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8324C" w14:textId="77777777" w:rsidR="004D56D0" w:rsidRDefault="004D56D0">
      <w:pPr>
        <w:rPr>
          <w:sz w:val="24"/>
          <w:szCs w:val="24"/>
          <w:lang w:bidi="he-IL"/>
        </w:rPr>
      </w:pPr>
    </w:p>
    <w:p w14:paraId="7C9E36E4" w14:textId="77777777" w:rsidR="00810599" w:rsidRDefault="004D56D0" w:rsidP="00810599">
      <w:pPr>
        <w:spacing w:line="480" w:lineRule="auto"/>
        <w:jc w:val="center"/>
        <w:rPr>
          <w:b/>
          <w:bCs/>
          <w:sz w:val="24"/>
          <w:szCs w:val="24"/>
          <w:lang w:bidi="he-IL"/>
        </w:rPr>
      </w:pPr>
      <w:r w:rsidRPr="006D4000">
        <w:rPr>
          <w:b/>
          <w:bCs/>
          <w:sz w:val="24"/>
          <w:szCs w:val="24"/>
          <w:lang w:bidi="he-IL"/>
        </w:rPr>
        <w:t>NOTIC</w:t>
      </w:r>
      <w:r w:rsidR="006D4000" w:rsidRPr="006D4000">
        <w:rPr>
          <w:b/>
          <w:bCs/>
          <w:sz w:val="24"/>
          <w:szCs w:val="24"/>
          <w:lang w:bidi="he-IL"/>
        </w:rPr>
        <w:t>ING</w:t>
      </w:r>
      <w:r w:rsidRPr="006D4000">
        <w:rPr>
          <w:b/>
          <w:bCs/>
          <w:sz w:val="24"/>
          <w:szCs w:val="24"/>
          <w:lang w:bidi="he-IL"/>
        </w:rPr>
        <w:t xml:space="preserve"> HOW OUR </w:t>
      </w:r>
      <w:r w:rsidR="006D4000">
        <w:rPr>
          <w:b/>
          <w:bCs/>
          <w:sz w:val="24"/>
          <w:szCs w:val="24"/>
          <w:lang w:bidi="he-IL"/>
        </w:rPr>
        <w:t xml:space="preserve">SOCIAL </w:t>
      </w:r>
      <w:r w:rsidRPr="006D4000">
        <w:rPr>
          <w:b/>
          <w:bCs/>
          <w:sz w:val="24"/>
          <w:szCs w:val="24"/>
          <w:lang w:bidi="he-IL"/>
        </w:rPr>
        <w:t xml:space="preserve">NETWORKS ARE INTERCONNECTED </w:t>
      </w:r>
    </w:p>
    <w:p w14:paraId="5CACCC40" w14:textId="77777777" w:rsidR="006D4000" w:rsidRDefault="006D4000" w:rsidP="00810599">
      <w:pPr>
        <w:spacing w:line="480" w:lineRule="auto"/>
        <w:jc w:val="center"/>
        <w:rPr>
          <w:b/>
          <w:bCs/>
          <w:sz w:val="24"/>
          <w:szCs w:val="24"/>
          <w:lang w:bidi="he-IL"/>
        </w:rPr>
      </w:pPr>
      <w:r w:rsidRPr="006D4000">
        <w:rPr>
          <w:b/>
          <w:bCs/>
          <w:sz w:val="24"/>
          <w:szCs w:val="24"/>
          <w:lang w:bidi="he-IL"/>
        </w:rPr>
        <w:t xml:space="preserve">CAN </w:t>
      </w:r>
      <w:r w:rsidR="00D13CD5">
        <w:rPr>
          <w:b/>
          <w:bCs/>
          <w:sz w:val="24"/>
          <w:szCs w:val="24"/>
          <w:lang w:bidi="he-IL"/>
        </w:rPr>
        <w:t>INFLUENCE</w:t>
      </w:r>
      <w:r w:rsidR="00810599">
        <w:rPr>
          <w:b/>
          <w:bCs/>
          <w:sz w:val="24"/>
          <w:szCs w:val="24"/>
          <w:lang w:bidi="he-IL"/>
        </w:rPr>
        <w:t xml:space="preserve"> LANGUAGE CHANGE</w:t>
      </w:r>
    </w:p>
    <w:p w14:paraId="6C24A42A" w14:textId="77777777" w:rsidR="006D4000" w:rsidRDefault="006D4000" w:rsidP="006D4000">
      <w:pPr>
        <w:spacing w:line="480" w:lineRule="auto"/>
        <w:jc w:val="center"/>
        <w:rPr>
          <w:sz w:val="24"/>
          <w:szCs w:val="24"/>
          <w:lang w:bidi="he-IL"/>
        </w:rPr>
      </w:pPr>
      <w:r>
        <w:rPr>
          <w:sz w:val="24"/>
          <w:szCs w:val="24"/>
          <w:lang w:bidi="he-IL"/>
        </w:rPr>
        <w:t>Shiri Lev-Ari, Bahara Haidari, Tathra Sayer, Vanessa Au &amp; Fahima Nazihah</w:t>
      </w:r>
    </w:p>
    <w:p w14:paraId="54BAD532" w14:textId="77777777" w:rsidR="006D4000" w:rsidRDefault="006D4000" w:rsidP="006D4000">
      <w:pPr>
        <w:spacing w:line="480" w:lineRule="auto"/>
        <w:jc w:val="center"/>
        <w:rPr>
          <w:sz w:val="24"/>
          <w:szCs w:val="24"/>
          <w:lang w:bidi="he-IL"/>
        </w:rPr>
      </w:pPr>
      <w:r>
        <w:rPr>
          <w:sz w:val="24"/>
          <w:szCs w:val="24"/>
          <w:lang w:bidi="he-IL"/>
        </w:rPr>
        <w:t>Royal Holloway, University of London</w:t>
      </w:r>
    </w:p>
    <w:p w14:paraId="1E91B569" w14:textId="77777777" w:rsidR="006D4000" w:rsidRDefault="006D4000" w:rsidP="006D4000">
      <w:pPr>
        <w:spacing w:line="480" w:lineRule="auto"/>
        <w:rPr>
          <w:sz w:val="24"/>
          <w:szCs w:val="24"/>
          <w:lang w:bidi="he-IL"/>
        </w:rPr>
      </w:pPr>
    </w:p>
    <w:p w14:paraId="56E9333E" w14:textId="77777777" w:rsidR="006D4000" w:rsidRDefault="006D4000" w:rsidP="00810599">
      <w:pPr>
        <w:spacing w:line="480" w:lineRule="auto"/>
        <w:rPr>
          <w:sz w:val="24"/>
          <w:szCs w:val="24"/>
          <w:lang w:bidi="he-IL"/>
        </w:rPr>
      </w:pPr>
      <w:r>
        <w:rPr>
          <w:sz w:val="24"/>
          <w:szCs w:val="24"/>
          <w:lang w:bidi="he-IL"/>
        </w:rPr>
        <w:t xml:space="preserve">Running title: Network density and </w:t>
      </w:r>
      <w:r w:rsidR="00810599">
        <w:rPr>
          <w:sz w:val="24"/>
          <w:szCs w:val="24"/>
          <w:lang w:bidi="he-IL"/>
        </w:rPr>
        <w:t>language change</w:t>
      </w:r>
    </w:p>
    <w:p w14:paraId="4B5FB0E8" w14:textId="77777777" w:rsidR="006D4000" w:rsidRDefault="006D4000" w:rsidP="006D4000">
      <w:pPr>
        <w:spacing w:line="480" w:lineRule="auto"/>
        <w:rPr>
          <w:sz w:val="24"/>
          <w:szCs w:val="24"/>
          <w:lang w:bidi="he-IL"/>
        </w:rPr>
      </w:pPr>
      <w:r>
        <w:rPr>
          <w:sz w:val="24"/>
          <w:szCs w:val="24"/>
          <w:lang w:bidi="he-IL"/>
        </w:rPr>
        <w:t>Key words: social networks; network density; language change; information spread</w:t>
      </w:r>
    </w:p>
    <w:p w14:paraId="311296E3" w14:textId="77777777" w:rsidR="006D4000" w:rsidRDefault="006D4000" w:rsidP="006D4000">
      <w:pPr>
        <w:spacing w:line="480" w:lineRule="auto"/>
        <w:rPr>
          <w:sz w:val="24"/>
          <w:szCs w:val="24"/>
          <w:lang w:bidi="he-IL"/>
        </w:rPr>
      </w:pPr>
    </w:p>
    <w:p w14:paraId="31335DCE" w14:textId="77777777" w:rsidR="006D4000" w:rsidRDefault="006D4000" w:rsidP="006D4000">
      <w:pPr>
        <w:spacing w:line="480" w:lineRule="auto"/>
        <w:rPr>
          <w:sz w:val="24"/>
          <w:szCs w:val="24"/>
          <w:lang w:bidi="he-IL"/>
        </w:rPr>
      </w:pPr>
      <w:r>
        <w:rPr>
          <w:sz w:val="24"/>
          <w:szCs w:val="24"/>
          <w:lang w:bidi="he-IL"/>
        </w:rPr>
        <w:t>Address correspondence to:</w:t>
      </w:r>
    </w:p>
    <w:p w14:paraId="1AA26B6D" w14:textId="77777777" w:rsidR="006D4000" w:rsidRDefault="006D4000" w:rsidP="006D4000">
      <w:pPr>
        <w:spacing w:line="480" w:lineRule="auto"/>
        <w:rPr>
          <w:sz w:val="24"/>
          <w:szCs w:val="24"/>
          <w:lang w:bidi="he-IL"/>
        </w:rPr>
      </w:pPr>
      <w:r>
        <w:rPr>
          <w:sz w:val="24"/>
          <w:szCs w:val="24"/>
          <w:lang w:bidi="he-IL"/>
        </w:rPr>
        <w:t>Shiri Lev-Ari</w:t>
      </w:r>
    </w:p>
    <w:p w14:paraId="63FFE1ED" w14:textId="77777777" w:rsidR="006D4000" w:rsidRDefault="006D4000" w:rsidP="006D4000">
      <w:pPr>
        <w:spacing w:line="480" w:lineRule="auto"/>
        <w:rPr>
          <w:sz w:val="24"/>
          <w:szCs w:val="24"/>
          <w:lang w:bidi="he-IL"/>
        </w:rPr>
      </w:pPr>
      <w:r>
        <w:rPr>
          <w:sz w:val="24"/>
          <w:szCs w:val="24"/>
          <w:lang w:bidi="he-IL"/>
        </w:rPr>
        <w:t>Royal Holloway, University of London</w:t>
      </w:r>
    </w:p>
    <w:p w14:paraId="6A8B3D2D" w14:textId="77777777" w:rsidR="006D4000" w:rsidRDefault="006D4000" w:rsidP="006D4000">
      <w:pPr>
        <w:spacing w:line="480" w:lineRule="auto"/>
        <w:rPr>
          <w:sz w:val="24"/>
          <w:szCs w:val="24"/>
          <w:lang w:bidi="he-IL"/>
        </w:rPr>
      </w:pPr>
      <w:proofErr w:type="spellStart"/>
      <w:r>
        <w:rPr>
          <w:sz w:val="24"/>
          <w:szCs w:val="24"/>
          <w:lang w:bidi="he-IL"/>
        </w:rPr>
        <w:t>Egham</w:t>
      </w:r>
      <w:proofErr w:type="spellEnd"/>
      <w:r>
        <w:rPr>
          <w:sz w:val="24"/>
          <w:szCs w:val="24"/>
          <w:lang w:bidi="he-IL"/>
        </w:rPr>
        <w:t xml:space="preserve"> Hill </w:t>
      </w:r>
    </w:p>
    <w:p w14:paraId="7AB6DFC1" w14:textId="77777777" w:rsidR="006D4000" w:rsidRDefault="006D4000" w:rsidP="006D4000">
      <w:pPr>
        <w:spacing w:line="480" w:lineRule="auto"/>
        <w:rPr>
          <w:sz w:val="24"/>
          <w:szCs w:val="24"/>
          <w:lang w:bidi="he-IL"/>
        </w:rPr>
      </w:pPr>
      <w:proofErr w:type="spellStart"/>
      <w:r>
        <w:rPr>
          <w:sz w:val="24"/>
          <w:szCs w:val="24"/>
          <w:lang w:bidi="he-IL"/>
        </w:rPr>
        <w:t>Egham</w:t>
      </w:r>
      <w:proofErr w:type="spellEnd"/>
      <w:r>
        <w:rPr>
          <w:sz w:val="24"/>
          <w:szCs w:val="24"/>
          <w:lang w:bidi="he-IL"/>
        </w:rPr>
        <w:t xml:space="preserve"> TW20 0EX</w:t>
      </w:r>
    </w:p>
    <w:p w14:paraId="54B2EB58" w14:textId="77777777" w:rsidR="004D56D0" w:rsidRPr="006D4000" w:rsidRDefault="00276F20" w:rsidP="006D4000">
      <w:pPr>
        <w:spacing w:line="480" w:lineRule="auto"/>
        <w:rPr>
          <w:sz w:val="24"/>
          <w:szCs w:val="24"/>
          <w:lang w:bidi="he-IL"/>
        </w:rPr>
      </w:pPr>
      <w:hyperlink r:id="rId8" w:history="1">
        <w:r w:rsidR="006D4000" w:rsidRPr="00273E6D">
          <w:rPr>
            <w:rStyle w:val="Hyperlink"/>
            <w:sz w:val="24"/>
            <w:szCs w:val="24"/>
            <w:lang w:bidi="he-IL"/>
          </w:rPr>
          <w:t>shiri.lev-ari@rhul.ac.uk</w:t>
        </w:r>
      </w:hyperlink>
      <w:r w:rsidR="004D56D0" w:rsidRPr="006D4000">
        <w:rPr>
          <w:b/>
          <w:bCs/>
          <w:sz w:val="24"/>
          <w:szCs w:val="24"/>
          <w:lang w:bidi="he-IL"/>
        </w:rPr>
        <w:br w:type="page"/>
      </w:r>
    </w:p>
    <w:p w14:paraId="6EFB6F19" w14:textId="77777777" w:rsidR="005A2188" w:rsidRDefault="005A2188" w:rsidP="005A2188">
      <w:pPr>
        <w:jc w:val="center"/>
        <w:rPr>
          <w:sz w:val="24"/>
          <w:szCs w:val="24"/>
          <w:lang w:bidi="he-IL"/>
        </w:rPr>
      </w:pPr>
      <w:r>
        <w:rPr>
          <w:sz w:val="24"/>
          <w:szCs w:val="24"/>
          <w:lang w:bidi="he-IL"/>
        </w:rPr>
        <w:lastRenderedPageBreak/>
        <w:t>Abstract</w:t>
      </w:r>
    </w:p>
    <w:p w14:paraId="3EE21402" w14:textId="77777777" w:rsidR="005A2188" w:rsidRDefault="00D40949" w:rsidP="00AD3B4A">
      <w:pPr>
        <w:spacing w:line="480" w:lineRule="auto"/>
        <w:rPr>
          <w:sz w:val="24"/>
          <w:szCs w:val="24"/>
          <w:lang w:bidi="he-IL"/>
        </w:rPr>
      </w:pPr>
      <w:r>
        <w:rPr>
          <w:sz w:val="24"/>
          <w:szCs w:val="24"/>
          <w:lang w:bidi="he-IL"/>
        </w:rPr>
        <w:t>Languages constantly change</w:t>
      </w:r>
      <w:r w:rsidR="00AD3B4A">
        <w:rPr>
          <w:sz w:val="24"/>
          <w:szCs w:val="24"/>
          <w:lang w:bidi="he-IL"/>
        </w:rPr>
        <w:t>. This</w:t>
      </w:r>
      <w:r w:rsidR="00CD0090">
        <w:rPr>
          <w:sz w:val="24"/>
          <w:szCs w:val="24"/>
          <w:lang w:bidi="he-IL"/>
        </w:rPr>
        <w:t xml:space="preserve"> requires variants that are initially rare to become dominant</w:t>
      </w:r>
      <w:r>
        <w:rPr>
          <w:sz w:val="24"/>
          <w:szCs w:val="24"/>
          <w:lang w:bidi="he-IL"/>
        </w:rPr>
        <w:t xml:space="preserve">. </w:t>
      </w:r>
      <w:r w:rsidR="007D72E8" w:rsidRPr="007D72E8">
        <w:rPr>
          <w:sz w:val="24"/>
          <w:szCs w:val="24"/>
          <w:lang w:bidi="he-IL"/>
        </w:rPr>
        <w:t>A prime qu</w:t>
      </w:r>
      <w:r w:rsidR="007D72E8">
        <w:rPr>
          <w:sz w:val="24"/>
          <w:szCs w:val="24"/>
          <w:lang w:bidi="he-IL"/>
        </w:rPr>
        <w:t xml:space="preserve">estion </w:t>
      </w:r>
      <w:r w:rsidR="007D72E8" w:rsidRPr="007D72E8">
        <w:rPr>
          <w:sz w:val="24"/>
          <w:szCs w:val="24"/>
          <w:lang w:bidi="he-IL"/>
        </w:rPr>
        <w:t xml:space="preserve">is how </w:t>
      </w:r>
      <w:r w:rsidR="00CD0090">
        <w:rPr>
          <w:sz w:val="24"/>
          <w:szCs w:val="24"/>
          <w:lang w:bidi="he-IL"/>
        </w:rPr>
        <w:t>such</w:t>
      </w:r>
      <w:r w:rsidR="007D72E8" w:rsidRPr="007D72E8">
        <w:rPr>
          <w:sz w:val="24"/>
          <w:szCs w:val="24"/>
          <w:lang w:bidi="he-IL"/>
        </w:rPr>
        <w:t xml:space="preserve"> changes come about. </w:t>
      </w:r>
      <w:r w:rsidR="00CD0090">
        <w:rPr>
          <w:sz w:val="24"/>
          <w:szCs w:val="24"/>
          <w:lang w:bidi="he-IL"/>
        </w:rPr>
        <w:t xml:space="preserve">Here we propose </w:t>
      </w:r>
      <w:r w:rsidR="002305E7">
        <w:rPr>
          <w:sz w:val="24"/>
          <w:szCs w:val="24"/>
          <w:lang w:bidi="he-IL"/>
        </w:rPr>
        <w:t xml:space="preserve">that the inter-connectivity of people’s contacts, and people’s failure to take it into account </w:t>
      </w:r>
      <w:r w:rsidR="00AD3B4A">
        <w:rPr>
          <w:sz w:val="24"/>
          <w:szCs w:val="24"/>
          <w:lang w:bidi="he-IL"/>
        </w:rPr>
        <w:t>leads them to over-weigh</w:t>
      </w:r>
      <w:r w:rsidR="00CC2645">
        <w:rPr>
          <w:sz w:val="24"/>
          <w:szCs w:val="24"/>
          <w:lang w:bidi="he-IL"/>
        </w:rPr>
        <w:t xml:space="preserve"> </w:t>
      </w:r>
      <w:r w:rsidR="00AD3B4A">
        <w:rPr>
          <w:sz w:val="24"/>
          <w:szCs w:val="24"/>
          <w:lang w:bidi="he-IL"/>
        </w:rPr>
        <w:t xml:space="preserve">the </w:t>
      </w:r>
      <w:r w:rsidR="00CC2645">
        <w:rPr>
          <w:sz w:val="24"/>
          <w:szCs w:val="24"/>
          <w:lang w:bidi="he-IL"/>
        </w:rPr>
        <w:t>informativity</w:t>
      </w:r>
      <w:r w:rsidR="00AD3B4A">
        <w:rPr>
          <w:sz w:val="24"/>
          <w:szCs w:val="24"/>
          <w:lang w:bidi="he-IL"/>
        </w:rPr>
        <w:t xml:space="preserve"> of repeated information</w:t>
      </w:r>
      <w:r w:rsidR="00CC2645">
        <w:rPr>
          <w:sz w:val="24"/>
          <w:szCs w:val="24"/>
          <w:lang w:bidi="he-IL"/>
        </w:rPr>
        <w:t xml:space="preserve">. </w:t>
      </w:r>
      <w:r w:rsidR="00C22728">
        <w:rPr>
          <w:sz w:val="24"/>
          <w:szCs w:val="24"/>
          <w:lang w:bidi="he-IL"/>
        </w:rPr>
        <w:t>In Experiment 1 we find that</w:t>
      </w:r>
      <w:r w:rsidR="00CC2645">
        <w:rPr>
          <w:sz w:val="24"/>
          <w:szCs w:val="24"/>
          <w:lang w:bidi="he-IL"/>
        </w:rPr>
        <w:t xml:space="preserve"> </w:t>
      </w:r>
      <w:r w:rsidR="00C22728">
        <w:rPr>
          <w:sz w:val="24"/>
          <w:szCs w:val="24"/>
          <w:lang w:bidi="he-IL"/>
        </w:rPr>
        <w:t xml:space="preserve">that people do not sufficiently account for the independence of their sources, and that this neglect is stronger for linguistic terms than it is for opinions. In </w:t>
      </w:r>
      <w:r w:rsidR="003C4E5A">
        <w:rPr>
          <w:sz w:val="24"/>
          <w:szCs w:val="24"/>
          <w:lang w:bidi="he-IL"/>
        </w:rPr>
        <w:t xml:space="preserve">Experiment 2 we </w:t>
      </w:r>
      <w:r w:rsidR="00AD3B4A">
        <w:rPr>
          <w:sz w:val="24"/>
          <w:szCs w:val="24"/>
          <w:lang w:bidi="he-IL"/>
        </w:rPr>
        <w:t>conduct</w:t>
      </w:r>
      <w:r w:rsidR="00CD0090">
        <w:rPr>
          <w:sz w:val="24"/>
          <w:szCs w:val="24"/>
          <w:lang w:bidi="he-IL"/>
        </w:rPr>
        <w:t xml:space="preserve"> simulation</w:t>
      </w:r>
      <w:r w:rsidR="00AD3B4A">
        <w:rPr>
          <w:sz w:val="24"/>
          <w:szCs w:val="24"/>
          <w:lang w:bidi="he-IL"/>
        </w:rPr>
        <w:t>s</w:t>
      </w:r>
      <w:r w:rsidR="00CD0090">
        <w:rPr>
          <w:sz w:val="24"/>
          <w:szCs w:val="24"/>
          <w:lang w:bidi="he-IL"/>
        </w:rPr>
        <w:t xml:space="preserve"> on real world networks </w:t>
      </w:r>
      <w:r w:rsidR="00AD3B4A">
        <w:rPr>
          <w:sz w:val="24"/>
          <w:szCs w:val="24"/>
          <w:lang w:bidi="he-IL"/>
        </w:rPr>
        <w:t xml:space="preserve">and find </w:t>
      </w:r>
      <w:r w:rsidR="00F029D4">
        <w:rPr>
          <w:sz w:val="24"/>
          <w:szCs w:val="24"/>
          <w:lang w:bidi="he-IL"/>
        </w:rPr>
        <w:t xml:space="preserve">that </w:t>
      </w:r>
      <w:r w:rsidR="003C4E5A">
        <w:rPr>
          <w:sz w:val="24"/>
          <w:szCs w:val="24"/>
          <w:lang w:bidi="he-IL"/>
        </w:rPr>
        <w:t xml:space="preserve">failure to account for source dependence </w:t>
      </w:r>
      <w:r w:rsidR="00BB2E48">
        <w:rPr>
          <w:sz w:val="24"/>
          <w:szCs w:val="24"/>
          <w:lang w:bidi="he-IL"/>
        </w:rPr>
        <w:t>promotes the spread of innovations</w:t>
      </w:r>
      <w:r w:rsidR="003C4E5A">
        <w:rPr>
          <w:sz w:val="24"/>
          <w:szCs w:val="24"/>
          <w:lang w:bidi="he-IL"/>
        </w:rPr>
        <w:t xml:space="preserve">. </w:t>
      </w:r>
      <w:r w:rsidR="00F029D4">
        <w:rPr>
          <w:sz w:val="24"/>
          <w:szCs w:val="24"/>
          <w:lang w:bidi="he-IL"/>
        </w:rPr>
        <w:t xml:space="preserve">Together, </w:t>
      </w:r>
      <w:r w:rsidR="00C22728">
        <w:rPr>
          <w:sz w:val="24"/>
          <w:szCs w:val="24"/>
          <w:lang w:bidi="he-IL"/>
        </w:rPr>
        <w:t xml:space="preserve">these results show that language and opinions do not follow the same trajectory of change, </w:t>
      </w:r>
      <w:r w:rsidR="00BB2E48">
        <w:rPr>
          <w:sz w:val="24"/>
          <w:szCs w:val="24"/>
          <w:lang w:bidi="he-IL"/>
        </w:rPr>
        <w:t>and that the spread of innovations</w:t>
      </w:r>
      <w:r w:rsidR="00AD3B4A">
        <w:rPr>
          <w:sz w:val="24"/>
          <w:szCs w:val="24"/>
          <w:lang w:bidi="he-IL"/>
        </w:rPr>
        <w:t>, and especially linguistic innovations,</w:t>
      </w:r>
      <w:r w:rsidR="00BB2E48">
        <w:rPr>
          <w:sz w:val="24"/>
          <w:szCs w:val="24"/>
          <w:lang w:bidi="he-IL"/>
        </w:rPr>
        <w:t xml:space="preserve"> is facilitated by biases in the way we process information </w:t>
      </w:r>
      <w:r w:rsidR="00C22728">
        <w:rPr>
          <w:sz w:val="24"/>
          <w:szCs w:val="24"/>
          <w:lang w:bidi="he-IL"/>
        </w:rPr>
        <w:t>and community structure.</w:t>
      </w:r>
    </w:p>
    <w:p w14:paraId="0226695F" w14:textId="77777777" w:rsidR="005A2188" w:rsidRDefault="005A2188" w:rsidP="00D40949">
      <w:pPr>
        <w:spacing w:line="480" w:lineRule="auto"/>
        <w:rPr>
          <w:sz w:val="24"/>
          <w:szCs w:val="24"/>
          <w:lang w:bidi="he-IL"/>
        </w:rPr>
      </w:pPr>
      <w:r>
        <w:rPr>
          <w:sz w:val="24"/>
          <w:szCs w:val="24"/>
          <w:lang w:bidi="he-IL"/>
        </w:rPr>
        <w:br w:type="page"/>
      </w:r>
    </w:p>
    <w:p w14:paraId="16A5106B" w14:textId="77777777" w:rsidR="005A1524" w:rsidRDefault="005A1524" w:rsidP="005A1524">
      <w:pPr>
        <w:spacing w:line="480" w:lineRule="auto"/>
        <w:jc w:val="center"/>
        <w:rPr>
          <w:sz w:val="24"/>
          <w:szCs w:val="24"/>
          <w:lang w:bidi="he-IL"/>
        </w:rPr>
      </w:pPr>
      <w:r>
        <w:rPr>
          <w:sz w:val="24"/>
          <w:szCs w:val="24"/>
          <w:lang w:bidi="he-IL"/>
        </w:rPr>
        <w:lastRenderedPageBreak/>
        <w:t>Introduction</w:t>
      </w:r>
    </w:p>
    <w:p w14:paraId="5573A779" w14:textId="77777777" w:rsidR="00346246" w:rsidRDefault="00DD2D32" w:rsidP="00DD2D32">
      <w:pPr>
        <w:spacing w:line="480" w:lineRule="auto"/>
        <w:rPr>
          <w:sz w:val="24"/>
          <w:szCs w:val="24"/>
          <w:lang w:bidi="he-IL"/>
        </w:rPr>
      </w:pPr>
      <w:r>
        <w:rPr>
          <w:sz w:val="24"/>
          <w:szCs w:val="24"/>
          <w:lang w:bidi="he-IL"/>
        </w:rPr>
        <w:t>Languages constantly change</w:t>
      </w:r>
      <w:r w:rsidR="00FC2627" w:rsidRPr="00FC2627">
        <w:rPr>
          <w:sz w:val="24"/>
          <w:szCs w:val="24"/>
          <w:lang w:bidi="he-IL"/>
        </w:rPr>
        <w:t>. A prime que</w:t>
      </w:r>
      <w:r w:rsidR="009B27B8">
        <w:rPr>
          <w:sz w:val="24"/>
          <w:szCs w:val="24"/>
          <w:lang w:bidi="he-IL"/>
        </w:rPr>
        <w:t>stion for language researchers</w:t>
      </w:r>
      <w:r w:rsidR="00FC2627" w:rsidRPr="00FC2627">
        <w:rPr>
          <w:sz w:val="24"/>
          <w:szCs w:val="24"/>
          <w:lang w:bidi="he-IL"/>
        </w:rPr>
        <w:t xml:space="preserve"> is how these changes come about. Such changes often require a form that is initially rare to become wide-spread and dominant</w:t>
      </w:r>
      <w:r w:rsidR="00EB05A7">
        <w:rPr>
          <w:sz w:val="24"/>
          <w:szCs w:val="24"/>
          <w:lang w:bidi="he-IL"/>
        </w:rPr>
        <w:t xml:space="preserve"> which seems to be at odds with </w:t>
      </w:r>
      <w:r w:rsidR="00A62843">
        <w:rPr>
          <w:sz w:val="24"/>
          <w:szCs w:val="24"/>
          <w:lang w:bidi="he-IL"/>
        </w:rPr>
        <w:t>our common tendency to adopt the common forms around us</w:t>
      </w:r>
      <w:r w:rsidR="00FC2627" w:rsidRPr="00FC2627">
        <w:rPr>
          <w:sz w:val="24"/>
          <w:szCs w:val="24"/>
          <w:lang w:bidi="he-IL"/>
        </w:rPr>
        <w:t>.</w:t>
      </w:r>
      <w:r w:rsidR="00A62843">
        <w:rPr>
          <w:sz w:val="24"/>
          <w:szCs w:val="24"/>
          <w:lang w:bidi="he-IL"/>
        </w:rPr>
        <w:t xml:space="preserve"> This paper </w:t>
      </w:r>
      <w:r w:rsidR="00297A1F">
        <w:rPr>
          <w:sz w:val="24"/>
          <w:szCs w:val="24"/>
          <w:lang w:bidi="he-IL"/>
        </w:rPr>
        <w:t xml:space="preserve">tests the </w:t>
      </w:r>
      <w:r w:rsidR="00A62843">
        <w:rPr>
          <w:sz w:val="24"/>
          <w:szCs w:val="24"/>
          <w:lang w:bidi="he-IL"/>
        </w:rPr>
        <w:t>propos</w:t>
      </w:r>
      <w:r w:rsidR="00297A1F">
        <w:rPr>
          <w:sz w:val="24"/>
          <w:szCs w:val="24"/>
          <w:lang w:bidi="he-IL"/>
        </w:rPr>
        <w:t>al</w:t>
      </w:r>
      <w:r w:rsidR="00A62843">
        <w:rPr>
          <w:sz w:val="24"/>
          <w:szCs w:val="24"/>
          <w:lang w:bidi="he-IL"/>
        </w:rPr>
        <w:t xml:space="preserve"> that one </w:t>
      </w:r>
      <w:r w:rsidR="00B45BE5">
        <w:rPr>
          <w:sz w:val="24"/>
          <w:szCs w:val="24"/>
          <w:lang w:bidi="he-IL"/>
        </w:rPr>
        <w:t xml:space="preserve">reason that rare forms can spread is that </w:t>
      </w:r>
      <w:r w:rsidR="009B27B8">
        <w:rPr>
          <w:sz w:val="24"/>
          <w:szCs w:val="24"/>
          <w:lang w:bidi="he-IL"/>
        </w:rPr>
        <w:t>people do not fully consider the identity of the speakers they hear and their relation to each other. C</w:t>
      </w:r>
      <w:r w:rsidR="00B45BE5">
        <w:rPr>
          <w:sz w:val="24"/>
          <w:szCs w:val="24"/>
          <w:lang w:bidi="he-IL"/>
        </w:rPr>
        <w:t>ommunities are dense, that is, many of one’s contacts also interact with</w:t>
      </w:r>
      <w:r w:rsidR="009B27B8">
        <w:rPr>
          <w:sz w:val="24"/>
          <w:szCs w:val="24"/>
          <w:lang w:bidi="he-IL"/>
        </w:rPr>
        <w:t xml:space="preserve"> each other</w:t>
      </w:r>
      <w:r w:rsidR="00007FF3">
        <w:rPr>
          <w:sz w:val="24"/>
          <w:szCs w:val="24"/>
          <w:lang w:bidi="he-IL"/>
        </w:rPr>
        <w:t>.</w:t>
      </w:r>
      <w:r w:rsidR="003A2DF5">
        <w:rPr>
          <w:sz w:val="24"/>
          <w:szCs w:val="24"/>
          <w:lang w:bidi="he-IL"/>
        </w:rPr>
        <w:t xml:space="preserve"> This allows the information</w:t>
      </w:r>
      <w:r w:rsidR="00297A1F">
        <w:rPr>
          <w:sz w:val="24"/>
          <w:szCs w:val="24"/>
          <w:lang w:bidi="he-IL"/>
        </w:rPr>
        <w:t xml:space="preserve"> that originates from one person to</w:t>
      </w:r>
      <w:r w:rsidR="003A2DF5">
        <w:rPr>
          <w:sz w:val="24"/>
          <w:szCs w:val="24"/>
          <w:lang w:bidi="he-IL"/>
        </w:rPr>
        <w:t xml:space="preserve"> reach </w:t>
      </w:r>
      <w:r w:rsidR="00B45BE5">
        <w:rPr>
          <w:sz w:val="24"/>
          <w:szCs w:val="24"/>
          <w:lang w:bidi="he-IL"/>
        </w:rPr>
        <w:t>individuals</w:t>
      </w:r>
      <w:r w:rsidR="003A2DF5">
        <w:rPr>
          <w:sz w:val="24"/>
          <w:szCs w:val="24"/>
          <w:lang w:bidi="he-IL"/>
        </w:rPr>
        <w:t xml:space="preserve"> multiple times, </w:t>
      </w:r>
      <w:r w:rsidR="00145D46">
        <w:rPr>
          <w:sz w:val="24"/>
          <w:szCs w:val="24"/>
          <w:lang w:bidi="he-IL"/>
        </w:rPr>
        <w:t xml:space="preserve">superficially from different sources. </w:t>
      </w:r>
      <w:r w:rsidR="009B27B8">
        <w:rPr>
          <w:sz w:val="24"/>
          <w:szCs w:val="24"/>
          <w:lang w:bidi="he-IL"/>
        </w:rPr>
        <w:t>Prior research suggests that, at least with regards to opinions, i</w:t>
      </w:r>
      <w:r w:rsidR="00145D46">
        <w:rPr>
          <w:sz w:val="24"/>
          <w:szCs w:val="24"/>
          <w:lang w:bidi="he-IL"/>
        </w:rPr>
        <w:t>ndividuals</w:t>
      </w:r>
      <w:r w:rsidR="00694562">
        <w:rPr>
          <w:sz w:val="24"/>
          <w:szCs w:val="24"/>
          <w:lang w:bidi="he-IL"/>
        </w:rPr>
        <w:t xml:space="preserve"> do not fully consider the lack of independence of the different sources</w:t>
      </w:r>
      <w:r w:rsidR="003A2DF5">
        <w:rPr>
          <w:sz w:val="24"/>
          <w:szCs w:val="24"/>
          <w:lang w:bidi="he-IL"/>
        </w:rPr>
        <w:t xml:space="preserve">, and thus perceive </w:t>
      </w:r>
      <w:r w:rsidR="00694562">
        <w:rPr>
          <w:sz w:val="24"/>
          <w:szCs w:val="24"/>
          <w:lang w:bidi="he-IL"/>
        </w:rPr>
        <w:t>the information</w:t>
      </w:r>
      <w:r w:rsidR="003A2DF5">
        <w:rPr>
          <w:sz w:val="24"/>
          <w:szCs w:val="24"/>
          <w:lang w:bidi="he-IL"/>
        </w:rPr>
        <w:t xml:space="preserve"> to be frequent and adopt it</w:t>
      </w:r>
      <w:r w:rsidR="009B27B8">
        <w:rPr>
          <w:sz w:val="24"/>
          <w:szCs w:val="24"/>
          <w:lang w:bidi="he-IL"/>
        </w:rPr>
        <w:t xml:space="preserve"> (Weaver, Garcia, Schwarz &amp; Miller, 2007; </w:t>
      </w:r>
      <w:r w:rsidR="00AA272C" w:rsidRPr="00AA272C">
        <w:rPr>
          <w:sz w:val="24"/>
          <w:szCs w:val="24"/>
          <w:lang w:bidi="he-IL"/>
        </w:rPr>
        <w:t>Yousif, Aboody &amp; Keil, 2019</w:t>
      </w:r>
      <w:r w:rsidR="009B27B8">
        <w:rPr>
          <w:sz w:val="24"/>
          <w:szCs w:val="24"/>
          <w:lang w:bidi="he-IL"/>
        </w:rPr>
        <w:t>)</w:t>
      </w:r>
      <w:r w:rsidR="003A2DF5">
        <w:rPr>
          <w:sz w:val="24"/>
          <w:szCs w:val="24"/>
          <w:lang w:bidi="he-IL"/>
        </w:rPr>
        <w:t xml:space="preserve">. </w:t>
      </w:r>
      <w:r w:rsidR="00A92D97" w:rsidRPr="00694562">
        <w:rPr>
          <w:sz w:val="24"/>
          <w:szCs w:val="24"/>
          <w:lang w:bidi="he-IL"/>
        </w:rPr>
        <w:t>Here we investigate</w:t>
      </w:r>
      <w:r w:rsidR="00145D46" w:rsidRPr="00694562">
        <w:rPr>
          <w:sz w:val="24"/>
          <w:szCs w:val="24"/>
          <w:lang w:bidi="he-IL"/>
        </w:rPr>
        <w:t xml:space="preserve"> </w:t>
      </w:r>
      <w:r w:rsidR="00694562" w:rsidRPr="00694562">
        <w:rPr>
          <w:sz w:val="24"/>
          <w:szCs w:val="24"/>
          <w:lang w:bidi="he-IL"/>
        </w:rPr>
        <w:t xml:space="preserve">whether the same tendency applies to linguistic variants. </w:t>
      </w:r>
      <w:r>
        <w:rPr>
          <w:sz w:val="24"/>
          <w:szCs w:val="24"/>
          <w:lang w:bidi="he-IL"/>
        </w:rPr>
        <w:t>We further test the implications of this tendency for language change using computational simulations on real world networks</w:t>
      </w:r>
      <w:r w:rsidR="003A2DF5" w:rsidRPr="00694562">
        <w:rPr>
          <w:sz w:val="24"/>
          <w:szCs w:val="24"/>
          <w:lang w:bidi="he-IL"/>
        </w:rPr>
        <w:t>.</w:t>
      </w:r>
      <w:r w:rsidR="0022482B" w:rsidRPr="00694562">
        <w:rPr>
          <w:sz w:val="24"/>
          <w:szCs w:val="24"/>
          <w:lang w:bidi="he-IL"/>
        </w:rPr>
        <w:t xml:space="preserve"> To preview our results, we find that individuals often neglect to account for the dependence of source</w:t>
      </w:r>
      <w:r w:rsidR="002C0B2C" w:rsidRPr="00694562">
        <w:rPr>
          <w:sz w:val="24"/>
          <w:szCs w:val="24"/>
          <w:lang w:bidi="he-IL"/>
        </w:rPr>
        <w:t>s</w:t>
      </w:r>
      <w:r w:rsidR="0022482B" w:rsidRPr="00694562">
        <w:rPr>
          <w:sz w:val="24"/>
          <w:szCs w:val="24"/>
          <w:lang w:bidi="he-IL"/>
        </w:rPr>
        <w:t xml:space="preserve">, </w:t>
      </w:r>
      <w:r w:rsidR="00694562" w:rsidRPr="00694562">
        <w:rPr>
          <w:sz w:val="24"/>
          <w:szCs w:val="24"/>
          <w:lang w:bidi="he-IL"/>
        </w:rPr>
        <w:t>and even more so</w:t>
      </w:r>
      <w:r w:rsidR="0022482B" w:rsidRPr="00694562">
        <w:rPr>
          <w:sz w:val="24"/>
          <w:szCs w:val="24"/>
          <w:lang w:bidi="he-IL"/>
        </w:rPr>
        <w:t xml:space="preserve"> when processing linguistic terms. We further find that this failure </w:t>
      </w:r>
      <w:r w:rsidR="00AD3B4A">
        <w:rPr>
          <w:sz w:val="24"/>
          <w:szCs w:val="24"/>
          <w:lang w:bidi="he-IL"/>
        </w:rPr>
        <w:t>can promote</w:t>
      </w:r>
      <w:r w:rsidR="0022482B" w:rsidRPr="00694562">
        <w:rPr>
          <w:sz w:val="24"/>
          <w:szCs w:val="24"/>
          <w:lang w:bidi="he-IL"/>
        </w:rPr>
        <w:t xml:space="preserve"> language chang</w:t>
      </w:r>
      <w:r w:rsidR="0022482B" w:rsidRPr="00AD3B4A">
        <w:rPr>
          <w:sz w:val="24"/>
          <w:szCs w:val="24"/>
          <w:lang w:bidi="he-IL"/>
        </w:rPr>
        <w:t>e.</w:t>
      </w:r>
      <w:r w:rsidR="0022482B">
        <w:rPr>
          <w:sz w:val="24"/>
          <w:szCs w:val="24"/>
          <w:lang w:bidi="he-IL"/>
        </w:rPr>
        <w:t xml:space="preserve"> </w:t>
      </w:r>
      <w:r w:rsidR="00890E58">
        <w:rPr>
          <w:sz w:val="24"/>
          <w:szCs w:val="24"/>
          <w:lang w:bidi="he-IL"/>
        </w:rPr>
        <w:t xml:space="preserve"> </w:t>
      </w:r>
    </w:p>
    <w:p w14:paraId="50ECAC31" w14:textId="77777777" w:rsidR="009C4443" w:rsidRPr="009C4443" w:rsidRDefault="009C4443" w:rsidP="00A92D97">
      <w:pPr>
        <w:spacing w:line="480" w:lineRule="auto"/>
        <w:rPr>
          <w:i/>
          <w:iCs/>
          <w:sz w:val="24"/>
          <w:szCs w:val="24"/>
          <w:lang w:bidi="he-IL"/>
        </w:rPr>
      </w:pPr>
      <w:r>
        <w:rPr>
          <w:i/>
          <w:iCs/>
          <w:sz w:val="24"/>
          <w:szCs w:val="24"/>
          <w:lang w:bidi="he-IL"/>
        </w:rPr>
        <w:t>Change and its relation to community structure</w:t>
      </w:r>
    </w:p>
    <w:p w14:paraId="2296A879" w14:textId="77777777" w:rsidR="00282463" w:rsidRDefault="0082449E" w:rsidP="00F936A2">
      <w:pPr>
        <w:spacing w:line="480" w:lineRule="auto"/>
        <w:rPr>
          <w:sz w:val="24"/>
          <w:szCs w:val="24"/>
          <w:lang w:bidi="he-IL"/>
        </w:rPr>
      </w:pPr>
      <w:r>
        <w:rPr>
          <w:sz w:val="24"/>
          <w:szCs w:val="24"/>
          <w:lang w:bidi="he-IL"/>
        </w:rPr>
        <w:t>Languages change. In fact, change is such an inh</w:t>
      </w:r>
      <w:r w:rsidR="00F936A2">
        <w:rPr>
          <w:sz w:val="24"/>
          <w:szCs w:val="24"/>
          <w:lang w:bidi="he-IL"/>
        </w:rPr>
        <w:t>erent property of language that</w:t>
      </w:r>
      <w:r>
        <w:rPr>
          <w:sz w:val="24"/>
          <w:szCs w:val="24"/>
          <w:lang w:bidi="he-IL"/>
        </w:rPr>
        <w:t xml:space="preserve"> </w:t>
      </w:r>
      <w:r w:rsidR="00F544BA">
        <w:rPr>
          <w:sz w:val="24"/>
          <w:szCs w:val="24"/>
          <w:lang w:bidi="he-IL"/>
        </w:rPr>
        <w:t xml:space="preserve">one can be certain that as long as </w:t>
      </w:r>
      <w:r w:rsidR="00D5241D">
        <w:rPr>
          <w:sz w:val="24"/>
          <w:szCs w:val="24"/>
          <w:lang w:bidi="he-IL"/>
        </w:rPr>
        <w:t>the language</w:t>
      </w:r>
      <w:r w:rsidR="00F544BA">
        <w:rPr>
          <w:sz w:val="24"/>
          <w:szCs w:val="24"/>
          <w:lang w:bidi="he-IL"/>
        </w:rPr>
        <w:t xml:space="preserve"> is regularly used for </w:t>
      </w:r>
      <w:proofErr w:type="gramStart"/>
      <w:r w:rsidR="00F544BA">
        <w:rPr>
          <w:sz w:val="24"/>
          <w:szCs w:val="24"/>
          <w:lang w:bidi="he-IL"/>
        </w:rPr>
        <w:t>every day</w:t>
      </w:r>
      <w:proofErr w:type="gramEnd"/>
      <w:r w:rsidR="00F544BA">
        <w:rPr>
          <w:sz w:val="24"/>
          <w:szCs w:val="24"/>
          <w:lang w:bidi="he-IL"/>
        </w:rPr>
        <w:t xml:space="preserve"> interaction, </w:t>
      </w:r>
      <w:r w:rsidR="00D5241D">
        <w:rPr>
          <w:sz w:val="24"/>
          <w:szCs w:val="24"/>
          <w:lang w:bidi="he-IL"/>
        </w:rPr>
        <w:t>it</w:t>
      </w:r>
      <w:r w:rsidR="00F544BA">
        <w:rPr>
          <w:sz w:val="24"/>
          <w:szCs w:val="24"/>
          <w:lang w:bidi="he-IL"/>
        </w:rPr>
        <w:t xml:space="preserve"> will change with time. New words will be invented or borrowed, and old words will change in meaning or </w:t>
      </w:r>
      <w:r w:rsidR="00F544BA">
        <w:rPr>
          <w:sz w:val="24"/>
          <w:szCs w:val="24"/>
          <w:lang w:bidi="he-IL"/>
        </w:rPr>
        <w:lastRenderedPageBreak/>
        <w:t xml:space="preserve">disappear. Pronunciation </w:t>
      </w:r>
      <w:r w:rsidR="00D5241D">
        <w:rPr>
          <w:sz w:val="24"/>
          <w:szCs w:val="24"/>
          <w:lang w:bidi="he-IL"/>
        </w:rPr>
        <w:t>also often</w:t>
      </w:r>
      <w:r w:rsidR="00F544BA">
        <w:rPr>
          <w:sz w:val="24"/>
          <w:szCs w:val="24"/>
          <w:lang w:bidi="he-IL"/>
        </w:rPr>
        <w:t xml:space="preserve"> change</w:t>
      </w:r>
      <w:r w:rsidR="00D5241D">
        <w:rPr>
          <w:sz w:val="24"/>
          <w:szCs w:val="24"/>
          <w:lang w:bidi="he-IL"/>
        </w:rPr>
        <w:t>s with time</w:t>
      </w:r>
      <w:r w:rsidR="00F544BA">
        <w:rPr>
          <w:sz w:val="24"/>
          <w:szCs w:val="24"/>
          <w:lang w:bidi="he-IL"/>
        </w:rPr>
        <w:t xml:space="preserve">, and during longer </w:t>
      </w:r>
      <w:r w:rsidR="00D5241D">
        <w:rPr>
          <w:sz w:val="24"/>
          <w:szCs w:val="24"/>
          <w:lang w:bidi="he-IL"/>
        </w:rPr>
        <w:t>stretches</w:t>
      </w:r>
      <w:r w:rsidR="00F544BA">
        <w:rPr>
          <w:sz w:val="24"/>
          <w:szCs w:val="24"/>
          <w:lang w:bidi="he-IL"/>
        </w:rPr>
        <w:t xml:space="preserve"> of time, so might the morphology and grammar. Often, such changes do not fill a gap</w:t>
      </w:r>
      <w:r w:rsidR="00A30F69">
        <w:rPr>
          <w:sz w:val="24"/>
          <w:szCs w:val="24"/>
          <w:lang w:bidi="he-IL"/>
        </w:rPr>
        <w:t xml:space="preserve"> in the language</w:t>
      </w:r>
      <w:r w:rsidR="00F544BA">
        <w:rPr>
          <w:sz w:val="24"/>
          <w:szCs w:val="24"/>
          <w:lang w:bidi="he-IL"/>
        </w:rPr>
        <w:t xml:space="preserve">, but instead come to replace previous forms. For example, the word </w:t>
      </w:r>
      <w:r w:rsidR="00F544BA">
        <w:rPr>
          <w:i/>
          <w:iCs/>
          <w:sz w:val="24"/>
          <w:szCs w:val="24"/>
          <w:lang w:bidi="he-IL"/>
        </w:rPr>
        <w:t xml:space="preserve">you </w:t>
      </w:r>
      <w:r w:rsidR="00F544BA">
        <w:rPr>
          <w:sz w:val="24"/>
          <w:szCs w:val="24"/>
          <w:lang w:bidi="he-IL"/>
        </w:rPr>
        <w:t xml:space="preserve">in its singular meaning came to replace the older </w:t>
      </w:r>
      <w:r w:rsidR="00F544BA">
        <w:rPr>
          <w:i/>
          <w:iCs/>
          <w:sz w:val="24"/>
          <w:szCs w:val="24"/>
          <w:lang w:bidi="he-IL"/>
        </w:rPr>
        <w:t>thou</w:t>
      </w:r>
      <w:r w:rsidR="00F544BA">
        <w:rPr>
          <w:sz w:val="24"/>
          <w:szCs w:val="24"/>
          <w:lang w:bidi="he-IL"/>
        </w:rPr>
        <w:t xml:space="preserve"> (OED</w:t>
      </w:r>
      <w:r w:rsidR="00D5241D">
        <w:rPr>
          <w:sz w:val="24"/>
          <w:szCs w:val="24"/>
          <w:lang w:bidi="he-IL"/>
        </w:rPr>
        <w:t xml:space="preserve"> online</w:t>
      </w:r>
      <w:r w:rsidR="00104138">
        <w:rPr>
          <w:sz w:val="24"/>
          <w:szCs w:val="24"/>
          <w:lang w:bidi="he-IL"/>
        </w:rPr>
        <w:t>), and t</w:t>
      </w:r>
      <w:r w:rsidR="00F544BA">
        <w:rPr>
          <w:sz w:val="24"/>
          <w:szCs w:val="24"/>
          <w:lang w:bidi="he-IL"/>
        </w:rPr>
        <w:t>he current Subject-Verb-Object word order in English replaced the Subject-Object-Verb order that existed in Old English (</w:t>
      </w:r>
      <w:proofErr w:type="spellStart"/>
      <w:r w:rsidR="00F544BA">
        <w:rPr>
          <w:sz w:val="24"/>
          <w:szCs w:val="24"/>
          <w:lang w:bidi="he-IL"/>
        </w:rPr>
        <w:t>Pintzuk</w:t>
      </w:r>
      <w:proofErr w:type="spellEnd"/>
      <w:r w:rsidR="00F544BA">
        <w:rPr>
          <w:sz w:val="24"/>
          <w:szCs w:val="24"/>
          <w:lang w:bidi="he-IL"/>
        </w:rPr>
        <w:t>, 2014).</w:t>
      </w:r>
      <w:r w:rsidR="00282463">
        <w:rPr>
          <w:sz w:val="24"/>
          <w:szCs w:val="24"/>
          <w:lang w:bidi="he-IL"/>
        </w:rPr>
        <w:t xml:space="preserve"> </w:t>
      </w:r>
    </w:p>
    <w:p w14:paraId="08C9E72D" w14:textId="77777777" w:rsidR="00417994" w:rsidRDefault="006C15A1" w:rsidP="00255601">
      <w:pPr>
        <w:spacing w:line="480" w:lineRule="auto"/>
        <w:rPr>
          <w:sz w:val="24"/>
          <w:szCs w:val="24"/>
          <w:lang w:bidi="he-IL"/>
        </w:rPr>
      </w:pPr>
      <w:r>
        <w:rPr>
          <w:sz w:val="24"/>
          <w:szCs w:val="24"/>
          <w:lang w:bidi="he-IL"/>
        </w:rPr>
        <w:t>The mechanism</w:t>
      </w:r>
      <w:r w:rsidR="00282463">
        <w:rPr>
          <w:sz w:val="24"/>
          <w:szCs w:val="24"/>
          <w:lang w:bidi="he-IL"/>
        </w:rPr>
        <w:t xml:space="preserve">s </w:t>
      </w:r>
      <w:r>
        <w:rPr>
          <w:sz w:val="24"/>
          <w:szCs w:val="24"/>
          <w:lang w:bidi="he-IL"/>
        </w:rPr>
        <w:t>of</w:t>
      </w:r>
      <w:r w:rsidR="00282463">
        <w:rPr>
          <w:sz w:val="24"/>
          <w:szCs w:val="24"/>
          <w:lang w:bidi="he-IL"/>
        </w:rPr>
        <w:t xml:space="preserve"> linguistic changes are varied. Some changes are driven by language contact (</w:t>
      </w:r>
      <w:r w:rsidR="00ED0C86">
        <w:rPr>
          <w:sz w:val="24"/>
          <w:szCs w:val="24"/>
          <w:lang w:bidi="he-IL"/>
        </w:rPr>
        <w:t>e.g., Thomason &amp; Kaufman, 1992</w:t>
      </w:r>
      <w:r w:rsidR="00282463">
        <w:rPr>
          <w:sz w:val="24"/>
          <w:szCs w:val="24"/>
          <w:lang w:bidi="he-IL"/>
        </w:rPr>
        <w:t>), others are driven by errors o</w:t>
      </w:r>
      <w:r w:rsidR="00F01D5F">
        <w:rPr>
          <w:sz w:val="24"/>
          <w:szCs w:val="24"/>
          <w:lang w:bidi="he-IL"/>
        </w:rPr>
        <w:t>f learning or misperception (</w:t>
      </w:r>
      <w:r w:rsidR="00C3596A">
        <w:rPr>
          <w:sz w:val="24"/>
          <w:szCs w:val="24"/>
          <w:lang w:bidi="he-IL"/>
        </w:rPr>
        <w:t xml:space="preserve">e.g., </w:t>
      </w:r>
      <w:proofErr w:type="spellStart"/>
      <w:r w:rsidR="00F01D5F">
        <w:rPr>
          <w:sz w:val="24"/>
          <w:szCs w:val="24"/>
          <w:lang w:bidi="he-IL"/>
        </w:rPr>
        <w:t>Belvins</w:t>
      </w:r>
      <w:proofErr w:type="spellEnd"/>
      <w:r w:rsidR="00F01D5F">
        <w:rPr>
          <w:sz w:val="24"/>
          <w:szCs w:val="24"/>
          <w:lang w:bidi="he-IL"/>
        </w:rPr>
        <w:t>, 2004</w:t>
      </w:r>
      <w:r w:rsidR="00282463">
        <w:rPr>
          <w:sz w:val="24"/>
          <w:szCs w:val="24"/>
          <w:lang w:bidi="he-IL"/>
        </w:rPr>
        <w:t>), while others are due to functional benefits of the new forms (</w:t>
      </w:r>
      <w:r w:rsidR="00CA416B">
        <w:rPr>
          <w:sz w:val="24"/>
          <w:szCs w:val="24"/>
          <w:lang w:bidi="he-IL"/>
        </w:rPr>
        <w:t xml:space="preserve">e.g., </w:t>
      </w:r>
      <w:r w:rsidR="00563E4F">
        <w:rPr>
          <w:sz w:val="24"/>
          <w:szCs w:val="24"/>
          <w:lang w:bidi="he-IL"/>
        </w:rPr>
        <w:t xml:space="preserve">Cohen </w:t>
      </w:r>
      <w:proofErr w:type="spellStart"/>
      <w:r w:rsidR="00CA416B">
        <w:rPr>
          <w:sz w:val="24"/>
          <w:szCs w:val="24"/>
          <w:lang w:bidi="he-IL"/>
        </w:rPr>
        <w:t>Priva</w:t>
      </w:r>
      <w:proofErr w:type="spellEnd"/>
      <w:r w:rsidR="00CA416B">
        <w:rPr>
          <w:sz w:val="24"/>
          <w:szCs w:val="24"/>
          <w:lang w:bidi="he-IL"/>
        </w:rPr>
        <w:t>, 2017; Wedel, Kaplan &amp; Jackson, 2013</w:t>
      </w:r>
      <w:r w:rsidR="00282463">
        <w:rPr>
          <w:sz w:val="24"/>
          <w:szCs w:val="24"/>
          <w:lang w:bidi="he-IL"/>
        </w:rPr>
        <w:t>)</w:t>
      </w:r>
      <w:r w:rsidR="00DD2588">
        <w:rPr>
          <w:sz w:val="24"/>
          <w:szCs w:val="24"/>
          <w:lang w:bidi="he-IL"/>
        </w:rPr>
        <w:t xml:space="preserve"> or other motivated or random changes</w:t>
      </w:r>
      <w:r w:rsidR="00282463">
        <w:rPr>
          <w:sz w:val="24"/>
          <w:szCs w:val="24"/>
          <w:lang w:bidi="he-IL"/>
        </w:rPr>
        <w:t xml:space="preserve">. </w:t>
      </w:r>
      <w:r w:rsidR="00DD2588">
        <w:rPr>
          <w:sz w:val="24"/>
          <w:szCs w:val="24"/>
          <w:lang w:bidi="he-IL"/>
        </w:rPr>
        <w:t>Importantly,</w:t>
      </w:r>
      <w:r w:rsidR="00887E92">
        <w:rPr>
          <w:sz w:val="24"/>
          <w:szCs w:val="24"/>
          <w:lang w:bidi="he-IL"/>
        </w:rPr>
        <w:t xml:space="preserve"> while some changes might occur in parallel across many </w:t>
      </w:r>
      <w:r w:rsidR="005C6DC0">
        <w:rPr>
          <w:sz w:val="24"/>
          <w:szCs w:val="24"/>
          <w:lang w:bidi="he-IL"/>
        </w:rPr>
        <w:t>individual</w:t>
      </w:r>
      <w:r w:rsidR="00887E92">
        <w:rPr>
          <w:sz w:val="24"/>
          <w:szCs w:val="24"/>
          <w:lang w:bidi="he-IL"/>
        </w:rPr>
        <w:t>s, such as shortening of frequent words, many of the changes are introduced by a minority and would only lead to language change if they succe</w:t>
      </w:r>
      <w:r w:rsidR="00AA3D20">
        <w:rPr>
          <w:sz w:val="24"/>
          <w:szCs w:val="24"/>
          <w:lang w:bidi="he-IL"/>
        </w:rPr>
        <w:t>ssfully propagate</w:t>
      </w:r>
      <w:r w:rsidR="00887E92">
        <w:rPr>
          <w:sz w:val="24"/>
          <w:szCs w:val="24"/>
          <w:lang w:bidi="he-IL"/>
        </w:rPr>
        <w:t xml:space="preserve"> through the community</w:t>
      </w:r>
      <w:r w:rsidR="00CE62F9">
        <w:rPr>
          <w:rStyle w:val="FootnoteReference"/>
          <w:sz w:val="24"/>
          <w:szCs w:val="24"/>
          <w:lang w:bidi="he-IL"/>
        </w:rPr>
        <w:footnoteReference w:id="2"/>
      </w:r>
      <w:r w:rsidR="00887E92">
        <w:rPr>
          <w:sz w:val="24"/>
          <w:szCs w:val="24"/>
          <w:lang w:bidi="he-IL"/>
        </w:rPr>
        <w:t xml:space="preserve">. </w:t>
      </w:r>
      <w:r w:rsidR="00D361D2">
        <w:rPr>
          <w:sz w:val="24"/>
          <w:szCs w:val="24"/>
          <w:lang w:bidi="he-IL"/>
        </w:rPr>
        <w:t xml:space="preserve">The fact that such propagation occasionally succeeds poses a puzzle, as, initially, the new variants are rare, and a common assumption is that individuals adopt the common variants around them. This obstacle for propagation </w:t>
      </w:r>
      <w:r w:rsidR="00255601">
        <w:rPr>
          <w:sz w:val="24"/>
          <w:szCs w:val="24"/>
          <w:lang w:bidi="he-IL"/>
        </w:rPr>
        <w:t xml:space="preserve">due to the tendency to not copy rare variants </w:t>
      </w:r>
      <w:r w:rsidR="00D361D2">
        <w:rPr>
          <w:sz w:val="24"/>
          <w:szCs w:val="24"/>
          <w:lang w:bidi="he-IL"/>
        </w:rPr>
        <w:t>is called the threshold problem</w:t>
      </w:r>
      <w:r w:rsidR="0046108F">
        <w:rPr>
          <w:sz w:val="24"/>
          <w:szCs w:val="24"/>
          <w:lang w:bidi="he-IL"/>
        </w:rPr>
        <w:t xml:space="preserve"> (Nettle, 1999</w:t>
      </w:r>
      <w:r w:rsidR="00B217D0">
        <w:rPr>
          <w:sz w:val="24"/>
          <w:szCs w:val="24"/>
          <w:lang w:bidi="he-IL"/>
        </w:rPr>
        <w:t xml:space="preserve">). </w:t>
      </w:r>
      <w:r w:rsidR="00887E92">
        <w:rPr>
          <w:sz w:val="24"/>
          <w:szCs w:val="24"/>
          <w:lang w:bidi="he-IL"/>
        </w:rPr>
        <w:t>This paper</w:t>
      </w:r>
      <w:r w:rsidR="00884B2A">
        <w:rPr>
          <w:sz w:val="24"/>
          <w:szCs w:val="24"/>
          <w:lang w:bidi="he-IL"/>
        </w:rPr>
        <w:t xml:space="preserve"> focuses on conditions that can</w:t>
      </w:r>
      <w:r w:rsidR="00B217D0">
        <w:rPr>
          <w:sz w:val="24"/>
          <w:szCs w:val="24"/>
          <w:lang w:bidi="he-IL"/>
        </w:rPr>
        <w:t xml:space="preserve"> overcome the threshold problem and</w:t>
      </w:r>
      <w:r w:rsidR="00884B2A">
        <w:rPr>
          <w:sz w:val="24"/>
          <w:szCs w:val="24"/>
          <w:lang w:bidi="he-IL"/>
        </w:rPr>
        <w:t xml:space="preserve"> facilitate such propagation.</w:t>
      </w:r>
      <w:r w:rsidR="00C33873">
        <w:rPr>
          <w:sz w:val="24"/>
          <w:szCs w:val="24"/>
          <w:lang w:bidi="he-IL"/>
        </w:rPr>
        <w:t xml:space="preserve"> </w:t>
      </w:r>
    </w:p>
    <w:p w14:paraId="44B66C2F" w14:textId="3BC78F8E" w:rsidR="00557419" w:rsidRDefault="00C33873" w:rsidP="0079097E">
      <w:pPr>
        <w:spacing w:line="480" w:lineRule="auto"/>
        <w:rPr>
          <w:sz w:val="24"/>
          <w:szCs w:val="24"/>
          <w:lang w:bidi="he-IL"/>
        </w:rPr>
      </w:pPr>
      <w:r>
        <w:rPr>
          <w:sz w:val="24"/>
          <w:szCs w:val="24"/>
          <w:lang w:bidi="he-IL"/>
        </w:rPr>
        <w:t>One factor that is argued to moderate the rate and success of language change is community structure.</w:t>
      </w:r>
      <w:r w:rsidR="00A407E0">
        <w:rPr>
          <w:sz w:val="24"/>
          <w:szCs w:val="24"/>
          <w:lang w:bidi="he-IL"/>
        </w:rPr>
        <w:t xml:space="preserve"> </w:t>
      </w:r>
      <w:r w:rsidR="00557419">
        <w:rPr>
          <w:sz w:val="24"/>
          <w:szCs w:val="24"/>
          <w:lang w:bidi="he-IL"/>
        </w:rPr>
        <w:t xml:space="preserve">Such studies compare propagation in different types of networks. For example, </w:t>
      </w:r>
      <w:proofErr w:type="spellStart"/>
      <w:r w:rsidR="00557419">
        <w:rPr>
          <w:sz w:val="24"/>
          <w:szCs w:val="24"/>
          <w:lang w:bidi="he-IL"/>
        </w:rPr>
        <w:t>Ke</w:t>
      </w:r>
      <w:proofErr w:type="spellEnd"/>
      <w:r w:rsidR="00557419">
        <w:rPr>
          <w:sz w:val="24"/>
          <w:szCs w:val="24"/>
          <w:lang w:bidi="he-IL"/>
        </w:rPr>
        <w:t xml:space="preserve">, </w:t>
      </w:r>
      <w:r w:rsidR="00557419">
        <w:rPr>
          <w:sz w:val="24"/>
          <w:szCs w:val="24"/>
          <w:lang w:bidi="he-IL"/>
        </w:rPr>
        <w:lastRenderedPageBreak/>
        <w:t>Gong, and Wang (2008) found that scale-free structure, the structure most common in the world (</w:t>
      </w:r>
      <w:proofErr w:type="spellStart"/>
      <w:r w:rsidR="00557419">
        <w:rPr>
          <w:sz w:val="24"/>
          <w:szCs w:val="24"/>
          <w:lang w:bidi="he-IL"/>
        </w:rPr>
        <w:t>Barabási</w:t>
      </w:r>
      <w:proofErr w:type="spellEnd"/>
      <w:r w:rsidR="00557419" w:rsidRPr="00865765">
        <w:rPr>
          <w:sz w:val="24"/>
          <w:szCs w:val="24"/>
          <w:lang w:bidi="he-IL"/>
        </w:rPr>
        <w:t xml:space="preserve"> &amp; Albert, 1999</w:t>
      </w:r>
      <w:r w:rsidR="00DF4A33">
        <w:rPr>
          <w:sz w:val="24"/>
          <w:szCs w:val="24"/>
          <w:lang w:bidi="he-IL"/>
        </w:rPr>
        <w:t xml:space="preserve">; </w:t>
      </w:r>
      <w:proofErr w:type="spellStart"/>
      <w:r w:rsidR="00DF4A33">
        <w:rPr>
          <w:sz w:val="24"/>
          <w:szCs w:val="24"/>
          <w:lang w:bidi="he-IL"/>
        </w:rPr>
        <w:t>Barabasi</w:t>
      </w:r>
      <w:proofErr w:type="spellEnd"/>
      <w:r w:rsidR="00DF4A33">
        <w:rPr>
          <w:sz w:val="24"/>
          <w:szCs w:val="24"/>
          <w:lang w:bidi="he-IL"/>
        </w:rPr>
        <w:t>, 2009</w:t>
      </w:r>
      <w:r w:rsidR="00557419">
        <w:rPr>
          <w:sz w:val="24"/>
          <w:szCs w:val="24"/>
          <w:lang w:bidi="he-IL"/>
        </w:rPr>
        <w:t>), is among the structures in which innovations are less likely to spread. In contrast, work on contagion has shown that scale-free networks, unlike other network structures, allows a (computer) virus to spread without having to pass a certain threshold (</w:t>
      </w:r>
      <w:r w:rsidR="00557419" w:rsidRPr="0066203B">
        <w:rPr>
          <w:rFonts w:cs="Arial"/>
          <w:color w:val="222222"/>
          <w:sz w:val="24"/>
          <w:szCs w:val="24"/>
          <w:shd w:val="clear" w:color="auto" w:fill="FFFFFF"/>
        </w:rPr>
        <w:t>Pastor-</w:t>
      </w:r>
      <w:proofErr w:type="spellStart"/>
      <w:r w:rsidR="00557419">
        <w:rPr>
          <w:rFonts w:cs="Arial"/>
          <w:color w:val="222222"/>
          <w:sz w:val="24"/>
          <w:szCs w:val="24"/>
          <w:shd w:val="clear" w:color="auto" w:fill="FFFFFF"/>
        </w:rPr>
        <w:t>Satorras</w:t>
      </w:r>
      <w:proofErr w:type="spellEnd"/>
      <w:r w:rsidR="00557419">
        <w:rPr>
          <w:rFonts w:cs="Arial"/>
          <w:color w:val="222222"/>
          <w:sz w:val="24"/>
          <w:szCs w:val="24"/>
          <w:shd w:val="clear" w:color="auto" w:fill="FFFFFF"/>
        </w:rPr>
        <w:t xml:space="preserve"> &amp; </w:t>
      </w:r>
      <w:proofErr w:type="spellStart"/>
      <w:r w:rsidR="00557419">
        <w:rPr>
          <w:rFonts w:cs="Arial"/>
          <w:color w:val="222222"/>
          <w:sz w:val="24"/>
          <w:szCs w:val="24"/>
          <w:shd w:val="clear" w:color="auto" w:fill="FFFFFF"/>
        </w:rPr>
        <w:t>Vespignani</w:t>
      </w:r>
      <w:proofErr w:type="spellEnd"/>
      <w:r w:rsidR="00557419">
        <w:rPr>
          <w:rFonts w:cs="Arial"/>
          <w:color w:val="222222"/>
          <w:sz w:val="24"/>
          <w:szCs w:val="24"/>
          <w:shd w:val="clear" w:color="auto" w:fill="FFFFFF"/>
        </w:rPr>
        <w:t xml:space="preserve">, </w:t>
      </w:r>
      <w:r w:rsidR="00557419" w:rsidRPr="0066203B">
        <w:rPr>
          <w:rFonts w:cs="Arial"/>
          <w:color w:val="222222"/>
          <w:sz w:val="24"/>
          <w:szCs w:val="24"/>
          <w:shd w:val="clear" w:color="auto" w:fill="FFFFFF"/>
        </w:rPr>
        <w:t xml:space="preserve">2001). </w:t>
      </w:r>
      <w:r w:rsidR="00557419">
        <w:rPr>
          <w:rFonts w:cs="Arial"/>
          <w:color w:val="222222"/>
          <w:sz w:val="24"/>
          <w:szCs w:val="24"/>
          <w:shd w:val="clear" w:color="auto" w:fill="FFFFFF"/>
        </w:rPr>
        <w:t>It seems then that network structure can influence the likelihood of</w:t>
      </w:r>
      <w:r w:rsidR="00557419">
        <w:rPr>
          <w:sz w:val="24"/>
          <w:szCs w:val="24"/>
          <w:lang w:bidi="he-IL"/>
        </w:rPr>
        <w:t xml:space="preserve"> spread, though the direction is debated. </w:t>
      </w:r>
      <w:r w:rsidR="00956681">
        <w:rPr>
          <w:sz w:val="24"/>
          <w:szCs w:val="24"/>
          <w:lang w:bidi="he-IL"/>
        </w:rPr>
        <w:t>Many of the tested networks in these studies have a structure that does not characterize human social networks</w:t>
      </w:r>
      <w:r w:rsidR="00DF4A33">
        <w:rPr>
          <w:rStyle w:val="FootnoteReference"/>
          <w:sz w:val="24"/>
          <w:szCs w:val="24"/>
          <w:lang w:bidi="he-IL"/>
        </w:rPr>
        <w:footnoteReference w:id="3"/>
      </w:r>
      <w:r w:rsidR="00956681">
        <w:rPr>
          <w:sz w:val="24"/>
          <w:szCs w:val="24"/>
          <w:lang w:bidi="he-IL"/>
        </w:rPr>
        <w:t xml:space="preserve"> (e.g., random, ring), leading their findings to potentially seem less applicable to language change. At the same time, </w:t>
      </w:r>
      <w:r w:rsidR="00557419">
        <w:rPr>
          <w:sz w:val="24"/>
          <w:szCs w:val="24"/>
          <w:lang w:bidi="he-IL"/>
        </w:rPr>
        <w:t>one of the features that differentiate the different networks</w:t>
      </w:r>
      <w:r w:rsidR="001F56CF">
        <w:rPr>
          <w:sz w:val="24"/>
          <w:szCs w:val="24"/>
          <w:lang w:bidi="he-IL"/>
        </w:rPr>
        <w:t xml:space="preserve"> is</w:t>
      </w:r>
      <w:r w:rsidR="00557419">
        <w:rPr>
          <w:sz w:val="24"/>
          <w:szCs w:val="24"/>
          <w:lang w:bidi="he-IL"/>
        </w:rPr>
        <w:t xml:space="preserve"> </w:t>
      </w:r>
      <w:r w:rsidR="001F56CF">
        <w:rPr>
          <w:color w:val="000000" w:themeColor="text1"/>
          <w:sz w:val="24"/>
          <w:szCs w:val="24"/>
          <w:lang w:bidi="he-IL"/>
        </w:rPr>
        <w:t>community density, the degree to which individuals’ contacts are connected to each other</w:t>
      </w:r>
      <w:r w:rsidR="00557419">
        <w:rPr>
          <w:sz w:val="24"/>
          <w:szCs w:val="24"/>
          <w:lang w:bidi="he-IL"/>
        </w:rPr>
        <w:t xml:space="preserve">, </w:t>
      </w:r>
      <w:r w:rsidR="001F56CF">
        <w:rPr>
          <w:sz w:val="24"/>
          <w:szCs w:val="24"/>
          <w:lang w:bidi="he-IL"/>
        </w:rPr>
        <w:t>and this feature also varies</w:t>
      </w:r>
      <w:r w:rsidR="00557419">
        <w:rPr>
          <w:sz w:val="24"/>
          <w:szCs w:val="24"/>
          <w:lang w:bidi="he-IL"/>
        </w:rPr>
        <w:t xml:space="preserve"> within </w:t>
      </w:r>
      <w:r w:rsidR="001F56CF">
        <w:rPr>
          <w:sz w:val="24"/>
          <w:szCs w:val="24"/>
          <w:lang w:bidi="he-IL"/>
        </w:rPr>
        <w:t xml:space="preserve">real world </w:t>
      </w:r>
      <w:r w:rsidR="00557419">
        <w:rPr>
          <w:sz w:val="24"/>
          <w:szCs w:val="24"/>
          <w:lang w:bidi="he-IL"/>
        </w:rPr>
        <w:t xml:space="preserve">networks, even if to a lesser degree. A less explored but likely option then is that </w:t>
      </w:r>
      <w:r w:rsidR="001F56CF">
        <w:rPr>
          <w:sz w:val="24"/>
          <w:szCs w:val="24"/>
          <w:lang w:bidi="he-IL"/>
        </w:rPr>
        <w:t xml:space="preserve">differences in community density </w:t>
      </w:r>
      <w:r w:rsidR="00557419" w:rsidRPr="002D6185">
        <w:rPr>
          <w:sz w:val="24"/>
          <w:szCs w:val="24"/>
          <w:lang w:bidi="he-IL"/>
        </w:rPr>
        <w:t xml:space="preserve">within the same </w:t>
      </w:r>
      <w:proofErr w:type="gramStart"/>
      <w:r w:rsidR="001F56CF">
        <w:rPr>
          <w:sz w:val="24"/>
          <w:szCs w:val="24"/>
          <w:lang w:bidi="he-IL"/>
        </w:rPr>
        <w:t>real world</w:t>
      </w:r>
      <w:proofErr w:type="gramEnd"/>
      <w:r w:rsidR="001F56CF">
        <w:rPr>
          <w:sz w:val="24"/>
          <w:szCs w:val="24"/>
          <w:lang w:bidi="he-IL"/>
        </w:rPr>
        <w:t xml:space="preserve"> </w:t>
      </w:r>
      <w:r w:rsidR="00557419">
        <w:rPr>
          <w:sz w:val="24"/>
          <w:szCs w:val="24"/>
          <w:lang w:bidi="he-IL"/>
        </w:rPr>
        <w:t>network</w:t>
      </w:r>
      <w:r w:rsidR="00557419" w:rsidRPr="002D6185">
        <w:rPr>
          <w:sz w:val="24"/>
          <w:szCs w:val="24"/>
          <w:lang w:bidi="he-IL"/>
        </w:rPr>
        <w:t xml:space="preserve"> structure can have an effect on the rate </w:t>
      </w:r>
      <w:r w:rsidR="00557419">
        <w:rPr>
          <w:sz w:val="24"/>
          <w:szCs w:val="24"/>
          <w:lang w:bidi="he-IL"/>
        </w:rPr>
        <w:t>and likelihood of language change</w:t>
      </w:r>
      <w:r w:rsidR="00557419" w:rsidRPr="002D6185">
        <w:rPr>
          <w:sz w:val="24"/>
          <w:szCs w:val="24"/>
          <w:lang w:bidi="he-IL"/>
        </w:rPr>
        <w:t>.</w:t>
      </w:r>
      <w:r w:rsidR="00557419">
        <w:rPr>
          <w:sz w:val="24"/>
          <w:szCs w:val="24"/>
          <w:lang w:bidi="he-IL"/>
        </w:rPr>
        <w:t xml:space="preserve">  </w:t>
      </w:r>
    </w:p>
    <w:p w14:paraId="256121D0" w14:textId="5E8EB906" w:rsidR="00291DBC" w:rsidRDefault="00AA272C" w:rsidP="0079097E">
      <w:pPr>
        <w:spacing w:line="480" w:lineRule="auto"/>
        <w:rPr>
          <w:color w:val="000000" w:themeColor="text1"/>
          <w:sz w:val="24"/>
          <w:szCs w:val="24"/>
          <w:lang w:bidi="he-IL"/>
        </w:rPr>
      </w:pPr>
      <w:r>
        <w:rPr>
          <w:color w:val="000000" w:themeColor="text1"/>
          <w:sz w:val="24"/>
          <w:szCs w:val="24"/>
          <w:lang w:bidi="he-IL"/>
        </w:rPr>
        <w:t xml:space="preserve">In addition to suggestive evidence </w:t>
      </w:r>
      <w:r w:rsidR="004F120E">
        <w:rPr>
          <w:color w:val="000000" w:themeColor="text1"/>
          <w:sz w:val="24"/>
          <w:szCs w:val="24"/>
          <w:lang w:bidi="he-IL"/>
        </w:rPr>
        <w:t xml:space="preserve">described above </w:t>
      </w:r>
      <w:r>
        <w:rPr>
          <w:color w:val="000000" w:themeColor="text1"/>
          <w:sz w:val="24"/>
          <w:szCs w:val="24"/>
          <w:lang w:bidi="he-IL"/>
        </w:rPr>
        <w:t xml:space="preserve">that networks that vary in density also vary in rate of language </w:t>
      </w:r>
      <w:proofErr w:type="gramStart"/>
      <w:r>
        <w:rPr>
          <w:color w:val="000000" w:themeColor="text1"/>
          <w:sz w:val="24"/>
          <w:szCs w:val="24"/>
          <w:lang w:bidi="he-IL"/>
        </w:rPr>
        <w:t>change,</w:t>
      </w:r>
      <w:proofErr w:type="gramEnd"/>
      <w:r>
        <w:rPr>
          <w:color w:val="000000" w:themeColor="text1"/>
          <w:sz w:val="24"/>
          <w:szCs w:val="24"/>
          <w:lang w:bidi="he-IL"/>
        </w:rPr>
        <w:t xml:space="preserve"> network density can influence language change because it</w:t>
      </w:r>
      <w:r w:rsidR="00151EC9">
        <w:rPr>
          <w:color w:val="000000" w:themeColor="text1"/>
          <w:sz w:val="24"/>
          <w:szCs w:val="24"/>
          <w:lang w:bidi="he-IL"/>
        </w:rPr>
        <w:t xml:space="preserve"> influences the degree to which sources are independent of each other. If the friends of an individual do not know each other, then</w:t>
      </w:r>
      <w:r w:rsidR="00C841FB">
        <w:rPr>
          <w:color w:val="000000" w:themeColor="text1"/>
          <w:sz w:val="24"/>
          <w:szCs w:val="24"/>
          <w:lang w:bidi="he-IL"/>
        </w:rPr>
        <w:t xml:space="preserve"> the information that they provide is likely to have been obtained independently</w:t>
      </w:r>
      <w:r w:rsidR="00151EC9">
        <w:rPr>
          <w:color w:val="000000" w:themeColor="text1"/>
          <w:sz w:val="24"/>
          <w:szCs w:val="24"/>
          <w:lang w:bidi="he-IL"/>
        </w:rPr>
        <w:t>.</w:t>
      </w:r>
      <w:r w:rsidR="00C841FB">
        <w:rPr>
          <w:color w:val="000000" w:themeColor="text1"/>
          <w:sz w:val="24"/>
          <w:szCs w:val="24"/>
          <w:lang w:bidi="he-IL"/>
        </w:rPr>
        <w:t xml:space="preserve"> If they do interact regularly, then the information that they provide might </w:t>
      </w:r>
      <w:r w:rsidR="002738D3">
        <w:rPr>
          <w:color w:val="000000" w:themeColor="text1"/>
          <w:sz w:val="24"/>
          <w:szCs w:val="24"/>
          <w:lang w:bidi="he-IL"/>
        </w:rPr>
        <w:t xml:space="preserve">have been </w:t>
      </w:r>
      <w:r w:rsidR="00C841FB">
        <w:rPr>
          <w:color w:val="000000" w:themeColor="text1"/>
          <w:sz w:val="24"/>
          <w:szCs w:val="24"/>
          <w:lang w:bidi="he-IL"/>
        </w:rPr>
        <w:t>derive</w:t>
      </w:r>
      <w:r w:rsidR="002738D3">
        <w:rPr>
          <w:color w:val="000000" w:themeColor="text1"/>
          <w:sz w:val="24"/>
          <w:szCs w:val="24"/>
          <w:lang w:bidi="he-IL"/>
        </w:rPr>
        <w:t>d</w:t>
      </w:r>
      <w:r w:rsidR="00C841FB">
        <w:rPr>
          <w:color w:val="000000" w:themeColor="text1"/>
          <w:sz w:val="24"/>
          <w:szCs w:val="24"/>
          <w:lang w:bidi="he-IL"/>
        </w:rPr>
        <w:t xml:space="preserve"> from the same source. </w:t>
      </w:r>
      <w:r w:rsidR="00640334">
        <w:rPr>
          <w:color w:val="000000" w:themeColor="text1"/>
          <w:sz w:val="24"/>
          <w:szCs w:val="24"/>
          <w:lang w:bidi="he-IL"/>
        </w:rPr>
        <w:t xml:space="preserve">Indeed, </w:t>
      </w:r>
      <w:r w:rsidR="006F3A2F" w:rsidRPr="006F3A2F">
        <w:rPr>
          <w:color w:val="000000" w:themeColor="text1"/>
          <w:sz w:val="24"/>
          <w:szCs w:val="24"/>
          <w:lang w:bidi="he-IL"/>
        </w:rPr>
        <w:t xml:space="preserve">information tends to spread via weak ties, that is, less frequent and more superficial ties (e.g., </w:t>
      </w:r>
      <w:proofErr w:type="spellStart"/>
      <w:r w:rsidR="006F3A2F" w:rsidRPr="006F3A2F">
        <w:rPr>
          <w:color w:val="000000" w:themeColor="text1"/>
          <w:sz w:val="24"/>
          <w:szCs w:val="24"/>
          <w:lang w:bidi="he-IL"/>
        </w:rPr>
        <w:t>Granovetter</w:t>
      </w:r>
      <w:proofErr w:type="spellEnd"/>
      <w:r w:rsidR="006F3A2F" w:rsidRPr="006F3A2F">
        <w:rPr>
          <w:color w:val="000000" w:themeColor="text1"/>
          <w:sz w:val="24"/>
          <w:szCs w:val="24"/>
          <w:lang w:bidi="he-IL"/>
        </w:rPr>
        <w:t xml:space="preserve">, 1973; Milroy &amp; Milroy, </w:t>
      </w:r>
      <w:r w:rsidR="006F3A2F" w:rsidRPr="006F3A2F">
        <w:rPr>
          <w:color w:val="000000" w:themeColor="text1"/>
          <w:sz w:val="24"/>
          <w:szCs w:val="24"/>
          <w:lang w:bidi="he-IL"/>
        </w:rPr>
        <w:lastRenderedPageBreak/>
        <w:t xml:space="preserve">1992; </w:t>
      </w:r>
      <w:proofErr w:type="spellStart"/>
      <w:r w:rsidR="006F3A2F" w:rsidRPr="006F3A2F">
        <w:rPr>
          <w:color w:val="000000" w:themeColor="text1"/>
          <w:sz w:val="24"/>
          <w:szCs w:val="24"/>
          <w:lang w:bidi="he-IL"/>
        </w:rPr>
        <w:t>Weimann</w:t>
      </w:r>
      <w:proofErr w:type="spellEnd"/>
      <w:r w:rsidR="006F3A2F" w:rsidRPr="006F3A2F">
        <w:rPr>
          <w:color w:val="000000" w:themeColor="text1"/>
          <w:sz w:val="24"/>
          <w:szCs w:val="24"/>
          <w:lang w:bidi="he-IL"/>
        </w:rPr>
        <w:t>, 1983)</w:t>
      </w:r>
      <w:r w:rsidR="00AA3D20">
        <w:rPr>
          <w:color w:val="000000" w:themeColor="text1"/>
          <w:sz w:val="24"/>
          <w:szCs w:val="24"/>
          <w:lang w:bidi="he-IL"/>
        </w:rPr>
        <w:t>,</w:t>
      </w:r>
      <w:r w:rsidR="00AA3D20" w:rsidRPr="00AA3D20">
        <w:rPr>
          <w:color w:val="000000" w:themeColor="text1"/>
          <w:sz w:val="24"/>
          <w:szCs w:val="24"/>
          <w:lang w:bidi="he-IL"/>
        </w:rPr>
        <w:t xml:space="preserve"> </w:t>
      </w:r>
      <w:r w:rsidR="006F3A2F">
        <w:rPr>
          <w:color w:val="000000" w:themeColor="text1"/>
          <w:sz w:val="24"/>
          <w:szCs w:val="24"/>
          <w:lang w:bidi="he-IL"/>
        </w:rPr>
        <w:t>and this is argued to be due to the fact that</w:t>
      </w:r>
      <w:r w:rsidR="00640334">
        <w:rPr>
          <w:color w:val="000000" w:themeColor="text1"/>
          <w:sz w:val="24"/>
          <w:szCs w:val="24"/>
          <w:lang w:bidi="he-IL"/>
        </w:rPr>
        <w:t xml:space="preserve"> strong ties</w:t>
      </w:r>
      <w:r w:rsidR="006F3A2F">
        <w:rPr>
          <w:color w:val="000000" w:themeColor="text1"/>
          <w:sz w:val="24"/>
          <w:szCs w:val="24"/>
          <w:lang w:bidi="he-IL"/>
        </w:rPr>
        <w:t xml:space="preserve">, that is, close and meaningful contacts, </w:t>
      </w:r>
      <w:r w:rsidR="00640334">
        <w:rPr>
          <w:color w:val="000000" w:themeColor="text1"/>
          <w:sz w:val="24"/>
          <w:szCs w:val="24"/>
          <w:lang w:bidi="he-IL"/>
        </w:rPr>
        <w:t>all have access to the same information (</w:t>
      </w:r>
      <w:proofErr w:type="spellStart"/>
      <w:r w:rsidR="00640334">
        <w:rPr>
          <w:color w:val="000000" w:themeColor="text1"/>
          <w:sz w:val="24"/>
          <w:szCs w:val="24"/>
          <w:lang w:bidi="he-IL"/>
        </w:rPr>
        <w:t>Granovetter</w:t>
      </w:r>
      <w:proofErr w:type="spellEnd"/>
      <w:r w:rsidR="00F766C3">
        <w:rPr>
          <w:color w:val="000000" w:themeColor="text1"/>
          <w:sz w:val="24"/>
          <w:szCs w:val="24"/>
          <w:lang w:bidi="he-IL"/>
        </w:rPr>
        <w:t>, 1973</w:t>
      </w:r>
      <w:r w:rsidR="00640334">
        <w:rPr>
          <w:color w:val="000000" w:themeColor="text1"/>
          <w:sz w:val="24"/>
          <w:szCs w:val="24"/>
          <w:lang w:bidi="he-IL"/>
        </w:rPr>
        <w:t xml:space="preserve">). </w:t>
      </w:r>
      <w:r w:rsidR="002738D3">
        <w:rPr>
          <w:color w:val="000000" w:themeColor="text1"/>
          <w:sz w:val="24"/>
          <w:szCs w:val="24"/>
          <w:lang w:bidi="he-IL"/>
        </w:rPr>
        <w:t>This lack of independence also applies to the linguistic domain. I</w:t>
      </w:r>
      <w:r w:rsidR="00640334">
        <w:rPr>
          <w:color w:val="000000" w:themeColor="text1"/>
          <w:sz w:val="24"/>
          <w:szCs w:val="24"/>
          <w:lang w:bidi="he-IL"/>
        </w:rPr>
        <w:t xml:space="preserve">ndividuals adapt </w:t>
      </w:r>
      <w:r w:rsidR="00720631">
        <w:rPr>
          <w:color w:val="000000" w:themeColor="text1"/>
          <w:sz w:val="24"/>
          <w:szCs w:val="24"/>
          <w:lang w:bidi="he-IL"/>
        </w:rPr>
        <w:t xml:space="preserve">to </w:t>
      </w:r>
      <w:r w:rsidR="00640334">
        <w:rPr>
          <w:color w:val="000000" w:themeColor="text1"/>
          <w:sz w:val="24"/>
          <w:szCs w:val="24"/>
          <w:lang w:bidi="he-IL"/>
        </w:rPr>
        <w:t>each other’</w:t>
      </w:r>
      <w:r w:rsidR="00720631">
        <w:rPr>
          <w:color w:val="000000" w:themeColor="text1"/>
          <w:sz w:val="24"/>
          <w:szCs w:val="24"/>
          <w:lang w:bidi="he-IL"/>
        </w:rPr>
        <w:t>s</w:t>
      </w:r>
      <w:r w:rsidR="00640334">
        <w:rPr>
          <w:color w:val="000000" w:themeColor="text1"/>
          <w:sz w:val="24"/>
          <w:szCs w:val="24"/>
          <w:lang w:bidi="he-IL"/>
        </w:rPr>
        <w:t xml:space="preserve"> speech patterns. When two people interact, they adjust their speech in the direction of their partners. Thus, they become more similar in the way they pronounce words, in the syntactic choices they make, in the words they choose</w:t>
      </w:r>
      <w:r w:rsidR="00C05A5D">
        <w:rPr>
          <w:color w:val="000000" w:themeColor="text1"/>
          <w:sz w:val="24"/>
          <w:szCs w:val="24"/>
          <w:lang w:bidi="he-IL"/>
        </w:rPr>
        <w:t>, in their nonverbal behavior</w:t>
      </w:r>
      <w:r w:rsidR="00640334">
        <w:rPr>
          <w:color w:val="000000" w:themeColor="text1"/>
          <w:sz w:val="24"/>
          <w:szCs w:val="24"/>
          <w:lang w:bidi="he-IL"/>
        </w:rPr>
        <w:t xml:space="preserve"> </w:t>
      </w:r>
      <w:r w:rsidR="002F02C5">
        <w:rPr>
          <w:color w:val="000000" w:themeColor="text1"/>
          <w:sz w:val="24"/>
          <w:szCs w:val="24"/>
          <w:lang w:bidi="he-IL"/>
        </w:rPr>
        <w:t xml:space="preserve">and so forth </w:t>
      </w:r>
      <w:r w:rsidR="00640334">
        <w:rPr>
          <w:color w:val="000000" w:themeColor="text1"/>
          <w:sz w:val="24"/>
          <w:szCs w:val="24"/>
          <w:lang w:bidi="he-IL"/>
        </w:rPr>
        <w:t>(</w:t>
      </w:r>
      <w:r w:rsidR="002F02C5">
        <w:rPr>
          <w:color w:val="000000" w:themeColor="text1"/>
          <w:sz w:val="24"/>
          <w:szCs w:val="24"/>
          <w:lang w:bidi="he-IL"/>
        </w:rPr>
        <w:t xml:space="preserve">e.g., </w:t>
      </w:r>
      <w:r w:rsidR="00F766C3">
        <w:rPr>
          <w:color w:val="000000" w:themeColor="text1"/>
          <w:sz w:val="24"/>
          <w:szCs w:val="24"/>
          <w:lang w:bidi="he-IL"/>
        </w:rPr>
        <w:t xml:space="preserve">Bock, 1986; </w:t>
      </w:r>
      <w:r w:rsidR="00C05A5D">
        <w:rPr>
          <w:color w:val="000000" w:themeColor="text1"/>
          <w:sz w:val="24"/>
          <w:szCs w:val="24"/>
          <w:lang w:bidi="he-IL"/>
        </w:rPr>
        <w:t xml:space="preserve">Chartrand &amp; </w:t>
      </w:r>
      <w:proofErr w:type="spellStart"/>
      <w:r w:rsidR="00C05A5D">
        <w:rPr>
          <w:color w:val="000000" w:themeColor="text1"/>
          <w:sz w:val="24"/>
          <w:szCs w:val="24"/>
          <w:lang w:bidi="he-IL"/>
        </w:rPr>
        <w:t>Bargh</w:t>
      </w:r>
      <w:proofErr w:type="spellEnd"/>
      <w:r w:rsidR="00C05A5D">
        <w:rPr>
          <w:color w:val="000000" w:themeColor="text1"/>
          <w:sz w:val="24"/>
          <w:szCs w:val="24"/>
          <w:lang w:bidi="he-IL"/>
        </w:rPr>
        <w:t xml:space="preserve">, 1999; </w:t>
      </w:r>
      <w:r w:rsidR="00F766C3">
        <w:rPr>
          <w:color w:val="000000" w:themeColor="text1"/>
          <w:sz w:val="24"/>
          <w:szCs w:val="24"/>
          <w:lang w:bidi="he-IL"/>
        </w:rPr>
        <w:t>Giles, Coupland &amp; Coupland, 1991; P</w:t>
      </w:r>
      <w:r w:rsidR="002F02C5">
        <w:rPr>
          <w:color w:val="000000" w:themeColor="text1"/>
          <w:sz w:val="24"/>
          <w:szCs w:val="24"/>
          <w:lang w:bidi="he-IL"/>
        </w:rPr>
        <w:t>ardo</w:t>
      </w:r>
      <w:r w:rsidR="00640334">
        <w:rPr>
          <w:color w:val="000000" w:themeColor="text1"/>
          <w:sz w:val="24"/>
          <w:szCs w:val="24"/>
          <w:lang w:bidi="he-IL"/>
        </w:rPr>
        <w:t>,</w:t>
      </w:r>
      <w:r w:rsidR="00F766C3">
        <w:rPr>
          <w:color w:val="000000" w:themeColor="text1"/>
          <w:sz w:val="24"/>
          <w:szCs w:val="24"/>
          <w:lang w:bidi="he-IL"/>
        </w:rPr>
        <w:t xml:space="preserve"> 2006</w:t>
      </w:r>
      <w:r w:rsidR="00640334">
        <w:rPr>
          <w:color w:val="000000" w:themeColor="text1"/>
          <w:sz w:val="24"/>
          <w:szCs w:val="24"/>
          <w:lang w:bidi="he-IL"/>
        </w:rPr>
        <w:t>)</w:t>
      </w:r>
      <w:r w:rsidR="006F3A2F">
        <w:rPr>
          <w:color w:val="000000" w:themeColor="text1"/>
          <w:sz w:val="24"/>
          <w:szCs w:val="24"/>
          <w:lang w:bidi="he-IL"/>
        </w:rPr>
        <w:t>. This</w:t>
      </w:r>
      <w:r w:rsidR="00C05A5D">
        <w:rPr>
          <w:color w:val="000000" w:themeColor="text1"/>
          <w:sz w:val="24"/>
          <w:szCs w:val="24"/>
          <w:lang w:bidi="he-IL"/>
        </w:rPr>
        <w:t xml:space="preserve"> accommodation during interaction has been argued to lead to long term convergence (e.g., Pardo, Gibbons, </w:t>
      </w:r>
      <w:proofErr w:type="spellStart"/>
      <w:r w:rsidR="00C05A5D">
        <w:rPr>
          <w:color w:val="000000" w:themeColor="text1"/>
          <w:sz w:val="24"/>
          <w:szCs w:val="24"/>
          <w:lang w:bidi="he-IL"/>
        </w:rPr>
        <w:t>Suppes</w:t>
      </w:r>
      <w:proofErr w:type="spellEnd"/>
      <w:r w:rsidR="00C05A5D">
        <w:rPr>
          <w:color w:val="000000" w:themeColor="text1"/>
          <w:sz w:val="24"/>
          <w:szCs w:val="24"/>
          <w:lang w:bidi="he-IL"/>
        </w:rPr>
        <w:t xml:space="preserve"> &amp; Krauss, 2012; Trudgill, 1972)</w:t>
      </w:r>
      <w:r w:rsidR="00640334">
        <w:rPr>
          <w:color w:val="000000" w:themeColor="text1"/>
          <w:sz w:val="24"/>
          <w:szCs w:val="24"/>
          <w:lang w:bidi="he-IL"/>
        </w:rPr>
        <w:t>.</w:t>
      </w:r>
      <w:r w:rsidR="002F02C5">
        <w:rPr>
          <w:color w:val="000000" w:themeColor="text1"/>
          <w:sz w:val="24"/>
          <w:szCs w:val="24"/>
          <w:lang w:bidi="he-IL"/>
        </w:rPr>
        <w:t xml:space="preserve"> Consequently, groups of people who interact with each other also tend to speak </w:t>
      </w:r>
      <w:r w:rsidR="00720631">
        <w:rPr>
          <w:color w:val="000000" w:themeColor="text1"/>
          <w:sz w:val="24"/>
          <w:szCs w:val="24"/>
          <w:lang w:bidi="he-IL"/>
        </w:rPr>
        <w:t>a</w:t>
      </w:r>
      <w:r w:rsidR="002F02C5">
        <w:rPr>
          <w:color w:val="000000" w:themeColor="text1"/>
          <w:sz w:val="24"/>
          <w:szCs w:val="24"/>
          <w:lang w:bidi="he-IL"/>
        </w:rPr>
        <w:t xml:space="preserve">like, </w:t>
      </w:r>
      <w:r w:rsidR="002738D3">
        <w:rPr>
          <w:color w:val="000000" w:themeColor="text1"/>
          <w:sz w:val="24"/>
          <w:szCs w:val="24"/>
          <w:lang w:bidi="he-IL"/>
        </w:rPr>
        <w:t xml:space="preserve">so an individual might hear a new slang term from many of their friends, but these friends </w:t>
      </w:r>
      <w:r w:rsidR="0079097E">
        <w:rPr>
          <w:color w:val="000000" w:themeColor="text1"/>
          <w:sz w:val="24"/>
          <w:szCs w:val="24"/>
          <w:lang w:bidi="he-IL"/>
        </w:rPr>
        <w:t>might have learned it from the same mutual friend</w:t>
      </w:r>
      <w:r w:rsidR="002F02C5">
        <w:rPr>
          <w:color w:val="000000" w:themeColor="text1"/>
          <w:sz w:val="24"/>
          <w:szCs w:val="24"/>
          <w:lang w:bidi="he-IL"/>
        </w:rPr>
        <w:t>.</w:t>
      </w:r>
      <w:r w:rsidR="00291DBC">
        <w:rPr>
          <w:color w:val="000000" w:themeColor="text1"/>
          <w:sz w:val="24"/>
          <w:szCs w:val="24"/>
          <w:lang w:bidi="he-IL"/>
        </w:rPr>
        <w:t xml:space="preserve"> </w:t>
      </w:r>
    </w:p>
    <w:p w14:paraId="1A5B0121" w14:textId="77777777" w:rsidR="009C4443" w:rsidRPr="009C4443" w:rsidRDefault="009C4443" w:rsidP="00F628E3">
      <w:pPr>
        <w:spacing w:line="480" w:lineRule="auto"/>
        <w:rPr>
          <w:i/>
          <w:iCs/>
          <w:color w:val="000000" w:themeColor="text1"/>
          <w:sz w:val="24"/>
          <w:szCs w:val="24"/>
          <w:lang w:bidi="he-IL"/>
        </w:rPr>
      </w:pPr>
      <w:r w:rsidRPr="009C4443">
        <w:rPr>
          <w:i/>
          <w:iCs/>
          <w:color w:val="000000" w:themeColor="text1"/>
          <w:sz w:val="24"/>
          <w:szCs w:val="24"/>
          <w:lang w:bidi="he-IL"/>
        </w:rPr>
        <w:t>Susceptibility to repetition of information</w:t>
      </w:r>
    </w:p>
    <w:p w14:paraId="30471D4A" w14:textId="77777777" w:rsidR="00AA272C" w:rsidRPr="00DE600E" w:rsidRDefault="00291DBC" w:rsidP="00DE600E">
      <w:pPr>
        <w:spacing w:line="480" w:lineRule="auto"/>
        <w:rPr>
          <w:color w:val="000000" w:themeColor="text1"/>
          <w:sz w:val="24"/>
          <w:szCs w:val="24"/>
          <w:lang w:bidi="he-IL"/>
        </w:rPr>
      </w:pPr>
      <w:r>
        <w:rPr>
          <w:color w:val="000000" w:themeColor="text1"/>
          <w:sz w:val="24"/>
          <w:szCs w:val="24"/>
          <w:lang w:bidi="he-IL"/>
        </w:rPr>
        <w:t>The fact that density reduces the independence of sources</w:t>
      </w:r>
      <w:r w:rsidR="00151EC9">
        <w:rPr>
          <w:color w:val="000000" w:themeColor="text1"/>
          <w:sz w:val="24"/>
          <w:szCs w:val="24"/>
          <w:lang w:bidi="he-IL"/>
        </w:rPr>
        <w:t xml:space="preserve"> </w:t>
      </w:r>
      <w:r>
        <w:rPr>
          <w:color w:val="000000" w:themeColor="text1"/>
          <w:sz w:val="24"/>
          <w:szCs w:val="24"/>
          <w:lang w:bidi="he-IL"/>
        </w:rPr>
        <w:t>raises the question of whether individuals take that into account when they process information.</w:t>
      </w:r>
      <w:r w:rsidR="00307DDB">
        <w:rPr>
          <w:color w:val="000000" w:themeColor="text1"/>
          <w:sz w:val="24"/>
          <w:szCs w:val="24"/>
          <w:lang w:bidi="he-IL"/>
        </w:rPr>
        <w:t xml:space="preserve"> </w:t>
      </w:r>
      <w:r>
        <w:rPr>
          <w:color w:val="000000" w:themeColor="text1"/>
          <w:sz w:val="24"/>
          <w:szCs w:val="24"/>
          <w:lang w:bidi="he-IL"/>
        </w:rPr>
        <w:t xml:space="preserve">Several </w:t>
      </w:r>
      <w:r w:rsidR="00AD170F">
        <w:rPr>
          <w:color w:val="000000" w:themeColor="text1"/>
          <w:sz w:val="24"/>
          <w:szCs w:val="24"/>
          <w:lang w:bidi="he-IL"/>
        </w:rPr>
        <w:t xml:space="preserve">theoretical and computational </w:t>
      </w:r>
      <w:r>
        <w:rPr>
          <w:color w:val="000000" w:themeColor="text1"/>
          <w:sz w:val="24"/>
          <w:szCs w:val="24"/>
          <w:lang w:bidi="he-IL"/>
        </w:rPr>
        <w:t>models in Economics suggest that they do not, and</w:t>
      </w:r>
      <w:r w:rsidR="00307DDB">
        <w:rPr>
          <w:color w:val="000000" w:themeColor="text1"/>
          <w:sz w:val="24"/>
          <w:szCs w:val="24"/>
          <w:lang w:bidi="he-IL"/>
        </w:rPr>
        <w:t xml:space="preserve"> </w:t>
      </w:r>
      <w:r>
        <w:rPr>
          <w:color w:val="000000" w:themeColor="text1"/>
          <w:sz w:val="24"/>
          <w:szCs w:val="24"/>
          <w:lang w:bidi="he-IL"/>
        </w:rPr>
        <w:t xml:space="preserve">this failure to account for </w:t>
      </w:r>
      <w:r w:rsidR="00E21790">
        <w:rPr>
          <w:color w:val="000000" w:themeColor="text1"/>
          <w:sz w:val="24"/>
          <w:szCs w:val="24"/>
          <w:lang w:bidi="he-IL"/>
        </w:rPr>
        <w:t>source dependence</w:t>
      </w:r>
      <w:r>
        <w:rPr>
          <w:color w:val="000000" w:themeColor="text1"/>
          <w:sz w:val="24"/>
          <w:szCs w:val="24"/>
          <w:lang w:bidi="he-IL"/>
        </w:rPr>
        <w:t xml:space="preserve"> </w:t>
      </w:r>
      <w:r w:rsidR="00AD170F">
        <w:rPr>
          <w:color w:val="000000" w:themeColor="text1"/>
          <w:sz w:val="24"/>
          <w:szCs w:val="24"/>
          <w:lang w:bidi="he-IL"/>
        </w:rPr>
        <w:t xml:space="preserve">has been termed </w:t>
      </w:r>
      <w:r>
        <w:rPr>
          <w:i/>
          <w:iCs/>
          <w:color w:val="000000" w:themeColor="text1"/>
          <w:sz w:val="24"/>
          <w:szCs w:val="24"/>
          <w:lang w:bidi="he-IL"/>
        </w:rPr>
        <w:t xml:space="preserve">Correlation </w:t>
      </w:r>
      <w:r w:rsidR="00F628E3">
        <w:rPr>
          <w:i/>
          <w:iCs/>
          <w:color w:val="000000" w:themeColor="text1"/>
          <w:sz w:val="24"/>
          <w:szCs w:val="24"/>
          <w:lang w:bidi="he-IL"/>
        </w:rPr>
        <w:t>N</w:t>
      </w:r>
      <w:r>
        <w:rPr>
          <w:i/>
          <w:iCs/>
          <w:color w:val="000000" w:themeColor="text1"/>
          <w:sz w:val="24"/>
          <w:szCs w:val="24"/>
          <w:lang w:bidi="he-IL"/>
        </w:rPr>
        <w:t xml:space="preserve">eglect </w:t>
      </w:r>
      <w:r>
        <w:rPr>
          <w:color w:val="000000" w:themeColor="text1"/>
          <w:sz w:val="24"/>
          <w:szCs w:val="24"/>
          <w:lang w:bidi="he-IL"/>
        </w:rPr>
        <w:t>(</w:t>
      </w:r>
      <w:proofErr w:type="spellStart"/>
      <w:r w:rsidR="00B606BB">
        <w:rPr>
          <w:color w:val="000000" w:themeColor="text1"/>
          <w:sz w:val="24"/>
          <w:szCs w:val="24"/>
          <w:lang w:bidi="he-IL"/>
        </w:rPr>
        <w:t>Enke</w:t>
      </w:r>
      <w:proofErr w:type="spellEnd"/>
      <w:r w:rsidR="00B606BB">
        <w:rPr>
          <w:color w:val="000000" w:themeColor="text1"/>
          <w:sz w:val="24"/>
          <w:szCs w:val="24"/>
          <w:lang w:bidi="he-IL"/>
        </w:rPr>
        <w:t xml:space="preserve"> &amp; Zimmermann, 201</w:t>
      </w:r>
      <w:r w:rsidR="001A764B">
        <w:rPr>
          <w:color w:val="000000" w:themeColor="text1"/>
          <w:sz w:val="24"/>
          <w:szCs w:val="24"/>
          <w:lang w:bidi="he-IL"/>
        </w:rPr>
        <w:t>7</w:t>
      </w:r>
      <w:r w:rsidR="00B606BB">
        <w:rPr>
          <w:color w:val="000000" w:themeColor="text1"/>
          <w:sz w:val="24"/>
          <w:szCs w:val="24"/>
          <w:lang w:bidi="he-IL"/>
        </w:rPr>
        <w:t xml:space="preserve">; </w:t>
      </w:r>
      <w:proofErr w:type="spellStart"/>
      <w:r w:rsidR="006542D8">
        <w:rPr>
          <w:color w:val="000000" w:themeColor="text1"/>
          <w:sz w:val="24"/>
          <w:szCs w:val="24"/>
          <w:lang w:bidi="he-IL"/>
        </w:rPr>
        <w:t>Ortoleva</w:t>
      </w:r>
      <w:proofErr w:type="spellEnd"/>
      <w:r w:rsidR="006542D8">
        <w:rPr>
          <w:color w:val="000000" w:themeColor="text1"/>
          <w:sz w:val="24"/>
          <w:szCs w:val="24"/>
          <w:lang w:bidi="he-IL"/>
        </w:rPr>
        <w:t xml:space="preserve"> &amp; </w:t>
      </w:r>
      <w:proofErr w:type="spellStart"/>
      <w:r w:rsidR="006542D8">
        <w:rPr>
          <w:color w:val="000000" w:themeColor="text1"/>
          <w:sz w:val="24"/>
          <w:szCs w:val="24"/>
          <w:lang w:bidi="he-IL"/>
        </w:rPr>
        <w:t>Snowberg</w:t>
      </w:r>
      <w:proofErr w:type="spellEnd"/>
      <w:r w:rsidR="006542D8">
        <w:rPr>
          <w:color w:val="000000" w:themeColor="text1"/>
          <w:sz w:val="24"/>
          <w:szCs w:val="24"/>
          <w:lang w:bidi="he-IL"/>
        </w:rPr>
        <w:t>, 2015</w:t>
      </w:r>
      <w:r>
        <w:rPr>
          <w:color w:val="000000" w:themeColor="text1"/>
          <w:sz w:val="24"/>
          <w:szCs w:val="24"/>
          <w:lang w:bidi="he-IL"/>
        </w:rPr>
        <w:t>)</w:t>
      </w:r>
      <w:r w:rsidR="00EA6718">
        <w:rPr>
          <w:color w:val="000000" w:themeColor="text1"/>
          <w:sz w:val="24"/>
          <w:szCs w:val="24"/>
          <w:lang w:bidi="he-IL"/>
        </w:rPr>
        <w:t>,</w:t>
      </w:r>
      <w:r>
        <w:rPr>
          <w:color w:val="000000" w:themeColor="text1"/>
          <w:sz w:val="24"/>
          <w:szCs w:val="24"/>
          <w:lang w:bidi="he-IL"/>
        </w:rPr>
        <w:t xml:space="preserve"> </w:t>
      </w:r>
      <w:r w:rsidR="00F628E3">
        <w:rPr>
          <w:color w:val="000000" w:themeColor="text1"/>
          <w:sz w:val="24"/>
          <w:szCs w:val="24"/>
          <w:lang w:bidi="he-IL"/>
        </w:rPr>
        <w:t xml:space="preserve">or </w:t>
      </w:r>
      <w:r w:rsidR="00EA6718">
        <w:rPr>
          <w:color w:val="000000" w:themeColor="text1"/>
          <w:sz w:val="24"/>
          <w:szCs w:val="24"/>
          <w:lang w:bidi="he-IL"/>
        </w:rPr>
        <w:t xml:space="preserve">the </w:t>
      </w:r>
      <w:r w:rsidR="00EA6718">
        <w:rPr>
          <w:i/>
          <w:iCs/>
          <w:color w:val="000000" w:themeColor="text1"/>
          <w:sz w:val="24"/>
          <w:szCs w:val="24"/>
          <w:lang w:bidi="he-IL"/>
        </w:rPr>
        <w:t>P</w:t>
      </w:r>
      <w:r w:rsidR="00EA6718" w:rsidRPr="00EA6718">
        <w:rPr>
          <w:i/>
          <w:iCs/>
          <w:color w:val="000000" w:themeColor="text1"/>
          <w:sz w:val="24"/>
          <w:szCs w:val="24"/>
          <w:lang w:bidi="he-IL"/>
        </w:rPr>
        <w:t xml:space="preserve">ersuasion </w:t>
      </w:r>
      <w:r w:rsidR="00F628E3">
        <w:rPr>
          <w:i/>
          <w:iCs/>
          <w:color w:val="000000" w:themeColor="text1"/>
          <w:sz w:val="24"/>
          <w:szCs w:val="24"/>
          <w:lang w:bidi="he-IL"/>
        </w:rPr>
        <w:t>B</w:t>
      </w:r>
      <w:r w:rsidR="00EA6718" w:rsidRPr="00EA6718">
        <w:rPr>
          <w:i/>
          <w:iCs/>
          <w:color w:val="000000" w:themeColor="text1"/>
          <w:sz w:val="24"/>
          <w:szCs w:val="24"/>
          <w:lang w:bidi="he-IL"/>
        </w:rPr>
        <w:t>ias</w:t>
      </w:r>
      <w:r w:rsidR="00EA6718">
        <w:rPr>
          <w:color w:val="000000" w:themeColor="text1"/>
          <w:sz w:val="24"/>
          <w:szCs w:val="24"/>
          <w:lang w:bidi="he-IL"/>
        </w:rPr>
        <w:t xml:space="preserve"> (</w:t>
      </w:r>
      <w:r w:rsidR="0053180F">
        <w:rPr>
          <w:color w:val="000000" w:themeColor="text1"/>
          <w:sz w:val="24"/>
          <w:szCs w:val="24"/>
          <w:lang w:bidi="he-IL"/>
        </w:rPr>
        <w:t>e.g.,</w:t>
      </w:r>
      <w:r w:rsidR="0053180F" w:rsidRPr="0053180F">
        <w:rPr>
          <w:sz w:val="24"/>
          <w:szCs w:val="24"/>
        </w:rPr>
        <w:t xml:space="preserve"> </w:t>
      </w:r>
      <w:proofErr w:type="spellStart"/>
      <w:r w:rsidR="0053180F" w:rsidRPr="0053180F">
        <w:rPr>
          <w:color w:val="000000" w:themeColor="text1"/>
          <w:sz w:val="24"/>
          <w:szCs w:val="24"/>
          <w:lang w:bidi="he-IL"/>
        </w:rPr>
        <w:t>DeMarzo</w:t>
      </w:r>
      <w:proofErr w:type="spellEnd"/>
      <w:r w:rsidR="0053180F">
        <w:rPr>
          <w:color w:val="000000" w:themeColor="text1"/>
          <w:sz w:val="24"/>
          <w:szCs w:val="24"/>
          <w:lang w:bidi="he-IL"/>
        </w:rPr>
        <w:t xml:space="preserve">, </w:t>
      </w:r>
      <w:proofErr w:type="spellStart"/>
      <w:r w:rsidR="0053180F">
        <w:rPr>
          <w:color w:val="000000" w:themeColor="text1"/>
          <w:sz w:val="24"/>
          <w:szCs w:val="24"/>
          <w:lang w:bidi="he-IL"/>
        </w:rPr>
        <w:t>Vayanos</w:t>
      </w:r>
      <w:proofErr w:type="spellEnd"/>
      <w:r w:rsidR="0053180F">
        <w:rPr>
          <w:color w:val="000000" w:themeColor="text1"/>
          <w:sz w:val="24"/>
          <w:szCs w:val="24"/>
          <w:lang w:bidi="he-IL"/>
        </w:rPr>
        <w:t xml:space="preserve"> and </w:t>
      </w:r>
      <w:proofErr w:type="spellStart"/>
      <w:r w:rsidR="0053180F">
        <w:rPr>
          <w:color w:val="000000" w:themeColor="text1"/>
          <w:sz w:val="24"/>
          <w:szCs w:val="24"/>
          <w:lang w:bidi="he-IL"/>
        </w:rPr>
        <w:t>Zwiebel</w:t>
      </w:r>
      <w:proofErr w:type="spellEnd"/>
      <w:r w:rsidR="00EA6718">
        <w:rPr>
          <w:color w:val="000000" w:themeColor="text1"/>
          <w:sz w:val="24"/>
          <w:szCs w:val="24"/>
          <w:lang w:bidi="he-IL"/>
        </w:rPr>
        <w:t xml:space="preserve">, 2003) </w:t>
      </w:r>
      <w:r w:rsidR="00AD170F">
        <w:rPr>
          <w:color w:val="000000" w:themeColor="text1"/>
          <w:sz w:val="24"/>
          <w:szCs w:val="24"/>
          <w:lang w:bidi="he-IL"/>
        </w:rPr>
        <w:t xml:space="preserve">and </w:t>
      </w:r>
      <w:r w:rsidR="00636B0C">
        <w:rPr>
          <w:color w:val="000000" w:themeColor="text1"/>
          <w:sz w:val="24"/>
          <w:szCs w:val="24"/>
          <w:lang w:bidi="he-IL"/>
        </w:rPr>
        <w:t>individuals who fail to consider it</w:t>
      </w:r>
      <w:r w:rsidR="00AD170F">
        <w:rPr>
          <w:color w:val="000000" w:themeColor="text1"/>
          <w:sz w:val="24"/>
          <w:szCs w:val="24"/>
          <w:lang w:bidi="he-IL"/>
        </w:rPr>
        <w:t xml:space="preserve"> have been referred to as</w:t>
      </w:r>
      <w:r>
        <w:rPr>
          <w:color w:val="000000" w:themeColor="text1"/>
          <w:sz w:val="24"/>
          <w:szCs w:val="24"/>
          <w:lang w:bidi="he-IL"/>
        </w:rPr>
        <w:t xml:space="preserve"> </w:t>
      </w:r>
      <w:r>
        <w:rPr>
          <w:i/>
          <w:iCs/>
          <w:color w:val="000000" w:themeColor="text1"/>
          <w:sz w:val="24"/>
          <w:szCs w:val="24"/>
          <w:lang w:bidi="he-IL"/>
        </w:rPr>
        <w:t>naïve learners</w:t>
      </w:r>
      <w:r w:rsidR="00636B0C">
        <w:rPr>
          <w:i/>
          <w:iCs/>
          <w:color w:val="000000" w:themeColor="text1"/>
          <w:sz w:val="24"/>
          <w:szCs w:val="24"/>
          <w:lang w:bidi="he-IL"/>
        </w:rPr>
        <w:t>,</w:t>
      </w:r>
      <w:r w:rsidR="006B2E42">
        <w:rPr>
          <w:i/>
          <w:iCs/>
          <w:color w:val="000000" w:themeColor="text1"/>
          <w:sz w:val="24"/>
          <w:szCs w:val="24"/>
          <w:lang w:bidi="he-IL"/>
        </w:rPr>
        <w:t xml:space="preserve"> </w:t>
      </w:r>
      <w:r w:rsidR="00636B0C">
        <w:rPr>
          <w:i/>
          <w:iCs/>
          <w:color w:val="000000" w:themeColor="text1"/>
          <w:sz w:val="24"/>
          <w:szCs w:val="24"/>
          <w:lang w:bidi="he-IL"/>
        </w:rPr>
        <w:t xml:space="preserve">naïve </w:t>
      </w:r>
      <w:r w:rsidR="006B2E42">
        <w:rPr>
          <w:i/>
          <w:iCs/>
          <w:color w:val="000000" w:themeColor="text1"/>
          <w:sz w:val="24"/>
          <w:szCs w:val="24"/>
          <w:lang w:bidi="he-IL"/>
        </w:rPr>
        <w:t>herders</w:t>
      </w:r>
      <w:r>
        <w:rPr>
          <w:color w:val="000000" w:themeColor="text1"/>
          <w:sz w:val="24"/>
          <w:szCs w:val="24"/>
          <w:lang w:bidi="he-IL"/>
        </w:rPr>
        <w:t xml:space="preserve"> (</w:t>
      </w:r>
      <w:proofErr w:type="spellStart"/>
      <w:r w:rsidR="00DF472C">
        <w:rPr>
          <w:color w:val="000000" w:themeColor="text1"/>
          <w:sz w:val="24"/>
          <w:szCs w:val="24"/>
          <w:lang w:bidi="he-IL"/>
        </w:rPr>
        <w:t>E</w:t>
      </w:r>
      <w:r w:rsidR="00655088">
        <w:rPr>
          <w:color w:val="000000" w:themeColor="text1"/>
          <w:sz w:val="24"/>
          <w:szCs w:val="24"/>
          <w:lang w:bidi="he-IL"/>
        </w:rPr>
        <w:t>yster</w:t>
      </w:r>
      <w:proofErr w:type="spellEnd"/>
      <w:r w:rsidR="00655088">
        <w:rPr>
          <w:color w:val="000000" w:themeColor="text1"/>
          <w:sz w:val="24"/>
          <w:szCs w:val="24"/>
          <w:lang w:bidi="he-IL"/>
        </w:rPr>
        <w:t xml:space="preserve"> &amp; Rabin, 2010; </w:t>
      </w:r>
      <w:r w:rsidR="0053180F">
        <w:rPr>
          <w:color w:val="000000" w:themeColor="text1"/>
          <w:sz w:val="24"/>
          <w:szCs w:val="24"/>
          <w:lang w:bidi="he-IL"/>
        </w:rPr>
        <w:t>Golub &amp; Jackson, 2010</w:t>
      </w:r>
      <w:r>
        <w:rPr>
          <w:color w:val="000000" w:themeColor="text1"/>
          <w:sz w:val="24"/>
          <w:szCs w:val="24"/>
          <w:lang w:bidi="he-IL"/>
        </w:rPr>
        <w:t>)</w:t>
      </w:r>
      <w:r w:rsidR="0053180F">
        <w:rPr>
          <w:color w:val="000000" w:themeColor="text1"/>
          <w:sz w:val="24"/>
          <w:szCs w:val="24"/>
          <w:lang w:bidi="he-IL"/>
        </w:rPr>
        <w:t xml:space="preserve"> or </w:t>
      </w:r>
      <w:r w:rsidR="0053180F">
        <w:rPr>
          <w:i/>
          <w:iCs/>
          <w:color w:val="000000" w:themeColor="text1"/>
          <w:sz w:val="24"/>
          <w:szCs w:val="24"/>
          <w:lang w:bidi="he-IL"/>
        </w:rPr>
        <w:t>credulous Bayesians</w:t>
      </w:r>
      <w:r w:rsidR="0053180F">
        <w:rPr>
          <w:color w:val="000000" w:themeColor="text1"/>
          <w:sz w:val="24"/>
          <w:szCs w:val="24"/>
          <w:lang w:bidi="he-IL"/>
        </w:rPr>
        <w:t xml:space="preserve"> (</w:t>
      </w:r>
      <w:proofErr w:type="spellStart"/>
      <w:r w:rsidR="006B2E42" w:rsidRPr="006B2E42">
        <w:rPr>
          <w:sz w:val="24"/>
          <w:szCs w:val="24"/>
        </w:rPr>
        <w:t>Glaeser</w:t>
      </w:r>
      <w:proofErr w:type="spellEnd"/>
      <w:r w:rsidR="006B2E42" w:rsidRPr="006B2E42">
        <w:rPr>
          <w:sz w:val="24"/>
          <w:szCs w:val="24"/>
        </w:rPr>
        <w:t xml:space="preserve"> &amp; Sunstein</w:t>
      </w:r>
      <w:r w:rsidR="006B2E42">
        <w:rPr>
          <w:sz w:val="24"/>
          <w:szCs w:val="24"/>
        </w:rPr>
        <w:t>,</w:t>
      </w:r>
      <w:r w:rsidR="006B2E42" w:rsidRPr="006B2E42">
        <w:rPr>
          <w:sz w:val="24"/>
          <w:szCs w:val="24"/>
        </w:rPr>
        <w:t xml:space="preserve"> 2009</w:t>
      </w:r>
      <w:r w:rsidR="0053180F">
        <w:rPr>
          <w:color w:val="000000" w:themeColor="text1"/>
          <w:sz w:val="24"/>
          <w:szCs w:val="24"/>
          <w:lang w:bidi="he-IL"/>
        </w:rPr>
        <w:t>)</w:t>
      </w:r>
      <w:r>
        <w:rPr>
          <w:color w:val="000000" w:themeColor="text1"/>
          <w:sz w:val="24"/>
          <w:szCs w:val="24"/>
          <w:lang w:bidi="he-IL"/>
        </w:rPr>
        <w:t>.</w:t>
      </w:r>
      <w:r w:rsidR="006542D8">
        <w:rPr>
          <w:color w:val="000000" w:themeColor="text1"/>
          <w:sz w:val="24"/>
          <w:szCs w:val="24"/>
          <w:lang w:bidi="he-IL"/>
        </w:rPr>
        <w:t xml:space="preserve"> </w:t>
      </w:r>
      <w:r w:rsidR="00AD170F" w:rsidRPr="00DE600E">
        <w:rPr>
          <w:color w:val="000000" w:themeColor="text1"/>
          <w:sz w:val="24"/>
          <w:szCs w:val="24"/>
          <w:lang w:bidi="he-IL"/>
        </w:rPr>
        <w:t>Experimental s</w:t>
      </w:r>
      <w:r w:rsidR="00F628E3" w:rsidRPr="00DE600E">
        <w:rPr>
          <w:color w:val="000000" w:themeColor="text1"/>
          <w:sz w:val="24"/>
          <w:szCs w:val="24"/>
          <w:lang w:bidi="he-IL"/>
        </w:rPr>
        <w:t>tudies seem to support these</w:t>
      </w:r>
      <w:r w:rsidR="006542D8" w:rsidRPr="00DE600E">
        <w:rPr>
          <w:color w:val="000000" w:themeColor="text1"/>
          <w:sz w:val="24"/>
          <w:szCs w:val="24"/>
          <w:lang w:bidi="he-IL"/>
        </w:rPr>
        <w:t xml:space="preserve"> models. </w:t>
      </w:r>
      <w:r w:rsidR="00FB62F1" w:rsidRPr="00DE600E">
        <w:rPr>
          <w:color w:val="000000" w:themeColor="text1"/>
          <w:sz w:val="24"/>
          <w:szCs w:val="24"/>
          <w:lang w:bidi="he-IL"/>
        </w:rPr>
        <w:t xml:space="preserve">For instance, </w:t>
      </w:r>
      <w:r w:rsidR="00DE600E">
        <w:rPr>
          <w:color w:val="000000" w:themeColor="text1"/>
          <w:sz w:val="24"/>
          <w:szCs w:val="24"/>
          <w:lang w:bidi="he-IL"/>
        </w:rPr>
        <w:t>Yousif et al. (2019</w:t>
      </w:r>
      <w:r w:rsidR="00FB62F1" w:rsidRPr="00DE600E">
        <w:rPr>
          <w:color w:val="000000" w:themeColor="text1"/>
          <w:sz w:val="24"/>
          <w:szCs w:val="24"/>
          <w:lang w:bidi="he-IL"/>
        </w:rPr>
        <w:t>)</w:t>
      </w:r>
      <w:r w:rsidR="00DE600E">
        <w:rPr>
          <w:color w:val="000000" w:themeColor="text1"/>
          <w:sz w:val="24"/>
          <w:szCs w:val="24"/>
          <w:lang w:bidi="he-IL"/>
        </w:rPr>
        <w:t xml:space="preserve"> presented people with five articles about the Japanese economy. Four of them expressed the view that </w:t>
      </w:r>
      <w:r w:rsidR="00DE600E">
        <w:rPr>
          <w:color w:val="000000" w:themeColor="text1"/>
          <w:sz w:val="24"/>
          <w:szCs w:val="24"/>
          <w:lang w:bidi="he-IL"/>
        </w:rPr>
        <w:lastRenderedPageBreak/>
        <w:t>the Japanese economy would continue to grow, and one expressed the view that it would not continue to grow. Crucially, whereas in the true consensus condition each of the five articles relied on a different source, in the false consensus condition all four articles expressing a positive opinion relied on the same source. In the no consensus condition participants only read two articles, one expressing each view. When participants were asked to rate their view on the Japanese economy, participants in the false consensus condition showed</w:t>
      </w:r>
      <w:r w:rsidR="00BD428D">
        <w:rPr>
          <w:color w:val="000000" w:themeColor="text1"/>
          <w:sz w:val="24"/>
          <w:szCs w:val="24"/>
          <w:lang w:bidi="he-IL"/>
        </w:rPr>
        <w:t xml:space="preserve"> equal optimism </w:t>
      </w:r>
      <w:r w:rsidR="0079097E">
        <w:rPr>
          <w:color w:val="000000" w:themeColor="text1"/>
          <w:sz w:val="24"/>
          <w:szCs w:val="24"/>
          <w:lang w:bidi="he-IL"/>
        </w:rPr>
        <w:t xml:space="preserve">about the Japanese economy </w:t>
      </w:r>
      <w:r w:rsidR="00BD428D">
        <w:rPr>
          <w:color w:val="000000" w:themeColor="text1"/>
          <w:sz w:val="24"/>
          <w:szCs w:val="24"/>
          <w:lang w:bidi="he-IL"/>
        </w:rPr>
        <w:t>to those in the true consensus condition and significantly more than those in the no consensus condition, even though the four positive articles all relied on the same one primary source that was provided in the no consensus condition.</w:t>
      </w:r>
      <w:r w:rsidR="009F4CEE">
        <w:rPr>
          <w:color w:val="000000" w:themeColor="text1"/>
          <w:sz w:val="24"/>
          <w:szCs w:val="24"/>
          <w:lang w:bidi="he-IL"/>
        </w:rPr>
        <w:t xml:space="preserve"> </w:t>
      </w:r>
      <w:r w:rsidR="00DE600E">
        <w:rPr>
          <w:color w:val="000000" w:themeColor="text1"/>
          <w:sz w:val="24"/>
          <w:szCs w:val="24"/>
          <w:lang w:bidi="he-IL"/>
        </w:rPr>
        <w:t xml:space="preserve"> </w:t>
      </w:r>
    </w:p>
    <w:p w14:paraId="333B729B" w14:textId="77777777" w:rsidR="00192BAF" w:rsidRDefault="006B2E42" w:rsidP="00E21790">
      <w:pPr>
        <w:spacing w:line="480" w:lineRule="auto"/>
        <w:rPr>
          <w:sz w:val="24"/>
          <w:szCs w:val="24"/>
        </w:rPr>
      </w:pPr>
      <w:r>
        <w:rPr>
          <w:sz w:val="24"/>
          <w:szCs w:val="24"/>
        </w:rPr>
        <w:t xml:space="preserve">Such failure to account for </w:t>
      </w:r>
      <w:r w:rsidR="00E21790">
        <w:rPr>
          <w:sz w:val="24"/>
          <w:szCs w:val="24"/>
        </w:rPr>
        <w:t>source dependence</w:t>
      </w:r>
      <w:r>
        <w:rPr>
          <w:sz w:val="24"/>
          <w:szCs w:val="24"/>
        </w:rPr>
        <w:t xml:space="preserve"> at the individual level can be amplified at the community level where </w:t>
      </w:r>
      <w:r w:rsidR="00DF472C">
        <w:rPr>
          <w:sz w:val="24"/>
          <w:szCs w:val="24"/>
        </w:rPr>
        <w:t>all</w:t>
      </w:r>
      <w:r>
        <w:rPr>
          <w:sz w:val="24"/>
          <w:szCs w:val="24"/>
        </w:rPr>
        <w:t xml:space="preserve"> individuals who are exposed to the same information are similarly influenced by it but perceive each other’s estimates as further independent support for the estimate. </w:t>
      </w:r>
      <w:r w:rsidR="0070639D">
        <w:rPr>
          <w:sz w:val="24"/>
          <w:szCs w:val="24"/>
        </w:rPr>
        <w:t>The individual failures to consider source dependence can thus cascade at the group level to the emergence of</w:t>
      </w:r>
      <w:r>
        <w:rPr>
          <w:sz w:val="24"/>
          <w:szCs w:val="24"/>
        </w:rPr>
        <w:t xml:space="preserve"> group polarization (</w:t>
      </w:r>
      <w:proofErr w:type="spellStart"/>
      <w:r>
        <w:rPr>
          <w:sz w:val="24"/>
          <w:szCs w:val="24"/>
        </w:rPr>
        <w:t>Glaeser</w:t>
      </w:r>
      <w:proofErr w:type="spellEnd"/>
      <w:r>
        <w:rPr>
          <w:sz w:val="24"/>
          <w:szCs w:val="24"/>
        </w:rPr>
        <w:t xml:space="preserve"> &amp; Su</w:t>
      </w:r>
      <w:r w:rsidR="00DF472C">
        <w:rPr>
          <w:sz w:val="24"/>
          <w:szCs w:val="24"/>
        </w:rPr>
        <w:t>n</w:t>
      </w:r>
      <w:r w:rsidR="0070639D">
        <w:rPr>
          <w:sz w:val="24"/>
          <w:szCs w:val="24"/>
        </w:rPr>
        <w:t>stein, 2009) or</w:t>
      </w:r>
      <w:r>
        <w:rPr>
          <w:sz w:val="24"/>
          <w:szCs w:val="24"/>
        </w:rPr>
        <w:t xml:space="preserve"> economic bubbles and crashes (</w:t>
      </w:r>
      <w:proofErr w:type="spellStart"/>
      <w:r w:rsidR="00B606BB">
        <w:rPr>
          <w:sz w:val="24"/>
          <w:szCs w:val="24"/>
        </w:rPr>
        <w:t>Enke</w:t>
      </w:r>
      <w:proofErr w:type="spellEnd"/>
      <w:r w:rsidR="00B606BB">
        <w:rPr>
          <w:sz w:val="24"/>
          <w:szCs w:val="24"/>
        </w:rPr>
        <w:t xml:space="preserve"> and Zimmermann</w:t>
      </w:r>
      <w:r>
        <w:rPr>
          <w:sz w:val="24"/>
          <w:szCs w:val="24"/>
        </w:rPr>
        <w:t>,</w:t>
      </w:r>
      <w:r w:rsidR="00B606BB">
        <w:rPr>
          <w:sz w:val="24"/>
          <w:szCs w:val="24"/>
        </w:rPr>
        <w:t xml:space="preserve"> 201</w:t>
      </w:r>
      <w:r w:rsidR="00DF472C">
        <w:rPr>
          <w:sz w:val="24"/>
          <w:szCs w:val="24"/>
        </w:rPr>
        <w:t>7</w:t>
      </w:r>
      <w:r w:rsidR="00B606BB">
        <w:rPr>
          <w:sz w:val="24"/>
          <w:szCs w:val="24"/>
        </w:rPr>
        <w:t xml:space="preserve">). </w:t>
      </w:r>
    </w:p>
    <w:p w14:paraId="0AA86C2B" w14:textId="77777777" w:rsidR="00E0657D" w:rsidRDefault="002D32E8" w:rsidP="008437C9">
      <w:pPr>
        <w:spacing w:line="480" w:lineRule="auto"/>
        <w:rPr>
          <w:sz w:val="24"/>
          <w:szCs w:val="24"/>
        </w:rPr>
      </w:pPr>
      <w:r>
        <w:rPr>
          <w:sz w:val="24"/>
          <w:szCs w:val="24"/>
        </w:rPr>
        <w:t>The susceptibility to the influence of information provided by related sources might seem unsurprising considering people’s susceptibility to the influence of repeated information even from the same source.</w:t>
      </w:r>
      <w:r w:rsidR="00E0657D">
        <w:rPr>
          <w:sz w:val="24"/>
          <w:szCs w:val="24"/>
        </w:rPr>
        <w:t xml:space="preserve"> Dozens of studies in P</w:t>
      </w:r>
      <w:r w:rsidR="00C905A1">
        <w:rPr>
          <w:sz w:val="24"/>
          <w:szCs w:val="24"/>
        </w:rPr>
        <w:t>sychology have demonstrated that repeating statements increase</w:t>
      </w:r>
      <w:r w:rsidR="009C0BF1">
        <w:rPr>
          <w:sz w:val="24"/>
          <w:szCs w:val="24"/>
        </w:rPr>
        <w:t>s</w:t>
      </w:r>
      <w:r w:rsidR="00C905A1">
        <w:rPr>
          <w:sz w:val="24"/>
          <w:szCs w:val="24"/>
        </w:rPr>
        <w:t xml:space="preserve"> people’s perception of them as true</w:t>
      </w:r>
      <w:r w:rsidR="005F1393">
        <w:rPr>
          <w:sz w:val="24"/>
          <w:szCs w:val="24"/>
        </w:rPr>
        <w:t xml:space="preserve"> (e.g.,</w:t>
      </w:r>
      <w:r w:rsidR="009C0BF1" w:rsidRPr="009C0BF1">
        <w:t xml:space="preserve"> </w:t>
      </w:r>
      <w:proofErr w:type="spellStart"/>
      <w:r w:rsidR="009C0BF1">
        <w:rPr>
          <w:sz w:val="24"/>
          <w:szCs w:val="24"/>
        </w:rPr>
        <w:t>Beg</w:t>
      </w:r>
      <w:r w:rsidR="00E96ED0">
        <w:rPr>
          <w:sz w:val="24"/>
          <w:szCs w:val="24"/>
        </w:rPr>
        <w:t>g</w:t>
      </w:r>
      <w:proofErr w:type="spellEnd"/>
      <w:r w:rsidR="009C0BF1">
        <w:rPr>
          <w:sz w:val="24"/>
          <w:szCs w:val="24"/>
        </w:rPr>
        <w:t xml:space="preserve">, Anas &amp; </w:t>
      </w:r>
      <w:proofErr w:type="spellStart"/>
      <w:r w:rsidR="009C0BF1">
        <w:rPr>
          <w:sz w:val="24"/>
          <w:szCs w:val="24"/>
        </w:rPr>
        <w:t>Farinacci</w:t>
      </w:r>
      <w:proofErr w:type="spellEnd"/>
      <w:r w:rsidR="009C0BF1">
        <w:rPr>
          <w:sz w:val="24"/>
          <w:szCs w:val="24"/>
        </w:rPr>
        <w:t xml:space="preserve">, </w:t>
      </w:r>
      <w:r w:rsidR="009C0BF1" w:rsidRPr="009C0BF1">
        <w:rPr>
          <w:sz w:val="24"/>
          <w:szCs w:val="24"/>
        </w:rPr>
        <w:t>1992</w:t>
      </w:r>
      <w:r w:rsidR="009C0BF1">
        <w:rPr>
          <w:sz w:val="24"/>
          <w:szCs w:val="24"/>
        </w:rPr>
        <w:t>; Brown &amp; Nix, 1996;</w:t>
      </w:r>
      <w:r w:rsidR="005F1393">
        <w:rPr>
          <w:sz w:val="24"/>
          <w:szCs w:val="24"/>
        </w:rPr>
        <w:t xml:space="preserve"> </w:t>
      </w:r>
      <w:proofErr w:type="spellStart"/>
      <w:r w:rsidR="009C0BF1">
        <w:rPr>
          <w:sz w:val="24"/>
          <w:szCs w:val="24"/>
        </w:rPr>
        <w:t>Dechene</w:t>
      </w:r>
      <w:proofErr w:type="spellEnd"/>
      <w:r w:rsidR="009C0BF1">
        <w:rPr>
          <w:sz w:val="24"/>
          <w:szCs w:val="24"/>
        </w:rPr>
        <w:t xml:space="preserve">, Stahl, Hansen &amp; </w:t>
      </w:r>
      <w:proofErr w:type="spellStart"/>
      <w:r w:rsidR="009C0BF1">
        <w:rPr>
          <w:sz w:val="24"/>
          <w:szCs w:val="24"/>
        </w:rPr>
        <w:t>Wanke</w:t>
      </w:r>
      <w:proofErr w:type="spellEnd"/>
      <w:r w:rsidR="009C0BF1">
        <w:rPr>
          <w:sz w:val="24"/>
          <w:szCs w:val="24"/>
        </w:rPr>
        <w:t xml:space="preserve">, </w:t>
      </w:r>
      <w:r w:rsidR="009C0BF1" w:rsidRPr="009C0BF1">
        <w:rPr>
          <w:sz w:val="24"/>
          <w:szCs w:val="24"/>
        </w:rPr>
        <w:t>2010</w:t>
      </w:r>
      <w:r w:rsidR="009C0BF1">
        <w:rPr>
          <w:sz w:val="24"/>
          <w:szCs w:val="24"/>
        </w:rPr>
        <w:t xml:space="preserve">; Fazio, </w:t>
      </w:r>
      <w:proofErr w:type="spellStart"/>
      <w:r w:rsidR="009C0BF1">
        <w:rPr>
          <w:sz w:val="24"/>
          <w:szCs w:val="24"/>
        </w:rPr>
        <w:t>Brashier</w:t>
      </w:r>
      <w:proofErr w:type="spellEnd"/>
      <w:r w:rsidR="009C0BF1">
        <w:rPr>
          <w:sz w:val="24"/>
          <w:szCs w:val="24"/>
        </w:rPr>
        <w:t xml:space="preserve">, Payne &amp; Marsh, </w:t>
      </w:r>
      <w:r w:rsidR="009C0BF1" w:rsidRPr="009C0BF1">
        <w:rPr>
          <w:sz w:val="24"/>
          <w:szCs w:val="24"/>
        </w:rPr>
        <w:t>2015</w:t>
      </w:r>
      <w:r w:rsidR="009C0BF1">
        <w:rPr>
          <w:sz w:val="24"/>
          <w:szCs w:val="24"/>
        </w:rPr>
        <w:t xml:space="preserve">; </w:t>
      </w:r>
      <w:r w:rsidR="005F1393">
        <w:rPr>
          <w:sz w:val="24"/>
          <w:szCs w:val="24"/>
        </w:rPr>
        <w:t xml:space="preserve">Hasher, Goldstein &amp; </w:t>
      </w:r>
      <w:proofErr w:type="spellStart"/>
      <w:r w:rsidR="005F1393">
        <w:rPr>
          <w:sz w:val="24"/>
          <w:szCs w:val="24"/>
        </w:rPr>
        <w:t>Toppino</w:t>
      </w:r>
      <w:proofErr w:type="spellEnd"/>
      <w:r w:rsidR="005F1393">
        <w:rPr>
          <w:sz w:val="24"/>
          <w:szCs w:val="24"/>
        </w:rPr>
        <w:t>, 1977</w:t>
      </w:r>
      <w:r w:rsidR="000D5DDC">
        <w:rPr>
          <w:sz w:val="24"/>
          <w:szCs w:val="24"/>
        </w:rPr>
        <w:t>; Hawkins &amp; Hoc</w:t>
      </w:r>
      <w:r w:rsidR="008437C9">
        <w:rPr>
          <w:sz w:val="24"/>
          <w:szCs w:val="24"/>
        </w:rPr>
        <w:t>h</w:t>
      </w:r>
      <w:r w:rsidR="000D5DDC">
        <w:rPr>
          <w:sz w:val="24"/>
          <w:szCs w:val="24"/>
        </w:rPr>
        <w:t>, 1992</w:t>
      </w:r>
      <w:r w:rsidR="009C0BF1">
        <w:rPr>
          <w:sz w:val="24"/>
          <w:szCs w:val="24"/>
        </w:rPr>
        <w:t>)</w:t>
      </w:r>
      <w:r w:rsidR="00C905A1">
        <w:rPr>
          <w:sz w:val="24"/>
          <w:szCs w:val="24"/>
        </w:rPr>
        <w:t>.</w:t>
      </w:r>
      <w:r w:rsidR="009C0BF1">
        <w:rPr>
          <w:sz w:val="24"/>
          <w:szCs w:val="24"/>
        </w:rPr>
        <w:t xml:space="preserve"> These findings are most often </w:t>
      </w:r>
      <w:r w:rsidR="000D5DDC">
        <w:rPr>
          <w:sz w:val="24"/>
          <w:szCs w:val="24"/>
        </w:rPr>
        <w:t xml:space="preserve">interpreted as due to </w:t>
      </w:r>
      <w:r w:rsidR="007B6FDA">
        <w:rPr>
          <w:sz w:val="24"/>
          <w:szCs w:val="24"/>
        </w:rPr>
        <w:t xml:space="preserve">fluency or </w:t>
      </w:r>
      <w:r w:rsidR="000D5DDC">
        <w:rPr>
          <w:sz w:val="24"/>
          <w:szCs w:val="24"/>
        </w:rPr>
        <w:t xml:space="preserve">familiarity. Direct tests of these mechanisms provide </w:t>
      </w:r>
      <w:r w:rsidR="000D5DDC">
        <w:rPr>
          <w:sz w:val="24"/>
          <w:szCs w:val="24"/>
        </w:rPr>
        <w:lastRenderedPageBreak/>
        <w:t xml:space="preserve">support for both claims. </w:t>
      </w:r>
      <w:r w:rsidR="00D92A3D">
        <w:rPr>
          <w:sz w:val="24"/>
          <w:szCs w:val="24"/>
        </w:rPr>
        <w:t>M</w:t>
      </w:r>
      <w:r w:rsidR="007B6FDA">
        <w:rPr>
          <w:sz w:val="24"/>
          <w:szCs w:val="24"/>
        </w:rPr>
        <w:t>anipulations of processing fluency</w:t>
      </w:r>
      <w:r w:rsidR="00D92A3D">
        <w:rPr>
          <w:sz w:val="24"/>
          <w:szCs w:val="24"/>
        </w:rPr>
        <w:t xml:space="preserve"> by means other than repetition</w:t>
      </w:r>
      <w:r w:rsidR="007B6FDA">
        <w:rPr>
          <w:sz w:val="24"/>
          <w:szCs w:val="24"/>
        </w:rPr>
        <w:t xml:space="preserve"> similarly affect truth judgments. For example, statements are rated as more likely to be true if they are written in a</w:t>
      </w:r>
      <w:r w:rsidR="002814A7">
        <w:rPr>
          <w:sz w:val="24"/>
          <w:szCs w:val="24"/>
        </w:rPr>
        <w:t xml:space="preserve"> font that is easier to read (Parks &amp; Toth, 2006), in a</w:t>
      </w:r>
      <w:r w:rsidR="007B6FDA">
        <w:rPr>
          <w:sz w:val="24"/>
          <w:szCs w:val="24"/>
        </w:rPr>
        <w:t xml:space="preserve"> font color that has better color contrast with the background (</w:t>
      </w:r>
      <w:proofErr w:type="spellStart"/>
      <w:r w:rsidR="007B6FDA">
        <w:rPr>
          <w:sz w:val="24"/>
          <w:szCs w:val="24"/>
        </w:rPr>
        <w:t>Reber</w:t>
      </w:r>
      <w:proofErr w:type="spellEnd"/>
      <w:r w:rsidR="007B6FDA">
        <w:rPr>
          <w:sz w:val="24"/>
          <w:szCs w:val="24"/>
        </w:rPr>
        <w:t xml:space="preserve"> &amp; Schwarz, 1999) or if they are uttered by native compared with foreign-accented speakers (Lev-Ari &amp; </w:t>
      </w:r>
      <w:proofErr w:type="spellStart"/>
      <w:r w:rsidR="007B6FDA">
        <w:rPr>
          <w:sz w:val="24"/>
          <w:szCs w:val="24"/>
        </w:rPr>
        <w:t>Keysar</w:t>
      </w:r>
      <w:proofErr w:type="spellEnd"/>
      <w:r w:rsidR="007B6FDA">
        <w:rPr>
          <w:sz w:val="24"/>
          <w:szCs w:val="24"/>
        </w:rPr>
        <w:t>, 2010)</w:t>
      </w:r>
      <w:r w:rsidR="002814A7">
        <w:rPr>
          <w:sz w:val="24"/>
          <w:szCs w:val="24"/>
        </w:rPr>
        <w:t>. Manipulations of conceptual fluency, such as by providing a relevant vs irrelevant context also increase statements’ credibility (Parks &amp; Toth, 2006).</w:t>
      </w:r>
      <w:r w:rsidR="006F5D9A">
        <w:rPr>
          <w:sz w:val="24"/>
          <w:szCs w:val="24"/>
        </w:rPr>
        <w:t xml:space="preserve"> Many therefore assume that </w:t>
      </w:r>
      <w:r w:rsidR="00E0657D">
        <w:rPr>
          <w:sz w:val="24"/>
          <w:szCs w:val="24"/>
        </w:rPr>
        <w:t xml:space="preserve">repetition </w:t>
      </w:r>
      <w:r w:rsidR="006F5D9A">
        <w:rPr>
          <w:sz w:val="24"/>
          <w:szCs w:val="24"/>
        </w:rPr>
        <w:t xml:space="preserve">influences truth judgment because </w:t>
      </w:r>
      <w:r w:rsidR="00E0657D">
        <w:rPr>
          <w:sz w:val="24"/>
          <w:szCs w:val="24"/>
        </w:rPr>
        <w:t>repetition</w:t>
      </w:r>
      <w:r w:rsidR="006F5D9A">
        <w:rPr>
          <w:sz w:val="24"/>
          <w:szCs w:val="24"/>
        </w:rPr>
        <w:t xml:space="preserve"> increases processing fluency (</w:t>
      </w:r>
      <w:r w:rsidR="00752497">
        <w:rPr>
          <w:sz w:val="24"/>
          <w:szCs w:val="24"/>
        </w:rPr>
        <w:t>Jacoby &amp; Dallas, 1981</w:t>
      </w:r>
      <w:r w:rsidR="006F5D9A">
        <w:rPr>
          <w:sz w:val="24"/>
          <w:szCs w:val="24"/>
        </w:rPr>
        <w:t>).</w:t>
      </w:r>
      <w:r w:rsidR="00752497">
        <w:rPr>
          <w:sz w:val="24"/>
          <w:szCs w:val="24"/>
        </w:rPr>
        <w:t xml:space="preserve"> </w:t>
      </w:r>
    </w:p>
    <w:p w14:paraId="7A4A6883" w14:textId="77777777" w:rsidR="0046647F" w:rsidRPr="00451BDF" w:rsidRDefault="00752497" w:rsidP="00451BDF">
      <w:pPr>
        <w:spacing w:line="480" w:lineRule="auto"/>
        <w:rPr>
          <w:sz w:val="24"/>
          <w:szCs w:val="24"/>
        </w:rPr>
      </w:pPr>
      <w:r>
        <w:rPr>
          <w:sz w:val="24"/>
          <w:szCs w:val="24"/>
        </w:rPr>
        <w:t>At the same time, others have argued that repetition increases familiarity, and</w:t>
      </w:r>
      <w:r w:rsidR="00A12C00">
        <w:rPr>
          <w:sz w:val="24"/>
          <w:szCs w:val="24"/>
        </w:rPr>
        <w:t xml:space="preserve"> familiarity increases belief not because it increases ease of processing but because the familiarity is interpreted as evidence that the information has been provided by multiple different people, and is therefore endorsed by multiple</w:t>
      </w:r>
      <w:r>
        <w:rPr>
          <w:sz w:val="24"/>
          <w:szCs w:val="24"/>
        </w:rPr>
        <w:t xml:space="preserve"> others. In line with this account, when participants</w:t>
      </w:r>
      <w:r w:rsidR="000D5DDC">
        <w:rPr>
          <w:sz w:val="24"/>
          <w:szCs w:val="24"/>
        </w:rPr>
        <w:t xml:space="preserve"> are directly asked whether they have seen the </w:t>
      </w:r>
      <w:r w:rsidR="00E0657D">
        <w:rPr>
          <w:sz w:val="24"/>
          <w:szCs w:val="24"/>
        </w:rPr>
        <w:t xml:space="preserve">experimental </w:t>
      </w:r>
      <w:r w:rsidR="000D5DDC">
        <w:rPr>
          <w:sz w:val="24"/>
          <w:szCs w:val="24"/>
        </w:rPr>
        <w:t>statements earlier, and if so where (in the lab vs outside of it), it is found that repeated statements are oft</w:t>
      </w:r>
      <w:r w:rsidR="00F431A0">
        <w:rPr>
          <w:sz w:val="24"/>
          <w:szCs w:val="24"/>
        </w:rPr>
        <w:t xml:space="preserve">en judged to be familiar from before the experiment, and that such </w:t>
      </w:r>
      <w:r w:rsidR="00F431A0" w:rsidRPr="00451BDF">
        <w:rPr>
          <w:sz w:val="24"/>
          <w:szCs w:val="24"/>
        </w:rPr>
        <w:t xml:space="preserve">memory errors </w:t>
      </w:r>
      <w:r w:rsidR="00BC4575" w:rsidRPr="00451BDF">
        <w:rPr>
          <w:sz w:val="24"/>
          <w:szCs w:val="24"/>
        </w:rPr>
        <w:t>are associated with larger</w:t>
      </w:r>
      <w:r w:rsidR="00F431A0" w:rsidRPr="00451BDF">
        <w:rPr>
          <w:sz w:val="24"/>
          <w:szCs w:val="24"/>
        </w:rPr>
        <w:t xml:space="preserve"> </w:t>
      </w:r>
      <w:r w:rsidR="00BC4575" w:rsidRPr="00451BDF">
        <w:rPr>
          <w:sz w:val="24"/>
          <w:szCs w:val="24"/>
        </w:rPr>
        <w:t xml:space="preserve">repetition </w:t>
      </w:r>
      <w:r w:rsidR="00F431A0" w:rsidRPr="00451BDF">
        <w:rPr>
          <w:sz w:val="24"/>
          <w:szCs w:val="24"/>
        </w:rPr>
        <w:t>effect</w:t>
      </w:r>
      <w:r w:rsidR="00BC4575" w:rsidRPr="00451BDF">
        <w:rPr>
          <w:sz w:val="24"/>
          <w:szCs w:val="24"/>
        </w:rPr>
        <w:t>s</w:t>
      </w:r>
      <w:r w:rsidR="00F431A0" w:rsidRPr="00451BDF">
        <w:rPr>
          <w:sz w:val="24"/>
          <w:szCs w:val="24"/>
        </w:rPr>
        <w:t xml:space="preserve"> (</w:t>
      </w:r>
      <w:proofErr w:type="spellStart"/>
      <w:r w:rsidR="00F431A0" w:rsidRPr="00451BDF">
        <w:rPr>
          <w:sz w:val="24"/>
          <w:szCs w:val="24"/>
        </w:rPr>
        <w:t>Arkes</w:t>
      </w:r>
      <w:proofErr w:type="spellEnd"/>
      <w:r w:rsidR="00BC4575" w:rsidRPr="00451BDF">
        <w:rPr>
          <w:sz w:val="24"/>
          <w:szCs w:val="24"/>
        </w:rPr>
        <w:t>, Boehm &amp; Xu</w:t>
      </w:r>
      <w:r w:rsidR="00F431A0" w:rsidRPr="00451BDF">
        <w:rPr>
          <w:sz w:val="24"/>
          <w:szCs w:val="24"/>
        </w:rPr>
        <w:t xml:space="preserve">, </w:t>
      </w:r>
      <w:r w:rsidR="00BC4575" w:rsidRPr="00451BDF">
        <w:rPr>
          <w:sz w:val="24"/>
          <w:szCs w:val="24"/>
        </w:rPr>
        <w:t>1991</w:t>
      </w:r>
      <w:r w:rsidR="00F431A0" w:rsidRPr="00451BDF">
        <w:rPr>
          <w:sz w:val="24"/>
          <w:szCs w:val="24"/>
        </w:rPr>
        <w:t>; Law, Hawkins &amp; Craik, 1998)</w:t>
      </w:r>
      <w:r w:rsidRPr="00451BDF">
        <w:rPr>
          <w:sz w:val="24"/>
          <w:szCs w:val="24"/>
        </w:rPr>
        <w:t>.</w:t>
      </w:r>
      <w:r w:rsidR="00BC4575" w:rsidRPr="00451BDF">
        <w:rPr>
          <w:sz w:val="24"/>
          <w:szCs w:val="24"/>
        </w:rPr>
        <w:t xml:space="preserve"> </w:t>
      </w:r>
    </w:p>
    <w:p w14:paraId="139860F4" w14:textId="77777777" w:rsidR="00DF5B86" w:rsidRDefault="00451BDF" w:rsidP="00451BDF">
      <w:pPr>
        <w:spacing w:line="480" w:lineRule="auto"/>
        <w:rPr>
          <w:sz w:val="24"/>
          <w:szCs w:val="24"/>
        </w:rPr>
      </w:pPr>
      <w:r w:rsidRPr="00451BDF">
        <w:rPr>
          <w:sz w:val="24"/>
          <w:szCs w:val="24"/>
        </w:rPr>
        <w:t>At the same time, there are</w:t>
      </w:r>
      <w:r w:rsidR="007B7178" w:rsidRPr="00451BDF">
        <w:rPr>
          <w:sz w:val="24"/>
          <w:szCs w:val="24"/>
        </w:rPr>
        <w:t xml:space="preserve"> </w:t>
      </w:r>
      <w:r w:rsidR="00C563FC" w:rsidRPr="00451BDF">
        <w:rPr>
          <w:sz w:val="24"/>
          <w:szCs w:val="24"/>
        </w:rPr>
        <w:t xml:space="preserve">two studies </w:t>
      </w:r>
      <w:r w:rsidRPr="00451BDF">
        <w:rPr>
          <w:sz w:val="24"/>
          <w:szCs w:val="24"/>
        </w:rPr>
        <w:t>that</w:t>
      </w:r>
      <w:r w:rsidR="00A12C00" w:rsidRPr="00451BDF">
        <w:rPr>
          <w:sz w:val="24"/>
          <w:szCs w:val="24"/>
        </w:rPr>
        <w:t xml:space="preserve"> found that </w:t>
      </w:r>
      <w:r w:rsidR="007B7178" w:rsidRPr="00451BDF">
        <w:rPr>
          <w:sz w:val="24"/>
          <w:szCs w:val="24"/>
        </w:rPr>
        <w:t xml:space="preserve">participants </w:t>
      </w:r>
      <w:r w:rsidRPr="00451BDF">
        <w:rPr>
          <w:sz w:val="24"/>
          <w:szCs w:val="24"/>
        </w:rPr>
        <w:t xml:space="preserve">do </w:t>
      </w:r>
      <w:proofErr w:type="gramStart"/>
      <w:r w:rsidR="007B7178" w:rsidRPr="00451BDF">
        <w:rPr>
          <w:sz w:val="24"/>
          <w:szCs w:val="24"/>
        </w:rPr>
        <w:t>take into account</w:t>
      </w:r>
      <w:proofErr w:type="gramEnd"/>
      <w:r w:rsidR="007B7178" w:rsidRPr="00451BDF">
        <w:rPr>
          <w:sz w:val="24"/>
          <w:szCs w:val="24"/>
        </w:rPr>
        <w:t xml:space="preserve"> the independence of sources. </w:t>
      </w:r>
      <w:r w:rsidRPr="00451BDF">
        <w:rPr>
          <w:sz w:val="24"/>
          <w:szCs w:val="24"/>
        </w:rPr>
        <w:t>In particular</w:t>
      </w:r>
      <w:r w:rsidR="007B7178" w:rsidRPr="00451BDF">
        <w:rPr>
          <w:sz w:val="24"/>
          <w:szCs w:val="24"/>
        </w:rPr>
        <w:t xml:space="preserve">, participants were more </w:t>
      </w:r>
      <w:r w:rsidR="00C079DE" w:rsidRPr="00451BDF">
        <w:rPr>
          <w:sz w:val="24"/>
          <w:szCs w:val="24"/>
        </w:rPr>
        <w:t xml:space="preserve">convinced by arguments in support of introducing senior comprehensive exams when each of the three arguments was provided by a different </w:t>
      </w:r>
      <w:r w:rsidR="00A12C00" w:rsidRPr="00451BDF">
        <w:rPr>
          <w:sz w:val="24"/>
          <w:szCs w:val="24"/>
        </w:rPr>
        <w:t xml:space="preserve">student </w:t>
      </w:r>
      <w:r w:rsidR="00C079DE" w:rsidRPr="00451BDF">
        <w:rPr>
          <w:sz w:val="24"/>
          <w:szCs w:val="24"/>
        </w:rPr>
        <w:t>than when all were provided by the same student, but this advantage of multiple sources disappeared when the three students were presented as members of one committee that was formed to discuss this issue (</w:t>
      </w:r>
      <w:r w:rsidR="007B7178" w:rsidRPr="00451BDF">
        <w:rPr>
          <w:sz w:val="24"/>
          <w:szCs w:val="24"/>
        </w:rPr>
        <w:t>Harkins &amp; Petty, 1987)</w:t>
      </w:r>
      <w:r w:rsidR="00C079DE" w:rsidRPr="00451BDF">
        <w:rPr>
          <w:sz w:val="24"/>
          <w:szCs w:val="24"/>
        </w:rPr>
        <w:t xml:space="preserve">. </w:t>
      </w:r>
      <w:r w:rsidR="00C079DE" w:rsidRPr="00451BDF">
        <w:rPr>
          <w:sz w:val="24"/>
          <w:szCs w:val="24"/>
        </w:rPr>
        <w:lastRenderedPageBreak/>
        <w:t xml:space="preserve">Similarly, participants were more convinced by </w:t>
      </w:r>
      <w:r w:rsidR="00E0657D" w:rsidRPr="00451BDF">
        <w:rPr>
          <w:sz w:val="24"/>
          <w:szCs w:val="24"/>
        </w:rPr>
        <w:t xml:space="preserve">the </w:t>
      </w:r>
      <w:r w:rsidR="00A12C00" w:rsidRPr="00451BDF">
        <w:rPr>
          <w:sz w:val="24"/>
          <w:szCs w:val="24"/>
        </w:rPr>
        <w:t>three</w:t>
      </w:r>
      <w:r w:rsidR="00C079DE" w:rsidRPr="00451BDF">
        <w:rPr>
          <w:sz w:val="24"/>
          <w:szCs w:val="24"/>
        </w:rPr>
        <w:t xml:space="preserve"> committee members if they had been told that committee members were elected to be dissimilar in their perspective rather than similar in their perspectives (Harkins &amp; Petty, 1987).</w:t>
      </w:r>
      <w:r w:rsidR="003561BF" w:rsidRPr="00451BDF">
        <w:rPr>
          <w:sz w:val="24"/>
          <w:szCs w:val="24"/>
        </w:rPr>
        <w:t xml:space="preserve"> </w:t>
      </w:r>
      <w:r w:rsidR="0046647F" w:rsidRPr="00451BDF">
        <w:rPr>
          <w:sz w:val="24"/>
          <w:szCs w:val="24"/>
        </w:rPr>
        <w:t xml:space="preserve">Such sensitivity to source dependence was also found in </w:t>
      </w:r>
      <w:r w:rsidR="00C563FC" w:rsidRPr="00451BDF">
        <w:rPr>
          <w:sz w:val="24"/>
          <w:szCs w:val="24"/>
        </w:rPr>
        <w:t xml:space="preserve">Whalen, Griffiths and </w:t>
      </w:r>
      <w:proofErr w:type="spellStart"/>
      <w:r w:rsidR="00C563FC" w:rsidRPr="00451BDF">
        <w:rPr>
          <w:sz w:val="24"/>
          <w:szCs w:val="24"/>
        </w:rPr>
        <w:t>Bauchsbaum</w:t>
      </w:r>
      <w:proofErr w:type="spellEnd"/>
      <w:r w:rsidR="00C563FC" w:rsidRPr="00451BDF">
        <w:rPr>
          <w:sz w:val="24"/>
          <w:szCs w:val="24"/>
        </w:rPr>
        <w:t xml:space="preserve"> (201</w:t>
      </w:r>
      <w:r w:rsidR="007872A1" w:rsidRPr="00451BDF">
        <w:rPr>
          <w:sz w:val="24"/>
          <w:szCs w:val="24"/>
        </w:rPr>
        <w:t>8</w:t>
      </w:r>
      <w:r w:rsidR="00C563FC" w:rsidRPr="00451BDF">
        <w:rPr>
          <w:sz w:val="24"/>
          <w:szCs w:val="24"/>
        </w:rPr>
        <w:t>)</w:t>
      </w:r>
      <w:r w:rsidR="0046647F" w:rsidRPr="00451BDF">
        <w:rPr>
          <w:sz w:val="24"/>
          <w:szCs w:val="24"/>
        </w:rPr>
        <w:t>. They</w:t>
      </w:r>
      <w:r w:rsidR="00C563FC" w:rsidRPr="00451BDF">
        <w:rPr>
          <w:sz w:val="24"/>
          <w:szCs w:val="24"/>
        </w:rPr>
        <w:t xml:space="preserve"> asked participants to estimate which urn others have drawn balls from based on their report. Each source stated clearly what their information is based on and whether they had access to </w:t>
      </w:r>
      <w:r w:rsidR="007872A1" w:rsidRPr="00451BDF">
        <w:rPr>
          <w:sz w:val="24"/>
          <w:szCs w:val="24"/>
        </w:rPr>
        <w:t xml:space="preserve">others’ estimate or information. </w:t>
      </w:r>
      <w:r w:rsidR="0046647F" w:rsidRPr="00451BDF">
        <w:rPr>
          <w:sz w:val="24"/>
          <w:szCs w:val="24"/>
        </w:rPr>
        <w:t>Participants showed sensitivity to source dependence by treating</w:t>
      </w:r>
      <w:r w:rsidR="007872A1" w:rsidRPr="00451BDF">
        <w:rPr>
          <w:sz w:val="24"/>
          <w:szCs w:val="24"/>
        </w:rPr>
        <w:t xml:space="preserve"> differently statements based on independent vs shared information.</w:t>
      </w:r>
    </w:p>
    <w:p w14:paraId="57CC31C1" w14:textId="77777777" w:rsidR="009C4443" w:rsidRPr="009C4443" w:rsidRDefault="009C4443" w:rsidP="00653A84">
      <w:pPr>
        <w:spacing w:line="480" w:lineRule="auto"/>
        <w:rPr>
          <w:i/>
          <w:iCs/>
          <w:sz w:val="24"/>
          <w:szCs w:val="24"/>
        </w:rPr>
      </w:pPr>
      <w:r>
        <w:rPr>
          <w:i/>
          <w:iCs/>
          <w:sz w:val="24"/>
          <w:szCs w:val="24"/>
        </w:rPr>
        <w:t>Current study</w:t>
      </w:r>
    </w:p>
    <w:p w14:paraId="4F9D8D08" w14:textId="77777777" w:rsidR="00B15347" w:rsidRDefault="009C4443" w:rsidP="00B15347">
      <w:pPr>
        <w:spacing w:line="480" w:lineRule="auto"/>
        <w:rPr>
          <w:sz w:val="24"/>
          <w:szCs w:val="24"/>
        </w:rPr>
      </w:pPr>
      <w:r>
        <w:rPr>
          <w:sz w:val="24"/>
          <w:szCs w:val="24"/>
        </w:rPr>
        <w:t>As the review so far demonstrates</w:t>
      </w:r>
      <w:r w:rsidR="003561BF">
        <w:rPr>
          <w:sz w:val="24"/>
          <w:szCs w:val="24"/>
        </w:rPr>
        <w:t xml:space="preserve">, </w:t>
      </w:r>
      <w:r w:rsidR="00FE1713">
        <w:rPr>
          <w:sz w:val="24"/>
          <w:szCs w:val="24"/>
        </w:rPr>
        <w:t xml:space="preserve">substantial </w:t>
      </w:r>
      <w:r w:rsidR="003561BF">
        <w:rPr>
          <w:sz w:val="24"/>
          <w:szCs w:val="24"/>
        </w:rPr>
        <w:t>evidence suggests that people believe informatio</w:t>
      </w:r>
      <w:r w:rsidR="00653A84">
        <w:rPr>
          <w:sz w:val="24"/>
          <w:szCs w:val="24"/>
        </w:rPr>
        <w:t>n more, the more it is repeated</w:t>
      </w:r>
      <w:r w:rsidR="003561BF">
        <w:rPr>
          <w:sz w:val="24"/>
          <w:szCs w:val="24"/>
        </w:rPr>
        <w:t>.</w:t>
      </w:r>
      <w:r w:rsidR="00DF5B86">
        <w:rPr>
          <w:sz w:val="24"/>
          <w:szCs w:val="24"/>
        </w:rPr>
        <w:t xml:space="preserve"> Additionally, while individuals seem to </w:t>
      </w:r>
      <w:r w:rsidR="00CD4A37">
        <w:rPr>
          <w:sz w:val="24"/>
          <w:szCs w:val="24"/>
        </w:rPr>
        <w:t>consider</w:t>
      </w:r>
      <w:r w:rsidR="00DF5B86">
        <w:rPr>
          <w:sz w:val="24"/>
          <w:szCs w:val="24"/>
        </w:rPr>
        <w:t xml:space="preserve"> the independence of sources to some degree when it is highlighted (Harkins &amp; Petty, 1987</w:t>
      </w:r>
      <w:r w:rsidR="007872A1">
        <w:rPr>
          <w:sz w:val="24"/>
          <w:szCs w:val="24"/>
        </w:rPr>
        <w:t>; Whalen et al, 2018</w:t>
      </w:r>
      <w:r w:rsidR="00DF5B86">
        <w:rPr>
          <w:sz w:val="24"/>
          <w:szCs w:val="24"/>
        </w:rPr>
        <w:t>), there is evidence that individuals sometimes neglect to account for that (</w:t>
      </w:r>
      <w:r w:rsidR="009F4CEE">
        <w:rPr>
          <w:sz w:val="24"/>
          <w:szCs w:val="24"/>
        </w:rPr>
        <w:t>Yousif et al., 2019</w:t>
      </w:r>
      <w:r w:rsidR="00DF5B86">
        <w:rPr>
          <w:sz w:val="24"/>
          <w:szCs w:val="24"/>
        </w:rPr>
        <w:t xml:space="preserve">). </w:t>
      </w:r>
      <w:r w:rsidR="00451BDF">
        <w:rPr>
          <w:sz w:val="24"/>
          <w:szCs w:val="24"/>
        </w:rPr>
        <w:t xml:space="preserve">All the studies reviewed thus far, examined sensitivity to source dependence when processing opinions. </w:t>
      </w:r>
      <w:r w:rsidR="009F4CEE">
        <w:rPr>
          <w:sz w:val="24"/>
          <w:szCs w:val="24"/>
        </w:rPr>
        <w:t xml:space="preserve">To the best of our knowledge, no one has examined sensitivity to source dependence with linguistic stimuli, and the degree to which it resembles </w:t>
      </w:r>
      <w:r w:rsidR="00D849C5">
        <w:rPr>
          <w:sz w:val="24"/>
          <w:szCs w:val="24"/>
        </w:rPr>
        <w:t xml:space="preserve">the pattern with opinions. </w:t>
      </w:r>
      <w:r w:rsidR="00653A84">
        <w:rPr>
          <w:sz w:val="24"/>
          <w:szCs w:val="24"/>
        </w:rPr>
        <w:t>Experiment 1</w:t>
      </w:r>
      <w:r w:rsidR="00DF5B86">
        <w:rPr>
          <w:sz w:val="24"/>
          <w:szCs w:val="24"/>
        </w:rPr>
        <w:t xml:space="preserve"> test</w:t>
      </w:r>
      <w:r w:rsidR="00855149">
        <w:rPr>
          <w:sz w:val="24"/>
          <w:szCs w:val="24"/>
        </w:rPr>
        <w:t>s</w:t>
      </w:r>
      <w:r w:rsidR="00DF5B86">
        <w:rPr>
          <w:sz w:val="24"/>
          <w:szCs w:val="24"/>
        </w:rPr>
        <w:t xml:space="preserve"> for the </w:t>
      </w:r>
      <w:r w:rsidR="00855149">
        <w:rPr>
          <w:sz w:val="24"/>
          <w:szCs w:val="24"/>
        </w:rPr>
        <w:t>existenc</w:t>
      </w:r>
      <w:r w:rsidR="00072A87">
        <w:rPr>
          <w:sz w:val="24"/>
          <w:szCs w:val="24"/>
        </w:rPr>
        <w:t xml:space="preserve">e of failure to take sources’ </w:t>
      </w:r>
      <w:r w:rsidR="00855149">
        <w:rPr>
          <w:sz w:val="24"/>
          <w:szCs w:val="24"/>
        </w:rPr>
        <w:t xml:space="preserve">dependence into account </w:t>
      </w:r>
      <w:r w:rsidR="00B15347">
        <w:rPr>
          <w:sz w:val="24"/>
          <w:szCs w:val="24"/>
        </w:rPr>
        <w:t>when processing linguistic terms and compares to the tendency to so with regards to opinions.</w:t>
      </w:r>
    </w:p>
    <w:p w14:paraId="6A385687" w14:textId="77777777" w:rsidR="00805B69" w:rsidRDefault="009F1F84" w:rsidP="00BB6B48">
      <w:pPr>
        <w:spacing w:line="480" w:lineRule="auto"/>
        <w:rPr>
          <w:sz w:val="24"/>
          <w:szCs w:val="24"/>
        </w:rPr>
      </w:pPr>
      <w:r>
        <w:rPr>
          <w:sz w:val="24"/>
          <w:szCs w:val="24"/>
        </w:rPr>
        <w:t xml:space="preserve">The design </w:t>
      </w:r>
      <w:r w:rsidR="00B15347">
        <w:rPr>
          <w:sz w:val="24"/>
          <w:szCs w:val="24"/>
        </w:rPr>
        <w:t xml:space="preserve">is </w:t>
      </w:r>
      <w:proofErr w:type="gramStart"/>
      <w:r w:rsidR="00B15347">
        <w:rPr>
          <w:sz w:val="24"/>
          <w:szCs w:val="24"/>
        </w:rPr>
        <w:t>similar to</w:t>
      </w:r>
      <w:proofErr w:type="gramEnd"/>
      <w:r w:rsidR="00B15347">
        <w:rPr>
          <w:sz w:val="24"/>
          <w:szCs w:val="24"/>
        </w:rPr>
        <w:t xml:space="preserve"> the one used in Yousif et al. (2019) with the addition of a contrast between language and opinions. </w:t>
      </w:r>
      <w:r w:rsidR="00BB6B48">
        <w:rPr>
          <w:sz w:val="24"/>
          <w:szCs w:val="24"/>
        </w:rPr>
        <w:t xml:space="preserve">While it is not typical of studies examining language change or </w:t>
      </w:r>
      <w:r w:rsidR="00BB6B48">
        <w:rPr>
          <w:sz w:val="24"/>
          <w:szCs w:val="24"/>
        </w:rPr>
        <w:lastRenderedPageBreak/>
        <w:t xml:space="preserve">language use, its similarity to prior paradigms examining attention to source dependence when processing opinions enables a direct comparison of performance with linguistic terms vs opinion while replicating prior studies. </w:t>
      </w:r>
      <w:r w:rsidR="00B15347">
        <w:rPr>
          <w:sz w:val="24"/>
          <w:szCs w:val="24"/>
        </w:rPr>
        <w:t xml:space="preserve">The experiment </w:t>
      </w:r>
      <w:r>
        <w:rPr>
          <w:sz w:val="24"/>
          <w:szCs w:val="24"/>
        </w:rPr>
        <w:t xml:space="preserve">simulates a common </w:t>
      </w:r>
      <w:proofErr w:type="gramStart"/>
      <w:r>
        <w:rPr>
          <w:sz w:val="24"/>
          <w:szCs w:val="24"/>
        </w:rPr>
        <w:t>real world</w:t>
      </w:r>
      <w:proofErr w:type="gramEnd"/>
      <w:r>
        <w:rPr>
          <w:sz w:val="24"/>
          <w:szCs w:val="24"/>
        </w:rPr>
        <w:t xml:space="preserve"> case in which multiple news outlets report on the same event, but all rely on the same source. The experiment tests how likely participants are to </w:t>
      </w:r>
      <w:r w:rsidR="00B15347">
        <w:rPr>
          <w:sz w:val="24"/>
          <w:szCs w:val="24"/>
        </w:rPr>
        <w:t>adopt the linguistic term or opinion that is provided by the cited source</w:t>
      </w:r>
      <w:r>
        <w:rPr>
          <w:sz w:val="24"/>
          <w:szCs w:val="24"/>
        </w:rPr>
        <w:t xml:space="preserve"> in this case compared to a case when they </w:t>
      </w:r>
      <w:r w:rsidR="00B15347">
        <w:rPr>
          <w:sz w:val="24"/>
          <w:szCs w:val="24"/>
        </w:rPr>
        <w:t>read the cited source on</w:t>
      </w:r>
      <w:r>
        <w:rPr>
          <w:sz w:val="24"/>
          <w:szCs w:val="24"/>
        </w:rPr>
        <w:t xml:space="preserve">ly once, and a case in which each of the media outlets </w:t>
      </w:r>
      <w:r w:rsidR="00B15347">
        <w:rPr>
          <w:sz w:val="24"/>
          <w:szCs w:val="24"/>
        </w:rPr>
        <w:t>cites</w:t>
      </w:r>
      <w:r>
        <w:rPr>
          <w:sz w:val="24"/>
          <w:szCs w:val="24"/>
        </w:rPr>
        <w:t xml:space="preserve"> a different source. </w:t>
      </w:r>
      <w:r w:rsidR="00CD4A37">
        <w:rPr>
          <w:sz w:val="24"/>
          <w:szCs w:val="24"/>
        </w:rPr>
        <w:t xml:space="preserve">Comparison of the </w:t>
      </w:r>
      <w:r w:rsidR="00B62975">
        <w:rPr>
          <w:sz w:val="24"/>
          <w:szCs w:val="24"/>
        </w:rPr>
        <w:t xml:space="preserve">rate of </w:t>
      </w:r>
      <w:r w:rsidR="00CD4A37">
        <w:rPr>
          <w:sz w:val="24"/>
          <w:szCs w:val="24"/>
        </w:rPr>
        <w:t xml:space="preserve">adoption of the information </w:t>
      </w:r>
      <w:r w:rsidR="00B15347">
        <w:rPr>
          <w:sz w:val="24"/>
          <w:szCs w:val="24"/>
        </w:rPr>
        <w:t xml:space="preserve">or the term </w:t>
      </w:r>
      <w:r w:rsidR="00D849C5">
        <w:rPr>
          <w:sz w:val="24"/>
          <w:szCs w:val="24"/>
        </w:rPr>
        <w:t xml:space="preserve">when it is repeated by </w:t>
      </w:r>
      <w:r w:rsidR="00CD4A37">
        <w:rPr>
          <w:sz w:val="24"/>
          <w:szCs w:val="24"/>
        </w:rPr>
        <w:t xml:space="preserve">different outlets citing the same source to </w:t>
      </w:r>
      <w:r w:rsidR="00B62975">
        <w:rPr>
          <w:sz w:val="24"/>
          <w:szCs w:val="24"/>
        </w:rPr>
        <w:t xml:space="preserve">the rate of adoption in </w:t>
      </w:r>
      <w:r w:rsidR="00CD4A37">
        <w:rPr>
          <w:sz w:val="24"/>
          <w:szCs w:val="24"/>
        </w:rPr>
        <w:t xml:space="preserve">the other two cases would indicate the degree to which participants account for source dependence. If they fully fail to account for it, then adoption of the information </w:t>
      </w:r>
      <w:r w:rsidR="00B15347">
        <w:rPr>
          <w:sz w:val="24"/>
          <w:szCs w:val="24"/>
        </w:rPr>
        <w:t xml:space="preserve">or the term </w:t>
      </w:r>
      <w:r w:rsidR="00CD4A37">
        <w:rPr>
          <w:sz w:val="24"/>
          <w:szCs w:val="24"/>
        </w:rPr>
        <w:t xml:space="preserve">would be equal when </w:t>
      </w:r>
      <w:r w:rsidR="00805B69">
        <w:rPr>
          <w:sz w:val="24"/>
          <w:szCs w:val="24"/>
        </w:rPr>
        <w:t>all med</w:t>
      </w:r>
      <w:r w:rsidR="00B62975">
        <w:rPr>
          <w:sz w:val="24"/>
          <w:szCs w:val="24"/>
        </w:rPr>
        <w:t>ia outlets cite the same source</w:t>
      </w:r>
      <w:r w:rsidR="00805B69">
        <w:rPr>
          <w:sz w:val="24"/>
          <w:szCs w:val="24"/>
        </w:rPr>
        <w:t xml:space="preserve"> and when each of the media outlets cites a different source. I</w:t>
      </w:r>
      <w:r w:rsidR="00B62975">
        <w:rPr>
          <w:sz w:val="24"/>
          <w:szCs w:val="24"/>
        </w:rPr>
        <w:t>n contrast, i</w:t>
      </w:r>
      <w:r w:rsidR="00805B69">
        <w:rPr>
          <w:sz w:val="24"/>
          <w:szCs w:val="24"/>
        </w:rPr>
        <w:t xml:space="preserve">f participants fully account for the source dependence, then their behavior should be </w:t>
      </w:r>
      <w:proofErr w:type="gramStart"/>
      <w:r w:rsidR="00805B69">
        <w:rPr>
          <w:sz w:val="24"/>
          <w:szCs w:val="24"/>
        </w:rPr>
        <w:t>similar to</w:t>
      </w:r>
      <w:proofErr w:type="gramEnd"/>
      <w:r w:rsidR="00805B69">
        <w:rPr>
          <w:sz w:val="24"/>
          <w:szCs w:val="24"/>
        </w:rPr>
        <w:t xml:space="preserve"> the case in which they </w:t>
      </w:r>
      <w:r w:rsidR="00B15347">
        <w:rPr>
          <w:sz w:val="24"/>
          <w:szCs w:val="24"/>
        </w:rPr>
        <w:t>read the cited source in</w:t>
      </w:r>
      <w:r w:rsidR="00805B69">
        <w:rPr>
          <w:sz w:val="24"/>
          <w:szCs w:val="24"/>
        </w:rPr>
        <w:t xml:space="preserve"> only one media outlet.</w:t>
      </w:r>
    </w:p>
    <w:p w14:paraId="0E5C6518" w14:textId="77777777" w:rsidR="00FE1713" w:rsidRDefault="00805B69" w:rsidP="00B62975">
      <w:pPr>
        <w:spacing w:line="480" w:lineRule="auto"/>
        <w:rPr>
          <w:sz w:val="24"/>
          <w:szCs w:val="24"/>
        </w:rPr>
      </w:pPr>
      <w:r>
        <w:rPr>
          <w:sz w:val="24"/>
          <w:szCs w:val="24"/>
        </w:rPr>
        <w:t>In this experiment, e</w:t>
      </w:r>
      <w:r w:rsidR="007C5153">
        <w:rPr>
          <w:sz w:val="24"/>
          <w:szCs w:val="24"/>
        </w:rPr>
        <w:t>ach of the news outlets</w:t>
      </w:r>
      <w:r w:rsidR="000B54D1">
        <w:rPr>
          <w:sz w:val="24"/>
          <w:szCs w:val="24"/>
        </w:rPr>
        <w:t xml:space="preserve"> explicitly states the source of the information by providing the name of the source and directly quoting t</w:t>
      </w:r>
      <w:r w:rsidR="00B62975">
        <w:rPr>
          <w:sz w:val="24"/>
          <w:szCs w:val="24"/>
        </w:rPr>
        <w:t>hem</w:t>
      </w:r>
      <w:r w:rsidR="000B54D1">
        <w:rPr>
          <w:sz w:val="24"/>
          <w:szCs w:val="24"/>
        </w:rPr>
        <w:t>. Therefore, this</w:t>
      </w:r>
      <w:r w:rsidR="00072A87">
        <w:rPr>
          <w:sz w:val="24"/>
          <w:szCs w:val="24"/>
        </w:rPr>
        <w:t xml:space="preserve"> design highlights sources’ dependence and allows participants to</w:t>
      </w:r>
      <w:r w:rsidR="00855149">
        <w:rPr>
          <w:sz w:val="24"/>
          <w:szCs w:val="24"/>
        </w:rPr>
        <w:t xml:space="preserve"> detect and account for the lack of independence</w:t>
      </w:r>
      <w:r w:rsidR="00E210E1">
        <w:rPr>
          <w:sz w:val="24"/>
          <w:szCs w:val="24"/>
        </w:rPr>
        <w:t>. This</w:t>
      </w:r>
      <w:r w:rsidR="000B54D1">
        <w:rPr>
          <w:sz w:val="24"/>
          <w:szCs w:val="24"/>
        </w:rPr>
        <w:t xml:space="preserve"> manner </w:t>
      </w:r>
      <w:r w:rsidR="00E210E1">
        <w:rPr>
          <w:sz w:val="24"/>
          <w:szCs w:val="24"/>
        </w:rPr>
        <w:t>of presentation</w:t>
      </w:r>
      <w:r w:rsidR="000B54D1">
        <w:rPr>
          <w:sz w:val="24"/>
          <w:szCs w:val="24"/>
        </w:rPr>
        <w:t xml:space="preserve"> is even clearer than would often be in the real world. For example, when different friends repeat information that they heard from the same mutual contact, they are unlikely to repeat the information verbatim and might not always state from whom they </w:t>
      </w:r>
      <w:r w:rsidR="00B62975">
        <w:rPr>
          <w:sz w:val="24"/>
          <w:szCs w:val="24"/>
        </w:rPr>
        <w:t>learne</w:t>
      </w:r>
      <w:r w:rsidR="000B54D1">
        <w:rPr>
          <w:sz w:val="24"/>
          <w:szCs w:val="24"/>
        </w:rPr>
        <w:t>d the information</w:t>
      </w:r>
      <w:r w:rsidR="00DF5B86">
        <w:rPr>
          <w:sz w:val="24"/>
          <w:szCs w:val="24"/>
        </w:rPr>
        <w:t>.</w:t>
      </w:r>
      <w:r w:rsidR="00BC62C7">
        <w:rPr>
          <w:sz w:val="24"/>
          <w:szCs w:val="24"/>
        </w:rPr>
        <w:t xml:space="preserve"> </w:t>
      </w:r>
      <w:r w:rsidR="00072A87">
        <w:rPr>
          <w:sz w:val="24"/>
          <w:szCs w:val="24"/>
        </w:rPr>
        <w:t xml:space="preserve">This test is thus conservative and failure to </w:t>
      </w:r>
      <w:r w:rsidR="00072A87">
        <w:rPr>
          <w:sz w:val="24"/>
          <w:szCs w:val="24"/>
        </w:rPr>
        <w:lastRenderedPageBreak/>
        <w:t xml:space="preserve">account for sources’ dependence in this design would provide strong evidence for the </w:t>
      </w:r>
      <w:r w:rsidR="00BB1F06">
        <w:rPr>
          <w:sz w:val="24"/>
          <w:szCs w:val="24"/>
        </w:rPr>
        <w:t>relevance of the failure in real life</w:t>
      </w:r>
      <w:r w:rsidR="00072A87">
        <w:rPr>
          <w:sz w:val="24"/>
          <w:szCs w:val="24"/>
        </w:rPr>
        <w:t>.</w:t>
      </w:r>
    </w:p>
    <w:p w14:paraId="099EFA5A" w14:textId="77777777" w:rsidR="00FE1713" w:rsidRPr="00291DBC" w:rsidRDefault="00805B69" w:rsidP="00B62975">
      <w:pPr>
        <w:spacing w:line="480" w:lineRule="auto"/>
        <w:rPr>
          <w:color w:val="000000" w:themeColor="text1"/>
          <w:sz w:val="24"/>
          <w:szCs w:val="24"/>
          <w:lang w:bidi="he-IL"/>
        </w:rPr>
      </w:pPr>
      <w:r>
        <w:rPr>
          <w:sz w:val="24"/>
          <w:szCs w:val="24"/>
        </w:rPr>
        <w:t>Following the report of Experiment 1</w:t>
      </w:r>
      <w:r w:rsidR="00810EC1">
        <w:rPr>
          <w:sz w:val="24"/>
          <w:szCs w:val="24"/>
        </w:rPr>
        <w:t>, t</w:t>
      </w:r>
      <w:r w:rsidR="00653A84">
        <w:rPr>
          <w:sz w:val="24"/>
          <w:szCs w:val="24"/>
        </w:rPr>
        <w:t xml:space="preserve">his paper will </w:t>
      </w:r>
      <w:r w:rsidR="00810EC1">
        <w:rPr>
          <w:sz w:val="24"/>
          <w:szCs w:val="24"/>
        </w:rPr>
        <w:t>examine the</w:t>
      </w:r>
      <w:r w:rsidR="00653A84">
        <w:rPr>
          <w:sz w:val="24"/>
          <w:szCs w:val="24"/>
        </w:rPr>
        <w:t xml:space="preserve"> implications</w:t>
      </w:r>
      <w:r w:rsidR="00810EC1">
        <w:rPr>
          <w:sz w:val="24"/>
          <w:szCs w:val="24"/>
        </w:rPr>
        <w:t xml:space="preserve"> of the results </w:t>
      </w:r>
      <w:r w:rsidR="00653A84">
        <w:rPr>
          <w:sz w:val="24"/>
          <w:szCs w:val="24"/>
        </w:rPr>
        <w:t>for language chang</w:t>
      </w:r>
      <w:r w:rsidR="00D0237A">
        <w:rPr>
          <w:sz w:val="24"/>
          <w:szCs w:val="24"/>
        </w:rPr>
        <w:t>e</w:t>
      </w:r>
      <w:r w:rsidR="00B62975">
        <w:rPr>
          <w:sz w:val="24"/>
          <w:szCs w:val="24"/>
        </w:rPr>
        <w:t xml:space="preserve"> using simulations with real world networks</w:t>
      </w:r>
      <w:r w:rsidR="00FE1713">
        <w:rPr>
          <w:sz w:val="24"/>
          <w:szCs w:val="24"/>
        </w:rPr>
        <w:t xml:space="preserve">. </w:t>
      </w:r>
    </w:p>
    <w:p w14:paraId="32F6FDC0" w14:textId="77777777" w:rsidR="00AE61E6" w:rsidRDefault="00FE1713" w:rsidP="00E3231A">
      <w:pPr>
        <w:spacing w:line="480" w:lineRule="auto"/>
        <w:jc w:val="center"/>
        <w:rPr>
          <w:color w:val="000000" w:themeColor="text1"/>
          <w:sz w:val="24"/>
          <w:szCs w:val="24"/>
          <w:lang w:bidi="he-IL"/>
        </w:rPr>
      </w:pPr>
      <w:r>
        <w:rPr>
          <w:color w:val="000000" w:themeColor="text1"/>
          <w:sz w:val="24"/>
          <w:szCs w:val="24"/>
          <w:lang w:bidi="he-IL"/>
        </w:rPr>
        <w:t>Experiment 1</w:t>
      </w:r>
    </w:p>
    <w:p w14:paraId="48718B49" w14:textId="77777777" w:rsidR="00875D79" w:rsidRDefault="00E905B5" w:rsidP="00875D79">
      <w:pPr>
        <w:spacing w:line="480" w:lineRule="auto"/>
        <w:rPr>
          <w:color w:val="000000" w:themeColor="text1"/>
          <w:sz w:val="24"/>
          <w:szCs w:val="24"/>
          <w:lang w:bidi="he-IL"/>
        </w:rPr>
      </w:pPr>
      <w:r>
        <w:rPr>
          <w:color w:val="000000" w:themeColor="text1"/>
          <w:sz w:val="24"/>
          <w:szCs w:val="24"/>
          <w:lang w:bidi="he-IL"/>
        </w:rPr>
        <w:tab/>
        <w:t xml:space="preserve">Experiment 1 tested whether individuals </w:t>
      </w:r>
      <w:proofErr w:type="gramStart"/>
      <w:r>
        <w:rPr>
          <w:color w:val="000000" w:themeColor="text1"/>
          <w:sz w:val="24"/>
          <w:szCs w:val="24"/>
          <w:lang w:bidi="he-IL"/>
        </w:rPr>
        <w:t>take into account</w:t>
      </w:r>
      <w:proofErr w:type="gramEnd"/>
      <w:r>
        <w:rPr>
          <w:color w:val="000000" w:themeColor="text1"/>
          <w:sz w:val="24"/>
          <w:szCs w:val="24"/>
          <w:lang w:bidi="he-IL"/>
        </w:rPr>
        <w:t xml:space="preserve"> the lack of independence of sources when </w:t>
      </w:r>
      <w:r w:rsidR="00B15347">
        <w:rPr>
          <w:color w:val="000000" w:themeColor="text1"/>
          <w:sz w:val="24"/>
          <w:szCs w:val="24"/>
          <w:lang w:bidi="he-IL"/>
        </w:rPr>
        <w:t>processing linguistic terms</w:t>
      </w:r>
      <w:r>
        <w:rPr>
          <w:color w:val="000000" w:themeColor="text1"/>
          <w:sz w:val="24"/>
          <w:szCs w:val="24"/>
          <w:lang w:bidi="he-IL"/>
        </w:rPr>
        <w:t xml:space="preserve">, and whether the tendency to do </w:t>
      </w:r>
      <w:r w:rsidR="00E3231A">
        <w:rPr>
          <w:color w:val="000000" w:themeColor="text1"/>
          <w:sz w:val="24"/>
          <w:szCs w:val="24"/>
          <w:lang w:bidi="he-IL"/>
        </w:rPr>
        <w:t>so</w:t>
      </w:r>
      <w:r>
        <w:rPr>
          <w:color w:val="000000" w:themeColor="text1"/>
          <w:sz w:val="24"/>
          <w:szCs w:val="24"/>
          <w:lang w:bidi="he-IL"/>
        </w:rPr>
        <w:t xml:space="preserve"> </w:t>
      </w:r>
      <w:r w:rsidR="00875D79">
        <w:rPr>
          <w:color w:val="000000" w:themeColor="text1"/>
          <w:sz w:val="24"/>
          <w:szCs w:val="24"/>
          <w:lang w:bidi="he-IL"/>
        </w:rPr>
        <w:t>resembles or differs from the tendency to do so for opinions</w:t>
      </w:r>
      <w:r>
        <w:rPr>
          <w:color w:val="000000" w:themeColor="text1"/>
          <w:sz w:val="24"/>
          <w:szCs w:val="24"/>
          <w:lang w:bidi="he-IL"/>
        </w:rPr>
        <w:t>. To test that, we invented two events, a merger of a company, and an incident in which a comedian told a controversial joke</w:t>
      </w:r>
      <w:r w:rsidR="00DF011E">
        <w:rPr>
          <w:color w:val="000000" w:themeColor="text1"/>
          <w:sz w:val="24"/>
          <w:szCs w:val="24"/>
          <w:lang w:bidi="he-IL"/>
        </w:rPr>
        <w:t>. We wrote</w:t>
      </w:r>
      <w:r>
        <w:rPr>
          <w:color w:val="000000" w:themeColor="text1"/>
          <w:sz w:val="24"/>
          <w:szCs w:val="24"/>
          <w:lang w:bidi="he-IL"/>
        </w:rPr>
        <w:t xml:space="preserve"> multiple short articles about those events. </w:t>
      </w:r>
      <w:r w:rsidR="00875D79">
        <w:rPr>
          <w:color w:val="000000" w:themeColor="text1"/>
          <w:sz w:val="24"/>
          <w:szCs w:val="24"/>
          <w:lang w:bidi="he-IL"/>
        </w:rPr>
        <w:t xml:space="preserve">Articles differed in the term that they used to refer to the events (e.g., The ‘I-am-Latvian joke’ or the ‘Latvia joke’). Importantly, these terms only appeared within the quotation of the source (see Figures 1a and 1b for an example of articles citing the two terms). </w:t>
      </w:r>
    </w:p>
    <w:p w14:paraId="46F955DF" w14:textId="77777777" w:rsidR="00875D79" w:rsidRDefault="00875D79" w:rsidP="00684EAA">
      <w:pPr>
        <w:spacing w:line="480" w:lineRule="auto"/>
        <w:rPr>
          <w:color w:val="000000" w:themeColor="text1"/>
          <w:sz w:val="24"/>
          <w:szCs w:val="24"/>
          <w:lang w:bidi="he-IL"/>
        </w:rPr>
      </w:pPr>
      <w:r>
        <w:rPr>
          <w:color w:val="000000" w:themeColor="text1"/>
          <w:sz w:val="24"/>
          <w:szCs w:val="24"/>
          <w:lang w:bidi="he-IL"/>
        </w:rPr>
        <w:t xml:space="preserve">In the target Repeated Source condition, each participant read 9 articles about each event. Each of the articles was from a different news outlet. Six of them used one term, and the other 3 used the alternative term. Crucially, the 6 articles </w:t>
      </w:r>
      <w:r w:rsidR="00684EAA">
        <w:rPr>
          <w:color w:val="000000" w:themeColor="text1"/>
          <w:sz w:val="24"/>
          <w:szCs w:val="24"/>
          <w:lang w:bidi="he-IL"/>
        </w:rPr>
        <w:t>that included a quotation with the same term</w:t>
      </w:r>
      <w:r>
        <w:rPr>
          <w:color w:val="000000" w:themeColor="text1"/>
          <w:sz w:val="24"/>
          <w:szCs w:val="24"/>
          <w:lang w:bidi="he-IL"/>
        </w:rPr>
        <w:t xml:space="preserve"> all cited the same source using the same quote (see Fig 1a and 1c for an example). The remaining 3 articles, which </w:t>
      </w:r>
      <w:r w:rsidR="00684EAA">
        <w:rPr>
          <w:color w:val="000000" w:themeColor="text1"/>
          <w:sz w:val="24"/>
          <w:szCs w:val="24"/>
          <w:lang w:bidi="he-IL"/>
        </w:rPr>
        <w:t>used the alternative term</w:t>
      </w:r>
      <w:r>
        <w:rPr>
          <w:color w:val="000000" w:themeColor="text1"/>
          <w:sz w:val="24"/>
          <w:szCs w:val="24"/>
          <w:lang w:bidi="he-IL"/>
        </w:rPr>
        <w:t xml:space="preserve">, each relied on a quote from a different person. Thus, while there were six articles </w:t>
      </w:r>
      <w:r w:rsidR="00684EAA">
        <w:rPr>
          <w:color w:val="000000" w:themeColor="text1"/>
          <w:sz w:val="24"/>
          <w:szCs w:val="24"/>
          <w:lang w:bidi="he-IL"/>
        </w:rPr>
        <w:t>which included one term</w:t>
      </w:r>
      <w:r>
        <w:rPr>
          <w:color w:val="000000" w:themeColor="text1"/>
          <w:sz w:val="24"/>
          <w:szCs w:val="24"/>
          <w:lang w:bidi="he-IL"/>
        </w:rPr>
        <w:t xml:space="preserve"> compared with only three articles </w:t>
      </w:r>
      <w:r w:rsidR="00684EAA">
        <w:rPr>
          <w:color w:val="000000" w:themeColor="text1"/>
          <w:sz w:val="24"/>
          <w:szCs w:val="24"/>
          <w:lang w:bidi="he-IL"/>
        </w:rPr>
        <w:t>that included</w:t>
      </w:r>
      <w:r>
        <w:rPr>
          <w:color w:val="000000" w:themeColor="text1"/>
          <w:sz w:val="24"/>
          <w:szCs w:val="24"/>
          <w:lang w:bidi="he-IL"/>
        </w:rPr>
        <w:t xml:space="preserve"> the other, the latter </w:t>
      </w:r>
      <w:r w:rsidR="00684EAA">
        <w:rPr>
          <w:color w:val="000000" w:themeColor="text1"/>
          <w:sz w:val="24"/>
          <w:szCs w:val="24"/>
          <w:lang w:bidi="he-IL"/>
        </w:rPr>
        <w:t>term was used by more speakers</w:t>
      </w:r>
      <w:r>
        <w:rPr>
          <w:color w:val="000000" w:themeColor="text1"/>
          <w:sz w:val="24"/>
          <w:szCs w:val="24"/>
          <w:lang w:bidi="he-IL"/>
        </w:rPr>
        <w:t xml:space="preserve"> than the former (3 </w:t>
      </w:r>
      <w:r>
        <w:rPr>
          <w:color w:val="000000" w:themeColor="text1"/>
          <w:sz w:val="24"/>
          <w:szCs w:val="24"/>
          <w:lang w:bidi="he-IL"/>
        </w:rPr>
        <w:lastRenderedPageBreak/>
        <w:t>vs 1). To test how participants treated the non-independent information, par</w:t>
      </w:r>
      <w:r w:rsidR="00684EAA">
        <w:rPr>
          <w:color w:val="000000" w:themeColor="text1"/>
          <w:sz w:val="24"/>
          <w:szCs w:val="24"/>
          <w:lang w:bidi="he-IL"/>
        </w:rPr>
        <w:t xml:space="preserve">ticipants were asked to state which term is </w:t>
      </w:r>
      <w:proofErr w:type="gramStart"/>
      <w:r w:rsidR="00684EAA">
        <w:rPr>
          <w:color w:val="000000" w:themeColor="text1"/>
          <w:sz w:val="24"/>
          <w:szCs w:val="24"/>
          <w:lang w:bidi="he-IL"/>
        </w:rPr>
        <w:t>most commonly used</w:t>
      </w:r>
      <w:proofErr w:type="gramEnd"/>
      <w:r w:rsidR="00684EAA">
        <w:rPr>
          <w:color w:val="000000" w:themeColor="text1"/>
          <w:sz w:val="24"/>
          <w:szCs w:val="24"/>
          <w:lang w:bidi="he-IL"/>
        </w:rPr>
        <w:t xml:space="preserve"> to refer to the event</w:t>
      </w:r>
      <w:r>
        <w:rPr>
          <w:color w:val="000000" w:themeColor="text1"/>
          <w:sz w:val="24"/>
          <w:szCs w:val="24"/>
          <w:lang w:bidi="he-IL"/>
        </w:rPr>
        <w:t xml:space="preserve">. </w:t>
      </w:r>
    </w:p>
    <w:p w14:paraId="66602A7F" w14:textId="77777777" w:rsidR="00684EAA" w:rsidRDefault="00684EAA" w:rsidP="004D2096">
      <w:pPr>
        <w:spacing w:line="480" w:lineRule="auto"/>
        <w:rPr>
          <w:color w:val="000000" w:themeColor="text1"/>
          <w:sz w:val="24"/>
          <w:szCs w:val="24"/>
          <w:lang w:bidi="he-IL"/>
        </w:rPr>
      </w:pPr>
      <w:r>
        <w:rPr>
          <w:color w:val="000000" w:themeColor="text1"/>
          <w:sz w:val="24"/>
          <w:szCs w:val="24"/>
          <w:lang w:bidi="he-IL"/>
        </w:rPr>
        <w:t xml:space="preserve">If participants fail to account for the fact that the 6 articles all cite the same person, then participants should respond with the term that the repeatedly-quoted individual used, even though there were more individuals (3 vs 1) who used the alternative term. If participants completely fail to account for the repetition of source, then participants should be as convinced by the six repetitions as they would be by six independent sources. Therefore, to test whether participants account for the lack of independence of the six articles at all, performance in the target Repeated Source condition was compared to performance in the Multiple Sources condition. In that condition, the six news articles that quoted the same source in the Repeated Source condition were modified such that each of them cited a different source, rendering them independent. For example, while </w:t>
      </w:r>
      <w:r w:rsidR="004D2096">
        <w:rPr>
          <w:color w:val="000000" w:themeColor="text1"/>
          <w:sz w:val="24"/>
          <w:szCs w:val="24"/>
          <w:lang w:bidi="he-IL"/>
        </w:rPr>
        <w:t xml:space="preserve">the Repeated Source condition included </w:t>
      </w:r>
      <w:r>
        <w:rPr>
          <w:color w:val="000000" w:themeColor="text1"/>
          <w:sz w:val="24"/>
          <w:szCs w:val="24"/>
          <w:lang w:bidi="he-IL"/>
        </w:rPr>
        <w:t xml:space="preserve">the articles in Figures 1a and 1c, which both cite Rebecca Weber, the article in </w:t>
      </w:r>
      <w:r w:rsidRPr="00430EC7">
        <w:rPr>
          <w:color w:val="000000" w:themeColor="text1"/>
          <w:sz w:val="24"/>
          <w:szCs w:val="24"/>
          <w:lang w:bidi="he-IL"/>
        </w:rPr>
        <w:t>Figure 1d replaced the article in Figure 1a in the Multiple Sources condition.</w:t>
      </w:r>
      <w:r>
        <w:rPr>
          <w:color w:val="000000" w:themeColor="text1"/>
          <w:sz w:val="24"/>
          <w:szCs w:val="24"/>
          <w:lang w:bidi="he-IL"/>
        </w:rPr>
        <w:t xml:space="preserve"> Note that the articles 1a and 1d are identical except for the quote and the source of the quote. Difference between performance in the</w:t>
      </w:r>
      <w:r w:rsidR="004D2096">
        <w:rPr>
          <w:color w:val="000000" w:themeColor="text1"/>
          <w:sz w:val="24"/>
          <w:szCs w:val="24"/>
          <w:lang w:bidi="he-IL"/>
        </w:rPr>
        <w:t xml:space="preserve"> Repeated Source and Multiple Sources </w:t>
      </w:r>
      <w:r>
        <w:rPr>
          <w:color w:val="000000" w:themeColor="text1"/>
          <w:sz w:val="24"/>
          <w:szCs w:val="24"/>
          <w:lang w:bidi="he-IL"/>
        </w:rPr>
        <w:t xml:space="preserve">conditions would indicate that participants attend to the source and do not consider repeated information to be as informative and convincing as new information from a different source. </w:t>
      </w:r>
    </w:p>
    <w:p w14:paraId="124B25DA" w14:textId="77777777" w:rsidR="00875D79" w:rsidRDefault="00875D79" w:rsidP="00875D79">
      <w:pPr>
        <w:spacing w:line="480" w:lineRule="auto"/>
        <w:rPr>
          <w:color w:val="000000" w:themeColor="text1"/>
          <w:sz w:val="24"/>
          <w:szCs w:val="24"/>
          <w:lang w:bidi="he-IL"/>
        </w:rPr>
      </w:pPr>
    </w:p>
    <w:p w14:paraId="67F7DC42" w14:textId="77777777" w:rsidR="00875D79" w:rsidRDefault="00875D79" w:rsidP="00B249B9">
      <w:pPr>
        <w:spacing w:line="480" w:lineRule="auto"/>
        <w:rPr>
          <w:color w:val="000000" w:themeColor="text1"/>
          <w:sz w:val="24"/>
          <w:szCs w:val="24"/>
          <w:lang w:bidi="he-IL"/>
        </w:rPr>
      </w:pPr>
      <w:r>
        <w:rPr>
          <w:color w:val="000000" w:themeColor="text1"/>
          <w:sz w:val="24"/>
          <w:szCs w:val="24"/>
          <w:lang w:bidi="he-IL"/>
        </w:rPr>
        <w:lastRenderedPageBreak/>
        <w:t xml:space="preserve">1a </w:t>
      </w:r>
      <w:r w:rsidRPr="00DF011E">
        <w:rPr>
          <w:noProof/>
          <w:color w:val="000000" w:themeColor="text1"/>
          <w:sz w:val="24"/>
          <w:szCs w:val="24"/>
        </w:rPr>
        <w:drawing>
          <wp:inline distT="0" distB="0" distL="0" distR="0" wp14:anchorId="78D540E5" wp14:editId="28278F39">
            <wp:extent cx="5702300" cy="3206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7153" cy="3209664"/>
                    </a:xfrm>
                    <a:prstGeom prst="rect">
                      <a:avLst/>
                    </a:prstGeom>
                  </pic:spPr>
                </pic:pic>
              </a:graphicData>
            </a:graphic>
          </wp:inline>
        </w:drawing>
      </w:r>
    </w:p>
    <w:p w14:paraId="2AC9B56E" w14:textId="77777777" w:rsidR="00430EC7" w:rsidRDefault="00430EC7" w:rsidP="00B249B9">
      <w:pPr>
        <w:spacing w:line="480" w:lineRule="auto"/>
        <w:rPr>
          <w:color w:val="000000" w:themeColor="text1"/>
          <w:sz w:val="24"/>
          <w:szCs w:val="24"/>
          <w:lang w:bidi="he-IL"/>
        </w:rPr>
      </w:pPr>
    </w:p>
    <w:p w14:paraId="1742148E" w14:textId="77777777" w:rsidR="00875D79" w:rsidRDefault="00875D79" w:rsidP="00B249B9">
      <w:pPr>
        <w:spacing w:line="480" w:lineRule="auto"/>
        <w:rPr>
          <w:color w:val="000000" w:themeColor="text1"/>
          <w:sz w:val="24"/>
          <w:szCs w:val="24"/>
          <w:lang w:bidi="he-IL"/>
        </w:rPr>
      </w:pPr>
      <w:r>
        <w:rPr>
          <w:color w:val="000000" w:themeColor="text1"/>
          <w:sz w:val="24"/>
          <w:szCs w:val="24"/>
          <w:lang w:bidi="he-IL"/>
        </w:rPr>
        <w:t xml:space="preserve">1b </w:t>
      </w:r>
      <w:r w:rsidRPr="0054516E">
        <w:rPr>
          <w:noProof/>
          <w:color w:val="000000" w:themeColor="text1"/>
          <w:sz w:val="24"/>
          <w:szCs w:val="24"/>
        </w:rPr>
        <w:drawing>
          <wp:inline distT="0" distB="0" distL="0" distR="0" wp14:anchorId="10AE4544" wp14:editId="08A40717">
            <wp:extent cx="5690681" cy="32004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4329" cy="3202452"/>
                    </a:xfrm>
                    <a:prstGeom prst="rect">
                      <a:avLst/>
                    </a:prstGeom>
                  </pic:spPr>
                </pic:pic>
              </a:graphicData>
            </a:graphic>
          </wp:inline>
        </w:drawing>
      </w:r>
    </w:p>
    <w:p w14:paraId="5D1B4C06" w14:textId="77777777" w:rsidR="00AE61E6" w:rsidRDefault="0054516E" w:rsidP="00684EAA">
      <w:pPr>
        <w:rPr>
          <w:color w:val="000000" w:themeColor="text1"/>
          <w:sz w:val="24"/>
          <w:szCs w:val="24"/>
          <w:lang w:bidi="he-IL"/>
        </w:rPr>
      </w:pPr>
      <w:r>
        <w:rPr>
          <w:color w:val="000000" w:themeColor="text1"/>
          <w:sz w:val="24"/>
          <w:szCs w:val="24"/>
          <w:lang w:bidi="he-IL"/>
        </w:rPr>
        <w:lastRenderedPageBreak/>
        <w:t>1</w:t>
      </w:r>
      <w:r w:rsidR="00684EAA">
        <w:rPr>
          <w:color w:val="000000" w:themeColor="text1"/>
          <w:sz w:val="24"/>
          <w:szCs w:val="24"/>
          <w:lang w:bidi="he-IL"/>
        </w:rPr>
        <w:t xml:space="preserve">c </w:t>
      </w:r>
      <w:r w:rsidR="00684EAA" w:rsidRPr="003505CE">
        <w:rPr>
          <w:noProof/>
          <w:color w:val="000000" w:themeColor="text1"/>
          <w:sz w:val="24"/>
          <w:szCs w:val="24"/>
        </w:rPr>
        <w:drawing>
          <wp:inline distT="0" distB="0" distL="0" distR="0" wp14:anchorId="17B0B87A" wp14:editId="71A1DFDB">
            <wp:extent cx="5555187" cy="31242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6066" cy="3135942"/>
                    </a:xfrm>
                    <a:prstGeom prst="rect">
                      <a:avLst/>
                    </a:prstGeom>
                  </pic:spPr>
                </pic:pic>
              </a:graphicData>
            </a:graphic>
          </wp:inline>
        </w:drawing>
      </w:r>
      <w:r>
        <w:rPr>
          <w:color w:val="000000" w:themeColor="text1"/>
          <w:sz w:val="24"/>
          <w:szCs w:val="24"/>
          <w:lang w:bidi="he-IL"/>
        </w:rPr>
        <w:t xml:space="preserve"> </w:t>
      </w:r>
    </w:p>
    <w:p w14:paraId="7B40641C" w14:textId="77777777" w:rsidR="00430EC7" w:rsidRDefault="00430EC7" w:rsidP="00684EAA">
      <w:pPr>
        <w:rPr>
          <w:color w:val="000000" w:themeColor="text1"/>
          <w:sz w:val="24"/>
          <w:szCs w:val="24"/>
          <w:lang w:bidi="he-IL"/>
        </w:rPr>
      </w:pPr>
    </w:p>
    <w:p w14:paraId="704D6F85" w14:textId="77777777" w:rsidR="0054516E" w:rsidRDefault="0054516E" w:rsidP="00AE61E6">
      <w:pPr>
        <w:rPr>
          <w:color w:val="000000" w:themeColor="text1"/>
          <w:sz w:val="24"/>
          <w:szCs w:val="24"/>
          <w:lang w:bidi="he-IL"/>
        </w:rPr>
      </w:pPr>
    </w:p>
    <w:p w14:paraId="65BC2A24" w14:textId="77777777" w:rsidR="00430EC7" w:rsidRDefault="00430EC7" w:rsidP="00AE61E6">
      <w:pPr>
        <w:rPr>
          <w:color w:val="000000" w:themeColor="text1"/>
          <w:sz w:val="24"/>
          <w:szCs w:val="24"/>
          <w:lang w:bidi="he-IL"/>
        </w:rPr>
      </w:pPr>
      <w:r>
        <w:rPr>
          <w:color w:val="000000" w:themeColor="text1"/>
          <w:sz w:val="24"/>
          <w:szCs w:val="24"/>
          <w:lang w:bidi="he-IL"/>
        </w:rPr>
        <w:t xml:space="preserve">1d </w:t>
      </w:r>
      <w:r w:rsidRPr="006A04E2">
        <w:rPr>
          <w:noProof/>
          <w:color w:val="000000" w:themeColor="text1"/>
          <w:sz w:val="24"/>
          <w:szCs w:val="24"/>
        </w:rPr>
        <w:drawing>
          <wp:inline distT="0" distB="0" distL="0" distR="0" wp14:anchorId="6A15D5F5" wp14:editId="62BE0C84">
            <wp:extent cx="5690511" cy="3200305"/>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9803" cy="3216779"/>
                    </a:xfrm>
                    <a:prstGeom prst="rect">
                      <a:avLst/>
                    </a:prstGeom>
                  </pic:spPr>
                </pic:pic>
              </a:graphicData>
            </a:graphic>
          </wp:inline>
        </w:drawing>
      </w:r>
    </w:p>
    <w:p w14:paraId="7EA98569" w14:textId="77777777" w:rsidR="00430EC7" w:rsidRDefault="00430EC7" w:rsidP="00AE61E6">
      <w:pPr>
        <w:rPr>
          <w:color w:val="000000" w:themeColor="text1"/>
          <w:sz w:val="24"/>
          <w:szCs w:val="24"/>
          <w:lang w:bidi="he-IL"/>
        </w:rPr>
      </w:pPr>
    </w:p>
    <w:p w14:paraId="48700149" w14:textId="77777777" w:rsidR="001637A5" w:rsidRDefault="001637A5" w:rsidP="00AE61E6">
      <w:pPr>
        <w:rPr>
          <w:color w:val="000000" w:themeColor="text1"/>
          <w:sz w:val="24"/>
          <w:szCs w:val="24"/>
          <w:lang w:bidi="he-IL"/>
        </w:rPr>
      </w:pPr>
      <w:r>
        <w:rPr>
          <w:color w:val="000000" w:themeColor="text1"/>
          <w:sz w:val="24"/>
          <w:szCs w:val="24"/>
          <w:lang w:bidi="he-IL"/>
        </w:rPr>
        <w:lastRenderedPageBreak/>
        <w:t xml:space="preserve">1e </w:t>
      </w:r>
      <w:r w:rsidRPr="0054516E">
        <w:rPr>
          <w:noProof/>
          <w:color w:val="000000" w:themeColor="text1"/>
          <w:sz w:val="24"/>
          <w:szCs w:val="24"/>
        </w:rPr>
        <w:drawing>
          <wp:inline distT="0" distB="0" distL="0" distR="0" wp14:anchorId="2FF30F1A" wp14:editId="1A97288C">
            <wp:extent cx="5588000" cy="314265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5372" cy="3146799"/>
                    </a:xfrm>
                    <a:prstGeom prst="rect">
                      <a:avLst/>
                    </a:prstGeom>
                  </pic:spPr>
                </pic:pic>
              </a:graphicData>
            </a:graphic>
          </wp:inline>
        </w:drawing>
      </w:r>
    </w:p>
    <w:p w14:paraId="0BEE15FB" w14:textId="77777777" w:rsidR="001637A5" w:rsidRDefault="001637A5" w:rsidP="001637A5">
      <w:pPr>
        <w:spacing w:line="276" w:lineRule="auto"/>
        <w:rPr>
          <w:color w:val="000000" w:themeColor="text1"/>
          <w:sz w:val="24"/>
          <w:szCs w:val="24"/>
          <w:lang w:bidi="he-IL"/>
        </w:rPr>
      </w:pPr>
      <w:r>
        <w:rPr>
          <w:color w:val="000000" w:themeColor="text1"/>
          <w:sz w:val="24"/>
          <w:szCs w:val="24"/>
          <w:lang w:bidi="he-IL"/>
        </w:rPr>
        <w:t xml:space="preserve">Figure 1. Examples of the </w:t>
      </w:r>
      <w:proofErr w:type="gramStart"/>
      <w:r>
        <w:rPr>
          <w:color w:val="000000" w:themeColor="text1"/>
          <w:sz w:val="24"/>
          <w:szCs w:val="24"/>
          <w:lang w:bidi="he-IL"/>
        </w:rPr>
        <w:t>articles</w:t>
      </w:r>
      <w:proofErr w:type="gramEnd"/>
      <w:r>
        <w:rPr>
          <w:color w:val="000000" w:themeColor="text1"/>
          <w:sz w:val="24"/>
          <w:szCs w:val="24"/>
          <w:lang w:bidi="he-IL"/>
        </w:rPr>
        <w:t xml:space="preserve"> participants read. Figures 1a and 1b provide examples of the two competing terms that were used to refer to the joke in the Language condition. Figure 1c shows how we created multiple articles relying on the same source for the Repeated Source condition – the article provides the same quotation by Rebecca Weber. Participants saw six such articles from six different news outlets all relying on the same quote from Rebecca Weber. In contrast, in the Multiple Sources condition, the articles were modified. Figure 1d provides an example of how article 1a was modified. The two are identical in their news outlet and the story frame but the quoted source is different (there is a quote of Arnold Schaffer instead of Rebecca Weber). Participants in this condition saw the same six news outlets and story frames as in the Repeated Source condition, but the quotes and sources were changed such that they were unique in each article. Figure 1e shows how articles were modified for the Opinion version. Unlike article 1b in the Language version which differed from the six articles in the term it used, in the Opinion version the article presented the same term but provided a different opinion (the joke was not offensive).</w:t>
      </w:r>
    </w:p>
    <w:p w14:paraId="47CDE419" w14:textId="77777777" w:rsidR="001637A5" w:rsidRDefault="001637A5" w:rsidP="00AE61E6">
      <w:pPr>
        <w:rPr>
          <w:color w:val="000000" w:themeColor="text1"/>
          <w:sz w:val="24"/>
          <w:szCs w:val="24"/>
          <w:lang w:bidi="he-IL"/>
        </w:rPr>
      </w:pPr>
    </w:p>
    <w:p w14:paraId="40B4697A" w14:textId="77777777" w:rsidR="00430EC7" w:rsidRDefault="00430EC7" w:rsidP="00430EC7">
      <w:pPr>
        <w:spacing w:line="480" w:lineRule="auto"/>
        <w:rPr>
          <w:color w:val="000000" w:themeColor="text1"/>
          <w:sz w:val="24"/>
          <w:szCs w:val="24"/>
          <w:lang w:bidi="he-IL"/>
        </w:rPr>
      </w:pPr>
      <w:r>
        <w:rPr>
          <w:color w:val="000000" w:themeColor="text1"/>
          <w:sz w:val="24"/>
          <w:szCs w:val="24"/>
          <w:lang w:bidi="he-IL"/>
        </w:rPr>
        <w:t xml:space="preserve">The comparison of the Repeated Source and Multiple Sources condition tests whether participants attend to source repetition at all. It could be, however, that participants attend to it and account for it, but only partially. That is, participants might be less influenced by six repetition of a single source compared with six different sources, but still perceive the term </w:t>
      </w:r>
      <w:r>
        <w:rPr>
          <w:color w:val="000000" w:themeColor="text1"/>
          <w:sz w:val="24"/>
          <w:szCs w:val="24"/>
          <w:lang w:bidi="he-IL"/>
        </w:rPr>
        <w:lastRenderedPageBreak/>
        <w:t>used by the repeated source to be more common than to they would have had they read the quote only once. Therefore, the experiment also included a Non-repeated Source condition. In this condition participants read only one of the six non-independent articles in the target Repeated Source condition, as well as the 3 articles that provided the alternative term. Any difference between performance on the Non-repeated Source condition and the Repeated Source condition would indicate that repetition increases persuasion.</w:t>
      </w:r>
    </w:p>
    <w:p w14:paraId="643F315A" w14:textId="77777777" w:rsidR="00430EC7" w:rsidRDefault="00430EC7" w:rsidP="004D2096">
      <w:pPr>
        <w:spacing w:line="480" w:lineRule="auto"/>
        <w:rPr>
          <w:color w:val="000000" w:themeColor="text1"/>
          <w:sz w:val="24"/>
          <w:szCs w:val="24"/>
          <w:lang w:bidi="he-IL"/>
        </w:rPr>
      </w:pPr>
      <w:r>
        <w:rPr>
          <w:color w:val="000000" w:themeColor="text1"/>
          <w:sz w:val="24"/>
          <w:szCs w:val="24"/>
          <w:lang w:bidi="he-IL"/>
        </w:rPr>
        <w:t xml:space="preserve">To test whether attention to source dependence depends on the type of information (opinions vs language), an </w:t>
      </w:r>
      <w:r w:rsidR="004D2096">
        <w:rPr>
          <w:color w:val="000000" w:themeColor="text1"/>
          <w:sz w:val="24"/>
          <w:szCs w:val="24"/>
          <w:lang w:bidi="he-IL"/>
        </w:rPr>
        <w:t>O</w:t>
      </w:r>
      <w:r>
        <w:rPr>
          <w:color w:val="000000" w:themeColor="text1"/>
          <w:sz w:val="24"/>
          <w:szCs w:val="24"/>
          <w:lang w:bidi="he-IL"/>
        </w:rPr>
        <w:t>pinion</w:t>
      </w:r>
      <w:r w:rsidR="004D2096">
        <w:rPr>
          <w:color w:val="000000" w:themeColor="text1"/>
          <w:sz w:val="24"/>
          <w:szCs w:val="24"/>
          <w:lang w:bidi="he-IL"/>
        </w:rPr>
        <w:t>s</w:t>
      </w:r>
      <w:r>
        <w:rPr>
          <w:color w:val="000000" w:themeColor="text1"/>
          <w:sz w:val="24"/>
          <w:szCs w:val="24"/>
          <w:lang w:bidi="he-IL"/>
        </w:rPr>
        <w:t xml:space="preserve"> version of these three conditions: Repeated Source, Multiple Sources, and Non-repeated Source, was created. In this version the articles differed not in the terms that they used to refer to the events but in the position that they supported. That is, while in the Language version articles expressed the same opinion – the merger was successful and the joke was offensive – but used different terms to do so, in the Opinions version, all articles used the same terms (The ‘I-am-Latvian’ joke and </w:t>
      </w:r>
      <w:proofErr w:type="spellStart"/>
      <w:r>
        <w:rPr>
          <w:color w:val="000000" w:themeColor="text1"/>
          <w:sz w:val="24"/>
          <w:szCs w:val="24"/>
          <w:lang w:bidi="he-IL"/>
        </w:rPr>
        <w:t>MegaMerger</w:t>
      </w:r>
      <w:proofErr w:type="spellEnd"/>
      <w:r>
        <w:rPr>
          <w:color w:val="000000" w:themeColor="text1"/>
          <w:sz w:val="24"/>
          <w:szCs w:val="24"/>
          <w:lang w:bidi="he-IL"/>
        </w:rPr>
        <w:t>) but differed in whether they described</w:t>
      </w:r>
      <w:r w:rsidR="001637A5">
        <w:rPr>
          <w:color w:val="000000" w:themeColor="text1"/>
          <w:sz w:val="24"/>
          <w:szCs w:val="24"/>
          <w:lang w:bidi="he-IL"/>
        </w:rPr>
        <w:t xml:space="preserve"> people as being offended by the joke</w:t>
      </w:r>
      <w:r w:rsidR="004D2096">
        <w:rPr>
          <w:color w:val="000000" w:themeColor="text1"/>
          <w:sz w:val="24"/>
          <w:szCs w:val="24"/>
          <w:lang w:bidi="he-IL"/>
        </w:rPr>
        <w:t>,</w:t>
      </w:r>
      <w:r w:rsidR="001637A5">
        <w:rPr>
          <w:color w:val="000000" w:themeColor="text1"/>
          <w:sz w:val="24"/>
          <w:szCs w:val="24"/>
          <w:lang w:bidi="he-IL"/>
        </w:rPr>
        <w:t xml:space="preserve"> and for the merger event, </w:t>
      </w:r>
      <w:r w:rsidR="004D2096">
        <w:rPr>
          <w:color w:val="000000" w:themeColor="text1"/>
          <w:sz w:val="24"/>
          <w:szCs w:val="24"/>
          <w:lang w:bidi="he-IL"/>
        </w:rPr>
        <w:t xml:space="preserve">in </w:t>
      </w:r>
      <w:r w:rsidR="001637A5">
        <w:rPr>
          <w:color w:val="000000" w:themeColor="text1"/>
          <w:sz w:val="24"/>
          <w:szCs w:val="24"/>
          <w:lang w:bidi="he-IL"/>
        </w:rPr>
        <w:t>whether it was described as a success or a failure</w:t>
      </w:r>
      <w:r>
        <w:rPr>
          <w:color w:val="000000" w:themeColor="text1"/>
          <w:sz w:val="24"/>
          <w:szCs w:val="24"/>
          <w:lang w:bidi="he-IL"/>
        </w:rPr>
        <w:t xml:space="preserve"> (</w:t>
      </w:r>
      <w:r w:rsidR="001637A5">
        <w:rPr>
          <w:color w:val="000000" w:themeColor="text1"/>
          <w:sz w:val="24"/>
          <w:szCs w:val="24"/>
          <w:lang w:bidi="he-IL"/>
        </w:rPr>
        <w:t>e.g., Figure 1e replaced Figure 1b in the Opinion condition)</w:t>
      </w:r>
      <w:r w:rsidRPr="00CB13D3">
        <w:rPr>
          <w:color w:val="000000" w:themeColor="text1"/>
          <w:sz w:val="24"/>
          <w:szCs w:val="24"/>
          <w:lang w:bidi="he-IL"/>
        </w:rPr>
        <w:t>.</w:t>
      </w:r>
      <w:r>
        <w:rPr>
          <w:color w:val="000000" w:themeColor="text1"/>
          <w:sz w:val="24"/>
          <w:szCs w:val="24"/>
          <w:lang w:bidi="he-IL"/>
        </w:rPr>
        <w:t xml:space="preserve"> See Table 1 and Method for a full break-down of the design. Each participant read about one event (merger or joke) in the Language version and the other event in the Opinions version. </w:t>
      </w:r>
    </w:p>
    <w:p w14:paraId="67554733" w14:textId="77777777" w:rsidR="001C13DD" w:rsidRDefault="001C13DD" w:rsidP="00A55E57">
      <w:pPr>
        <w:spacing w:line="480" w:lineRule="auto"/>
        <w:rPr>
          <w:color w:val="000000" w:themeColor="text1"/>
          <w:sz w:val="24"/>
          <w:szCs w:val="24"/>
          <w:lang w:bidi="he-IL"/>
        </w:rPr>
      </w:pPr>
      <w:r>
        <w:rPr>
          <w:color w:val="000000" w:themeColor="text1"/>
          <w:sz w:val="24"/>
          <w:szCs w:val="24"/>
          <w:lang w:bidi="he-IL"/>
        </w:rPr>
        <w:t>Method</w:t>
      </w:r>
    </w:p>
    <w:p w14:paraId="4D9952E2" w14:textId="77777777" w:rsidR="001C13DD" w:rsidRDefault="001C13DD" w:rsidP="004D2096">
      <w:pPr>
        <w:spacing w:line="480" w:lineRule="auto"/>
        <w:rPr>
          <w:color w:val="000000" w:themeColor="text1"/>
          <w:sz w:val="24"/>
          <w:szCs w:val="24"/>
          <w:lang w:bidi="he-IL"/>
        </w:rPr>
      </w:pPr>
      <w:r w:rsidRPr="001C13DD">
        <w:rPr>
          <w:i/>
          <w:iCs/>
          <w:color w:val="000000" w:themeColor="text1"/>
          <w:sz w:val="24"/>
          <w:szCs w:val="24"/>
          <w:lang w:bidi="he-IL"/>
        </w:rPr>
        <w:t>Participants</w:t>
      </w:r>
      <w:r>
        <w:rPr>
          <w:color w:val="000000" w:themeColor="text1"/>
          <w:sz w:val="24"/>
          <w:szCs w:val="24"/>
          <w:lang w:bidi="he-IL"/>
        </w:rPr>
        <w:t xml:space="preserve">. </w:t>
      </w:r>
      <w:r w:rsidR="00A46522">
        <w:rPr>
          <w:color w:val="000000" w:themeColor="text1"/>
          <w:sz w:val="24"/>
          <w:szCs w:val="24"/>
          <w:lang w:bidi="he-IL"/>
        </w:rPr>
        <w:t>One-hundred-and-thirty-eight participants were recruited in t</w:t>
      </w:r>
      <w:r w:rsidR="0039005D">
        <w:rPr>
          <w:color w:val="000000" w:themeColor="text1"/>
          <w:sz w:val="24"/>
          <w:szCs w:val="24"/>
          <w:lang w:bidi="he-IL"/>
        </w:rPr>
        <w:t>w</w:t>
      </w:r>
      <w:r w:rsidR="00A46522">
        <w:rPr>
          <w:color w:val="000000" w:themeColor="text1"/>
          <w:sz w:val="24"/>
          <w:szCs w:val="24"/>
          <w:lang w:bidi="he-IL"/>
        </w:rPr>
        <w:t>o batches (age range: 18-70</w:t>
      </w:r>
      <w:r w:rsidR="0039005D">
        <w:rPr>
          <w:color w:val="000000" w:themeColor="text1"/>
          <w:sz w:val="24"/>
          <w:szCs w:val="24"/>
          <w:lang w:bidi="he-IL"/>
        </w:rPr>
        <w:t>, M=25.4</w:t>
      </w:r>
      <w:r w:rsidR="00A46522">
        <w:rPr>
          <w:color w:val="000000" w:themeColor="text1"/>
          <w:sz w:val="24"/>
          <w:szCs w:val="24"/>
          <w:lang w:bidi="he-IL"/>
        </w:rPr>
        <w:t>)</w:t>
      </w:r>
      <w:r w:rsidR="0039005D">
        <w:rPr>
          <w:color w:val="000000" w:themeColor="text1"/>
          <w:sz w:val="24"/>
          <w:szCs w:val="24"/>
          <w:lang w:bidi="he-IL"/>
        </w:rPr>
        <w:t>, resulting in 276 responses</w:t>
      </w:r>
      <w:r w:rsidR="00A46522">
        <w:rPr>
          <w:color w:val="000000" w:themeColor="text1"/>
          <w:sz w:val="24"/>
          <w:szCs w:val="24"/>
          <w:lang w:bidi="he-IL"/>
        </w:rPr>
        <w:t>.</w:t>
      </w:r>
      <w:r w:rsidR="0039005D">
        <w:rPr>
          <w:color w:val="000000" w:themeColor="text1"/>
          <w:sz w:val="24"/>
          <w:szCs w:val="24"/>
          <w:lang w:bidi="he-IL"/>
        </w:rPr>
        <w:t xml:space="preserve"> The planned sample size was 100 participants (200 responses), but because some participants provided </w:t>
      </w:r>
      <w:proofErr w:type="spellStart"/>
      <w:r w:rsidR="0039005D">
        <w:rPr>
          <w:color w:val="000000" w:themeColor="text1"/>
          <w:sz w:val="24"/>
          <w:szCs w:val="24"/>
          <w:lang w:bidi="he-IL"/>
        </w:rPr>
        <w:t>uncodable</w:t>
      </w:r>
      <w:proofErr w:type="spellEnd"/>
      <w:r w:rsidR="0039005D">
        <w:rPr>
          <w:color w:val="000000" w:themeColor="text1"/>
          <w:sz w:val="24"/>
          <w:szCs w:val="24"/>
          <w:lang w:bidi="he-IL"/>
        </w:rPr>
        <w:t xml:space="preserve"> responses or </w:t>
      </w:r>
      <w:r w:rsidR="0039005D">
        <w:rPr>
          <w:color w:val="000000" w:themeColor="text1"/>
          <w:sz w:val="24"/>
          <w:szCs w:val="24"/>
          <w:lang w:bidi="he-IL"/>
        </w:rPr>
        <w:lastRenderedPageBreak/>
        <w:t xml:space="preserve">failed attention checks, a second batch of participants was recruited to replace excluded responses. In total, 36 responses were excluded because at least 2 out of 3 attention check questions (see Stimuli) were responded to erroneously. Thirty-two additional responses were excluded because they were </w:t>
      </w:r>
      <w:proofErr w:type="spellStart"/>
      <w:r w:rsidR="0039005D">
        <w:rPr>
          <w:color w:val="000000" w:themeColor="text1"/>
          <w:sz w:val="24"/>
          <w:szCs w:val="24"/>
          <w:lang w:bidi="he-IL"/>
        </w:rPr>
        <w:t>uncodable</w:t>
      </w:r>
      <w:proofErr w:type="spellEnd"/>
      <w:r w:rsidR="0039005D">
        <w:rPr>
          <w:color w:val="000000" w:themeColor="text1"/>
          <w:sz w:val="24"/>
          <w:szCs w:val="24"/>
          <w:lang w:bidi="he-IL"/>
        </w:rPr>
        <w:t>. For example, many answered the question regarding how the joke was referred to by saying ‘controversial’ or ‘offensive’ rather than responding with one of the intended names, the ‘I-am-Latvian joe’ or the ‘Latvia joke’. All analyses were therefore conducted on the remaining 208 responses.</w:t>
      </w:r>
      <w:r w:rsidR="00800852">
        <w:rPr>
          <w:color w:val="000000" w:themeColor="text1"/>
          <w:sz w:val="24"/>
          <w:szCs w:val="24"/>
          <w:lang w:bidi="he-IL"/>
        </w:rPr>
        <w:t xml:space="preserve"> The initial batch of participants was recruited via social media websites, and participants were entered a raffle for an Amazon voucher. Participants in the second batch were recruited using Prolific website and were paid £1.50 for their participation.</w:t>
      </w:r>
    </w:p>
    <w:p w14:paraId="0E0D7C66" w14:textId="42725CCC" w:rsidR="001C2B8E" w:rsidRDefault="00800852" w:rsidP="004D2096">
      <w:pPr>
        <w:spacing w:line="480" w:lineRule="auto"/>
        <w:rPr>
          <w:color w:val="000000" w:themeColor="text1"/>
          <w:sz w:val="24"/>
          <w:szCs w:val="24"/>
          <w:lang w:bidi="he-IL"/>
        </w:rPr>
      </w:pPr>
      <w:r>
        <w:rPr>
          <w:i/>
          <w:iCs/>
          <w:color w:val="000000" w:themeColor="text1"/>
          <w:sz w:val="24"/>
          <w:szCs w:val="24"/>
          <w:lang w:bidi="he-IL"/>
        </w:rPr>
        <w:t>Stimuli</w:t>
      </w:r>
      <w:r>
        <w:rPr>
          <w:color w:val="000000" w:themeColor="text1"/>
          <w:sz w:val="24"/>
          <w:szCs w:val="24"/>
          <w:lang w:bidi="he-IL"/>
        </w:rPr>
        <w:t xml:space="preserve">. </w:t>
      </w:r>
      <w:r w:rsidR="003C1EE9">
        <w:rPr>
          <w:color w:val="000000" w:themeColor="text1"/>
          <w:sz w:val="24"/>
          <w:szCs w:val="24"/>
          <w:lang w:bidi="he-IL"/>
        </w:rPr>
        <w:t xml:space="preserve">Two events were invented, a merger of two cosmetic companies and an incident in which a comedian told a controversial joke </w:t>
      </w:r>
      <w:r w:rsidR="003C1EE9" w:rsidRPr="00B07597">
        <w:rPr>
          <w:color w:val="000000" w:themeColor="text1"/>
          <w:sz w:val="24"/>
          <w:szCs w:val="24"/>
          <w:lang w:bidi="he-IL"/>
        </w:rPr>
        <w:t xml:space="preserve">about Latvia. For each event, </w:t>
      </w:r>
      <w:r w:rsidR="00B07597" w:rsidRPr="00B07597">
        <w:rPr>
          <w:color w:val="000000" w:themeColor="text1"/>
          <w:sz w:val="24"/>
          <w:szCs w:val="24"/>
          <w:lang w:bidi="he-IL"/>
        </w:rPr>
        <w:t xml:space="preserve">multiple articles were created. </w:t>
      </w:r>
      <w:r w:rsidR="003C1EE9" w:rsidRPr="00B07597">
        <w:rPr>
          <w:color w:val="000000" w:themeColor="text1"/>
          <w:sz w:val="24"/>
          <w:szCs w:val="24"/>
          <w:lang w:bidi="he-IL"/>
        </w:rPr>
        <w:t>All articles centered around a quote from an</w:t>
      </w:r>
      <w:r w:rsidR="003C1EE9">
        <w:rPr>
          <w:color w:val="000000" w:themeColor="text1"/>
          <w:sz w:val="24"/>
          <w:szCs w:val="24"/>
          <w:lang w:bidi="he-IL"/>
        </w:rPr>
        <w:t xml:space="preserve"> employee of the merged company or someone who attended the comedy show.</w:t>
      </w:r>
      <w:r w:rsidR="006D7CCA">
        <w:rPr>
          <w:color w:val="000000" w:themeColor="text1"/>
          <w:sz w:val="24"/>
          <w:szCs w:val="24"/>
          <w:lang w:bidi="he-IL"/>
        </w:rPr>
        <w:t xml:space="preserve"> </w:t>
      </w:r>
      <w:r w:rsidR="0072292E">
        <w:rPr>
          <w:color w:val="000000" w:themeColor="text1"/>
          <w:sz w:val="24"/>
          <w:szCs w:val="24"/>
          <w:lang w:bidi="he-IL"/>
        </w:rPr>
        <w:t>The articles clearly stated the name and rel</w:t>
      </w:r>
      <w:r w:rsidR="00A55E57">
        <w:rPr>
          <w:color w:val="000000" w:themeColor="text1"/>
          <w:sz w:val="24"/>
          <w:szCs w:val="24"/>
          <w:lang w:bidi="he-IL"/>
        </w:rPr>
        <w:t>evance</w:t>
      </w:r>
      <w:r w:rsidR="0072292E">
        <w:rPr>
          <w:color w:val="000000" w:themeColor="text1"/>
          <w:sz w:val="24"/>
          <w:szCs w:val="24"/>
          <w:lang w:bidi="he-IL"/>
        </w:rPr>
        <w:t xml:space="preserve"> of the source as well as provided a quote from them. </w:t>
      </w:r>
      <w:r w:rsidR="004D01F4">
        <w:rPr>
          <w:color w:val="000000" w:themeColor="text1"/>
          <w:sz w:val="24"/>
          <w:szCs w:val="24"/>
          <w:lang w:bidi="he-IL"/>
        </w:rPr>
        <w:t xml:space="preserve">These quotes were inserted inside a frame which consisted of a few introductory and </w:t>
      </w:r>
      <w:r w:rsidR="00882ECE">
        <w:rPr>
          <w:color w:val="000000" w:themeColor="text1"/>
          <w:sz w:val="24"/>
          <w:szCs w:val="24"/>
          <w:lang w:bidi="he-IL"/>
        </w:rPr>
        <w:t>concludi</w:t>
      </w:r>
      <w:r w:rsidR="004D01F4">
        <w:rPr>
          <w:color w:val="000000" w:themeColor="text1"/>
          <w:sz w:val="24"/>
          <w:szCs w:val="24"/>
          <w:lang w:bidi="he-IL"/>
        </w:rPr>
        <w:t xml:space="preserve">ng sentences. </w:t>
      </w:r>
      <w:r w:rsidR="0072292E">
        <w:rPr>
          <w:color w:val="000000" w:themeColor="text1"/>
          <w:sz w:val="24"/>
          <w:szCs w:val="24"/>
          <w:lang w:bidi="he-IL"/>
        </w:rPr>
        <w:t>Articles were edited to look as if they originated from common UK news websites</w:t>
      </w:r>
      <w:r w:rsidR="00A55E57">
        <w:rPr>
          <w:color w:val="000000" w:themeColor="text1"/>
          <w:sz w:val="24"/>
          <w:szCs w:val="24"/>
          <w:lang w:bidi="he-IL"/>
        </w:rPr>
        <w:t xml:space="preserve"> (see Figure 1a-1e)</w:t>
      </w:r>
      <w:r w:rsidR="0072292E">
        <w:rPr>
          <w:color w:val="000000" w:themeColor="text1"/>
          <w:sz w:val="24"/>
          <w:szCs w:val="24"/>
          <w:lang w:bidi="he-IL"/>
        </w:rPr>
        <w:t xml:space="preserve">. </w:t>
      </w:r>
      <w:r w:rsidR="006D7CCA">
        <w:rPr>
          <w:color w:val="000000" w:themeColor="text1"/>
          <w:sz w:val="24"/>
          <w:szCs w:val="24"/>
          <w:lang w:bidi="he-IL"/>
        </w:rPr>
        <w:t xml:space="preserve">The articles were organized into 6 conditions representing </w:t>
      </w:r>
      <w:r w:rsidR="00A55E57">
        <w:rPr>
          <w:color w:val="000000" w:themeColor="text1"/>
          <w:sz w:val="24"/>
          <w:szCs w:val="24"/>
          <w:lang w:bidi="he-IL"/>
        </w:rPr>
        <w:t xml:space="preserve">all possible </w:t>
      </w:r>
      <w:r w:rsidR="006D7CCA">
        <w:rPr>
          <w:color w:val="000000" w:themeColor="text1"/>
          <w:sz w:val="24"/>
          <w:szCs w:val="24"/>
          <w:lang w:bidi="he-IL"/>
        </w:rPr>
        <w:t>Content (</w:t>
      </w:r>
      <w:r w:rsidR="00D7356D">
        <w:rPr>
          <w:color w:val="000000" w:themeColor="text1"/>
          <w:sz w:val="24"/>
          <w:szCs w:val="24"/>
          <w:lang w:bidi="he-IL"/>
        </w:rPr>
        <w:t xml:space="preserve">Language, </w:t>
      </w:r>
      <w:r w:rsidR="00A55E57">
        <w:rPr>
          <w:color w:val="000000" w:themeColor="text1"/>
          <w:sz w:val="24"/>
          <w:szCs w:val="24"/>
          <w:lang w:bidi="he-IL"/>
        </w:rPr>
        <w:t>Opinion</w:t>
      </w:r>
      <w:r w:rsidR="00D7356D">
        <w:rPr>
          <w:color w:val="000000" w:themeColor="text1"/>
          <w:sz w:val="24"/>
          <w:szCs w:val="24"/>
          <w:lang w:bidi="he-IL"/>
        </w:rPr>
        <w:t>) x Sources (M</w:t>
      </w:r>
      <w:r w:rsidR="006D7CCA">
        <w:rPr>
          <w:color w:val="000000" w:themeColor="text1"/>
          <w:sz w:val="24"/>
          <w:szCs w:val="24"/>
          <w:lang w:bidi="he-IL"/>
        </w:rPr>
        <w:t>ultiple</w:t>
      </w:r>
      <w:r w:rsidR="0008594C">
        <w:rPr>
          <w:color w:val="000000" w:themeColor="text1"/>
          <w:sz w:val="24"/>
          <w:szCs w:val="24"/>
          <w:lang w:bidi="he-IL"/>
        </w:rPr>
        <w:t xml:space="preserve"> </w:t>
      </w:r>
      <w:r w:rsidR="00D7356D">
        <w:rPr>
          <w:color w:val="000000" w:themeColor="text1"/>
          <w:sz w:val="24"/>
          <w:szCs w:val="24"/>
          <w:lang w:bidi="he-IL"/>
        </w:rPr>
        <w:t>S</w:t>
      </w:r>
      <w:r w:rsidR="0008594C">
        <w:rPr>
          <w:color w:val="000000" w:themeColor="text1"/>
          <w:sz w:val="24"/>
          <w:szCs w:val="24"/>
          <w:lang w:bidi="he-IL"/>
        </w:rPr>
        <w:t>ources</w:t>
      </w:r>
      <w:r w:rsidR="006D7CCA">
        <w:rPr>
          <w:color w:val="000000" w:themeColor="text1"/>
          <w:sz w:val="24"/>
          <w:szCs w:val="24"/>
          <w:lang w:bidi="he-IL"/>
        </w:rPr>
        <w:t xml:space="preserve">, </w:t>
      </w:r>
      <w:r w:rsidR="00D7356D">
        <w:rPr>
          <w:color w:val="000000" w:themeColor="text1"/>
          <w:sz w:val="24"/>
          <w:szCs w:val="24"/>
          <w:lang w:bidi="he-IL"/>
        </w:rPr>
        <w:t>R</w:t>
      </w:r>
      <w:r w:rsidR="006D7CCA">
        <w:rPr>
          <w:color w:val="000000" w:themeColor="text1"/>
          <w:sz w:val="24"/>
          <w:szCs w:val="24"/>
          <w:lang w:bidi="he-IL"/>
        </w:rPr>
        <w:t xml:space="preserve">epeated </w:t>
      </w:r>
      <w:r w:rsidR="00D7356D">
        <w:rPr>
          <w:color w:val="000000" w:themeColor="text1"/>
          <w:sz w:val="24"/>
          <w:szCs w:val="24"/>
          <w:lang w:bidi="he-IL"/>
        </w:rPr>
        <w:t>S</w:t>
      </w:r>
      <w:r w:rsidR="0008594C">
        <w:rPr>
          <w:color w:val="000000" w:themeColor="text1"/>
          <w:sz w:val="24"/>
          <w:szCs w:val="24"/>
          <w:lang w:bidi="he-IL"/>
        </w:rPr>
        <w:t>ource</w:t>
      </w:r>
      <w:r w:rsidR="006D7CCA">
        <w:rPr>
          <w:color w:val="000000" w:themeColor="text1"/>
          <w:sz w:val="24"/>
          <w:szCs w:val="24"/>
          <w:lang w:bidi="he-IL"/>
        </w:rPr>
        <w:t xml:space="preserve">, </w:t>
      </w:r>
      <w:r w:rsidR="00D7356D">
        <w:rPr>
          <w:color w:val="000000" w:themeColor="text1"/>
          <w:sz w:val="24"/>
          <w:szCs w:val="24"/>
          <w:lang w:bidi="he-IL"/>
        </w:rPr>
        <w:t>Non-</w:t>
      </w:r>
      <w:r w:rsidR="0008594C">
        <w:rPr>
          <w:color w:val="000000" w:themeColor="text1"/>
          <w:sz w:val="24"/>
          <w:szCs w:val="24"/>
          <w:lang w:bidi="he-IL"/>
        </w:rPr>
        <w:t xml:space="preserve">repeated </w:t>
      </w:r>
      <w:r w:rsidR="00D7356D">
        <w:rPr>
          <w:color w:val="000000" w:themeColor="text1"/>
          <w:sz w:val="24"/>
          <w:szCs w:val="24"/>
          <w:lang w:bidi="he-IL"/>
        </w:rPr>
        <w:t>S</w:t>
      </w:r>
      <w:r w:rsidR="0008594C">
        <w:rPr>
          <w:color w:val="000000" w:themeColor="text1"/>
          <w:sz w:val="24"/>
          <w:szCs w:val="24"/>
          <w:lang w:bidi="he-IL"/>
        </w:rPr>
        <w:t>ource</w:t>
      </w:r>
      <w:r w:rsidR="006D7CCA">
        <w:rPr>
          <w:color w:val="000000" w:themeColor="text1"/>
          <w:sz w:val="24"/>
          <w:szCs w:val="24"/>
          <w:lang w:bidi="he-IL"/>
        </w:rPr>
        <w:t>)</w:t>
      </w:r>
      <w:r w:rsidR="00A55E57">
        <w:rPr>
          <w:color w:val="000000" w:themeColor="text1"/>
          <w:sz w:val="24"/>
          <w:szCs w:val="24"/>
          <w:lang w:bidi="he-IL"/>
        </w:rPr>
        <w:t xml:space="preserve"> combinations</w:t>
      </w:r>
      <w:r w:rsidR="0008594C">
        <w:rPr>
          <w:color w:val="000000" w:themeColor="text1"/>
          <w:sz w:val="24"/>
          <w:szCs w:val="24"/>
          <w:lang w:bidi="he-IL"/>
        </w:rPr>
        <w:t xml:space="preserve">. </w:t>
      </w:r>
      <w:r w:rsidR="00C40DA6">
        <w:rPr>
          <w:color w:val="000000" w:themeColor="text1"/>
          <w:sz w:val="24"/>
          <w:szCs w:val="24"/>
          <w:lang w:bidi="he-IL"/>
        </w:rPr>
        <w:t xml:space="preserve">For all participants, each of the articles they read was from a different news outlet. </w:t>
      </w:r>
      <w:r w:rsidR="004D01F4">
        <w:rPr>
          <w:color w:val="000000" w:themeColor="text1"/>
          <w:sz w:val="24"/>
          <w:szCs w:val="24"/>
          <w:lang w:bidi="he-IL"/>
        </w:rPr>
        <w:t>Table 1 illustrates the design of the experiment</w:t>
      </w:r>
      <w:r w:rsidR="00FC11BE">
        <w:rPr>
          <w:color w:val="000000" w:themeColor="text1"/>
          <w:sz w:val="24"/>
          <w:szCs w:val="24"/>
          <w:lang w:bidi="he-IL"/>
        </w:rPr>
        <w:t xml:space="preserve"> and Supplementary Materials A provide all the articles in the joke event</w:t>
      </w:r>
      <w:r w:rsidR="004D01F4">
        <w:rPr>
          <w:color w:val="000000" w:themeColor="text1"/>
          <w:sz w:val="24"/>
          <w:szCs w:val="24"/>
          <w:lang w:bidi="he-IL"/>
        </w:rPr>
        <w:t xml:space="preserve">. </w:t>
      </w:r>
    </w:p>
    <w:tbl>
      <w:tblPr>
        <w:tblStyle w:val="TableGrid"/>
        <w:tblW w:w="0" w:type="auto"/>
        <w:tblLook w:val="04A0" w:firstRow="1" w:lastRow="0" w:firstColumn="1" w:lastColumn="0" w:noHBand="0" w:noVBand="1"/>
      </w:tblPr>
      <w:tblGrid>
        <w:gridCol w:w="3116"/>
        <w:gridCol w:w="3117"/>
        <w:gridCol w:w="3117"/>
      </w:tblGrid>
      <w:tr w:rsidR="00EF5F31" w14:paraId="0B1D38DF" w14:textId="77777777" w:rsidTr="00EF5F31">
        <w:tc>
          <w:tcPr>
            <w:tcW w:w="3116" w:type="dxa"/>
          </w:tcPr>
          <w:p w14:paraId="366A15CB" w14:textId="77777777" w:rsidR="00EF5F31" w:rsidRPr="00442DD8" w:rsidRDefault="000B4EC3" w:rsidP="00A769A8">
            <w:pPr>
              <w:spacing w:line="360" w:lineRule="auto"/>
              <w:rPr>
                <w:b/>
                <w:bCs/>
                <w:color w:val="000000" w:themeColor="text1"/>
                <w:sz w:val="24"/>
                <w:szCs w:val="24"/>
                <w:lang w:bidi="he-IL"/>
              </w:rPr>
            </w:pPr>
            <w:r w:rsidRPr="00442DD8">
              <w:rPr>
                <w:b/>
                <w:bCs/>
                <w:color w:val="000000" w:themeColor="text1"/>
                <w:sz w:val="24"/>
                <w:szCs w:val="24"/>
                <w:lang w:bidi="he-IL"/>
              </w:rPr>
              <w:lastRenderedPageBreak/>
              <w:t>C</w:t>
            </w:r>
            <w:r w:rsidR="00324E15" w:rsidRPr="00442DD8">
              <w:rPr>
                <w:b/>
                <w:bCs/>
                <w:color w:val="000000" w:themeColor="text1"/>
                <w:sz w:val="24"/>
                <w:szCs w:val="24"/>
                <w:lang w:bidi="he-IL"/>
              </w:rPr>
              <w:t>o</w:t>
            </w:r>
            <w:r w:rsidRPr="00442DD8">
              <w:rPr>
                <w:b/>
                <w:bCs/>
                <w:color w:val="000000" w:themeColor="text1"/>
                <w:sz w:val="24"/>
                <w:szCs w:val="24"/>
                <w:lang w:bidi="he-IL"/>
              </w:rPr>
              <w:t>ndition</w:t>
            </w:r>
          </w:p>
        </w:tc>
        <w:tc>
          <w:tcPr>
            <w:tcW w:w="3117" w:type="dxa"/>
          </w:tcPr>
          <w:p w14:paraId="1ED2E431" w14:textId="77777777" w:rsidR="00324E15" w:rsidRPr="00442DD8" w:rsidRDefault="00CE7196" w:rsidP="00A769A8">
            <w:pPr>
              <w:spacing w:line="360" w:lineRule="auto"/>
              <w:rPr>
                <w:b/>
                <w:bCs/>
                <w:color w:val="000000" w:themeColor="text1"/>
                <w:sz w:val="24"/>
                <w:szCs w:val="24"/>
                <w:lang w:bidi="he-IL"/>
              </w:rPr>
            </w:pPr>
            <w:r>
              <w:rPr>
                <w:b/>
                <w:bCs/>
                <w:color w:val="000000" w:themeColor="text1"/>
                <w:sz w:val="24"/>
                <w:szCs w:val="24"/>
                <w:lang w:bidi="he-IL"/>
              </w:rPr>
              <w:t>Term used</w:t>
            </w:r>
            <w:r w:rsidR="00324E15" w:rsidRPr="00442DD8">
              <w:rPr>
                <w:b/>
                <w:bCs/>
                <w:color w:val="000000" w:themeColor="text1"/>
                <w:sz w:val="24"/>
                <w:szCs w:val="24"/>
                <w:lang w:bidi="he-IL"/>
              </w:rPr>
              <w:t>:</w:t>
            </w:r>
          </w:p>
          <w:p w14:paraId="1B88DE4E" w14:textId="77777777" w:rsidR="00511E6A" w:rsidRPr="00442DD8" w:rsidRDefault="00CE7196" w:rsidP="00CE7196">
            <w:pPr>
              <w:spacing w:line="360" w:lineRule="auto"/>
              <w:rPr>
                <w:b/>
                <w:bCs/>
                <w:color w:val="000000" w:themeColor="text1"/>
                <w:sz w:val="24"/>
                <w:szCs w:val="24"/>
                <w:lang w:bidi="he-IL"/>
              </w:rPr>
            </w:pPr>
            <w:r>
              <w:rPr>
                <w:b/>
                <w:bCs/>
                <w:color w:val="000000" w:themeColor="text1"/>
                <w:sz w:val="24"/>
                <w:szCs w:val="24"/>
                <w:lang w:bidi="he-IL"/>
              </w:rPr>
              <w:t>The ‘I-am-Latvian joke’</w:t>
            </w:r>
            <w:r w:rsidR="00511E6A" w:rsidRPr="00442DD8">
              <w:rPr>
                <w:b/>
                <w:bCs/>
                <w:color w:val="000000" w:themeColor="text1"/>
                <w:sz w:val="24"/>
                <w:szCs w:val="24"/>
                <w:lang w:bidi="he-IL"/>
              </w:rPr>
              <w:t xml:space="preserve"> / </w:t>
            </w:r>
          </w:p>
          <w:p w14:paraId="6CC51A25" w14:textId="77777777" w:rsidR="00EF5F31" w:rsidRPr="00442DD8" w:rsidRDefault="00CE7196" w:rsidP="00CE7196">
            <w:pPr>
              <w:spacing w:line="360" w:lineRule="auto"/>
              <w:rPr>
                <w:b/>
                <w:bCs/>
                <w:color w:val="000000" w:themeColor="text1"/>
                <w:sz w:val="24"/>
                <w:szCs w:val="24"/>
                <w:lang w:bidi="he-IL"/>
              </w:rPr>
            </w:pPr>
            <w:proofErr w:type="spellStart"/>
            <w:r>
              <w:rPr>
                <w:b/>
                <w:bCs/>
                <w:color w:val="000000" w:themeColor="text1"/>
                <w:sz w:val="24"/>
                <w:szCs w:val="24"/>
                <w:lang w:bidi="he-IL"/>
              </w:rPr>
              <w:t>MegaMerger</w:t>
            </w:r>
            <w:proofErr w:type="spellEnd"/>
          </w:p>
        </w:tc>
        <w:tc>
          <w:tcPr>
            <w:tcW w:w="3117" w:type="dxa"/>
          </w:tcPr>
          <w:p w14:paraId="6088E60A" w14:textId="77777777" w:rsidR="00324E15" w:rsidRPr="00442DD8" w:rsidRDefault="00CE7196" w:rsidP="00A769A8">
            <w:pPr>
              <w:spacing w:line="360" w:lineRule="auto"/>
              <w:rPr>
                <w:b/>
                <w:bCs/>
                <w:color w:val="000000" w:themeColor="text1"/>
                <w:sz w:val="24"/>
                <w:szCs w:val="24"/>
                <w:lang w:bidi="he-IL"/>
              </w:rPr>
            </w:pPr>
            <w:r>
              <w:rPr>
                <w:b/>
                <w:bCs/>
                <w:color w:val="000000" w:themeColor="text1"/>
                <w:sz w:val="24"/>
                <w:szCs w:val="24"/>
                <w:lang w:bidi="he-IL"/>
              </w:rPr>
              <w:t>Term used</w:t>
            </w:r>
            <w:r w:rsidR="00324E15" w:rsidRPr="00442DD8">
              <w:rPr>
                <w:b/>
                <w:bCs/>
                <w:color w:val="000000" w:themeColor="text1"/>
                <w:sz w:val="24"/>
                <w:szCs w:val="24"/>
                <w:lang w:bidi="he-IL"/>
              </w:rPr>
              <w:t>:</w:t>
            </w:r>
          </w:p>
          <w:p w14:paraId="7EEDFD59" w14:textId="77777777" w:rsidR="00EF5F31" w:rsidRPr="00442DD8" w:rsidRDefault="00CE7196" w:rsidP="00CE7196">
            <w:pPr>
              <w:spacing w:line="360" w:lineRule="auto"/>
              <w:rPr>
                <w:b/>
                <w:bCs/>
                <w:color w:val="000000" w:themeColor="text1"/>
                <w:sz w:val="24"/>
                <w:szCs w:val="24"/>
                <w:lang w:bidi="he-IL"/>
              </w:rPr>
            </w:pPr>
            <w:r>
              <w:rPr>
                <w:b/>
                <w:bCs/>
                <w:color w:val="000000" w:themeColor="text1"/>
                <w:sz w:val="24"/>
                <w:szCs w:val="24"/>
                <w:lang w:bidi="he-IL"/>
              </w:rPr>
              <w:t>The ‘Latvia joke’</w:t>
            </w:r>
            <w:r w:rsidR="00511E6A" w:rsidRPr="00442DD8">
              <w:rPr>
                <w:b/>
                <w:bCs/>
                <w:color w:val="000000" w:themeColor="text1"/>
                <w:sz w:val="24"/>
                <w:szCs w:val="24"/>
                <w:lang w:bidi="he-IL"/>
              </w:rPr>
              <w:t xml:space="preserve"> / </w:t>
            </w:r>
            <w:r>
              <w:rPr>
                <w:b/>
                <w:bCs/>
                <w:color w:val="000000" w:themeColor="text1"/>
                <w:sz w:val="24"/>
                <w:szCs w:val="24"/>
                <w:lang w:bidi="he-IL"/>
              </w:rPr>
              <w:t>Fantastic Fusion</w:t>
            </w:r>
            <w:r w:rsidR="00511E6A" w:rsidRPr="00442DD8">
              <w:rPr>
                <w:b/>
                <w:bCs/>
                <w:color w:val="000000" w:themeColor="text1"/>
                <w:sz w:val="24"/>
                <w:szCs w:val="24"/>
                <w:lang w:bidi="he-IL"/>
              </w:rPr>
              <w:t xml:space="preserve"> </w:t>
            </w:r>
          </w:p>
        </w:tc>
      </w:tr>
      <w:tr w:rsidR="00CE7196" w14:paraId="0B7C8B2E" w14:textId="77777777" w:rsidTr="00EF5F31">
        <w:tc>
          <w:tcPr>
            <w:tcW w:w="3116" w:type="dxa"/>
          </w:tcPr>
          <w:p w14:paraId="7B1B6819" w14:textId="77777777" w:rsidR="00CE7196" w:rsidRPr="00442DD8" w:rsidRDefault="00CE7196" w:rsidP="00A769A8">
            <w:pPr>
              <w:spacing w:line="360" w:lineRule="auto"/>
              <w:rPr>
                <w:b/>
                <w:bCs/>
                <w:color w:val="000000" w:themeColor="text1"/>
                <w:sz w:val="24"/>
                <w:szCs w:val="24"/>
                <w:lang w:bidi="he-IL"/>
              </w:rPr>
            </w:pPr>
            <w:r w:rsidRPr="00442DD8">
              <w:rPr>
                <w:b/>
                <w:bCs/>
                <w:color w:val="000000" w:themeColor="text1"/>
                <w:sz w:val="24"/>
                <w:szCs w:val="24"/>
                <w:lang w:bidi="he-IL"/>
              </w:rPr>
              <w:t xml:space="preserve">Multiple Sources </w:t>
            </w:r>
          </w:p>
        </w:tc>
        <w:tc>
          <w:tcPr>
            <w:tcW w:w="3117" w:type="dxa"/>
          </w:tcPr>
          <w:p w14:paraId="657583E9" w14:textId="77777777" w:rsidR="00CE7196" w:rsidRDefault="00CE7196" w:rsidP="00CE7196">
            <w:pPr>
              <w:spacing w:line="360" w:lineRule="auto"/>
              <w:rPr>
                <w:color w:val="000000" w:themeColor="text1"/>
                <w:sz w:val="24"/>
                <w:szCs w:val="24"/>
                <w:lang w:bidi="he-IL"/>
              </w:rPr>
            </w:pPr>
            <w:r>
              <w:rPr>
                <w:color w:val="000000" w:themeColor="text1"/>
                <w:sz w:val="24"/>
                <w:szCs w:val="24"/>
                <w:lang w:bidi="he-IL"/>
              </w:rPr>
              <w:t>frame 1 + quote 1</w:t>
            </w:r>
          </w:p>
          <w:p w14:paraId="68527329" w14:textId="77777777" w:rsidR="00CE7196" w:rsidRDefault="00CE7196" w:rsidP="00CE7196">
            <w:pPr>
              <w:spacing w:line="360" w:lineRule="auto"/>
              <w:rPr>
                <w:color w:val="000000" w:themeColor="text1"/>
                <w:sz w:val="24"/>
                <w:szCs w:val="24"/>
                <w:lang w:bidi="he-IL"/>
              </w:rPr>
            </w:pPr>
            <w:r>
              <w:rPr>
                <w:color w:val="000000" w:themeColor="text1"/>
                <w:sz w:val="24"/>
                <w:szCs w:val="24"/>
                <w:lang w:bidi="he-IL"/>
              </w:rPr>
              <w:t>frame 2 + quote 2</w:t>
            </w:r>
          </w:p>
          <w:p w14:paraId="3E18CCDA" w14:textId="77777777" w:rsidR="00CE7196" w:rsidRDefault="00CE7196" w:rsidP="00CE7196">
            <w:pPr>
              <w:spacing w:line="360" w:lineRule="auto"/>
              <w:rPr>
                <w:color w:val="000000" w:themeColor="text1"/>
                <w:sz w:val="24"/>
                <w:szCs w:val="24"/>
                <w:lang w:bidi="he-IL"/>
              </w:rPr>
            </w:pPr>
            <w:r>
              <w:rPr>
                <w:color w:val="000000" w:themeColor="text1"/>
                <w:sz w:val="24"/>
                <w:szCs w:val="24"/>
                <w:lang w:bidi="he-IL"/>
              </w:rPr>
              <w:t>frame 3 + quote 3</w:t>
            </w:r>
          </w:p>
          <w:p w14:paraId="5877A2AE" w14:textId="77777777" w:rsidR="00CE7196" w:rsidRDefault="00CE7196" w:rsidP="00A769A8">
            <w:pPr>
              <w:spacing w:line="360" w:lineRule="auto"/>
              <w:rPr>
                <w:color w:val="000000" w:themeColor="text1"/>
                <w:sz w:val="24"/>
                <w:szCs w:val="24"/>
                <w:lang w:bidi="he-IL"/>
              </w:rPr>
            </w:pPr>
            <w:r>
              <w:rPr>
                <w:color w:val="000000" w:themeColor="text1"/>
                <w:sz w:val="24"/>
                <w:szCs w:val="24"/>
                <w:lang w:bidi="he-IL"/>
              </w:rPr>
              <w:t>frame 4 + quote 4</w:t>
            </w:r>
          </w:p>
          <w:p w14:paraId="00A8E51A" w14:textId="77777777" w:rsidR="00CE7196" w:rsidRDefault="00CE7196" w:rsidP="00A769A8">
            <w:pPr>
              <w:spacing w:line="360" w:lineRule="auto"/>
              <w:rPr>
                <w:color w:val="000000" w:themeColor="text1"/>
                <w:sz w:val="24"/>
                <w:szCs w:val="24"/>
                <w:lang w:bidi="he-IL"/>
              </w:rPr>
            </w:pPr>
            <w:r>
              <w:rPr>
                <w:color w:val="000000" w:themeColor="text1"/>
                <w:sz w:val="24"/>
                <w:szCs w:val="24"/>
                <w:lang w:bidi="he-IL"/>
              </w:rPr>
              <w:t>frame 5 + quote 5</w:t>
            </w:r>
          </w:p>
          <w:p w14:paraId="6A69BB88" w14:textId="77777777" w:rsidR="00CE7196" w:rsidRDefault="00CE7196" w:rsidP="00A769A8">
            <w:pPr>
              <w:spacing w:line="360" w:lineRule="auto"/>
              <w:rPr>
                <w:color w:val="000000" w:themeColor="text1"/>
                <w:sz w:val="24"/>
                <w:szCs w:val="24"/>
                <w:lang w:bidi="he-IL"/>
              </w:rPr>
            </w:pPr>
            <w:r>
              <w:rPr>
                <w:color w:val="000000" w:themeColor="text1"/>
                <w:sz w:val="24"/>
                <w:szCs w:val="24"/>
                <w:lang w:bidi="he-IL"/>
              </w:rPr>
              <w:t>frame 6 + quote 6</w:t>
            </w:r>
          </w:p>
        </w:tc>
        <w:tc>
          <w:tcPr>
            <w:tcW w:w="3117" w:type="dxa"/>
            <w:vMerge w:val="restart"/>
          </w:tcPr>
          <w:p w14:paraId="754C4D3C" w14:textId="77777777" w:rsidR="00CE7196" w:rsidRDefault="00CE7196" w:rsidP="00CE7196">
            <w:pPr>
              <w:spacing w:line="360" w:lineRule="auto"/>
              <w:rPr>
                <w:color w:val="000000" w:themeColor="text1"/>
                <w:sz w:val="24"/>
                <w:szCs w:val="24"/>
                <w:lang w:bidi="he-IL"/>
              </w:rPr>
            </w:pPr>
          </w:p>
          <w:p w14:paraId="0B3BF3A2" w14:textId="77777777" w:rsidR="00CE7196" w:rsidRDefault="00CE7196" w:rsidP="00CE7196">
            <w:pPr>
              <w:spacing w:line="360" w:lineRule="auto"/>
              <w:rPr>
                <w:color w:val="000000" w:themeColor="text1"/>
                <w:sz w:val="24"/>
                <w:szCs w:val="24"/>
                <w:lang w:bidi="he-IL"/>
              </w:rPr>
            </w:pPr>
          </w:p>
          <w:p w14:paraId="15FE32A5" w14:textId="77777777" w:rsidR="00CE7196" w:rsidRDefault="00CE7196" w:rsidP="00CE7196">
            <w:pPr>
              <w:spacing w:line="360" w:lineRule="auto"/>
              <w:rPr>
                <w:color w:val="000000" w:themeColor="text1"/>
                <w:sz w:val="24"/>
                <w:szCs w:val="24"/>
                <w:lang w:bidi="he-IL"/>
              </w:rPr>
            </w:pPr>
          </w:p>
          <w:p w14:paraId="53E99E89" w14:textId="77777777" w:rsidR="00CE7196" w:rsidRDefault="00CE7196" w:rsidP="00CE7196">
            <w:pPr>
              <w:spacing w:line="360" w:lineRule="auto"/>
              <w:rPr>
                <w:color w:val="000000" w:themeColor="text1"/>
                <w:sz w:val="24"/>
                <w:szCs w:val="24"/>
                <w:lang w:bidi="he-IL"/>
              </w:rPr>
            </w:pPr>
          </w:p>
          <w:p w14:paraId="4473C942" w14:textId="77777777" w:rsidR="00CE7196" w:rsidRDefault="00CE7196" w:rsidP="00CE7196">
            <w:pPr>
              <w:spacing w:line="360" w:lineRule="auto"/>
              <w:rPr>
                <w:color w:val="000000" w:themeColor="text1"/>
                <w:sz w:val="24"/>
                <w:szCs w:val="24"/>
                <w:lang w:bidi="he-IL"/>
              </w:rPr>
            </w:pPr>
          </w:p>
          <w:p w14:paraId="28FCBA80" w14:textId="77777777" w:rsidR="00CE7196" w:rsidRDefault="00CE7196" w:rsidP="00CE7196">
            <w:pPr>
              <w:spacing w:line="360" w:lineRule="auto"/>
              <w:rPr>
                <w:color w:val="000000" w:themeColor="text1"/>
                <w:sz w:val="24"/>
                <w:szCs w:val="24"/>
                <w:lang w:bidi="he-IL"/>
              </w:rPr>
            </w:pPr>
            <w:r>
              <w:rPr>
                <w:color w:val="000000" w:themeColor="text1"/>
                <w:sz w:val="24"/>
                <w:szCs w:val="24"/>
                <w:lang w:bidi="he-IL"/>
              </w:rPr>
              <w:t>frame 7 + quote 7</w:t>
            </w:r>
          </w:p>
          <w:p w14:paraId="028B8BF5" w14:textId="77777777" w:rsidR="00CE7196" w:rsidRDefault="00CE7196" w:rsidP="00CE7196">
            <w:pPr>
              <w:spacing w:line="360" w:lineRule="auto"/>
              <w:rPr>
                <w:color w:val="000000" w:themeColor="text1"/>
                <w:sz w:val="24"/>
                <w:szCs w:val="24"/>
                <w:lang w:bidi="he-IL"/>
              </w:rPr>
            </w:pPr>
            <w:r>
              <w:rPr>
                <w:color w:val="000000" w:themeColor="text1"/>
                <w:sz w:val="24"/>
                <w:szCs w:val="24"/>
                <w:lang w:bidi="he-IL"/>
              </w:rPr>
              <w:t>frame 8 + quote 8</w:t>
            </w:r>
          </w:p>
          <w:p w14:paraId="3E84E61C" w14:textId="77777777" w:rsidR="00CE7196" w:rsidRDefault="00CE7196" w:rsidP="00CE7196">
            <w:pPr>
              <w:spacing w:line="360" w:lineRule="auto"/>
              <w:rPr>
                <w:color w:val="000000" w:themeColor="text1"/>
                <w:sz w:val="24"/>
                <w:szCs w:val="24"/>
                <w:lang w:bidi="he-IL"/>
              </w:rPr>
            </w:pPr>
            <w:r>
              <w:rPr>
                <w:color w:val="000000" w:themeColor="text1"/>
                <w:sz w:val="24"/>
                <w:szCs w:val="24"/>
                <w:lang w:bidi="he-IL"/>
              </w:rPr>
              <w:t>frame 9 + quote 9</w:t>
            </w:r>
          </w:p>
        </w:tc>
      </w:tr>
      <w:tr w:rsidR="00CE7196" w14:paraId="74450736" w14:textId="77777777" w:rsidTr="00EF5F31">
        <w:tc>
          <w:tcPr>
            <w:tcW w:w="3116" w:type="dxa"/>
          </w:tcPr>
          <w:p w14:paraId="43F4275F" w14:textId="77777777" w:rsidR="00CE7196" w:rsidRPr="00442DD8" w:rsidRDefault="00CE7196" w:rsidP="00A769A8">
            <w:pPr>
              <w:spacing w:line="360" w:lineRule="auto"/>
              <w:rPr>
                <w:b/>
                <w:bCs/>
                <w:color w:val="000000" w:themeColor="text1"/>
                <w:sz w:val="24"/>
                <w:szCs w:val="24"/>
                <w:lang w:bidi="he-IL"/>
              </w:rPr>
            </w:pPr>
            <w:r w:rsidRPr="00442DD8">
              <w:rPr>
                <w:b/>
                <w:bCs/>
                <w:color w:val="000000" w:themeColor="text1"/>
                <w:sz w:val="24"/>
                <w:szCs w:val="24"/>
                <w:lang w:bidi="he-IL"/>
              </w:rPr>
              <w:t>Repeated Source</w:t>
            </w:r>
          </w:p>
        </w:tc>
        <w:tc>
          <w:tcPr>
            <w:tcW w:w="3117" w:type="dxa"/>
          </w:tcPr>
          <w:p w14:paraId="0897422E" w14:textId="77777777" w:rsidR="00CE7196" w:rsidRDefault="00CE7196" w:rsidP="00CE7196">
            <w:pPr>
              <w:spacing w:line="360" w:lineRule="auto"/>
              <w:rPr>
                <w:color w:val="000000" w:themeColor="text1"/>
                <w:sz w:val="24"/>
                <w:szCs w:val="24"/>
                <w:lang w:bidi="he-IL"/>
              </w:rPr>
            </w:pPr>
            <w:r>
              <w:rPr>
                <w:color w:val="000000" w:themeColor="text1"/>
                <w:sz w:val="24"/>
                <w:szCs w:val="24"/>
                <w:lang w:bidi="he-IL"/>
              </w:rPr>
              <w:t>frame 1 + quote 1</w:t>
            </w:r>
          </w:p>
          <w:p w14:paraId="2DD289F2" w14:textId="77777777" w:rsidR="00CE7196" w:rsidRDefault="00CE7196" w:rsidP="00A769A8">
            <w:pPr>
              <w:spacing w:line="360" w:lineRule="auto"/>
              <w:rPr>
                <w:color w:val="000000" w:themeColor="text1"/>
                <w:sz w:val="24"/>
                <w:szCs w:val="24"/>
                <w:lang w:bidi="he-IL"/>
              </w:rPr>
            </w:pPr>
            <w:r>
              <w:rPr>
                <w:color w:val="000000" w:themeColor="text1"/>
                <w:sz w:val="24"/>
                <w:szCs w:val="24"/>
                <w:lang w:bidi="he-IL"/>
              </w:rPr>
              <w:t>frame 2 + quote 1</w:t>
            </w:r>
          </w:p>
          <w:p w14:paraId="0102DB57" w14:textId="77777777" w:rsidR="00CE7196" w:rsidRDefault="00CE7196" w:rsidP="00A769A8">
            <w:pPr>
              <w:spacing w:line="360" w:lineRule="auto"/>
              <w:rPr>
                <w:color w:val="000000" w:themeColor="text1"/>
                <w:sz w:val="24"/>
                <w:szCs w:val="24"/>
                <w:lang w:bidi="he-IL"/>
              </w:rPr>
            </w:pPr>
            <w:r>
              <w:rPr>
                <w:color w:val="000000" w:themeColor="text1"/>
                <w:sz w:val="24"/>
                <w:szCs w:val="24"/>
                <w:lang w:bidi="he-IL"/>
              </w:rPr>
              <w:t>frame 3 + quote 1</w:t>
            </w:r>
          </w:p>
          <w:p w14:paraId="65A54496" w14:textId="77777777" w:rsidR="00CE7196" w:rsidRDefault="00CE7196" w:rsidP="00A769A8">
            <w:pPr>
              <w:spacing w:line="360" w:lineRule="auto"/>
              <w:rPr>
                <w:color w:val="000000" w:themeColor="text1"/>
                <w:sz w:val="24"/>
                <w:szCs w:val="24"/>
                <w:lang w:bidi="he-IL"/>
              </w:rPr>
            </w:pPr>
            <w:r>
              <w:rPr>
                <w:color w:val="000000" w:themeColor="text1"/>
                <w:sz w:val="24"/>
                <w:szCs w:val="24"/>
                <w:lang w:bidi="he-IL"/>
              </w:rPr>
              <w:t>frame 4 + quote 1</w:t>
            </w:r>
          </w:p>
          <w:p w14:paraId="1045203D" w14:textId="77777777" w:rsidR="00CE7196" w:rsidRDefault="00CE7196" w:rsidP="00A769A8">
            <w:pPr>
              <w:spacing w:line="360" w:lineRule="auto"/>
              <w:rPr>
                <w:color w:val="000000" w:themeColor="text1"/>
                <w:sz w:val="24"/>
                <w:szCs w:val="24"/>
                <w:lang w:bidi="he-IL"/>
              </w:rPr>
            </w:pPr>
            <w:r>
              <w:rPr>
                <w:color w:val="000000" w:themeColor="text1"/>
                <w:sz w:val="24"/>
                <w:szCs w:val="24"/>
                <w:lang w:bidi="he-IL"/>
              </w:rPr>
              <w:t>frame 5 + quote 1</w:t>
            </w:r>
          </w:p>
          <w:p w14:paraId="46F278C2" w14:textId="77777777" w:rsidR="00CE7196" w:rsidRDefault="00CE7196" w:rsidP="00A769A8">
            <w:pPr>
              <w:spacing w:line="360" w:lineRule="auto"/>
              <w:rPr>
                <w:color w:val="000000" w:themeColor="text1"/>
                <w:sz w:val="24"/>
                <w:szCs w:val="24"/>
                <w:lang w:bidi="he-IL"/>
              </w:rPr>
            </w:pPr>
            <w:r>
              <w:rPr>
                <w:color w:val="000000" w:themeColor="text1"/>
                <w:sz w:val="24"/>
                <w:szCs w:val="24"/>
                <w:lang w:bidi="he-IL"/>
              </w:rPr>
              <w:t>frame 6 + quote 1</w:t>
            </w:r>
          </w:p>
        </w:tc>
        <w:tc>
          <w:tcPr>
            <w:tcW w:w="3117" w:type="dxa"/>
            <w:vMerge/>
          </w:tcPr>
          <w:p w14:paraId="5F0F97F2" w14:textId="77777777" w:rsidR="00CE7196" w:rsidRDefault="00CE7196" w:rsidP="00CE7196">
            <w:pPr>
              <w:spacing w:line="360" w:lineRule="auto"/>
              <w:rPr>
                <w:color w:val="000000" w:themeColor="text1"/>
                <w:sz w:val="24"/>
                <w:szCs w:val="24"/>
                <w:lang w:bidi="he-IL"/>
              </w:rPr>
            </w:pPr>
          </w:p>
        </w:tc>
      </w:tr>
      <w:tr w:rsidR="00CE7196" w14:paraId="4AE1D35F" w14:textId="77777777" w:rsidTr="00EF5F31">
        <w:tc>
          <w:tcPr>
            <w:tcW w:w="3116" w:type="dxa"/>
          </w:tcPr>
          <w:p w14:paraId="17329CD4" w14:textId="77777777" w:rsidR="00CE7196" w:rsidRPr="00442DD8" w:rsidRDefault="00CE7196" w:rsidP="00A769A8">
            <w:pPr>
              <w:spacing w:line="360" w:lineRule="auto"/>
              <w:rPr>
                <w:b/>
                <w:bCs/>
                <w:color w:val="000000" w:themeColor="text1"/>
                <w:sz w:val="24"/>
                <w:szCs w:val="24"/>
                <w:lang w:bidi="he-IL"/>
              </w:rPr>
            </w:pPr>
            <w:r w:rsidRPr="00442DD8">
              <w:rPr>
                <w:b/>
                <w:bCs/>
                <w:color w:val="000000" w:themeColor="text1"/>
                <w:sz w:val="24"/>
                <w:szCs w:val="24"/>
                <w:lang w:bidi="he-IL"/>
              </w:rPr>
              <w:t>Non-repeated Source</w:t>
            </w:r>
          </w:p>
        </w:tc>
        <w:tc>
          <w:tcPr>
            <w:tcW w:w="3117" w:type="dxa"/>
          </w:tcPr>
          <w:p w14:paraId="0BB72E63" w14:textId="77777777" w:rsidR="00CE7196" w:rsidRDefault="00CE7196" w:rsidP="00CE7196">
            <w:pPr>
              <w:spacing w:line="360" w:lineRule="auto"/>
              <w:rPr>
                <w:color w:val="000000" w:themeColor="text1"/>
                <w:sz w:val="24"/>
                <w:szCs w:val="24"/>
                <w:lang w:bidi="he-IL"/>
              </w:rPr>
            </w:pPr>
            <w:r>
              <w:rPr>
                <w:color w:val="000000" w:themeColor="text1"/>
                <w:sz w:val="24"/>
                <w:szCs w:val="24"/>
                <w:lang w:bidi="he-IL"/>
              </w:rPr>
              <w:t>frame 1 + quote 1</w:t>
            </w:r>
          </w:p>
        </w:tc>
        <w:tc>
          <w:tcPr>
            <w:tcW w:w="3117" w:type="dxa"/>
            <w:vMerge/>
          </w:tcPr>
          <w:p w14:paraId="0D7B3661" w14:textId="77777777" w:rsidR="00CE7196" w:rsidRDefault="00CE7196" w:rsidP="00CE7196">
            <w:pPr>
              <w:spacing w:line="360" w:lineRule="auto"/>
              <w:rPr>
                <w:color w:val="000000" w:themeColor="text1"/>
                <w:sz w:val="24"/>
                <w:szCs w:val="24"/>
                <w:lang w:bidi="he-IL"/>
              </w:rPr>
            </w:pPr>
          </w:p>
        </w:tc>
      </w:tr>
    </w:tbl>
    <w:p w14:paraId="5476BCD3" w14:textId="77777777" w:rsidR="00EF5F31" w:rsidRDefault="002C4422" w:rsidP="0008390C">
      <w:pPr>
        <w:spacing w:after="0" w:line="276" w:lineRule="auto"/>
        <w:rPr>
          <w:color w:val="000000" w:themeColor="text1"/>
          <w:sz w:val="24"/>
          <w:szCs w:val="24"/>
          <w:lang w:bidi="he-IL"/>
        </w:rPr>
      </w:pPr>
      <w:r>
        <w:rPr>
          <w:color w:val="000000" w:themeColor="text1"/>
          <w:sz w:val="24"/>
          <w:szCs w:val="24"/>
          <w:lang w:bidi="he-IL"/>
        </w:rPr>
        <w:t xml:space="preserve">Table 1. </w:t>
      </w:r>
      <w:r w:rsidR="00603FA0">
        <w:rPr>
          <w:color w:val="000000" w:themeColor="text1"/>
          <w:sz w:val="24"/>
          <w:szCs w:val="24"/>
          <w:lang w:bidi="he-IL"/>
        </w:rPr>
        <w:t>T</w:t>
      </w:r>
      <w:r>
        <w:rPr>
          <w:color w:val="000000" w:themeColor="text1"/>
          <w:sz w:val="24"/>
          <w:szCs w:val="24"/>
          <w:lang w:bidi="he-IL"/>
        </w:rPr>
        <w:t xml:space="preserve">he experimental design focusing on the </w:t>
      </w:r>
      <w:r w:rsidR="001C2B8E">
        <w:rPr>
          <w:color w:val="000000" w:themeColor="text1"/>
          <w:sz w:val="24"/>
          <w:szCs w:val="24"/>
          <w:lang w:bidi="he-IL"/>
        </w:rPr>
        <w:t>Language</w:t>
      </w:r>
      <w:r>
        <w:rPr>
          <w:color w:val="000000" w:themeColor="text1"/>
          <w:sz w:val="24"/>
          <w:szCs w:val="24"/>
          <w:lang w:bidi="he-IL"/>
        </w:rPr>
        <w:t xml:space="preserve"> condition</w:t>
      </w:r>
      <w:r w:rsidR="00511E6A">
        <w:rPr>
          <w:color w:val="000000" w:themeColor="text1"/>
          <w:sz w:val="24"/>
          <w:szCs w:val="24"/>
          <w:lang w:bidi="he-IL"/>
        </w:rPr>
        <w:t>.</w:t>
      </w:r>
      <w:r w:rsidR="001C2B8E">
        <w:rPr>
          <w:color w:val="000000" w:themeColor="text1"/>
          <w:sz w:val="24"/>
          <w:szCs w:val="24"/>
          <w:lang w:bidi="he-IL"/>
        </w:rPr>
        <w:t xml:space="preserve"> The three source conditions were identical in the stimuli they used to present the alternative terms (e.g., the ‘Latvia joke’). They</w:t>
      </w:r>
      <w:r w:rsidR="00603FA0">
        <w:rPr>
          <w:color w:val="000000" w:themeColor="text1"/>
          <w:sz w:val="24"/>
          <w:szCs w:val="24"/>
          <w:lang w:bidi="he-IL"/>
        </w:rPr>
        <w:t xml:space="preserve"> differed in the articles that </w:t>
      </w:r>
      <w:r w:rsidR="001C2B8E">
        <w:rPr>
          <w:color w:val="000000" w:themeColor="text1"/>
          <w:sz w:val="24"/>
          <w:szCs w:val="24"/>
          <w:lang w:bidi="he-IL"/>
        </w:rPr>
        <w:t>presented the other terms</w:t>
      </w:r>
      <w:r w:rsidR="00603FA0">
        <w:rPr>
          <w:color w:val="000000" w:themeColor="text1"/>
          <w:sz w:val="24"/>
          <w:szCs w:val="24"/>
          <w:lang w:bidi="he-IL"/>
        </w:rPr>
        <w:t xml:space="preserve">. </w:t>
      </w:r>
      <w:r w:rsidR="00A769A8">
        <w:rPr>
          <w:color w:val="000000" w:themeColor="text1"/>
          <w:sz w:val="24"/>
          <w:szCs w:val="24"/>
          <w:lang w:bidi="he-IL"/>
        </w:rPr>
        <w:t xml:space="preserve">All articles were structured as a frame (introduction and ending) surrounding a quote with information about the quoted person. Frame </w:t>
      </w:r>
      <w:r w:rsidR="00603FA0">
        <w:rPr>
          <w:color w:val="000000" w:themeColor="text1"/>
          <w:sz w:val="24"/>
          <w:szCs w:val="24"/>
          <w:lang w:bidi="he-IL"/>
        </w:rPr>
        <w:t xml:space="preserve">number and quote number indicate whether they differed across articles and conditions. For example, the same six frames were used in the Multiple Sources and Repeated Source </w:t>
      </w:r>
      <w:proofErr w:type="gramStart"/>
      <w:r w:rsidR="00603FA0">
        <w:rPr>
          <w:color w:val="000000" w:themeColor="text1"/>
          <w:sz w:val="24"/>
          <w:szCs w:val="24"/>
          <w:lang w:bidi="he-IL"/>
        </w:rPr>
        <w:t>condition</w:t>
      </w:r>
      <w:proofErr w:type="gramEnd"/>
      <w:r w:rsidR="00603FA0">
        <w:rPr>
          <w:color w:val="000000" w:themeColor="text1"/>
          <w:sz w:val="24"/>
          <w:szCs w:val="24"/>
          <w:lang w:bidi="he-IL"/>
        </w:rPr>
        <w:t xml:space="preserve"> </w:t>
      </w:r>
      <w:r w:rsidR="00A769A8">
        <w:rPr>
          <w:color w:val="000000" w:themeColor="text1"/>
          <w:sz w:val="24"/>
          <w:szCs w:val="24"/>
          <w:lang w:bidi="he-IL"/>
        </w:rPr>
        <w:t xml:space="preserve">but the Multiple Sources condition used six different quotes whereas the Repeated Source condition included one quote. </w:t>
      </w:r>
      <w:r w:rsidR="00511E6A">
        <w:rPr>
          <w:color w:val="000000" w:themeColor="text1"/>
          <w:sz w:val="24"/>
          <w:szCs w:val="24"/>
          <w:lang w:bidi="he-IL"/>
        </w:rPr>
        <w:t xml:space="preserve">The </w:t>
      </w:r>
      <w:r w:rsidR="0008390C">
        <w:rPr>
          <w:color w:val="000000" w:themeColor="text1"/>
          <w:sz w:val="24"/>
          <w:szCs w:val="24"/>
          <w:lang w:bidi="he-IL"/>
        </w:rPr>
        <w:t>Opinion</w:t>
      </w:r>
      <w:r w:rsidR="00511E6A">
        <w:rPr>
          <w:color w:val="000000" w:themeColor="text1"/>
          <w:sz w:val="24"/>
          <w:szCs w:val="24"/>
          <w:lang w:bidi="he-IL"/>
        </w:rPr>
        <w:t xml:space="preserve"> conditions were similarly designed except that all articles </w:t>
      </w:r>
      <w:r w:rsidR="0008390C">
        <w:rPr>
          <w:color w:val="000000" w:themeColor="text1"/>
          <w:sz w:val="24"/>
          <w:szCs w:val="24"/>
          <w:lang w:bidi="he-IL"/>
        </w:rPr>
        <w:t>used t</w:t>
      </w:r>
      <w:r w:rsidR="00511E6A">
        <w:rPr>
          <w:color w:val="000000" w:themeColor="text1"/>
          <w:sz w:val="24"/>
          <w:szCs w:val="24"/>
          <w:lang w:bidi="he-IL"/>
        </w:rPr>
        <w:t xml:space="preserve">he same </w:t>
      </w:r>
      <w:r w:rsidR="0008390C">
        <w:rPr>
          <w:color w:val="000000" w:themeColor="text1"/>
          <w:sz w:val="24"/>
          <w:szCs w:val="24"/>
          <w:lang w:bidi="he-IL"/>
        </w:rPr>
        <w:t>term</w:t>
      </w:r>
      <w:r w:rsidR="00511E6A">
        <w:rPr>
          <w:color w:val="000000" w:themeColor="text1"/>
          <w:sz w:val="24"/>
          <w:szCs w:val="24"/>
          <w:lang w:bidi="he-IL"/>
        </w:rPr>
        <w:t xml:space="preserve"> </w:t>
      </w:r>
      <w:r w:rsidR="0008390C">
        <w:rPr>
          <w:color w:val="000000" w:themeColor="text1"/>
          <w:sz w:val="24"/>
          <w:szCs w:val="24"/>
          <w:lang w:bidi="he-IL"/>
        </w:rPr>
        <w:t>but</w:t>
      </w:r>
      <w:r w:rsidR="00511E6A">
        <w:rPr>
          <w:color w:val="000000" w:themeColor="text1"/>
          <w:sz w:val="24"/>
          <w:szCs w:val="24"/>
          <w:lang w:bidi="he-IL"/>
        </w:rPr>
        <w:t xml:space="preserve"> differed in the </w:t>
      </w:r>
      <w:r w:rsidR="0008390C">
        <w:rPr>
          <w:color w:val="000000" w:themeColor="text1"/>
          <w:sz w:val="24"/>
          <w:szCs w:val="24"/>
          <w:lang w:bidi="he-IL"/>
        </w:rPr>
        <w:t>opinion that they supported</w:t>
      </w:r>
      <w:r w:rsidR="00511E6A">
        <w:rPr>
          <w:color w:val="000000" w:themeColor="text1"/>
          <w:sz w:val="24"/>
          <w:szCs w:val="24"/>
          <w:lang w:bidi="he-IL"/>
        </w:rPr>
        <w:t>.</w:t>
      </w:r>
      <w:r>
        <w:rPr>
          <w:color w:val="000000" w:themeColor="text1"/>
          <w:sz w:val="24"/>
          <w:szCs w:val="24"/>
          <w:lang w:bidi="he-IL"/>
        </w:rPr>
        <w:t xml:space="preserve"> </w:t>
      </w:r>
    </w:p>
    <w:p w14:paraId="6A36D845" w14:textId="77777777" w:rsidR="00A769A8" w:rsidRDefault="00A769A8" w:rsidP="00D15581">
      <w:pPr>
        <w:spacing w:line="480" w:lineRule="auto"/>
        <w:rPr>
          <w:color w:val="000000" w:themeColor="text1"/>
          <w:sz w:val="24"/>
          <w:szCs w:val="24"/>
          <w:lang w:bidi="he-IL"/>
        </w:rPr>
      </w:pPr>
    </w:p>
    <w:p w14:paraId="5513C54D" w14:textId="77777777" w:rsidR="008F36F5" w:rsidRDefault="008F36F5" w:rsidP="00A769A8">
      <w:pPr>
        <w:spacing w:line="480" w:lineRule="auto"/>
        <w:rPr>
          <w:color w:val="000000" w:themeColor="text1"/>
          <w:sz w:val="24"/>
          <w:szCs w:val="24"/>
          <w:lang w:bidi="he-IL"/>
        </w:rPr>
      </w:pPr>
      <w:r>
        <w:rPr>
          <w:color w:val="000000" w:themeColor="text1"/>
          <w:sz w:val="24"/>
          <w:szCs w:val="24"/>
          <w:lang w:bidi="he-IL"/>
        </w:rPr>
        <w:t>The experimental questions were open-ended and tested which of the competing terms or</w:t>
      </w:r>
      <w:r w:rsidR="000E43D0">
        <w:rPr>
          <w:color w:val="000000" w:themeColor="text1"/>
          <w:sz w:val="24"/>
          <w:szCs w:val="24"/>
          <w:lang w:bidi="he-IL"/>
        </w:rPr>
        <w:t xml:space="preserve"> opinions participants believe</w:t>
      </w:r>
      <w:r w:rsidR="00D811CF">
        <w:rPr>
          <w:color w:val="000000" w:themeColor="text1"/>
          <w:sz w:val="24"/>
          <w:szCs w:val="24"/>
          <w:lang w:bidi="he-IL"/>
        </w:rPr>
        <w:t>d</w:t>
      </w:r>
      <w:r w:rsidR="000E43D0">
        <w:rPr>
          <w:color w:val="000000" w:themeColor="text1"/>
          <w:sz w:val="24"/>
          <w:szCs w:val="24"/>
          <w:lang w:bidi="he-IL"/>
        </w:rPr>
        <w:t xml:space="preserve"> was most common. In the L</w:t>
      </w:r>
      <w:r>
        <w:rPr>
          <w:color w:val="000000" w:themeColor="text1"/>
          <w:sz w:val="24"/>
          <w:szCs w:val="24"/>
          <w:lang w:bidi="he-IL"/>
        </w:rPr>
        <w:t xml:space="preserve">anguage condition, the experimental question was “How is the joke </w:t>
      </w:r>
      <w:proofErr w:type="gramStart"/>
      <w:r>
        <w:rPr>
          <w:color w:val="000000" w:themeColor="text1"/>
          <w:sz w:val="24"/>
          <w:szCs w:val="24"/>
          <w:lang w:bidi="he-IL"/>
        </w:rPr>
        <w:t>most commonly referred</w:t>
      </w:r>
      <w:proofErr w:type="gramEnd"/>
      <w:r>
        <w:rPr>
          <w:color w:val="000000" w:themeColor="text1"/>
          <w:sz w:val="24"/>
          <w:szCs w:val="24"/>
          <w:lang w:bidi="he-IL"/>
        </w:rPr>
        <w:t xml:space="preserve"> to?” or “How is Nomo’s creation most </w:t>
      </w:r>
      <w:r>
        <w:rPr>
          <w:color w:val="000000" w:themeColor="text1"/>
          <w:sz w:val="24"/>
          <w:szCs w:val="24"/>
          <w:lang w:bidi="he-IL"/>
        </w:rPr>
        <w:lastRenderedPageBreak/>
        <w:t xml:space="preserve">often referred to?” (Nomo is the name of the merged company). </w:t>
      </w:r>
      <w:r w:rsidR="00A769A8">
        <w:rPr>
          <w:color w:val="000000" w:themeColor="text1"/>
          <w:sz w:val="24"/>
          <w:szCs w:val="24"/>
          <w:lang w:bidi="he-IL"/>
        </w:rPr>
        <w:t>Responses were coded as 1 if participants wrote ‘I-am-Latvian joke’ or ‘</w:t>
      </w:r>
      <w:proofErr w:type="spellStart"/>
      <w:r w:rsidR="00A769A8">
        <w:rPr>
          <w:color w:val="000000" w:themeColor="text1"/>
          <w:sz w:val="24"/>
          <w:szCs w:val="24"/>
          <w:lang w:bidi="he-IL"/>
        </w:rPr>
        <w:t>MegaMerger</w:t>
      </w:r>
      <w:proofErr w:type="spellEnd"/>
      <w:r w:rsidR="00A769A8">
        <w:rPr>
          <w:color w:val="000000" w:themeColor="text1"/>
          <w:sz w:val="24"/>
          <w:szCs w:val="24"/>
          <w:lang w:bidi="he-IL"/>
        </w:rPr>
        <w:t xml:space="preserve">’, the names referred to by the 6 independent sources, the repeated source, and the single non-repeated source. Responses were coded as 0 if participants responded with ‘Latvia joke’ or ‘Fantastic Fusion’. </w:t>
      </w:r>
      <w:r>
        <w:rPr>
          <w:color w:val="000000" w:themeColor="text1"/>
          <w:sz w:val="24"/>
          <w:szCs w:val="24"/>
          <w:lang w:bidi="he-IL"/>
        </w:rPr>
        <w:t xml:space="preserve">In the </w:t>
      </w:r>
      <w:r w:rsidR="000E43D0">
        <w:rPr>
          <w:color w:val="000000" w:themeColor="text1"/>
          <w:sz w:val="24"/>
          <w:szCs w:val="24"/>
          <w:lang w:bidi="he-IL"/>
        </w:rPr>
        <w:t>Opinions</w:t>
      </w:r>
      <w:r>
        <w:rPr>
          <w:color w:val="000000" w:themeColor="text1"/>
          <w:sz w:val="24"/>
          <w:szCs w:val="24"/>
          <w:lang w:bidi="he-IL"/>
        </w:rPr>
        <w:t xml:space="preserve"> condition the question was “Estimate the percentage of audience that consider the joke offensive” or “Estimate the percentage of employees that consider the merger a success”. </w:t>
      </w:r>
      <w:r w:rsidR="00A769A8">
        <w:rPr>
          <w:color w:val="000000" w:themeColor="text1"/>
          <w:sz w:val="24"/>
          <w:szCs w:val="24"/>
          <w:lang w:bidi="he-IL"/>
        </w:rPr>
        <w:t>P</w:t>
      </w:r>
      <w:r w:rsidR="000E43D0">
        <w:rPr>
          <w:color w:val="000000" w:themeColor="text1"/>
          <w:sz w:val="24"/>
          <w:szCs w:val="24"/>
          <w:lang w:bidi="he-IL"/>
        </w:rPr>
        <w:t>articipants</w:t>
      </w:r>
      <w:r w:rsidR="006776DE">
        <w:rPr>
          <w:color w:val="000000" w:themeColor="text1"/>
          <w:sz w:val="24"/>
          <w:szCs w:val="24"/>
          <w:lang w:bidi="he-IL"/>
        </w:rPr>
        <w:t xml:space="preserve"> were provided with a slider scale. Responses were converted to a binary scale to render them comp</w:t>
      </w:r>
      <w:r w:rsidR="000E43D0">
        <w:rPr>
          <w:color w:val="000000" w:themeColor="text1"/>
          <w:sz w:val="24"/>
          <w:szCs w:val="24"/>
          <w:lang w:bidi="he-IL"/>
        </w:rPr>
        <w:t>arable to the responses in the L</w:t>
      </w:r>
      <w:r w:rsidR="006776DE">
        <w:rPr>
          <w:color w:val="000000" w:themeColor="text1"/>
          <w:sz w:val="24"/>
          <w:szCs w:val="24"/>
          <w:lang w:bidi="he-IL"/>
        </w:rPr>
        <w:t xml:space="preserve">anguage condition. Responses of 51% and higher were coded as 1, and responses </w:t>
      </w:r>
      <w:r w:rsidR="000E43D0">
        <w:rPr>
          <w:color w:val="000000" w:themeColor="text1"/>
          <w:sz w:val="24"/>
          <w:szCs w:val="24"/>
          <w:lang w:bidi="he-IL"/>
        </w:rPr>
        <w:t xml:space="preserve">of 0-50% </w:t>
      </w:r>
      <w:r w:rsidR="006776DE">
        <w:rPr>
          <w:color w:val="000000" w:themeColor="text1"/>
          <w:sz w:val="24"/>
          <w:szCs w:val="24"/>
          <w:lang w:bidi="he-IL"/>
        </w:rPr>
        <w:t>were coded as 0.</w:t>
      </w:r>
    </w:p>
    <w:p w14:paraId="72850CF0" w14:textId="77777777" w:rsidR="00800852" w:rsidRPr="00800852" w:rsidRDefault="00327490" w:rsidP="00D811CF">
      <w:pPr>
        <w:spacing w:line="480" w:lineRule="auto"/>
        <w:rPr>
          <w:color w:val="000000" w:themeColor="text1"/>
          <w:sz w:val="24"/>
          <w:szCs w:val="24"/>
          <w:lang w:bidi="he-IL"/>
        </w:rPr>
      </w:pPr>
      <w:r>
        <w:rPr>
          <w:color w:val="000000" w:themeColor="text1"/>
          <w:sz w:val="24"/>
          <w:szCs w:val="24"/>
          <w:lang w:bidi="he-IL"/>
        </w:rPr>
        <w:t>To ensure that participants read the articles, participants answered 3 open-ended a</w:t>
      </w:r>
      <w:r w:rsidR="007E31C7">
        <w:rPr>
          <w:color w:val="000000" w:themeColor="text1"/>
          <w:sz w:val="24"/>
          <w:szCs w:val="24"/>
          <w:lang w:bidi="he-IL"/>
        </w:rPr>
        <w:t>ttention check</w:t>
      </w:r>
      <w:r>
        <w:rPr>
          <w:color w:val="000000" w:themeColor="text1"/>
          <w:sz w:val="24"/>
          <w:szCs w:val="24"/>
          <w:lang w:bidi="he-IL"/>
        </w:rPr>
        <w:t xml:space="preserve"> question</w:t>
      </w:r>
      <w:r w:rsidR="007E31C7">
        <w:rPr>
          <w:color w:val="000000" w:themeColor="text1"/>
          <w:sz w:val="24"/>
          <w:szCs w:val="24"/>
          <w:lang w:bidi="he-IL"/>
        </w:rPr>
        <w:t>s</w:t>
      </w:r>
      <w:r>
        <w:rPr>
          <w:color w:val="000000" w:themeColor="text1"/>
          <w:sz w:val="24"/>
          <w:szCs w:val="24"/>
          <w:lang w:bidi="he-IL"/>
        </w:rPr>
        <w:t xml:space="preserve"> about each </w:t>
      </w:r>
      <w:r w:rsidR="00D15581">
        <w:rPr>
          <w:color w:val="000000" w:themeColor="text1"/>
          <w:sz w:val="24"/>
          <w:szCs w:val="24"/>
          <w:lang w:bidi="he-IL"/>
        </w:rPr>
        <w:t>event</w:t>
      </w:r>
      <w:r>
        <w:rPr>
          <w:color w:val="000000" w:themeColor="text1"/>
          <w:sz w:val="24"/>
          <w:szCs w:val="24"/>
          <w:lang w:bidi="he-IL"/>
        </w:rPr>
        <w:t xml:space="preserve">. The attention check questions referred to information that appeared in all articles about the event. For example, participants were asked </w:t>
      </w:r>
      <w:r w:rsidR="00D15581">
        <w:rPr>
          <w:color w:val="000000" w:themeColor="text1"/>
          <w:sz w:val="24"/>
          <w:szCs w:val="24"/>
          <w:lang w:bidi="he-IL"/>
        </w:rPr>
        <w:t>to provide the</w:t>
      </w:r>
      <w:r>
        <w:rPr>
          <w:color w:val="000000" w:themeColor="text1"/>
          <w:sz w:val="24"/>
          <w:szCs w:val="24"/>
          <w:lang w:bidi="he-IL"/>
        </w:rPr>
        <w:t xml:space="preserve"> name of the comedian</w:t>
      </w:r>
      <w:r w:rsidR="0072292E">
        <w:rPr>
          <w:color w:val="000000" w:themeColor="text1"/>
          <w:sz w:val="24"/>
          <w:szCs w:val="24"/>
          <w:lang w:bidi="he-IL"/>
        </w:rPr>
        <w:t xml:space="preserve"> </w:t>
      </w:r>
      <w:r>
        <w:rPr>
          <w:color w:val="000000" w:themeColor="text1"/>
          <w:sz w:val="24"/>
          <w:szCs w:val="24"/>
          <w:lang w:bidi="he-IL"/>
        </w:rPr>
        <w:t>in the joke event and the names of the merging companies in the merger event.</w:t>
      </w:r>
      <w:r w:rsidR="00D54ACA">
        <w:rPr>
          <w:color w:val="000000" w:themeColor="text1"/>
          <w:sz w:val="24"/>
          <w:szCs w:val="24"/>
          <w:lang w:bidi="he-IL"/>
        </w:rPr>
        <w:t xml:space="preserve"> Responses were marked leniently, that is, spelling errors and vague but correct responses (e.g., Schmidt instead of Gerhard Schmidt) were accepted. </w:t>
      </w:r>
      <w:r w:rsidR="00D811CF">
        <w:rPr>
          <w:color w:val="000000" w:themeColor="text1"/>
          <w:sz w:val="24"/>
          <w:szCs w:val="24"/>
          <w:lang w:bidi="he-IL"/>
        </w:rPr>
        <w:t>Data from</w:t>
      </w:r>
      <w:r w:rsidR="00D54ACA">
        <w:rPr>
          <w:color w:val="000000" w:themeColor="text1"/>
          <w:sz w:val="24"/>
          <w:szCs w:val="24"/>
          <w:lang w:bidi="he-IL"/>
        </w:rPr>
        <w:t xml:space="preserve"> participants who responded correctly to fewer than 2 out of 3 attention check questions were excluded. </w:t>
      </w:r>
    </w:p>
    <w:p w14:paraId="754E3797" w14:textId="77777777" w:rsidR="00E905B5" w:rsidRDefault="00C26704" w:rsidP="009F2C44">
      <w:pPr>
        <w:spacing w:line="480" w:lineRule="auto"/>
        <w:rPr>
          <w:color w:val="000000" w:themeColor="text1"/>
          <w:sz w:val="24"/>
          <w:szCs w:val="24"/>
          <w:lang w:bidi="he-IL"/>
        </w:rPr>
      </w:pPr>
      <w:r>
        <w:rPr>
          <w:i/>
          <w:iCs/>
          <w:color w:val="000000" w:themeColor="text1"/>
          <w:sz w:val="24"/>
          <w:szCs w:val="24"/>
          <w:lang w:bidi="he-IL"/>
        </w:rPr>
        <w:t>Procedure</w:t>
      </w:r>
      <w:r>
        <w:rPr>
          <w:color w:val="000000" w:themeColor="text1"/>
          <w:sz w:val="24"/>
          <w:szCs w:val="24"/>
          <w:lang w:bidi="he-IL"/>
        </w:rPr>
        <w:t xml:space="preserve">. </w:t>
      </w:r>
      <w:r w:rsidR="00837D07">
        <w:rPr>
          <w:color w:val="000000" w:themeColor="text1"/>
          <w:sz w:val="24"/>
          <w:szCs w:val="24"/>
          <w:lang w:bidi="he-IL"/>
        </w:rPr>
        <w:t>Participants were presented with articles, one at a time, and asked to read them. They were told that they will be asked questions about the articles later. Participants were randomly allocated into one of</w:t>
      </w:r>
      <w:r w:rsidR="00D15581">
        <w:rPr>
          <w:color w:val="000000" w:themeColor="text1"/>
          <w:sz w:val="24"/>
          <w:szCs w:val="24"/>
          <w:lang w:bidi="he-IL"/>
        </w:rPr>
        <w:t xml:space="preserve"> the six conditions per event (Language M</w:t>
      </w:r>
      <w:r w:rsidR="00837D07">
        <w:rPr>
          <w:color w:val="000000" w:themeColor="text1"/>
          <w:sz w:val="24"/>
          <w:szCs w:val="24"/>
          <w:lang w:bidi="he-IL"/>
        </w:rPr>
        <w:t xml:space="preserve">ultiple </w:t>
      </w:r>
      <w:r w:rsidR="00D15581">
        <w:rPr>
          <w:color w:val="000000" w:themeColor="text1"/>
          <w:sz w:val="24"/>
          <w:szCs w:val="24"/>
          <w:lang w:bidi="he-IL"/>
        </w:rPr>
        <w:t>S</w:t>
      </w:r>
      <w:r w:rsidR="00837D07">
        <w:rPr>
          <w:color w:val="000000" w:themeColor="text1"/>
          <w:sz w:val="24"/>
          <w:szCs w:val="24"/>
          <w:lang w:bidi="he-IL"/>
        </w:rPr>
        <w:t xml:space="preserve">ources, </w:t>
      </w:r>
      <w:r w:rsidR="009F2C44">
        <w:rPr>
          <w:color w:val="000000" w:themeColor="text1"/>
          <w:sz w:val="24"/>
          <w:szCs w:val="24"/>
          <w:lang w:bidi="he-IL"/>
        </w:rPr>
        <w:t>Opinion</w:t>
      </w:r>
      <w:r w:rsidR="00D15581">
        <w:rPr>
          <w:color w:val="000000" w:themeColor="text1"/>
          <w:sz w:val="24"/>
          <w:szCs w:val="24"/>
          <w:lang w:bidi="he-IL"/>
        </w:rPr>
        <w:t xml:space="preserve"> M</w:t>
      </w:r>
      <w:r w:rsidR="00837D07">
        <w:rPr>
          <w:color w:val="000000" w:themeColor="text1"/>
          <w:sz w:val="24"/>
          <w:szCs w:val="24"/>
          <w:lang w:bidi="he-IL"/>
        </w:rPr>
        <w:t xml:space="preserve">ultiple </w:t>
      </w:r>
      <w:r w:rsidR="00D15581">
        <w:rPr>
          <w:color w:val="000000" w:themeColor="text1"/>
          <w:sz w:val="24"/>
          <w:szCs w:val="24"/>
          <w:lang w:bidi="he-IL"/>
        </w:rPr>
        <w:t>S</w:t>
      </w:r>
      <w:r w:rsidR="00837D07">
        <w:rPr>
          <w:color w:val="000000" w:themeColor="text1"/>
          <w:sz w:val="24"/>
          <w:szCs w:val="24"/>
          <w:lang w:bidi="he-IL"/>
        </w:rPr>
        <w:t xml:space="preserve">ources, </w:t>
      </w:r>
      <w:r w:rsidR="00D15581">
        <w:rPr>
          <w:color w:val="000000" w:themeColor="text1"/>
          <w:sz w:val="24"/>
          <w:szCs w:val="24"/>
          <w:lang w:bidi="he-IL"/>
        </w:rPr>
        <w:t>Language Repeated S</w:t>
      </w:r>
      <w:r w:rsidR="00837D07">
        <w:rPr>
          <w:color w:val="000000" w:themeColor="text1"/>
          <w:sz w:val="24"/>
          <w:szCs w:val="24"/>
          <w:lang w:bidi="he-IL"/>
        </w:rPr>
        <w:t>ource etc.) with the condition that if participants were al</w:t>
      </w:r>
      <w:r w:rsidR="00D15581">
        <w:rPr>
          <w:color w:val="000000" w:themeColor="text1"/>
          <w:sz w:val="24"/>
          <w:szCs w:val="24"/>
          <w:lang w:bidi="he-IL"/>
        </w:rPr>
        <w:t>located into a L</w:t>
      </w:r>
      <w:r w:rsidR="00837D07">
        <w:rPr>
          <w:color w:val="000000" w:themeColor="text1"/>
          <w:sz w:val="24"/>
          <w:szCs w:val="24"/>
          <w:lang w:bidi="he-IL"/>
        </w:rPr>
        <w:t xml:space="preserve">anguage condition for one event, they were allocated to the </w:t>
      </w:r>
      <w:r w:rsidR="00D15581">
        <w:rPr>
          <w:color w:val="000000" w:themeColor="text1"/>
          <w:sz w:val="24"/>
          <w:szCs w:val="24"/>
          <w:lang w:bidi="he-IL"/>
        </w:rPr>
        <w:t>Opinio</w:t>
      </w:r>
      <w:r w:rsidR="00837D07">
        <w:rPr>
          <w:color w:val="000000" w:themeColor="text1"/>
          <w:sz w:val="24"/>
          <w:szCs w:val="24"/>
          <w:lang w:bidi="he-IL"/>
        </w:rPr>
        <w:t xml:space="preserve">n condition for the other event and vice versa. The ordering of the joke vs merger events </w:t>
      </w:r>
      <w:r w:rsidR="00837D07">
        <w:rPr>
          <w:color w:val="000000" w:themeColor="text1"/>
          <w:sz w:val="24"/>
          <w:szCs w:val="24"/>
          <w:lang w:bidi="he-IL"/>
        </w:rPr>
        <w:lastRenderedPageBreak/>
        <w:t>was randomized per participant. The order in which the event articles w</w:t>
      </w:r>
      <w:r w:rsidR="005728F6">
        <w:rPr>
          <w:color w:val="000000" w:themeColor="text1"/>
          <w:sz w:val="24"/>
          <w:szCs w:val="24"/>
          <w:lang w:bidi="he-IL"/>
        </w:rPr>
        <w:t>ere</w:t>
      </w:r>
      <w:r w:rsidR="00837D07">
        <w:rPr>
          <w:color w:val="000000" w:themeColor="text1"/>
          <w:sz w:val="24"/>
          <w:szCs w:val="24"/>
          <w:lang w:bidi="he-IL"/>
        </w:rPr>
        <w:t xml:space="preserve"> presented was randomized per participant as well.</w:t>
      </w:r>
      <w:r w:rsidR="00980740">
        <w:rPr>
          <w:color w:val="000000" w:themeColor="text1"/>
          <w:sz w:val="24"/>
          <w:szCs w:val="24"/>
          <w:lang w:bidi="he-IL"/>
        </w:rPr>
        <w:t xml:space="preserve"> </w:t>
      </w:r>
      <w:r w:rsidR="008F36F5">
        <w:rPr>
          <w:color w:val="000000" w:themeColor="text1"/>
          <w:sz w:val="24"/>
          <w:szCs w:val="24"/>
          <w:lang w:bidi="he-IL"/>
        </w:rPr>
        <w:t>The task was self-paced with the restriction that p</w:t>
      </w:r>
      <w:r w:rsidR="00980740">
        <w:rPr>
          <w:color w:val="000000" w:themeColor="text1"/>
          <w:sz w:val="24"/>
          <w:szCs w:val="24"/>
          <w:lang w:bidi="he-IL"/>
        </w:rPr>
        <w:t xml:space="preserve">articipants could </w:t>
      </w:r>
      <w:r w:rsidR="008F36F5">
        <w:rPr>
          <w:color w:val="000000" w:themeColor="text1"/>
          <w:sz w:val="24"/>
          <w:szCs w:val="24"/>
          <w:lang w:bidi="he-IL"/>
        </w:rPr>
        <w:t>not advance to the next article until at least 20 seconds have passed to prevent skipping articles without reading them. After participants read all articles about the event, they were presented with the attention check questions, and the experimental question.</w:t>
      </w:r>
      <w:r w:rsidR="001E23A8">
        <w:rPr>
          <w:color w:val="000000" w:themeColor="text1"/>
          <w:sz w:val="24"/>
          <w:szCs w:val="24"/>
          <w:lang w:bidi="he-IL"/>
        </w:rPr>
        <w:t xml:space="preserve"> The entire experiment took about 10 minutes.</w:t>
      </w:r>
    </w:p>
    <w:p w14:paraId="54B784FB" w14:textId="77777777" w:rsidR="001E23A8" w:rsidRDefault="001E23A8" w:rsidP="005728F6">
      <w:pPr>
        <w:spacing w:line="480" w:lineRule="auto"/>
        <w:jc w:val="center"/>
        <w:rPr>
          <w:color w:val="000000" w:themeColor="text1"/>
          <w:sz w:val="24"/>
          <w:szCs w:val="24"/>
          <w:lang w:bidi="he-IL"/>
        </w:rPr>
      </w:pPr>
      <w:r>
        <w:rPr>
          <w:color w:val="000000" w:themeColor="text1"/>
          <w:sz w:val="24"/>
          <w:szCs w:val="24"/>
          <w:lang w:bidi="he-IL"/>
        </w:rPr>
        <w:t>Results</w:t>
      </w:r>
    </w:p>
    <w:p w14:paraId="31B9F05C" w14:textId="5CAB9349" w:rsidR="000954DE" w:rsidRDefault="004623F1" w:rsidP="000954DE">
      <w:pPr>
        <w:spacing w:line="480" w:lineRule="auto"/>
        <w:rPr>
          <w:color w:val="000000" w:themeColor="text1"/>
          <w:sz w:val="24"/>
          <w:szCs w:val="24"/>
          <w:lang w:bidi="he-IL"/>
        </w:rPr>
      </w:pPr>
      <w:r>
        <w:rPr>
          <w:color w:val="000000" w:themeColor="text1"/>
          <w:sz w:val="24"/>
          <w:szCs w:val="24"/>
          <w:lang w:bidi="he-IL"/>
        </w:rPr>
        <w:t xml:space="preserve">To test whether participants accounted for the lack of independence of the different sources, a logistic regression was conducted with Content (Language, </w:t>
      </w:r>
      <w:r w:rsidR="001F04D3">
        <w:rPr>
          <w:color w:val="000000" w:themeColor="text1"/>
          <w:sz w:val="24"/>
          <w:szCs w:val="24"/>
          <w:lang w:bidi="he-IL"/>
        </w:rPr>
        <w:t>Opinion</w:t>
      </w:r>
      <w:r w:rsidR="00D7356D">
        <w:rPr>
          <w:color w:val="000000" w:themeColor="text1"/>
          <w:sz w:val="24"/>
          <w:szCs w:val="24"/>
          <w:lang w:bidi="he-IL"/>
        </w:rPr>
        <w:t>; Reference level: Language</w:t>
      </w:r>
      <w:r>
        <w:rPr>
          <w:color w:val="000000" w:themeColor="text1"/>
          <w:sz w:val="24"/>
          <w:szCs w:val="24"/>
          <w:lang w:bidi="he-IL"/>
        </w:rPr>
        <w:t>) and Repetition (Multiple Sources, Repeated Source, and Non-repeated Source</w:t>
      </w:r>
      <w:r w:rsidR="0010340B">
        <w:rPr>
          <w:color w:val="000000" w:themeColor="text1"/>
          <w:sz w:val="24"/>
          <w:szCs w:val="24"/>
          <w:lang w:bidi="he-IL"/>
        </w:rPr>
        <w:t>; reference level: Repeated S</w:t>
      </w:r>
      <w:r w:rsidR="00D7356D">
        <w:rPr>
          <w:color w:val="000000" w:themeColor="text1"/>
          <w:sz w:val="24"/>
          <w:szCs w:val="24"/>
          <w:lang w:bidi="he-IL"/>
        </w:rPr>
        <w:t>ource</w:t>
      </w:r>
      <w:r>
        <w:rPr>
          <w:color w:val="000000" w:themeColor="text1"/>
          <w:sz w:val="24"/>
          <w:szCs w:val="24"/>
          <w:lang w:bidi="he-IL"/>
        </w:rPr>
        <w:t xml:space="preserve">) </w:t>
      </w:r>
      <w:r w:rsidR="00423502">
        <w:rPr>
          <w:color w:val="000000" w:themeColor="text1"/>
          <w:sz w:val="24"/>
          <w:szCs w:val="24"/>
          <w:lang w:bidi="he-IL"/>
        </w:rPr>
        <w:t xml:space="preserve">and their interaction </w:t>
      </w:r>
      <w:r>
        <w:rPr>
          <w:color w:val="000000" w:themeColor="text1"/>
          <w:sz w:val="24"/>
          <w:szCs w:val="24"/>
          <w:lang w:bidi="he-IL"/>
        </w:rPr>
        <w:t xml:space="preserve">as </w:t>
      </w:r>
      <w:r w:rsidR="0010340B">
        <w:rPr>
          <w:color w:val="000000" w:themeColor="text1"/>
          <w:sz w:val="24"/>
          <w:szCs w:val="24"/>
          <w:lang w:bidi="he-IL"/>
        </w:rPr>
        <w:t>predictors</w:t>
      </w:r>
      <w:r w:rsidR="00423502">
        <w:rPr>
          <w:color w:val="000000" w:themeColor="text1"/>
          <w:sz w:val="24"/>
          <w:szCs w:val="24"/>
          <w:lang w:bidi="he-IL"/>
        </w:rPr>
        <w:t xml:space="preserve">. </w:t>
      </w:r>
      <w:r w:rsidR="00D7356D">
        <w:rPr>
          <w:color w:val="000000" w:themeColor="text1"/>
          <w:sz w:val="24"/>
          <w:szCs w:val="24"/>
          <w:lang w:bidi="he-IL"/>
        </w:rPr>
        <w:t>Results revealed a difference between the Repeated Source and the Non-repeated Source in the Language condition (</w:t>
      </w:r>
      <w:r w:rsidR="00D7356D">
        <w:rPr>
          <w:rFonts w:ascii="Cambria" w:hAnsi="Cambria"/>
          <w:color w:val="000000" w:themeColor="text1"/>
          <w:sz w:val="24"/>
          <w:szCs w:val="24"/>
          <w:lang w:bidi="he-IL"/>
        </w:rPr>
        <w:t>β</w:t>
      </w:r>
      <w:r w:rsidR="00D7356D">
        <w:rPr>
          <w:color w:val="000000" w:themeColor="text1"/>
          <w:sz w:val="24"/>
          <w:szCs w:val="24"/>
          <w:lang w:bidi="he-IL"/>
        </w:rPr>
        <w:t xml:space="preserve">=-2.44, SE=0.67, z=-3.67, p&lt;0.001). </w:t>
      </w:r>
      <w:r w:rsidR="003E0CE5">
        <w:rPr>
          <w:color w:val="000000" w:themeColor="text1"/>
          <w:sz w:val="24"/>
          <w:szCs w:val="24"/>
          <w:lang w:bidi="he-IL"/>
        </w:rPr>
        <w:t xml:space="preserve">As Figure </w:t>
      </w:r>
      <w:r w:rsidR="0010340B">
        <w:rPr>
          <w:color w:val="000000" w:themeColor="text1"/>
          <w:sz w:val="24"/>
          <w:szCs w:val="24"/>
          <w:lang w:bidi="he-IL"/>
        </w:rPr>
        <w:t xml:space="preserve">2 </w:t>
      </w:r>
      <w:r w:rsidR="003E0CE5">
        <w:rPr>
          <w:color w:val="000000" w:themeColor="text1"/>
          <w:sz w:val="24"/>
          <w:szCs w:val="24"/>
          <w:lang w:bidi="he-IL"/>
        </w:rPr>
        <w:t>shows</w:t>
      </w:r>
      <w:r w:rsidR="00A13542">
        <w:rPr>
          <w:color w:val="000000" w:themeColor="text1"/>
          <w:sz w:val="24"/>
          <w:szCs w:val="24"/>
          <w:lang w:bidi="he-IL"/>
        </w:rPr>
        <w:t>,</w:t>
      </w:r>
      <w:r w:rsidR="00D7356D">
        <w:rPr>
          <w:color w:val="000000" w:themeColor="text1"/>
          <w:sz w:val="24"/>
          <w:szCs w:val="24"/>
          <w:lang w:bidi="he-IL"/>
        </w:rPr>
        <w:t xml:space="preserve"> participants we</w:t>
      </w:r>
      <w:r w:rsidR="00A13542">
        <w:rPr>
          <w:color w:val="000000" w:themeColor="text1"/>
          <w:sz w:val="24"/>
          <w:szCs w:val="24"/>
          <w:lang w:bidi="he-IL"/>
        </w:rPr>
        <w:t xml:space="preserve">re more likely to perceive the </w:t>
      </w:r>
      <w:r w:rsidR="00D7356D">
        <w:rPr>
          <w:color w:val="000000" w:themeColor="text1"/>
          <w:sz w:val="24"/>
          <w:szCs w:val="24"/>
          <w:lang w:bidi="he-IL"/>
        </w:rPr>
        <w:t>term as more common when it was repeated</w:t>
      </w:r>
      <w:r w:rsidR="0010340B">
        <w:rPr>
          <w:color w:val="000000" w:themeColor="text1"/>
          <w:sz w:val="24"/>
          <w:szCs w:val="24"/>
          <w:lang w:bidi="he-IL"/>
        </w:rPr>
        <w:t xml:space="preserve"> than when it was only mentioned once</w:t>
      </w:r>
      <w:r w:rsidR="00D7356D">
        <w:rPr>
          <w:color w:val="000000" w:themeColor="text1"/>
          <w:sz w:val="24"/>
          <w:szCs w:val="24"/>
          <w:lang w:bidi="he-IL"/>
        </w:rPr>
        <w:t xml:space="preserve"> (70% vs 17%)</w:t>
      </w:r>
      <w:r w:rsidR="0010340B">
        <w:rPr>
          <w:color w:val="000000" w:themeColor="text1"/>
          <w:sz w:val="24"/>
          <w:szCs w:val="24"/>
          <w:lang w:bidi="he-IL"/>
        </w:rPr>
        <w:t>, and in fact perceived it to be more frequent than its alternative</w:t>
      </w:r>
      <w:r w:rsidR="00D7356D">
        <w:rPr>
          <w:color w:val="000000" w:themeColor="text1"/>
          <w:sz w:val="24"/>
          <w:szCs w:val="24"/>
          <w:lang w:bidi="he-IL"/>
        </w:rPr>
        <w:t xml:space="preserve"> even though it was a single person </w:t>
      </w:r>
      <w:r w:rsidR="001F04D3">
        <w:rPr>
          <w:color w:val="000000" w:themeColor="text1"/>
          <w:sz w:val="24"/>
          <w:szCs w:val="24"/>
          <w:lang w:bidi="he-IL"/>
        </w:rPr>
        <w:t xml:space="preserve">who used </w:t>
      </w:r>
      <w:r w:rsidR="00D7356D">
        <w:rPr>
          <w:color w:val="000000" w:themeColor="text1"/>
          <w:sz w:val="24"/>
          <w:szCs w:val="24"/>
          <w:lang w:bidi="he-IL"/>
        </w:rPr>
        <w:t xml:space="preserve">the term compared with three sources </w:t>
      </w:r>
      <w:r w:rsidR="001F04D3">
        <w:rPr>
          <w:color w:val="000000" w:themeColor="text1"/>
          <w:sz w:val="24"/>
          <w:szCs w:val="24"/>
          <w:lang w:bidi="he-IL"/>
        </w:rPr>
        <w:t>who used</w:t>
      </w:r>
      <w:r w:rsidR="00D7356D">
        <w:rPr>
          <w:color w:val="000000" w:themeColor="text1"/>
          <w:sz w:val="24"/>
          <w:szCs w:val="24"/>
          <w:lang w:bidi="he-IL"/>
        </w:rPr>
        <w:t xml:space="preserve"> the competing term. While the interaction between Content and Repetition did not reach conventional level of significance for </w:t>
      </w:r>
      <w:r w:rsidR="003E0CE5">
        <w:rPr>
          <w:color w:val="000000" w:themeColor="text1"/>
          <w:sz w:val="24"/>
          <w:szCs w:val="24"/>
          <w:lang w:bidi="he-IL"/>
        </w:rPr>
        <w:t>t</w:t>
      </w:r>
      <w:r w:rsidR="00D7356D">
        <w:rPr>
          <w:color w:val="000000" w:themeColor="text1"/>
          <w:sz w:val="24"/>
          <w:szCs w:val="24"/>
          <w:lang w:bidi="he-IL"/>
        </w:rPr>
        <w:t>he contrast between the Repeated and Non-repeated Source conditions (</w:t>
      </w:r>
      <w:r w:rsidR="00D7356D">
        <w:rPr>
          <w:rFonts w:ascii="Cambria" w:hAnsi="Cambria"/>
          <w:color w:val="000000" w:themeColor="text1"/>
          <w:sz w:val="24"/>
          <w:szCs w:val="24"/>
          <w:lang w:bidi="he-IL"/>
        </w:rPr>
        <w:t>β</w:t>
      </w:r>
      <w:r w:rsidR="003E0CE5">
        <w:rPr>
          <w:color w:val="000000" w:themeColor="text1"/>
          <w:sz w:val="24"/>
          <w:szCs w:val="24"/>
          <w:lang w:bidi="he-IL"/>
        </w:rPr>
        <w:t>=1.4, SE=0.82, z=1.7, p</w:t>
      </w:r>
      <w:r w:rsidR="000954DE">
        <w:rPr>
          <w:color w:val="000000" w:themeColor="text1"/>
          <w:sz w:val="24"/>
          <w:szCs w:val="24"/>
          <w:lang w:bidi="he-IL"/>
        </w:rPr>
        <w:t>=</w:t>
      </w:r>
      <w:r w:rsidR="003E0CE5">
        <w:rPr>
          <w:color w:val="000000" w:themeColor="text1"/>
          <w:sz w:val="24"/>
          <w:szCs w:val="24"/>
          <w:lang w:bidi="he-IL"/>
        </w:rPr>
        <w:t>0.0</w:t>
      </w:r>
      <w:r w:rsidR="000954DE">
        <w:rPr>
          <w:color w:val="000000" w:themeColor="text1"/>
          <w:sz w:val="24"/>
          <w:szCs w:val="24"/>
          <w:lang w:bidi="he-IL"/>
        </w:rPr>
        <w:t>8</w:t>
      </w:r>
      <w:r w:rsidR="003E0CE5">
        <w:rPr>
          <w:color w:val="000000" w:themeColor="text1"/>
          <w:sz w:val="24"/>
          <w:szCs w:val="24"/>
          <w:lang w:bidi="he-IL"/>
        </w:rPr>
        <w:t>9)</w:t>
      </w:r>
      <w:r w:rsidR="00D7356D">
        <w:rPr>
          <w:color w:val="000000" w:themeColor="text1"/>
          <w:sz w:val="24"/>
          <w:szCs w:val="24"/>
          <w:lang w:bidi="he-IL"/>
        </w:rPr>
        <w:t>,</w:t>
      </w:r>
      <w:r w:rsidR="003E0CE5">
        <w:rPr>
          <w:color w:val="000000" w:themeColor="text1"/>
          <w:sz w:val="24"/>
          <w:szCs w:val="24"/>
          <w:lang w:bidi="he-IL"/>
        </w:rPr>
        <w:t xml:space="preserve"> the pattern suggests</w:t>
      </w:r>
      <w:r w:rsidR="00D7356D">
        <w:rPr>
          <w:color w:val="000000" w:themeColor="text1"/>
          <w:sz w:val="24"/>
          <w:szCs w:val="24"/>
          <w:lang w:bidi="he-IL"/>
        </w:rPr>
        <w:t xml:space="preserve"> </w:t>
      </w:r>
      <w:r w:rsidR="003E0CE5">
        <w:rPr>
          <w:color w:val="000000" w:themeColor="text1"/>
          <w:sz w:val="24"/>
          <w:szCs w:val="24"/>
          <w:lang w:bidi="he-IL"/>
        </w:rPr>
        <w:t xml:space="preserve">that the difference between Repeated and Non-repeated Source conditions was smaller in the </w:t>
      </w:r>
      <w:r w:rsidR="001F04D3">
        <w:rPr>
          <w:color w:val="000000" w:themeColor="text1"/>
          <w:sz w:val="24"/>
          <w:szCs w:val="24"/>
          <w:lang w:bidi="he-IL"/>
        </w:rPr>
        <w:t>Opinion</w:t>
      </w:r>
      <w:r w:rsidR="003E0CE5">
        <w:rPr>
          <w:color w:val="000000" w:themeColor="text1"/>
          <w:sz w:val="24"/>
          <w:szCs w:val="24"/>
          <w:lang w:bidi="he-IL"/>
        </w:rPr>
        <w:t xml:space="preserve"> condition, though it was still significant (</w:t>
      </w:r>
      <w:r w:rsidR="003E0CE5">
        <w:rPr>
          <w:rFonts w:ascii="Cambria" w:hAnsi="Cambria"/>
          <w:color w:val="000000" w:themeColor="text1"/>
          <w:sz w:val="24"/>
          <w:szCs w:val="24"/>
          <w:lang w:bidi="he-IL"/>
        </w:rPr>
        <w:t>β</w:t>
      </w:r>
      <w:r w:rsidR="003E0CE5">
        <w:rPr>
          <w:color w:val="000000" w:themeColor="text1"/>
          <w:sz w:val="24"/>
          <w:szCs w:val="24"/>
          <w:lang w:bidi="he-IL"/>
        </w:rPr>
        <w:t>=-1.04, SE=0.48, z=-2.15, p&lt;0.05; 49% vs 25%</w:t>
      </w:r>
      <w:r w:rsidR="004738A5">
        <w:rPr>
          <w:color w:val="000000" w:themeColor="text1"/>
          <w:sz w:val="24"/>
          <w:szCs w:val="24"/>
          <w:lang w:bidi="he-IL"/>
        </w:rPr>
        <w:t>, respectively</w:t>
      </w:r>
      <w:r w:rsidR="003E0CE5">
        <w:rPr>
          <w:color w:val="000000" w:themeColor="text1"/>
          <w:sz w:val="24"/>
          <w:szCs w:val="24"/>
          <w:lang w:bidi="he-IL"/>
        </w:rPr>
        <w:t>).</w:t>
      </w:r>
      <w:r w:rsidR="004738A5">
        <w:rPr>
          <w:color w:val="000000" w:themeColor="text1"/>
          <w:sz w:val="24"/>
          <w:szCs w:val="24"/>
          <w:lang w:bidi="he-IL"/>
        </w:rPr>
        <w:t xml:space="preserve"> Results did not reveal any difference between the Repeated Source and Multiple Sources conditions in the Language condition (70% </w:t>
      </w:r>
      <w:r w:rsidR="004738A5">
        <w:rPr>
          <w:color w:val="000000" w:themeColor="text1"/>
          <w:sz w:val="24"/>
          <w:szCs w:val="24"/>
          <w:lang w:bidi="he-IL"/>
        </w:rPr>
        <w:lastRenderedPageBreak/>
        <w:t>vs 68%, respectively; z&lt;|1|)</w:t>
      </w:r>
      <w:r w:rsidR="003E0CE5">
        <w:rPr>
          <w:color w:val="000000" w:themeColor="text1"/>
          <w:sz w:val="24"/>
          <w:szCs w:val="24"/>
          <w:lang w:bidi="he-IL"/>
        </w:rPr>
        <w:t xml:space="preserve"> </w:t>
      </w:r>
      <w:r w:rsidR="001F04D3">
        <w:rPr>
          <w:color w:val="000000" w:themeColor="text1"/>
          <w:sz w:val="24"/>
          <w:szCs w:val="24"/>
          <w:lang w:bidi="he-IL"/>
        </w:rPr>
        <w:t xml:space="preserve">indicating that not only did the repetition increase perception of prevalence, but it increased it to the same degree as </w:t>
      </w:r>
      <w:r w:rsidR="00A13542">
        <w:rPr>
          <w:color w:val="000000" w:themeColor="text1"/>
          <w:sz w:val="24"/>
          <w:szCs w:val="24"/>
          <w:lang w:bidi="he-IL"/>
        </w:rPr>
        <w:t>receiving input f</w:t>
      </w:r>
      <w:r w:rsidR="00AA6281">
        <w:rPr>
          <w:color w:val="000000" w:themeColor="text1"/>
          <w:sz w:val="24"/>
          <w:szCs w:val="24"/>
          <w:lang w:bidi="he-IL"/>
        </w:rPr>
        <w:t>r</w:t>
      </w:r>
      <w:r w:rsidR="00A13542">
        <w:rPr>
          <w:color w:val="000000" w:themeColor="text1"/>
          <w:sz w:val="24"/>
          <w:szCs w:val="24"/>
          <w:lang w:bidi="he-IL"/>
        </w:rPr>
        <w:t>o</w:t>
      </w:r>
      <w:r w:rsidR="00AA6281">
        <w:rPr>
          <w:color w:val="000000" w:themeColor="text1"/>
          <w:sz w:val="24"/>
          <w:szCs w:val="24"/>
          <w:lang w:bidi="he-IL"/>
        </w:rPr>
        <w:t xml:space="preserve">m </w:t>
      </w:r>
      <w:r w:rsidR="00A13542">
        <w:rPr>
          <w:color w:val="000000" w:themeColor="text1"/>
          <w:sz w:val="24"/>
          <w:szCs w:val="24"/>
          <w:lang w:bidi="he-IL"/>
        </w:rPr>
        <w:t>a difference source each time</w:t>
      </w:r>
      <w:r w:rsidR="001F04D3">
        <w:rPr>
          <w:color w:val="000000" w:themeColor="text1"/>
          <w:sz w:val="24"/>
          <w:szCs w:val="24"/>
          <w:lang w:bidi="he-IL"/>
        </w:rPr>
        <w:t>, suggesting that each encounter with the term was weighted equally regardless of whether the source was new or repeated</w:t>
      </w:r>
      <w:r w:rsidR="00AA6281">
        <w:rPr>
          <w:color w:val="000000" w:themeColor="text1"/>
          <w:sz w:val="24"/>
          <w:szCs w:val="24"/>
          <w:lang w:bidi="he-IL"/>
        </w:rPr>
        <w:t>. Results, however, also revealed</w:t>
      </w:r>
      <w:r w:rsidR="004738A5">
        <w:rPr>
          <w:color w:val="000000" w:themeColor="text1"/>
          <w:sz w:val="24"/>
          <w:szCs w:val="24"/>
          <w:lang w:bidi="he-IL"/>
        </w:rPr>
        <w:t xml:space="preserve"> an interaction between Content and the contrast between</w:t>
      </w:r>
      <w:r w:rsidR="00D7356D">
        <w:rPr>
          <w:color w:val="000000" w:themeColor="text1"/>
          <w:sz w:val="24"/>
          <w:szCs w:val="24"/>
          <w:lang w:bidi="he-IL"/>
        </w:rPr>
        <w:t xml:space="preserve"> </w:t>
      </w:r>
      <w:r w:rsidR="004738A5">
        <w:rPr>
          <w:color w:val="000000" w:themeColor="text1"/>
          <w:sz w:val="24"/>
          <w:szCs w:val="24"/>
          <w:lang w:bidi="he-IL"/>
        </w:rPr>
        <w:t>Multiple Sources and Repeated Source condition (</w:t>
      </w:r>
      <w:r w:rsidR="004738A5">
        <w:rPr>
          <w:rFonts w:ascii="Cambria" w:hAnsi="Cambria"/>
          <w:color w:val="000000" w:themeColor="text1"/>
          <w:sz w:val="24"/>
          <w:szCs w:val="24"/>
          <w:lang w:bidi="he-IL"/>
        </w:rPr>
        <w:t>β</w:t>
      </w:r>
      <w:r w:rsidR="004738A5">
        <w:rPr>
          <w:color w:val="000000" w:themeColor="text1"/>
          <w:sz w:val="24"/>
          <w:szCs w:val="24"/>
          <w:lang w:bidi="he-IL"/>
        </w:rPr>
        <w:t>=1.5, SE=0.75, z=2, p</w:t>
      </w:r>
      <w:r w:rsidR="000954DE">
        <w:rPr>
          <w:color w:val="000000" w:themeColor="text1"/>
          <w:sz w:val="24"/>
          <w:szCs w:val="24"/>
          <w:lang w:bidi="he-IL"/>
        </w:rPr>
        <w:t>=</w:t>
      </w:r>
      <w:r w:rsidR="004738A5">
        <w:rPr>
          <w:color w:val="000000" w:themeColor="text1"/>
          <w:sz w:val="24"/>
          <w:szCs w:val="24"/>
          <w:lang w:bidi="he-IL"/>
        </w:rPr>
        <w:t>0.0</w:t>
      </w:r>
      <w:r w:rsidR="000954DE">
        <w:rPr>
          <w:color w:val="000000" w:themeColor="text1"/>
          <w:sz w:val="24"/>
          <w:szCs w:val="24"/>
          <w:lang w:bidi="he-IL"/>
        </w:rPr>
        <w:t>4</w:t>
      </w:r>
      <w:r w:rsidR="004738A5">
        <w:rPr>
          <w:color w:val="000000" w:themeColor="text1"/>
          <w:sz w:val="24"/>
          <w:szCs w:val="24"/>
          <w:lang w:bidi="he-IL"/>
        </w:rPr>
        <w:t>5)</w:t>
      </w:r>
      <w:r w:rsidR="00A13542">
        <w:rPr>
          <w:color w:val="000000" w:themeColor="text1"/>
          <w:sz w:val="24"/>
          <w:szCs w:val="24"/>
          <w:lang w:bidi="he-IL"/>
        </w:rPr>
        <w:t>. This interaction</w:t>
      </w:r>
      <w:r w:rsidR="00AA6281">
        <w:rPr>
          <w:color w:val="000000" w:themeColor="text1"/>
          <w:sz w:val="24"/>
          <w:szCs w:val="24"/>
          <w:lang w:bidi="he-IL"/>
        </w:rPr>
        <w:t xml:space="preserve"> reflect</w:t>
      </w:r>
      <w:r w:rsidR="001F04D3">
        <w:rPr>
          <w:color w:val="000000" w:themeColor="text1"/>
          <w:sz w:val="24"/>
          <w:szCs w:val="24"/>
          <w:lang w:bidi="he-IL"/>
        </w:rPr>
        <w:t>s</w:t>
      </w:r>
      <w:r w:rsidR="00AA6281">
        <w:rPr>
          <w:color w:val="000000" w:themeColor="text1"/>
          <w:sz w:val="24"/>
          <w:szCs w:val="24"/>
          <w:lang w:bidi="he-IL"/>
        </w:rPr>
        <w:t xml:space="preserve"> the fact that in the </w:t>
      </w:r>
      <w:r w:rsidR="001F04D3">
        <w:rPr>
          <w:color w:val="000000" w:themeColor="text1"/>
          <w:sz w:val="24"/>
          <w:szCs w:val="24"/>
          <w:lang w:bidi="he-IL"/>
        </w:rPr>
        <w:t>Opinion</w:t>
      </w:r>
      <w:r w:rsidR="00AA6281">
        <w:rPr>
          <w:color w:val="000000" w:themeColor="text1"/>
          <w:sz w:val="24"/>
          <w:szCs w:val="24"/>
          <w:lang w:bidi="he-IL"/>
        </w:rPr>
        <w:t xml:space="preserve"> condition, </w:t>
      </w:r>
      <w:r w:rsidR="00A13542">
        <w:rPr>
          <w:color w:val="000000" w:themeColor="text1"/>
          <w:sz w:val="24"/>
          <w:szCs w:val="24"/>
          <w:lang w:bidi="he-IL"/>
        </w:rPr>
        <w:t xml:space="preserve">unlike the Language condition, </w:t>
      </w:r>
      <w:r w:rsidR="00AA6281">
        <w:rPr>
          <w:color w:val="000000" w:themeColor="text1"/>
          <w:sz w:val="24"/>
          <w:szCs w:val="24"/>
          <w:lang w:bidi="he-IL"/>
        </w:rPr>
        <w:t xml:space="preserve">participants gave more weight to 6 different sources than one repeated source (80% vs 49%; </w:t>
      </w:r>
      <w:r w:rsidR="00AA6281">
        <w:rPr>
          <w:rFonts w:ascii="Cambria" w:hAnsi="Cambria"/>
          <w:color w:val="000000" w:themeColor="text1"/>
          <w:sz w:val="24"/>
          <w:szCs w:val="24"/>
          <w:lang w:bidi="he-IL"/>
        </w:rPr>
        <w:t>β</w:t>
      </w:r>
      <w:r w:rsidR="00AA6281">
        <w:rPr>
          <w:color w:val="000000" w:themeColor="text1"/>
          <w:sz w:val="24"/>
          <w:szCs w:val="24"/>
          <w:lang w:bidi="he-IL"/>
        </w:rPr>
        <w:t>=1.42, SE=0.5, z=2.81, p&lt;0.01)</w:t>
      </w:r>
      <w:r w:rsidR="001366C9">
        <w:rPr>
          <w:rStyle w:val="FootnoteReference"/>
          <w:color w:val="000000" w:themeColor="text1"/>
          <w:sz w:val="24"/>
          <w:szCs w:val="24"/>
          <w:lang w:bidi="he-IL"/>
        </w:rPr>
        <w:footnoteReference w:id="4"/>
      </w:r>
      <w:r w:rsidR="004738A5">
        <w:rPr>
          <w:color w:val="000000" w:themeColor="text1"/>
          <w:sz w:val="24"/>
          <w:szCs w:val="24"/>
          <w:lang w:bidi="he-IL"/>
        </w:rPr>
        <w:t>.</w:t>
      </w:r>
    </w:p>
    <w:p w14:paraId="18A9344D" w14:textId="4379C651" w:rsidR="00481D1C" w:rsidRDefault="00481D1C" w:rsidP="000954DE">
      <w:pPr>
        <w:spacing w:line="480" w:lineRule="auto"/>
        <w:jc w:val="center"/>
        <w:rPr>
          <w:color w:val="000000" w:themeColor="text1"/>
          <w:sz w:val="24"/>
          <w:szCs w:val="24"/>
          <w:lang w:bidi="he-IL"/>
        </w:rPr>
      </w:pPr>
      <w:r>
        <w:rPr>
          <w:noProof/>
          <w:color w:val="000000" w:themeColor="text1"/>
          <w:sz w:val="24"/>
          <w:szCs w:val="24"/>
          <w:lang w:bidi="he-IL"/>
        </w:rPr>
        <w:drawing>
          <wp:inline distT="0" distB="0" distL="0" distR="0" wp14:anchorId="32EAABB3" wp14:editId="519CBBBF">
            <wp:extent cx="4163695" cy="36334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3695" cy="3633470"/>
                    </a:xfrm>
                    <a:prstGeom prst="rect">
                      <a:avLst/>
                    </a:prstGeom>
                    <a:noFill/>
                  </pic:spPr>
                </pic:pic>
              </a:graphicData>
            </a:graphic>
          </wp:inline>
        </w:drawing>
      </w:r>
    </w:p>
    <w:p w14:paraId="3A81EB55" w14:textId="4BC32682" w:rsidR="005652D2" w:rsidRDefault="005652D2" w:rsidP="00481D1C">
      <w:pPr>
        <w:spacing w:line="480" w:lineRule="auto"/>
        <w:rPr>
          <w:color w:val="000000" w:themeColor="text1"/>
          <w:sz w:val="24"/>
          <w:szCs w:val="24"/>
          <w:lang w:bidi="he-IL"/>
        </w:rPr>
      </w:pPr>
      <w:r>
        <w:rPr>
          <w:color w:val="000000" w:themeColor="text1"/>
          <w:sz w:val="24"/>
          <w:szCs w:val="24"/>
          <w:lang w:bidi="he-IL"/>
        </w:rPr>
        <w:lastRenderedPageBreak/>
        <w:t>Figure 2.</w:t>
      </w:r>
      <w:r w:rsidR="007749B6">
        <w:rPr>
          <w:color w:val="000000" w:themeColor="text1"/>
          <w:sz w:val="24"/>
          <w:szCs w:val="24"/>
          <w:lang w:bidi="he-IL"/>
        </w:rPr>
        <w:t xml:space="preserve"> Likelihood of adopting the target opinion or term (the one supported by 6 independent sources, one repeated source, or one non-repeated source) as a function of Content and Repetition.</w:t>
      </w:r>
      <w:r w:rsidR="0092602F">
        <w:rPr>
          <w:color w:val="000000" w:themeColor="text1"/>
          <w:sz w:val="24"/>
          <w:szCs w:val="24"/>
          <w:lang w:bidi="he-IL"/>
        </w:rPr>
        <w:t xml:space="preserve"> Error bars show standard error.</w:t>
      </w:r>
    </w:p>
    <w:p w14:paraId="252DF293" w14:textId="77777777" w:rsidR="004D2096" w:rsidRDefault="004D2096" w:rsidP="004D2096">
      <w:pPr>
        <w:spacing w:line="480" w:lineRule="auto"/>
        <w:rPr>
          <w:color w:val="000000" w:themeColor="text1"/>
          <w:sz w:val="24"/>
          <w:szCs w:val="24"/>
          <w:lang w:bidi="he-IL"/>
        </w:rPr>
      </w:pPr>
      <w:r>
        <w:rPr>
          <w:color w:val="000000" w:themeColor="text1"/>
          <w:sz w:val="24"/>
          <w:szCs w:val="24"/>
          <w:lang w:bidi="he-IL"/>
        </w:rPr>
        <w:t xml:space="preserve">Together, these results reveal not only that people do not fully account for source dependence when processing linguistic terms, but that this failure to account for source dependence is even larger than for processing opinions. Participants in this experiment did not exhibit any consideration for source repetition in the Language condition such that a term used by a single person who was quoted six times was perceived to be as common as a term used by six different individuals. Interestingly, when processing opinions, participants were more attentive to the source of the information, and therefore weighed information that is repeatedly delivered from the same source less than information provided by multiple sources. Considering that many models of language change, especially computational ones, treat language as information, these results are important and suggest that the content of the information that is processed could influence which details are encoded and how. Nonetheless, differences between the conditions were only in degree. Even when processing opinions, repetition boosts persuasion, as participants were more convinced by the information when it is delivered multiple times versus once. </w:t>
      </w:r>
    </w:p>
    <w:p w14:paraId="6EBFAAF2" w14:textId="77777777" w:rsidR="003775AB" w:rsidRDefault="006957BD" w:rsidP="00D60137">
      <w:pPr>
        <w:spacing w:line="480" w:lineRule="auto"/>
        <w:rPr>
          <w:color w:val="000000" w:themeColor="text1"/>
          <w:sz w:val="24"/>
          <w:szCs w:val="24"/>
          <w:lang w:bidi="he-IL"/>
        </w:rPr>
      </w:pPr>
      <w:r>
        <w:rPr>
          <w:color w:val="000000" w:themeColor="text1"/>
          <w:sz w:val="24"/>
          <w:szCs w:val="24"/>
          <w:lang w:bidi="he-IL"/>
        </w:rPr>
        <w:t>These res</w:t>
      </w:r>
      <w:r w:rsidR="00F0694E">
        <w:rPr>
          <w:color w:val="000000" w:themeColor="text1"/>
          <w:sz w:val="24"/>
          <w:szCs w:val="24"/>
          <w:lang w:bidi="he-IL"/>
        </w:rPr>
        <w:t xml:space="preserve">ults have implications for </w:t>
      </w:r>
      <w:r>
        <w:rPr>
          <w:color w:val="000000" w:themeColor="text1"/>
          <w:sz w:val="24"/>
          <w:szCs w:val="24"/>
          <w:lang w:bidi="he-IL"/>
        </w:rPr>
        <w:t>language change.</w:t>
      </w:r>
      <w:r w:rsidR="003775AB">
        <w:rPr>
          <w:color w:val="000000" w:themeColor="text1"/>
          <w:sz w:val="24"/>
          <w:szCs w:val="24"/>
          <w:lang w:bidi="he-IL"/>
        </w:rPr>
        <w:t xml:space="preserve"> By showing that individuals do not fully account for the lack of independence of </w:t>
      </w:r>
      <w:r w:rsidR="00F0694E">
        <w:rPr>
          <w:color w:val="000000" w:themeColor="text1"/>
          <w:sz w:val="24"/>
          <w:szCs w:val="24"/>
          <w:lang w:bidi="he-IL"/>
        </w:rPr>
        <w:t>sources of linguistic terms</w:t>
      </w:r>
      <w:r w:rsidR="003775AB">
        <w:rPr>
          <w:color w:val="000000" w:themeColor="text1"/>
          <w:sz w:val="24"/>
          <w:szCs w:val="24"/>
          <w:lang w:bidi="he-IL"/>
        </w:rPr>
        <w:t xml:space="preserve">, this study suggests a way by </w:t>
      </w:r>
      <w:r w:rsidR="00F0694E">
        <w:rPr>
          <w:color w:val="000000" w:themeColor="text1"/>
          <w:sz w:val="24"/>
          <w:szCs w:val="24"/>
          <w:lang w:bidi="he-IL"/>
        </w:rPr>
        <w:t>which rare linguistic variants</w:t>
      </w:r>
      <w:r w:rsidR="003775AB">
        <w:rPr>
          <w:color w:val="000000" w:themeColor="text1"/>
          <w:sz w:val="24"/>
          <w:szCs w:val="24"/>
          <w:lang w:bidi="he-IL"/>
        </w:rPr>
        <w:t xml:space="preserve"> can become dominant. </w:t>
      </w:r>
      <w:r w:rsidR="00BB6B48">
        <w:rPr>
          <w:color w:val="000000" w:themeColor="text1"/>
          <w:sz w:val="24"/>
          <w:szCs w:val="24"/>
          <w:lang w:bidi="he-IL"/>
        </w:rPr>
        <w:t>While</w:t>
      </w:r>
      <w:r w:rsidR="00D60137">
        <w:rPr>
          <w:color w:val="000000" w:themeColor="text1"/>
          <w:sz w:val="24"/>
          <w:szCs w:val="24"/>
          <w:lang w:bidi="he-IL"/>
        </w:rPr>
        <w:t xml:space="preserve"> our paradigm might seem different from typical linguistic interaction, its rudimentary form is also its strength. In particular, t</w:t>
      </w:r>
      <w:r w:rsidR="003775AB">
        <w:rPr>
          <w:color w:val="000000" w:themeColor="text1"/>
          <w:sz w:val="24"/>
          <w:szCs w:val="24"/>
          <w:lang w:bidi="he-IL"/>
        </w:rPr>
        <w:t>he failure to fully account for</w:t>
      </w:r>
      <w:r w:rsidR="00E21790">
        <w:rPr>
          <w:color w:val="000000" w:themeColor="text1"/>
          <w:sz w:val="24"/>
          <w:szCs w:val="24"/>
          <w:lang w:bidi="he-IL"/>
        </w:rPr>
        <w:t xml:space="preserve"> source dependence</w:t>
      </w:r>
      <w:r w:rsidR="003775AB">
        <w:rPr>
          <w:color w:val="000000" w:themeColor="text1"/>
          <w:sz w:val="24"/>
          <w:szCs w:val="24"/>
          <w:lang w:bidi="he-IL"/>
        </w:rPr>
        <w:t xml:space="preserve"> in this study occurs even though participants </w:t>
      </w:r>
      <w:r w:rsidR="00C55D04">
        <w:rPr>
          <w:color w:val="000000" w:themeColor="text1"/>
          <w:sz w:val="24"/>
          <w:szCs w:val="24"/>
          <w:lang w:bidi="he-IL"/>
        </w:rPr>
        <w:lastRenderedPageBreak/>
        <w:t>we</w:t>
      </w:r>
      <w:r w:rsidR="003775AB">
        <w:rPr>
          <w:color w:val="000000" w:themeColor="text1"/>
          <w:sz w:val="24"/>
          <w:szCs w:val="24"/>
          <w:lang w:bidi="he-IL"/>
        </w:rPr>
        <w:t>re explicitly told that the information is provided by the same person</w:t>
      </w:r>
      <w:r w:rsidR="00C55D04">
        <w:rPr>
          <w:color w:val="000000" w:themeColor="text1"/>
          <w:sz w:val="24"/>
          <w:szCs w:val="24"/>
          <w:lang w:bidi="he-IL"/>
        </w:rPr>
        <w:t>, and the</w:t>
      </w:r>
      <w:r w:rsidR="00754D72">
        <w:rPr>
          <w:color w:val="000000" w:themeColor="text1"/>
          <w:sz w:val="24"/>
          <w:szCs w:val="24"/>
          <w:lang w:bidi="he-IL"/>
        </w:rPr>
        <w:t xml:space="preserve"> person’s</w:t>
      </w:r>
      <w:r w:rsidR="00C55D04">
        <w:rPr>
          <w:color w:val="000000" w:themeColor="text1"/>
          <w:sz w:val="24"/>
          <w:szCs w:val="24"/>
          <w:lang w:bidi="he-IL"/>
        </w:rPr>
        <w:t xml:space="preserve"> words were repeated verbatim</w:t>
      </w:r>
      <w:r w:rsidR="003775AB">
        <w:rPr>
          <w:color w:val="000000" w:themeColor="text1"/>
          <w:sz w:val="24"/>
          <w:szCs w:val="24"/>
          <w:lang w:bidi="he-IL"/>
        </w:rPr>
        <w:t xml:space="preserve">. In real life, </w:t>
      </w:r>
      <w:r w:rsidR="00FB4996">
        <w:rPr>
          <w:color w:val="000000" w:themeColor="text1"/>
          <w:sz w:val="24"/>
          <w:szCs w:val="24"/>
          <w:lang w:bidi="he-IL"/>
        </w:rPr>
        <w:t>individuals</w:t>
      </w:r>
      <w:r w:rsidR="003775AB">
        <w:rPr>
          <w:color w:val="000000" w:themeColor="text1"/>
          <w:sz w:val="24"/>
          <w:szCs w:val="24"/>
          <w:lang w:bidi="he-IL"/>
        </w:rPr>
        <w:t xml:space="preserve"> might not always know or keep in mind how their friends or associates are connected to each other. Furthermore, even when such awareness exists, </w:t>
      </w:r>
      <w:r w:rsidR="00FB4996">
        <w:rPr>
          <w:color w:val="000000" w:themeColor="text1"/>
          <w:sz w:val="24"/>
          <w:szCs w:val="24"/>
          <w:lang w:bidi="he-IL"/>
        </w:rPr>
        <w:t>speakers</w:t>
      </w:r>
      <w:r w:rsidR="003775AB">
        <w:rPr>
          <w:color w:val="000000" w:themeColor="text1"/>
          <w:sz w:val="24"/>
          <w:szCs w:val="24"/>
          <w:lang w:bidi="he-IL"/>
        </w:rPr>
        <w:t xml:space="preserve"> </w:t>
      </w:r>
      <w:r w:rsidR="00F0694E">
        <w:rPr>
          <w:color w:val="000000" w:themeColor="text1"/>
          <w:sz w:val="24"/>
          <w:szCs w:val="24"/>
          <w:lang w:bidi="he-IL"/>
        </w:rPr>
        <w:t>are unlikely to</w:t>
      </w:r>
      <w:r w:rsidR="003775AB">
        <w:rPr>
          <w:color w:val="000000" w:themeColor="text1"/>
          <w:sz w:val="24"/>
          <w:szCs w:val="24"/>
          <w:lang w:bidi="he-IL"/>
        </w:rPr>
        <w:t xml:space="preserve"> indicate where they have learned </w:t>
      </w:r>
      <w:r w:rsidR="00F0694E">
        <w:rPr>
          <w:color w:val="000000" w:themeColor="text1"/>
          <w:sz w:val="24"/>
          <w:szCs w:val="24"/>
          <w:lang w:bidi="he-IL"/>
        </w:rPr>
        <w:t>a term</w:t>
      </w:r>
      <w:r w:rsidR="003775AB">
        <w:rPr>
          <w:color w:val="000000" w:themeColor="text1"/>
          <w:sz w:val="24"/>
          <w:szCs w:val="24"/>
          <w:lang w:bidi="he-IL"/>
        </w:rPr>
        <w:t>, or whose speech influence</w:t>
      </w:r>
      <w:r w:rsidR="00754D72">
        <w:rPr>
          <w:color w:val="000000" w:themeColor="text1"/>
          <w:sz w:val="24"/>
          <w:szCs w:val="24"/>
          <w:lang w:bidi="he-IL"/>
        </w:rPr>
        <w:t>d</w:t>
      </w:r>
      <w:r w:rsidR="003775AB">
        <w:rPr>
          <w:color w:val="000000" w:themeColor="text1"/>
          <w:sz w:val="24"/>
          <w:szCs w:val="24"/>
          <w:lang w:bidi="he-IL"/>
        </w:rPr>
        <w:t xml:space="preserve"> them, </w:t>
      </w:r>
      <w:r w:rsidR="00FB4996">
        <w:rPr>
          <w:color w:val="000000" w:themeColor="text1"/>
          <w:sz w:val="24"/>
          <w:szCs w:val="24"/>
          <w:lang w:bidi="he-IL"/>
        </w:rPr>
        <w:t xml:space="preserve">and they do not repeat it verbatim, </w:t>
      </w:r>
      <w:r w:rsidR="003775AB">
        <w:rPr>
          <w:color w:val="000000" w:themeColor="text1"/>
          <w:sz w:val="24"/>
          <w:szCs w:val="24"/>
          <w:lang w:bidi="he-IL"/>
        </w:rPr>
        <w:t>making it more difficult for individuals to discount the redundancy in the information they receive. Therefore, our results likely under-estimate the degree to which people fail to account for t</w:t>
      </w:r>
      <w:r w:rsidR="00F0694E">
        <w:rPr>
          <w:color w:val="000000" w:themeColor="text1"/>
          <w:sz w:val="24"/>
          <w:szCs w:val="24"/>
          <w:lang w:bidi="he-IL"/>
        </w:rPr>
        <w:t>he lack of independence in their input</w:t>
      </w:r>
      <w:r w:rsidR="003775AB">
        <w:rPr>
          <w:color w:val="000000" w:themeColor="text1"/>
          <w:sz w:val="24"/>
          <w:szCs w:val="24"/>
          <w:lang w:bidi="he-IL"/>
        </w:rPr>
        <w:t xml:space="preserve">. </w:t>
      </w:r>
    </w:p>
    <w:p w14:paraId="4A0DF2EF" w14:textId="77777777" w:rsidR="000128E5" w:rsidRDefault="003775AB" w:rsidP="00D60137">
      <w:pPr>
        <w:spacing w:line="480" w:lineRule="auto"/>
        <w:rPr>
          <w:color w:val="000000" w:themeColor="text1"/>
          <w:sz w:val="24"/>
          <w:szCs w:val="24"/>
          <w:lang w:bidi="he-IL"/>
        </w:rPr>
      </w:pPr>
      <w:r>
        <w:rPr>
          <w:color w:val="000000" w:themeColor="text1"/>
          <w:sz w:val="24"/>
          <w:szCs w:val="24"/>
          <w:lang w:bidi="he-IL"/>
        </w:rPr>
        <w:t xml:space="preserve">One may wonder though whether our benchmarks are appropriate benchmarks. We argue that if individuals fully account for the lack of independence, they should perform similarly when receiving information from one source once vs 6 times. At the same time, one may argue that the fact that several different journalist conveyed the information from the same source might indicate that </w:t>
      </w:r>
      <w:r w:rsidR="00EA701A">
        <w:rPr>
          <w:color w:val="000000" w:themeColor="text1"/>
          <w:sz w:val="24"/>
          <w:szCs w:val="24"/>
          <w:lang w:bidi="he-IL"/>
        </w:rPr>
        <w:t>the source is of high importance</w:t>
      </w:r>
      <w:r>
        <w:rPr>
          <w:color w:val="000000" w:themeColor="text1"/>
          <w:sz w:val="24"/>
          <w:szCs w:val="24"/>
          <w:lang w:bidi="he-IL"/>
        </w:rPr>
        <w:t>, and should therefore be given higher weight than</w:t>
      </w:r>
      <w:r w:rsidR="00E61129">
        <w:rPr>
          <w:color w:val="000000" w:themeColor="text1"/>
          <w:sz w:val="24"/>
          <w:szCs w:val="24"/>
          <w:lang w:bidi="he-IL"/>
        </w:rPr>
        <w:t xml:space="preserve"> any other source which was cited only once. </w:t>
      </w:r>
      <w:r w:rsidR="00FB4996">
        <w:rPr>
          <w:color w:val="000000" w:themeColor="text1"/>
          <w:sz w:val="24"/>
          <w:szCs w:val="24"/>
          <w:lang w:bidi="he-IL"/>
        </w:rPr>
        <w:t xml:space="preserve">In other words, perhaps </w:t>
      </w:r>
      <w:r w:rsidR="00A4225B">
        <w:rPr>
          <w:color w:val="000000" w:themeColor="text1"/>
          <w:sz w:val="24"/>
          <w:szCs w:val="24"/>
          <w:lang w:bidi="he-IL"/>
        </w:rPr>
        <w:t>a difference in performance between the Non-repeated Source and the Repeated Source does not indicate failure to account for source dependence but a</w:t>
      </w:r>
      <w:r w:rsidR="00EA701A">
        <w:rPr>
          <w:color w:val="000000" w:themeColor="text1"/>
          <w:sz w:val="24"/>
          <w:szCs w:val="24"/>
          <w:lang w:bidi="he-IL"/>
        </w:rPr>
        <w:t>n</w:t>
      </w:r>
      <w:r w:rsidR="00A4225B">
        <w:rPr>
          <w:color w:val="000000" w:themeColor="text1"/>
          <w:sz w:val="24"/>
          <w:szCs w:val="24"/>
          <w:lang w:bidi="he-IL"/>
        </w:rPr>
        <w:t xml:space="preserve"> </w:t>
      </w:r>
      <w:r w:rsidR="00F0694E">
        <w:rPr>
          <w:color w:val="000000" w:themeColor="text1"/>
          <w:sz w:val="24"/>
          <w:szCs w:val="24"/>
          <w:lang w:bidi="he-IL"/>
        </w:rPr>
        <w:t>inference that the repeated speaker</w:t>
      </w:r>
      <w:r w:rsidR="008D1F31">
        <w:rPr>
          <w:color w:val="000000" w:themeColor="text1"/>
          <w:sz w:val="24"/>
          <w:szCs w:val="24"/>
          <w:lang w:bidi="he-IL"/>
        </w:rPr>
        <w:t xml:space="preserve"> should be weighed more heavily</w:t>
      </w:r>
      <w:r w:rsidR="00323A6C">
        <w:rPr>
          <w:color w:val="000000" w:themeColor="text1"/>
          <w:sz w:val="24"/>
          <w:szCs w:val="24"/>
          <w:lang w:bidi="he-IL"/>
        </w:rPr>
        <w:t xml:space="preserve">. </w:t>
      </w:r>
      <w:r w:rsidR="00E61129">
        <w:rPr>
          <w:color w:val="000000" w:themeColor="text1"/>
          <w:sz w:val="24"/>
          <w:szCs w:val="24"/>
          <w:lang w:bidi="he-IL"/>
        </w:rPr>
        <w:t xml:space="preserve">At the same time, </w:t>
      </w:r>
      <w:r w:rsidR="00EA701A">
        <w:rPr>
          <w:color w:val="000000" w:themeColor="text1"/>
          <w:sz w:val="24"/>
          <w:szCs w:val="24"/>
          <w:lang w:bidi="he-IL"/>
        </w:rPr>
        <w:t>the lack of any difference between the Repeated Source condition and the Multiple Sources conditions in</w:t>
      </w:r>
      <w:r w:rsidR="00E61129">
        <w:rPr>
          <w:color w:val="000000" w:themeColor="text1"/>
          <w:sz w:val="24"/>
          <w:szCs w:val="24"/>
          <w:lang w:bidi="he-IL"/>
        </w:rPr>
        <w:t xml:space="preserve"> Language condition show unambiguously that when it comes to linguistic terms, individuals do not account for the lack of independence of sources</w:t>
      </w:r>
      <w:r w:rsidR="00C26E3C">
        <w:rPr>
          <w:color w:val="000000" w:themeColor="text1"/>
          <w:sz w:val="24"/>
          <w:szCs w:val="24"/>
          <w:lang w:bidi="he-IL"/>
        </w:rPr>
        <w:t xml:space="preserve"> at all</w:t>
      </w:r>
      <w:r w:rsidR="00E61129">
        <w:rPr>
          <w:color w:val="000000" w:themeColor="text1"/>
          <w:sz w:val="24"/>
          <w:szCs w:val="24"/>
          <w:lang w:bidi="he-IL"/>
        </w:rPr>
        <w:t xml:space="preserve">. These results thus suggest that one manner by which </w:t>
      </w:r>
      <w:r w:rsidR="00ED5D12">
        <w:rPr>
          <w:color w:val="000000" w:themeColor="text1"/>
          <w:sz w:val="24"/>
          <w:szCs w:val="24"/>
          <w:lang w:bidi="he-IL"/>
        </w:rPr>
        <w:t>linguistic</w:t>
      </w:r>
      <w:r w:rsidR="00EA701A">
        <w:rPr>
          <w:color w:val="000000" w:themeColor="text1"/>
          <w:sz w:val="24"/>
          <w:szCs w:val="24"/>
          <w:lang w:bidi="he-IL"/>
        </w:rPr>
        <w:t xml:space="preserve"> variants</w:t>
      </w:r>
      <w:r w:rsidR="00E61129">
        <w:rPr>
          <w:color w:val="000000" w:themeColor="text1"/>
          <w:sz w:val="24"/>
          <w:szCs w:val="24"/>
          <w:lang w:bidi="he-IL"/>
        </w:rPr>
        <w:t xml:space="preserve"> can </w:t>
      </w:r>
      <w:r w:rsidR="00ED5D12">
        <w:rPr>
          <w:color w:val="000000" w:themeColor="text1"/>
          <w:sz w:val="24"/>
          <w:szCs w:val="24"/>
          <w:lang w:bidi="he-IL"/>
        </w:rPr>
        <w:t>spread</w:t>
      </w:r>
      <w:r w:rsidR="00E61129">
        <w:rPr>
          <w:color w:val="000000" w:themeColor="text1"/>
          <w:sz w:val="24"/>
          <w:szCs w:val="24"/>
          <w:lang w:bidi="he-IL"/>
        </w:rPr>
        <w:t xml:space="preserve"> is through this disproportional influence of repeated sources. </w:t>
      </w:r>
      <w:r w:rsidR="000128E5">
        <w:rPr>
          <w:color w:val="000000" w:themeColor="text1"/>
          <w:sz w:val="24"/>
          <w:szCs w:val="24"/>
          <w:lang w:bidi="he-IL"/>
        </w:rPr>
        <w:t xml:space="preserve">Experiment 2 </w:t>
      </w:r>
      <w:r w:rsidR="000128E5">
        <w:rPr>
          <w:color w:val="000000" w:themeColor="text1"/>
          <w:sz w:val="24"/>
          <w:szCs w:val="24"/>
          <w:lang w:bidi="he-IL"/>
        </w:rPr>
        <w:lastRenderedPageBreak/>
        <w:t xml:space="preserve">presents computational simulations that investigate the implications of these findings for </w:t>
      </w:r>
      <w:r w:rsidR="00EA701A">
        <w:rPr>
          <w:color w:val="000000" w:themeColor="text1"/>
          <w:sz w:val="24"/>
          <w:szCs w:val="24"/>
          <w:lang w:bidi="he-IL"/>
        </w:rPr>
        <w:t>language change</w:t>
      </w:r>
      <w:r w:rsidR="000128E5">
        <w:rPr>
          <w:color w:val="000000" w:themeColor="text1"/>
          <w:sz w:val="24"/>
          <w:szCs w:val="24"/>
          <w:lang w:bidi="he-IL"/>
        </w:rPr>
        <w:t>.</w:t>
      </w:r>
    </w:p>
    <w:p w14:paraId="142D9FC1" w14:textId="77777777" w:rsidR="003775AB" w:rsidRDefault="00761849" w:rsidP="00761849">
      <w:pPr>
        <w:jc w:val="center"/>
        <w:rPr>
          <w:color w:val="000000" w:themeColor="text1"/>
          <w:sz w:val="24"/>
          <w:szCs w:val="24"/>
          <w:lang w:bidi="he-IL"/>
        </w:rPr>
      </w:pPr>
      <w:r>
        <w:rPr>
          <w:color w:val="000000" w:themeColor="text1"/>
          <w:sz w:val="24"/>
          <w:szCs w:val="24"/>
          <w:lang w:bidi="he-IL"/>
        </w:rPr>
        <w:t xml:space="preserve">Experiments 2a &amp; </w:t>
      </w:r>
      <w:r w:rsidR="00366077">
        <w:rPr>
          <w:color w:val="000000" w:themeColor="text1"/>
          <w:sz w:val="24"/>
          <w:szCs w:val="24"/>
          <w:lang w:bidi="he-IL"/>
        </w:rPr>
        <w:t>2</w:t>
      </w:r>
      <w:r>
        <w:rPr>
          <w:color w:val="000000" w:themeColor="text1"/>
          <w:sz w:val="24"/>
          <w:szCs w:val="24"/>
          <w:lang w:bidi="he-IL"/>
        </w:rPr>
        <w:t>b</w:t>
      </w:r>
    </w:p>
    <w:p w14:paraId="35567C4A" w14:textId="77777777" w:rsidR="002F00C0" w:rsidRDefault="00AD3B4A" w:rsidP="00141E30">
      <w:pPr>
        <w:spacing w:line="480" w:lineRule="auto"/>
        <w:rPr>
          <w:color w:val="000000" w:themeColor="text1"/>
          <w:sz w:val="24"/>
          <w:szCs w:val="24"/>
          <w:lang w:bidi="he-IL"/>
        </w:rPr>
      </w:pPr>
      <w:r>
        <w:rPr>
          <w:color w:val="000000" w:themeColor="text1"/>
          <w:sz w:val="24"/>
          <w:szCs w:val="24"/>
          <w:lang w:bidi="he-IL"/>
        </w:rPr>
        <w:t xml:space="preserve">Experiments 2a &amp; </w:t>
      </w:r>
      <w:r w:rsidR="002F00C0">
        <w:rPr>
          <w:color w:val="000000" w:themeColor="text1"/>
          <w:sz w:val="24"/>
          <w:szCs w:val="24"/>
          <w:lang w:bidi="he-IL"/>
        </w:rPr>
        <w:t>2</w:t>
      </w:r>
      <w:r>
        <w:rPr>
          <w:color w:val="000000" w:themeColor="text1"/>
          <w:sz w:val="24"/>
          <w:szCs w:val="24"/>
          <w:lang w:bidi="he-IL"/>
        </w:rPr>
        <w:t>b</w:t>
      </w:r>
      <w:r w:rsidR="002F00C0">
        <w:rPr>
          <w:color w:val="000000" w:themeColor="text1"/>
          <w:sz w:val="24"/>
          <w:szCs w:val="24"/>
          <w:lang w:bidi="he-IL"/>
        </w:rPr>
        <w:t xml:space="preserve"> examine </w:t>
      </w:r>
      <w:r w:rsidR="0059462C">
        <w:rPr>
          <w:color w:val="000000" w:themeColor="text1"/>
          <w:sz w:val="24"/>
          <w:szCs w:val="24"/>
          <w:lang w:bidi="he-IL"/>
        </w:rPr>
        <w:t>the i</w:t>
      </w:r>
      <w:r>
        <w:rPr>
          <w:color w:val="000000" w:themeColor="text1"/>
          <w:sz w:val="24"/>
          <w:szCs w:val="24"/>
          <w:lang w:bidi="he-IL"/>
        </w:rPr>
        <w:t>mplications of the findings in E</w:t>
      </w:r>
      <w:r w:rsidR="0059462C">
        <w:rPr>
          <w:color w:val="000000" w:themeColor="text1"/>
          <w:sz w:val="24"/>
          <w:szCs w:val="24"/>
          <w:lang w:bidi="he-IL"/>
        </w:rPr>
        <w:t xml:space="preserve">xperiment 1 for </w:t>
      </w:r>
      <w:r w:rsidR="000B68B9">
        <w:rPr>
          <w:color w:val="000000" w:themeColor="text1"/>
          <w:sz w:val="24"/>
          <w:szCs w:val="24"/>
          <w:lang w:bidi="he-IL"/>
        </w:rPr>
        <w:t>the spread of trends</w:t>
      </w:r>
      <w:r w:rsidR="0059462C">
        <w:rPr>
          <w:color w:val="000000" w:themeColor="text1"/>
          <w:sz w:val="24"/>
          <w:szCs w:val="24"/>
          <w:lang w:bidi="he-IL"/>
        </w:rPr>
        <w:t>.</w:t>
      </w:r>
      <w:r w:rsidR="000B68B9">
        <w:rPr>
          <w:color w:val="000000" w:themeColor="text1"/>
          <w:sz w:val="24"/>
          <w:szCs w:val="24"/>
          <w:lang w:bidi="he-IL"/>
        </w:rPr>
        <w:t xml:space="preserve"> Experiment 1 showed that people disregard source dependence, especially with regards to linguistic terms.</w:t>
      </w:r>
      <w:r w:rsidR="0059462C">
        <w:rPr>
          <w:color w:val="000000" w:themeColor="text1"/>
          <w:sz w:val="24"/>
          <w:szCs w:val="24"/>
          <w:lang w:bidi="he-IL"/>
        </w:rPr>
        <w:t xml:space="preserve"> </w:t>
      </w:r>
      <w:r>
        <w:rPr>
          <w:color w:val="000000" w:themeColor="text1"/>
          <w:sz w:val="24"/>
          <w:szCs w:val="24"/>
          <w:lang w:bidi="he-IL"/>
        </w:rPr>
        <w:t xml:space="preserve">Experiments 2a &amp; </w:t>
      </w:r>
      <w:r w:rsidR="000B68B9">
        <w:rPr>
          <w:color w:val="000000" w:themeColor="text1"/>
          <w:sz w:val="24"/>
          <w:szCs w:val="24"/>
          <w:lang w:bidi="he-IL"/>
        </w:rPr>
        <w:t>2</w:t>
      </w:r>
      <w:r>
        <w:rPr>
          <w:color w:val="000000" w:themeColor="text1"/>
          <w:sz w:val="24"/>
          <w:szCs w:val="24"/>
          <w:lang w:bidi="he-IL"/>
        </w:rPr>
        <w:t>b</w:t>
      </w:r>
      <w:r w:rsidR="0059462C">
        <w:rPr>
          <w:color w:val="000000" w:themeColor="text1"/>
          <w:sz w:val="24"/>
          <w:szCs w:val="24"/>
          <w:lang w:bidi="he-IL"/>
        </w:rPr>
        <w:t xml:space="preserve"> test </w:t>
      </w:r>
      <w:r w:rsidR="002F00C0">
        <w:rPr>
          <w:color w:val="000000" w:themeColor="text1"/>
          <w:sz w:val="24"/>
          <w:szCs w:val="24"/>
          <w:lang w:bidi="he-IL"/>
        </w:rPr>
        <w:t>how disregard for source dependence can influence the propagation of information, whether linguistic or not, in</w:t>
      </w:r>
      <w:r>
        <w:rPr>
          <w:color w:val="000000" w:themeColor="text1"/>
          <w:sz w:val="24"/>
          <w:szCs w:val="24"/>
          <w:lang w:bidi="he-IL"/>
        </w:rPr>
        <w:t xml:space="preserve"> two</w:t>
      </w:r>
      <w:r w:rsidR="002F00C0">
        <w:rPr>
          <w:color w:val="000000" w:themeColor="text1"/>
          <w:sz w:val="24"/>
          <w:szCs w:val="24"/>
          <w:lang w:bidi="he-IL"/>
        </w:rPr>
        <w:t xml:space="preserve"> real-life network</w:t>
      </w:r>
      <w:r>
        <w:rPr>
          <w:color w:val="000000" w:themeColor="text1"/>
          <w:sz w:val="24"/>
          <w:szCs w:val="24"/>
          <w:lang w:bidi="he-IL"/>
        </w:rPr>
        <w:t xml:space="preserve">s: </w:t>
      </w:r>
      <w:r w:rsidR="002F00C0">
        <w:rPr>
          <w:color w:val="000000" w:themeColor="text1"/>
          <w:sz w:val="24"/>
          <w:szCs w:val="24"/>
          <w:lang w:bidi="he-IL"/>
        </w:rPr>
        <w:t xml:space="preserve">a real-life network of </w:t>
      </w:r>
      <w:proofErr w:type="spellStart"/>
      <w:r w:rsidR="002F00C0">
        <w:rPr>
          <w:color w:val="000000" w:themeColor="text1"/>
          <w:sz w:val="24"/>
          <w:szCs w:val="24"/>
          <w:lang w:bidi="he-IL"/>
        </w:rPr>
        <w:t>highschool</w:t>
      </w:r>
      <w:proofErr w:type="spellEnd"/>
      <w:r w:rsidR="002F00C0">
        <w:rPr>
          <w:color w:val="000000" w:themeColor="text1"/>
          <w:sz w:val="24"/>
          <w:szCs w:val="24"/>
          <w:lang w:bidi="he-IL"/>
        </w:rPr>
        <w:t xml:space="preserve"> kids in Illinois (Coleman, 1964)</w:t>
      </w:r>
      <w:r>
        <w:rPr>
          <w:color w:val="000000" w:themeColor="text1"/>
          <w:sz w:val="24"/>
          <w:szCs w:val="24"/>
          <w:lang w:bidi="he-IL"/>
        </w:rPr>
        <w:t xml:space="preserve">, and </w:t>
      </w:r>
      <w:r w:rsidR="00DD096F">
        <w:rPr>
          <w:color w:val="000000" w:themeColor="text1"/>
          <w:sz w:val="24"/>
          <w:szCs w:val="24"/>
          <w:lang w:bidi="he-IL"/>
        </w:rPr>
        <w:t>a</w:t>
      </w:r>
      <w:r w:rsidR="00141E30">
        <w:rPr>
          <w:color w:val="000000" w:themeColor="text1"/>
          <w:sz w:val="24"/>
          <w:szCs w:val="24"/>
          <w:lang w:bidi="he-IL"/>
        </w:rPr>
        <w:t xml:space="preserve"> network of a</w:t>
      </w:r>
      <w:r w:rsidR="00DD096F">
        <w:rPr>
          <w:color w:val="000000" w:themeColor="text1"/>
          <w:sz w:val="24"/>
          <w:szCs w:val="24"/>
          <w:lang w:bidi="he-IL"/>
        </w:rPr>
        <w:t xml:space="preserve"> university Karate Club (Zachary, 1974), a network that is frequently used for network analysis purposes</w:t>
      </w:r>
      <w:r w:rsidR="002F00C0">
        <w:rPr>
          <w:color w:val="000000" w:themeColor="text1"/>
          <w:sz w:val="24"/>
          <w:szCs w:val="24"/>
          <w:lang w:bidi="he-IL"/>
        </w:rPr>
        <w:t>. The</w:t>
      </w:r>
      <w:r w:rsidR="00DD096F">
        <w:rPr>
          <w:color w:val="000000" w:themeColor="text1"/>
          <w:sz w:val="24"/>
          <w:szCs w:val="24"/>
          <w:lang w:bidi="he-IL"/>
        </w:rPr>
        <w:t>se networks were</w:t>
      </w:r>
      <w:r w:rsidR="002F00C0">
        <w:rPr>
          <w:color w:val="000000" w:themeColor="text1"/>
          <w:sz w:val="24"/>
          <w:szCs w:val="24"/>
          <w:lang w:bidi="he-IL"/>
        </w:rPr>
        <w:t xml:space="preserve"> selected as </w:t>
      </w:r>
      <w:r w:rsidR="00DD096F">
        <w:rPr>
          <w:color w:val="000000" w:themeColor="text1"/>
          <w:sz w:val="24"/>
          <w:szCs w:val="24"/>
          <w:lang w:bidi="he-IL"/>
        </w:rPr>
        <w:t>they</w:t>
      </w:r>
      <w:r w:rsidR="002F00C0">
        <w:rPr>
          <w:color w:val="000000" w:themeColor="text1"/>
          <w:sz w:val="24"/>
          <w:szCs w:val="24"/>
          <w:lang w:bidi="he-IL"/>
        </w:rPr>
        <w:t xml:space="preserve"> repre</w:t>
      </w:r>
      <w:r w:rsidR="000B68B9">
        <w:rPr>
          <w:color w:val="000000" w:themeColor="text1"/>
          <w:sz w:val="24"/>
          <w:szCs w:val="24"/>
          <w:lang w:bidi="he-IL"/>
        </w:rPr>
        <w:t>sent complete sub-communit</w:t>
      </w:r>
      <w:r w:rsidR="00DD096F">
        <w:rPr>
          <w:color w:val="000000" w:themeColor="text1"/>
          <w:sz w:val="24"/>
          <w:szCs w:val="24"/>
          <w:lang w:bidi="he-IL"/>
        </w:rPr>
        <w:t>ies</w:t>
      </w:r>
      <w:r w:rsidR="000B68B9">
        <w:rPr>
          <w:color w:val="000000" w:themeColor="text1"/>
          <w:sz w:val="24"/>
          <w:szCs w:val="24"/>
          <w:lang w:bidi="he-IL"/>
        </w:rPr>
        <w:t xml:space="preserve"> which</w:t>
      </w:r>
      <w:r w:rsidR="002F00C0">
        <w:rPr>
          <w:color w:val="000000" w:themeColor="text1"/>
          <w:sz w:val="24"/>
          <w:szCs w:val="24"/>
          <w:lang w:bidi="he-IL"/>
        </w:rPr>
        <w:t xml:space="preserve"> </w:t>
      </w:r>
      <w:r w:rsidR="00DD096F">
        <w:rPr>
          <w:color w:val="000000" w:themeColor="text1"/>
          <w:sz w:val="24"/>
          <w:szCs w:val="24"/>
          <w:lang w:bidi="he-IL"/>
        </w:rPr>
        <w:t>are</w:t>
      </w:r>
      <w:r w:rsidR="002F00C0">
        <w:rPr>
          <w:color w:val="000000" w:themeColor="text1"/>
          <w:sz w:val="24"/>
          <w:szCs w:val="24"/>
          <w:lang w:bidi="he-IL"/>
        </w:rPr>
        <w:t xml:space="preserve"> relatively dense. The simulations examined the likelihood that a new variant introduced by one, two, or three individuals (henceforth, innovators) could spread and become dominant across the entire community of</w:t>
      </w:r>
      <w:r w:rsidR="000B68B9">
        <w:rPr>
          <w:color w:val="000000" w:themeColor="text1"/>
          <w:sz w:val="24"/>
          <w:szCs w:val="24"/>
          <w:lang w:bidi="he-IL"/>
        </w:rPr>
        <w:t xml:space="preserve"> 70 students</w:t>
      </w:r>
      <w:r w:rsidR="00DD096F">
        <w:rPr>
          <w:color w:val="000000" w:themeColor="text1"/>
          <w:sz w:val="24"/>
          <w:szCs w:val="24"/>
          <w:lang w:bidi="he-IL"/>
        </w:rPr>
        <w:t xml:space="preserve"> or 34 Karate club members</w:t>
      </w:r>
      <w:r w:rsidR="000B68B9">
        <w:rPr>
          <w:color w:val="000000" w:themeColor="text1"/>
          <w:sz w:val="24"/>
          <w:szCs w:val="24"/>
          <w:lang w:bidi="he-IL"/>
        </w:rPr>
        <w:t xml:space="preserve">, and, in particular, how this likelihood depends </w:t>
      </w:r>
      <w:r w:rsidR="002F00C0">
        <w:rPr>
          <w:color w:val="000000" w:themeColor="text1"/>
          <w:sz w:val="24"/>
          <w:szCs w:val="24"/>
          <w:lang w:bidi="he-IL"/>
        </w:rPr>
        <w:t xml:space="preserve">on whether individuals account for the dependence of their sources. </w:t>
      </w:r>
    </w:p>
    <w:p w14:paraId="51EB002B" w14:textId="77777777" w:rsidR="00FE694F" w:rsidRDefault="00FE694F" w:rsidP="00DD096F">
      <w:pPr>
        <w:spacing w:line="480" w:lineRule="auto"/>
        <w:rPr>
          <w:color w:val="000000" w:themeColor="text1"/>
          <w:sz w:val="24"/>
          <w:szCs w:val="24"/>
          <w:lang w:bidi="he-IL"/>
        </w:rPr>
      </w:pPr>
      <w:r>
        <w:rPr>
          <w:color w:val="000000" w:themeColor="text1"/>
          <w:sz w:val="24"/>
          <w:szCs w:val="24"/>
          <w:lang w:bidi="he-IL"/>
        </w:rPr>
        <w:t>Experiment 2a</w:t>
      </w:r>
    </w:p>
    <w:p w14:paraId="3F7250EE" w14:textId="77777777" w:rsidR="00162392" w:rsidRPr="00FE694F" w:rsidRDefault="00FE694F" w:rsidP="00DD096F">
      <w:pPr>
        <w:spacing w:line="480" w:lineRule="auto"/>
        <w:rPr>
          <w:i/>
          <w:iCs/>
          <w:color w:val="000000" w:themeColor="text1"/>
          <w:sz w:val="24"/>
          <w:szCs w:val="24"/>
          <w:lang w:bidi="he-IL"/>
        </w:rPr>
      </w:pPr>
      <w:r w:rsidRPr="00FE694F">
        <w:rPr>
          <w:i/>
          <w:iCs/>
          <w:color w:val="000000" w:themeColor="text1"/>
          <w:sz w:val="24"/>
          <w:szCs w:val="24"/>
          <w:lang w:bidi="he-IL"/>
        </w:rPr>
        <w:t>Me</w:t>
      </w:r>
      <w:r w:rsidR="00162392" w:rsidRPr="00FE694F">
        <w:rPr>
          <w:i/>
          <w:iCs/>
          <w:color w:val="000000" w:themeColor="text1"/>
          <w:sz w:val="24"/>
          <w:szCs w:val="24"/>
          <w:lang w:bidi="he-IL"/>
        </w:rPr>
        <w:t>thod</w:t>
      </w:r>
    </w:p>
    <w:p w14:paraId="1F97961A" w14:textId="77777777" w:rsidR="00B46AB3" w:rsidRDefault="00FE694F" w:rsidP="00EA14C8">
      <w:pPr>
        <w:spacing w:line="480" w:lineRule="auto"/>
        <w:rPr>
          <w:color w:val="000000" w:themeColor="text1"/>
          <w:sz w:val="24"/>
          <w:szCs w:val="24"/>
          <w:lang w:bidi="he-IL"/>
        </w:rPr>
      </w:pPr>
      <w:r>
        <w:rPr>
          <w:color w:val="000000" w:themeColor="text1"/>
          <w:sz w:val="24"/>
          <w:szCs w:val="24"/>
          <w:lang w:bidi="he-IL"/>
        </w:rPr>
        <w:t xml:space="preserve">The </w:t>
      </w:r>
      <w:r w:rsidR="00162392">
        <w:rPr>
          <w:color w:val="000000" w:themeColor="text1"/>
          <w:sz w:val="24"/>
          <w:szCs w:val="24"/>
          <w:lang w:bidi="he-IL"/>
        </w:rPr>
        <w:t>simulations were agent-based models in which agents were connected to each other following the structure</w:t>
      </w:r>
      <w:r w:rsidR="00DD096F">
        <w:rPr>
          <w:color w:val="000000" w:themeColor="text1"/>
          <w:sz w:val="24"/>
          <w:szCs w:val="24"/>
          <w:lang w:bidi="he-IL"/>
        </w:rPr>
        <w:t xml:space="preserve"> reported for the network</w:t>
      </w:r>
      <w:r w:rsidR="00162392">
        <w:rPr>
          <w:color w:val="000000" w:themeColor="text1"/>
          <w:sz w:val="24"/>
          <w:szCs w:val="24"/>
          <w:lang w:bidi="he-IL"/>
        </w:rPr>
        <w:t xml:space="preserve"> </w:t>
      </w:r>
      <w:r w:rsidR="00DD096F">
        <w:rPr>
          <w:color w:val="000000" w:themeColor="text1"/>
          <w:sz w:val="24"/>
          <w:szCs w:val="24"/>
          <w:lang w:bidi="he-IL"/>
        </w:rPr>
        <w:t>of</w:t>
      </w:r>
      <w:r w:rsidR="00162392">
        <w:rPr>
          <w:color w:val="000000" w:themeColor="text1"/>
          <w:sz w:val="24"/>
          <w:szCs w:val="24"/>
          <w:lang w:bidi="he-IL"/>
        </w:rPr>
        <w:t xml:space="preserve"> a </w:t>
      </w:r>
      <w:proofErr w:type="spellStart"/>
      <w:r w:rsidR="00162392">
        <w:rPr>
          <w:color w:val="000000" w:themeColor="text1"/>
          <w:sz w:val="24"/>
          <w:szCs w:val="24"/>
          <w:lang w:bidi="he-IL"/>
        </w:rPr>
        <w:t>highschool</w:t>
      </w:r>
      <w:proofErr w:type="spellEnd"/>
      <w:r w:rsidR="00162392">
        <w:rPr>
          <w:color w:val="000000" w:themeColor="text1"/>
          <w:sz w:val="24"/>
          <w:szCs w:val="24"/>
          <w:lang w:bidi="he-IL"/>
        </w:rPr>
        <w:t xml:space="preserve"> in Illinois</w:t>
      </w:r>
      <w:r w:rsidR="00DD096F">
        <w:rPr>
          <w:color w:val="000000" w:themeColor="text1"/>
          <w:sz w:val="24"/>
          <w:szCs w:val="24"/>
          <w:lang w:bidi="he-IL"/>
        </w:rPr>
        <w:t xml:space="preserve"> </w:t>
      </w:r>
      <w:r w:rsidR="00162392">
        <w:rPr>
          <w:color w:val="000000" w:themeColor="text1"/>
          <w:sz w:val="24"/>
          <w:szCs w:val="24"/>
          <w:lang w:bidi="he-IL"/>
        </w:rPr>
        <w:t xml:space="preserve">was retrieved from </w:t>
      </w:r>
      <w:proofErr w:type="spellStart"/>
      <w:r w:rsidR="00162392">
        <w:rPr>
          <w:color w:val="000000" w:themeColor="text1"/>
          <w:sz w:val="24"/>
          <w:szCs w:val="24"/>
          <w:lang w:bidi="he-IL"/>
        </w:rPr>
        <w:t>Konect</w:t>
      </w:r>
      <w:proofErr w:type="spellEnd"/>
      <w:r w:rsidR="00162392">
        <w:rPr>
          <w:color w:val="000000" w:themeColor="text1"/>
          <w:sz w:val="24"/>
          <w:szCs w:val="24"/>
          <w:lang w:bidi="he-IL"/>
        </w:rPr>
        <w:t xml:space="preserve"> database  (</w:t>
      </w:r>
      <w:proofErr w:type="spellStart"/>
      <w:r w:rsidR="00162392">
        <w:rPr>
          <w:rFonts w:cs="Arial"/>
          <w:color w:val="222222"/>
          <w:sz w:val="24"/>
          <w:szCs w:val="24"/>
          <w:shd w:val="clear" w:color="auto" w:fill="FFFFFF"/>
        </w:rPr>
        <w:t>Kunegis</w:t>
      </w:r>
      <w:proofErr w:type="spellEnd"/>
      <w:r w:rsidR="00162392">
        <w:rPr>
          <w:rFonts w:cs="Arial"/>
          <w:color w:val="222222"/>
          <w:sz w:val="24"/>
          <w:szCs w:val="24"/>
          <w:shd w:val="clear" w:color="auto" w:fill="FFFFFF"/>
        </w:rPr>
        <w:t xml:space="preserve">, </w:t>
      </w:r>
      <w:r w:rsidR="00162392" w:rsidRPr="00781433">
        <w:rPr>
          <w:rFonts w:cs="Arial"/>
          <w:color w:val="222222"/>
          <w:sz w:val="24"/>
          <w:szCs w:val="24"/>
          <w:shd w:val="clear" w:color="auto" w:fill="FFFFFF"/>
        </w:rPr>
        <w:t>2013</w:t>
      </w:r>
      <w:r w:rsidR="00162392">
        <w:rPr>
          <w:rFonts w:cs="Arial"/>
          <w:color w:val="222222"/>
          <w:sz w:val="24"/>
          <w:szCs w:val="24"/>
          <w:shd w:val="clear" w:color="auto" w:fill="FFFFFF"/>
        </w:rPr>
        <w:t xml:space="preserve">), and is based on a study conducted in the late </w:t>
      </w:r>
      <w:r w:rsidR="00F64B17">
        <w:rPr>
          <w:rFonts w:cs="Arial"/>
          <w:color w:val="222222"/>
          <w:sz w:val="24"/>
          <w:szCs w:val="24"/>
          <w:shd w:val="clear" w:color="auto" w:fill="FFFFFF"/>
        </w:rPr>
        <w:t>19</w:t>
      </w:r>
      <w:r w:rsidR="00162392">
        <w:rPr>
          <w:rFonts w:cs="Arial"/>
          <w:color w:val="222222"/>
          <w:sz w:val="24"/>
          <w:szCs w:val="24"/>
          <w:shd w:val="clear" w:color="auto" w:fill="FFFFFF"/>
        </w:rPr>
        <w:t xml:space="preserve">50s in Illinois </w:t>
      </w:r>
      <w:r w:rsidR="00162392">
        <w:rPr>
          <w:color w:val="000000" w:themeColor="text1"/>
          <w:sz w:val="24"/>
          <w:szCs w:val="24"/>
          <w:lang w:bidi="he-IL"/>
        </w:rPr>
        <w:t xml:space="preserve"> (Coleman, 1964). In that study, </w:t>
      </w:r>
      <w:r w:rsidR="00761849">
        <w:rPr>
          <w:color w:val="000000" w:themeColor="text1"/>
          <w:sz w:val="24"/>
          <w:szCs w:val="24"/>
          <w:lang w:bidi="he-IL"/>
        </w:rPr>
        <w:t xml:space="preserve">70 </w:t>
      </w:r>
      <w:r w:rsidR="00162392">
        <w:rPr>
          <w:color w:val="000000" w:themeColor="text1"/>
          <w:sz w:val="24"/>
          <w:szCs w:val="24"/>
          <w:lang w:bidi="he-IL"/>
        </w:rPr>
        <w:t xml:space="preserve">students were asked </w:t>
      </w:r>
      <w:r w:rsidR="007062C8">
        <w:rPr>
          <w:color w:val="000000" w:themeColor="text1"/>
          <w:sz w:val="24"/>
          <w:szCs w:val="24"/>
          <w:lang w:bidi="he-IL"/>
        </w:rPr>
        <w:t xml:space="preserve">at two time points </w:t>
      </w:r>
      <w:r w:rsidR="00162392">
        <w:rPr>
          <w:color w:val="000000" w:themeColor="text1"/>
          <w:sz w:val="24"/>
          <w:szCs w:val="24"/>
          <w:lang w:bidi="he-IL"/>
        </w:rPr>
        <w:t xml:space="preserve">to name the friends they interact with most. </w:t>
      </w:r>
      <w:r w:rsidR="00473357">
        <w:rPr>
          <w:color w:val="000000" w:themeColor="text1"/>
          <w:sz w:val="24"/>
          <w:szCs w:val="24"/>
          <w:lang w:bidi="he-IL"/>
        </w:rPr>
        <w:t xml:space="preserve">The network dataset that we used </w:t>
      </w:r>
      <w:r w:rsidR="00162392">
        <w:rPr>
          <w:color w:val="000000" w:themeColor="text1"/>
          <w:sz w:val="24"/>
          <w:szCs w:val="24"/>
          <w:lang w:bidi="he-IL"/>
        </w:rPr>
        <w:t xml:space="preserve">collapsed over both time points, </w:t>
      </w:r>
      <w:r w:rsidR="00162392">
        <w:rPr>
          <w:color w:val="000000" w:themeColor="text1"/>
          <w:sz w:val="24"/>
          <w:szCs w:val="24"/>
          <w:lang w:bidi="he-IL"/>
        </w:rPr>
        <w:lastRenderedPageBreak/>
        <w:t>such that agents were connected if they were named at either or both time points. The network information was directed, as students sometimes named friends who did not name them. The direction information was implemented as weight, such that pair</w:t>
      </w:r>
      <w:r w:rsidR="00473357">
        <w:rPr>
          <w:color w:val="000000" w:themeColor="text1"/>
          <w:sz w:val="24"/>
          <w:szCs w:val="24"/>
          <w:lang w:bidi="he-IL"/>
        </w:rPr>
        <w:t>s</w:t>
      </w:r>
      <w:r w:rsidR="00162392">
        <w:rPr>
          <w:color w:val="000000" w:themeColor="text1"/>
          <w:sz w:val="24"/>
          <w:szCs w:val="24"/>
          <w:lang w:bidi="he-IL"/>
        </w:rPr>
        <w:t xml:space="preserve"> of agents who both named each other were twice as likely to interact with each </w:t>
      </w:r>
      <w:r w:rsidR="00473357">
        <w:rPr>
          <w:color w:val="000000" w:themeColor="text1"/>
          <w:sz w:val="24"/>
          <w:szCs w:val="24"/>
          <w:lang w:bidi="he-IL"/>
        </w:rPr>
        <w:t>other</w:t>
      </w:r>
      <w:r w:rsidR="00162392">
        <w:rPr>
          <w:color w:val="000000" w:themeColor="text1"/>
          <w:sz w:val="24"/>
          <w:szCs w:val="24"/>
          <w:lang w:bidi="he-IL"/>
        </w:rPr>
        <w:t xml:space="preserve"> than pairs of agents in which only one pair member named the other one.</w:t>
      </w:r>
      <w:r w:rsidR="00DD096F">
        <w:rPr>
          <w:color w:val="000000" w:themeColor="text1"/>
          <w:sz w:val="24"/>
          <w:szCs w:val="24"/>
          <w:lang w:bidi="he-IL"/>
        </w:rPr>
        <w:t xml:space="preserve"> </w:t>
      </w:r>
      <w:r w:rsidR="00162392">
        <w:rPr>
          <w:color w:val="000000" w:themeColor="text1"/>
          <w:sz w:val="24"/>
          <w:szCs w:val="24"/>
          <w:lang w:bidi="he-IL"/>
        </w:rPr>
        <w:t>At the beginning of the simulation,</w:t>
      </w:r>
      <w:r w:rsidR="00001963">
        <w:rPr>
          <w:color w:val="000000" w:themeColor="text1"/>
          <w:sz w:val="24"/>
          <w:szCs w:val="24"/>
          <w:lang w:bidi="he-IL"/>
        </w:rPr>
        <w:t xml:space="preserve"> </w:t>
      </w:r>
      <w:r w:rsidR="00761849">
        <w:rPr>
          <w:color w:val="000000" w:themeColor="text1"/>
          <w:sz w:val="24"/>
          <w:szCs w:val="24"/>
          <w:lang w:bidi="he-IL"/>
        </w:rPr>
        <w:t>all individuals other than the innovators used one variant</w:t>
      </w:r>
      <w:r w:rsidR="00001963">
        <w:rPr>
          <w:color w:val="000000" w:themeColor="text1"/>
          <w:sz w:val="24"/>
          <w:szCs w:val="24"/>
          <w:lang w:bidi="he-IL"/>
        </w:rPr>
        <w:t xml:space="preserve">. </w:t>
      </w:r>
      <w:r w:rsidR="00005E54">
        <w:rPr>
          <w:color w:val="000000" w:themeColor="text1"/>
          <w:sz w:val="24"/>
          <w:szCs w:val="24"/>
          <w:lang w:bidi="he-IL"/>
        </w:rPr>
        <w:t xml:space="preserve">We manipulated the </w:t>
      </w:r>
      <w:r w:rsidR="00761849">
        <w:rPr>
          <w:color w:val="000000" w:themeColor="text1"/>
          <w:sz w:val="24"/>
          <w:szCs w:val="24"/>
          <w:lang w:bidi="he-IL"/>
        </w:rPr>
        <w:t>number of innovators</w:t>
      </w:r>
      <w:r w:rsidR="00675240">
        <w:rPr>
          <w:color w:val="000000" w:themeColor="text1"/>
          <w:sz w:val="24"/>
          <w:szCs w:val="24"/>
          <w:lang w:bidi="he-IL"/>
        </w:rPr>
        <w:t>,</w:t>
      </w:r>
      <w:r w:rsidR="00761849" w:rsidRPr="00761849">
        <w:rPr>
          <w:color w:val="000000" w:themeColor="text1"/>
          <w:sz w:val="24"/>
          <w:szCs w:val="24"/>
          <w:lang w:bidi="he-IL"/>
        </w:rPr>
        <w:t xml:space="preserve"> </w:t>
      </w:r>
      <w:r w:rsidR="00761849">
        <w:rPr>
          <w:color w:val="000000" w:themeColor="text1"/>
          <w:sz w:val="24"/>
          <w:szCs w:val="24"/>
          <w:lang w:bidi="he-IL"/>
        </w:rPr>
        <w:t>that is, individuals using a different variant, such that there was either one innovator, two innovators, or three innovators out of a total of 70 agents</w:t>
      </w:r>
      <w:r w:rsidR="00001963">
        <w:rPr>
          <w:color w:val="000000" w:themeColor="text1"/>
          <w:sz w:val="24"/>
          <w:szCs w:val="24"/>
          <w:lang w:bidi="he-IL"/>
        </w:rPr>
        <w:t>.</w:t>
      </w:r>
      <w:r w:rsidR="00305B80">
        <w:rPr>
          <w:color w:val="000000" w:themeColor="text1"/>
          <w:sz w:val="24"/>
          <w:szCs w:val="24"/>
          <w:lang w:bidi="he-IL"/>
        </w:rPr>
        <w:t xml:space="preserve"> </w:t>
      </w:r>
      <w:r w:rsidR="002F00C0">
        <w:rPr>
          <w:color w:val="000000" w:themeColor="text1"/>
          <w:sz w:val="24"/>
          <w:szCs w:val="24"/>
          <w:lang w:bidi="he-IL"/>
        </w:rPr>
        <w:t xml:space="preserve">We ran a total of </w:t>
      </w:r>
      <w:r>
        <w:rPr>
          <w:color w:val="000000" w:themeColor="text1"/>
          <w:sz w:val="24"/>
          <w:szCs w:val="24"/>
          <w:lang w:bidi="he-IL"/>
        </w:rPr>
        <w:t>18</w:t>
      </w:r>
      <w:r w:rsidR="002F00C0">
        <w:rPr>
          <w:color w:val="000000" w:themeColor="text1"/>
          <w:sz w:val="24"/>
          <w:szCs w:val="24"/>
          <w:lang w:bidi="he-IL"/>
        </w:rPr>
        <w:t xml:space="preserve">00 simulations, </w:t>
      </w:r>
      <w:r w:rsidR="00EA14C8">
        <w:rPr>
          <w:color w:val="000000" w:themeColor="text1"/>
          <w:sz w:val="24"/>
          <w:szCs w:val="24"/>
          <w:lang w:bidi="he-IL"/>
        </w:rPr>
        <w:t>100 simulations for each combination of number of innovators (1, 2, 3) and weighting (0, 0.1, 0.2, 0.3, 0.4, 0.5; see below)</w:t>
      </w:r>
      <w:r w:rsidR="002F00C0">
        <w:rPr>
          <w:color w:val="000000" w:themeColor="text1"/>
          <w:sz w:val="24"/>
          <w:szCs w:val="24"/>
          <w:lang w:bidi="he-IL"/>
        </w:rPr>
        <w:t>.</w:t>
      </w:r>
      <w:r w:rsidR="00B37209">
        <w:rPr>
          <w:color w:val="000000" w:themeColor="text1"/>
          <w:sz w:val="24"/>
          <w:szCs w:val="24"/>
          <w:lang w:bidi="he-IL"/>
        </w:rPr>
        <w:t xml:space="preserve"> All simulations ran for </w:t>
      </w:r>
      <w:r w:rsidR="00EA14C8">
        <w:rPr>
          <w:color w:val="000000" w:themeColor="text1"/>
          <w:sz w:val="24"/>
          <w:szCs w:val="24"/>
          <w:lang w:bidi="he-IL"/>
        </w:rPr>
        <w:t>10</w:t>
      </w:r>
      <w:r w:rsidR="00B37209">
        <w:rPr>
          <w:color w:val="000000" w:themeColor="text1"/>
          <w:sz w:val="24"/>
          <w:szCs w:val="24"/>
          <w:lang w:bidi="he-IL"/>
        </w:rPr>
        <w:t xml:space="preserve">00 rounds. </w:t>
      </w:r>
    </w:p>
    <w:p w14:paraId="15661C8B" w14:textId="77777777" w:rsidR="002F00C0" w:rsidRDefault="002F00C0" w:rsidP="00141E30">
      <w:pPr>
        <w:spacing w:line="480" w:lineRule="auto"/>
        <w:rPr>
          <w:color w:val="000000" w:themeColor="text1"/>
          <w:sz w:val="24"/>
          <w:szCs w:val="24"/>
          <w:lang w:bidi="he-IL"/>
        </w:rPr>
      </w:pPr>
      <w:r>
        <w:rPr>
          <w:color w:val="000000" w:themeColor="text1"/>
          <w:sz w:val="24"/>
          <w:szCs w:val="24"/>
          <w:lang w:bidi="he-IL"/>
        </w:rPr>
        <w:t xml:space="preserve">In all conditions, </w:t>
      </w:r>
      <w:r w:rsidR="00141E30">
        <w:rPr>
          <w:color w:val="000000" w:themeColor="text1"/>
          <w:sz w:val="24"/>
          <w:szCs w:val="24"/>
          <w:lang w:bidi="he-IL"/>
        </w:rPr>
        <w:t>in each round, each agent interacted with one of their contacts. During the interaction, each of the interacting agents produced a variant, and then updated their probability of using the variant in the future according to the variant that they heard their interlocutor produce</w:t>
      </w:r>
      <w:r w:rsidR="00EA14C8">
        <w:rPr>
          <w:color w:val="000000" w:themeColor="text1"/>
          <w:sz w:val="24"/>
          <w:szCs w:val="24"/>
          <w:lang w:bidi="he-IL"/>
        </w:rPr>
        <w:t>. Probability of using a variant ranged from 0 to 1 and t</w:t>
      </w:r>
      <w:r>
        <w:rPr>
          <w:color w:val="000000" w:themeColor="text1"/>
          <w:sz w:val="24"/>
          <w:szCs w:val="24"/>
          <w:lang w:bidi="he-IL"/>
        </w:rPr>
        <w:t xml:space="preserve">he probabilities of using the two variants always added up to 1. </w:t>
      </w:r>
      <w:r w:rsidR="00EA14C8">
        <w:rPr>
          <w:color w:val="000000" w:themeColor="text1"/>
          <w:sz w:val="24"/>
          <w:szCs w:val="24"/>
          <w:lang w:bidi="he-IL"/>
        </w:rPr>
        <w:t>The main manipulation was how agents weighted the received variant</w:t>
      </w:r>
      <w:r w:rsidR="00141E30">
        <w:rPr>
          <w:color w:val="000000" w:themeColor="text1"/>
          <w:sz w:val="24"/>
          <w:szCs w:val="24"/>
          <w:lang w:bidi="he-IL"/>
        </w:rPr>
        <w:t xml:space="preserve"> when updating their representations</w:t>
      </w:r>
      <w:r w:rsidR="00EA14C8">
        <w:rPr>
          <w:color w:val="000000" w:themeColor="text1"/>
          <w:sz w:val="24"/>
          <w:szCs w:val="24"/>
          <w:lang w:bidi="he-IL"/>
        </w:rPr>
        <w:t xml:space="preserve">. </w:t>
      </w:r>
      <w:r w:rsidR="00141E30">
        <w:rPr>
          <w:color w:val="000000" w:themeColor="text1"/>
          <w:sz w:val="24"/>
          <w:szCs w:val="24"/>
          <w:lang w:bidi="he-IL"/>
        </w:rPr>
        <w:t>In the baseline condition,</w:t>
      </w:r>
      <w:r w:rsidR="00EA14C8">
        <w:rPr>
          <w:color w:val="000000" w:themeColor="text1"/>
          <w:sz w:val="24"/>
          <w:szCs w:val="24"/>
          <w:lang w:bidi="he-IL"/>
        </w:rPr>
        <w:t xml:space="preserve"> </w:t>
      </w:r>
      <w:r w:rsidR="00141E30">
        <w:rPr>
          <w:color w:val="000000" w:themeColor="text1"/>
          <w:sz w:val="24"/>
          <w:szCs w:val="24"/>
          <w:lang w:bidi="he-IL"/>
        </w:rPr>
        <w:t>agents ignored the dependence of their sources (weight = 0). In this case</w:t>
      </w:r>
      <w:r>
        <w:rPr>
          <w:color w:val="000000" w:themeColor="text1"/>
          <w:sz w:val="24"/>
          <w:szCs w:val="24"/>
          <w:lang w:bidi="he-IL"/>
        </w:rPr>
        <w:t>, if agents interacted with someone with whom they have</w:t>
      </w:r>
      <w:r w:rsidR="00141E30">
        <w:rPr>
          <w:color w:val="000000" w:themeColor="text1"/>
          <w:sz w:val="24"/>
          <w:szCs w:val="24"/>
          <w:lang w:bidi="he-IL"/>
        </w:rPr>
        <w:t xml:space="preserve"> not</w:t>
      </w:r>
      <w:r>
        <w:rPr>
          <w:color w:val="000000" w:themeColor="text1"/>
          <w:sz w:val="24"/>
          <w:szCs w:val="24"/>
          <w:lang w:bidi="he-IL"/>
        </w:rPr>
        <w:t xml:space="preserve"> interacted beforehand, they updated their probability of using the variant that the interlocutor has just produced, p(</w:t>
      </w:r>
      <w:r w:rsidRPr="00A57347">
        <w:rPr>
          <w:color w:val="000000" w:themeColor="text1"/>
          <w:sz w:val="24"/>
          <w:szCs w:val="24"/>
          <w:lang w:bidi="he-IL"/>
        </w:rPr>
        <w:t>a</w:t>
      </w:r>
      <w:r>
        <w:rPr>
          <w:color w:val="000000" w:themeColor="text1"/>
          <w:sz w:val="24"/>
          <w:szCs w:val="24"/>
          <w:lang w:bidi="he-IL"/>
        </w:rPr>
        <w:t>), according to equation (1):</w:t>
      </w:r>
    </w:p>
    <w:p w14:paraId="0961C3B6" w14:textId="77777777" w:rsidR="002F00C0" w:rsidRPr="0057564C" w:rsidRDefault="00141E30" w:rsidP="00904CB1">
      <w:pPr>
        <w:pStyle w:val="ListParagraph"/>
        <w:numPr>
          <w:ilvl w:val="0"/>
          <w:numId w:val="5"/>
        </w:numPr>
        <w:spacing w:line="480" w:lineRule="auto"/>
        <w:rPr>
          <w:rFonts w:eastAsiaTheme="minorEastAsia"/>
          <w:color w:val="000000" w:themeColor="text1"/>
          <w:sz w:val="24"/>
          <w:szCs w:val="24"/>
          <w:lang w:bidi="he-IL"/>
        </w:rPr>
      </w:pPr>
      <w:proofErr w:type="spellStart"/>
      <w:r w:rsidRPr="00F23459">
        <w:rPr>
          <w:color w:val="000000" w:themeColor="text1"/>
          <w:sz w:val="24"/>
          <w:szCs w:val="24"/>
          <w:lang w:bidi="he-IL"/>
        </w:rPr>
        <w:t>p</w:t>
      </w:r>
      <w:r w:rsidRPr="00F23459">
        <w:rPr>
          <w:color w:val="000000" w:themeColor="text1"/>
          <w:sz w:val="24"/>
          <w:szCs w:val="24"/>
          <w:vertAlign w:val="subscript"/>
          <w:lang w:bidi="he-IL"/>
        </w:rPr>
        <w:t>t</w:t>
      </w:r>
      <w:proofErr w:type="spellEnd"/>
      <w:r w:rsidRPr="00F23459">
        <w:rPr>
          <w:color w:val="000000" w:themeColor="text1"/>
          <w:sz w:val="24"/>
          <w:szCs w:val="24"/>
          <w:lang w:bidi="he-IL"/>
        </w:rPr>
        <w:t>(a)=min(</w:t>
      </w:r>
      <w:proofErr w:type="gramStart"/>
      <w:r w:rsidRPr="00F23459">
        <w:rPr>
          <w:color w:val="000000" w:themeColor="text1"/>
          <w:sz w:val="24"/>
          <w:szCs w:val="24"/>
          <w:lang w:bidi="he-IL"/>
        </w:rPr>
        <w:t>1,p</w:t>
      </w:r>
      <w:r w:rsidRPr="00F23459">
        <w:rPr>
          <w:color w:val="000000" w:themeColor="text1"/>
          <w:sz w:val="24"/>
          <w:szCs w:val="24"/>
          <w:vertAlign w:val="subscript"/>
          <w:lang w:bidi="he-IL"/>
        </w:rPr>
        <w:t>t</w:t>
      </w:r>
      <w:proofErr w:type="gramEnd"/>
      <w:r w:rsidRPr="00F23459">
        <w:rPr>
          <w:color w:val="000000" w:themeColor="text1"/>
          <w:sz w:val="24"/>
          <w:szCs w:val="24"/>
          <w:vertAlign w:val="subscript"/>
          <w:lang w:bidi="he-IL"/>
        </w:rPr>
        <w:t>-1</w:t>
      </w:r>
      <w:r w:rsidRPr="00F23459">
        <w:rPr>
          <w:color w:val="000000" w:themeColor="text1"/>
          <w:sz w:val="24"/>
          <w:szCs w:val="24"/>
          <w:lang w:bidi="he-IL"/>
        </w:rPr>
        <w:t>(a)+</w:t>
      </w:r>
      <m:oMath>
        <m:f>
          <m:fPr>
            <m:ctrlPr>
              <w:rPr>
                <w:rFonts w:ascii="Cambria Math" w:hAnsi="Cambria Math"/>
                <w:color w:val="000000" w:themeColor="text1"/>
                <w:sz w:val="24"/>
                <w:szCs w:val="24"/>
                <w:lang w:bidi="he-IL"/>
              </w:rPr>
            </m:ctrlPr>
          </m:fPr>
          <m:num>
            <m:r>
              <m:rPr>
                <m:sty m:val="p"/>
              </m:rPr>
              <w:rPr>
                <w:rFonts w:ascii="Cambria Math" w:hAnsi="Cambria Math" w:cs="Cambria Math"/>
                <w:color w:val="000000" w:themeColor="text1"/>
                <w:sz w:val="24"/>
                <w:szCs w:val="24"/>
                <w:lang w:bidi="he-IL"/>
              </w:rPr>
              <m:t>1</m:t>
            </m:r>
          </m:num>
          <m:den>
            <m:r>
              <m:rPr>
                <m:sty m:val="p"/>
              </m:rPr>
              <w:rPr>
                <w:rFonts w:ascii="Cambria Math" w:hAnsi="Cambria Math" w:cs="Cambria Math"/>
                <w:color w:val="000000" w:themeColor="text1"/>
                <w:sz w:val="24"/>
                <w:szCs w:val="24"/>
                <w:lang w:bidi="he-IL"/>
              </w:rPr>
              <m:t>s</m:t>
            </m:r>
          </m:den>
        </m:f>
      </m:oMath>
      <w:r>
        <w:rPr>
          <w:rFonts w:eastAsiaTheme="minorEastAsia"/>
          <w:color w:val="000000" w:themeColor="text1"/>
          <w:sz w:val="24"/>
          <w:szCs w:val="24"/>
          <w:lang w:bidi="he-IL"/>
        </w:rPr>
        <w:t>)</w:t>
      </w:r>
    </w:p>
    <w:p w14:paraId="069DCDF9" w14:textId="5C856845" w:rsidR="002F00C0" w:rsidRDefault="002F00C0" w:rsidP="002F00C0">
      <w:pPr>
        <w:spacing w:line="480" w:lineRule="auto"/>
        <w:rPr>
          <w:color w:val="000000" w:themeColor="text1"/>
          <w:sz w:val="24"/>
          <w:szCs w:val="24"/>
          <w:lang w:bidi="he-IL"/>
        </w:rPr>
      </w:pPr>
      <w:r>
        <w:rPr>
          <w:color w:val="000000" w:themeColor="text1"/>
          <w:sz w:val="24"/>
          <w:szCs w:val="24"/>
          <w:lang w:bidi="he-IL"/>
        </w:rPr>
        <w:lastRenderedPageBreak/>
        <w:t xml:space="preserve">where </w:t>
      </w:r>
      <w:r w:rsidRPr="00CA436C">
        <w:rPr>
          <w:i/>
          <w:iCs/>
          <w:color w:val="000000" w:themeColor="text1"/>
          <w:sz w:val="24"/>
          <w:szCs w:val="24"/>
          <w:lang w:bidi="he-IL"/>
        </w:rPr>
        <w:t xml:space="preserve">p(a) </w:t>
      </w:r>
      <w:r>
        <w:rPr>
          <w:color w:val="000000" w:themeColor="text1"/>
          <w:sz w:val="24"/>
          <w:szCs w:val="24"/>
          <w:lang w:bidi="he-IL"/>
        </w:rPr>
        <w:t xml:space="preserve">represents the probability of producing the variant that the interlocutor has just produced, and </w:t>
      </w:r>
      <w:proofErr w:type="spellStart"/>
      <w:r w:rsidRPr="00A57347">
        <w:rPr>
          <w:i/>
          <w:iCs/>
          <w:color w:val="000000" w:themeColor="text1"/>
          <w:sz w:val="24"/>
          <w:szCs w:val="24"/>
          <w:lang w:bidi="he-IL"/>
        </w:rPr>
        <w:t>s</w:t>
      </w:r>
      <w:proofErr w:type="spellEnd"/>
      <w:r>
        <w:rPr>
          <w:color w:val="000000" w:themeColor="text1"/>
          <w:sz w:val="24"/>
          <w:szCs w:val="24"/>
          <w:lang w:bidi="he-IL"/>
        </w:rPr>
        <w:t xml:space="preserve"> is the number of contacts that the agent has. That is, agents would increase their prior probability of producing the variant that their interlocutor has just produced by the inverse of their social network size (with the restriction of not surpassing 1, as probabilities cannot be higher than 1).  For example, if an agent with 3 contacts has a probability of 0 of using the rare variant, and it then interacts with someone who uses the rare variant, the agent would update its probability of using the rare variant to 0.33 (and that of using the common variant to 0.67). The updating function was set to depend on the agent’s network size in line with previous findings that show an inverse relationship between the weight given to input and the size of one’s social network (Lev-Ari, 2017, 2018; Monster &amp; Lev-Ari, 2018)</w:t>
      </w:r>
      <w:r w:rsidR="00276F20">
        <w:rPr>
          <w:rStyle w:val="FootnoteReference"/>
          <w:color w:val="000000" w:themeColor="text1"/>
          <w:sz w:val="24"/>
          <w:szCs w:val="24"/>
          <w:lang w:bidi="he-IL"/>
        </w:rPr>
        <w:footnoteReference w:id="5"/>
      </w:r>
      <w:r>
        <w:rPr>
          <w:color w:val="000000" w:themeColor="text1"/>
          <w:sz w:val="24"/>
          <w:szCs w:val="24"/>
          <w:lang w:bidi="he-IL"/>
        </w:rPr>
        <w:t>. If the agent had already interacted with the interlocutor beforehand and had received the same variant from them, the new input would be given only one tenth of its weight otherwise, namely:</w:t>
      </w:r>
    </w:p>
    <w:p w14:paraId="6EF38D6A" w14:textId="77777777" w:rsidR="002F00C0" w:rsidRPr="00CA436C" w:rsidRDefault="002F00C0" w:rsidP="002F00C0">
      <w:pPr>
        <w:spacing w:line="480" w:lineRule="auto"/>
        <w:rPr>
          <w:rFonts w:eastAsiaTheme="minorEastAsia"/>
          <w:color w:val="000000" w:themeColor="text1"/>
          <w:sz w:val="24"/>
          <w:szCs w:val="24"/>
          <w:lang w:bidi="he-IL"/>
        </w:rPr>
      </w:pPr>
      <w:r>
        <w:rPr>
          <w:color w:val="000000" w:themeColor="text1"/>
          <w:sz w:val="24"/>
          <w:szCs w:val="24"/>
          <w:lang w:bidi="he-IL"/>
        </w:rPr>
        <w:t xml:space="preserve">(2) </w:t>
      </w:r>
      <w:r>
        <w:rPr>
          <w:color w:val="000000" w:themeColor="text1"/>
          <w:sz w:val="24"/>
          <w:szCs w:val="24"/>
          <w:lang w:bidi="he-IL"/>
        </w:rPr>
        <w:tab/>
      </w:r>
      <w:proofErr w:type="spellStart"/>
      <w:r w:rsidRPr="00CA436C">
        <w:rPr>
          <w:color w:val="000000" w:themeColor="text1"/>
          <w:sz w:val="24"/>
          <w:szCs w:val="24"/>
          <w:lang w:bidi="he-IL"/>
        </w:rPr>
        <w:t>p</w:t>
      </w:r>
      <w:r w:rsidRPr="00CA436C">
        <w:rPr>
          <w:color w:val="000000" w:themeColor="text1"/>
          <w:sz w:val="24"/>
          <w:szCs w:val="24"/>
          <w:vertAlign w:val="subscript"/>
          <w:lang w:bidi="he-IL"/>
        </w:rPr>
        <w:t>t</w:t>
      </w:r>
      <w:proofErr w:type="spellEnd"/>
      <w:r w:rsidRPr="00CA436C">
        <w:rPr>
          <w:color w:val="000000" w:themeColor="text1"/>
          <w:sz w:val="24"/>
          <w:szCs w:val="24"/>
          <w:lang w:bidi="he-IL"/>
        </w:rPr>
        <w:t>(a)=min(</w:t>
      </w:r>
      <w:proofErr w:type="gramStart"/>
      <w:r w:rsidRPr="00CA436C">
        <w:rPr>
          <w:color w:val="000000" w:themeColor="text1"/>
          <w:sz w:val="24"/>
          <w:szCs w:val="24"/>
          <w:lang w:bidi="he-IL"/>
        </w:rPr>
        <w:t>1,p</w:t>
      </w:r>
      <w:r w:rsidRPr="00CA436C">
        <w:rPr>
          <w:color w:val="000000" w:themeColor="text1"/>
          <w:sz w:val="24"/>
          <w:szCs w:val="24"/>
          <w:vertAlign w:val="subscript"/>
          <w:lang w:bidi="he-IL"/>
        </w:rPr>
        <w:t>t</w:t>
      </w:r>
      <w:proofErr w:type="gramEnd"/>
      <w:r w:rsidRPr="00CA436C">
        <w:rPr>
          <w:color w:val="000000" w:themeColor="text1"/>
          <w:sz w:val="24"/>
          <w:szCs w:val="24"/>
          <w:vertAlign w:val="subscript"/>
          <w:lang w:bidi="he-IL"/>
        </w:rPr>
        <w:t>-1</w:t>
      </w:r>
      <w:r w:rsidRPr="00CA436C">
        <w:rPr>
          <w:color w:val="000000" w:themeColor="text1"/>
          <w:sz w:val="24"/>
          <w:szCs w:val="24"/>
          <w:lang w:bidi="he-IL"/>
        </w:rPr>
        <w:t>(a)+</w:t>
      </w:r>
      <m:oMath>
        <m:f>
          <m:fPr>
            <m:ctrlPr>
              <w:rPr>
                <w:rFonts w:ascii="Cambria Math" w:hAnsi="Cambria Math"/>
                <w:color w:val="000000" w:themeColor="text1"/>
                <w:sz w:val="24"/>
                <w:szCs w:val="24"/>
                <w:lang w:bidi="he-IL"/>
              </w:rPr>
            </m:ctrlPr>
          </m:fPr>
          <m:num>
            <m:r>
              <m:rPr>
                <m:sty m:val="p"/>
              </m:rPr>
              <w:rPr>
                <w:rFonts w:ascii="Cambria Math" w:hAnsi="Cambria Math" w:cs="Cambria Math"/>
                <w:color w:val="000000" w:themeColor="text1"/>
                <w:sz w:val="24"/>
                <w:szCs w:val="24"/>
                <w:lang w:bidi="he-IL"/>
              </w:rPr>
              <m:t>0.1</m:t>
            </m:r>
          </m:num>
          <m:den>
            <m:r>
              <m:rPr>
                <m:sty m:val="p"/>
              </m:rPr>
              <w:rPr>
                <w:rFonts w:ascii="Cambria Math" w:hAnsi="Cambria Math" w:cs="Cambria Math"/>
                <w:color w:val="000000" w:themeColor="text1"/>
                <w:sz w:val="24"/>
                <w:szCs w:val="24"/>
                <w:lang w:bidi="he-IL"/>
              </w:rPr>
              <m:t>s</m:t>
            </m:r>
          </m:den>
        </m:f>
      </m:oMath>
      <w:r w:rsidRPr="00CA436C">
        <w:rPr>
          <w:rFonts w:eastAsiaTheme="minorEastAsia"/>
          <w:color w:val="000000" w:themeColor="text1"/>
          <w:sz w:val="24"/>
          <w:szCs w:val="24"/>
          <w:lang w:bidi="he-IL"/>
        </w:rPr>
        <w:t>)</w:t>
      </w:r>
    </w:p>
    <w:p w14:paraId="1085120C" w14:textId="77777777" w:rsidR="002F00C0" w:rsidRDefault="002F00C0" w:rsidP="00EA14C8">
      <w:pPr>
        <w:spacing w:line="480" w:lineRule="auto"/>
        <w:rPr>
          <w:color w:val="000000" w:themeColor="text1"/>
          <w:sz w:val="24"/>
          <w:szCs w:val="24"/>
          <w:lang w:bidi="he-IL"/>
        </w:rPr>
      </w:pPr>
      <w:r>
        <w:rPr>
          <w:color w:val="000000" w:themeColor="text1"/>
          <w:sz w:val="24"/>
          <w:szCs w:val="24"/>
          <w:lang w:bidi="he-IL"/>
        </w:rPr>
        <w:t>The updated probabilities predicted agents’ productions in their next interaction. That is, an agent with a probability of 0.33 has a 0.33 probability of producing the common variant, and 0.67 probability of producing the rare variant.</w:t>
      </w:r>
      <w:r w:rsidR="00916744">
        <w:rPr>
          <w:color w:val="000000" w:themeColor="text1"/>
          <w:sz w:val="24"/>
          <w:szCs w:val="24"/>
          <w:lang w:bidi="he-IL"/>
        </w:rPr>
        <w:t xml:space="preserve"> </w:t>
      </w:r>
    </w:p>
    <w:p w14:paraId="5C12179F" w14:textId="77777777" w:rsidR="002F00C0" w:rsidRDefault="002F00C0" w:rsidP="00904CB1">
      <w:pPr>
        <w:spacing w:line="480" w:lineRule="auto"/>
        <w:rPr>
          <w:color w:val="000000" w:themeColor="text1"/>
          <w:sz w:val="24"/>
          <w:szCs w:val="24"/>
          <w:lang w:bidi="he-IL"/>
        </w:rPr>
      </w:pPr>
      <w:r>
        <w:rPr>
          <w:color w:val="000000" w:themeColor="text1"/>
          <w:sz w:val="24"/>
          <w:szCs w:val="24"/>
          <w:lang w:bidi="he-IL"/>
        </w:rPr>
        <w:t xml:space="preserve">In the </w:t>
      </w:r>
      <w:r w:rsidR="00EA14C8">
        <w:rPr>
          <w:color w:val="000000" w:themeColor="text1"/>
          <w:sz w:val="24"/>
          <w:szCs w:val="24"/>
          <w:lang w:bidi="he-IL"/>
        </w:rPr>
        <w:t xml:space="preserve">five other </w:t>
      </w:r>
      <w:r>
        <w:rPr>
          <w:color w:val="000000" w:themeColor="text1"/>
          <w:sz w:val="24"/>
          <w:szCs w:val="24"/>
          <w:lang w:bidi="he-IL"/>
        </w:rPr>
        <w:t>Weighting condition</w:t>
      </w:r>
      <w:r w:rsidR="00EA14C8">
        <w:rPr>
          <w:color w:val="000000" w:themeColor="text1"/>
          <w:sz w:val="24"/>
          <w:szCs w:val="24"/>
          <w:lang w:bidi="he-IL"/>
        </w:rPr>
        <w:t>s</w:t>
      </w:r>
      <w:r>
        <w:rPr>
          <w:color w:val="000000" w:themeColor="text1"/>
          <w:sz w:val="24"/>
          <w:szCs w:val="24"/>
          <w:lang w:bidi="he-IL"/>
        </w:rPr>
        <w:t xml:space="preserve">, whenever agents received information from someone new, they took into account whether they had mutual contacts with that interlocutor, and whether the input received from the new interlocutor is the same as the input received from </w:t>
      </w:r>
      <w:r>
        <w:rPr>
          <w:color w:val="000000" w:themeColor="text1"/>
          <w:sz w:val="24"/>
          <w:szCs w:val="24"/>
          <w:lang w:bidi="he-IL"/>
        </w:rPr>
        <w:lastRenderedPageBreak/>
        <w:t xml:space="preserve">their mutual contact. Having a mutual contact that produced the same variant led to </w:t>
      </w:r>
      <w:r w:rsidR="00EA14C8">
        <w:rPr>
          <w:color w:val="000000" w:themeColor="text1"/>
          <w:sz w:val="24"/>
          <w:szCs w:val="24"/>
          <w:lang w:bidi="he-IL"/>
        </w:rPr>
        <w:t>decreasing the weight given to that token by the parameter</w:t>
      </w:r>
      <w:r w:rsidR="002E59E0">
        <w:rPr>
          <w:color w:val="000000" w:themeColor="text1"/>
          <w:sz w:val="24"/>
          <w:szCs w:val="24"/>
          <w:lang w:bidi="he-IL"/>
        </w:rPr>
        <w:t xml:space="preserve"> set for that W</w:t>
      </w:r>
      <w:r w:rsidR="00EA14C8">
        <w:rPr>
          <w:color w:val="000000" w:themeColor="text1"/>
          <w:sz w:val="24"/>
          <w:szCs w:val="24"/>
          <w:lang w:bidi="he-IL"/>
        </w:rPr>
        <w:t>eighting condition (0.1-0.5)</w:t>
      </w:r>
      <w:r w:rsidR="002E59E0">
        <w:rPr>
          <w:color w:val="000000" w:themeColor="text1"/>
          <w:sz w:val="24"/>
          <w:szCs w:val="24"/>
          <w:lang w:bidi="he-IL"/>
        </w:rPr>
        <w:t xml:space="preserve"> for every mutual contact</w:t>
      </w:r>
      <w:r>
        <w:rPr>
          <w:color w:val="000000" w:themeColor="text1"/>
          <w:sz w:val="24"/>
          <w:szCs w:val="24"/>
          <w:lang w:bidi="he-IL"/>
        </w:rPr>
        <w:t>, as is shown in equation (3):</w:t>
      </w:r>
    </w:p>
    <w:p w14:paraId="3D21109E" w14:textId="77777777" w:rsidR="002F00C0" w:rsidRPr="00F23459" w:rsidRDefault="002F00C0" w:rsidP="002E59E0">
      <w:pPr>
        <w:spacing w:line="480" w:lineRule="auto"/>
        <w:rPr>
          <w:rFonts w:eastAsiaTheme="minorEastAsia"/>
          <w:color w:val="000000" w:themeColor="text1"/>
          <w:sz w:val="24"/>
          <w:szCs w:val="24"/>
          <w:lang w:bidi="he-IL"/>
        </w:rPr>
      </w:pPr>
      <w:r>
        <w:rPr>
          <w:color w:val="000000" w:themeColor="text1"/>
          <w:sz w:val="24"/>
          <w:szCs w:val="24"/>
          <w:lang w:bidi="he-IL"/>
        </w:rPr>
        <w:t xml:space="preserve">(3) </w:t>
      </w:r>
      <w:r>
        <w:rPr>
          <w:color w:val="000000" w:themeColor="text1"/>
          <w:sz w:val="24"/>
          <w:szCs w:val="24"/>
          <w:lang w:bidi="he-IL"/>
        </w:rPr>
        <w:tab/>
      </w:r>
      <w:proofErr w:type="spellStart"/>
      <w:r w:rsidRPr="00F23459">
        <w:rPr>
          <w:color w:val="000000" w:themeColor="text1"/>
          <w:sz w:val="24"/>
          <w:szCs w:val="24"/>
          <w:lang w:bidi="he-IL"/>
        </w:rPr>
        <w:t>p</w:t>
      </w:r>
      <w:r w:rsidRPr="00F23459">
        <w:rPr>
          <w:color w:val="000000" w:themeColor="text1"/>
          <w:sz w:val="24"/>
          <w:szCs w:val="24"/>
          <w:vertAlign w:val="subscript"/>
          <w:lang w:bidi="he-IL"/>
        </w:rPr>
        <w:t>t</w:t>
      </w:r>
      <w:proofErr w:type="spellEnd"/>
      <w:r w:rsidRPr="00F23459">
        <w:rPr>
          <w:color w:val="000000" w:themeColor="text1"/>
          <w:sz w:val="24"/>
          <w:szCs w:val="24"/>
          <w:lang w:bidi="he-IL"/>
        </w:rPr>
        <w:t>(a)=min(</w:t>
      </w:r>
      <w:proofErr w:type="gramStart"/>
      <w:r w:rsidRPr="00F23459">
        <w:rPr>
          <w:color w:val="000000" w:themeColor="text1"/>
          <w:sz w:val="24"/>
          <w:szCs w:val="24"/>
          <w:lang w:bidi="he-IL"/>
        </w:rPr>
        <w:t>1,p</w:t>
      </w:r>
      <w:r w:rsidRPr="00F23459">
        <w:rPr>
          <w:color w:val="000000" w:themeColor="text1"/>
          <w:sz w:val="24"/>
          <w:szCs w:val="24"/>
          <w:vertAlign w:val="subscript"/>
          <w:lang w:bidi="he-IL"/>
        </w:rPr>
        <w:t>t</w:t>
      </w:r>
      <w:proofErr w:type="gramEnd"/>
      <w:r w:rsidRPr="00F23459">
        <w:rPr>
          <w:color w:val="000000" w:themeColor="text1"/>
          <w:sz w:val="24"/>
          <w:szCs w:val="24"/>
          <w:vertAlign w:val="subscript"/>
          <w:lang w:bidi="he-IL"/>
        </w:rPr>
        <w:t>-1</w:t>
      </w:r>
      <w:r w:rsidRPr="00F23459">
        <w:rPr>
          <w:color w:val="000000" w:themeColor="text1"/>
          <w:sz w:val="24"/>
          <w:szCs w:val="24"/>
          <w:lang w:bidi="he-IL"/>
        </w:rPr>
        <w:t>(a)+</w:t>
      </w:r>
      <m:oMath>
        <m:f>
          <m:fPr>
            <m:ctrlPr>
              <w:rPr>
                <w:rFonts w:ascii="Cambria Math" w:hAnsi="Cambria Math"/>
                <w:color w:val="000000" w:themeColor="text1"/>
                <w:sz w:val="24"/>
                <w:szCs w:val="24"/>
                <w:lang w:bidi="he-IL"/>
              </w:rPr>
            </m:ctrlPr>
          </m:fPr>
          <m:num>
            <m:r>
              <m:rPr>
                <m:sty m:val="p"/>
              </m:rPr>
              <w:rPr>
                <w:rFonts w:ascii="Cambria Math" w:hAnsi="Cambria Math" w:cs="Cambria Math"/>
                <w:color w:val="000000" w:themeColor="text1"/>
                <w:sz w:val="24"/>
                <w:szCs w:val="24"/>
                <w:lang w:bidi="he-IL"/>
              </w:rPr>
              <m:t>1-weight*m</m:t>
            </m:r>
          </m:num>
          <m:den>
            <m:r>
              <m:rPr>
                <m:sty m:val="p"/>
              </m:rPr>
              <w:rPr>
                <w:rFonts w:ascii="Cambria Math" w:hAnsi="Cambria Math" w:cs="Cambria Math"/>
                <w:color w:val="000000" w:themeColor="text1"/>
                <w:sz w:val="24"/>
                <w:szCs w:val="24"/>
                <w:lang w:bidi="he-IL"/>
              </w:rPr>
              <m:t>s</m:t>
            </m:r>
          </m:den>
        </m:f>
      </m:oMath>
      <w:r w:rsidR="001C35F3">
        <w:rPr>
          <w:rFonts w:eastAsiaTheme="minorEastAsia"/>
          <w:color w:val="000000" w:themeColor="text1"/>
          <w:sz w:val="24"/>
          <w:szCs w:val="24"/>
          <w:lang w:bidi="he-IL"/>
        </w:rPr>
        <w:t>)</w:t>
      </w:r>
    </w:p>
    <w:p w14:paraId="38875FC8" w14:textId="05819CD5" w:rsidR="002F00C0" w:rsidRDefault="002F00C0" w:rsidP="002E59E0">
      <w:pPr>
        <w:spacing w:line="480" w:lineRule="auto"/>
        <w:rPr>
          <w:color w:val="000000" w:themeColor="text1"/>
          <w:sz w:val="24"/>
          <w:szCs w:val="24"/>
          <w:lang w:bidi="he-IL"/>
        </w:rPr>
      </w:pPr>
      <w:r>
        <w:rPr>
          <w:color w:val="000000" w:themeColor="text1"/>
          <w:sz w:val="24"/>
          <w:szCs w:val="24"/>
          <w:lang w:bidi="he-IL"/>
        </w:rPr>
        <w:t xml:space="preserve">where </w:t>
      </w:r>
      <w:r>
        <w:rPr>
          <w:i/>
          <w:iCs/>
          <w:color w:val="000000" w:themeColor="text1"/>
          <w:sz w:val="24"/>
          <w:szCs w:val="24"/>
          <w:lang w:bidi="he-IL"/>
        </w:rPr>
        <w:t xml:space="preserve">m </w:t>
      </w:r>
      <w:r>
        <w:rPr>
          <w:color w:val="000000" w:themeColor="text1"/>
          <w:sz w:val="24"/>
          <w:szCs w:val="24"/>
          <w:lang w:bidi="he-IL"/>
        </w:rPr>
        <w:t>represents the number of mutual contacts who produced the same variant</w:t>
      </w:r>
      <w:r w:rsidR="002E59E0">
        <w:rPr>
          <w:color w:val="000000" w:themeColor="text1"/>
          <w:sz w:val="24"/>
          <w:szCs w:val="24"/>
          <w:lang w:bidi="he-IL"/>
        </w:rPr>
        <w:t xml:space="preserve"> and </w:t>
      </w:r>
      <w:r w:rsidR="002E59E0">
        <w:rPr>
          <w:i/>
          <w:iCs/>
          <w:color w:val="000000" w:themeColor="text1"/>
          <w:sz w:val="24"/>
          <w:szCs w:val="24"/>
          <w:lang w:bidi="he-IL"/>
        </w:rPr>
        <w:t xml:space="preserve">weight </w:t>
      </w:r>
      <w:r w:rsidR="002E59E0">
        <w:rPr>
          <w:color w:val="000000" w:themeColor="text1"/>
          <w:sz w:val="24"/>
          <w:szCs w:val="24"/>
          <w:lang w:bidi="he-IL"/>
        </w:rPr>
        <w:t>equals 0.1, 0.2, 0.3, 0.4, or 0.5, depending on condition</w:t>
      </w:r>
      <w:r>
        <w:rPr>
          <w:color w:val="000000" w:themeColor="text1"/>
          <w:sz w:val="24"/>
          <w:szCs w:val="24"/>
          <w:lang w:bidi="he-IL"/>
        </w:rPr>
        <w:t xml:space="preserve">. If </w:t>
      </w:r>
      <w:r w:rsidR="002E59E0">
        <w:rPr>
          <w:color w:val="000000" w:themeColor="text1"/>
          <w:sz w:val="24"/>
          <w:szCs w:val="24"/>
          <w:lang w:bidi="he-IL"/>
        </w:rPr>
        <w:t>the product of the number of</w:t>
      </w:r>
      <w:r>
        <w:rPr>
          <w:color w:val="000000" w:themeColor="text1"/>
          <w:sz w:val="24"/>
          <w:szCs w:val="24"/>
          <w:lang w:bidi="he-IL"/>
        </w:rPr>
        <w:t xml:space="preserve"> mutual contacts who had produced the same variant</w:t>
      </w:r>
      <w:r w:rsidR="002E59E0">
        <w:rPr>
          <w:color w:val="000000" w:themeColor="text1"/>
          <w:sz w:val="24"/>
          <w:szCs w:val="24"/>
          <w:lang w:bidi="he-IL"/>
        </w:rPr>
        <w:t xml:space="preserve"> times the condition’s weight was &gt;1 (e.g., more than 3 mutual contacts in a condition with a weight of 0.3)</w:t>
      </w:r>
      <w:r>
        <w:rPr>
          <w:color w:val="000000" w:themeColor="text1"/>
          <w:sz w:val="24"/>
          <w:szCs w:val="24"/>
          <w:lang w:bidi="he-IL"/>
        </w:rPr>
        <w:t>, the weight ascribed to the new input was set to be the same as a repetition of an old contact.</w:t>
      </w:r>
    </w:p>
    <w:p w14:paraId="3C724217" w14:textId="77777777" w:rsidR="002E59E0" w:rsidRDefault="002E59E0" w:rsidP="00904CB1">
      <w:pPr>
        <w:spacing w:line="480" w:lineRule="auto"/>
        <w:rPr>
          <w:color w:val="000000" w:themeColor="text1"/>
          <w:sz w:val="24"/>
          <w:szCs w:val="24"/>
          <w:lang w:bidi="he-IL"/>
        </w:rPr>
      </w:pPr>
      <w:r>
        <w:rPr>
          <w:color w:val="000000" w:themeColor="text1"/>
          <w:sz w:val="24"/>
          <w:szCs w:val="24"/>
          <w:lang w:bidi="he-IL"/>
        </w:rPr>
        <w:t>If the interlocutor produced a variant that was different from the variant that a mutual contact had previously produced, having a mutual contact did not reduce th</w:t>
      </w:r>
      <w:r w:rsidR="00904CB1">
        <w:rPr>
          <w:color w:val="000000" w:themeColor="text1"/>
          <w:sz w:val="24"/>
          <w:szCs w:val="24"/>
          <w:lang w:bidi="he-IL"/>
        </w:rPr>
        <w:t>e weight ascribed to the input</w:t>
      </w:r>
      <w:r>
        <w:rPr>
          <w:color w:val="000000" w:themeColor="text1"/>
          <w:sz w:val="24"/>
          <w:szCs w:val="24"/>
          <w:lang w:bidi="he-IL"/>
        </w:rPr>
        <w:t>. Similarly, if an old interlocutor produced a variant different from the</w:t>
      </w:r>
      <w:r w:rsidR="00904CB1">
        <w:rPr>
          <w:color w:val="000000" w:themeColor="text1"/>
          <w:sz w:val="24"/>
          <w:szCs w:val="24"/>
          <w:lang w:bidi="he-IL"/>
        </w:rPr>
        <w:t xml:space="preserve"> one that the</w:t>
      </w:r>
      <w:r>
        <w:rPr>
          <w:color w:val="000000" w:themeColor="text1"/>
          <w:sz w:val="24"/>
          <w:szCs w:val="24"/>
          <w:lang w:bidi="he-IL"/>
        </w:rPr>
        <w:t xml:space="preserve"> interlocutor</w:t>
      </w:r>
      <w:r w:rsidR="00904CB1">
        <w:rPr>
          <w:color w:val="000000" w:themeColor="text1"/>
          <w:sz w:val="24"/>
          <w:szCs w:val="24"/>
          <w:lang w:bidi="he-IL"/>
        </w:rPr>
        <w:t xml:space="preserve"> had</w:t>
      </w:r>
      <w:r>
        <w:rPr>
          <w:color w:val="000000" w:themeColor="text1"/>
          <w:sz w:val="24"/>
          <w:szCs w:val="24"/>
          <w:lang w:bidi="he-IL"/>
        </w:rPr>
        <w:t xml:space="preserve"> previously produced, the input was given its full weight and not only a tenth of it.</w:t>
      </w:r>
    </w:p>
    <w:p w14:paraId="065E3C4F" w14:textId="77777777" w:rsidR="00305B80" w:rsidRDefault="00097F8D" w:rsidP="0074450E">
      <w:pPr>
        <w:spacing w:line="480" w:lineRule="auto"/>
        <w:rPr>
          <w:color w:val="000000" w:themeColor="text1"/>
          <w:sz w:val="24"/>
          <w:szCs w:val="24"/>
          <w:lang w:bidi="he-IL"/>
        </w:rPr>
      </w:pPr>
      <w:r>
        <w:rPr>
          <w:color w:val="000000" w:themeColor="text1"/>
          <w:sz w:val="24"/>
          <w:szCs w:val="24"/>
          <w:lang w:bidi="he-IL"/>
        </w:rPr>
        <w:t>Results</w:t>
      </w:r>
    </w:p>
    <w:p w14:paraId="683C4EE8" w14:textId="4FE7B566" w:rsidR="00667D63" w:rsidRDefault="002F00C0" w:rsidP="00904CB1">
      <w:pPr>
        <w:spacing w:line="480" w:lineRule="auto"/>
        <w:rPr>
          <w:color w:val="000000" w:themeColor="text1"/>
          <w:sz w:val="24"/>
          <w:szCs w:val="24"/>
          <w:lang w:bidi="he-IL"/>
        </w:rPr>
      </w:pPr>
      <w:r>
        <w:rPr>
          <w:color w:val="000000" w:themeColor="text1"/>
          <w:sz w:val="24"/>
          <w:szCs w:val="24"/>
          <w:lang w:bidi="he-IL"/>
        </w:rPr>
        <w:t xml:space="preserve">To test the influence of accounting </w:t>
      </w:r>
      <w:r w:rsidR="000B68B9">
        <w:rPr>
          <w:color w:val="000000" w:themeColor="text1"/>
          <w:sz w:val="24"/>
          <w:szCs w:val="24"/>
          <w:lang w:bidi="he-IL"/>
        </w:rPr>
        <w:t xml:space="preserve">for </w:t>
      </w:r>
      <w:r>
        <w:rPr>
          <w:color w:val="000000" w:themeColor="text1"/>
          <w:sz w:val="24"/>
          <w:szCs w:val="24"/>
          <w:lang w:bidi="he-IL"/>
        </w:rPr>
        <w:t xml:space="preserve">source dependence, a </w:t>
      </w:r>
      <w:r w:rsidR="008077A1">
        <w:rPr>
          <w:color w:val="000000" w:themeColor="text1"/>
          <w:sz w:val="24"/>
          <w:szCs w:val="24"/>
          <w:lang w:bidi="he-IL"/>
        </w:rPr>
        <w:t>linear</w:t>
      </w:r>
      <w:r>
        <w:rPr>
          <w:color w:val="000000" w:themeColor="text1"/>
          <w:sz w:val="24"/>
          <w:szCs w:val="24"/>
          <w:lang w:bidi="he-IL"/>
        </w:rPr>
        <w:t xml:space="preserve"> regression was run on the </w:t>
      </w:r>
      <w:r w:rsidR="008077A1">
        <w:rPr>
          <w:color w:val="000000" w:themeColor="text1"/>
          <w:sz w:val="24"/>
          <w:szCs w:val="24"/>
          <w:lang w:bidi="he-IL"/>
        </w:rPr>
        <w:t>number of agents, other than the innovators, who had adopted the rare variant by the end of the simulations, that is, the</w:t>
      </w:r>
      <w:r w:rsidR="008F159D">
        <w:rPr>
          <w:color w:val="000000" w:themeColor="text1"/>
          <w:sz w:val="24"/>
          <w:szCs w:val="24"/>
          <w:lang w:bidi="he-IL"/>
        </w:rPr>
        <w:t xml:space="preserve"> number of agents whose</w:t>
      </w:r>
      <w:r w:rsidR="008077A1">
        <w:rPr>
          <w:color w:val="000000" w:themeColor="text1"/>
          <w:sz w:val="24"/>
          <w:szCs w:val="24"/>
          <w:lang w:bidi="he-IL"/>
        </w:rPr>
        <w:t xml:space="preserve"> likelihood of using the rare variant was higher than their likelihood of using the previously dominant variant.</w:t>
      </w:r>
      <w:r w:rsidR="008F159D">
        <w:rPr>
          <w:color w:val="000000" w:themeColor="text1"/>
          <w:sz w:val="24"/>
          <w:szCs w:val="24"/>
          <w:lang w:bidi="he-IL"/>
        </w:rPr>
        <w:t xml:space="preserve"> The model included </w:t>
      </w:r>
      <w:r>
        <w:rPr>
          <w:color w:val="000000" w:themeColor="text1"/>
          <w:sz w:val="24"/>
          <w:szCs w:val="24"/>
          <w:lang w:bidi="he-IL"/>
        </w:rPr>
        <w:t>No. of In</w:t>
      </w:r>
      <w:r w:rsidR="008F159D">
        <w:rPr>
          <w:color w:val="000000" w:themeColor="text1"/>
          <w:sz w:val="24"/>
          <w:szCs w:val="24"/>
          <w:lang w:bidi="he-IL"/>
        </w:rPr>
        <w:t>novators, Weighting</w:t>
      </w:r>
      <w:r>
        <w:rPr>
          <w:color w:val="000000" w:themeColor="text1"/>
          <w:sz w:val="24"/>
          <w:szCs w:val="24"/>
          <w:lang w:bidi="he-IL"/>
        </w:rPr>
        <w:t xml:space="preserve">, and their interaction </w:t>
      </w:r>
      <w:r w:rsidR="008F159D">
        <w:rPr>
          <w:color w:val="000000" w:themeColor="text1"/>
          <w:sz w:val="24"/>
          <w:szCs w:val="24"/>
          <w:lang w:bidi="he-IL"/>
        </w:rPr>
        <w:t>a</w:t>
      </w:r>
      <w:r>
        <w:rPr>
          <w:color w:val="000000" w:themeColor="text1"/>
          <w:sz w:val="24"/>
          <w:szCs w:val="24"/>
          <w:lang w:bidi="he-IL"/>
        </w:rPr>
        <w:t xml:space="preserve">s predictors. </w:t>
      </w:r>
      <w:r w:rsidR="008F159D">
        <w:rPr>
          <w:color w:val="000000" w:themeColor="text1"/>
          <w:sz w:val="24"/>
          <w:szCs w:val="24"/>
          <w:lang w:bidi="he-IL"/>
        </w:rPr>
        <w:t xml:space="preserve">Number of Innovators was </w:t>
      </w:r>
      <w:proofErr w:type="gramStart"/>
      <w:r w:rsidR="008F159D">
        <w:rPr>
          <w:color w:val="000000" w:themeColor="text1"/>
          <w:sz w:val="24"/>
          <w:szCs w:val="24"/>
          <w:lang w:bidi="he-IL"/>
        </w:rPr>
        <w:t>centered</w:t>
      </w:r>
      <w:proofErr w:type="gramEnd"/>
      <w:r w:rsidR="008F159D">
        <w:rPr>
          <w:color w:val="000000" w:themeColor="text1"/>
          <w:sz w:val="24"/>
          <w:szCs w:val="24"/>
          <w:lang w:bidi="he-IL"/>
        </w:rPr>
        <w:t xml:space="preserve"> and Weighting was coded as an ordinal factor. </w:t>
      </w:r>
      <w:r w:rsidRPr="004579D0">
        <w:rPr>
          <w:color w:val="000000" w:themeColor="text1"/>
          <w:sz w:val="24"/>
          <w:szCs w:val="24"/>
          <w:lang w:bidi="he-IL"/>
        </w:rPr>
        <w:t xml:space="preserve">Results showed an effect of </w:t>
      </w:r>
      <w:r w:rsidR="008F159D">
        <w:rPr>
          <w:color w:val="000000" w:themeColor="text1"/>
          <w:sz w:val="24"/>
          <w:szCs w:val="24"/>
          <w:lang w:bidi="he-IL"/>
        </w:rPr>
        <w:t xml:space="preserve">Number of </w:t>
      </w:r>
      <w:r w:rsidR="008F159D">
        <w:rPr>
          <w:color w:val="000000" w:themeColor="text1"/>
          <w:sz w:val="24"/>
          <w:szCs w:val="24"/>
          <w:lang w:bidi="he-IL"/>
        </w:rPr>
        <w:lastRenderedPageBreak/>
        <w:t>Innovators (</w:t>
      </w:r>
      <w:r w:rsidR="008F159D" w:rsidRPr="004579D0">
        <w:rPr>
          <w:color w:val="000000" w:themeColor="text1"/>
          <w:sz w:val="24"/>
          <w:szCs w:val="24"/>
          <w:lang w:bidi="he-IL"/>
        </w:rPr>
        <w:t>β=</w:t>
      </w:r>
      <w:r w:rsidR="008F159D">
        <w:rPr>
          <w:color w:val="000000" w:themeColor="text1"/>
          <w:sz w:val="24"/>
          <w:szCs w:val="24"/>
          <w:lang w:bidi="he-IL"/>
        </w:rPr>
        <w:t>3.56</w:t>
      </w:r>
      <w:r w:rsidR="008F159D" w:rsidRPr="004579D0">
        <w:rPr>
          <w:color w:val="000000" w:themeColor="text1"/>
          <w:sz w:val="24"/>
          <w:szCs w:val="24"/>
          <w:lang w:bidi="he-IL"/>
        </w:rPr>
        <w:t>, SE=0.</w:t>
      </w:r>
      <w:r w:rsidR="008F159D">
        <w:rPr>
          <w:color w:val="000000" w:themeColor="text1"/>
          <w:sz w:val="24"/>
          <w:szCs w:val="24"/>
          <w:lang w:bidi="he-IL"/>
        </w:rPr>
        <w:t>54</w:t>
      </w:r>
      <w:r w:rsidR="008F159D" w:rsidRPr="004579D0">
        <w:rPr>
          <w:color w:val="000000" w:themeColor="text1"/>
          <w:sz w:val="24"/>
          <w:szCs w:val="24"/>
          <w:lang w:bidi="he-IL"/>
        </w:rPr>
        <w:t>, t=</w:t>
      </w:r>
      <w:r w:rsidR="008F159D">
        <w:rPr>
          <w:color w:val="000000" w:themeColor="text1"/>
          <w:sz w:val="24"/>
          <w:szCs w:val="24"/>
          <w:lang w:bidi="he-IL"/>
        </w:rPr>
        <w:t>6.58</w:t>
      </w:r>
      <w:r w:rsidR="008F159D" w:rsidRPr="004579D0">
        <w:rPr>
          <w:color w:val="000000" w:themeColor="text1"/>
          <w:sz w:val="24"/>
          <w:szCs w:val="24"/>
          <w:lang w:bidi="he-IL"/>
        </w:rPr>
        <w:t>, p&lt;0.001</w:t>
      </w:r>
      <w:r w:rsidR="008F159D">
        <w:rPr>
          <w:color w:val="000000" w:themeColor="text1"/>
          <w:sz w:val="24"/>
          <w:szCs w:val="24"/>
          <w:lang w:bidi="he-IL"/>
        </w:rPr>
        <w:t>) such that the more innovators there were, the more agents the innovation spread to. Crucially, results also showed linear (</w:t>
      </w:r>
      <w:r w:rsidR="008F159D" w:rsidRPr="004579D0">
        <w:rPr>
          <w:color w:val="000000" w:themeColor="text1"/>
          <w:sz w:val="24"/>
          <w:szCs w:val="24"/>
          <w:lang w:bidi="he-IL"/>
        </w:rPr>
        <w:t>β=</w:t>
      </w:r>
      <w:r w:rsidR="008F159D">
        <w:rPr>
          <w:color w:val="000000" w:themeColor="text1"/>
          <w:sz w:val="24"/>
          <w:szCs w:val="24"/>
          <w:lang w:bidi="he-IL"/>
        </w:rPr>
        <w:t>-10.57</w:t>
      </w:r>
      <w:r w:rsidR="008F159D" w:rsidRPr="004579D0">
        <w:rPr>
          <w:color w:val="000000" w:themeColor="text1"/>
          <w:sz w:val="24"/>
          <w:szCs w:val="24"/>
          <w:lang w:bidi="he-IL"/>
        </w:rPr>
        <w:t>, SE=</w:t>
      </w:r>
      <w:r w:rsidR="008F159D">
        <w:rPr>
          <w:color w:val="000000" w:themeColor="text1"/>
          <w:sz w:val="24"/>
          <w:szCs w:val="24"/>
          <w:lang w:bidi="he-IL"/>
        </w:rPr>
        <w:t>1.08</w:t>
      </w:r>
      <w:r w:rsidR="008F159D" w:rsidRPr="004579D0">
        <w:rPr>
          <w:color w:val="000000" w:themeColor="text1"/>
          <w:sz w:val="24"/>
          <w:szCs w:val="24"/>
          <w:lang w:bidi="he-IL"/>
        </w:rPr>
        <w:t>, t=</w:t>
      </w:r>
      <w:r w:rsidR="008F159D">
        <w:rPr>
          <w:color w:val="000000" w:themeColor="text1"/>
          <w:sz w:val="24"/>
          <w:szCs w:val="24"/>
          <w:lang w:bidi="he-IL"/>
        </w:rPr>
        <w:t>-9.75</w:t>
      </w:r>
      <w:r w:rsidR="008F159D" w:rsidRPr="004579D0">
        <w:rPr>
          <w:color w:val="000000" w:themeColor="text1"/>
          <w:sz w:val="24"/>
          <w:szCs w:val="24"/>
          <w:lang w:bidi="he-IL"/>
        </w:rPr>
        <w:t>, p&lt;0.001</w:t>
      </w:r>
      <w:r w:rsidR="008F159D">
        <w:rPr>
          <w:color w:val="000000" w:themeColor="text1"/>
          <w:sz w:val="24"/>
          <w:szCs w:val="24"/>
          <w:lang w:bidi="he-IL"/>
        </w:rPr>
        <w:t>), quadratic (</w:t>
      </w:r>
      <w:r w:rsidR="008F159D" w:rsidRPr="004579D0">
        <w:rPr>
          <w:color w:val="000000" w:themeColor="text1"/>
          <w:sz w:val="24"/>
          <w:szCs w:val="24"/>
          <w:lang w:bidi="he-IL"/>
        </w:rPr>
        <w:t>β=</w:t>
      </w:r>
      <w:r w:rsidR="008F159D">
        <w:rPr>
          <w:color w:val="000000" w:themeColor="text1"/>
          <w:sz w:val="24"/>
          <w:szCs w:val="24"/>
          <w:lang w:bidi="he-IL"/>
        </w:rPr>
        <w:t>8.47</w:t>
      </w:r>
      <w:r w:rsidR="008F159D" w:rsidRPr="004579D0">
        <w:rPr>
          <w:color w:val="000000" w:themeColor="text1"/>
          <w:sz w:val="24"/>
          <w:szCs w:val="24"/>
          <w:lang w:bidi="he-IL"/>
        </w:rPr>
        <w:t>, SE=</w:t>
      </w:r>
      <w:r w:rsidR="008F159D">
        <w:rPr>
          <w:color w:val="000000" w:themeColor="text1"/>
          <w:sz w:val="24"/>
          <w:szCs w:val="24"/>
          <w:lang w:bidi="he-IL"/>
        </w:rPr>
        <w:t>1.08</w:t>
      </w:r>
      <w:r w:rsidR="008F159D" w:rsidRPr="004579D0">
        <w:rPr>
          <w:color w:val="000000" w:themeColor="text1"/>
          <w:sz w:val="24"/>
          <w:szCs w:val="24"/>
          <w:lang w:bidi="he-IL"/>
        </w:rPr>
        <w:t>, t=</w:t>
      </w:r>
      <w:r w:rsidR="008F159D">
        <w:rPr>
          <w:color w:val="000000" w:themeColor="text1"/>
          <w:sz w:val="24"/>
          <w:szCs w:val="24"/>
          <w:lang w:bidi="he-IL"/>
        </w:rPr>
        <w:t>7.82</w:t>
      </w:r>
      <w:r w:rsidR="008F159D" w:rsidRPr="004579D0">
        <w:rPr>
          <w:color w:val="000000" w:themeColor="text1"/>
          <w:sz w:val="24"/>
          <w:szCs w:val="24"/>
          <w:lang w:bidi="he-IL"/>
        </w:rPr>
        <w:t>, p&lt;0.001</w:t>
      </w:r>
      <w:r w:rsidR="008F159D">
        <w:rPr>
          <w:color w:val="000000" w:themeColor="text1"/>
          <w:sz w:val="24"/>
          <w:szCs w:val="24"/>
          <w:lang w:bidi="he-IL"/>
        </w:rPr>
        <w:t>) and cubic (</w:t>
      </w:r>
      <w:r w:rsidR="008F159D" w:rsidRPr="004579D0">
        <w:rPr>
          <w:color w:val="000000" w:themeColor="text1"/>
          <w:sz w:val="24"/>
          <w:szCs w:val="24"/>
          <w:lang w:bidi="he-IL"/>
        </w:rPr>
        <w:t>β=</w:t>
      </w:r>
      <w:r w:rsidR="008F159D">
        <w:rPr>
          <w:color w:val="000000" w:themeColor="text1"/>
          <w:sz w:val="24"/>
          <w:szCs w:val="24"/>
          <w:lang w:bidi="he-IL"/>
        </w:rPr>
        <w:t>-2.72</w:t>
      </w:r>
      <w:r w:rsidR="008F159D" w:rsidRPr="004579D0">
        <w:rPr>
          <w:color w:val="000000" w:themeColor="text1"/>
          <w:sz w:val="24"/>
          <w:szCs w:val="24"/>
          <w:lang w:bidi="he-IL"/>
        </w:rPr>
        <w:t>, SE=</w:t>
      </w:r>
      <w:r w:rsidR="008F159D">
        <w:rPr>
          <w:color w:val="000000" w:themeColor="text1"/>
          <w:sz w:val="24"/>
          <w:szCs w:val="24"/>
          <w:lang w:bidi="he-IL"/>
        </w:rPr>
        <w:t>1.08</w:t>
      </w:r>
      <w:r w:rsidR="008F159D" w:rsidRPr="004579D0">
        <w:rPr>
          <w:color w:val="000000" w:themeColor="text1"/>
          <w:sz w:val="24"/>
          <w:szCs w:val="24"/>
          <w:lang w:bidi="he-IL"/>
        </w:rPr>
        <w:t>, t=</w:t>
      </w:r>
      <w:r w:rsidR="004628FC">
        <w:rPr>
          <w:color w:val="000000" w:themeColor="text1"/>
          <w:sz w:val="24"/>
          <w:szCs w:val="24"/>
          <w:lang w:bidi="he-IL"/>
        </w:rPr>
        <w:t>-2.51</w:t>
      </w:r>
      <w:r w:rsidR="008F159D" w:rsidRPr="004579D0">
        <w:rPr>
          <w:color w:val="000000" w:themeColor="text1"/>
          <w:sz w:val="24"/>
          <w:szCs w:val="24"/>
          <w:lang w:bidi="he-IL"/>
        </w:rPr>
        <w:t>, p</w:t>
      </w:r>
      <w:r w:rsidR="000C15F9">
        <w:rPr>
          <w:color w:val="000000" w:themeColor="text1"/>
          <w:sz w:val="24"/>
          <w:szCs w:val="24"/>
          <w:lang w:bidi="he-IL"/>
        </w:rPr>
        <w:t>=</w:t>
      </w:r>
      <w:r w:rsidR="008F159D" w:rsidRPr="004579D0">
        <w:rPr>
          <w:color w:val="000000" w:themeColor="text1"/>
          <w:sz w:val="24"/>
          <w:szCs w:val="24"/>
          <w:lang w:bidi="he-IL"/>
        </w:rPr>
        <w:t>0.</w:t>
      </w:r>
      <w:r w:rsidR="000C15F9">
        <w:rPr>
          <w:color w:val="000000" w:themeColor="text1"/>
          <w:sz w:val="24"/>
          <w:szCs w:val="24"/>
          <w:lang w:bidi="he-IL"/>
        </w:rPr>
        <w:t>01</w:t>
      </w:r>
      <w:r w:rsidR="004628FC">
        <w:rPr>
          <w:color w:val="000000" w:themeColor="text1"/>
          <w:sz w:val="24"/>
          <w:szCs w:val="24"/>
          <w:lang w:bidi="he-IL"/>
        </w:rPr>
        <w:t>2</w:t>
      </w:r>
      <w:r w:rsidR="008F159D">
        <w:rPr>
          <w:color w:val="000000" w:themeColor="text1"/>
          <w:sz w:val="24"/>
          <w:szCs w:val="24"/>
          <w:lang w:bidi="he-IL"/>
        </w:rPr>
        <w:t>) effects of Weighting, as well as an interaction between number of Innovators and Weighting with a linear (</w:t>
      </w:r>
      <w:r w:rsidR="008F159D" w:rsidRPr="004579D0">
        <w:rPr>
          <w:color w:val="000000" w:themeColor="text1"/>
          <w:sz w:val="24"/>
          <w:szCs w:val="24"/>
          <w:lang w:bidi="he-IL"/>
        </w:rPr>
        <w:t>β=</w:t>
      </w:r>
      <w:r w:rsidR="004628FC">
        <w:rPr>
          <w:color w:val="000000" w:themeColor="text1"/>
          <w:sz w:val="24"/>
          <w:szCs w:val="24"/>
          <w:lang w:bidi="he-IL"/>
        </w:rPr>
        <w:t>-4.77</w:t>
      </w:r>
      <w:r w:rsidR="008F159D" w:rsidRPr="004579D0">
        <w:rPr>
          <w:color w:val="000000" w:themeColor="text1"/>
          <w:sz w:val="24"/>
          <w:szCs w:val="24"/>
          <w:lang w:bidi="he-IL"/>
        </w:rPr>
        <w:t>, SE=</w:t>
      </w:r>
      <w:r w:rsidR="004628FC">
        <w:rPr>
          <w:color w:val="000000" w:themeColor="text1"/>
          <w:sz w:val="24"/>
          <w:szCs w:val="24"/>
          <w:lang w:bidi="he-IL"/>
        </w:rPr>
        <w:t>1.33</w:t>
      </w:r>
      <w:r w:rsidR="008F159D" w:rsidRPr="004579D0">
        <w:rPr>
          <w:color w:val="000000" w:themeColor="text1"/>
          <w:sz w:val="24"/>
          <w:szCs w:val="24"/>
          <w:lang w:bidi="he-IL"/>
        </w:rPr>
        <w:t>, t=</w:t>
      </w:r>
      <w:r w:rsidR="004628FC">
        <w:rPr>
          <w:color w:val="000000" w:themeColor="text1"/>
          <w:sz w:val="24"/>
          <w:szCs w:val="24"/>
          <w:lang w:bidi="he-IL"/>
        </w:rPr>
        <w:t>-3.60</w:t>
      </w:r>
      <w:r w:rsidR="008F159D" w:rsidRPr="004579D0">
        <w:rPr>
          <w:color w:val="000000" w:themeColor="text1"/>
          <w:sz w:val="24"/>
          <w:szCs w:val="24"/>
          <w:lang w:bidi="he-IL"/>
        </w:rPr>
        <w:t>, p&lt;0.001</w:t>
      </w:r>
      <w:r w:rsidR="008F159D">
        <w:rPr>
          <w:color w:val="000000" w:themeColor="text1"/>
          <w:sz w:val="24"/>
          <w:szCs w:val="24"/>
          <w:lang w:bidi="he-IL"/>
        </w:rPr>
        <w:t>) and quadratic (</w:t>
      </w:r>
      <w:r w:rsidR="008F159D" w:rsidRPr="004579D0">
        <w:rPr>
          <w:color w:val="000000" w:themeColor="text1"/>
          <w:sz w:val="24"/>
          <w:szCs w:val="24"/>
          <w:lang w:bidi="he-IL"/>
        </w:rPr>
        <w:t>β=</w:t>
      </w:r>
      <w:r w:rsidR="004628FC">
        <w:rPr>
          <w:color w:val="000000" w:themeColor="text1"/>
          <w:sz w:val="24"/>
          <w:szCs w:val="24"/>
          <w:lang w:bidi="he-IL"/>
        </w:rPr>
        <w:t>4.78</w:t>
      </w:r>
      <w:r w:rsidR="008F159D" w:rsidRPr="004579D0">
        <w:rPr>
          <w:color w:val="000000" w:themeColor="text1"/>
          <w:sz w:val="24"/>
          <w:szCs w:val="24"/>
          <w:lang w:bidi="he-IL"/>
        </w:rPr>
        <w:t>, SE=</w:t>
      </w:r>
      <w:r w:rsidR="004628FC">
        <w:rPr>
          <w:color w:val="000000" w:themeColor="text1"/>
          <w:sz w:val="24"/>
          <w:szCs w:val="24"/>
          <w:lang w:bidi="he-IL"/>
        </w:rPr>
        <w:t>1.33</w:t>
      </w:r>
      <w:r w:rsidR="008F159D" w:rsidRPr="004579D0">
        <w:rPr>
          <w:color w:val="000000" w:themeColor="text1"/>
          <w:sz w:val="24"/>
          <w:szCs w:val="24"/>
          <w:lang w:bidi="he-IL"/>
        </w:rPr>
        <w:t>, t=</w:t>
      </w:r>
      <w:r w:rsidR="004628FC">
        <w:rPr>
          <w:color w:val="000000" w:themeColor="text1"/>
          <w:sz w:val="24"/>
          <w:szCs w:val="24"/>
          <w:lang w:bidi="he-IL"/>
        </w:rPr>
        <w:t>3.60</w:t>
      </w:r>
      <w:r w:rsidR="008F159D" w:rsidRPr="004579D0">
        <w:rPr>
          <w:color w:val="000000" w:themeColor="text1"/>
          <w:sz w:val="24"/>
          <w:szCs w:val="24"/>
          <w:lang w:bidi="he-IL"/>
        </w:rPr>
        <w:t>, p&lt;0.001</w:t>
      </w:r>
      <w:r w:rsidR="008F159D">
        <w:rPr>
          <w:color w:val="000000" w:themeColor="text1"/>
          <w:sz w:val="24"/>
          <w:szCs w:val="24"/>
          <w:lang w:bidi="he-IL"/>
        </w:rPr>
        <w:t>) component.</w:t>
      </w:r>
      <w:r w:rsidR="00C0110C">
        <w:rPr>
          <w:color w:val="000000" w:themeColor="text1"/>
          <w:sz w:val="24"/>
          <w:szCs w:val="24"/>
          <w:lang w:bidi="he-IL"/>
        </w:rPr>
        <w:t xml:space="preserve"> As Figure 3 shows, the more weight agents gave sources’ lack of independence, the less the innovation spread. Importantly, increasing the penalty for each mutual contact had bigger effects for low level</w:t>
      </w:r>
      <w:r w:rsidR="00904CB1">
        <w:rPr>
          <w:color w:val="000000" w:themeColor="text1"/>
          <w:sz w:val="24"/>
          <w:szCs w:val="24"/>
          <w:lang w:bidi="he-IL"/>
        </w:rPr>
        <w:t>s</w:t>
      </w:r>
      <w:r w:rsidR="00C0110C">
        <w:rPr>
          <w:color w:val="000000" w:themeColor="text1"/>
          <w:sz w:val="24"/>
          <w:szCs w:val="24"/>
          <w:lang w:bidi="he-IL"/>
        </w:rPr>
        <w:t xml:space="preserve"> of penalty. That is, the difference between </w:t>
      </w:r>
      <w:r w:rsidR="00F5730D">
        <w:rPr>
          <w:color w:val="000000" w:themeColor="text1"/>
          <w:sz w:val="24"/>
          <w:szCs w:val="24"/>
          <w:lang w:bidi="he-IL"/>
        </w:rPr>
        <w:t xml:space="preserve">completely </w:t>
      </w:r>
      <w:r w:rsidR="00C0110C">
        <w:rPr>
          <w:color w:val="000000" w:themeColor="text1"/>
          <w:sz w:val="24"/>
          <w:szCs w:val="24"/>
          <w:lang w:bidi="he-IL"/>
        </w:rPr>
        <w:t xml:space="preserve">ignoring a source’s mutual contacts and reducing the weight given to </w:t>
      </w:r>
      <w:r w:rsidR="00904CB1">
        <w:rPr>
          <w:color w:val="000000" w:themeColor="text1"/>
          <w:sz w:val="24"/>
          <w:szCs w:val="24"/>
          <w:lang w:bidi="he-IL"/>
        </w:rPr>
        <w:t xml:space="preserve">the </w:t>
      </w:r>
      <w:r w:rsidR="00C0110C">
        <w:rPr>
          <w:color w:val="000000" w:themeColor="text1"/>
          <w:sz w:val="24"/>
          <w:szCs w:val="24"/>
          <w:lang w:bidi="he-IL"/>
        </w:rPr>
        <w:t>input by 10% for each mutual contact is bigger than the difference between reducing the weight given to input</w:t>
      </w:r>
      <w:r w:rsidR="00F5730D">
        <w:rPr>
          <w:color w:val="000000" w:themeColor="text1"/>
          <w:sz w:val="24"/>
          <w:szCs w:val="24"/>
          <w:lang w:bidi="he-IL"/>
        </w:rPr>
        <w:t xml:space="preserve"> by 30% vs 40% for each mutual contact. Furthermore, the interactions reflect the fact that the effect of Weighting was larger</w:t>
      </w:r>
      <w:r w:rsidR="00904CB1">
        <w:rPr>
          <w:color w:val="000000" w:themeColor="text1"/>
          <w:sz w:val="24"/>
          <w:szCs w:val="24"/>
          <w:lang w:bidi="he-IL"/>
        </w:rPr>
        <w:t xml:space="preserve"> when there were</w:t>
      </w:r>
      <w:r w:rsidR="00F5730D">
        <w:rPr>
          <w:color w:val="000000" w:themeColor="text1"/>
          <w:sz w:val="24"/>
          <w:szCs w:val="24"/>
          <w:lang w:bidi="he-IL"/>
        </w:rPr>
        <w:t xml:space="preserve"> more innovators, though this might be due to floor effect with low Number of Innovators.</w:t>
      </w:r>
      <w:r w:rsidR="00667D63">
        <w:rPr>
          <w:color w:val="000000" w:themeColor="text1"/>
          <w:sz w:val="24"/>
          <w:szCs w:val="24"/>
          <w:lang w:bidi="he-IL"/>
        </w:rPr>
        <w:t xml:space="preserve"> Additional analyses confirmed that for each Number of Innovators, there </w:t>
      </w:r>
      <w:r w:rsidR="00904CB1">
        <w:rPr>
          <w:color w:val="000000" w:themeColor="text1"/>
          <w:sz w:val="24"/>
          <w:szCs w:val="24"/>
          <w:lang w:bidi="he-IL"/>
        </w:rPr>
        <w:t>were</w:t>
      </w:r>
      <w:r w:rsidR="00667D63">
        <w:rPr>
          <w:color w:val="000000" w:themeColor="text1"/>
          <w:sz w:val="24"/>
          <w:szCs w:val="24"/>
          <w:lang w:bidi="he-IL"/>
        </w:rPr>
        <w:t xml:space="preserve"> linear and quadratic effects of Weighting (all </w:t>
      </w:r>
      <w:proofErr w:type="spellStart"/>
      <w:r w:rsidR="00667D63">
        <w:rPr>
          <w:i/>
          <w:iCs/>
          <w:color w:val="000000" w:themeColor="text1"/>
          <w:sz w:val="24"/>
          <w:szCs w:val="24"/>
          <w:lang w:bidi="he-IL"/>
        </w:rPr>
        <w:t>p</w:t>
      </w:r>
      <w:r w:rsidR="00667D63">
        <w:rPr>
          <w:color w:val="000000" w:themeColor="text1"/>
          <w:sz w:val="24"/>
          <w:szCs w:val="24"/>
          <w:lang w:bidi="he-IL"/>
        </w:rPr>
        <w:t>s</w:t>
      </w:r>
      <w:proofErr w:type="spellEnd"/>
      <w:r w:rsidR="00667D63">
        <w:rPr>
          <w:color w:val="000000" w:themeColor="text1"/>
          <w:sz w:val="24"/>
          <w:szCs w:val="24"/>
          <w:lang w:bidi="he-IL"/>
        </w:rPr>
        <w:t>&lt;0.01)</w:t>
      </w:r>
      <w:r w:rsidR="00904CB1">
        <w:rPr>
          <w:color w:val="000000" w:themeColor="text1"/>
          <w:sz w:val="24"/>
          <w:szCs w:val="24"/>
          <w:lang w:bidi="he-IL"/>
        </w:rPr>
        <w:t xml:space="preserve"> in the same direction as in the overall analysis</w:t>
      </w:r>
      <w:r w:rsidR="00667D63">
        <w:rPr>
          <w:color w:val="000000" w:themeColor="text1"/>
          <w:sz w:val="24"/>
          <w:szCs w:val="24"/>
          <w:lang w:bidi="he-IL"/>
        </w:rPr>
        <w:t>.</w:t>
      </w:r>
      <w:r w:rsidR="000A4A21">
        <w:rPr>
          <w:color w:val="000000" w:themeColor="text1"/>
          <w:sz w:val="24"/>
          <w:szCs w:val="24"/>
          <w:lang w:bidi="he-IL"/>
        </w:rPr>
        <w:t xml:space="preserve"> There was also a cubic effect when there were two innovators (</w:t>
      </w:r>
      <w:r w:rsidR="000A4A21">
        <w:rPr>
          <w:rFonts w:ascii="Cambria" w:hAnsi="Cambria"/>
          <w:color w:val="000000" w:themeColor="text1"/>
          <w:sz w:val="24"/>
          <w:szCs w:val="24"/>
          <w:lang w:bidi="he-IL"/>
        </w:rPr>
        <w:t>β</w:t>
      </w:r>
      <w:r w:rsidR="000A4A21">
        <w:rPr>
          <w:color w:val="000000" w:themeColor="text1"/>
          <w:sz w:val="24"/>
          <w:szCs w:val="24"/>
          <w:lang w:bidi="he-IL"/>
        </w:rPr>
        <w:t xml:space="preserve">=-5.40, SE=1.83, t=-2.95, p&lt;0.01) but </w:t>
      </w:r>
      <w:r w:rsidR="00904CB1">
        <w:rPr>
          <w:color w:val="000000" w:themeColor="text1"/>
          <w:sz w:val="24"/>
          <w:szCs w:val="24"/>
          <w:lang w:bidi="he-IL"/>
        </w:rPr>
        <w:t xml:space="preserve">this effect </w:t>
      </w:r>
      <w:r w:rsidR="000A4A21">
        <w:rPr>
          <w:color w:val="000000" w:themeColor="text1"/>
          <w:sz w:val="24"/>
          <w:szCs w:val="24"/>
          <w:lang w:bidi="he-IL"/>
        </w:rPr>
        <w:t>is harder to interpret and did not appear in the other conditions.</w:t>
      </w:r>
    </w:p>
    <w:p w14:paraId="6CABFA90" w14:textId="57A67805" w:rsidR="003557B9" w:rsidRDefault="000C15F9" w:rsidP="00C50BBD">
      <w:pPr>
        <w:spacing w:line="480" w:lineRule="auto"/>
        <w:rPr>
          <w:color w:val="000000" w:themeColor="text1"/>
          <w:sz w:val="24"/>
          <w:szCs w:val="24"/>
          <w:lang w:bidi="he-IL"/>
        </w:rPr>
      </w:pPr>
      <w:r>
        <w:rPr>
          <w:noProof/>
          <w:color w:val="000000" w:themeColor="text1"/>
          <w:sz w:val="24"/>
          <w:szCs w:val="24"/>
          <w:lang w:bidi="he-IL"/>
        </w:rPr>
        <w:lastRenderedPageBreak/>
        <w:drawing>
          <wp:inline distT="0" distB="0" distL="0" distR="0" wp14:anchorId="1E48D7AB" wp14:editId="05ABD681">
            <wp:extent cx="6155690" cy="25443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0863" cy="2558849"/>
                    </a:xfrm>
                    <a:prstGeom prst="rect">
                      <a:avLst/>
                    </a:prstGeom>
                    <a:noFill/>
                  </pic:spPr>
                </pic:pic>
              </a:graphicData>
            </a:graphic>
          </wp:inline>
        </w:drawing>
      </w:r>
      <w:r w:rsidR="00667D63">
        <w:rPr>
          <w:color w:val="000000" w:themeColor="text1"/>
          <w:sz w:val="24"/>
          <w:szCs w:val="24"/>
          <w:lang w:bidi="he-IL"/>
        </w:rPr>
        <w:t xml:space="preserve"> </w:t>
      </w:r>
      <w:r w:rsidR="003557B9">
        <w:rPr>
          <w:color w:val="000000" w:themeColor="text1"/>
          <w:sz w:val="24"/>
          <w:szCs w:val="24"/>
          <w:lang w:bidi="he-IL"/>
        </w:rPr>
        <w:t xml:space="preserve">Figure 3. Results of Exp. 2a. Number of Adopters of the rare variant </w:t>
      </w:r>
      <w:r w:rsidR="00F009C7">
        <w:rPr>
          <w:color w:val="000000" w:themeColor="text1"/>
          <w:sz w:val="24"/>
          <w:szCs w:val="24"/>
          <w:lang w:bidi="he-IL"/>
        </w:rPr>
        <w:t xml:space="preserve">at the end of the simulations </w:t>
      </w:r>
      <w:r w:rsidR="003557B9">
        <w:rPr>
          <w:color w:val="000000" w:themeColor="text1"/>
          <w:sz w:val="24"/>
          <w:szCs w:val="24"/>
          <w:lang w:bidi="he-IL"/>
        </w:rPr>
        <w:t xml:space="preserve">as dependent on Number of Innovators and Weighting. </w:t>
      </w:r>
      <w:r w:rsidR="00904CB1">
        <w:rPr>
          <w:color w:val="000000" w:themeColor="text1"/>
          <w:sz w:val="24"/>
          <w:szCs w:val="24"/>
          <w:lang w:bidi="he-IL"/>
        </w:rPr>
        <w:t xml:space="preserve">Error bars are indicated in red. </w:t>
      </w:r>
      <w:r w:rsidR="003557B9">
        <w:rPr>
          <w:color w:val="000000" w:themeColor="text1"/>
          <w:sz w:val="24"/>
          <w:szCs w:val="24"/>
          <w:lang w:bidi="he-IL"/>
        </w:rPr>
        <w:t>Maximal possible number of adopters is 69, 68, and 67 in the 1 Innovator, 2 Innovators, and 3 Innovators conditions, respectively.</w:t>
      </w:r>
    </w:p>
    <w:p w14:paraId="1CB84FD0" w14:textId="77777777" w:rsidR="00A618BD" w:rsidRPr="00A618BD" w:rsidRDefault="000A4A21" w:rsidP="000A4A21">
      <w:pPr>
        <w:spacing w:line="480" w:lineRule="auto"/>
        <w:rPr>
          <w:color w:val="000000" w:themeColor="text1"/>
          <w:sz w:val="24"/>
          <w:szCs w:val="24"/>
          <w:highlight w:val="yellow"/>
          <w:lang w:bidi="he-IL"/>
        </w:rPr>
      </w:pPr>
      <w:r>
        <w:rPr>
          <w:color w:val="000000" w:themeColor="text1"/>
          <w:sz w:val="24"/>
          <w:szCs w:val="24"/>
          <w:lang w:bidi="he-IL"/>
        </w:rPr>
        <w:t>The results of Experiment 2a then indicate that failing to account for sources’ connectivity can increase the likelihood of a variant to spread</w:t>
      </w:r>
      <w:r w:rsidR="003437AE">
        <w:rPr>
          <w:color w:val="000000" w:themeColor="text1"/>
          <w:sz w:val="24"/>
          <w:szCs w:val="24"/>
          <w:lang w:bidi="he-IL"/>
        </w:rPr>
        <w:t>.</w:t>
      </w:r>
      <w:r>
        <w:rPr>
          <w:color w:val="000000" w:themeColor="text1"/>
          <w:sz w:val="24"/>
          <w:szCs w:val="24"/>
          <w:lang w:bidi="he-IL"/>
        </w:rPr>
        <w:t xml:space="preserve"> </w:t>
      </w:r>
      <w:r w:rsidR="00F90C38">
        <w:rPr>
          <w:color w:val="000000" w:themeColor="text1"/>
          <w:sz w:val="24"/>
          <w:szCs w:val="24"/>
          <w:lang w:bidi="he-IL"/>
        </w:rPr>
        <w:t xml:space="preserve">To ensure that the effect is not specific to this network structure, Experiment 2b tested the same hypothesis on a different </w:t>
      </w:r>
      <w:proofErr w:type="gramStart"/>
      <w:r w:rsidR="00F90C38">
        <w:rPr>
          <w:color w:val="000000" w:themeColor="text1"/>
          <w:sz w:val="24"/>
          <w:szCs w:val="24"/>
          <w:lang w:bidi="he-IL"/>
        </w:rPr>
        <w:t>real world</w:t>
      </w:r>
      <w:proofErr w:type="gramEnd"/>
      <w:r w:rsidR="00F90C38">
        <w:rPr>
          <w:color w:val="000000" w:themeColor="text1"/>
          <w:sz w:val="24"/>
          <w:szCs w:val="24"/>
          <w:lang w:bidi="he-IL"/>
        </w:rPr>
        <w:t xml:space="preserve"> network</w:t>
      </w:r>
      <w:r w:rsidR="00904CB1">
        <w:rPr>
          <w:color w:val="000000" w:themeColor="text1"/>
          <w:sz w:val="24"/>
          <w:szCs w:val="24"/>
          <w:lang w:bidi="he-IL"/>
        </w:rPr>
        <w:t>, that of Zachary’s Karate Club (Zachary, 1977)</w:t>
      </w:r>
      <w:r w:rsidR="00F90C38">
        <w:rPr>
          <w:color w:val="000000" w:themeColor="text1"/>
          <w:sz w:val="24"/>
          <w:szCs w:val="24"/>
          <w:lang w:bidi="he-IL"/>
        </w:rPr>
        <w:t>.</w:t>
      </w:r>
    </w:p>
    <w:p w14:paraId="65DAAECF" w14:textId="77777777" w:rsidR="00BA74C4" w:rsidRDefault="00BA74C4" w:rsidP="002F00C0">
      <w:pPr>
        <w:spacing w:line="480" w:lineRule="auto"/>
        <w:rPr>
          <w:color w:val="000000" w:themeColor="text1"/>
          <w:sz w:val="24"/>
          <w:szCs w:val="24"/>
          <w:lang w:bidi="he-IL"/>
        </w:rPr>
      </w:pPr>
      <w:r>
        <w:rPr>
          <w:color w:val="000000" w:themeColor="text1"/>
          <w:sz w:val="24"/>
          <w:szCs w:val="24"/>
          <w:lang w:bidi="he-IL"/>
        </w:rPr>
        <w:t>Experiment 2</w:t>
      </w:r>
      <w:r w:rsidR="00F1494D">
        <w:rPr>
          <w:color w:val="000000" w:themeColor="text1"/>
          <w:sz w:val="24"/>
          <w:szCs w:val="24"/>
          <w:lang w:bidi="he-IL"/>
        </w:rPr>
        <w:t>b</w:t>
      </w:r>
      <w:r>
        <w:rPr>
          <w:color w:val="000000" w:themeColor="text1"/>
          <w:sz w:val="24"/>
          <w:szCs w:val="24"/>
          <w:lang w:bidi="he-IL"/>
        </w:rPr>
        <w:t xml:space="preserve"> </w:t>
      </w:r>
    </w:p>
    <w:p w14:paraId="117129A6" w14:textId="77777777" w:rsidR="002F00C0" w:rsidRPr="009F0980" w:rsidRDefault="002F00C0" w:rsidP="002F00C0">
      <w:pPr>
        <w:spacing w:line="480" w:lineRule="auto"/>
        <w:rPr>
          <w:i/>
          <w:iCs/>
          <w:color w:val="000000" w:themeColor="text1"/>
          <w:sz w:val="24"/>
          <w:szCs w:val="24"/>
          <w:lang w:bidi="he-IL"/>
        </w:rPr>
      </w:pPr>
      <w:r w:rsidRPr="009F0980">
        <w:rPr>
          <w:i/>
          <w:iCs/>
          <w:color w:val="000000" w:themeColor="text1"/>
          <w:sz w:val="24"/>
          <w:szCs w:val="24"/>
          <w:lang w:bidi="he-IL"/>
        </w:rPr>
        <w:t>Method</w:t>
      </w:r>
    </w:p>
    <w:p w14:paraId="3D576EBE" w14:textId="77777777" w:rsidR="00FE694F" w:rsidRDefault="00FE694F" w:rsidP="00E213EA">
      <w:pPr>
        <w:spacing w:line="480" w:lineRule="auto"/>
        <w:rPr>
          <w:color w:val="000000" w:themeColor="text1"/>
          <w:sz w:val="24"/>
          <w:szCs w:val="24"/>
          <w:lang w:bidi="he-IL"/>
        </w:rPr>
      </w:pPr>
      <w:r>
        <w:rPr>
          <w:color w:val="000000" w:themeColor="text1"/>
          <w:sz w:val="24"/>
          <w:szCs w:val="24"/>
          <w:lang w:bidi="he-IL"/>
        </w:rPr>
        <w:t xml:space="preserve">Experiment 2b </w:t>
      </w:r>
      <w:r w:rsidR="00F90C38">
        <w:rPr>
          <w:color w:val="000000" w:themeColor="text1"/>
          <w:sz w:val="24"/>
          <w:szCs w:val="24"/>
          <w:lang w:bidi="he-IL"/>
        </w:rPr>
        <w:t>was identical to Experiment 2a except that the s</w:t>
      </w:r>
      <w:r w:rsidR="0043390A">
        <w:rPr>
          <w:color w:val="000000" w:themeColor="text1"/>
          <w:sz w:val="24"/>
          <w:szCs w:val="24"/>
          <w:lang w:bidi="he-IL"/>
        </w:rPr>
        <w:t>ocial network had the structure of Zachary’s Karate Club (Zachary, 1977) which is</w:t>
      </w:r>
      <w:r>
        <w:rPr>
          <w:color w:val="000000" w:themeColor="text1"/>
          <w:sz w:val="24"/>
          <w:szCs w:val="24"/>
          <w:lang w:bidi="he-IL"/>
        </w:rPr>
        <w:t xml:space="preserve"> built-in</w:t>
      </w:r>
      <w:r w:rsidR="0043390A">
        <w:rPr>
          <w:color w:val="000000" w:themeColor="text1"/>
          <w:sz w:val="24"/>
          <w:szCs w:val="24"/>
          <w:lang w:bidi="he-IL"/>
        </w:rPr>
        <w:t>to</w:t>
      </w:r>
      <w:r>
        <w:rPr>
          <w:color w:val="000000" w:themeColor="text1"/>
          <w:sz w:val="24"/>
          <w:szCs w:val="24"/>
          <w:lang w:bidi="he-IL"/>
        </w:rPr>
        <w:t xml:space="preserve"> the </w:t>
      </w:r>
      <w:proofErr w:type="spellStart"/>
      <w:r>
        <w:rPr>
          <w:color w:val="000000" w:themeColor="text1"/>
          <w:sz w:val="24"/>
          <w:szCs w:val="24"/>
          <w:lang w:bidi="he-IL"/>
        </w:rPr>
        <w:t>Networkx</w:t>
      </w:r>
      <w:proofErr w:type="spellEnd"/>
      <w:r>
        <w:rPr>
          <w:color w:val="000000" w:themeColor="text1"/>
          <w:sz w:val="24"/>
          <w:szCs w:val="24"/>
          <w:lang w:bidi="he-IL"/>
        </w:rPr>
        <w:t xml:space="preserve"> package in python. This network includes 34 members of a Karate Club. Edges are non-directed and indicate that the two members spend time together outsi</w:t>
      </w:r>
      <w:r w:rsidR="0043390A">
        <w:rPr>
          <w:color w:val="000000" w:themeColor="text1"/>
          <w:sz w:val="24"/>
          <w:szCs w:val="24"/>
          <w:lang w:bidi="he-IL"/>
        </w:rPr>
        <w:t>de of the club activities. This</w:t>
      </w:r>
      <w:r>
        <w:rPr>
          <w:color w:val="000000" w:themeColor="text1"/>
          <w:sz w:val="24"/>
          <w:szCs w:val="24"/>
          <w:lang w:bidi="he-IL"/>
        </w:rPr>
        <w:t xml:space="preserve"> network is </w:t>
      </w:r>
      <w:r>
        <w:rPr>
          <w:color w:val="000000" w:themeColor="text1"/>
          <w:sz w:val="24"/>
          <w:szCs w:val="24"/>
          <w:lang w:bidi="he-IL"/>
        </w:rPr>
        <w:lastRenderedPageBreak/>
        <w:t>characterized by having two clusters.</w:t>
      </w:r>
      <w:r w:rsidR="0043390A">
        <w:rPr>
          <w:color w:val="000000" w:themeColor="text1"/>
          <w:sz w:val="24"/>
          <w:szCs w:val="24"/>
          <w:lang w:bidi="he-IL"/>
        </w:rPr>
        <w:t xml:space="preserve"> </w:t>
      </w:r>
      <w:r w:rsidR="00E213EA">
        <w:rPr>
          <w:color w:val="000000" w:themeColor="text1"/>
          <w:sz w:val="24"/>
          <w:szCs w:val="24"/>
          <w:lang w:bidi="he-IL"/>
        </w:rPr>
        <w:t xml:space="preserve">It is frequently studied as these clusters predicted a later split in the group. </w:t>
      </w:r>
      <w:r w:rsidR="0043390A">
        <w:rPr>
          <w:color w:val="000000" w:themeColor="text1"/>
          <w:sz w:val="24"/>
          <w:szCs w:val="24"/>
          <w:lang w:bidi="he-IL"/>
        </w:rPr>
        <w:t>Because this network is smaller than the network in Experiment 2a, simulations were only run for 200 rounds.</w:t>
      </w:r>
    </w:p>
    <w:p w14:paraId="5E4033A8" w14:textId="77777777" w:rsidR="00BA74C4" w:rsidRDefault="00BA74C4" w:rsidP="00654FBB">
      <w:pPr>
        <w:spacing w:line="480" w:lineRule="auto"/>
        <w:rPr>
          <w:color w:val="000000" w:themeColor="text1"/>
          <w:sz w:val="24"/>
          <w:szCs w:val="24"/>
          <w:lang w:bidi="he-IL"/>
        </w:rPr>
      </w:pPr>
      <w:r>
        <w:rPr>
          <w:color w:val="000000" w:themeColor="text1"/>
          <w:sz w:val="24"/>
          <w:szCs w:val="24"/>
          <w:lang w:bidi="he-IL"/>
        </w:rPr>
        <w:t>Results</w:t>
      </w:r>
    </w:p>
    <w:p w14:paraId="600A9C8E" w14:textId="3C21B477" w:rsidR="005E5986" w:rsidRDefault="005E5986" w:rsidP="00F65A8D">
      <w:pPr>
        <w:spacing w:line="480" w:lineRule="auto"/>
        <w:rPr>
          <w:color w:val="000000" w:themeColor="text1"/>
          <w:sz w:val="24"/>
          <w:szCs w:val="24"/>
          <w:lang w:bidi="he-IL"/>
        </w:rPr>
      </w:pPr>
      <w:r>
        <w:rPr>
          <w:color w:val="000000" w:themeColor="text1"/>
          <w:sz w:val="24"/>
          <w:szCs w:val="24"/>
          <w:lang w:bidi="he-IL"/>
        </w:rPr>
        <w:t xml:space="preserve">Results were analyzed using the same linear regression as in experiment 2a. The predictors were Number of Innovators, Weighting, and their interaction and the dependent measure was the number of agents who were more likely to use the originally rare variant than the originally dominant variant by the end of the experiment. Number of Innovators was </w:t>
      </w:r>
      <w:proofErr w:type="gramStart"/>
      <w:r>
        <w:rPr>
          <w:color w:val="000000" w:themeColor="text1"/>
          <w:sz w:val="24"/>
          <w:szCs w:val="24"/>
          <w:lang w:bidi="he-IL"/>
        </w:rPr>
        <w:t>centered</w:t>
      </w:r>
      <w:proofErr w:type="gramEnd"/>
      <w:r>
        <w:rPr>
          <w:color w:val="000000" w:themeColor="text1"/>
          <w:sz w:val="24"/>
          <w:szCs w:val="24"/>
          <w:lang w:bidi="he-IL"/>
        </w:rPr>
        <w:t xml:space="preserve"> and Weighting </w:t>
      </w:r>
      <w:r w:rsidRPr="00F65A8D">
        <w:rPr>
          <w:color w:val="000000" w:themeColor="text1"/>
          <w:sz w:val="24"/>
          <w:szCs w:val="24"/>
          <w:lang w:bidi="he-IL"/>
        </w:rPr>
        <w:t>was coded as an ordinal factor.</w:t>
      </w:r>
      <w:r w:rsidR="00BF0AA4" w:rsidRPr="00F65A8D">
        <w:rPr>
          <w:color w:val="000000" w:themeColor="text1"/>
          <w:sz w:val="24"/>
          <w:szCs w:val="24"/>
          <w:lang w:bidi="he-IL"/>
        </w:rPr>
        <w:t xml:space="preserve"> The results paralleled those of Experiment 2a. There was an effect Number of innovators (</w:t>
      </w:r>
      <w:r w:rsidR="00F65A8D" w:rsidRPr="00F65A8D">
        <w:rPr>
          <w:color w:val="000000" w:themeColor="text1"/>
          <w:sz w:val="24"/>
          <w:szCs w:val="24"/>
          <w:lang w:bidi="he-IL"/>
        </w:rPr>
        <w:t>β=3.</w:t>
      </w:r>
      <w:r w:rsidR="000F2E18">
        <w:rPr>
          <w:color w:val="000000" w:themeColor="text1"/>
          <w:sz w:val="24"/>
          <w:szCs w:val="24"/>
          <w:lang w:bidi="he-IL"/>
        </w:rPr>
        <w:t>4</w:t>
      </w:r>
      <w:r w:rsidR="00894247">
        <w:rPr>
          <w:color w:val="000000" w:themeColor="text1"/>
          <w:sz w:val="24"/>
          <w:szCs w:val="24"/>
          <w:lang w:bidi="he-IL"/>
        </w:rPr>
        <w:t>2</w:t>
      </w:r>
      <w:r w:rsidR="00F65A8D" w:rsidRPr="00F65A8D">
        <w:rPr>
          <w:color w:val="000000" w:themeColor="text1"/>
          <w:sz w:val="24"/>
          <w:szCs w:val="24"/>
          <w:lang w:bidi="he-IL"/>
        </w:rPr>
        <w:t>, SE=0.</w:t>
      </w:r>
      <w:r w:rsidR="000F2E18">
        <w:rPr>
          <w:color w:val="000000" w:themeColor="text1"/>
          <w:sz w:val="24"/>
          <w:szCs w:val="24"/>
          <w:lang w:bidi="he-IL"/>
        </w:rPr>
        <w:t>26</w:t>
      </w:r>
      <w:r w:rsidR="00F65A8D" w:rsidRPr="00F65A8D">
        <w:rPr>
          <w:color w:val="000000" w:themeColor="text1"/>
          <w:sz w:val="24"/>
          <w:szCs w:val="24"/>
          <w:lang w:bidi="he-IL"/>
        </w:rPr>
        <w:t>, t=</w:t>
      </w:r>
      <w:r w:rsidR="000F2E18">
        <w:rPr>
          <w:color w:val="000000" w:themeColor="text1"/>
          <w:sz w:val="24"/>
          <w:szCs w:val="24"/>
          <w:lang w:bidi="he-IL"/>
        </w:rPr>
        <w:t>13.0</w:t>
      </w:r>
      <w:r w:rsidR="00894247">
        <w:rPr>
          <w:color w:val="000000" w:themeColor="text1"/>
          <w:sz w:val="24"/>
          <w:szCs w:val="24"/>
          <w:lang w:bidi="he-IL"/>
        </w:rPr>
        <w:t>1</w:t>
      </w:r>
      <w:r w:rsidR="00F65A8D" w:rsidRPr="00F65A8D">
        <w:rPr>
          <w:color w:val="000000" w:themeColor="text1"/>
          <w:sz w:val="24"/>
          <w:szCs w:val="24"/>
          <w:lang w:bidi="he-IL"/>
        </w:rPr>
        <w:t>, p&lt;0.001</w:t>
      </w:r>
      <w:r w:rsidR="00BF0AA4" w:rsidRPr="00F65A8D">
        <w:rPr>
          <w:color w:val="000000" w:themeColor="text1"/>
          <w:sz w:val="24"/>
          <w:szCs w:val="24"/>
          <w:lang w:bidi="he-IL"/>
        </w:rPr>
        <w:t>) indicating that the rare variant spread to more agents the more innovators there were. Weighting also had an effect with both a linear (</w:t>
      </w:r>
      <w:r w:rsidR="00F65A8D" w:rsidRPr="00F65A8D">
        <w:rPr>
          <w:color w:val="000000" w:themeColor="text1"/>
          <w:sz w:val="24"/>
          <w:szCs w:val="24"/>
          <w:lang w:bidi="he-IL"/>
        </w:rPr>
        <w:t>β=-</w:t>
      </w:r>
      <w:r w:rsidR="000F2E18">
        <w:rPr>
          <w:color w:val="000000" w:themeColor="text1"/>
          <w:sz w:val="24"/>
          <w:szCs w:val="24"/>
          <w:lang w:bidi="he-IL"/>
        </w:rPr>
        <w:t>4.2</w:t>
      </w:r>
      <w:r w:rsidR="00894247">
        <w:rPr>
          <w:color w:val="000000" w:themeColor="text1"/>
          <w:sz w:val="24"/>
          <w:szCs w:val="24"/>
          <w:lang w:bidi="he-IL"/>
        </w:rPr>
        <w:t>3</w:t>
      </w:r>
      <w:r w:rsidR="00F65A8D" w:rsidRPr="00F65A8D">
        <w:rPr>
          <w:color w:val="000000" w:themeColor="text1"/>
          <w:sz w:val="24"/>
          <w:szCs w:val="24"/>
          <w:lang w:bidi="he-IL"/>
        </w:rPr>
        <w:t>, SE=0.</w:t>
      </w:r>
      <w:r w:rsidR="000F2E18">
        <w:rPr>
          <w:color w:val="000000" w:themeColor="text1"/>
          <w:sz w:val="24"/>
          <w:szCs w:val="24"/>
          <w:lang w:bidi="he-IL"/>
        </w:rPr>
        <w:t>5</w:t>
      </w:r>
      <w:r w:rsidR="00894247">
        <w:rPr>
          <w:color w:val="000000" w:themeColor="text1"/>
          <w:sz w:val="24"/>
          <w:szCs w:val="24"/>
          <w:lang w:bidi="he-IL"/>
        </w:rPr>
        <w:t>3</w:t>
      </w:r>
      <w:r w:rsidR="00F65A8D" w:rsidRPr="00F65A8D">
        <w:rPr>
          <w:color w:val="000000" w:themeColor="text1"/>
          <w:sz w:val="24"/>
          <w:szCs w:val="24"/>
          <w:lang w:bidi="he-IL"/>
        </w:rPr>
        <w:t>, t=-</w:t>
      </w:r>
      <w:r w:rsidR="000F2E18">
        <w:rPr>
          <w:color w:val="000000" w:themeColor="text1"/>
          <w:sz w:val="24"/>
          <w:szCs w:val="24"/>
          <w:lang w:bidi="he-IL"/>
        </w:rPr>
        <w:t>8</w:t>
      </w:r>
      <w:r w:rsidR="00F65A8D" w:rsidRPr="00F65A8D">
        <w:rPr>
          <w:color w:val="000000" w:themeColor="text1"/>
          <w:sz w:val="24"/>
          <w:szCs w:val="24"/>
          <w:lang w:bidi="he-IL"/>
        </w:rPr>
        <w:t>.</w:t>
      </w:r>
      <w:r w:rsidR="000F2E18">
        <w:rPr>
          <w:color w:val="000000" w:themeColor="text1"/>
          <w:sz w:val="24"/>
          <w:szCs w:val="24"/>
          <w:lang w:bidi="he-IL"/>
        </w:rPr>
        <w:t>0</w:t>
      </w:r>
      <w:r w:rsidR="00894247">
        <w:rPr>
          <w:color w:val="000000" w:themeColor="text1"/>
          <w:sz w:val="24"/>
          <w:szCs w:val="24"/>
          <w:lang w:bidi="he-IL"/>
        </w:rPr>
        <w:t>4</w:t>
      </w:r>
      <w:r w:rsidR="00F65A8D" w:rsidRPr="00F65A8D">
        <w:rPr>
          <w:color w:val="000000" w:themeColor="text1"/>
          <w:sz w:val="24"/>
          <w:szCs w:val="24"/>
          <w:lang w:bidi="he-IL"/>
        </w:rPr>
        <w:t>, p&lt;0.001</w:t>
      </w:r>
      <w:r w:rsidR="00BF0AA4" w:rsidRPr="00F65A8D">
        <w:rPr>
          <w:color w:val="000000" w:themeColor="text1"/>
          <w:sz w:val="24"/>
          <w:szCs w:val="24"/>
          <w:lang w:bidi="he-IL"/>
        </w:rPr>
        <w:t>) and a quadratic (</w:t>
      </w:r>
      <w:r w:rsidR="00F65A8D" w:rsidRPr="00F65A8D">
        <w:rPr>
          <w:color w:val="000000" w:themeColor="text1"/>
          <w:sz w:val="24"/>
          <w:szCs w:val="24"/>
          <w:lang w:bidi="he-IL"/>
        </w:rPr>
        <w:t>β=</w:t>
      </w:r>
      <w:r w:rsidR="000F2E18">
        <w:rPr>
          <w:color w:val="000000" w:themeColor="text1"/>
          <w:sz w:val="24"/>
          <w:szCs w:val="24"/>
          <w:lang w:bidi="he-IL"/>
        </w:rPr>
        <w:t>2.85</w:t>
      </w:r>
      <w:r w:rsidR="00F65A8D" w:rsidRPr="00F65A8D">
        <w:rPr>
          <w:color w:val="000000" w:themeColor="text1"/>
          <w:sz w:val="24"/>
          <w:szCs w:val="24"/>
          <w:lang w:bidi="he-IL"/>
        </w:rPr>
        <w:t>, SE=0.</w:t>
      </w:r>
      <w:r w:rsidR="000F2E18">
        <w:rPr>
          <w:color w:val="000000" w:themeColor="text1"/>
          <w:sz w:val="24"/>
          <w:szCs w:val="24"/>
          <w:lang w:bidi="he-IL"/>
        </w:rPr>
        <w:t>5</w:t>
      </w:r>
      <w:r w:rsidR="00894247">
        <w:rPr>
          <w:color w:val="000000" w:themeColor="text1"/>
          <w:sz w:val="24"/>
          <w:szCs w:val="24"/>
          <w:lang w:bidi="he-IL"/>
        </w:rPr>
        <w:t>3</w:t>
      </w:r>
      <w:r w:rsidR="000F2E18">
        <w:rPr>
          <w:color w:val="000000" w:themeColor="text1"/>
          <w:sz w:val="24"/>
          <w:szCs w:val="24"/>
          <w:lang w:bidi="he-IL"/>
        </w:rPr>
        <w:t>6</w:t>
      </w:r>
      <w:r w:rsidR="00F65A8D" w:rsidRPr="00F65A8D">
        <w:rPr>
          <w:color w:val="000000" w:themeColor="text1"/>
          <w:sz w:val="24"/>
          <w:szCs w:val="24"/>
          <w:lang w:bidi="he-IL"/>
        </w:rPr>
        <w:t>, t=</w:t>
      </w:r>
      <w:r w:rsidR="000F2E18">
        <w:rPr>
          <w:color w:val="000000" w:themeColor="text1"/>
          <w:sz w:val="24"/>
          <w:szCs w:val="24"/>
          <w:lang w:bidi="he-IL"/>
        </w:rPr>
        <w:t>5.4</w:t>
      </w:r>
      <w:r w:rsidR="00894247">
        <w:rPr>
          <w:color w:val="000000" w:themeColor="text1"/>
          <w:sz w:val="24"/>
          <w:szCs w:val="24"/>
          <w:lang w:bidi="he-IL"/>
        </w:rPr>
        <w:t>3</w:t>
      </w:r>
      <w:r w:rsidR="00F65A8D" w:rsidRPr="00F65A8D">
        <w:rPr>
          <w:color w:val="000000" w:themeColor="text1"/>
          <w:sz w:val="24"/>
          <w:szCs w:val="24"/>
          <w:lang w:bidi="he-IL"/>
        </w:rPr>
        <w:t>, p&lt;0.001</w:t>
      </w:r>
      <w:r w:rsidR="00BF0AA4" w:rsidRPr="00F65A8D">
        <w:rPr>
          <w:color w:val="000000" w:themeColor="text1"/>
          <w:sz w:val="24"/>
          <w:szCs w:val="24"/>
          <w:lang w:bidi="he-IL"/>
        </w:rPr>
        <w:t xml:space="preserve">) component, reflecting the fact that penalizing more for mutual contacts hinders spread but that increased Weighting has a larger effect at low levels of weighting (e.g., a change from no weighting to </w:t>
      </w:r>
      <w:r w:rsidR="00F65A8D" w:rsidRPr="00F65A8D">
        <w:rPr>
          <w:color w:val="000000" w:themeColor="text1"/>
          <w:sz w:val="24"/>
          <w:szCs w:val="24"/>
          <w:lang w:bidi="he-IL"/>
        </w:rPr>
        <w:t xml:space="preserve">small penalties for mutual contacts) than at higher ones. </w:t>
      </w:r>
      <w:r w:rsidR="000F2E18">
        <w:rPr>
          <w:color w:val="000000" w:themeColor="text1"/>
          <w:sz w:val="24"/>
          <w:szCs w:val="24"/>
          <w:lang w:bidi="he-IL"/>
        </w:rPr>
        <w:t>There was also a cubic effect of Weighting (</w:t>
      </w:r>
      <w:r w:rsidR="000F2E18" w:rsidRPr="00F65A8D">
        <w:rPr>
          <w:color w:val="000000" w:themeColor="text1"/>
          <w:sz w:val="24"/>
          <w:szCs w:val="24"/>
          <w:lang w:bidi="he-IL"/>
        </w:rPr>
        <w:t>β=-</w:t>
      </w:r>
      <w:r w:rsidR="000F2E18">
        <w:rPr>
          <w:color w:val="000000" w:themeColor="text1"/>
          <w:sz w:val="24"/>
          <w:szCs w:val="24"/>
          <w:lang w:bidi="he-IL"/>
        </w:rPr>
        <w:t>1.7</w:t>
      </w:r>
      <w:r w:rsidR="00894247">
        <w:rPr>
          <w:color w:val="000000" w:themeColor="text1"/>
          <w:sz w:val="24"/>
          <w:szCs w:val="24"/>
          <w:lang w:bidi="he-IL"/>
        </w:rPr>
        <w:t>4</w:t>
      </w:r>
      <w:r w:rsidR="000F2E18">
        <w:rPr>
          <w:color w:val="000000" w:themeColor="text1"/>
          <w:sz w:val="24"/>
          <w:szCs w:val="24"/>
          <w:lang w:bidi="he-IL"/>
        </w:rPr>
        <w:t>9</w:t>
      </w:r>
      <w:r w:rsidR="000F2E18" w:rsidRPr="00F65A8D">
        <w:rPr>
          <w:color w:val="000000" w:themeColor="text1"/>
          <w:sz w:val="24"/>
          <w:szCs w:val="24"/>
          <w:lang w:bidi="he-IL"/>
        </w:rPr>
        <w:t>, SE=0.</w:t>
      </w:r>
      <w:r w:rsidR="000F2E18">
        <w:rPr>
          <w:color w:val="000000" w:themeColor="text1"/>
          <w:sz w:val="24"/>
          <w:szCs w:val="24"/>
          <w:lang w:bidi="he-IL"/>
        </w:rPr>
        <w:t>5</w:t>
      </w:r>
      <w:r w:rsidR="00894247">
        <w:rPr>
          <w:color w:val="000000" w:themeColor="text1"/>
          <w:sz w:val="24"/>
          <w:szCs w:val="24"/>
          <w:lang w:bidi="he-IL"/>
        </w:rPr>
        <w:t>3</w:t>
      </w:r>
      <w:r w:rsidR="000F2E18" w:rsidRPr="00F65A8D">
        <w:rPr>
          <w:color w:val="000000" w:themeColor="text1"/>
          <w:sz w:val="24"/>
          <w:szCs w:val="24"/>
          <w:lang w:bidi="he-IL"/>
        </w:rPr>
        <w:t>, t=-</w:t>
      </w:r>
      <w:r w:rsidR="000F2E18">
        <w:rPr>
          <w:color w:val="000000" w:themeColor="text1"/>
          <w:sz w:val="24"/>
          <w:szCs w:val="24"/>
          <w:lang w:bidi="he-IL"/>
        </w:rPr>
        <w:t>3</w:t>
      </w:r>
      <w:r w:rsidR="000F2E18" w:rsidRPr="00F65A8D">
        <w:rPr>
          <w:color w:val="000000" w:themeColor="text1"/>
          <w:sz w:val="24"/>
          <w:szCs w:val="24"/>
          <w:lang w:bidi="he-IL"/>
        </w:rPr>
        <w:t>.</w:t>
      </w:r>
      <w:r w:rsidR="000F2E18">
        <w:rPr>
          <w:color w:val="000000" w:themeColor="text1"/>
          <w:sz w:val="24"/>
          <w:szCs w:val="24"/>
          <w:lang w:bidi="he-IL"/>
        </w:rPr>
        <w:t>3</w:t>
      </w:r>
      <w:r w:rsidR="00894247">
        <w:rPr>
          <w:color w:val="000000" w:themeColor="text1"/>
          <w:sz w:val="24"/>
          <w:szCs w:val="24"/>
          <w:lang w:bidi="he-IL"/>
        </w:rPr>
        <w:t>1</w:t>
      </w:r>
      <w:r w:rsidR="000F2E18" w:rsidRPr="00F65A8D">
        <w:rPr>
          <w:color w:val="000000" w:themeColor="text1"/>
          <w:sz w:val="24"/>
          <w:szCs w:val="24"/>
          <w:lang w:bidi="he-IL"/>
        </w:rPr>
        <w:t>, p&lt;0.001</w:t>
      </w:r>
      <w:r w:rsidR="000F2E18">
        <w:rPr>
          <w:color w:val="000000" w:themeColor="text1"/>
          <w:sz w:val="24"/>
          <w:szCs w:val="24"/>
          <w:lang w:bidi="he-IL"/>
        </w:rPr>
        <w:t xml:space="preserve">). </w:t>
      </w:r>
      <w:r w:rsidR="00F65A8D" w:rsidRPr="00F65A8D">
        <w:rPr>
          <w:color w:val="000000" w:themeColor="text1"/>
          <w:sz w:val="24"/>
          <w:szCs w:val="24"/>
          <w:lang w:bidi="he-IL"/>
        </w:rPr>
        <w:t>Additionally, as in Experiment 2a, the effect of Weighting was moderated by the Number of Innovators (linear: β</w:t>
      </w:r>
      <w:r w:rsidR="00F65A8D">
        <w:rPr>
          <w:color w:val="000000" w:themeColor="text1"/>
          <w:sz w:val="24"/>
          <w:szCs w:val="24"/>
          <w:lang w:bidi="he-IL"/>
        </w:rPr>
        <w:t>=-</w:t>
      </w:r>
      <w:r w:rsidR="000F2E18">
        <w:rPr>
          <w:color w:val="000000" w:themeColor="text1"/>
          <w:sz w:val="24"/>
          <w:szCs w:val="24"/>
          <w:lang w:bidi="he-IL"/>
        </w:rPr>
        <w:t>2.6</w:t>
      </w:r>
      <w:r w:rsidR="00894247">
        <w:rPr>
          <w:color w:val="000000" w:themeColor="text1"/>
          <w:sz w:val="24"/>
          <w:szCs w:val="24"/>
          <w:lang w:bidi="he-IL"/>
        </w:rPr>
        <w:t>2</w:t>
      </w:r>
      <w:r w:rsidR="00F65A8D">
        <w:rPr>
          <w:color w:val="000000" w:themeColor="text1"/>
          <w:sz w:val="24"/>
          <w:szCs w:val="24"/>
          <w:lang w:bidi="he-IL"/>
        </w:rPr>
        <w:t>, SE=</w:t>
      </w:r>
      <w:r w:rsidR="000F2E18">
        <w:rPr>
          <w:color w:val="000000" w:themeColor="text1"/>
          <w:sz w:val="24"/>
          <w:szCs w:val="24"/>
          <w:lang w:bidi="he-IL"/>
        </w:rPr>
        <w:t>0.64</w:t>
      </w:r>
      <w:r w:rsidR="00F65A8D">
        <w:rPr>
          <w:color w:val="000000" w:themeColor="text1"/>
          <w:sz w:val="24"/>
          <w:szCs w:val="24"/>
          <w:lang w:bidi="he-IL"/>
        </w:rPr>
        <w:t>, t=-</w:t>
      </w:r>
      <w:r w:rsidR="000F2E18">
        <w:rPr>
          <w:color w:val="000000" w:themeColor="text1"/>
          <w:sz w:val="24"/>
          <w:szCs w:val="24"/>
          <w:lang w:bidi="he-IL"/>
        </w:rPr>
        <w:t>4</w:t>
      </w:r>
      <w:r w:rsidR="00F65A8D">
        <w:rPr>
          <w:color w:val="000000" w:themeColor="text1"/>
          <w:sz w:val="24"/>
          <w:szCs w:val="24"/>
          <w:lang w:bidi="he-IL"/>
        </w:rPr>
        <w:t>.</w:t>
      </w:r>
      <w:r w:rsidR="000F2E18">
        <w:rPr>
          <w:color w:val="000000" w:themeColor="text1"/>
          <w:sz w:val="24"/>
          <w:szCs w:val="24"/>
          <w:lang w:bidi="he-IL"/>
        </w:rPr>
        <w:t>0</w:t>
      </w:r>
      <w:r w:rsidR="00894247">
        <w:rPr>
          <w:color w:val="000000" w:themeColor="text1"/>
          <w:sz w:val="24"/>
          <w:szCs w:val="24"/>
          <w:lang w:bidi="he-IL"/>
        </w:rPr>
        <w:t>7</w:t>
      </w:r>
      <w:r w:rsidR="00F65A8D">
        <w:rPr>
          <w:color w:val="000000" w:themeColor="text1"/>
          <w:sz w:val="24"/>
          <w:szCs w:val="24"/>
          <w:lang w:bidi="he-IL"/>
        </w:rPr>
        <w:t>, p&lt;0.001</w:t>
      </w:r>
      <w:r w:rsidR="00F65A8D" w:rsidRPr="00F65A8D">
        <w:rPr>
          <w:color w:val="000000" w:themeColor="text1"/>
          <w:sz w:val="24"/>
          <w:szCs w:val="24"/>
          <w:lang w:bidi="he-IL"/>
        </w:rPr>
        <w:t>), reflecting</w:t>
      </w:r>
      <w:r w:rsidR="00F65A8D">
        <w:rPr>
          <w:color w:val="000000" w:themeColor="text1"/>
          <w:sz w:val="24"/>
          <w:szCs w:val="24"/>
          <w:lang w:bidi="he-IL"/>
        </w:rPr>
        <w:t xml:space="preserve"> the fact that Weighting had a larger effect the more innovators there were, potentially due to floor effects at low number of innovators.</w:t>
      </w:r>
      <w:r w:rsidR="001C4734">
        <w:rPr>
          <w:color w:val="000000" w:themeColor="text1"/>
          <w:sz w:val="24"/>
          <w:szCs w:val="24"/>
          <w:lang w:bidi="he-IL"/>
        </w:rPr>
        <w:t xml:space="preserve"> </w:t>
      </w:r>
    </w:p>
    <w:p w14:paraId="1224DC57" w14:textId="16468CF8" w:rsidR="005E5986" w:rsidRDefault="003D479C" w:rsidP="00004F2D">
      <w:pPr>
        <w:spacing w:after="0" w:line="480" w:lineRule="auto"/>
        <w:rPr>
          <w:color w:val="000000" w:themeColor="text1"/>
          <w:sz w:val="24"/>
          <w:szCs w:val="24"/>
          <w:lang w:bidi="he-IL"/>
        </w:rPr>
      </w:pPr>
      <w:r>
        <w:rPr>
          <w:noProof/>
          <w:color w:val="000000" w:themeColor="text1"/>
          <w:sz w:val="24"/>
          <w:szCs w:val="24"/>
          <w:lang w:bidi="he-IL"/>
        </w:rPr>
        <w:lastRenderedPageBreak/>
        <w:drawing>
          <wp:inline distT="0" distB="0" distL="0" distR="0" wp14:anchorId="192B2866" wp14:editId="53B627B2">
            <wp:extent cx="6469647" cy="2598809"/>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6606" cy="2613655"/>
                    </a:xfrm>
                    <a:prstGeom prst="rect">
                      <a:avLst/>
                    </a:prstGeom>
                    <a:noFill/>
                  </pic:spPr>
                </pic:pic>
              </a:graphicData>
            </a:graphic>
          </wp:inline>
        </w:drawing>
      </w:r>
    </w:p>
    <w:p w14:paraId="2B25A689" w14:textId="4C9303D2" w:rsidR="00F65A8D" w:rsidRDefault="00F65A8D" w:rsidP="00A618EA">
      <w:pPr>
        <w:spacing w:line="480" w:lineRule="auto"/>
        <w:rPr>
          <w:color w:val="000000" w:themeColor="text1"/>
          <w:sz w:val="24"/>
          <w:szCs w:val="24"/>
          <w:lang w:bidi="he-IL"/>
        </w:rPr>
      </w:pPr>
      <w:r>
        <w:rPr>
          <w:color w:val="000000" w:themeColor="text1"/>
          <w:sz w:val="24"/>
          <w:szCs w:val="24"/>
          <w:lang w:bidi="he-IL"/>
        </w:rPr>
        <w:t xml:space="preserve">Figure 4. Results of Exp. 2b. Number of Adopters of the rare variant </w:t>
      </w:r>
      <w:r w:rsidR="00F009C7">
        <w:rPr>
          <w:color w:val="000000" w:themeColor="text1"/>
          <w:sz w:val="24"/>
          <w:szCs w:val="24"/>
          <w:lang w:bidi="he-IL"/>
        </w:rPr>
        <w:t xml:space="preserve">at the end of the simulations </w:t>
      </w:r>
      <w:r>
        <w:rPr>
          <w:color w:val="000000" w:themeColor="text1"/>
          <w:sz w:val="24"/>
          <w:szCs w:val="24"/>
          <w:lang w:bidi="he-IL"/>
        </w:rPr>
        <w:t xml:space="preserve">as dependent on Number of Innovators and Weighting. Maximal possible number of adopters is </w:t>
      </w:r>
      <w:r w:rsidR="00A618EA">
        <w:rPr>
          <w:color w:val="000000" w:themeColor="text1"/>
          <w:sz w:val="24"/>
          <w:szCs w:val="24"/>
          <w:lang w:bidi="he-IL"/>
        </w:rPr>
        <w:t>33</w:t>
      </w:r>
      <w:r>
        <w:rPr>
          <w:color w:val="000000" w:themeColor="text1"/>
          <w:sz w:val="24"/>
          <w:szCs w:val="24"/>
          <w:lang w:bidi="he-IL"/>
        </w:rPr>
        <w:t xml:space="preserve">, </w:t>
      </w:r>
      <w:r w:rsidR="00A618EA">
        <w:rPr>
          <w:color w:val="000000" w:themeColor="text1"/>
          <w:sz w:val="24"/>
          <w:szCs w:val="24"/>
          <w:lang w:bidi="he-IL"/>
        </w:rPr>
        <w:t>32</w:t>
      </w:r>
      <w:r>
        <w:rPr>
          <w:color w:val="000000" w:themeColor="text1"/>
          <w:sz w:val="24"/>
          <w:szCs w:val="24"/>
          <w:lang w:bidi="he-IL"/>
        </w:rPr>
        <w:t xml:space="preserve">, </w:t>
      </w:r>
      <w:r w:rsidR="00A618EA">
        <w:rPr>
          <w:color w:val="000000" w:themeColor="text1"/>
          <w:sz w:val="24"/>
          <w:szCs w:val="24"/>
          <w:lang w:bidi="he-IL"/>
        </w:rPr>
        <w:t>and 31</w:t>
      </w:r>
      <w:r>
        <w:rPr>
          <w:color w:val="000000" w:themeColor="text1"/>
          <w:sz w:val="24"/>
          <w:szCs w:val="24"/>
          <w:lang w:bidi="he-IL"/>
        </w:rPr>
        <w:t xml:space="preserve"> in the 1 Innovator, 2 Innovators, and 3 Innovators conditions, respectively.</w:t>
      </w:r>
    </w:p>
    <w:p w14:paraId="5E72A0B2" w14:textId="77777777" w:rsidR="002F00C0" w:rsidRPr="000E19F3" w:rsidRDefault="002F00C0" w:rsidP="002F00C0">
      <w:pPr>
        <w:spacing w:line="480" w:lineRule="auto"/>
        <w:rPr>
          <w:i/>
          <w:iCs/>
          <w:color w:val="000000" w:themeColor="text1"/>
          <w:sz w:val="24"/>
          <w:szCs w:val="24"/>
          <w:lang w:bidi="he-IL"/>
        </w:rPr>
      </w:pPr>
      <w:r>
        <w:rPr>
          <w:i/>
          <w:iCs/>
          <w:color w:val="000000" w:themeColor="text1"/>
          <w:sz w:val="24"/>
          <w:szCs w:val="24"/>
          <w:lang w:bidi="he-IL"/>
        </w:rPr>
        <w:t>Discussion</w:t>
      </w:r>
    </w:p>
    <w:p w14:paraId="6E8BBF14" w14:textId="77777777" w:rsidR="00996E3A" w:rsidRDefault="002F00C0" w:rsidP="001C4734">
      <w:pPr>
        <w:spacing w:line="480" w:lineRule="auto"/>
        <w:rPr>
          <w:color w:val="000000" w:themeColor="text1"/>
          <w:sz w:val="24"/>
          <w:szCs w:val="24"/>
          <w:lang w:bidi="he-IL"/>
        </w:rPr>
      </w:pPr>
      <w:r>
        <w:rPr>
          <w:color w:val="000000" w:themeColor="text1"/>
          <w:sz w:val="24"/>
          <w:szCs w:val="24"/>
          <w:lang w:bidi="he-IL"/>
        </w:rPr>
        <w:t xml:space="preserve">The results of </w:t>
      </w:r>
      <w:r w:rsidR="00A618EA">
        <w:rPr>
          <w:color w:val="000000" w:themeColor="text1"/>
          <w:sz w:val="24"/>
          <w:szCs w:val="24"/>
          <w:lang w:bidi="he-IL"/>
        </w:rPr>
        <w:t>Experiments 2a &amp; 2b indicate that failure to account for sources’ independence can promote the spread of rare variants</w:t>
      </w:r>
      <w:r w:rsidR="00D560E3">
        <w:rPr>
          <w:color w:val="000000" w:themeColor="text1"/>
          <w:sz w:val="24"/>
          <w:szCs w:val="24"/>
          <w:lang w:bidi="he-IL"/>
        </w:rPr>
        <w:t>.</w:t>
      </w:r>
      <w:r w:rsidR="00A618EA">
        <w:rPr>
          <w:color w:val="000000" w:themeColor="text1"/>
          <w:sz w:val="24"/>
          <w:szCs w:val="24"/>
          <w:lang w:bidi="he-IL"/>
        </w:rPr>
        <w:t xml:space="preserve"> </w:t>
      </w:r>
      <w:r w:rsidR="003614CA">
        <w:rPr>
          <w:color w:val="000000" w:themeColor="text1"/>
          <w:sz w:val="24"/>
          <w:szCs w:val="24"/>
          <w:lang w:bidi="he-IL"/>
        </w:rPr>
        <w:t>They</w:t>
      </w:r>
      <w:r w:rsidR="00A618EA">
        <w:rPr>
          <w:color w:val="000000" w:themeColor="text1"/>
          <w:sz w:val="24"/>
          <w:szCs w:val="24"/>
          <w:lang w:bidi="he-IL"/>
        </w:rPr>
        <w:t xml:space="preserve"> als</w:t>
      </w:r>
      <w:r w:rsidR="001C4734">
        <w:rPr>
          <w:color w:val="000000" w:themeColor="text1"/>
          <w:sz w:val="24"/>
          <w:szCs w:val="24"/>
          <w:lang w:bidi="he-IL"/>
        </w:rPr>
        <w:t>o revealed</w:t>
      </w:r>
      <w:r w:rsidR="00A618EA">
        <w:rPr>
          <w:color w:val="000000" w:themeColor="text1"/>
          <w:sz w:val="24"/>
          <w:szCs w:val="24"/>
          <w:lang w:bidi="he-IL"/>
        </w:rPr>
        <w:t xml:space="preserve"> that the effect of accounting for sources’</w:t>
      </w:r>
      <w:r w:rsidR="00996E3A">
        <w:rPr>
          <w:color w:val="000000" w:themeColor="text1"/>
          <w:sz w:val="24"/>
          <w:szCs w:val="24"/>
          <w:lang w:bidi="he-IL"/>
        </w:rPr>
        <w:t xml:space="preserve"> independence is similar across two networks with quite different structures. </w:t>
      </w:r>
      <w:r w:rsidR="003614CA">
        <w:rPr>
          <w:color w:val="000000" w:themeColor="text1"/>
          <w:sz w:val="24"/>
          <w:szCs w:val="24"/>
          <w:lang w:bidi="he-IL"/>
        </w:rPr>
        <w:t>In both networks, e</w:t>
      </w:r>
      <w:r w:rsidR="00996E3A">
        <w:rPr>
          <w:color w:val="000000" w:themeColor="text1"/>
          <w:sz w:val="24"/>
          <w:szCs w:val="24"/>
          <w:lang w:bidi="he-IL"/>
        </w:rPr>
        <w:t xml:space="preserve">ven partially accounting for sources’ dependence by reducing </w:t>
      </w:r>
      <w:r w:rsidR="001C4734">
        <w:rPr>
          <w:color w:val="000000" w:themeColor="text1"/>
          <w:sz w:val="24"/>
          <w:szCs w:val="24"/>
          <w:lang w:bidi="he-IL"/>
        </w:rPr>
        <w:t xml:space="preserve">its influence by </w:t>
      </w:r>
      <w:r w:rsidR="003614CA">
        <w:rPr>
          <w:color w:val="000000" w:themeColor="text1"/>
          <w:sz w:val="24"/>
          <w:szCs w:val="24"/>
          <w:lang w:bidi="he-IL"/>
        </w:rPr>
        <w:t xml:space="preserve">10% </w:t>
      </w:r>
      <w:r w:rsidR="008426BF">
        <w:rPr>
          <w:color w:val="000000" w:themeColor="text1"/>
          <w:sz w:val="24"/>
          <w:szCs w:val="24"/>
          <w:lang w:bidi="he-IL"/>
        </w:rPr>
        <w:t xml:space="preserve">has a large effect on reducing the likelihood of a variant to spread. </w:t>
      </w:r>
      <w:r w:rsidR="003614CA">
        <w:rPr>
          <w:color w:val="000000" w:themeColor="text1"/>
          <w:sz w:val="24"/>
          <w:szCs w:val="24"/>
          <w:lang w:bidi="he-IL"/>
        </w:rPr>
        <w:t>The results thus support the proposal that one way by which rare variants manage to become dominant is through spread in dense networks where individuals fail to take the network’s inter-connectivity into account when assessing the informativity of the input they receive.</w:t>
      </w:r>
    </w:p>
    <w:p w14:paraId="022E4A1F" w14:textId="77777777" w:rsidR="000B5754" w:rsidRDefault="00431EF1" w:rsidP="00431EF1">
      <w:pPr>
        <w:jc w:val="center"/>
        <w:rPr>
          <w:color w:val="000000" w:themeColor="text1"/>
          <w:sz w:val="24"/>
          <w:szCs w:val="24"/>
          <w:lang w:bidi="he-IL"/>
        </w:rPr>
      </w:pPr>
      <w:r>
        <w:rPr>
          <w:color w:val="000000" w:themeColor="text1"/>
          <w:sz w:val="24"/>
          <w:szCs w:val="24"/>
          <w:lang w:bidi="he-IL"/>
        </w:rPr>
        <w:t>General Discussion</w:t>
      </w:r>
    </w:p>
    <w:p w14:paraId="44DE3172" w14:textId="77777777" w:rsidR="00901AE9" w:rsidRDefault="00901AE9" w:rsidP="00DD12AA">
      <w:pPr>
        <w:spacing w:line="480" w:lineRule="auto"/>
        <w:rPr>
          <w:color w:val="000000" w:themeColor="text1"/>
          <w:sz w:val="24"/>
          <w:szCs w:val="24"/>
          <w:lang w:bidi="he-IL"/>
        </w:rPr>
      </w:pPr>
      <w:r>
        <w:rPr>
          <w:color w:val="000000" w:themeColor="text1"/>
          <w:sz w:val="24"/>
          <w:szCs w:val="24"/>
          <w:lang w:bidi="he-IL"/>
        </w:rPr>
        <w:lastRenderedPageBreak/>
        <w:t>Our world is interconnected: social networks are dense, and media sources cite each other or rely on the same sources.</w:t>
      </w:r>
      <w:r w:rsidR="001C1D39">
        <w:rPr>
          <w:color w:val="000000" w:themeColor="text1"/>
          <w:sz w:val="24"/>
          <w:szCs w:val="24"/>
          <w:lang w:bidi="he-IL"/>
        </w:rPr>
        <w:t xml:space="preserve"> </w:t>
      </w:r>
      <w:r w:rsidR="0064018E">
        <w:rPr>
          <w:color w:val="000000" w:themeColor="text1"/>
          <w:sz w:val="24"/>
          <w:szCs w:val="24"/>
          <w:lang w:bidi="he-IL"/>
        </w:rPr>
        <w:t xml:space="preserve">Considering the ubiquity of source dependence in the input we receive from the world, </w:t>
      </w:r>
      <w:r w:rsidR="00DD12AA">
        <w:rPr>
          <w:color w:val="000000" w:themeColor="text1"/>
          <w:sz w:val="24"/>
          <w:szCs w:val="24"/>
          <w:lang w:bidi="he-IL"/>
        </w:rPr>
        <w:t>our finding</w:t>
      </w:r>
      <w:r w:rsidR="00572342">
        <w:rPr>
          <w:color w:val="000000" w:themeColor="text1"/>
          <w:sz w:val="24"/>
          <w:szCs w:val="24"/>
          <w:lang w:bidi="he-IL"/>
        </w:rPr>
        <w:t xml:space="preserve"> that people do not account for </w:t>
      </w:r>
      <w:r w:rsidR="00DD12AA">
        <w:rPr>
          <w:color w:val="000000" w:themeColor="text1"/>
          <w:sz w:val="24"/>
          <w:szCs w:val="24"/>
          <w:lang w:bidi="he-IL"/>
        </w:rPr>
        <w:t>source dependence</w:t>
      </w:r>
      <w:r w:rsidR="00572342">
        <w:rPr>
          <w:color w:val="000000" w:themeColor="text1"/>
          <w:sz w:val="24"/>
          <w:szCs w:val="24"/>
          <w:lang w:bidi="he-IL"/>
        </w:rPr>
        <w:t xml:space="preserve">, especially when processing linguistic terms, </w:t>
      </w:r>
      <w:r w:rsidR="00DD12AA">
        <w:rPr>
          <w:color w:val="000000" w:themeColor="text1"/>
          <w:sz w:val="24"/>
          <w:szCs w:val="24"/>
          <w:lang w:bidi="he-IL"/>
        </w:rPr>
        <w:t xml:space="preserve">and thus </w:t>
      </w:r>
      <w:proofErr w:type="gramStart"/>
      <w:r w:rsidR="00DD12AA">
        <w:rPr>
          <w:color w:val="000000" w:themeColor="text1"/>
          <w:sz w:val="24"/>
          <w:szCs w:val="24"/>
          <w:lang w:bidi="he-IL"/>
        </w:rPr>
        <w:t>mis-estimate</w:t>
      </w:r>
      <w:proofErr w:type="gramEnd"/>
      <w:r w:rsidR="00DD12AA">
        <w:rPr>
          <w:color w:val="000000" w:themeColor="text1"/>
          <w:sz w:val="24"/>
          <w:szCs w:val="24"/>
          <w:lang w:bidi="he-IL"/>
        </w:rPr>
        <w:t xml:space="preserve"> their prevalence, is striking</w:t>
      </w:r>
      <w:r w:rsidR="00572342">
        <w:rPr>
          <w:color w:val="000000" w:themeColor="text1"/>
          <w:sz w:val="24"/>
          <w:szCs w:val="24"/>
          <w:lang w:bidi="he-IL"/>
        </w:rPr>
        <w:t xml:space="preserve">. </w:t>
      </w:r>
      <w:r w:rsidR="0064018E">
        <w:rPr>
          <w:color w:val="000000" w:themeColor="text1"/>
          <w:sz w:val="24"/>
          <w:szCs w:val="24"/>
          <w:lang w:bidi="he-IL"/>
        </w:rPr>
        <w:t>In Experiment 1 p</w:t>
      </w:r>
      <w:r w:rsidR="00572342">
        <w:rPr>
          <w:color w:val="000000" w:themeColor="text1"/>
          <w:sz w:val="24"/>
          <w:szCs w:val="24"/>
          <w:lang w:bidi="he-IL"/>
        </w:rPr>
        <w:t xml:space="preserve">articipants estimated that a term used by only one person is more frequent than another term used by three different people, because the information from the one person was repeated several times. Interestingly, results indicated that participants were more attentive to the source of the information when reading about opinions, yet even in that case, participants </w:t>
      </w:r>
      <w:r w:rsidR="005F1AC1">
        <w:rPr>
          <w:color w:val="000000" w:themeColor="text1"/>
          <w:sz w:val="24"/>
          <w:szCs w:val="24"/>
          <w:lang w:bidi="he-IL"/>
        </w:rPr>
        <w:t xml:space="preserve">estimated the opinion that was only voiced by one person as more common than the opinion voiced by 3 people half of the time, significantly more </w:t>
      </w:r>
      <w:r w:rsidR="00DD12AA">
        <w:rPr>
          <w:color w:val="000000" w:themeColor="text1"/>
          <w:sz w:val="24"/>
          <w:szCs w:val="24"/>
          <w:lang w:bidi="he-IL"/>
        </w:rPr>
        <w:t xml:space="preserve">than </w:t>
      </w:r>
      <w:r w:rsidR="005F1AC1">
        <w:rPr>
          <w:color w:val="000000" w:themeColor="text1"/>
          <w:sz w:val="24"/>
          <w:szCs w:val="24"/>
          <w:lang w:bidi="he-IL"/>
        </w:rPr>
        <w:t>when it was not repeated.</w:t>
      </w:r>
    </w:p>
    <w:p w14:paraId="1B1BC660" w14:textId="77777777" w:rsidR="00DC7A84" w:rsidRDefault="00DC7A84" w:rsidP="00512510">
      <w:pPr>
        <w:spacing w:line="480" w:lineRule="auto"/>
        <w:rPr>
          <w:color w:val="000000" w:themeColor="text1"/>
          <w:sz w:val="24"/>
          <w:szCs w:val="24"/>
          <w:lang w:bidi="he-IL"/>
        </w:rPr>
      </w:pPr>
      <w:r>
        <w:rPr>
          <w:color w:val="000000" w:themeColor="text1"/>
          <w:sz w:val="24"/>
          <w:szCs w:val="24"/>
          <w:lang w:bidi="he-IL"/>
        </w:rPr>
        <w:t>Our study manipulated the lack of independence of sources by providing information from media outlets that explicitly state</w:t>
      </w:r>
      <w:r w:rsidR="00D05510">
        <w:rPr>
          <w:color w:val="000000" w:themeColor="text1"/>
          <w:sz w:val="24"/>
          <w:szCs w:val="24"/>
          <w:lang w:bidi="he-IL"/>
        </w:rPr>
        <w:t>d</w:t>
      </w:r>
      <w:r>
        <w:rPr>
          <w:color w:val="000000" w:themeColor="text1"/>
          <w:sz w:val="24"/>
          <w:szCs w:val="24"/>
          <w:lang w:bidi="he-IL"/>
        </w:rPr>
        <w:t xml:space="preserve"> their sources</w:t>
      </w:r>
      <w:r w:rsidR="00D7433C">
        <w:rPr>
          <w:color w:val="000000" w:themeColor="text1"/>
          <w:sz w:val="24"/>
          <w:szCs w:val="24"/>
          <w:lang w:bidi="he-IL"/>
        </w:rPr>
        <w:t>, as well as provide</w:t>
      </w:r>
      <w:r w:rsidR="00D05510">
        <w:rPr>
          <w:color w:val="000000" w:themeColor="text1"/>
          <w:sz w:val="24"/>
          <w:szCs w:val="24"/>
          <w:lang w:bidi="he-IL"/>
        </w:rPr>
        <w:t>d</w:t>
      </w:r>
      <w:r w:rsidR="00D7433C">
        <w:rPr>
          <w:color w:val="000000" w:themeColor="text1"/>
          <w:sz w:val="24"/>
          <w:szCs w:val="24"/>
          <w:lang w:bidi="he-IL"/>
        </w:rPr>
        <w:t xml:space="preserve"> the same information verbatim</w:t>
      </w:r>
      <w:r>
        <w:rPr>
          <w:color w:val="000000" w:themeColor="text1"/>
          <w:sz w:val="24"/>
          <w:szCs w:val="24"/>
          <w:lang w:bidi="he-IL"/>
        </w:rPr>
        <w:t>.</w:t>
      </w:r>
      <w:r w:rsidR="00512510">
        <w:rPr>
          <w:color w:val="000000" w:themeColor="text1"/>
          <w:sz w:val="24"/>
          <w:szCs w:val="24"/>
          <w:lang w:bidi="he-IL"/>
        </w:rPr>
        <w:t xml:space="preserve"> The task that participants performed was simpler than real world interaction, and its simplicity provides a stringent test.</w:t>
      </w:r>
      <w:r>
        <w:rPr>
          <w:color w:val="000000" w:themeColor="text1"/>
          <w:sz w:val="24"/>
          <w:szCs w:val="24"/>
          <w:lang w:bidi="he-IL"/>
        </w:rPr>
        <w:t xml:space="preserve"> </w:t>
      </w:r>
      <w:r w:rsidR="00D7433C">
        <w:rPr>
          <w:color w:val="000000" w:themeColor="text1"/>
          <w:sz w:val="24"/>
          <w:szCs w:val="24"/>
          <w:lang w:bidi="he-IL"/>
        </w:rPr>
        <w:t xml:space="preserve">In the real world, the lack of independence of different sources can occur under different circumstances, and in many of them, the connection of the sources will not be made as explicitly. For example, people often do not state where they heard the information that they are passing, and they are likely to also rephrase it, decreasing its similarity. Furthermore, even when someone hears the same information from two contacts who are connected to each other, they might not know whether one of </w:t>
      </w:r>
      <w:r w:rsidR="00D05510">
        <w:rPr>
          <w:color w:val="000000" w:themeColor="text1"/>
          <w:sz w:val="24"/>
          <w:szCs w:val="24"/>
          <w:lang w:bidi="he-IL"/>
        </w:rPr>
        <w:t>the contacts</w:t>
      </w:r>
      <w:r w:rsidR="00D7433C">
        <w:rPr>
          <w:color w:val="000000" w:themeColor="text1"/>
          <w:sz w:val="24"/>
          <w:szCs w:val="24"/>
          <w:lang w:bidi="he-IL"/>
        </w:rPr>
        <w:t xml:space="preserve"> heard the information from the other or whether each heard it from someone else. Our study then is a strong test for individuals’ tendency to attend to </w:t>
      </w:r>
      <w:r w:rsidR="00E21790">
        <w:rPr>
          <w:color w:val="000000" w:themeColor="text1"/>
          <w:sz w:val="24"/>
          <w:szCs w:val="24"/>
          <w:lang w:bidi="he-IL"/>
        </w:rPr>
        <w:t>source dependence</w:t>
      </w:r>
      <w:r w:rsidR="00EB3FF6">
        <w:rPr>
          <w:color w:val="000000" w:themeColor="text1"/>
          <w:sz w:val="24"/>
          <w:szCs w:val="24"/>
          <w:lang w:bidi="he-IL"/>
        </w:rPr>
        <w:t xml:space="preserve"> under optimal conditions</w:t>
      </w:r>
      <w:r w:rsidR="00D05510">
        <w:rPr>
          <w:color w:val="000000" w:themeColor="text1"/>
          <w:sz w:val="24"/>
          <w:szCs w:val="24"/>
          <w:lang w:bidi="he-IL"/>
        </w:rPr>
        <w:t xml:space="preserve">. </w:t>
      </w:r>
      <w:r w:rsidR="00D05510">
        <w:rPr>
          <w:color w:val="000000" w:themeColor="text1"/>
          <w:sz w:val="24"/>
          <w:szCs w:val="24"/>
          <w:lang w:bidi="he-IL"/>
        </w:rPr>
        <w:lastRenderedPageBreak/>
        <w:t>I</w:t>
      </w:r>
      <w:r w:rsidR="00D7433C">
        <w:rPr>
          <w:color w:val="000000" w:themeColor="text1"/>
          <w:sz w:val="24"/>
          <w:szCs w:val="24"/>
          <w:lang w:bidi="he-IL"/>
        </w:rPr>
        <w:t xml:space="preserve">n the real world, when the source of information is not explicitly acknowledged and its repetition is not verbatim, the failure to account for </w:t>
      </w:r>
      <w:r w:rsidR="00E21790">
        <w:rPr>
          <w:color w:val="000000" w:themeColor="text1"/>
          <w:sz w:val="24"/>
          <w:szCs w:val="24"/>
          <w:lang w:bidi="he-IL"/>
        </w:rPr>
        <w:t>source dependence</w:t>
      </w:r>
      <w:r w:rsidR="00D7433C">
        <w:rPr>
          <w:color w:val="000000" w:themeColor="text1"/>
          <w:sz w:val="24"/>
          <w:szCs w:val="24"/>
          <w:lang w:bidi="he-IL"/>
        </w:rPr>
        <w:t xml:space="preserve"> is likely to be even stronger.</w:t>
      </w:r>
    </w:p>
    <w:p w14:paraId="139600D5" w14:textId="36DBBF2F" w:rsidR="00571339" w:rsidRDefault="001C4734" w:rsidP="00746BF2">
      <w:pPr>
        <w:spacing w:line="480" w:lineRule="auto"/>
        <w:rPr>
          <w:sz w:val="24"/>
          <w:szCs w:val="24"/>
        </w:rPr>
      </w:pPr>
      <w:r>
        <w:rPr>
          <w:color w:val="000000" w:themeColor="text1"/>
          <w:sz w:val="24"/>
          <w:szCs w:val="24"/>
          <w:lang w:bidi="he-IL"/>
        </w:rPr>
        <w:t>Prior research has shown qualitatively similar findings with regards to opinions. For example, it has been shown that</w:t>
      </w:r>
      <w:r w:rsidR="00E96ED0">
        <w:rPr>
          <w:color w:val="000000" w:themeColor="text1"/>
          <w:sz w:val="24"/>
          <w:szCs w:val="24"/>
          <w:lang w:bidi="he-IL"/>
        </w:rPr>
        <w:t xml:space="preserve"> repeated statements are believed more</w:t>
      </w:r>
      <w:r>
        <w:rPr>
          <w:color w:val="000000" w:themeColor="text1"/>
          <w:sz w:val="24"/>
          <w:szCs w:val="24"/>
          <w:lang w:bidi="he-IL"/>
        </w:rPr>
        <w:t xml:space="preserve"> than non-repeated statements</w:t>
      </w:r>
      <w:r w:rsidR="00E96ED0">
        <w:rPr>
          <w:color w:val="000000" w:themeColor="text1"/>
          <w:sz w:val="24"/>
          <w:szCs w:val="24"/>
          <w:lang w:bidi="he-IL"/>
        </w:rPr>
        <w:t xml:space="preserve"> (e.g., </w:t>
      </w:r>
      <w:proofErr w:type="spellStart"/>
      <w:r w:rsidR="00E96ED0">
        <w:rPr>
          <w:color w:val="000000" w:themeColor="text1"/>
          <w:sz w:val="24"/>
          <w:szCs w:val="24"/>
          <w:lang w:bidi="he-IL"/>
        </w:rPr>
        <w:t>Begg</w:t>
      </w:r>
      <w:proofErr w:type="spellEnd"/>
      <w:r w:rsidR="00E96ED0">
        <w:rPr>
          <w:color w:val="000000" w:themeColor="text1"/>
          <w:sz w:val="24"/>
          <w:szCs w:val="24"/>
          <w:lang w:bidi="he-IL"/>
        </w:rPr>
        <w:t xml:space="preserve"> et al., 1992; </w:t>
      </w:r>
      <w:r w:rsidR="00E96ED0">
        <w:rPr>
          <w:sz w:val="24"/>
          <w:szCs w:val="24"/>
        </w:rPr>
        <w:t xml:space="preserve">Brown &amp; Nix, 1996; </w:t>
      </w:r>
      <w:proofErr w:type="spellStart"/>
      <w:r w:rsidR="00E96ED0">
        <w:rPr>
          <w:sz w:val="24"/>
          <w:szCs w:val="24"/>
        </w:rPr>
        <w:t>Dechene</w:t>
      </w:r>
      <w:proofErr w:type="spellEnd"/>
      <w:r w:rsidR="00E96ED0">
        <w:rPr>
          <w:sz w:val="24"/>
          <w:szCs w:val="24"/>
        </w:rPr>
        <w:t xml:space="preserve"> et al., </w:t>
      </w:r>
      <w:r w:rsidR="00E96ED0" w:rsidRPr="009C0BF1">
        <w:rPr>
          <w:sz w:val="24"/>
          <w:szCs w:val="24"/>
        </w:rPr>
        <w:t>2010</w:t>
      </w:r>
      <w:r w:rsidR="00E96ED0">
        <w:rPr>
          <w:sz w:val="24"/>
          <w:szCs w:val="24"/>
        </w:rPr>
        <w:t xml:space="preserve">; Fazio et al., </w:t>
      </w:r>
      <w:r w:rsidR="00E96ED0" w:rsidRPr="009C0BF1">
        <w:rPr>
          <w:sz w:val="24"/>
          <w:szCs w:val="24"/>
        </w:rPr>
        <w:t>2015</w:t>
      </w:r>
      <w:r w:rsidR="00E96ED0">
        <w:rPr>
          <w:sz w:val="24"/>
          <w:szCs w:val="24"/>
        </w:rPr>
        <w:t xml:space="preserve">; Hasher et al., 1977; Hawkins &amp; Hock, 1992; Parks &amp; Toth, 2006), and that people fail to account for </w:t>
      </w:r>
      <w:r w:rsidR="00E21790">
        <w:rPr>
          <w:sz w:val="24"/>
          <w:szCs w:val="24"/>
        </w:rPr>
        <w:t>source dependence</w:t>
      </w:r>
      <w:r>
        <w:rPr>
          <w:sz w:val="24"/>
          <w:szCs w:val="24"/>
        </w:rPr>
        <w:t xml:space="preserve"> (Yousif et al., 2019</w:t>
      </w:r>
      <w:r w:rsidR="00746BF2">
        <w:rPr>
          <w:sz w:val="24"/>
          <w:szCs w:val="24"/>
        </w:rPr>
        <w:t xml:space="preserve">). At the same time, our finding that these effects extend to the processing of linguistic terms and is even stronger for these cases seems </w:t>
      </w:r>
      <w:r w:rsidR="00E96ED0">
        <w:rPr>
          <w:sz w:val="24"/>
          <w:szCs w:val="24"/>
        </w:rPr>
        <w:t xml:space="preserve">to contradict rich literature in </w:t>
      </w:r>
      <w:r w:rsidR="00EB3FF6">
        <w:rPr>
          <w:sz w:val="24"/>
          <w:szCs w:val="24"/>
        </w:rPr>
        <w:t>L</w:t>
      </w:r>
      <w:r w:rsidR="00E96ED0">
        <w:rPr>
          <w:sz w:val="24"/>
          <w:szCs w:val="24"/>
        </w:rPr>
        <w:t>inguistic</w:t>
      </w:r>
      <w:r w:rsidR="00EB3FF6">
        <w:rPr>
          <w:sz w:val="24"/>
          <w:szCs w:val="24"/>
        </w:rPr>
        <w:t>s</w:t>
      </w:r>
      <w:r w:rsidR="00E96ED0">
        <w:rPr>
          <w:sz w:val="24"/>
          <w:szCs w:val="24"/>
        </w:rPr>
        <w:t xml:space="preserve"> and </w:t>
      </w:r>
      <w:r w:rsidR="00EB3FF6">
        <w:rPr>
          <w:sz w:val="24"/>
          <w:szCs w:val="24"/>
        </w:rPr>
        <w:t>P</w:t>
      </w:r>
      <w:r w:rsidR="00E96ED0">
        <w:rPr>
          <w:sz w:val="24"/>
          <w:szCs w:val="24"/>
        </w:rPr>
        <w:t xml:space="preserve">sycholinguistics that shows that people encode the social identity of a speaker together with their speech (e.g., </w:t>
      </w:r>
      <w:proofErr w:type="spellStart"/>
      <w:r w:rsidR="00E96ED0" w:rsidRPr="00EB3FF6">
        <w:rPr>
          <w:sz w:val="24"/>
          <w:szCs w:val="24"/>
        </w:rPr>
        <w:t>Goldinger</w:t>
      </w:r>
      <w:proofErr w:type="spellEnd"/>
      <w:r w:rsidR="00EB3FF6" w:rsidRPr="00EB3FF6">
        <w:rPr>
          <w:sz w:val="24"/>
          <w:szCs w:val="24"/>
        </w:rPr>
        <w:t>,</w:t>
      </w:r>
      <w:r w:rsidR="00EB3FF6">
        <w:rPr>
          <w:sz w:val="24"/>
          <w:szCs w:val="24"/>
        </w:rPr>
        <w:t xml:space="preserve"> 1998</w:t>
      </w:r>
      <w:r w:rsidR="00E96ED0">
        <w:rPr>
          <w:sz w:val="24"/>
          <w:szCs w:val="24"/>
        </w:rPr>
        <w:t>).</w:t>
      </w:r>
      <w:r w:rsidR="00CA4DA4">
        <w:rPr>
          <w:sz w:val="24"/>
          <w:szCs w:val="24"/>
        </w:rPr>
        <w:t xml:space="preserve"> For example, people process and interpret speech differently depending on speaker’s age, gender, or place of residence (</w:t>
      </w:r>
      <w:r w:rsidR="00EB3FF6" w:rsidRPr="00EB3FF6">
        <w:rPr>
          <w:sz w:val="24"/>
          <w:szCs w:val="24"/>
        </w:rPr>
        <w:t>e.g.,</w:t>
      </w:r>
      <w:r w:rsidR="00EB3FF6">
        <w:rPr>
          <w:sz w:val="24"/>
          <w:szCs w:val="24"/>
        </w:rPr>
        <w:t xml:space="preserve"> </w:t>
      </w:r>
      <w:r w:rsidR="00EB3FF6" w:rsidRPr="00EB3FF6">
        <w:rPr>
          <w:sz w:val="24"/>
          <w:szCs w:val="24"/>
        </w:rPr>
        <w:t xml:space="preserve">Hay, Warren, &amp; Drager, 2006; Johnson, Strand, &amp; </w:t>
      </w:r>
      <w:proofErr w:type="spellStart"/>
      <w:r w:rsidR="00EB3FF6" w:rsidRPr="00EB3FF6">
        <w:rPr>
          <w:sz w:val="24"/>
          <w:szCs w:val="24"/>
        </w:rPr>
        <w:t>D’Imperio</w:t>
      </w:r>
      <w:proofErr w:type="spellEnd"/>
      <w:r w:rsidR="00EB3FF6" w:rsidRPr="00EB3FF6">
        <w:rPr>
          <w:sz w:val="24"/>
          <w:szCs w:val="24"/>
        </w:rPr>
        <w:t xml:space="preserve">, 1999; </w:t>
      </w:r>
      <w:proofErr w:type="spellStart"/>
      <w:r w:rsidR="00EB3FF6" w:rsidRPr="00EB3FF6">
        <w:rPr>
          <w:sz w:val="24"/>
          <w:szCs w:val="24"/>
        </w:rPr>
        <w:t>Niedzielski</w:t>
      </w:r>
      <w:proofErr w:type="spellEnd"/>
      <w:r w:rsidR="00EB3FF6" w:rsidRPr="00EB3FF6">
        <w:rPr>
          <w:sz w:val="24"/>
          <w:szCs w:val="24"/>
        </w:rPr>
        <w:t>, 1999).</w:t>
      </w:r>
      <w:r w:rsidR="00CA4DA4">
        <w:rPr>
          <w:sz w:val="24"/>
          <w:szCs w:val="24"/>
        </w:rPr>
        <w:t xml:space="preserve"> These effects are due to prior learning or stereotypes about how people with different social characteristics speak. </w:t>
      </w:r>
      <w:r w:rsidR="00BB0710">
        <w:rPr>
          <w:sz w:val="24"/>
          <w:szCs w:val="24"/>
        </w:rPr>
        <w:t>According to the exemplar model</w:t>
      </w:r>
      <w:r w:rsidR="00D560E3">
        <w:rPr>
          <w:sz w:val="24"/>
          <w:szCs w:val="24"/>
        </w:rPr>
        <w:t xml:space="preserve"> account of language processing</w:t>
      </w:r>
      <w:r w:rsidR="00BB0710">
        <w:rPr>
          <w:sz w:val="24"/>
          <w:szCs w:val="24"/>
        </w:rPr>
        <w:t>, people encode exemplars of the linguistic input they receive</w:t>
      </w:r>
      <w:r w:rsidR="00CA4DA4">
        <w:rPr>
          <w:sz w:val="24"/>
          <w:szCs w:val="24"/>
        </w:rPr>
        <w:t xml:space="preserve"> together with the social identity of their speakers</w:t>
      </w:r>
      <w:r w:rsidR="00BB0710">
        <w:rPr>
          <w:sz w:val="24"/>
          <w:szCs w:val="24"/>
        </w:rPr>
        <w:t xml:space="preserve">. Later, during processing, people activate the exemplars they had stored according to both their linguistic and social similarity to the provided input. Exemplar models thus argue that people store and attend to </w:t>
      </w:r>
      <w:r w:rsidR="00CA4DA4">
        <w:rPr>
          <w:sz w:val="24"/>
          <w:szCs w:val="24"/>
        </w:rPr>
        <w:t>the source of the linguistic information they receive</w:t>
      </w:r>
      <w:r w:rsidR="00885D2E">
        <w:rPr>
          <w:sz w:val="24"/>
          <w:szCs w:val="24"/>
        </w:rPr>
        <w:t>, as well as rely on it during processing</w:t>
      </w:r>
      <w:r w:rsidR="00CA4DA4">
        <w:rPr>
          <w:sz w:val="24"/>
          <w:szCs w:val="24"/>
        </w:rPr>
        <w:t xml:space="preserve">. </w:t>
      </w:r>
    </w:p>
    <w:p w14:paraId="27425088" w14:textId="1802DCF5" w:rsidR="004E5395" w:rsidRDefault="004E5395" w:rsidP="00746BF2">
      <w:pPr>
        <w:spacing w:line="480" w:lineRule="auto"/>
        <w:rPr>
          <w:sz w:val="24"/>
          <w:szCs w:val="24"/>
          <w:lang w:bidi="he-IL"/>
        </w:rPr>
      </w:pPr>
      <w:r>
        <w:rPr>
          <w:sz w:val="24"/>
          <w:szCs w:val="24"/>
        </w:rPr>
        <w:t xml:space="preserve">It should be noted that the comparison between the language and </w:t>
      </w:r>
      <w:r w:rsidR="00B74A04">
        <w:rPr>
          <w:sz w:val="24"/>
          <w:szCs w:val="24"/>
        </w:rPr>
        <w:t>Opinion</w:t>
      </w:r>
      <w:r>
        <w:rPr>
          <w:sz w:val="24"/>
          <w:szCs w:val="24"/>
        </w:rPr>
        <w:t xml:space="preserve"> conditions is not as clean as would be ideal. For example, participants in the </w:t>
      </w:r>
      <w:r w:rsidR="000D6DBA">
        <w:rPr>
          <w:sz w:val="24"/>
          <w:szCs w:val="24"/>
        </w:rPr>
        <w:t xml:space="preserve">Language condition provided the </w:t>
      </w:r>
      <w:r w:rsidR="000D6DBA">
        <w:rPr>
          <w:sz w:val="24"/>
          <w:szCs w:val="24"/>
        </w:rPr>
        <w:lastRenderedPageBreak/>
        <w:t xml:space="preserve">common name in an open question format whereas in the </w:t>
      </w:r>
      <w:r w:rsidR="00B74A04">
        <w:rPr>
          <w:sz w:val="24"/>
          <w:szCs w:val="24"/>
        </w:rPr>
        <w:t>Opinion</w:t>
      </w:r>
      <w:r>
        <w:rPr>
          <w:sz w:val="24"/>
          <w:szCs w:val="24"/>
        </w:rPr>
        <w:t xml:space="preserve"> </w:t>
      </w:r>
      <w:r w:rsidR="000D6DBA">
        <w:rPr>
          <w:sz w:val="24"/>
          <w:szCs w:val="24"/>
        </w:rPr>
        <w:t>condition they estimated the number of people who hold a certain opinion. That said, it is not immediately clear why an open question format would increase likelihood of neglecting source dependence compared with a closed question format. A</w:t>
      </w:r>
      <w:r w:rsidR="005D2414">
        <w:rPr>
          <w:sz w:val="24"/>
          <w:szCs w:val="24"/>
        </w:rPr>
        <w:t xml:space="preserve">nother difference between the Language and </w:t>
      </w:r>
      <w:r w:rsidR="00B74A04">
        <w:rPr>
          <w:sz w:val="24"/>
          <w:szCs w:val="24"/>
        </w:rPr>
        <w:t>Opinion</w:t>
      </w:r>
      <w:r w:rsidR="005D2414">
        <w:rPr>
          <w:sz w:val="24"/>
          <w:szCs w:val="24"/>
        </w:rPr>
        <w:t xml:space="preserve"> conditions is that the phrasing in the Language condition might have been misinterpreted by some participants. That is, there might have been some participants who did not understand “most commonly referred to” as intended. Therefore, the difference between the Language and </w:t>
      </w:r>
      <w:r w:rsidR="00B74A04">
        <w:rPr>
          <w:sz w:val="24"/>
          <w:szCs w:val="24"/>
        </w:rPr>
        <w:t>Opinion</w:t>
      </w:r>
      <w:r w:rsidR="005D2414">
        <w:rPr>
          <w:sz w:val="24"/>
          <w:szCs w:val="24"/>
        </w:rPr>
        <w:t xml:space="preserve"> condition should </w:t>
      </w:r>
      <w:proofErr w:type="gramStart"/>
      <w:r w:rsidR="005D2414">
        <w:rPr>
          <w:sz w:val="24"/>
          <w:szCs w:val="24"/>
        </w:rPr>
        <w:t>be seen as</w:t>
      </w:r>
      <w:proofErr w:type="gramEnd"/>
      <w:r w:rsidR="005D2414">
        <w:rPr>
          <w:sz w:val="24"/>
          <w:szCs w:val="24"/>
        </w:rPr>
        <w:t xml:space="preserve"> suggestive, but further research is required. That said, the size of the effect in the Language condition is so large that it seems reasonable to conclude that there is neglect to account for source dependence, even if the size of this neglect might be smaller than found.</w:t>
      </w:r>
    </w:p>
    <w:p w14:paraId="7CAAA871" w14:textId="3AD99105" w:rsidR="00D560E3" w:rsidRDefault="00CA4DA4" w:rsidP="00723407">
      <w:pPr>
        <w:spacing w:line="480" w:lineRule="auto"/>
        <w:rPr>
          <w:sz w:val="24"/>
          <w:szCs w:val="24"/>
        </w:rPr>
      </w:pPr>
      <w:r>
        <w:rPr>
          <w:sz w:val="24"/>
          <w:szCs w:val="24"/>
        </w:rPr>
        <w:t>One way to reconcile the</w:t>
      </w:r>
      <w:r w:rsidR="00571339">
        <w:rPr>
          <w:sz w:val="24"/>
          <w:szCs w:val="24"/>
        </w:rPr>
        <w:t xml:space="preserve"> sociolinguistic and psycholinguistic</w:t>
      </w:r>
      <w:r>
        <w:rPr>
          <w:sz w:val="24"/>
          <w:szCs w:val="24"/>
        </w:rPr>
        <w:t xml:space="preserve"> </w:t>
      </w:r>
      <w:r w:rsidR="00BB0710">
        <w:rPr>
          <w:sz w:val="24"/>
          <w:szCs w:val="24"/>
        </w:rPr>
        <w:t>findings</w:t>
      </w:r>
      <w:r>
        <w:rPr>
          <w:sz w:val="24"/>
          <w:szCs w:val="24"/>
        </w:rPr>
        <w:t xml:space="preserve"> with the results of Experiment 1 is to assume that source encoding varies along a continuum. </w:t>
      </w:r>
      <w:r w:rsidR="00BB0710">
        <w:rPr>
          <w:sz w:val="24"/>
          <w:szCs w:val="24"/>
        </w:rPr>
        <w:t xml:space="preserve">That is, people might attend to and encode such information to different degrees depending on the situation. </w:t>
      </w:r>
      <w:r w:rsidR="00854A88">
        <w:rPr>
          <w:sz w:val="24"/>
          <w:szCs w:val="24"/>
        </w:rPr>
        <w:t xml:space="preserve">The effect of content type in Experiment 1 might reflect such situational differences. In the case of opinions, the sources differed with regards to the issue at focus, the opinion. Therefore, source information could have </w:t>
      </w:r>
      <w:proofErr w:type="gramStart"/>
      <w:r w:rsidR="00854A88">
        <w:rPr>
          <w:sz w:val="24"/>
          <w:szCs w:val="24"/>
        </w:rPr>
        <w:t>been seen as</w:t>
      </w:r>
      <w:proofErr w:type="gramEnd"/>
      <w:r w:rsidR="00854A88">
        <w:rPr>
          <w:sz w:val="24"/>
          <w:szCs w:val="24"/>
        </w:rPr>
        <w:t xml:space="preserve"> relevant for evaluating the information. In contrast, in the Language condition, the evaluated information was still the expressed opinions, and the sources were all in agreement, reducing the need to rely on source information to evaluate the opinion. </w:t>
      </w:r>
      <w:r w:rsidR="00D560E3">
        <w:rPr>
          <w:sz w:val="24"/>
          <w:szCs w:val="24"/>
        </w:rPr>
        <w:t>Word choice was</w:t>
      </w:r>
      <w:r w:rsidR="00854A88">
        <w:rPr>
          <w:sz w:val="24"/>
          <w:szCs w:val="24"/>
        </w:rPr>
        <w:t xml:space="preserve"> only a tool to refe</w:t>
      </w:r>
      <w:r w:rsidR="00D560E3">
        <w:rPr>
          <w:sz w:val="24"/>
          <w:szCs w:val="24"/>
        </w:rPr>
        <w:t>r to the event, not the focus of</w:t>
      </w:r>
      <w:r w:rsidR="00854A88">
        <w:rPr>
          <w:sz w:val="24"/>
          <w:szCs w:val="24"/>
        </w:rPr>
        <w:t xml:space="preserve"> attention. In such a case, individuals might implicitly place lower importance on encoding source information. Such a situation, however, is representative of the difference between opinions and language</w:t>
      </w:r>
      <w:r w:rsidR="00D560E3">
        <w:rPr>
          <w:sz w:val="24"/>
          <w:szCs w:val="24"/>
        </w:rPr>
        <w:t xml:space="preserve">, </w:t>
      </w:r>
      <w:r w:rsidR="00D560E3">
        <w:rPr>
          <w:sz w:val="24"/>
          <w:szCs w:val="24"/>
        </w:rPr>
        <w:lastRenderedPageBreak/>
        <w:t>suggesting that source accounting will frequently be lower for linguistic terms</w:t>
      </w:r>
      <w:r w:rsidR="00854A88">
        <w:rPr>
          <w:sz w:val="24"/>
          <w:szCs w:val="24"/>
        </w:rPr>
        <w:t xml:space="preserve">. The difference between opinions and language might therefore be a special case of a general tendency to attend to source information more when it is perceived as more important for evaluating the information in focus. </w:t>
      </w:r>
    </w:p>
    <w:p w14:paraId="3A0CF8AD" w14:textId="4058D9E7" w:rsidR="00723407" w:rsidRDefault="00D560E3" w:rsidP="0046108F">
      <w:pPr>
        <w:spacing w:line="480" w:lineRule="auto"/>
        <w:rPr>
          <w:sz w:val="24"/>
          <w:szCs w:val="24"/>
        </w:rPr>
      </w:pPr>
      <w:r>
        <w:rPr>
          <w:sz w:val="24"/>
          <w:szCs w:val="24"/>
        </w:rPr>
        <w:t>Furthermore, a closer examination of the evidence regarding source encoding during language processing shows that listeners’ sensitivity to</w:t>
      </w:r>
      <w:r w:rsidR="00854A88">
        <w:rPr>
          <w:sz w:val="24"/>
          <w:szCs w:val="24"/>
        </w:rPr>
        <w:t xml:space="preserve"> speaker identity during language processing reflect</w:t>
      </w:r>
      <w:r>
        <w:rPr>
          <w:sz w:val="24"/>
          <w:szCs w:val="24"/>
        </w:rPr>
        <w:t>s</w:t>
      </w:r>
      <w:r w:rsidR="00854A88">
        <w:rPr>
          <w:sz w:val="24"/>
          <w:szCs w:val="24"/>
        </w:rPr>
        <w:t xml:space="preserve"> reliance on stereotypes that are sometimes at odds with</w:t>
      </w:r>
      <w:r w:rsidR="001B55AA">
        <w:rPr>
          <w:sz w:val="24"/>
          <w:szCs w:val="24"/>
        </w:rPr>
        <w:t xml:space="preserve"> real experience (</w:t>
      </w:r>
      <w:proofErr w:type="spellStart"/>
      <w:r w:rsidR="001B55AA">
        <w:rPr>
          <w:sz w:val="24"/>
          <w:szCs w:val="24"/>
        </w:rPr>
        <w:t>Niedzielski</w:t>
      </w:r>
      <w:proofErr w:type="spellEnd"/>
      <w:r w:rsidR="001B55AA">
        <w:rPr>
          <w:sz w:val="24"/>
          <w:szCs w:val="24"/>
        </w:rPr>
        <w:t>, 1999)</w:t>
      </w:r>
      <w:r w:rsidR="00854A88">
        <w:rPr>
          <w:sz w:val="24"/>
          <w:szCs w:val="24"/>
        </w:rPr>
        <w:t>, and therefore might not reflect regular encoding and reliance of source</w:t>
      </w:r>
      <w:r w:rsidR="00D3762E">
        <w:rPr>
          <w:sz w:val="24"/>
          <w:szCs w:val="24"/>
        </w:rPr>
        <w:t xml:space="preserve"> information</w:t>
      </w:r>
      <w:r w:rsidR="001B55AA">
        <w:rPr>
          <w:sz w:val="24"/>
          <w:szCs w:val="24"/>
        </w:rPr>
        <w:t xml:space="preserve">. It therefore seems that while individuals sometimes encode the speaker’s social identity together with the information, they do not always do so. Additionally, it is possible that at least occasionally, individuals encode some relevant social characteristics of the speaker, such as their age or gender, but not their precise identity. Such a tendency would account for the effects of speaker identity in previous studies while predicting failure to account for dependence of sources when </w:t>
      </w:r>
      <w:r w:rsidR="00571339">
        <w:rPr>
          <w:sz w:val="24"/>
          <w:szCs w:val="24"/>
        </w:rPr>
        <w:t>sources are not expected to differ in social characteristics</w:t>
      </w:r>
      <w:r>
        <w:rPr>
          <w:sz w:val="24"/>
          <w:szCs w:val="24"/>
        </w:rPr>
        <w:t>, as the sources in our experiment</w:t>
      </w:r>
      <w:r w:rsidR="00571339">
        <w:rPr>
          <w:sz w:val="24"/>
          <w:szCs w:val="24"/>
        </w:rPr>
        <w:t xml:space="preserve">. </w:t>
      </w:r>
      <w:r w:rsidR="00746BF2">
        <w:rPr>
          <w:sz w:val="24"/>
          <w:szCs w:val="24"/>
        </w:rPr>
        <w:t>A recent study by Iacozza, Meyer and Lev-Ari (20</w:t>
      </w:r>
      <w:r w:rsidR="0046108F">
        <w:rPr>
          <w:sz w:val="24"/>
          <w:szCs w:val="24"/>
        </w:rPr>
        <w:t>19</w:t>
      </w:r>
      <w:r w:rsidR="00746BF2">
        <w:rPr>
          <w:sz w:val="24"/>
          <w:szCs w:val="24"/>
        </w:rPr>
        <w:t xml:space="preserve">) provides initial support to these suggestions that source encoding might depend on the context as well as might be partial. In that study, participants encoded all source information for ingroup members, but only group membership for outgroup members. </w:t>
      </w:r>
      <w:r w:rsidR="00571339">
        <w:rPr>
          <w:sz w:val="24"/>
          <w:szCs w:val="24"/>
        </w:rPr>
        <w:t>Future research should investigate whether the tendency to encode source information depends on the situati</w:t>
      </w:r>
      <w:r w:rsidR="00AF615C">
        <w:rPr>
          <w:sz w:val="24"/>
          <w:szCs w:val="24"/>
        </w:rPr>
        <w:t xml:space="preserve">on. </w:t>
      </w:r>
    </w:p>
    <w:p w14:paraId="2BAC49E9" w14:textId="36BD77BE" w:rsidR="00CB19E3" w:rsidRDefault="00CB19E3" w:rsidP="00385BA8">
      <w:pPr>
        <w:spacing w:line="480" w:lineRule="auto"/>
        <w:rPr>
          <w:sz w:val="24"/>
          <w:szCs w:val="24"/>
        </w:rPr>
      </w:pPr>
      <w:r>
        <w:rPr>
          <w:sz w:val="24"/>
          <w:szCs w:val="24"/>
        </w:rPr>
        <w:t xml:space="preserve">Another factor that might influence the degree to which listeners attend to the identity of the speakers who use a term is the connotation that the term has. In Experiment 1 neither term was stigmatized. Furthermore, as both competing terms were new, no term constituted a </w:t>
      </w:r>
      <w:r>
        <w:rPr>
          <w:sz w:val="24"/>
          <w:szCs w:val="24"/>
        </w:rPr>
        <w:lastRenderedPageBreak/>
        <w:t xml:space="preserve">violation of existing norms. </w:t>
      </w:r>
      <w:r w:rsidR="00385BA8">
        <w:rPr>
          <w:sz w:val="24"/>
          <w:szCs w:val="24"/>
        </w:rPr>
        <w:t>It might be the case that listeners would be more likely to encode the identity of speakers using terms that are perceived to violate a norm. This would consequently slow down the spread of the terms</w:t>
      </w:r>
      <w:r>
        <w:rPr>
          <w:sz w:val="24"/>
          <w:szCs w:val="24"/>
        </w:rPr>
        <w:t>.</w:t>
      </w:r>
    </w:p>
    <w:p w14:paraId="1EACE7FB" w14:textId="77777777" w:rsidR="00E96ED0" w:rsidRDefault="00AF615C" w:rsidP="00723407">
      <w:pPr>
        <w:spacing w:line="480" w:lineRule="auto"/>
        <w:rPr>
          <w:sz w:val="24"/>
          <w:szCs w:val="24"/>
        </w:rPr>
      </w:pPr>
      <w:r>
        <w:rPr>
          <w:sz w:val="24"/>
          <w:szCs w:val="24"/>
        </w:rPr>
        <w:t>Individual differences might also play a role. For example, if fuller encoding requires resources, individuals with lower cognitive resources or in situations that are taxing might be less likely to encode source information. Individual differences in social stereotypes and preferences or personality, such as greater external locus of attention, might also influence the degree to which source information is encoded. Future research</w:t>
      </w:r>
      <w:r w:rsidR="00571339">
        <w:rPr>
          <w:sz w:val="24"/>
          <w:szCs w:val="24"/>
        </w:rPr>
        <w:t xml:space="preserve"> should </w:t>
      </w:r>
      <w:r>
        <w:rPr>
          <w:sz w:val="24"/>
          <w:szCs w:val="24"/>
        </w:rPr>
        <w:t>investigate</w:t>
      </w:r>
      <w:r w:rsidR="00571339">
        <w:rPr>
          <w:sz w:val="24"/>
          <w:szCs w:val="24"/>
        </w:rPr>
        <w:t xml:space="preserve"> systematically </w:t>
      </w:r>
      <w:r>
        <w:rPr>
          <w:sz w:val="24"/>
          <w:szCs w:val="24"/>
        </w:rPr>
        <w:t>how the interaction of contextual factors, content type, and individual differences influence source encoding</w:t>
      </w:r>
      <w:r w:rsidR="00571339">
        <w:rPr>
          <w:sz w:val="24"/>
          <w:szCs w:val="24"/>
        </w:rPr>
        <w:t>.</w:t>
      </w:r>
      <w:r w:rsidR="00CA4DA4">
        <w:rPr>
          <w:sz w:val="24"/>
          <w:szCs w:val="24"/>
        </w:rPr>
        <w:t xml:space="preserve">    </w:t>
      </w:r>
    </w:p>
    <w:p w14:paraId="6A4C4792" w14:textId="77777777" w:rsidR="00891000" w:rsidRDefault="00571339" w:rsidP="0046108F">
      <w:pPr>
        <w:spacing w:line="480" w:lineRule="auto"/>
        <w:rPr>
          <w:color w:val="000000" w:themeColor="text1"/>
          <w:sz w:val="24"/>
          <w:szCs w:val="24"/>
          <w:lang w:bidi="he-IL"/>
        </w:rPr>
      </w:pPr>
      <w:r>
        <w:rPr>
          <w:color w:val="000000" w:themeColor="text1"/>
          <w:sz w:val="24"/>
          <w:szCs w:val="24"/>
          <w:lang w:bidi="he-IL"/>
        </w:rPr>
        <w:t>Consideration of the dependence of sources has consequences for language change and the spread of information.</w:t>
      </w:r>
      <w:r w:rsidR="00E96ED0">
        <w:rPr>
          <w:color w:val="000000" w:themeColor="text1"/>
          <w:sz w:val="24"/>
          <w:szCs w:val="24"/>
          <w:lang w:bidi="he-IL"/>
        </w:rPr>
        <w:t xml:space="preserve"> </w:t>
      </w:r>
      <w:r w:rsidR="0046108F">
        <w:rPr>
          <w:color w:val="000000" w:themeColor="text1"/>
          <w:sz w:val="24"/>
          <w:szCs w:val="24"/>
          <w:lang w:bidi="he-IL"/>
        </w:rPr>
        <w:t>The</w:t>
      </w:r>
      <w:r>
        <w:rPr>
          <w:color w:val="000000" w:themeColor="text1"/>
          <w:sz w:val="24"/>
          <w:szCs w:val="24"/>
          <w:lang w:bidi="he-IL"/>
        </w:rPr>
        <w:t xml:space="preserve"> simulations in </w:t>
      </w:r>
      <w:r w:rsidR="00E96ED0">
        <w:rPr>
          <w:color w:val="000000" w:themeColor="text1"/>
          <w:sz w:val="24"/>
          <w:szCs w:val="24"/>
          <w:lang w:bidi="he-IL"/>
        </w:rPr>
        <w:t>Experiment</w:t>
      </w:r>
      <w:r w:rsidR="003931D7">
        <w:rPr>
          <w:color w:val="000000" w:themeColor="text1"/>
          <w:sz w:val="24"/>
          <w:szCs w:val="24"/>
          <w:lang w:bidi="he-IL"/>
        </w:rPr>
        <w:t>s</w:t>
      </w:r>
      <w:r w:rsidR="00E96ED0">
        <w:rPr>
          <w:color w:val="000000" w:themeColor="text1"/>
          <w:sz w:val="24"/>
          <w:szCs w:val="24"/>
          <w:lang w:bidi="he-IL"/>
        </w:rPr>
        <w:t xml:space="preserve"> 2a</w:t>
      </w:r>
      <w:r w:rsidR="003931D7">
        <w:rPr>
          <w:color w:val="000000" w:themeColor="text1"/>
          <w:sz w:val="24"/>
          <w:szCs w:val="24"/>
          <w:lang w:bidi="he-IL"/>
        </w:rPr>
        <w:t xml:space="preserve"> &amp; </w:t>
      </w:r>
      <w:r w:rsidR="00E96ED0">
        <w:rPr>
          <w:color w:val="000000" w:themeColor="text1"/>
          <w:sz w:val="24"/>
          <w:szCs w:val="24"/>
          <w:lang w:bidi="he-IL"/>
        </w:rPr>
        <w:t>2</w:t>
      </w:r>
      <w:r w:rsidR="003931D7">
        <w:rPr>
          <w:color w:val="000000" w:themeColor="text1"/>
          <w:sz w:val="24"/>
          <w:szCs w:val="24"/>
          <w:lang w:bidi="he-IL"/>
        </w:rPr>
        <w:t>b</w:t>
      </w:r>
      <w:r w:rsidR="00E96ED0">
        <w:rPr>
          <w:color w:val="000000" w:themeColor="text1"/>
          <w:sz w:val="24"/>
          <w:szCs w:val="24"/>
          <w:lang w:bidi="he-IL"/>
        </w:rPr>
        <w:t xml:space="preserve"> indicate that </w:t>
      </w:r>
      <w:r w:rsidR="00572794">
        <w:rPr>
          <w:color w:val="000000" w:themeColor="text1"/>
          <w:sz w:val="24"/>
          <w:szCs w:val="24"/>
          <w:lang w:bidi="he-IL"/>
        </w:rPr>
        <w:t xml:space="preserve">failure to account for source dependence </w:t>
      </w:r>
      <w:r w:rsidR="00A60640">
        <w:rPr>
          <w:color w:val="000000" w:themeColor="text1"/>
          <w:sz w:val="24"/>
          <w:szCs w:val="24"/>
          <w:lang w:bidi="he-IL"/>
        </w:rPr>
        <w:t>promotes</w:t>
      </w:r>
      <w:r w:rsidR="003931D7">
        <w:rPr>
          <w:color w:val="000000" w:themeColor="text1"/>
          <w:sz w:val="24"/>
          <w:szCs w:val="24"/>
          <w:lang w:bidi="he-IL"/>
        </w:rPr>
        <w:t xml:space="preserve"> the spread of rare variants</w:t>
      </w:r>
      <w:r w:rsidR="00E96ED0">
        <w:rPr>
          <w:color w:val="000000" w:themeColor="text1"/>
          <w:sz w:val="24"/>
          <w:szCs w:val="24"/>
          <w:lang w:bidi="he-IL"/>
        </w:rPr>
        <w:t>.</w:t>
      </w:r>
      <w:r w:rsidR="00732A4A">
        <w:rPr>
          <w:color w:val="000000" w:themeColor="text1"/>
          <w:sz w:val="24"/>
          <w:szCs w:val="24"/>
          <w:lang w:bidi="he-IL"/>
        </w:rPr>
        <w:t xml:space="preserve"> </w:t>
      </w:r>
      <w:r w:rsidR="0046108F">
        <w:rPr>
          <w:color w:val="000000" w:themeColor="text1"/>
          <w:sz w:val="24"/>
          <w:szCs w:val="24"/>
          <w:lang w:bidi="he-IL"/>
        </w:rPr>
        <w:t>This study thus provides one manner by which rare variants can overcome the threshold problem and propagate throughout the community</w:t>
      </w:r>
      <w:r w:rsidR="00AA250B">
        <w:rPr>
          <w:color w:val="000000" w:themeColor="text1"/>
          <w:sz w:val="24"/>
          <w:szCs w:val="24"/>
          <w:lang w:bidi="he-IL"/>
        </w:rPr>
        <w:t>.</w:t>
      </w:r>
      <w:r w:rsidR="0046108F">
        <w:rPr>
          <w:color w:val="000000" w:themeColor="text1"/>
          <w:sz w:val="24"/>
          <w:szCs w:val="24"/>
          <w:lang w:bidi="he-IL"/>
        </w:rPr>
        <w:t xml:space="preserve"> The results of the studies suggest that language change might be more likely to occur in denser communities, where such source dependence is rampant, or in contexts where</w:t>
      </w:r>
      <w:r w:rsidR="00AA250B">
        <w:rPr>
          <w:color w:val="000000" w:themeColor="text1"/>
          <w:sz w:val="24"/>
          <w:szCs w:val="24"/>
          <w:lang w:bidi="he-IL"/>
        </w:rPr>
        <w:t xml:space="preserve"> </w:t>
      </w:r>
      <w:r w:rsidR="0046108F">
        <w:rPr>
          <w:color w:val="000000" w:themeColor="text1"/>
          <w:sz w:val="24"/>
          <w:szCs w:val="24"/>
          <w:lang w:bidi="he-IL"/>
        </w:rPr>
        <w:t>attending to the source is likely, such as when the new variants are not socially stigmatized and might not even be noticed explicitly.</w:t>
      </w:r>
    </w:p>
    <w:p w14:paraId="0B629F82" w14:textId="77777777" w:rsidR="00891000" w:rsidRDefault="00AA250B" w:rsidP="00891000">
      <w:pPr>
        <w:spacing w:line="480" w:lineRule="auto"/>
        <w:rPr>
          <w:color w:val="000000" w:themeColor="text1"/>
          <w:sz w:val="24"/>
          <w:szCs w:val="24"/>
          <w:lang w:bidi="he-IL"/>
        </w:rPr>
      </w:pPr>
      <w:r>
        <w:rPr>
          <w:color w:val="000000" w:themeColor="text1"/>
          <w:sz w:val="24"/>
          <w:szCs w:val="24"/>
          <w:lang w:bidi="he-IL"/>
        </w:rPr>
        <w:t>In our stud</w:t>
      </w:r>
      <w:r w:rsidR="00891000">
        <w:rPr>
          <w:color w:val="000000" w:themeColor="text1"/>
          <w:sz w:val="24"/>
          <w:szCs w:val="24"/>
          <w:lang w:bidi="he-IL"/>
        </w:rPr>
        <w:t>ies</w:t>
      </w:r>
      <w:r>
        <w:rPr>
          <w:color w:val="000000" w:themeColor="text1"/>
          <w:sz w:val="24"/>
          <w:szCs w:val="24"/>
          <w:lang w:bidi="he-IL"/>
        </w:rPr>
        <w:t>, use of linguistic terms did not correlate with social c</w:t>
      </w:r>
      <w:r w:rsidR="00891000">
        <w:rPr>
          <w:color w:val="000000" w:themeColor="text1"/>
          <w:sz w:val="24"/>
          <w:szCs w:val="24"/>
          <w:lang w:bidi="he-IL"/>
        </w:rPr>
        <w:t xml:space="preserve">haracteristics or attitudes. In </w:t>
      </w:r>
      <w:r>
        <w:rPr>
          <w:color w:val="000000" w:themeColor="text1"/>
          <w:sz w:val="24"/>
          <w:szCs w:val="24"/>
          <w:lang w:bidi="he-IL"/>
        </w:rPr>
        <w:t>the real world</w:t>
      </w:r>
      <w:r w:rsidR="00891000">
        <w:rPr>
          <w:color w:val="000000" w:themeColor="text1"/>
          <w:sz w:val="24"/>
          <w:szCs w:val="24"/>
          <w:lang w:bidi="he-IL"/>
        </w:rPr>
        <w:t>, however</w:t>
      </w:r>
      <w:r>
        <w:rPr>
          <w:color w:val="000000" w:themeColor="text1"/>
          <w:sz w:val="24"/>
          <w:szCs w:val="24"/>
          <w:lang w:bidi="he-IL"/>
        </w:rPr>
        <w:t xml:space="preserve">, there is often such correlation, as change is introduced by younger generations or specific sub-groups. </w:t>
      </w:r>
      <w:r w:rsidR="009B2FD1">
        <w:rPr>
          <w:color w:val="000000" w:themeColor="text1"/>
          <w:sz w:val="24"/>
          <w:szCs w:val="24"/>
          <w:lang w:bidi="he-IL"/>
        </w:rPr>
        <w:t xml:space="preserve">It would therefore be important to examine attention to </w:t>
      </w:r>
      <w:r w:rsidR="009B2FD1">
        <w:rPr>
          <w:color w:val="000000" w:themeColor="text1"/>
          <w:sz w:val="24"/>
          <w:szCs w:val="24"/>
          <w:lang w:bidi="he-IL"/>
        </w:rPr>
        <w:lastRenderedPageBreak/>
        <w:t>source dependence in such cases and how these influence the propagation of the rare variants. Furthermore, the sources in our studies do not differ in their prestige</w:t>
      </w:r>
      <w:r w:rsidR="00891000">
        <w:rPr>
          <w:color w:val="000000" w:themeColor="text1"/>
          <w:sz w:val="24"/>
          <w:szCs w:val="24"/>
          <w:lang w:bidi="he-IL"/>
        </w:rPr>
        <w:t>, which might also influence attention to sources as prestigious sources might be better encoded</w:t>
      </w:r>
      <w:r w:rsidR="009B2FD1">
        <w:rPr>
          <w:color w:val="000000" w:themeColor="text1"/>
          <w:sz w:val="24"/>
          <w:szCs w:val="24"/>
          <w:lang w:bidi="he-IL"/>
        </w:rPr>
        <w:t>.</w:t>
      </w:r>
      <w:r w:rsidR="00891000">
        <w:rPr>
          <w:color w:val="000000" w:themeColor="text1"/>
          <w:sz w:val="24"/>
          <w:szCs w:val="24"/>
          <w:lang w:bidi="he-IL"/>
        </w:rPr>
        <w:t xml:space="preserve"> Thus, while our studies show how neglect of source dependence can influence spread, the inclusion of sociolinguistic factors would further indicate when and to what degree sources are neglected.</w:t>
      </w:r>
    </w:p>
    <w:p w14:paraId="618DEE2E" w14:textId="77777777" w:rsidR="00732A4A" w:rsidRDefault="00891000" w:rsidP="00BA2157">
      <w:pPr>
        <w:spacing w:line="480" w:lineRule="auto"/>
        <w:rPr>
          <w:color w:val="000000" w:themeColor="text1"/>
          <w:sz w:val="24"/>
          <w:szCs w:val="24"/>
          <w:lang w:bidi="he-IL"/>
        </w:rPr>
      </w:pPr>
      <w:r>
        <w:rPr>
          <w:color w:val="000000" w:themeColor="text1"/>
          <w:sz w:val="24"/>
          <w:szCs w:val="24"/>
          <w:lang w:bidi="he-IL"/>
        </w:rPr>
        <w:t xml:space="preserve">Lastly, throughout the paper we focused on the role of failure to account for source dependence on spread. Yet attention to source dependence </w:t>
      </w:r>
      <w:r w:rsidR="0064018E">
        <w:rPr>
          <w:color w:val="000000" w:themeColor="text1"/>
          <w:sz w:val="24"/>
          <w:szCs w:val="24"/>
          <w:lang w:bidi="he-IL"/>
        </w:rPr>
        <w:t>has</w:t>
      </w:r>
      <w:r>
        <w:rPr>
          <w:color w:val="000000" w:themeColor="text1"/>
          <w:sz w:val="24"/>
          <w:szCs w:val="24"/>
          <w:lang w:bidi="he-IL"/>
        </w:rPr>
        <w:t xml:space="preserve"> implications for synchronic processes, and not only diachronic</w:t>
      </w:r>
      <w:r w:rsidR="0064018E">
        <w:rPr>
          <w:color w:val="000000" w:themeColor="text1"/>
          <w:sz w:val="24"/>
          <w:szCs w:val="24"/>
          <w:lang w:bidi="he-IL"/>
        </w:rPr>
        <w:t xml:space="preserve"> processes, since assessing the prevalence of different variants is important for language processing. </w:t>
      </w:r>
      <w:r w:rsidR="0064018E" w:rsidRPr="0064018E">
        <w:rPr>
          <w:color w:val="000000" w:themeColor="text1"/>
          <w:sz w:val="24"/>
          <w:szCs w:val="24"/>
          <w:lang w:bidi="he-IL"/>
        </w:rPr>
        <w:t xml:space="preserve">Language processing relies on prediction (e.g., Pickering &amp; Garrod, 2004), and therefore wrong estimates of the prevalence of different linguistic terms or structures can slow us down or lead to miscommunication. Wrong estimates of the frequency of different terms can also lead us to be </w:t>
      </w:r>
      <w:proofErr w:type="gramStart"/>
      <w:r w:rsidR="0064018E" w:rsidRPr="0064018E">
        <w:rPr>
          <w:color w:val="000000" w:themeColor="text1"/>
          <w:sz w:val="24"/>
          <w:szCs w:val="24"/>
          <w:lang w:bidi="he-IL"/>
        </w:rPr>
        <w:t>less</w:t>
      </w:r>
      <w:proofErr w:type="gramEnd"/>
      <w:r w:rsidR="0064018E" w:rsidRPr="0064018E">
        <w:rPr>
          <w:color w:val="000000" w:themeColor="text1"/>
          <w:sz w:val="24"/>
          <w:szCs w:val="24"/>
          <w:lang w:bidi="he-IL"/>
        </w:rPr>
        <w:t xml:space="preserve"> effective communicators</w:t>
      </w:r>
      <w:r w:rsidR="0064018E">
        <w:rPr>
          <w:color w:val="000000" w:themeColor="text1"/>
          <w:sz w:val="24"/>
          <w:szCs w:val="24"/>
          <w:lang w:bidi="he-IL"/>
        </w:rPr>
        <w:t xml:space="preserve"> as we would not adjust optimally to our interlocutors, especially when they are unfamiliar</w:t>
      </w:r>
      <w:r w:rsidR="0064018E" w:rsidRPr="0064018E">
        <w:rPr>
          <w:color w:val="000000" w:themeColor="text1"/>
          <w:sz w:val="24"/>
          <w:szCs w:val="24"/>
          <w:lang w:bidi="he-IL"/>
        </w:rPr>
        <w:t>.</w:t>
      </w:r>
      <w:r w:rsidR="0064018E" w:rsidRPr="0064018E">
        <w:t xml:space="preserve"> </w:t>
      </w:r>
      <w:r w:rsidR="0064018E" w:rsidRPr="0064018E">
        <w:rPr>
          <w:color w:val="000000" w:themeColor="text1"/>
          <w:sz w:val="24"/>
          <w:szCs w:val="24"/>
          <w:lang w:bidi="he-IL"/>
        </w:rPr>
        <w:t xml:space="preserve">When the processed information is factual or attitudes, assessing its prevalence is important for assessing its reliability or predicting the future. For example, </w:t>
      </w:r>
      <w:r w:rsidR="0064018E">
        <w:rPr>
          <w:color w:val="000000" w:themeColor="text1"/>
          <w:sz w:val="24"/>
          <w:szCs w:val="24"/>
          <w:lang w:bidi="he-IL"/>
        </w:rPr>
        <w:t xml:space="preserve">planning good policies require good assessment of </w:t>
      </w:r>
      <w:r w:rsidR="0064018E" w:rsidRPr="0064018E">
        <w:rPr>
          <w:color w:val="000000" w:themeColor="text1"/>
          <w:sz w:val="24"/>
          <w:szCs w:val="24"/>
          <w:lang w:bidi="he-IL"/>
        </w:rPr>
        <w:t xml:space="preserve">the prevalence </w:t>
      </w:r>
      <w:r w:rsidR="0064018E">
        <w:rPr>
          <w:color w:val="000000" w:themeColor="text1"/>
          <w:sz w:val="24"/>
          <w:szCs w:val="24"/>
          <w:lang w:bidi="he-IL"/>
        </w:rPr>
        <w:t xml:space="preserve">and distribution </w:t>
      </w:r>
      <w:r w:rsidR="0064018E" w:rsidRPr="0064018E">
        <w:rPr>
          <w:color w:val="000000" w:themeColor="text1"/>
          <w:sz w:val="24"/>
          <w:szCs w:val="24"/>
          <w:lang w:bidi="he-IL"/>
        </w:rPr>
        <w:t>of dissatisfaction.</w:t>
      </w:r>
      <w:r w:rsidR="00BA2157">
        <w:rPr>
          <w:color w:val="000000" w:themeColor="text1"/>
          <w:sz w:val="24"/>
          <w:szCs w:val="24"/>
          <w:lang w:bidi="he-IL"/>
        </w:rPr>
        <w:t xml:space="preserve"> Understanding our tendency to neglect source dependence could therefore have wide implications that go beyond those investigated in this paper.</w:t>
      </w:r>
    </w:p>
    <w:p w14:paraId="1CF73E25" w14:textId="77777777" w:rsidR="008562EC" w:rsidRPr="008562EC" w:rsidRDefault="0064018E" w:rsidP="00DC5D88">
      <w:pPr>
        <w:spacing w:line="480" w:lineRule="auto"/>
        <w:rPr>
          <w:color w:val="000000" w:themeColor="text1"/>
          <w:sz w:val="24"/>
          <w:szCs w:val="24"/>
          <w:lang w:bidi="he-IL"/>
        </w:rPr>
      </w:pPr>
      <w:r>
        <w:rPr>
          <w:color w:val="000000" w:themeColor="text1"/>
          <w:sz w:val="24"/>
          <w:szCs w:val="24"/>
          <w:lang w:bidi="he-IL"/>
        </w:rPr>
        <w:t xml:space="preserve">To conclude, this paper shows that </w:t>
      </w:r>
      <w:r w:rsidR="00432C05">
        <w:rPr>
          <w:color w:val="000000" w:themeColor="text1"/>
          <w:sz w:val="24"/>
          <w:szCs w:val="24"/>
          <w:lang w:bidi="he-IL"/>
        </w:rPr>
        <w:t xml:space="preserve">individuals do not always account for source dependence when processing information and that this failure to account for source dependence could influence </w:t>
      </w:r>
      <w:r w:rsidR="0046108F">
        <w:rPr>
          <w:color w:val="000000" w:themeColor="text1"/>
          <w:sz w:val="24"/>
          <w:szCs w:val="24"/>
          <w:lang w:bidi="he-IL"/>
        </w:rPr>
        <w:t>language change</w:t>
      </w:r>
      <w:r w:rsidR="00432C05">
        <w:rPr>
          <w:color w:val="000000" w:themeColor="text1"/>
          <w:sz w:val="24"/>
          <w:szCs w:val="24"/>
          <w:lang w:bidi="he-IL"/>
        </w:rPr>
        <w:t xml:space="preserve">. This paper thus opens the door to examining how attention and encoding interact with network dynamics in a manner that influences collective knowledge and </w:t>
      </w:r>
      <w:r w:rsidR="00432C05">
        <w:rPr>
          <w:color w:val="000000" w:themeColor="text1"/>
          <w:sz w:val="24"/>
          <w:szCs w:val="24"/>
          <w:lang w:bidi="he-IL"/>
        </w:rPr>
        <w:lastRenderedPageBreak/>
        <w:t>behavior.</w:t>
      </w:r>
      <w:r w:rsidR="00DC5D88">
        <w:rPr>
          <w:color w:val="000000" w:themeColor="text1"/>
          <w:sz w:val="24"/>
          <w:szCs w:val="24"/>
          <w:lang w:bidi="he-IL"/>
        </w:rPr>
        <w:t xml:space="preserve"> The novel finding that linguistic and attitudinal information are treated differently also calls for re-thinking language change and further exploring how it differs from other cultural changes.</w:t>
      </w:r>
    </w:p>
    <w:p w14:paraId="5417C657" w14:textId="77777777" w:rsidR="003775AB" w:rsidRDefault="003775AB" w:rsidP="000C7A22">
      <w:pPr>
        <w:spacing w:line="480" w:lineRule="auto"/>
        <w:rPr>
          <w:color w:val="000000" w:themeColor="text1"/>
          <w:sz w:val="24"/>
          <w:szCs w:val="24"/>
          <w:lang w:bidi="he-IL"/>
        </w:rPr>
      </w:pPr>
    </w:p>
    <w:p w14:paraId="2F20DA96" w14:textId="77777777" w:rsidR="00D5241D" w:rsidRDefault="00D5241D" w:rsidP="000C7A22">
      <w:pPr>
        <w:spacing w:line="480" w:lineRule="auto"/>
        <w:jc w:val="center"/>
        <w:rPr>
          <w:color w:val="000000" w:themeColor="text1"/>
          <w:sz w:val="24"/>
          <w:szCs w:val="24"/>
          <w:lang w:bidi="he-IL"/>
        </w:rPr>
      </w:pPr>
      <w:r>
        <w:rPr>
          <w:color w:val="000000" w:themeColor="text1"/>
          <w:sz w:val="24"/>
          <w:szCs w:val="24"/>
          <w:lang w:bidi="he-IL"/>
        </w:rPr>
        <w:t>References</w:t>
      </w:r>
    </w:p>
    <w:p w14:paraId="1A6E8450" w14:textId="77777777" w:rsidR="00D92A3D" w:rsidRPr="00451BDF" w:rsidRDefault="00D92A3D" w:rsidP="000C7A22">
      <w:pPr>
        <w:spacing w:line="480" w:lineRule="auto"/>
        <w:rPr>
          <w:rFonts w:cs="Arial"/>
          <w:color w:val="222222"/>
          <w:sz w:val="24"/>
          <w:szCs w:val="24"/>
          <w:shd w:val="clear" w:color="auto" w:fill="FFFFFF"/>
        </w:rPr>
      </w:pPr>
      <w:proofErr w:type="spellStart"/>
      <w:r w:rsidRPr="00451BDF">
        <w:rPr>
          <w:rFonts w:cs="Arial"/>
          <w:color w:val="222222"/>
          <w:sz w:val="24"/>
          <w:szCs w:val="24"/>
          <w:shd w:val="clear" w:color="auto" w:fill="FFFFFF"/>
        </w:rPr>
        <w:t>Arkes</w:t>
      </w:r>
      <w:proofErr w:type="spellEnd"/>
      <w:r w:rsidRPr="00451BDF">
        <w:rPr>
          <w:rFonts w:cs="Arial"/>
          <w:color w:val="222222"/>
          <w:sz w:val="24"/>
          <w:szCs w:val="24"/>
          <w:shd w:val="clear" w:color="auto" w:fill="FFFFFF"/>
        </w:rPr>
        <w:t>, H. R., Boehm, L. E., &amp; Xu, G. (1991). Determinants of judged validity. </w:t>
      </w:r>
      <w:r w:rsidRPr="00451BDF">
        <w:rPr>
          <w:rFonts w:cs="Arial"/>
          <w:i/>
          <w:iCs/>
          <w:color w:val="222222"/>
          <w:sz w:val="24"/>
          <w:szCs w:val="24"/>
          <w:shd w:val="clear" w:color="auto" w:fill="FFFFFF"/>
        </w:rPr>
        <w:t>Journal of Experimental Social Psychology</w:t>
      </w:r>
      <w:r w:rsidRPr="00451BDF">
        <w:rPr>
          <w:rFonts w:cs="Arial"/>
          <w:color w:val="222222"/>
          <w:sz w:val="24"/>
          <w:szCs w:val="24"/>
          <w:shd w:val="clear" w:color="auto" w:fill="FFFFFF"/>
        </w:rPr>
        <w:t>, </w:t>
      </w:r>
      <w:r w:rsidRPr="00451BDF">
        <w:rPr>
          <w:rFonts w:cs="Arial"/>
          <w:i/>
          <w:iCs/>
          <w:color w:val="222222"/>
          <w:sz w:val="24"/>
          <w:szCs w:val="24"/>
          <w:shd w:val="clear" w:color="auto" w:fill="FFFFFF"/>
        </w:rPr>
        <w:t xml:space="preserve">27, </w:t>
      </w:r>
      <w:r w:rsidRPr="00451BDF">
        <w:rPr>
          <w:rFonts w:cs="Arial"/>
          <w:color w:val="222222"/>
          <w:sz w:val="24"/>
          <w:szCs w:val="24"/>
          <w:shd w:val="clear" w:color="auto" w:fill="FFFFFF"/>
        </w:rPr>
        <w:t>6, 576-605.</w:t>
      </w:r>
    </w:p>
    <w:p w14:paraId="1CD6A00C" w14:textId="7E4E3BA3" w:rsidR="00865765" w:rsidRDefault="00865765" w:rsidP="000C7A22">
      <w:pPr>
        <w:spacing w:line="480" w:lineRule="auto"/>
        <w:rPr>
          <w:rFonts w:cs="Arial"/>
          <w:color w:val="222222"/>
          <w:sz w:val="24"/>
          <w:szCs w:val="24"/>
          <w:shd w:val="clear" w:color="auto" w:fill="FFFFFF"/>
        </w:rPr>
      </w:pPr>
      <w:proofErr w:type="spellStart"/>
      <w:r w:rsidRPr="0079097E">
        <w:rPr>
          <w:rFonts w:cs="Arial"/>
          <w:color w:val="222222"/>
          <w:sz w:val="24"/>
          <w:szCs w:val="24"/>
          <w:shd w:val="clear" w:color="auto" w:fill="FFFFFF"/>
        </w:rPr>
        <w:t>Barabási</w:t>
      </w:r>
      <w:proofErr w:type="spellEnd"/>
      <w:r w:rsidRPr="0079097E">
        <w:rPr>
          <w:rFonts w:cs="Arial"/>
          <w:color w:val="222222"/>
          <w:sz w:val="24"/>
          <w:szCs w:val="24"/>
          <w:shd w:val="clear" w:color="auto" w:fill="FFFFFF"/>
        </w:rPr>
        <w:t xml:space="preserve">, A. L., &amp; Albert, R. (1999). Emergence of scaling in random networks. </w:t>
      </w:r>
      <w:r w:rsidRPr="0079097E">
        <w:rPr>
          <w:rFonts w:cs="Arial"/>
          <w:i/>
          <w:iCs/>
          <w:color w:val="222222"/>
          <w:sz w:val="24"/>
          <w:szCs w:val="24"/>
          <w:shd w:val="clear" w:color="auto" w:fill="FFFFFF"/>
        </w:rPr>
        <w:t>Science, 286</w:t>
      </w:r>
      <w:r w:rsidRPr="0079097E">
        <w:rPr>
          <w:rFonts w:cs="Arial"/>
          <w:color w:val="222222"/>
          <w:sz w:val="24"/>
          <w:szCs w:val="24"/>
          <w:shd w:val="clear" w:color="auto" w:fill="FFFFFF"/>
        </w:rPr>
        <w:t>, 5439, 509-512.</w:t>
      </w:r>
    </w:p>
    <w:p w14:paraId="1A52D9DF" w14:textId="380D4A87" w:rsidR="00DF4A33" w:rsidRPr="0079097E" w:rsidRDefault="00DF4A33" w:rsidP="000C7A22">
      <w:pPr>
        <w:spacing w:line="480" w:lineRule="auto"/>
        <w:rPr>
          <w:rFonts w:cs="Arial"/>
          <w:color w:val="222222"/>
          <w:sz w:val="24"/>
          <w:szCs w:val="24"/>
          <w:shd w:val="clear" w:color="auto" w:fill="FFFFFF"/>
        </w:rPr>
      </w:pPr>
      <w:proofErr w:type="spellStart"/>
      <w:r w:rsidRPr="00DF4A33">
        <w:rPr>
          <w:rFonts w:cs="Arial"/>
          <w:color w:val="222222"/>
          <w:sz w:val="24"/>
          <w:szCs w:val="24"/>
          <w:shd w:val="clear" w:color="auto" w:fill="FFFFFF"/>
        </w:rPr>
        <w:t>Barabási</w:t>
      </w:r>
      <w:proofErr w:type="spellEnd"/>
      <w:r w:rsidRPr="00DF4A33">
        <w:rPr>
          <w:rFonts w:cs="Arial"/>
          <w:color w:val="222222"/>
          <w:sz w:val="24"/>
          <w:szCs w:val="24"/>
          <w:shd w:val="clear" w:color="auto" w:fill="FFFFFF"/>
        </w:rPr>
        <w:t xml:space="preserve">, A. L. (2009). Scale-free networks: a decade and beyond. </w:t>
      </w:r>
      <w:r w:rsidRPr="00DF4A33">
        <w:rPr>
          <w:rFonts w:cs="Arial"/>
          <w:i/>
          <w:iCs/>
          <w:color w:val="222222"/>
          <w:sz w:val="24"/>
          <w:szCs w:val="24"/>
          <w:shd w:val="clear" w:color="auto" w:fill="FFFFFF"/>
        </w:rPr>
        <w:t>Science, 325</w:t>
      </w:r>
      <w:r>
        <w:rPr>
          <w:rFonts w:cs="Arial"/>
          <w:color w:val="222222"/>
          <w:sz w:val="24"/>
          <w:szCs w:val="24"/>
          <w:shd w:val="clear" w:color="auto" w:fill="FFFFFF"/>
        </w:rPr>
        <w:t xml:space="preserve">, </w:t>
      </w:r>
      <w:r w:rsidRPr="00DF4A33">
        <w:rPr>
          <w:rFonts w:cs="Arial"/>
          <w:color w:val="222222"/>
          <w:sz w:val="24"/>
          <w:szCs w:val="24"/>
          <w:shd w:val="clear" w:color="auto" w:fill="FFFFFF"/>
        </w:rPr>
        <w:t>5939, 412-413.</w:t>
      </w:r>
    </w:p>
    <w:p w14:paraId="70C69B90" w14:textId="77777777" w:rsidR="004B07B8" w:rsidRPr="008437C9" w:rsidRDefault="004B07B8" w:rsidP="000C7A22">
      <w:pPr>
        <w:spacing w:line="480" w:lineRule="auto"/>
        <w:rPr>
          <w:sz w:val="24"/>
          <w:szCs w:val="24"/>
        </w:rPr>
      </w:pPr>
      <w:proofErr w:type="spellStart"/>
      <w:r w:rsidRPr="008437C9">
        <w:rPr>
          <w:rFonts w:cs="Arial"/>
          <w:color w:val="222222"/>
          <w:sz w:val="24"/>
          <w:szCs w:val="24"/>
          <w:shd w:val="clear" w:color="auto" w:fill="FFFFFF"/>
        </w:rPr>
        <w:t>Begg</w:t>
      </w:r>
      <w:proofErr w:type="spellEnd"/>
      <w:r w:rsidRPr="008437C9">
        <w:rPr>
          <w:rFonts w:cs="Arial"/>
          <w:color w:val="222222"/>
          <w:sz w:val="24"/>
          <w:szCs w:val="24"/>
          <w:shd w:val="clear" w:color="auto" w:fill="FFFFFF"/>
        </w:rPr>
        <w:t xml:space="preserve">, I. M., Anas, A., &amp; </w:t>
      </w:r>
      <w:proofErr w:type="spellStart"/>
      <w:r w:rsidRPr="008437C9">
        <w:rPr>
          <w:rFonts w:cs="Arial"/>
          <w:color w:val="222222"/>
          <w:sz w:val="24"/>
          <w:szCs w:val="24"/>
          <w:shd w:val="clear" w:color="auto" w:fill="FFFFFF"/>
        </w:rPr>
        <w:t>Farinacci</w:t>
      </w:r>
      <w:proofErr w:type="spellEnd"/>
      <w:r w:rsidRPr="008437C9">
        <w:rPr>
          <w:rFonts w:cs="Arial"/>
          <w:color w:val="222222"/>
          <w:sz w:val="24"/>
          <w:szCs w:val="24"/>
          <w:shd w:val="clear" w:color="auto" w:fill="FFFFFF"/>
        </w:rPr>
        <w:t>, S. (1992). Dissociation of processes in belief: source recollection, statement familiarity, and the illusion of truth. </w:t>
      </w:r>
      <w:r w:rsidRPr="008437C9">
        <w:rPr>
          <w:rFonts w:cs="Arial"/>
          <w:i/>
          <w:iCs/>
          <w:color w:val="222222"/>
          <w:sz w:val="24"/>
          <w:szCs w:val="24"/>
          <w:shd w:val="clear" w:color="auto" w:fill="FFFFFF"/>
        </w:rPr>
        <w:t>Journal of Experimental Psychology: General</w:t>
      </w:r>
      <w:r w:rsidRPr="008437C9">
        <w:rPr>
          <w:rFonts w:cs="Arial"/>
          <w:color w:val="222222"/>
          <w:sz w:val="24"/>
          <w:szCs w:val="24"/>
          <w:shd w:val="clear" w:color="auto" w:fill="FFFFFF"/>
        </w:rPr>
        <w:t>, </w:t>
      </w:r>
      <w:r w:rsidRPr="008437C9">
        <w:rPr>
          <w:rFonts w:cs="Arial"/>
          <w:i/>
          <w:iCs/>
          <w:color w:val="222222"/>
          <w:sz w:val="24"/>
          <w:szCs w:val="24"/>
          <w:shd w:val="clear" w:color="auto" w:fill="FFFFFF"/>
        </w:rPr>
        <w:t>121</w:t>
      </w:r>
      <w:r w:rsidRPr="008437C9">
        <w:rPr>
          <w:rFonts w:cs="Arial"/>
          <w:color w:val="222222"/>
          <w:sz w:val="24"/>
          <w:szCs w:val="24"/>
          <w:shd w:val="clear" w:color="auto" w:fill="FFFFFF"/>
        </w:rPr>
        <w:t>, 4, 446.</w:t>
      </w:r>
    </w:p>
    <w:p w14:paraId="0E4ACDCA" w14:textId="77777777" w:rsidR="00F01D5F" w:rsidRPr="0079097E" w:rsidRDefault="00F01D5F" w:rsidP="000C7A22">
      <w:pPr>
        <w:spacing w:line="480" w:lineRule="auto"/>
        <w:rPr>
          <w:rFonts w:cs="Arial"/>
          <w:color w:val="222222"/>
          <w:sz w:val="24"/>
          <w:szCs w:val="24"/>
          <w:shd w:val="clear" w:color="auto" w:fill="FFFFFF"/>
        </w:rPr>
      </w:pPr>
      <w:r w:rsidRPr="0079097E">
        <w:rPr>
          <w:sz w:val="24"/>
          <w:szCs w:val="24"/>
        </w:rPr>
        <w:t xml:space="preserve">Blevins, J. (2004) </w:t>
      </w:r>
      <w:r w:rsidRPr="0079097E">
        <w:rPr>
          <w:i/>
          <w:iCs/>
          <w:sz w:val="24"/>
          <w:szCs w:val="24"/>
        </w:rPr>
        <w:t>Evolutionary Phonology</w:t>
      </w:r>
      <w:r w:rsidRPr="0079097E">
        <w:rPr>
          <w:sz w:val="24"/>
          <w:szCs w:val="24"/>
        </w:rPr>
        <w:t>. Cambridge: Cambridge University Press.</w:t>
      </w:r>
    </w:p>
    <w:p w14:paraId="66C57634" w14:textId="77777777" w:rsidR="00F766C3" w:rsidRPr="0079097E" w:rsidRDefault="00F766C3" w:rsidP="000C7A22">
      <w:pPr>
        <w:spacing w:line="480" w:lineRule="auto"/>
        <w:rPr>
          <w:rFonts w:cs="Arial"/>
          <w:color w:val="222222"/>
          <w:sz w:val="24"/>
          <w:szCs w:val="24"/>
          <w:shd w:val="clear" w:color="auto" w:fill="FFFFFF"/>
        </w:rPr>
      </w:pPr>
      <w:r w:rsidRPr="0079097E">
        <w:rPr>
          <w:color w:val="000000"/>
          <w:sz w:val="24"/>
          <w:szCs w:val="24"/>
        </w:rPr>
        <w:t xml:space="preserve">Bock, J. K. (1986). Syntactic persistence in language production. </w:t>
      </w:r>
      <w:r w:rsidRPr="0079097E">
        <w:rPr>
          <w:i/>
          <w:iCs/>
          <w:color w:val="000000"/>
          <w:sz w:val="24"/>
          <w:szCs w:val="24"/>
        </w:rPr>
        <w:t>Cognitive Psychology, 18</w:t>
      </w:r>
      <w:r w:rsidRPr="0079097E">
        <w:rPr>
          <w:color w:val="000000"/>
          <w:sz w:val="24"/>
          <w:szCs w:val="24"/>
        </w:rPr>
        <w:t>, 355–387.</w:t>
      </w:r>
    </w:p>
    <w:p w14:paraId="40548F18" w14:textId="77777777" w:rsidR="004B07B8" w:rsidRPr="008437C9" w:rsidRDefault="004B07B8" w:rsidP="000C7A22">
      <w:pPr>
        <w:spacing w:line="480" w:lineRule="auto"/>
        <w:rPr>
          <w:rFonts w:cs="Arial"/>
          <w:color w:val="222222"/>
          <w:sz w:val="24"/>
          <w:szCs w:val="24"/>
          <w:shd w:val="clear" w:color="auto" w:fill="FFFFFF"/>
        </w:rPr>
      </w:pPr>
      <w:r w:rsidRPr="008437C9">
        <w:rPr>
          <w:rFonts w:cs="Arial"/>
          <w:color w:val="222222"/>
          <w:sz w:val="24"/>
          <w:szCs w:val="24"/>
          <w:shd w:val="clear" w:color="auto" w:fill="FFFFFF"/>
        </w:rPr>
        <w:t>Brown, A. S., &amp; Nix, L. A. (1996). Turning lies into truths: Referential validation of falsehoods. </w:t>
      </w:r>
      <w:r w:rsidRPr="008437C9">
        <w:rPr>
          <w:rFonts w:cs="Arial"/>
          <w:i/>
          <w:iCs/>
          <w:color w:val="222222"/>
          <w:sz w:val="24"/>
          <w:szCs w:val="24"/>
          <w:shd w:val="clear" w:color="auto" w:fill="FFFFFF"/>
        </w:rPr>
        <w:t>Journal of Experimental Psychology: Learning, Memory, and Cognition</w:t>
      </w:r>
      <w:r w:rsidRPr="008437C9">
        <w:rPr>
          <w:rFonts w:cs="Arial"/>
          <w:color w:val="222222"/>
          <w:sz w:val="24"/>
          <w:szCs w:val="24"/>
          <w:shd w:val="clear" w:color="auto" w:fill="FFFFFF"/>
        </w:rPr>
        <w:t>, </w:t>
      </w:r>
      <w:r w:rsidRPr="008437C9">
        <w:rPr>
          <w:rFonts w:cs="Arial"/>
          <w:i/>
          <w:iCs/>
          <w:color w:val="222222"/>
          <w:sz w:val="24"/>
          <w:szCs w:val="24"/>
          <w:shd w:val="clear" w:color="auto" w:fill="FFFFFF"/>
        </w:rPr>
        <w:t>22</w:t>
      </w:r>
      <w:r w:rsidRPr="008437C9">
        <w:rPr>
          <w:rFonts w:cs="Arial"/>
          <w:color w:val="222222"/>
          <w:sz w:val="24"/>
          <w:szCs w:val="24"/>
          <w:shd w:val="clear" w:color="auto" w:fill="FFFFFF"/>
        </w:rPr>
        <w:t>, 5, 1088.</w:t>
      </w:r>
    </w:p>
    <w:p w14:paraId="07025C45" w14:textId="77777777" w:rsidR="00C05A5D" w:rsidRPr="0079097E" w:rsidRDefault="00C05A5D" w:rsidP="00C05A5D">
      <w:pPr>
        <w:spacing w:after="0" w:line="480" w:lineRule="auto"/>
        <w:rPr>
          <w:color w:val="000000"/>
          <w:sz w:val="24"/>
          <w:szCs w:val="24"/>
          <w:shd w:val="clear" w:color="auto" w:fill="FFFFFF"/>
        </w:rPr>
      </w:pPr>
      <w:r w:rsidRPr="0079097E">
        <w:rPr>
          <w:color w:val="000000"/>
          <w:sz w:val="24"/>
          <w:szCs w:val="24"/>
          <w:shd w:val="clear" w:color="auto" w:fill="FFFFFF"/>
        </w:rPr>
        <w:t xml:space="preserve">Chartrand, T. L., &amp; </w:t>
      </w:r>
      <w:proofErr w:type="spellStart"/>
      <w:r w:rsidRPr="0079097E">
        <w:rPr>
          <w:color w:val="000000"/>
          <w:sz w:val="24"/>
          <w:szCs w:val="24"/>
          <w:shd w:val="clear" w:color="auto" w:fill="FFFFFF"/>
        </w:rPr>
        <w:t>Bargh</w:t>
      </w:r>
      <w:proofErr w:type="spellEnd"/>
      <w:r w:rsidRPr="0079097E">
        <w:rPr>
          <w:color w:val="000000"/>
          <w:sz w:val="24"/>
          <w:szCs w:val="24"/>
          <w:shd w:val="clear" w:color="auto" w:fill="FFFFFF"/>
        </w:rPr>
        <w:t>, J. A. (1999). The chameleon effect: The perception-behavior link and</w:t>
      </w:r>
    </w:p>
    <w:p w14:paraId="009A80A9" w14:textId="77777777" w:rsidR="00C05A5D" w:rsidRPr="0079097E" w:rsidRDefault="00C05A5D" w:rsidP="00C05A5D">
      <w:pPr>
        <w:spacing w:line="480" w:lineRule="auto"/>
        <w:rPr>
          <w:color w:val="000000"/>
          <w:sz w:val="24"/>
          <w:szCs w:val="24"/>
          <w:shd w:val="clear" w:color="auto" w:fill="FFFFFF"/>
        </w:rPr>
      </w:pPr>
      <w:r w:rsidRPr="0079097E">
        <w:rPr>
          <w:color w:val="000000"/>
          <w:sz w:val="24"/>
          <w:szCs w:val="24"/>
          <w:shd w:val="clear" w:color="auto" w:fill="FFFFFF"/>
        </w:rPr>
        <w:lastRenderedPageBreak/>
        <w:t xml:space="preserve">social interaction. </w:t>
      </w:r>
      <w:r w:rsidRPr="0079097E">
        <w:rPr>
          <w:i/>
          <w:iCs/>
          <w:color w:val="000000"/>
          <w:sz w:val="24"/>
          <w:szCs w:val="24"/>
          <w:shd w:val="clear" w:color="auto" w:fill="FFFFFF"/>
        </w:rPr>
        <w:t>Journal of Personality and Social Psychology, 76</w:t>
      </w:r>
      <w:r w:rsidRPr="0079097E">
        <w:rPr>
          <w:color w:val="000000"/>
          <w:sz w:val="24"/>
          <w:szCs w:val="24"/>
          <w:shd w:val="clear" w:color="auto" w:fill="FFFFFF"/>
        </w:rPr>
        <w:t>, 893–910.</w:t>
      </w:r>
    </w:p>
    <w:p w14:paraId="424692B6" w14:textId="77777777" w:rsidR="00D46AB6" w:rsidRPr="00141E30" w:rsidRDefault="00D46AB6" w:rsidP="000C7A22">
      <w:pPr>
        <w:spacing w:line="480" w:lineRule="auto"/>
        <w:rPr>
          <w:rFonts w:cs="Arial"/>
          <w:color w:val="222222"/>
          <w:sz w:val="24"/>
          <w:szCs w:val="24"/>
          <w:shd w:val="clear" w:color="auto" w:fill="FFFFFF"/>
        </w:rPr>
      </w:pPr>
      <w:r w:rsidRPr="00141E30">
        <w:rPr>
          <w:color w:val="000000"/>
          <w:sz w:val="24"/>
          <w:szCs w:val="24"/>
          <w:shd w:val="clear" w:color="auto" w:fill="FFFFFF"/>
        </w:rPr>
        <w:t>Coleman, J. S.</w:t>
      </w:r>
      <w:r w:rsidR="00781433" w:rsidRPr="00141E30">
        <w:rPr>
          <w:color w:val="000000"/>
          <w:sz w:val="24"/>
          <w:szCs w:val="24"/>
          <w:shd w:val="clear" w:color="auto" w:fill="FFFFFF"/>
        </w:rPr>
        <w:t xml:space="preserve"> (1964)</w:t>
      </w:r>
      <w:r w:rsidRPr="00141E30">
        <w:rPr>
          <w:color w:val="000000"/>
          <w:sz w:val="24"/>
          <w:szCs w:val="24"/>
          <w:shd w:val="clear" w:color="auto" w:fill="FFFFFF"/>
        </w:rPr>
        <w:t xml:space="preserve"> </w:t>
      </w:r>
      <w:r w:rsidR="00781433" w:rsidRPr="00141E30">
        <w:rPr>
          <w:i/>
          <w:iCs/>
          <w:color w:val="000000"/>
          <w:sz w:val="24"/>
          <w:szCs w:val="24"/>
          <w:shd w:val="clear" w:color="auto" w:fill="FFFFFF"/>
        </w:rPr>
        <w:t>Introduction to Mathe</w:t>
      </w:r>
      <w:r w:rsidRPr="00141E30">
        <w:rPr>
          <w:i/>
          <w:iCs/>
          <w:color w:val="000000"/>
          <w:sz w:val="24"/>
          <w:szCs w:val="24"/>
          <w:shd w:val="clear" w:color="auto" w:fill="FFFFFF"/>
        </w:rPr>
        <w:t>matical Sociology</w:t>
      </w:r>
      <w:r w:rsidRPr="00141E30">
        <w:rPr>
          <w:color w:val="000000"/>
          <w:sz w:val="24"/>
          <w:szCs w:val="24"/>
          <w:shd w:val="clear" w:color="auto" w:fill="FFFFFF"/>
        </w:rPr>
        <w:t>. New York: Free Press, pp.450-451.</w:t>
      </w:r>
    </w:p>
    <w:p w14:paraId="28771641" w14:textId="77777777" w:rsidR="00563E4F" w:rsidRPr="0079097E" w:rsidRDefault="00563E4F" w:rsidP="00563E4F">
      <w:pPr>
        <w:spacing w:line="480" w:lineRule="auto"/>
        <w:rPr>
          <w:rFonts w:cs="Arial"/>
          <w:color w:val="222222"/>
          <w:sz w:val="24"/>
          <w:szCs w:val="24"/>
          <w:shd w:val="clear" w:color="auto" w:fill="FFFFFF"/>
        </w:rPr>
      </w:pPr>
      <w:r w:rsidRPr="0079097E">
        <w:rPr>
          <w:rFonts w:cs="Arial"/>
          <w:color w:val="222222"/>
          <w:sz w:val="24"/>
          <w:szCs w:val="24"/>
          <w:shd w:val="clear" w:color="auto" w:fill="FFFFFF"/>
        </w:rPr>
        <w:t xml:space="preserve">Cohen </w:t>
      </w:r>
      <w:proofErr w:type="spellStart"/>
      <w:r w:rsidRPr="0079097E">
        <w:rPr>
          <w:rFonts w:cs="Arial"/>
          <w:color w:val="222222"/>
          <w:sz w:val="24"/>
          <w:szCs w:val="24"/>
          <w:shd w:val="clear" w:color="auto" w:fill="FFFFFF"/>
        </w:rPr>
        <w:t>Priva</w:t>
      </w:r>
      <w:proofErr w:type="spellEnd"/>
      <w:r w:rsidRPr="0079097E">
        <w:rPr>
          <w:rFonts w:cs="Arial"/>
          <w:color w:val="222222"/>
          <w:sz w:val="24"/>
          <w:szCs w:val="24"/>
          <w:shd w:val="clear" w:color="auto" w:fill="FFFFFF"/>
        </w:rPr>
        <w:t>, U. (2017). Informativity and the actuation of lenition. </w:t>
      </w:r>
      <w:r w:rsidRPr="0079097E">
        <w:rPr>
          <w:rFonts w:cs="Arial"/>
          <w:i/>
          <w:iCs/>
          <w:color w:val="222222"/>
          <w:sz w:val="24"/>
          <w:szCs w:val="24"/>
          <w:shd w:val="clear" w:color="auto" w:fill="FFFFFF"/>
        </w:rPr>
        <w:t>Language</w:t>
      </w:r>
      <w:r w:rsidRPr="0079097E">
        <w:rPr>
          <w:rFonts w:cs="Arial"/>
          <w:color w:val="222222"/>
          <w:sz w:val="24"/>
          <w:szCs w:val="24"/>
          <w:shd w:val="clear" w:color="auto" w:fill="FFFFFF"/>
        </w:rPr>
        <w:t>, </w:t>
      </w:r>
      <w:r w:rsidRPr="0079097E">
        <w:rPr>
          <w:rFonts w:cs="Arial"/>
          <w:i/>
          <w:iCs/>
          <w:color w:val="222222"/>
          <w:sz w:val="24"/>
          <w:szCs w:val="24"/>
          <w:shd w:val="clear" w:color="auto" w:fill="FFFFFF"/>
        </w:rPr>
        <w:t>93</w:t>
      </w:r>
      <w:r w:rsidRPr="0079097E">
        <w:rPr>
          <w:rFonts w:cs="Arial"/>
          <w:color w:val="222222"/>
          <w:sz w:val="24"/>
          <w:szCs w:val="24"/>
          <w:shd w:val="clear" w:color="auto" w:fill="FFFFFF"/>
        </w:rPr>
        <w:t>, 3, 569-597.</w:t>
      </w:r>
    </w:p>
    <w:p w14:paraId="7B9D7B26" w14:textId="77777777" w:rsidR="004B07B8" w:rsidRPr="008437C9" w:rsidRDefault="004B07B8" w:rsidP="000C7A22">
      <w:pPr>
        <w:spacing w:line="480" w:lineRule="auto"/>
        <w:rPr>
          <w:rStyle w:val="fontstyle01"/>
          <w:rFonts w:asciiTheme="minorHAnsi" w:hAnsiTheme="minorHAnsi"/>
        </w:rPr>
      </w:pPr>
      <w:proofErr w:type="spellStart"/>
      <w:r w:rsidRPr="008437C9">
        <w:rPr>
          <w:rFonts w:cs="Arial"/>
          <w:color w:val="222222"/>
          <w:sz w:val="24"/>
          <w:szCs w:val="24"/>
          <w:shd w:val="clear" w:color="auto" w:fill="FFFFFF"/>
        </w:rPr>
        <w:t>Dechêne</w:t>
      </w:r>
      <w:proofErr w:type="spellEnd"/>
      <w:r w:rsidRPr="008437C9">
        <w:rPr>
          <w:rFonts w:cs="Arial"/>
          <w:color w:val="222222"/>
          <w:sz w:val="24"/>
          <w:szCs w:val="24"/>
          <w:shd w:val="clear" w:color="auto" w:fill="FFFFFF"/>
        </w:rPr>
        <w:t xml:space="preserve">, A., Stahl, C., Hansen, J., &amp; </w:t>
      </w:r>
      <w:proofErr w:type="spellStart"/>
      <w:r w:rsidRPr="008437C9">
        <w:rPr>
          <w:rFonts w:cs="Arial"/>
          <w:color w:val="222222"/>
          <w:sz w:val="24"/>
          <w:szCs w:val="24"/>
          <w:shd w:val="clear" w:color="auto" w:fill="FFFFFF"/>
        </w:rPr>
        <w:t>Wänke</w:t>
      </w:r>
      <w:proofErr w:type="spellEnd"/>
      <w:r w:rsidRPr="008437C9">
        <w:rPr>
          <w:rFonts w:cs="Arial"/>
          <w:color w:val="222222"/>
          <w:sz w:val="24"/>
          <w:szCs w:val="24"/>
          <w:shd w:val="clear" w:color="auto" w:fill="FFFFFF"/>
        </w:rPr>
        <w:t>, M. (2010). The truth about the truth: A meta-analytic review of the truth effect. </w:t>
      </w:r>
      <w:r w:rsidRPr="008437C9">
        <w:rPr>
          <w:rFonts w:cs="Arial"/>
          <w:i/>
          <w:iCs/>
          <w:color w:val="222222"/>
          <w:sz w:val="24"/>
          <w:szCs w:val="24"/>
          <w:shd w:val="clear" w:color="auto" w:fill="FFFFFF"/>
        </w:rPr>
        <w:t>Personality and Social Psychology Review</w:t>
      </w:r>
      <w:r w:rsidRPr="008437C9">
        <w:rPr>
          <w:rFonts w:cs="Arial"/>
          <w:color w:val="222222"/>
          <w:sz w:val="24"/>
          <w:szCs w:val="24"/>
          <w:shd w:val="clear" w:color="auto" w:fill="FFFFFF"/>
        </w:rPr>
        <w:t>, </w:t>
      </w:r>
      <w:r w:rsidRPr="008437C9">
        <w:rPr>
          <w:rFonts w:cs="Arial"/>
          <w:i/>
          <w:iCs/>
          <w:color w:val="222222"/>
          <w:sz w:val="24"/>
          <w:szCs w:val="24"/>
          <w:shd w:val="clear" w:color="auto" w:fill="FFFFFF"/>
        </w:rPr>
        <w:t>14</w:t>
      </w:r>
      <w:r w:rsidRPr="008437C9">
        <w:rPr>
          <w:rFonts w:cs="Arial"/>
          <w:color w:val="222222"/>
          <w:sz w:val="24"/>
          <w:szCs w:val="24"/>
          <w:shd w:val="clear" w:color="auto" w:fill="FFFFFF"/>
        </w:rPr>
        <w:t>, 2, 238-257.</w:t>
      </w:r>
    </w:p>
    <w:p w14:paraId="638A6234" w14:textId="77777777" w:rsidR="00DF472C" w:rsidRPr="0079097E" w:rsidRDefault="00DF472C" w:rsidP="000C7A22">
      <w:pPr>
        <w:spacing w:line="480" w:lineRule="auto"/>
        <w:rPr>
          <w:rStyle w:val="fontstyle01"/>
          <w:rFonts w:asciiTheme="minorHAnsi" w:hAnsiTheme="minorHAnsi"/>
        </w:rPr>
      </w:pPr>
      <w:proofErr w:type="spellStart"/>
      <w:r w:rsidRPr="0079097E">
        <w:rPr>
          <w:rStyle w:val="fontstyle01"/>
          <w:rFonts w:asciiTheme="minorHAnsi" w:hAnsiTheme="minorHAnsi"/>
        </w:rPr>
        <w:t>DeMarzo</w:t>
      </w:r>
      <w:proofErr w:type="spellEnd"/>
      <w:r w:rsidRPr="0079097E">
        <w:rPr>
          <w:rStyle w:val="fontstyle01"/>
          <w:rFonts w:asciiTheme="minorHAnsi" w:hAnsiTheme="minorHAnsi"/>
        </w:rPr>
        <w:t xml:space="preserve">, P., </w:t>
      </w:r>
      <w:proofErr w:type="spellStart"/>
      <w:r w:rsidRPr="0079097E">
        <w:rPr>
          <w:rStyle w:val="fontstyle01"/>
          <w:rFonts w:asciiTheme="minorHAnsi" w:hAnsiTheme="minorHAnsi"/>
        </w:rPr>
        <w:t>Vayanos</w:t>
      </w:r>
      <w:proofErr w:type="spellEnd"/>
      <w:r w:rsidRPr="0079097E">
        <w:rPr>
          <w:rStyle w:val="fontstyle01"/>
          <w:rFonts w:asciiTheme="minorHAnsi" w:hAnsiTheme="minorHAnsi"/>
        </w:rPr>
        <w:t xml:space="preserve">, D., </w:t>
      </w:r>
      <w:proofErr w:type="spellStart"/>
      <w:r w:rsidRPr="0079097E">
        <w:rPr>
          <w:rStyle w:val="fontstyle01"/>
          <w:rFonts w:asciiTheme="minorHAnsi" w:hAnsiTheme="minorHAnsi"/>
        </w:rPr>
        <w:t>Zwiebel</w:t>
      </w:r>
      <w:proofErr w:type="spellEnd"/>
      <w:r w:rsidRPr="0079097E">
        <w:rPr>
          <w:rStyle w:val="fontstyle01"/>
          <w:rFonts w:asciiTheme="minorHAnsi" w:hAnsiTheme="minorHAnsi"/>
        </w:rPr>
        <w:t>, J. (2003) Persuasion bias, social influence and</w:t>
      </w:r>
      <w:r w:rsidRPr="0079097E">
        <w:rPr>
          <w:color w:val="000000"/>
          <w:sz w:val="24"/>
          <w:szCs w:val="24"/>
        </w:rPr>
        <w:br/>
      </w:r>
      <w:r w:rsidRPr="0079097E">
        <w:rPr>
          <w:rStyle w:val="fontstyle01"/>
          <w:rFonts w:asciiTheme="minorHAnsi" w:hAnsiTheme="minorHAnsi"/>
        </w:rPr>
        <w:t xml:space="preserve">unidimensional opinions. </w:t>
      </w:r>
      <w:r w:rsidRPr="0079097E">
        <w:rPr>
          <w:rStyle w:val="fontstyle01"/>
          <w:rFonts w:asciiTheme="minorHAnsi" w:hAnsiTheme="minorHAnsi"/>
          <w:i/>
          <w:iCs/>
        </w:rPr>
        <w:t>Quarterly Journal of Economics</w:t>
      </w:r>
      <w:r w:rsidRPr="0079097E">
        <w:rPr>
          <w:rStyle w:val="fontstyle01"/>
          <w:rFonts w:asciiTheme="minorHAnsi" w:hAnsiTheme="minorHAnsi"/>
        </w:rPr>
        <w:t>, 909-968</w:t>
      </w:r>
    </w:p>
    <w:p w14:paraId="4EE65967" w14:textId="77777777" w:rsidR="001A764B" w:rsidRPr="0079097E" w:rsidRDefault="001A764B" w:rsidP="000C7A22">
      <w:pPr>
        <w:spacing w:line="480" w:lineRule="auto"/>
        <w:rPr>
          <w:color w:val="000000"/>
          <w:sz w:val="24"/>
          <w:szCs w:val="24"/>
        </w:rPr>
      </w:pPr>
      <w:proofErr w:type="spellStart"/>
      <w:r w:rsidRPr="0079097E">
        <w:rPr>
          <w:rFonts w:cs="Arial"/>
          <w:color w:val="222222"/>
          <w:sz w:val="24"/>
          <w:szCs w:val="24"/>
          <w:shd w:val="clear" w:color="auto" w:fill="FFFFFF"/>
        </w:rPr>
        <w:t>Enke</w:t>
      </w:r>
      <w:proofErr w:type="spellEnd"/>
      <w:r w:rsidRPr="0079097E">
        <w:rPr>
          <w:rFonts w:cs="Arial"/>
          <w:color w:val="222222"/>
          <w:sz w:val="24"/>
          <w:szCs w:val="24"/>
          <w:shd w:val="clear" w:color="auto" w:fill="FFFFFF"/>
        </w:rPr>
        <w:t>, B., &amp; Zimmermann, F. (2017). Correlation neglect in belief formation. </w:t>
      </w:r>
      <w:r w:rsidRPr="0079097E">
        <w:rPr>
          <w:rFonts w:cs="Arial"/>
          <w:i/>
          <w:iCs/>
          <w:color w:val="222222"/>
          <w:sz w:val="24"/>
          <w:szCs w:val="24"/>
          <w:shd w:val="clear" w:color="auto" w:fill="FFFFFF"/>
        </w:rPr>
        <w:t>The Review of Economic Studies</w:t>
      </w:r>
      <w:r w:rsidRPr="0079097E">
        <w:rPr>
          <w:rFonts w:cs="Arial"/>
          <w:color w:val="222222"/>
          <w:sz w:val="24"/>
          <w:szCs w:val="24"/>
          <w:shd w:val="clear" w:color="auto" w:fill="FFFFFF"/>
        </w:rPr>
        <w:t>, </w:t>
      </w:r>
      <w:r w:rsidRPr="0079097E">
        <w:rPr>
          <w:rFonts w:cs="Arial"/>
          <w:i/>
          <w:iCs/>
          <w:color w:val="222222"/>
          <w:sz w:val="24"/>
          <w:szCs w:val="24"/>
          <w:shd w:val="clear" w:color="auto" w:fill="FFFFFF"/>
        </w:rPr>
        <w:t>86</w:t>
      </w:r>
      <w:r w:rsidRPr="0079097E">
        <w:rPr>
          <w:rFonts w:cs="Arial"/>
          <w:color w:val="222222"/>
          <w:sz w:val="24"/>
          <w:szCs w:val="24"/>
          <w:shd w:val="clear" w:color="auto" w:fill="FFFFFF"/>
        </w:rPr>
        <w:t>, 1, 313-332.</w:t>
      </w:r>
    </w:p>
    <w:p w14:paraId="7600AF90" w14:textId="77777777" w:rsidR="00DF472C" w:rsidRPr="0079097E" w:rsidRDefault="00DF472C" w:rsidP="000C7A22">
      <w:pPr>
        <w:spacing w:line="480" w:lineRule="auto"/>
        <w:rPr>
          <w:color w:val="000000"/>
          <w:sz w:val="24"/>
          <w:szCs w:val="24"/>
        </w:rPr>
      </w:pPr>
      <w:proofErr w:type="spellStart"/>
      <w:r w:rsidRPr="0079097E">
        <w:rPr>
          <w:rFonts w:cs="Arial"/>
          <w:color w:val="222222"/>
          <w:sz w:val="24"/>
          <w:szCs w:val="24"/>
          <w:shd w:val="clear" w:color="auto" w:fill="FFFFFF"/>
        </w:rPr>
        <w:t>Eyster</w:t>
      </w:r>
      <w:proofErr w:type="spellEnd"/>
      <w:r w:rsidRPr="0079097E">
        <w:rPr>
          <w:rFonts w:cs="Arial"/>
          <w:color w:val="222222"/>
          <w:sz w:val="24"/>
          <w:szCs w:val="24"/>
          <w:shd w:val="clear" w:color="auto" w:fill="FFFFFF"/>
        </w:rPr>
        <w:t>, E., &amp; Rabin, M. (2010). Naive herding in rich-information settings. </w:t>
      </w:r>
      <w:r w:rsidRPr="0079097E">
        <w:rPr>
          <w:rFonts w:cs="Arial"/>
          <w:i/>
          <w:iCs/>
          <w:color w:val="222222"/>
          <w:sz w:val="24"/>
          <w:szCs w:val="24"/>
          <w:shd w:val="clear" w:color="auto" w:fill="FFFFFF"/>
        </w:rPr>
        <w:t>American economic journal: microeconomics</w:t>
      </w:r>
      <w:r w:rsidRPr="0079097E">
        <w:rPr>
          <w:rFonts w:cs="Arial"/>
          <w:color w:val="222222"/>
          <w:sz w:val="24"/>
          <w:szCs w:val="24"/>
          <w:shd w:val="clear" w:color="auto" w:fill="FFFFFF"/>
        </w:rPr>
        <w:t>, </w:t>
      </w:r>
      <w:r w:rsidRPr="0079097E">
        <w:rPr>
          <w:rFonts w:cs="Arial"/>
          <w:i/>
          <w:iCs/>
          <w:color w:val="222222"/>
          <w:sz w:val="24"/>
          <w:szCs w:val="24"/>
          <w:shd w:val="clear" w:color="auto" w:fill="FFFFFF"/>
        </w:rPr>
        <w:t>2</w:t>
      </w:r>
      <w:r w:rsidRPr="0079097E">
        <w:rPr>
          <w:rFonts w:cs="Arial"/>
          <w:color w:val="222222"/>
          <w:sz w:val="24"/>
          <w:szCs w:val="24"/>
          <w:shd w:val="clear" w:color="auto" w:fill="FFFFFF"/>
        </w:rPr>
        <w:t>, 4, 221-43.</w:t>
      </w:r>
    </w:p>
    <w:p w14:paraId="135C1DC7" w14:textId="77777777" w:rsidR="004B07B8" w:rsidRPr="008437C9" w:rsidRDefault="004B07B8" w:rsidP="000C7A22">
      <w:pPr>
        <w:spacing w:line="480" w:lineRule="auto"/>
        <w:rPr>
          <w:color w:val="000000"/>
          <w:sz w:val="24"/>
          <w:szCs w:val="24"/>
        </w:rPr>
      </w:pPr>
      <w:r w:rsidRPr="008437C9">
        <w:rPr>
          <w:rFonts w:cs="Arial"/>
          <w:color w:val="222222"/>
          <w:sz w:val="24"/>
          <w:szCs w:val="24"/>
          <w:shd w:val="clear" w:color="auto" w:fill="FFFFFF"/>
        </w:rPr>
        <w:t xml:space="preserve">Fazio, L. K., </w:t>
      </w:r>
      <w:proofErr w:type="spellStart"/>
      <w:r w:rsidRPr="008437C9">
        <w:rPr>
          <w:rFonts w:cs="Arial"/>
          <w:color w:val="222222"/>
          <w:sz w:val="24"/>
          <w:szCs w:val="24"/>
          <w:shd w:val="clear" w:color="auto" w:fill="FFFFFF"/>
        </w:rPr>
        <w:t>Brashier</w:t>
      </w:r>
      <w:proofErr w:type="spellEnd"/>
      <w:r w:rsidRPr="008437C9">
        <w:rPr>
          <w:rFonts w:cs="Arial"/>
          <w:color w:val="222222"/>
          <w:sz w:val="24"/>
          <w:szCs w:val="24"/>
          <w:shd w:val="clear" w:color="auto" w:fill="FFFFFF"/>
        </w:rPr>
        <w:t>, N. M., Payne, B. K., &amp; Marsh, E. J. (2015). Knowledge does not protect against illusory truth. </w:t>
      </w:r>
      <w:r w:rsidRPr="008437C9">
        <w:rPr>
          <w:rFonts w:cs="Arial"/>
          <w:i/>
          <w:iCs/>
          <w:color w:val="222222"/>
          <w:sz w:val="24"/>
          <w:szCs w:val="24"/>
          <w:shd w:val="clear" w:color="auto" w:fill="FFFFFF"/>
        </w:rPr>
        <w:t>Journal of Experimental Psychology: General</w:t>
      </w:r>
      <w:r w:rsidRPr="008437C9">
        <w:rPr>
          <w:rFonts w:cs="Arial"/>
          <w:color w:val="222222"/>
          <w:sz w:val="24"/>
          <w:szCs w:val="24"/>
          <w:shd w:val="clear" w:color="auto" w:fill="FFFFFF"/>
        </w:rPr>
        <w:t>, </w:t>
      </w:r>
      <w:r w:rsidRPr="008437C9">
        <w:rPr>
          <w:rFonts w:cs="Arial"/>
          <w:i/>
          <w:iCs/>
          <w:color w:val="222222"/>
          <w:sz w:val="24"/>
          <w:szCs w:val="24"/>
          <w:shd w:val="clear" w:color="auto" w:fill="FFFFFF"/>
        </w:rPr>
        <w:t>144</w:t>
      </w:r>
      <w:r w:rsidRPr="008437C9">
        <w:rPr>
          <w:rFonts w:cs="Arial"/>
          <w:color w:val="222222"/>
          <w:sz w:val="24"/>
          <w:szCs w:val="24"/>
          <w:shd w:val="clear" w:color="auto" w:fill="FFFFFF"/>
        </w:rPr>
        <w:t>, 5, 993.</w:t>
      </w:r>
    </w:p>
    <w:p w14:paraId="4FEF1583" w14:textId="77777777" w:rsidR="00F766C3" w:rsidRPr="0079097E" w:rsidRDefault="00F766C3" w:rsidP="000C7A22">
      <w:pPr>
        <w:spacing w:line="480" w:lineRule="auto"/>
        <w:rPr>
          <w:rFonts w:cs="Arial"/>
          <w:color w:val="000000" w:themeColor="text1"/>
          <w:sz w:val="24"/>
          <w:szCs w:val="24"/>
          <w:shd w:val="clear" w:color="auto" w:fill="FFFFFF"/>
        </w:rPr>
      </w:pPr>
      <w:r w:rsidRPr="0079097E">
        <w:rPr>
          <w:color w:val="000000"/>
          <w:sz w:val="24"/>
          <w:szCs w:val="24"/>
        </w:rPr>
        <w:t>Giles, H., Coupland, N., &amp; Coupland, J. (1991). Accommodation theory: Communication, context,</w:t>
      </w:r>
      <w:r w:rsidR="00DF472C" w:rsidRPr="0079097E">
        <w:rPr>
          <w:color w:val="000000"/>
          <w:sz w:val="24"/>
          <w:szCs w:val="24"/>
        </w:rPr>
        <w:t xml:space="preserve"> </w:t>
      </w:r>
      <w:r w:rsidRPr="0079097E">
        <w:rPr>
          <w:color w:val="000000"/>
          <w:sz w:val="24"/>
          <w:szCs w:val="24"/>
        </w:rPr>
        <w:t xml:space="preserve">and consequence. In H. Giles, N. Coupland, &amp; J. Coupland (Eds.), </w:t>
      </w:r>
      <w:r w:rsidRPr="0079097E">
        <w:rPr>
          <w:i/>
          <w:iCs/>
          <w:color w:val="000000"/>
          <w:sz w:val="24"/>
          <w:szCs w:val="24"/>
        </w:rPr>
        <w:t>Contexts of accommodation:</w:t>
      </w:r>
      <w:r w:rsidR="00DF472C" w:rsidRPr="0079097E">
        <w:rPr>
          <w:i/>
          <w:iCs/>
          <w:color w:val="000000"/>
          <w:sz w:val="24"/>
          <w:szCs w:val="24"/>
        </w:rPr>
        <w:t xml:space="preserve"> </w:t>
      </w:r>
      <w:r w:rsidRPr="0079097E">
        <w:rPr>
          <w:i/>
          <w:iCs/>
          <w:color w:val="000000"/>
          <w:sz w:val="24"/>
          <w:szCs w:val="24"/>
        </w:rPr>
        <w:t>Developments in applied sociolinguistics</w:t>
      </w:r>
      <w:r w:rsidRPr="0079097E">
        <w:rPr>
          <w:color w:val="000000"/>
          <w:sz w:val="24"/>
          <w:szCs w:val="24"/>
        </w:rPr>
        <w:t xml:space="preserve"> (pp. 1–68). Cambridge, UK: Cambridge University Press</w:t>
      </w:r>
    </w:p>
    <w:p w14:paraId="2219219A" w14:textId="77777777" w:rsidR="00DF472C" w:rsidRPr="0079097E" w:rsidRDefault="00DF472C" w:rsidP="000C7A22">
      <w:pPr>
        <w:spacing w:line="480" w:lineRule="auto"/>
        <w:rPr>
          <w:rStyle w:val="fontstyle01"/>
          <w:rFonts w:asciiTheme="minorHAnsi" w:hAnsiTheme="minorHAnsi"/>
        </w:rPr>
      </w:pPr>
      <w:proofErr w:type="spellStart"/>
      <w:r w:rsidRPr="0079097E">
        <w:rPr>
          <w:rFonts w:cs="Arial"/>
          <w:color w:val="222222"/>
          <w:sz w:val="24"/>
          <w:szCs w:val="24"/>
          <w:shd w:val="clear" w:color="auto" w:fill="FFFFFF"/>
        </w:rPr>
        <w:t>Glaeser</w:t>
      </w:r>
      <w:proofErr w:type="spellEnd"/>
      <w:r w:rsidRPr="0079097E">
        <w:rPr>
          <w:rFonts w:cs="Arial"/>
          <w:color w:val="222222"/>
          <w:sz w:val="24"/>
          <w:szCs w:val="24"/>
          <w:shd w:val="clear" w:color="auto" w:fill="FFFFFF"/>
        </w:rPr>
        <w:t>, E. L., &amp; Sunstein, C. R. (2009). Extremism and social learning. </w:t>
      </w:r>
      <w:r w:rsidRPr="0079097E">
        <w:rPr>
          <w:rFonts w:cs="Arial"/>
          <w:i/>
          <w:iCs/>
          <w:color w:val="222222"/>
          <w:sz w:val="24"/>
          <w:szCs w:val="24"/>
          <w:shd w:val="clear" w:color="auto" w:fill="FFFFFF"/>
        </w:rPr>
        <w:t>Journal of Legal Analysis</w:t>
      </w:r>
      <w:r w:rsidRPr="0079097E">
        <w:rPr>
          <w:rFonts w:cs="Arial"/>
          <w:color w:val="222222"/>
          <w:sz w:val="24"/>
          <w:szCs w:val="24"/>
          <w:shd w:val="clear" w:color="auto" w:fill="FFFFFF"/>
        </w:rPr>
        <w:t>, </w:t>
      </w:r>
      <w:r w:rsidRPr="0079097E">
        <w:rPr>
          <w:rFonts w:cs="Arial"/>
          <w:i/>
          <w:iCs/>
          <w:color w:val="222222"/>
          <w:sz w:val="24"/>
          <w:szCs w:val="24"/>
          <w:shd w:val="clear" w:color="auto" w:fill="FFFFFF"/>
        </w:rPr>
        <w:t>1</w:t>
      </w:r>
      <w:r w:rsidRPr="0079097E">
        <w:rPr>
          <w:rFonts w:cs="Arial"/>
          <w:color w:val="222222"/>
          <w:sz w:val="24"/>
          <w:szCs w:val="24"/>
          <w:shd w:val="clear" w:color="auto" w:fill="FFFFFF"/>
        </w:rPr>
        <w:t>, 1, 263-324.</w:t>
      </w:r>
    </w:p>
    <w:p w14:paraId="392AD0B6" w14:textId="77777777" w:rsidR="00003CFC" w:rsidRPr="001C4734" w:rsidRDefault="00003CFC" w:rsidP="000C7A22">
      <w:pPr>
        <w:spacing w:line="480" w:lineRule="auto"/>
        <w:rPr>
          <w:rStyle w:val="fontstyle01"/>
          <w:rFonts w:asciiTheme="minorHAnsi" w:hAnsiTheme="minorHAnsi"/>
        </w:rPr>
      </w:pPr>
      <w:proofErr w:type="spellStart"/>
      <w:r w:rsidRPr="001C4734">
        <w:rPr>
          <w:rFonts w:cs="Arial"/>
          <w:color w:val="222222"/>
          <w:sz w:val="24"/>
          <w:szCs w:val="24"/>
          <w:shd w:val="clear" w:color="auto" w:fill="FFFFFF"/>
        </w:rPr>
        <w:lastRenderedPageBreak/>
        <w:t>Goldinger</w:t>
      </w:r>
      <w:proofErr w:type="spellEnd"/>
      <w:r w:rsidRPr="001C4734">
        <w:rPr>
          <w:rFonts w:cs="Arial"/>
          <w:color w:val="222222"/>
          <w:sz w:val="24"/>
          <w:szCs w:val="24"/>
          <w:shd w:val="clear" w:color="auto" w:fill="FFFFFF"/>
        </w:rPr>
        <w:t>, S. D. (1998). Echoes of echoes? An episodic theory of lexical access. </w:t>
      </w:r>
      <w:r w:rsidRPr="001C4734">
        <w:rPr>
          <w:rFonts w:cs="Arial"/>
          <w:i/>
          <w:iCs/>
          <w:color w:val="222222"/>
          <w:sz w:val="24"/>
          <w:szCs w:val="24"/>
          <w:shd w:val="clear" w:color="auto" w:fill="FFFFFF"/>
        </w:rPr>
        <w:t>Psychological review</w:t>
      </w:r>
      <w:r w:rsidRPr="001C4734">
        <w:rPr>
          <w:rFonts w:cs="Arial"/>
          <w:color w:val="222222"/>
          <w:sz w:val="24"/>
          <w:szCs w:val="24"/>
          <w:shd w:val="clear" w:color="auto" w:fill="FFFFFF"/>
        </w:rPr>
        <w:t>, </w:t>
      </w:r>
      <w:r w:rsidRPr="001C4734">
        <w:rPr>
          <w:rFonts w:cs="Arial"/>
          <w:i/>
          <w:iCs/>
          <w:color w:val="222222"/>
          <w:sz w:val="24"/>
          <w:szCs w:val="24"/>
          <w:shd w:val="clear" w:color="auto" w:fill="FFFFFF"/>
        </w:rPr>
        <w:t>105</w:t>
      </w:r>
      <w:r w:rsidRPr="001C4734">
        <w:rPr>
          <w:rFonts w:cs="Arial"/>
          <w:color w:val="222222"/>
          <w:sz w:val="24"/>
          <w:szCs w:val="24"/>
          <w:shd w:val="clear" w:color="auto" w:fill="FFFFFF"/>
        </w:rPr>
        <w:t>, 2, 251-279.</w:t>
      </w:r>
    </w:p>
    <w:p w14:paraId="3A959FB3" w14:textId="77777777" w:rsidR="00DF472C" w:rsidRPr="0079097E" w:rsidRDefault="00DF472C" w:rsidP="000C7A22">
      <w:pPr>
        <w:spacing w:line="480" w:lineRule="auto"/>
        <w:rPr>
          <w:rStyle w:val="fontstyle01"/>
          <w:rFonts w:asciiTheme="minorHAnsi" w:hAnsiTheme="minorHAnsi"/>
        </w:rPr>
      </w:pPr>
      <w:r w:rsidRPr="0079097E">
        <w:rPr>
          <w:rStyle w:val="fontstyle01"/>
          <w:rFonts w:asciiTheme="minorHAnsi" w:hAnsiTheme="minorHAnsi"/>
        </w:rPr>
        <w:t>Golub, B., &amp; Jackson, M.O. (2010) Naïve learning in social networks: convergence, influence,</w:t>
      </w:r>
      <w:r w:rsidRPr="0079097E">
        <w:rPr>
          <w:color w:val="000000"/>
          <w:sz w:val="24"/>
          <w:szCs w:val="24"/>
        </w:rPr>
        <w:br/>
      </w:r>
      <w:r w:rsidRPr="0079097E">
        <w:rPr>
          <w:rStyle w:val="fontstyle01"/>
          <w:rFonts w:asciiTheme="minorHAnsi" w:hAnsiTheme="minorHAnsi"/>
        </w:rPr>
        <w:t xml:space="preserve">and the wisdom of crowds. </w:t>
      </w:r>
      <w:r w:rsidRPr="0079097E">
        <w:rPr>
          <w:rStyle w:val="fontstyle01"/>
          <w:rFonts w:asciiTheme="minorHAnsi" w:hAnsiTheme="minorHAnsi"/>
          <w:i/>
          <w:iCs/>
        </w:rPr>
        <w:t>American Economic Journal: Microeconomics 2, 1</w:t>
      </w:r>
      <w:r w:rsidRPr="0079097E">
        <w:rPr>
          <w:rStyle w:val="fontstyle01"/>
          <w:rFonts w:asciiTheme="minorHAnsi" w:hAnsiTheme="minorHAnsi"/>
        </w:rPr>
        <w:t>, 112-</w:t>
      </w:r>
      <w:r w:rsidRPr="0079097E">
        <w:rPr>
          <w:color w:val="000000"/>
          <w:sz w:val="24"/>
          <w:szCs w:val="24"/>
        </w:rPr>
        <w:br/>
      </w:r>
      <w:r w:rsidRPr="0079097E">
        <w:rPr>
          <w:rStyle w:val="fontstyle01"/>
          <w:rFonts w:asciiTheme="minorHAnsi" w:hAnsiTheme="minorHAnsi"/>
        </w:rPr>
        <w:t>149.</w:t>
      </w:r>
    </w:p>
    <w:p w14:paraId="191C57BE" w14:textId="77777777" w:rsidR="001575B6" w:rsidRPr="0079097E" w:rsidRDefault="001575B6" w:rsidP="000C7A22">
      <w:pPr>
        <w:spacing w:line="480" w:lineRule="auto"/>
        <w:rPr>
          <w:sz w:val="24"/>
          <w:szCs w:val="24"/>
        </w:rPr>
      </w:pPr>
      <w:proofErr w:type="spellStart"/>
      <w:r w:rsidRPr="0079097E">
        <w:rPr>
          <w:rFonts w:cs="Arial"/>
          <w:color w:val="000000" w:themeColor="text1"/>
          <w:sz w:val="24"/>
          <w:szCs w:val="24"/>
          <w:shd w:val="clear" w:color="auto" w:fill="FFFFFF"/>
        </w:rPr>
        <w:t>Granovetter</w:t>
      </w:r>
      <w:proofErr w:type="spellEnd"/>
      <w:r w:rsidRPr="0079097E">
        <w:rPr>
          <w:rFonts w:cs="Arial"/>
          <w:color w:val="000000" w:themeColor="text1"/>
          <w:sz w:val="24"/>
          <w:szCs w:val="24"/>
          <w:shd w:val="clear" w:color="auto" w:fill="FFFFFF"/>
        </w:rPr>
        <w:t>, M. S. (1973). The strength of weak ties. </w:t>
      </w:r>
      <w:r w:rsidRPr="0079097E">
        <w:rPr>
          <w:rFonts w:cs="Arial"/>
          <w:i/>
          <w:iCs/>
          <w:color w:val="000000" w:themeColor="text1"/>
          <w:sz w:val="24"/>
          <w:szCs w:val="24"/>
          <w:shd w:val="clear" w:color="auto" w:fill="FFFFFF"/>
        </w:rPr>
        <w:t>American journal of Sociology, 78</w:t>
      </w:r>
      <w:r w:rsidRPr="0079097E">
        <w:rPr>
          <w:rFonts w:cs="Arial"/>
          <w:color w:val="000000" w:themeColor="text1"/>
          <w:sz w:val="24"/>
          <w:szCs w:val="24"/>
          <w:shd w:val="clear" w:color="auto" w:fill="FFFFFF"/>
        </w:rPr>
        <w:t>, 6, 1360-1380</w:t>
      </w:r>
    </w:p>
    <w:p w14:paraId="6F5ED2F6" w14:textId="77777777" w:rsidR="0014553E" w:rsidRPr="00451BDF" w:rsidRDefault="0014553E" w:rsidP="000C7A22">
      <w:pPr>
        <w:pStyle w:val="Bibliography"/>
        <w:tabs>
          <w:tab w:val="left" w:pos="384"/>
        </w:tabs>
        <w:spacing w:line="480" w:lineRule="auto"/>
        <w:jc w:val="both"/>
        <w:rPr>
          <w:rFonts w:cs="Arial"/>
          <w:color w:val="222222"/>
          <w:sz w:val="24"/>
          <w:szCs w:val="24"/>
          <w:shd w:val="clear" w:color="auto" w:fill="FFFFFF"/>
        </w:rPr>
      </w:pPr>
      <w:r w:rsidRPr="00451BDF">
        <w:rPr>
          <w:rFonts w:cs="Arial"/>
          <w:color w:val="222222"/>
          <w:sz w:val="24"/>
          <w:szCs w:val="24"/>
          <w:shd w:val="clear" w:color="auto" w:fill="FFFFFF"/>
        </w:rPr>
        <w:t>Harkins, S. G., &amp; Petty, R. E. (1987). Information utility and the multiple source effect. </w:t>
      </w:r>
      <w:r w:rsidRPr="00451BDF">
        <w:rPr>
          <w:rFonts w:cs="Arial"/>
          <w:i/>
          <w:iCs/>
          <w:color w:val="222222"/>
          <w:sz w:val="24"/>
          <w:szCs w:val="24"/>
          <w:shd w:val="clear" w:color="auto" w:fill="FFFFFF"/>
        </w:rPr>
        <w:t>Journal of personality and social psychology</w:t>
      </w:r>
      <w:r w:rsidRPr="00451BDF">
        <w:rPr>
          <w:rFonts w:cs="Arial"/>
          <w:color w:val="222222"/>
          <w:sz w:val="24"/>
          <w:szCs w:val="24"/>
          <w:shd w:val="clear" w:color="auto" w:fill="FFFFFF"/>
        </w:rPr>
        <w:t>, </w:t>
      </w:r>
      <w:r w:rsidRPr="00451BDF">
        <w:rPr>
          <w:rFonts w:cs="Arial"/>
          <w:i/>
          <w:iCs/>
          <w:color w:val="222222"/>
          <w:sz w:val="24"/>
          <w:szCs w:val="24"/>
          <w:shd w:val="clear" w:color="auto" w:fill="FFFFFF"/>
        </w:rPr>
        <w:t>52</w:t>
      </w:r>
      <w:r w:rsidRPr="00451BDF">
        <w:rPr>
          <w:rFonts w:cs="Arial"/>
          <w:color w:val="222222"/>
          <w:sz w:val="24"/>
          <w:szCs w:val="24"/>
          <w:shd w:val="clear" w:color="auto" w:fill="FFFFFF"/>
        </w:rPr>
        <w:t>, 2, 260.</w:t>
      </w:r>
    </w:p>
    <w:p w14:paraId="23D01763" w14:textId="77777777" w:rsidR="004B07B8" w:rsidRPr="008437C9" w:rsidRDefault="004B07B8" w:rsidP="000C7A22">
      <w:pPr>
        <w:pStyle w:val="Bibliography"/>
        <w:tabs>
          <w:tab w:val="left" w:pos="384"/>
        </w:tabs>
        <w:spacing w:line="480" w:lineRule="auto"/>
        <w:jc w:val="both"/>
        <w:rPr>
          <w:sz w:val="24"/>
          <w:szCs w:val="24"/>
        </w:rPr>
      </w:pPr>
      <w:r w:rsidRPr="008437C9">
        <w:rPr>
          <w:rFonts w:cs="Arial"/>
          <w:color w:val="222222"/>
          <w:sz w:val="24"/>
          <w:szCs w:val="24"/>
          <w:shd w:val="clear" w:color="auto" w:fill="FFFFFF"/>
        </w:rPr>
        <w:t xml:space="preserve">Hasher, L., Goldstein, D., &amp; </w:t>
      </w:r>
      <w:proofErr w:type="spellStart"/>
      <w:r w:rsidRPr="008437C9">
        <w:rPr>
          <w:rFonts w:cs="Arial"/>
          <w:color w:val="222222"/>
          <w:sz w:val="24"/>
          <w:szCs w:val="24"/>
          <w:shd w:val="clear" w:color="auto" w:fill="FFFFFF"/>
        </w:rPr>
        <w:t>Toppino</w:t>
      </w:r>
      <w:proofErr w:type="spellEnd"/>
      <w:r w:rsidRPr="008437C9">
        <w:rPr>
          <w:rFonts w:cs="Arial"/>
          <w:color w:val="222222"/>
          <w:sz w:val="24"/>
          <w:szCs w:val="24"/>
          <w:shd w:val="clear" w:color="auto" w:fill="FFFFFF"/>
        </w:rPr>
        <w:t>, T. (1977). Frequency and the conference of referential validity. </w:t>
      </w:r>
      <w:r w:rsidRPr="008437C9">
        <w:rPr>
          <w:rFonts w:cs="Arial"/>
          <w:i/>
          <w:iCs/>
          <w:color w:val="222222"/>
          <w:sz w:val="24"/>
          <w:szCs w:val="24"/>
          <w:shd w:val="clear" w:color="auto" w:fill="FFFFFF"/>
        </w:rPr>
        <w:t>Journal of verbal learning and verbal behavior</w:t>
      </w:r>
      <w:r w:rsidRPr="008437C9">
        <w:rPr>
          <w:rFonts w:cs="Arial"/>
          <w:color w:val="222222"/>
          <w:sz w:val="24"/>
          <w:szCs w:val="24"/>
          <w:shd w:val="clear" w:color="auto" w:fill="FFFFFF"/>
        </w:rPr>
        <w:t>, </w:t>
      </w:r>
      <w:r w:rsidRPr="008437C9">
        <w:rPr>
          <w:rFonts w:cs="Arial"/>
          <w:i/>
          <w:iCs/>
          <w:color w:val="222222"/>
          <w:sz w:val="24"/>
          <w:szCs w:val="24"/>
          <w:shd w:val="clear" w:color="auto" w:fill="FFFFFF"/>
        </w:rPr>
        <w:t>16</w:t>
      </w:r>
      <w:r w:rsidRPr="008437C9">
        <w:rPr>
          <w:rFonts w:cs="Arial"/>
          <w:color w:val="222222"/>
          <w:sz w:val="24"/>
          <w:szCs w:val="24"/>
          <w:shd w:val="clear" w:color="auto" w:fill="FFFFFF"/>
        </w:rPr>
        <w:t>, 1, 107-112.</w:t>
      </w:r>
    </w:p>
    <w:p w14:paraId="011DF9B9" w14:textId="77777777" w:rsidR="004B07B8" w:rsidRPr="008437C9" w:rsidRDefault="004B07B8" w:rsidP="000C7A22">
      <w:pPr>
        <w:pStyle w:val="Bibliography"/>
        <w:tabs>
          <w:tab w:val="left" w:pos="384"/>
        </w:tabs>
        <w:spacing w:line="480" w:lineRule="auto"/>
        <w:jc w:val="both"/>
        <w:rPr>
          <w:sz w:val="24"/>
          <w:szCs w:val="24"/>
        </w:rPr>
      </w:pPr>
      <w:r w:rsidRPr="008437C9">
        <w:rPr>
          <w:rFonts w:cs="Arial"/>
          <w:color w:val="222222"/>
          <w:sz w:val="24"/>
          <w:szCs w:val="24"/>
          <w:shd w:val="clear" w:color="auto" w:fill="FFFFFF"/>
        </w:rPr>
        <w:t>Hawkins, S. A., &amp; Hoch, S. J. (1992). Low-involvement learning: Memory without evaluation. </w:t>
      </w:r>
      <w:r w:rsidRPr="008437C9">
        <w:rPr>
          <w:rFonts w:cs="Arial"/>
          <w:i/>
          <w:iCs/>
          <w:color w:val="222222"/>
          <w:sz w:val="24"/>
          <w:szCs w:val="24"/>
          <w:shd w:val="clear" w:color="auto" w:fill="FFFFFF"/>
        </w:rPr>
        <w:t>Journal of consumer research</w:t>
      </w:r>
      <w:r w:rsidRPr="008437C9">
        <w:rPr>
          <w:rFonts w:cs="Arial"/>
          <w:color w:val="222222"/>
          <w:sz w:val="24"/>
          <w:szCs w:val="24"/>
          <w:shd w:val="clear" w:color="auto" w:fill="FFFFFF"/>
        </w:rPr>
        <w:t>, </w:t>
      </w:r>
      <w:r w:rsidRPr="008437C9">
        <w:rPr>
          <w:rFonts w:cs="Arial"/>
          <w:i/>
          <w:iCs/>
          <w:color w:val="222222"/>
          <w:sz w:val="24"/>
          <w:szCs w:val="24"/>
          <w:shd w:val="clear" w:color="auto" w:fill="FFFFFF"/>
        </w:rPr>
        <w:t>19</w:t>
      </w:r>
      <w:r w:rsidRPr="008437C9">
        <w:rPr>
          <w:rFonts w:cs="Arial"/>
          <w:color w:val="222222"/>
          <w:sz w:val="24"/>
          <w:szCs w:val="24"/>
          <w:shd w:val="clear" w:color="auto" w:fill="FFFFFF"/>
        </w:rPr>
        <w:t>, 2, 212-225.</w:t>
      </w:r>
    </w:p>
    <w:p w14:paraId="7601EFFE" w14:textId="77777777" w:rsidR="00EB3FF6" w:rsidRPr="00746BF2" w:rsidRDefault="00EB3FF6" w:rsidP="000C7A22">
      <w:pPr>
        <w:pStyle w:val="Bibliography"/>
        <w:tabs>
          <w:tab w:val="left" w:pos="384"/>
        </w:tabs>
        <w:spacing w:line="480" w:lineRule="auto"/>
        <w:jc w:val="both"/>
        <w:rPr>
          <w:rFonts w:cs="Arial"/>
          <w:color w:val="222222"/>
          <w:sz w:val="24"/>
          <w:szCs w:val="24"/>
          <w:shd w:val="clear" w:color="auto" w:fill="FFFFFF"/>
        </w:rPr>
      </w:pPr>
      <w:r w:rsidRPr="00746BF2">
        <w:rPr>
          <w:rFonts w:cs="Arial"/>
          <w:color w:val="222222"/>
          <w:sz w:val="24"/>
          <w:szCs w:val="24"/>
          <w:shd w:val="clear" w:color="auto" w:fill="FFFFFF"/>
        </w:rPr>
        <w:t xml:space="preserve">Hay, J., Warren, P., &amp; Drager, K. (2006). Factors influencing speech perception in the context of a merger-in-progress. </w:t>
      </w:r>
      <w:r w:rsidRPr="00746BF2">
        <w:rPr>
          <w:rFonts w:cs="Arial"/>
          <w:i/>
          <w:iCs/>
          <w:color w:val="222222"/>
          <w:sz w:val="24"/>
          <w:szCs w:val="24"/>
          <w:shd w:val="clear" w:color="auto" w:fill="FFFFFF"/>
        </w:rPr>
        <w:t>Journal of Phonetics, 34, 4</w:t>
      </w:r>
      <w:r w:rsidRPr="00746BF2">
        <w:rPr>
          <w:rFonts w:cs="Arial"/>
          <w:color w:val="222222"/>
          <w:sz w:val="24"/>
          <w:szCs w:val="24"/>
          <w:shd w:val="clear" w:color="auto" w:fill="FFFFFF"/>
        </w:rPr>
        <w:t>, 458-484.</w:t>
      </w:r>
    </w:p>
    <w:p w14:paraId="4360CF8C" w14:textId="77777777" w:rsidR="00746BF2" w:rsidRPr="00746BF2" w:rsidRDefault="0046108F" w:rsidP="0046108F">
      <w:pPr>
        <w:pStyle w:val="Bibliography"/>
        <w:tabs>
          <w:tab w:val="left" w:pos="384"/>
        </w:tabs>
        <w:spacing w:line="480" w:lineRule="auto"/>
        <w:rPr>
          <w:rFonts w:cs="Arial"/>
          <w:color w:val="222222"/>
          <w:sz w:val="24"/>
          <w:szCs w:val="24"/>
          <w:shd w:val="clear" w:color="auto" w:fill="FFFFFF"/>
        </w:rPr>
      </w:pPr>
      <w:r>
        <w:rPr>
          <w:rFonts w:cs="Arial"/>
          <w:color w:val="222222"/>
          <w:sz w:val="24"/>
          <w:szCs w:val="24"/>
          <w:shd w:val="clear" w:color="auto" w:fill="FFFFFF"/>
        </w:rPr>
        <w:t>Iacozza, S.</w:t>
      </w:r>
      <w:r w:rsidR="00746BF2" w:rsidRPr="00746BF2">
        <w:rPr>
          <w:rFonts w:cs="Arial"/>
          <w:color w:val="222222"/>
          <w:sz w:val="24"/>
          <w:szCs w:val="24"/>
          <w:shd w:val="clear" w:color="auto" w:fill="FFFFFF"/>
        </w:rPr>
        <w:t>, Meyer, A.S. &amp; Lev-Ari, S. (</w:t>
      </w:r>
      <w:r>
        <w:rPr>
          <w:rFonts w:cs="Arial"/>
          <w:color w:val="222222"/>
          <w:sz w:val="24"/>
          <w:szCs w:val="24"/>
          <w:shd w:val="clear" w:color="auto" w:fill="FFFFFF"/>
        </w:rPr>
        <w:t>2019</w:t>
      </w:r>
      <w:r w:rsidR="00746BF2" w:rsidRPr="00746BF2">
        <w:rPr>
          <w:rFonts w:cs="Arial"/>
          <w:color w:val="222222"/>
          <w:sz w:val="24"/>
          <w:szCs w:val="24"/>
          <w:shd w:val="clear" w:color="auto" w:fill="FFFFFF"/>
        </w:rPr>
        <w:t>) How in-group bias influences the level of detail of speaker-specific information encoded in novel lexical representations</w:t>
      </w:r>
      <w:r w:rsidR="00746BF2">
        <w:rPr>
          <w:rFonts w:cs="Arial"/>
          <w:color w:val="222222"/>
          <w:sz w:val="24"/>
          <w:szCs w:val="24"/>
          <w:shd w:val="clear" w:color="auto" w:fill="FFFFFF"/>
        </w:rPr>
        <w:t xml:space="preserve">. </w:t>
      </w:r>
      <w:r w:rsidR="00746BF2" w:rsidRPr="00746BF2">
        <w:rPr>
          <w:rFonts w:cs="Arial"/>
          <w:i/>
          <w:iCs/>
          <w:color w:val="222222"/>
          <w:sz w:val="24"/>
          <w:szCs w:val="24"/>
          <w:shd w:val="clear" w:color="auto" w:fill="FFFFFF"/>
        </w:rPr>
        <w:t>Journal of Experimental Psychology: Learning, Memory, and Cognition</w:t>
      </w:r>
      <w:r w:rsidR="00746BF2">
        <w:rPr>
          <w:rFonts w:cs="Arial"/>
          <w:color w:val="222222"/>
          <w:sz w:val="24"/>
          <w:szCs w:val="24"/>
          <w:shd w:val="clear" w:color="auto" w:fill="FFFFFF"/>
        </w:rPr>
        <w:t>. Advance online publication</w:t>
      </w:r>
      <w:r w:rsidR="00746BF2" w:rsidRPr="00746BF2">
        <w:t xml:space="preserve"> </w:t>
      </w:r>
      <w:proofErr w:type="spellStart"/>
      <w:r w:rsidR="00746BF2" w:rsidRPr="00746BF2">
        <w:rPr>
          <w:rFonts w:cs="Arial"/>
          <w:color w:val="222222"/>
          <w:sz w:val="24"/>
          <w:szCs w:val="24"/>
          <w:shd w:val="clear" w:color="auto" w:fill="FFFFFF"/>
        </w:rPr>
        <w:t>doi</w:t>
      </w:r>
      <w:proofErr w:type="spellEnd"/>
      <w:r w:rsidR="00746BF2" w:rsidRPr="00746BF2">
        <w:rPr>
          <w:rFonts w:cs="Arial"/>
          <w:color w:val="222222"/>
          <w:sz w:val="24"/>
          <w:szCs w:val="24"/>
          <w:shd w:val="clear" w:color="auto" w:fill="FFFFFF"/>
        </w:rPr>
        <w:t>: 10.1037/xlm0000765</w:t>
      </w:r>
      <w:r w:rsidR="00746BF2">
        <w:rPr>
          <w:rFonts w:cs="Arial"/>
          <w:color w:val="222222"/>
          <w:sz w:val="24"/>
          <w:szCs w:val="24"/>
          <w:shd w:val="clear" w:color="auto" w:fill="FFFFFF"/>
        </w:rPr>
        <w:t xml:space="preserve"> </w:t>
      </w:r>
    </w:p>
    <w:p w14:paraId="7406FF01" w14:textId="77777777" w:rsidR="00D92A3D" w:rsidRPr="00451BDF" w:rsidRDefault="00D92A3D" w:rsidP="000C7A22">
      <w:pPr>
        <w:pStyle w:val="Bibliography"/>
        <w:tabs>
          <w:tab w:val="left" w:pos="384"/>
        </w:tabs>
        <w:spacing w:line="480" w:lineRule="auto"/>
        <w:jc w:val="both"/>
        <w:rPr>
          <w:sz w:val="24"/>
          <w:szCs w:val="24"/>
        </w:rPr>
      </w:pPr>
      <w:r w:rsidRPr="00451BDF">
        <w:rPr>
          <w:rFonts w:cs="Arial"/>
          <w:color w:val="222222"/>
          <w:sz w:val="24"/>
          <w:szCs w:val="24"/>
          <w:shd w:val="clear" w:color="auto" w:fill="FFFFFF"/>
        </w:rPr>
        <w:lastRenderedPageBreak/>
        <w:t>Jacoby, L. L., &amp; Dallas, M. (1981). On the relationship between autobiographical memory and perceptual learning. </w:t>
      </w:r>
      <w:r w:rsidRPr="00451BDF">
        <w:rPr>
          <w:rFonts w:cs="Arial"/>
          <w:i/>
          <w:iCs/>
          <w:color w:val="222222"/>
          <w:sz w:val="24"/>
          <w:szCs w:val="24"/>
          <w:shd w:val="clear" w:color="auto" w:fill="FFFFFF"/>
        </w:rPr>
        <w:t>Journal of Experimental Psychology: General</w:t>
      </w:r>
      <w:r w:rsidRPr="00451BDF">
        <w:rPr>
          <w:rFonts w:cs="Arial"/>
          <w:color w:val="222222"/>
          <w:sz w:val="24"/>
          <w:szCs w:val="24"/>
          <w:shd w:val="clear" w:color="auto" w:fill="FFFFFF"/>
        </w:rPr>
        <w:t>, </w:t>
      </w:r>
      <w:r w:rsidRPr="00451BDF">
        <w:rPr>
          <w:rFonts w:cs="Arial"/>
          <w:i/>
          <w:iCs/>
          <w:color w:val="222222"/>
          <w:sz w:val="24"/>
          <w:szCs w:val="24"/>
          <w:shd w:val="clear" w:color="auto" w:fill="FFFFFF"/>
        </w:rPr>
        <w:t>110</w:t>
      </w:r>
      <w:r w:rsidRPr="00451BDF">
        <w:rPr>
          <w:rFonts w:cs="Arial"/>
          <w:color w:val="222222"/>
          <w:sz w:val="24"/>
          <w:szCs w:val="24"/>
          <w:shd w:val="clear" w:color="auto" w:fill="FFFFFF"/>
        </w:rPr>
        <w:t>, 3, 306.</w:t>
      </w:r>
    </w:p>
    <w:p w14:paraId="4B71BEB3" w14:textId="77777777" w:rsidR="00EB3FF6" w:rsidRPr="00746BF2" w:rsidRDefault="00EB3FF6" w:rsidP="000C7A22">
      <w:pPr>
        <w:pStyle w:val="Bibliography"/>
        <w:tabs>
          <w:tab w:val="left" w:pos="384"/>
        </w:tabs>
        <w:spacing w:line="480" w:lineRule="auto"/>
        <w:jc w:val="both"/>
        <w:rPr>
          <w:sz w:val="24"/>
          <w:szCs w:val="24"/>
        </w:rPr>
      </w:pPr>
      <w:r w:rsidRPr="00746BF2">
        <w:rPr>
          <w:sz w:val="24"/>
          <w:szCs w:val="24"/>
        </w:rPr>
        <w:t xml:space="preserve">Johnson, K., Strand, E. A., &amp; </w:t>
      </w:r>
      <w:proofErr w:type="spellStart"/>
      <w:r w:rsidRPr="00746BF2">
        <w:rPr>
          <w:sz w:val="24"/>
          <w:szCs w:val="24"/>
        </w:rPr>
        <w:t>D'Imperio</w:t>
      </w:r>
      <w:proofErr w:type="spellEnd"/>
      <w:r w:rsidRPr="00746BF2">
        <w:rPr>
          <w:sz w:val="24"/>
          <w:szCs w:val="24"/>
        </w:rPr>
        <w:t xml:space="preserve">, M. (1999). Auditory–visual integration of talker gender in vowel perception. </w:t>
      </w:r>
      <w:r w:rsidRPr="00746BF2">
        <w:rPr>
          <w:i/>
          <w:iCs/>
          <w:sz w:val="24"/>
          <w:szCs w:val="24"/>
        </w:rPr>
        <w:t>Journal of Phonetics, 27, 4</w:t>
      </w:r>
      <w:r w:rsidRPr="00746BF2">
        <w:rPr>
          <w:sz w:val="24"/>
          <w:szCs w:val="24"/>
        </w:rPr>
        <w:t>, 359-384.</w:t>
      </w:r>
    </w:p>
    <w:p w14:paraId="65ADC43F" w14:textId="77777777" w:rsidR="00935B33" w:rsidRPr="0079097E" w:rsidRDefault="00935B33" w:rsidP="000C7A22">
      <w:pPr>
        <w:pStyle w:val="Bibliography"/>
        <w:tabs>
          <w:tab w:val="left" w:pos="384"/>
        </w:tabs>
        <w:spacing w:line="480" w:lineRule="auto"/>
        <w:jc w:val="both"/>
        <w:rPr>
          <w:sz w:val="24"/>
          <w:szCs w:val="24"/>
        </w:rPr>
      </w:pPr>
      <w:proofErr w:type="spellStart"/>
      <w:r w:rsidRPr="0079097E">
        <w:rPr>
          <w:sz w:val="24"/>
          <w:szCs w:val="24"/>
        </w:rPr>
        <w:t>Ke</w:t>
      </w:r>
      <w:proofErr w:type="spellEnd"/>
      <w:r w:rsidRPr="0079097E">
        <w:rPr>
          <w:sz w:val="24"/>
          <w:szCs w:val="24"/>
        </w:rPr>
        <w:t xml:space="preserve">, J., T. Gong, &amp; Wang, W. S. Y. (2008) Language change and social networks. </w:t>
      </w:r>
      <w:r w:rsidRPr="0079097E">
        <w:rPr>
          <w:i/>
          <w:iCs/>
          <w:sz w:val="24"/>
          <w:szCs w:val="24"/>
        </w:rPr>
        <w:t>Communications in Computational Physics, 3</w:t>
      </w:r>
      <w:r w:rsidRPr="0079097E">
        <w:rPr>
          <w:sz w:val="24"/>
          <w:szCs w:val="24"/>
        </w:rPr>
        <w:t xml:space="preserve">, 935–949. </w:t>
      </w:r>
    </w:p>
    <w:p w14:paraId="564EA251" w14:textId="77777777" w:rsidR="00781433" w:rsidRPr="00141E30" w:rsidRDefault="00781433" w:rsidP="000C7A22">
      <w:pPr>
        <w:spacing w:line="480" w:lineRule="auto"/>
        <w:rPr>
          <w:rFonts w:cs="Arial"/>
          <w:color w:val="222222"/>
          <w:sz w:val="24"/>
          <w:szCs w:val="24"/>
          <w:shd w:val="clear" w:color="auto" w:fill="FFFFFF"/>
        </w:rPr>
      </w:pPr>
      <w:proofErr w:type="spellStart"/>
      <w:r w:rsidRPr="00141E30">
        <w:rPr>
          <w:rFonts w:cs="Arial"/>
          <w:color w:val="222222"/>
          <w:sz w:val="24"/>
          <w:szCs w:val="24"/>
          <w:shd w:val="clear" w:color="auto" w:fill="FFFFFF"/>
        </w:rPr>
        <w:t>Kunegis</w:t>
      </w:r>
      <w:proofErr w:type="spellEnd"/>
      <w:r w:rsidRPr="00141E30">
        <w:rPr>
          <w:rFonts w:cs="Arial"/>
          <w:color w:val="222222"/>
          <w:sz w:val="24"/>
          <w:szCs w:val="24"/>
          <w:shd w:val="clear" w:color="auto" w:fill="FFFFFF"/>
        </w:rPr>
        <w:t xml:space="preserve">, J. (2013). </w:t>
      </w:r>
      <w:proofErr w:type="spellStart"/>
      <w:r w:rsidRPr="00141E30">
        <w:rPr>
          <w:rFonts w:cs="Arial"/>
          <w:color w:val="222222"/>
          <w:sz w:val="24"/>
          <w:szCs w:val="24"/>
          <w:shd w:val="clear" w:color="auto" w:fill="FFFFFF"/>
        </w:rPr>
        <w:t>Konect</w:t>
      </w:r>
      <w:proofErr w:type="spellEnd"/>
      <w:r w:rsidRPr="00141E30">
        <w:rPr>
          <w:rFonts w:cs="Arial"/>
          <w:color w:val="222222"/>
          <w:sz w:val="24"/>
          <w:szCs w:val="24"/>
          <w:shd w:val="clear" w:color="auto" w:fill="FFFFFF"/>
        </w:rPr>
        <w:t xml:space="preserve">: the </w:t>
      </w:r>
      <w:proofErr w:type="spellStart"/>
      <w:r w:rsidRPr="00141E30">
        <w:rPr>
          <w:rFonts w:cs="Arial"/>
          <w:color w:val="222222"/>
          <w:sz w:val="24"/>
          <w:szCs w:val="24"/>
          <w:shd w:val="clear" w:color="auto" w:fill="FFFFFF"/>
        </w:rPr>
        <w:t>koblenz</w:t>
      </w:r>
      <w:proofErr w:type="spellEnd"/>
      <w:r w:rsidRPr="00141E30">
        <w:rPr>
          <w:rFonts w:cs="Arial"/>
          <w:color w:val="222222"/>
          <w:sz w:val="24"/>
          <w:szCs w:val="24"/>
          <w:shd w:val="clear" w:color="auto" w:fill="FFFFFF"/>
        </w:rPr>
        <w:t xml:space="preserve"> network collection. In </w:t>
      </w:r>
      <w:r w:rsidRPr="00141E30">
        <w:rPr>
          <w:rFonts w:cs="Arial"/>
          <w:i/>
          <w:iCs/>
          <w:color w:val="222222"/>
          <w:sz w:val="24"/>
          <w:szCs w:val="24"/>
          <w:shd w:val="clear" w:color="auto" w:fill="FFFFFF"/>
        </w:rPr>
        <w:t>Proceedings of the 22nd International Conference on World Wide Web</w:t>
      </w:r>
      <w:r w:rsidRPr="00141E30">
        <w:rPr>
          <w:rFonts w:cs="Arial"/>
          <w:color w:val="222222"/>
          <w:sz w:val="24"/>
          <w:szCs w:val="24"/>
          <w:shd w:val="clear" w:color="auto" w:fill="FFFFFF"/>
        </w:rPr>
        <w:t> (pp. 1343-1350). ACM.</w:t>
      </w:r>
    </w:p>
    <w:p w14:paraId="21B5D9D1" w14:textId="77777777" w:rsidR="00D92A3D" w:rsidRPr="00451BDF" w:rsidRDefault="00D92A3D" w:rsidP="000C7A22">
      <w:pPr>
        <w:spacing w:line="480" w:lineRule="auto"/>
        <w:rPr>
          <w:rFonts w:cs="Arial"/>
          <w:color w:val="222222"/>
          <w:sz w:val="24"/>
          <w:szCs w:val="24"/>
          <w:shd w:val="clear" w:color="auto" w:fill="FFFFFF"/>
        </w:rPr>
      </w:pPr>
      <w:r w:rsidRPr="00451BDF">
        <w:rPr>
          <w:rFonts w:cs="Arial"/>
          <w:color w:val="222222"/>
          <w:sz w:val="24"/>
          <w:szCs w:val="24"/>
          <w:shd w:val="clear" w:color="auto" w:fill="FFFFFF"/>
        </w:rPr>
        <w:t>Law, S., Hawkins, S. A., &amp; Craik, F. I. (1998). Repetition-induced belief in the elderly: Rehabilitating age-related memory deficits. </w:t>
      </w:r>
      <w:r w:rsidRPr="00451BDF">
        <w:rPr>
          <w:rFonts w:cs="Arial"/>
          <w:i/>
          <w:iCs/>
          <w:color w:val="222222"/>
          <w:sz w:val="24"/>
          <w:szCs w:val="24"/>
          <w:shd w:val="clear" w:color="auto" w:fill="FFFFFF"/>
        </w:rPr>
        <w:t>Journal of Consumer Research</w:t>
      </w:r>
      <w:r w:rsidRPr="00451BDF">
        <w:rPr>
          <w:rFonts w:cs="Arial"/>
          <w:color w:val="222222"/>
          <w:sz w:val="24"/>
          <w:szCs w:val="24"/>
          <w:shd w:val="clear" w:color="auto" w:fill="FFFFFF"/>
        </w:rPr>
        <w:t>, </w:t>
      </w:r>
      <w:r w:rsidRPr="00451BDF">
        <w:rPr>
          <w:rFonts w:cs="Arial"/>
          <w:i/>
          <w:iCs/>
          <w:color w:val="222222"/>
          <w:sz w:val="24"/>
          <w:szCs w:val="24"/>
          <w:shd w:val="clear" w:color="auto" w:fill="FFFFFF"/>
        </w:rPr>
        <w:t>25</w:t>
      </w:r>
      <w:r w:rsidRPr="00451BDF">
        <w:rPr>
          <w:rFonts w:cs="Arial"/>
          <w:color w:val="222222"/>
          <w:sz w:val="24"/>
          <w:szCs w:val="24"/>
          <w:shd w:val="clear" w:color="auto" w:fill="FFFFFF"/>
        </w:rPr>
        <w:t>, 2, 91-107.</w:t>
      </w:r>
    </w:p>
    <w:p w14:paraId="5871D8FA" w14:textId="77777777" w:rsidR="00D30929" w:rsidRPr="00904CB1" w:rsidRDefault="00D30929" w:rsidP="00D30929">
      <w:pPr>
        <w:shd w:val="clear" w:color="auto" w:fill="FFFFFF"/>
        <w:spacing w:before="100" w:beforeAutospacing="1" w:after="100" w:afterAutospacing="1" w:line="480" w:lineRule="auto"/>
        <w:rPr>
          <w:rFonts w:eastAsia="Times New Roman" w:cs="Times New Roman"/>
          <w:color w:val="000000" w:themeColor="text1"/>
          <w:sz w:val="24"/>
          <w:szCs w:val="24"/>
          <w:lang w:bidi="he-IL"/>
        </w:rPr>
      </w:pPr>
      <w:r w:rsidRPr="00904CB1">
        <w:rPr>
          <w:rFonts w:eastAsia="Times New Roman" w:cs="Times New Roman"/>
          <w:color w:val="000000" w:themeColor="text1"/>
          <w:sz w:val="24"/>
          <w:szCs w:val="24"/>
          <w:lang w:bidi="he-IL"/>
        </w:rPr>
        <w:t xml:space="preserve">Lev-Ari, S. (2017). Talking to fewer people leads to having more malleable linguistic representations. </w:t>
      </w:r>
      <w:proofErr w:type="spellStart"/>
      <w:r w:rsidRPr="00904CB1">
        <w:rPr>
          <w:rFonts w:eastAsia="Times New Roman" w:cs="Times New Roman"/>
          <w:i/>
          <w:iCs/>
          <w:color w:val="000000" w:themeColor="text1"/>
          <w:sz w:val="24"/>
          <w:szCs w:val="24"/>
          <w:lang w:bidi="he-IL"/>
        </w:rPr>
        <w:t>PLoS</w:t>
      </w:r>
      <w:proofErr w:type="spellEnd"/>
      <w:r w:rsidRPr="00904CB1">
        <w:rPr>
          <w:rFonts w:eastAsia="Times New Roman" w:cs="Times New Roman"/>
          <w:i/>
          <w:iCs/>
          <w:color w:val="000000" w:themeColor="text1"/>
          <w:sz w:val="24"/>
          <w:szCs w:val="24"/>
          <w:lang w:bidi="he-IL"/>
        </w:rPr>
        <w:t xml:space="preserve"> One, 12</w:t>
      </w:r>
      <w:r w:rsidRPr="00904CB1">
        <w:rPr>
          <w:rFonts w:eastAsia="Times New Roman" w:cs="Times New Roman"/>
          <w:color w:val="000000" w:themeColor="text1"/>
          <w:sz w:val="24"/>
          <w:szCs w:val="24"/>
          <w:lang w:bidi="he-IL"/>
        </w:rPr>
        <w:t>, 8: e0183593.</w:t>
      </w:r>
    </w:p>
    <w:p w14:paraId="229DD58D" w14:textId="77777777" w:rsidR="00391DC7" w:rsidRPr="00904CB1" w:rsidRDefault="00391DC7" w:rsidP="000C7A22">
      <w:pPr>
        <w:shd w:val="clear" w:color="auto" w:fill="FFFFFF"/>
        <w:spacing w:before="100" w:beforeAutospacing="1" w:after="100" w:afterAutospacing="1" w:line="480" w:lineRule="auto"/>
        <w:rPr>
          <w:rFonts w:eastAsia="Times New Roman" w:cs="Times New Roman"/>
          <w:color w:val="000000" w:themeColor="text1"/>
          <w:sz w:val="24"/>
          <w:szCs w:val="24"/>
          <w:lang w:bidi="he-IL"/>
        </w:rPr>
      </w:pPr>
      <w:r w:rsidRPr="00904CB1">
        <w:rPr>
          <w:rFonts w:eastAsia="Times New Roman" w:cs="Times New Roman"/>
          <w:color w:val="000000" w:themeColor="text1"/>
          <w:sz w:val="24"/>
          <w:szCs w:val="24"/>
          <w:lang w:bidi="he-IL"/>
        </w:rPr>
        <w:t>Lev-Ari, S. (2018) Social network size can influence linguistic malleability and the propagation of linguistic change. </w:t>
      </w:r>
      <w:r w:rsidRPr="00904CB1">
        <w:rPr>
          <w:rFonts w:eastAsia="Times New Roman" w:cs="Times New Roman"/>
          <w:i/>
          <w:iCs/>
          <w:color w:val="000000" w:themeColor="text1"/>
          <w:sz w:val="24"/>
          <w:szCs w:val="24"/>
          <w:lang w:bidi="he-IL"/>
        </w:rPr>
        <w:t>Cognition 176, 31-39. </w:t>
      </w:r>
    </w:p>
    <w:p w14:paraId="1C1636D3" w14:textId="77777777" w:rsidR="00D92A3D" w:rsidRPr="00451BDF" w:rsidRDefault="00D92A3D" w:rsidP="000C7A22">
      <w:pPr>
        <w:spacing w:line="480" w:lineRule="auto"/>
        <w:rPr>
          <w:rFonts w:cs="Arial"/>
          <w:color w:val="222222"/>
          <w:sz w:val="24"/>
          <w:szCs w:val="24"/>
          <w:shd w:val="clear" w:color="auto" w:fill="FFFFFF"/>
        </w:rPr>
      </w:pPr>
      <w:r w:rsidRPr="00451BDF">
        <w:rPr>
          <w:rFonts w:cs="Arial"/>
          <w:color w:val="222222"/>
          <w:sz w:val="24"/>
          <w:szCs w:val="24"/>
          <w:shd w:val="clear" w:color="auto" w:fill="FFFFFF"/>
        </w:rPr>
        <w:t xml:space="preserve">Lev-Ari, S., &amp; </w:t>
      </w:r>
      <w:proofErr w:type="spellStart"/>
      <w:r w:rsidRPr="00451BDF">
        <w:rPr>
          <w:rFonts w:cs="Arial"/>
          <w:color w:val="222222"/>
          <w:sz w:val="24"/>
          <w:szCs w:val="24"/>
          <w:shd w:val="clear" w:color="auto" w:fill="FFFFFF"/>
        </w:rPr>
        <w:t>Keysar</w:t>
      </w:r>
      <w:proofErr w:type="spellEnd"/>
      <w:r w:rsidRPr="00451BDF">
        <w:rPr>
          <w:rFonts w:cs="Arial"/>
          <w:color w:val="222222"/>
          <w:sz w:val="24"/>
          <w:szCs w:val="24"/>
          <w:shd w:val="clear" w:color="auto" w:fill="FFFFFF"/>
        </w:rPr>
        <w:t>, B. (2010). Why don't we believe non-native speakers? The influence of accent on credibility. </w:t>
      </w:r>
      <w:r w:rsidRPr="00451BDF">
        <w:rPr>
          <w:rFonts w:cs="Arial"/>
          <w:i/>
          <w:iCs/>
          <w:color w:val="222222"/>
          <w:sz w:val="24"/>
          <w:szCs w:val="24"/>
          <w:shd w:val="clear" w:color="auto" w:fill="FFFFFF"/>
        </w:rPr>
        <w:t>Journal of experimental social psychology</w:t>
      </w:r>
      <w:r w:rsidRPr="00451BDF">
        <w:rPr>
          <w:rFonts w:cs="Arial"/>
          <w:color w:val="222222"/>
          <w:sz w:val="24"/>
          <w:szCs w:val="24"/>
          <w:shd w:val="clear" w:color="auto" w:fill="FFFFFF"/>
        </w:rPr>
        <w:t>, </w:t>
      </w:r>
      <w:r w:rsidRPr="00451BDF">
        <w:rPr>
          <w:rFonts w:cs="Arial"/>
          <w:i/>
          <w:iCs/>
          <w:color w:val="222222"/>
          <w:sz w:val="24"/>
          <w:szCs w:val="24"/>
          <w:shd w:val="clear" w:color="auto" w:fill="FFFFFF"/>
        </w:rPr>
        <w:t>46</w:t>
      </w:r>
      <w:r w:rsidRPr="00451BDF">
        <w:rPr>
          <w:rFonts w:cs="Arial"/>
          <w:color w:val="222222"/>
          <w:sz w:val="24"/>
          <w:szCs w:val="24"/>
          <w:shd w:val="clear" w:color="auto" w:fill="FFFFFF"/>
        </w:rPr>
        <w:t>, 6, 1093-1096.</w:t>
      </w:r>
    </w:p>
    <w:p w14:paraId="1B4203C3" w14:textId="77777777" w:rsidR="0092602F" w:rsidRPr="0079097E" w:rsidRDefault="0092602F" w:rsidP="0092602F">
      <w:pPr>
        <w:shd w:val="clear" w:color="auto" w:fill="FFFFFF"/>
        <w:spacing w:before="100" w:beforeAutospacing="1" w:after="100" w:afterAutospacing="1" w:line="480" w:lineRule="auto"/>
        <w:rPr>
          <w:rFonts w:eastAsia="Times New Roman" w:cs="Times New Roman"/>
          <w:color w:val="000000" w:themeColor="text1"/>
          <w:sz w:val="24"/>
          <w:szCs w:val="24"/>
          <w:lang w:bidi="he-IL"/>
        </w:rPr>
      </w:pPr>
      <w:r w:rsidRPr="0079097E">
        <w:rPr>
          <w:rFonts w:eastAsia="Times New Roman" w:cs="Times New Roman"/>
          <w:color w:val="000000" w:themeColor="text1"/>
          <w:sz w:val="24"/>
          <w:szCs w:val="24"/>
          <w:lang w:bidi="he-IL"/>
        </w:rPr>
        <w:t xml:space="preserve">Milroy, L., &amp; Milroy, J. (1992). Social network and social class: Toward an integrated sociolinguistic model. </w:t>
      </w:r>
      <w:r w:rsidRPr="0079097E">
        <w:rPr>
          <w:rFonts w:eastAsia="Times New Roman" w:cs="Times New Roman"/>
          <w:i/>
          <w:iCs/>
          <w:color w:val="000000" w:themeColor="text1"/>
          <w:sz w:val="24"/>
          <w:szCs w:val="24"/>
          <w:lang w:bidi="he-IL"/>
        </w:rPr>
        <w:t>Language in society, 21, 1</w:t>
      </w:r>
      <w:r w:rsidRPr="0079097E">
        <w:rPr>
          <w:rFonts w:eastAsia="Times New Roman" w:cs="Times New Roman"/>
          <w:color w:val="000000" w:themeColor="text1"/>
          <w:sz w:val="24"/>
          <w:szCs w:val="24"/>
          <w:lang w:bidi="he-IL"/>
        </w:rPr>
        <w:t>, 1-26.</w:t>
      </w:r>
    </w:p>
    <w:p w14:paraId="4E9711C7" w14:textId="77777777" w:rsidR="00391DC7" w:rsidRPr="00904CB1" w:rsidRDefault="00391DC7" w:rsidP="000C7A22">
      <w:pPr>
        <w:shd w:val="clear" w:color="auto" w:fill="FFFFFF"/>
        <w:spacing w:before="100" w:beforeAutospacing="1" w:after="100" w:afterAutospacing="1" w:line="480" w:lineRule="auto"/>
        <w:rPr>
          <w:rFonts w:eastAsia="Times New Roman" w:cs="Times New Roman"/>
          <w:color w:val="000000" w:themeColor="text1"/>
          <w:sz w:val="24"/>
          <w:szCs w:val="24"/>
          <w:lang w:bidi="he-IL"/>
        </w:rPr>
      </w:pPr>
      <w:r w:rsidRPr="00904CB1">
        <w:rPr>
          <w:rFonts w:eastAsia="Times New Roman" w:cs="Times New Roman"/>
          <w:color w:val="000000" w:themeColor="text1"/>
          <w:sz w:val="24"/>
          <w:szCs w:val="24"/>
          <w:lang w:bidi="he-IL"/>
        </w:rPr>
        <w:lastRenderedPageBreak/>
        <w:t>Monster, I. &amp; Lev-Ari, S. (2018) The effect of social network size on hashtag adoption on Twitter. </w:t>
      </w:r>
      <w:r w:rsidRPr="00904CB1">
        <w:rPr>
          <w:rFonts w:eastAsia="Times New Roman" w:cs="Times New Roman"/>
          <w:i/>
          <w:iCs/>
          <w:color w:val="000000" w:themeColor="text1"/>
          <w:sz w:val="24"/>
          <w:szCs w:val="24"/>
          <w:lang w:bidi="he-IL"/>
        </w:rPr>
        <w:t>Cognitive Science, 42, 3149–3158.</w:t>
      </w:r>
      <w:r w:rsidRPr="00904CB1">
        <w:rPr>
          <w:rFonts w:eastAsia="Times New Roman" w:cs="Times New Roman"/>
          <w:color w:val="000000" w:themeColor="text1"/>
          <w:sz w:val="24"/>
          <w:szCs w:val="24"/>
          <w:lang w:bidi="he-IL"/>
        </w:rPr>
        <w:t> </w:t>
      </w:r>
    </w:p>
    <w:p w14:paraId="1491D324" w14:textId="77777777" w:rsidR="009A78B9" w:rsidRPr="0079097E" w:rsidRDefault="009A78B9" w:rsidP="0046108F">
      <w:pPr>
        <w:spacing w:line="480" w:lineRule="auto"/>
        <w:rPr>
          <w:sz w:val="24"/>
          <w:szCs w:val="24"/>
        </w:rPr>
      </w:pPr>
      <w:r w:rsidRPr="0079097E">
        <w:rPr>
          <w:sz w:val="24"/>
          <w:szCs w:val="24"/>
        </w:rPr>
        <w:t xml:space="preserve">Nettle, D. (1999). Using social impact theory to simulate language change. </w:t>
      </w:r>
      <w:r w:rsidRPr="0079097E">
        <w:rPr>
          <w:i/>
          <w:iCs/>
          <w:sz w:val="24"/>
          <w:szCs w:val="24"/>
        </w:rPr>
        <w:t>Lingua, 108</w:t>
      </w:r>
      <w:r w:rsidRPr="0079097E">
        <w:rPr>
          <w:sz w:val="24"/>
          <w:szCs w:val="24"/>
        </w:rPr>
        <w:t>, 95–117.</w:t>
      </w:r>
    </w:p>
    <w:p w14:paraId="395DC95F" w14:textId="77777777" w:rsidR="00EB3FF6" w:rsidRPr="00746BF2" w:rsidRDefault="00EB3FF6" w:rsidP="000C7A22">
      <w:pPr>
        <w:spacing w:line="480" w:lineRule="auto"/>
        <w:rPr>
          <w:rFonts w:cs="Arial"/>
          <w:color w:val="222222"/>
          <w:sz w:val="24"/>
          <w:szCs w:val="24"/>
          <w:shd w:val="clear" w:color="auto" w:fill="FFFFFF"/>
        </w:rPr>
      </w:pPr>
      <w:proofErr w:type="spellStart"/>
      <w:r w:rsidRPr="00746BF2">
        <w:rPr>
          <w:rFonts w:cs="Arial"/>
          <w:color w:val="222222"/>
          <w:sz w:val="24"/>
          <w:szCs w:val="24"/>
          <w:shd w:val="clear" w:color="auto" w:fill="FFFFFF"/>
        </w:rPr>
        <w:t>Niedzielski</w:t>
      </w:r>
      <w:proofErr w:type="spellEnd"/>
      <w:r w:rsidRPr="00746BF2">
        <w:rPr>
          <w:rFonts w:cs="Arial"/>
          <w:color w:val="222222"/>
          <w:sz w:val="24"/>
          <w:szCs w:val="24"/>
          <w:shd w:val="clear" w:color="auto" w:fill="FFFFFF"/>
        </w:rPr>
        <w:t xml:space="preserve">, N. (1999). The effect of social information on the perception of sociolinguistic variables. </w:t>
      </w:r>
      <w:r w:rsidRPr="00746BF2">
        <w:rPr>
          <w:rFonts w:cs="Arial"/>
          <w:i/>
          <w:iCs/>
          <w:color w:val="222222"/>
          <w:sz w:val="24"/>
          <w:szCs w:val="24"/>
          <w:shd w:val="clear" w:color="auto" w:fill="FFFFFF"/>
        </w:rPr>
        <w:t>Journal of language and social psychology, 18, 1</w:t>
      </w:r>
      <w:r w:rsidRPr="00746BF2">
        <w:rPr>
          <w:rFonts w:cs="Arial"/>
          <w:color w:val="222222"/>
          <w:sz w:val="24"/>
          <w:szCs w:val="24"/>
          <w:shd w:val="clear" w:color="auto" w:fill="FFFFFF"/>
        </w:rPr>
        <w:t>, 62-85.</w:t>
      </w:r>
    </w:p>
    <w:p w14:paraId="5E030B51" w14:textId="77777777" w:rsidR="00DF472C" w:rsidRPr="0079097E" w:rsidRDefault="00DF472C" w:rsidP="000C7A22">
      <w:pPr>
        <w:spacing w:line="480" w:lineRule="auto"/>
        <w:rPr>
          <w:sz w:val="24"/>
          <w:szCs w:val="24"/>
          <w:lang w:bidi="he-IL"/>
        </w:rPr>
      </w:pPr>
      <w:proofErr w:type="spellStart"/>
      <w:r w:rsidRPr="0079097E">
        <w:rPr>
          <w:rFonts w:cs="Arial"/>
          <w:color w:val="222222"/>
          <w:sz w:val="24"/>
          <w:szCs w:val="24"/>
          <w:shd w:val="clear" w:color="auto" w:fill="FFFFFF"/>
        </w:rPr>
        <w:t>Ortoleva</w:t>
      </w:r>
      <w:proofErr w:type="spellEnd"/>
      <w:r w:rsidRPr="0079097E">
        <w:rPr>
          <w:rFonts w:cs="Arial"/>
          <w:color w:val="222222"/>
          <w:sz w:val="24"/>
          <w:szCs w:val="24"/>
          <w:shd w:val="clear" w:color="auto" w:fill="FFFFFF"/>
        </w:rPr>
        <w:t xml:space="preserve">, P., &amp; </w:t>
      </w:r>
      <w:proofErr w:type="spellStart"/>
      <w:r w:rsidRPr="0079097E">
        <w:rPr>
          <w:rFonts w:cs="Arial"/>
          <w:color w:val="222222"/>
          <w:sz w:val="24"/>
          <w:szCs w:val="24"/>
          <w:shd w:val="clear" w:color="auto" w:fill="FFFFFF"/>
        </w:rPr>
        <w:t>Snowberg</w:t>
      </w:r>
      <w:proofErr w:type="spellEnd"/>
      <w:r w:rsidRPr="0079097E">
        <w:rPr>
          <w:rFonts w:cs="Arial"/>
          <w:color w:val="222222"/>
          <w:sz w:val="24"/>
          <w:szCs w:val="24"/>
          <w:shd w:val="clear" w:color="auto" w:fill="FFFFFF"/>
        </w:rPr>
        <w:t>, E. (2015). Overconfidence in political behavior. </w:t>
      </w:r>
      <w:r w:rsidRPr="0079097E">
        <w:rPr>
          <w:rFonts w:cs="Arial"/>
          <w:i/>
          <w:iCs/>
          <w:color w:val="222222"/>
          <w:sz w:val="24"/>
          <w:szCs w:val="24"/>
          <w:shd w:val="clear" w:color="auto" w:fill="FFFFFF"/>
        </w:rPr>
        <w:t>American Economic Review</w:t>
      </w:r>
      <w:r w:rsidRPr="0079097E">
        <w:rPr>
          <w:rFonts w:cs="Arial"/>
          <w:color w:val="222222"/>
          <w:sz w:val="24"/>
          <w:szCs w:val="24"/>
          <w:shd w:val="clear" w:color="auto" w:fill="FFFFFF"/>
        </w:rPr>
        <w:t>, </w:t>
      </w:r>
      <w:r w:rsidRPr="0079097E">
        <w:rPr>
          <w:rFonts w:cs="Arial"/>
          <w:i/>
          <w:iCs/>
          <w:color w:val="222222"/>
          <w:sz w:val="24"/>
          <w:szCs w:val="24"/>
          <w:shd w:val="clear" w:color="auto" w:fill="FFFFFF"/>
        </w:rPr>
        <w:t>105</w:t>
      </w:r>
      <w:r w:rsidRPr="0079097E">
        <w:rPr>
          <w:rFonts w:cs="Arial"/>
          <w:color w:val="222222"/>
          <w:sz w:val="24"/>
          <w:szCs w:val="24"/>
          <w:shd w:val="clear" w:color="auto" w:fill="FFFFFF"/>
        </w:rPr>
        <w:t>, 2, 504-35.</w:t>
      </w:r>
    </w:p>
    <w:p w14:paraId="35D5F90B" w14:textId="77777777" w:rsidR="00F766C3" w:rsidRPr="0079097E" w:rsidRDefault="00F766C3" w:rsidP="000C7A22">
      <w:pPr>
        <w:spacing w:line="480" w:lineRule="auto"/>
        <w:rPr>
          <w:rFonts w:cs="Arial"/>
          <w:color w:val="222222"/>
          <w:sz w:val="24"/>
          <w:szCs w:val="24"/>
          <w:shd w:val="clear" w:color="auto" w:fill="FFFFFF"/>
        </w:rPr>
      </w:pPr>
      <w:r w:rsidRPr="0079097E">
        <w:rPr>
          <w:rFonts w:cs="Arial"/>
          <w:color w:val="222222"/>
          <w:sz w:val="24"/>
          <w:szCs w:val="24"/>
          <w:shd w:val="clear" w:color="auto" w:fill="FFFFFF"/>
        </w:rPr>
        <w:t>Pardo, J. S. (2006). On phonetic convergence during conversational interaction. </w:t>
      </w:r>
      <w:r w:rsidRPr="0079097E">
        <w:rPr>
          <w:rFonts w:cs="Arial"/>
          <w:i/>
          <w:iCs/>
          <w:color w:val="222222"/>
          <w:sz w:val="24"/>
          <w:szCs w:val="24"/>
          <w:shd w:val="clear" w:color="auto" w:fill="FFFFFF"/>
        </w:rPr>
        <w:t>The Journal of the Acoustical Society of America</w:t>
      </w:r>
      <w:r w:rsidRPr="0079097E">
        <w:rPr>
          <w:rFonts w:cs="Arial"/>
          <w:color w:val="222222"/>
          <w:sz w:val="24"/>
          <w:szCs w:val="24"/>
          <w:shd w:val="clear" w:color="auto" w:fill="FFFFFF"/>
        </w:rPr>
        <w:t>, </w:t>
      </w:r>
      <w:r w:rsidRPr="0079097E">
        <w:rPr>
          <w:rFonts w:cs="Arial"/>
          <w:i/>
          <w:iCs/>
          <w:color w:val="222222"/>
          <w:sz w:val="24"/>
          <w:szCs w:val="24"/>
          <w:shd w:val="clear" w:color="auto" w:fill="FFFFFF"/>
        </w:rPr>
        <w:t xml:space="preserve">119, </w:t>
      </w:r>
      <w:r w:rsidRPr="0079097E">
        <w:rPr>
          <w:rFonts w:cs="Arial"/>
          <w:color w:val="222222"/>
          <w:sz w:val="24"/>
          <w:szCs w:val="24"/>
          <w:shd w:val="clear" w:color="auto" w:fill="FFFFFF"/>
        </w:rPr>
        <w:t>4, 2382-2393.</w:t>
      </w:r>
    </w:p>
    <w:p w14:paraId="6CBFF3EF" w14:textId="77777777" w:rsidR="00C05A5D" w:rsidRPr="0079097E" w:rsidRDefault="00C05A5D" w:rsidP="00C05A5D">
      <w:pPr>
        <w:spacing w:after="0" w:line="480" w:lineRule="auto"/>
        <w:rPr>
          <w:rFonts w:cs="Arial"/>
          <w:color w:val="222222"/>
          <w:sz w:val="24"/>
          <w:szCs w:val="24"/>
          <w:shd w:val="clear" w:color="auto" w:fill="FFFFFF"/>
        </w:rPr>
      </w:pPr>
      <w:r w:rsidRPr="0079097E">
        <w:rPr>
          <w:rFonts w:cs="Arial"/>
          <w:color w:val="222222"/>
          <w:sz w:val="24"/>
          <w:szCs w:val="24"/>
          <w:shd w:val="clear" w:color="auto" w:fill="FFFFFF"/>
        </w:rPr>
        <w:t xml:space="preserve">Pardo, J. S., Gibbons, R., </w:t>
      </w:r>
      <w:proofErr w:type="spellStart"/>
      <w:r w:rsidRPr="0079097E">
        <w:rPr>
          <w:rFonts w:cs="Arial"/>
          <w:color w:val="222222"/>
          <w:sz w:val="24"/>
          <w:szCs w:val="24"/>
          <w:shd w:val="clear" w:color="auto" w:fill="FFFFFF"/>
        </w:rPr>
        <w:t>Suppes</w:t>
      </w:r>
      <w:proofErr w:type="spellEnd"/>
      <w:r w:rsidRPr="0079097E">
        <w:rPr>
          <w:rFonts w:cs="Arial"/>
          <w:color w:val="222222"/>
          <w:sz w:val="24"/>
          <w:szCs w:val="24"/>
          <w:shd w:val="clear" w:color="auto" w:fill="FFFFFF"/>
        </w:rPr>
        <w:t>, A., &amp; Krauss, R. M. (2012). Phonetic convergence in college</w:t>
      </w:r>
    </w:p>
    <w:p w14:paraId="1AFE08F8" w14:textId="77777777" w:rsidR="00C05A5D" w:rsidRPr="0079097E" w:rsidRDefault="00C05A5D" w:rsidP="00C05A5D">
      <w:pPr>
        <w:spacing w:line="480" w:lineRule="auto"/>
        <w:rPr>
          <w:rFonts w:cs="Arial"/>
          <w:color w:val="222222"/>
          <w:sz w:val="24"/>
          <w:szCs w:val="24"/>
          <w:shd w:val="clear" w:color="auto" w:fill="FFFFFF"/>
        </w:rPr>
      </w:pPr>
      <w:r w:rsidRPr="0079097E">
        <w:rPr>
          <w:rFonts w:cs="Arial"/>
          <w:color w:val="222222"/>
          <w:sz w:val="24"/>
          <w:szCs w:val="24"/>
          <w:shd w:val="clear" w:color="auto" w:fill="FFFFFF"/>
        </w:rPr>
        <w:t xml:space="preserve">roommates. </w:t>
      </w:r>
      <w:r w:rsidRPr="0079097E">
        <w:rPr>
          <w:rFonts w:cs="Arial"/>
          <w:i/>
          <w:iCs/>
          <w:color w:val="222222"/>
          <w:sz w:val="24"/>
          <w:szCs w:val="24"/>
          <w:shd w:val="clear" w:color="auto" w:fill="FFFFFF"/>
        </w:rPr>
        <w:t>Journal of Phonetics, 40</w:t>
      </w:r>
      <w:r w:rsidRPr="0079097E">
        <w:rPr>
          <w:rFonts w:cs="Arial"/>
          <w:color w:val="222222"/>
          <w:sz w:val="24"/>
          <w:szCs w:val="24"/>
          <w:shd w:val="clear" w:color="auto" w:fill="FFFFFF"/>
        </w:rPr>
        <w:t>, 190–197.</w:t>
      </w:r>
    </w:p>
    <w:p w14:paraId="1EAAD05D" w14:textId="77777777" w:rsidR="00D92A3D" w:rsidRPr="00451BDF" w:rsidRDefault="00D92A3D" w:rsidP="000C7A22">
      <w:pPr>
        <w:spacing w:line="480" w:lineRule="auto"/>
        <w:rPr>
          <w:rFonts w:cs="Arial"/>
          <w:color w:val="222222"/>
          <w:sz w:val="24"/>
          <w:szCs w:val="24"/>
          <w:shd w:val="clear" w:color="auto" w:fill="FFFFFF"/>
        </w:rPr>
      </w:pPr>
      <w:r w:rsidRPr="00451BDF">
        <w:rPr>
          <w:rFonts w:cs="Arial"/>
          <w:color w:val="222222"/>
          <w:sz w:val="24"/>
          <w:szCs w:val="24"/>
          <w:shd w:val="clear" w:color="auto" w:fill="FFFFFF"/>
        </w:rPr>
        <w:t>Parks, C. M., &amp; Toth, J. P. (2006). Fluency, familiarity, aging, and the illusion of truth. </w:t>
      </w:r>
      <w:r w:rsidRPr="00451BDF">
        <w:rPr>
          <w:rFonts w:cs="Arial"/>
          <w:i/>
          <w:iCs/>
          <w:color w:val="222222"/>
          <w:sz w:val="24"/>
          <w:szCs w:val="24"/>
          <w:shd w:val="clear" w:color="auto" w:fill="FFFFFF"/>
        </w:rPr>
        <w:t>Aging, neuropsychology, and cognition</w:t>
      </w:r>
      <w:r w:rsidRPr="00451BDF">
        <w:rPr>
          <w:rFonts w:cs="Arial"/>
          <w:color w:val="222222"/>
          <w:sz w:val="24"/>
          <w:szCs w:val="24"/>
          <w:shd w:val="clear" w:color="auto" w:fill="FFFFFF"/>
        </w:rPr>
        <w:t>, </w:t>
      </w:r>
      <w:r w:rsidRPr="00451BDF">
        <w:rPr>
          <w:rFonts w:cs="Arial"/>
          <w:i/>
          <w:iCs/>
          <w:color w:val="222222"/>
          <w:sz w:val="24"/>
          <w:szCs w:val="24"/>
          <w:shd w:val="clear" w:color="auto" w:fill="FFFFFF"/>
        </w:rPr>
        <w:t>13</w:t>
      </w:r>
      <w:r w:rsidRPr="00451BDF">
        <w:rPr>
          <w:rFonts w:cs="Arial"/>
          <w:color w:val="222222"/>
          <w:sz w:val="24"/>
          <w:szCs w:val="24"/>
          <w:shd w:val="clear" w:color="auto" w:fill="FFFFFF"/>
        </w:rPr>
        <w:t>, 2, 225-253.</w:t>
      </w:r>
    </w:p>
    <w:p w14:paraId="1A083117" w14:textId="77777777" w:rsidR="0066203B" w:rsidRPr="0079097E" w:rsidRDefault="0066203B" w:rsidP="000C7A22">
      <w:pPr>
        <w:spacing w:line="480" w:lineRule="auto"/>
        <w:rPr>
          <w:rFonts w:cs="Arial"/>
          <w:color w:val="222222"/>
          <w:sz w:val="24"/>
          <w:szCs w:val="24"/>
          <w:shd w:val="clear" w:color="auto" w:fill="FFFFFF"/>
        </w:rPr>
      </w:pPr>
      <w:r w:rsidRPr="0079097E">
        <w:rPr>
          <w:rFonts w:cs="Arial"/>
          <w:color w:val="222222"/>
          <w:sz w:val="24"/>
          <w:szCs w:val="24"/>
          <w:shd w:val="clear" w:color="auto" w:fill="FFFFFF"/>
        </w:rPr>
        <w:t>Pastor-</w:t>
      </w:r>
      <w:proofErr w:type="spellStart"/>
      <w:r w:rsidRPr="0079097E">
        <w:rPr>
          <w:rFonts w:cs="Arial"/>
          <w:color w:val="222222"/>
          <w:sz w:val="24"/>
          <w:szCs w:val="24"/>
          <w:shd w:val="clear" w:color="auto" w:fill="FFFFFF"/>
        </w:rPr>
        <w:t>Satorras</w:t>
      </w:r>
      <w:proofErr w:type="spellEnd"/>
      <w:r w:rsidRPr="0079097E">
        <w:rPr>
          <w:rFonts w:cs="Arial"/>
          <w:color w:val="222222"/>
          <w:sz w:val="24"/>
          <w:szCs w:val="24"/>
          <w:shd w:val="clear" w:color="auto" w:fill="FFFFFF"/>
        </w:rPr>
        <w:t xml:space="preserve">, R., &amp; </w:t>
      </w:r>
      <w:proofErr w:type="spellStart"/>
      <w:r w:rsidRPr="0079097E">
        <w:rPr>
          <w:rFonts w:cs="Arial"/>
          <w:color w:val="222222"/>
          <w:sz w:val="24"/>
          <w:szCs w:val="24"/>
          <w:shd w:val="clear" w:color="auto" w:fill="FFFFFF"/>
        </w:rPr>
        <w:t>Vespignani</w:t>
      </w:r>
      <w:proofErr w:type="spellEnd"/>
      <w:r w:rsidRPr="0079097E">
        <w:rPr>
          <w:rFonts w:cs="Arial"/>
          <w:color w:val="222222"/>
          <w:sz w:val="24"/>
          <w:szCs w:val="24"/>
          <w:shd w:val="clear" w:color="auto" w:fill="FFFFFF"/>
        </w:rPr>
        <w:t>, A. (2001). Epidemic spreading in scale-free networks. </w:t>
      </w:r>
      <w:r w:rsidRPr="0079097E">
        <w:rPr>
          <w:rFonts w:cs="Arial"/>
          <w:i/>
          <w:iCs/>
          <w:color w:val="222222"/>
          <w:sz w:val="24"/>
          <w:szCs w:val="24"/>
          <w:shd w:val="clear" w:color="auto" w:fill="FFFFFF"/>
        </w:rPr>
        <w:t>Physical review letters</w:t>
      </w:r>
      <w:r w:rsidRPr="0079097E">
        <w:rPr>
          <w:rFonts w:cs="Arial"/>
          <w:color w:val="222222"/>
          <w:sz w:val="24"/>
          <w:szCs w:val="24"/>
          <w:shd w:val="clear" w:color="auto" w:fill="FFFFFF"/>
        </w:rPr>
        <w:t>, </w:t>
      </w:r>
      <w:r w:rsidRPr="0079097E">
        <w:rPr>
          <w:rFonts w:cs="Arial"/>
          <w:i/>
          <w:iCs/>
          <w:color w:val="222222"/>
          <w:sz w:val="24"/>
          <w:szCs w:val="24"/>
          <w:shd w:val="clear" w:color="auto" w:fill="FFFFFF"/>
        </w:rPr>
        <w:t>86</w:t>
      </w:r>
      <w:r w:rsidRPr="0079097E">
        <w:rPr>
          <w:rFonts w:cs="Arial"/>
          <w:color w:val="222222"/>
          <w:sz w:val="24"/>
          <w:szCs w:val="24"/>
          <w:shd w:val="clear" w:color="auto" w:fill="FFFFFF"/>
        </w:rPr>
        <w:t>, 14, 3200-3203.</w:t>
      </w:r>
    </w:p>
    <w:p w14:paraId="475006C3" w14:textId="77777777" w:rsidR="00120E50" w:rsidRPr="0046108F" w:rsidRDefault="00120E50" w:rsidP="000C7A22">
      <w:pPr>
        <w:spacing w:line="480" w:lineRule="auto"/>
        <w:rPr>
          <w:rFonts w:cs="Arial"/>
          <w:color w:val="222222"/>
          <w:sz w:val="24"/>
          <w:szCs w:val="24"/>
          <w:shd w:val="clear" w:color="auto" w:fill="FFFFFF"/>
        </w:rPr>
      </w:pPr>
      <w:r w:rsidRPr="0046108F">
        <w:rPr>
          <w:rFonts w:cs="Arial"/>
          <w:color w:val="222222"/>
          <w:sz w:val="24"/>
          <w:szCs w:val="24"/>
          <w:shd w:val="clear" w:color="auto" w:fill="FFFFFF"/>
        </w:rPr>
        <w:t xml:space="preserve">Pickering, M. J., &amp; Garrod, S. (2004). Toward a mechanistic psychology of dialogue. </w:t>
      </w:r>
      <w:r w:rsidRPr="0046108F">
        <w:rPr>
          <w:rFonts w:cs="Arial"/>
          <w:i/>
          <w:iCs/>
          <w:color w:val="222222"/>
          <w:sz w:val="24"/>
          <w:szCs w:val="24"/>
          <w:shd w:val="clear" w:color="auto" w:fill="FFFFFF"/>
        </w:rPr>
        <w:t>Behavioral and brain sciences, 27, 2</w:t>
      </w:r>
      <w:r w:rsidRPr="0046108F">
        <w:rPr>
          <w:rFonts w:cs="Arial"/>
          <w:color w:val="222222"/>
          <w:sz w:val="24"/>
          <w:szCs w:val="24"/>
          <w:shd w:val="clear" w:color="auto" w:fill="FFFFFF"/>
        </w:rPr>
        <w:t>, 169-190.</w:t>
      </w:r>
    </w:p>
    <w:p w14:paraId="642044A6" w14:textId="77777777" w:rsidR="00104138" w:rsidRPr="00DD2D32" w:rsidRDefault="00104138" w:rsidP="000C7A22">
      <w:pPr>
        <w:spacing w:line="480" w:lineRule="auto"/>
        <w:rPr>
          <w:sz w:val="24"/>
          <w:szCs w:val="24"/>
          <w:lang w:bidi="he-IL"/>
        </w:rPr>
      </w:pPr>
      <w:proofErr w:type="spellStart"/>
      <w:r w:rsidRPr="00DD2D32">
        <w:rPr>
          <w:rFonts w:cs="Arial"/>
          <w:color w:val="222222"/>
          <w:sz w:val="24"/>
          <w:szCs w:val="24"/>
          <w:shd w:val="clear" w:color="auto" w:fill="FFFFFF"/>
        </w:rPr>
        <w:t>Pintzuk</w:t>
      </w:r>
      <w:proofErr w:type="spellEnd"/>
      <w:r w:rsidRPr="00DD2D32">
        <w:rPr>
          <w:rFonts w:cs="Arial"/>
          <w:color w:val="222222"/>
          <w:sz w:val="24"/>
          <w:szCs w:val="24"/>
          <w:shd w:val="clear" w:color="auto" w:fill="FFFFFF"/>
        </w:rPr>
        <w:t>, S. (2014). </w:t>
      </w:r>
      <w:r w:rsidRPr="00DD2D32">
        <w:rPr>
          <w:rFonts w:cs="Arial"/>
          <w:i/>
          <w:iCs/>
          <w:color w:val="222222"/>
          <w:sz w:val="24"/>
          <w:szCs w:val="24"/>
          <w:shd w:val="clear" w:color="auto" w:fill="FFFFFF"/>
        </w:rPr>
        <w:t>Phrase structures in competition: Variation and change in Old English word order</w:t>
      </w:r>
      <w:r w:rsidRPr="00DD2D32">
        <w:rPr>
          <w:rFonts w:cs="Arial"/>
          <w:color w:val="222222"/>
          <w:sz w:val="24"/>
          <w:szCs w:val="24"/>
          <w:shd w:val="clear" w:color="auto" w:fill="FFFFFF"/>
        </w:rPr>
        <w:t>. Routledge.</w:t>
      </w:r>
    </w:p>
    <w:p w14:paraId="44F67E07" w14:textId="77777777" w:rsidR="00D92A3D" w:rsidRPr="00451BDF" w:rsidRDefault="00D92A3D" w:rsidP="00451BDF">
      <w:pPr>
        <w:spacing w:line="480" w:lineRule="auto"/>
        <w:rPr>
          <w:rFonts w:cs="Arial"/>
          <w:color w:val="222222"/>
          <w:sz w:val="24"/>
          <w:szCs w:val="24"/>
          <w:shd w:val="clear" w:color="auto" w:fill="FFFFFF"/>
        </w:rPr>
      </w:pPr>
      <w:proofErr w:type="spellStart"/>
      <w:r w:rsidRPr="00451BDF">
        <w:rPr>
          <w:rFonts w:cs="Arial"/>
          <w:color w:val="222222"/>
          <w:sz w:val="24"/>
          <w:szCs w:val="24"/>
          <w:shd w:val="clear" w:color="auto" w:fill="FFFFFF"/>
        </w:rPr>
        <w:lastRenderedPageBreak/>
        <w:t>Reber</w:t>
      </w:r>
      <w:proofErr w:type="spellEnd"/>
      <w:r w:rsidRPr="00451BDF">
        <w:rPr>
          <w:rFonts w:cs="Arial"/>
          <w:color w:val="222222"/>
          <w:sz w:val="24"/>
          <w:szCs w:val="24"/>
          <w:shd w:val="clear" w:color="auto" w:fill="FFFFFF"/>
        </w:rPr>
        <w:t>, R., &amp; Schwarz, N. (1999). Effects of per</w:t>
      </w:r>
      <w:r w:rsidR="00451BDF">
        <w:rPr>
          <w:rFonts w:cs="Arial"/>
          <w:color w:val="222222"/>
          <w:sz w:val="24"/>
          <w:szCs w:val="24"/>
          <w:shd w:val="clear" w:color="auto" w:fill="FFFFFF"/>
        </w:rPr>
        <w:t xml:space="preserve">ceptual fluency on judgments of truth.  </w:t>
      </w:r>
      <w:r w:rsidRPr="00451BDF">
        <w:rPr>
          <w:rFonts w:cs="Arial"/>
          <w:i/>
          <w:iCs/>
          <w:color w:val="222222"/>
          <w:sz w:val="24"/>
          <w:szCs w:val="24"/>
          <w:shd w:val="clear" w:color="auto" w:fill="FFFFFF"/>
        </w:rPr>
        <w:t>Consciousness and cognition</w:t>
      </w:r>
      <w:r w:rsidRPr="00451BDF">
        <w:rPr>
          <w:rFonts w:cs="Arial"/>
          <w:color w:val="222222"/>
          <w:sz w:val="24"/>
          <w:szCs w:val="24"/>
          <w:shd w:val="clear" w:color="auto" w:fill="FFFFFF"/>
        </w:rPr>
        <w:t>, </w:t>
      </w:r>
      <w:r w:rsidRPr="00451BDF">
        <w:rPr>
          <w:rFonts w:cs="Arial"/>
          <w:i/>
          <w:iCs/>
          <w:color w:val="222222"/>
          <w:sz w:val="24"/>
          <w:szCs w:val="24"/>
          <w:shd w:val="clear" w:color="auto" w:fill="FFFFFF"/>
        </w:rPr>
        <w:t>8</w:t>
      </w:r>
      <w:r w:rsidRPr="00451BDF">
        <w:rPr>
          <w:rFonts w:cs="Arial"/>
          <w:color w:val="222222"/>
          <w:sz w:val="24"/>
          <w:szCs w:val="24"/>
          <w:shd w:val="clear" w:color="auto" w:fill="FFFFFF"/>
        </w:rPr>
        <w:t>, 3, 338-342.</w:t>
      </w:r>
    </w:p>
    <w:p w14:paraId="3F4DB7B2" w14:textId="77777777" w:rsidR="00D5241D" w:rsidRPr="00DD2D32" w:rsidRDefault="00476FCB" w:rsidP="000C7A22">
      <w:pPr>
        <w:spacing w:line="480" w:lineRule="auto"/>
        <w:rPr>
          <w:color w:val="000000" w:themeColor="text1"/>
          <w:sz w:val="24"/>
          <w:szCs w:val="24"/>
          <w:lang w:bidi="he-IL"/>
        </w:rPr>
      </w:pPr>
      <w:r w:rsidRPr="00DD2D32">
        <w:rPr>
          <w:rFonts w:cs="Arial"/>
          <w:color w:val="222222"/>
          <w:sz w:val="24"/>
          <w:szCs w:val="24"/>
          <w:shd w:val="clear" w:color="auto" w:fill="FFFFFF"/>
        </w:rPr>
        <w:t>Thomason, S. G., &amp; Kaufman, T. (1992). </w:t>
      </w:r>
      <w:r w:rsidRPr="00DD2D32">
        <w:rPr>
          <w:rFonts w:cs="Arial"/>
          <w:i/>
          <w:iCs/>
          <w:color w:val="222222"/>
          <w:sz w:val="24"/>
          <w:szCs w:val="24"/>
          <w:shd w:val="clear" w:color="auto" w:fill="FFFFFF"/>
        </w:rPr>
        <w:t>Language contact, creolization, and genetic linguistics</w:t>
      </w:r>
      <w:r w:rsidRPr="00DD2D32">
        <w:rPr>
          <w:rFonts w:cs="Arial"/>
          <w:color w:val="222222"/>
          <w:sz w:val="24"/>
          <w:szCs w:val="24"/>
          <w:shd w:val="clear" w:color="auto" w:fill="FFFFFF"/>
        </w:rPr>
        <w:t>. Univ of California Press.</w:t>
      </w:r>
    </w:p>
    <w:p w14:paraId="238D09BF" w14:textId="77777777" w:rsidR="00C05A5D" w:rsidRPr="0079097E" w:rsidRDefault="00C05A5D" w:rsidP="00C05A5D">
      <w:pPr>
        <w:spacing w:line="480" w:lineRule="auto"/>
        <w:rPr>
          <w:rFonts w:cs="Arial"/>
          <w:color w:val="222222"/>
          <w:sz w:val="24"/>
          <w:szCs w:val="24"/>
          <w:shd w:val="clear" w:color="auto" w:fill="FFFFFF"/>
        </w:rPr>
      </w:pPr>
      <w:r w:rsidRPr="0079097E">
        <w:rPr>
          <w:rFonts w:cs="Arial"/>
          <w:color w:val="222222"/>
          <w:sz w:val="24"/>
          <w:szCs w:val="24"/>
          <w:shd w:val="clear" w:color="auto" w:fill="FFFFFF"/>
        </w:rPr>
        <w:t xml:space="preserve">Trudgill, P. (1972). Sex, covert prestige and linguistic change in urban British English. </w:t>
      </w:r>
      <w:r w:rsidRPr="0079097E">
        <w:rPr>
          <w:rFonts w:cs="Arial"/>
          <w:i/>
          <w:iCs/>
          <w:color w:val="222222"/>
          <w:sz w:val="24"/>
          <w:szCs w:val="24"/>
          <w:shd w:val="clear" w:color="auto" w:fill="FFFFFF"/>
        </w:rPr>
        <w:t>Language in Society, 1</w:t>
      </w:r>
      <w:r w:rsidRPr="0079097E">
        <w:rPr>
          <w:rFonts w:cs="Arial"/>
          <w:color w:val="222222"/>
          <w:sz w:val="24"/>
          <w:szCs w:val="24"/>
          <w:shd w:val="clear" w:color="auto" w:fill="FFFFFF"/>
        </w:rPr>
        <w:t>, 179–195.</w:t>
      </w:r>
    </w:p>
    <w:p w14:paraId="74BBB54E" w14:textId="77777777" w:rsidR="009B27B8" w:rsidRPr="00DD2D32" w:rsidRDefault="009B27B8" w:rsidP="009B27B8">
      <w:pPr>
        <w:spacing w:line="480" w:lineRule="auto"/>
        <w:rPr>
          <w:rFonts w:cs="Arial"/>
          <w:color w:val="222222"/>
          <w:sz w:val="24"/>
          <w:szCs w:val="24"/>
          <w:shd w:val="clear" w:color="auto" w:fill="FFFFFF"/>
        </w:rPr>
      </w:pPr>
      <w:r w:rsidRPr="00DD2D32">
        <w:rPr>
          <w:rFonts w:cs="Arial"/>
          <w:color w:val="222222"/>
          <w:sz w:val="24"/>
          <w:szCs w:val="24"/>
          <w:shd w:val="clear" w:color="auto" w:fill="FFFFFF"/>
        </w:rPr>
        <w:t xml:space="preserve">Weaver, K., Garcia, S. M., Schwarz, N., &amp; Miller, D. T. (2007). Inferring the popularity of an opinion from its familiarity: A repetitive voice can sound like a chorus. </w:t>
      </w:r>
      <w:r w:rsidRPr="00DD2D32">
        <w:rPr>
          <w:rFonts w:cs="Arial"/>
          <w:i/>
          <w:iCs/>
          <w:color w:val="222222"/>
          <w:sz w:val="24"/>
          <w:szCs w:val="24"/>
          <w:shd w:val="clear" w:color="auto" w:fill="FFFFFF"/>
        </w:rPr>
        <w:t>Journal of personality and social psychology, 92, 5</w:t>
      </w:r>
      <w:r w:rsidRPr="00DD2D32">
        <w:rPr>
          <w:rFonts w:cs="Arial"/>
          <w:color w:val="222222"/>
          <w:sz w:val="24"/>
          <w:szCs w:val="24"/>
          <w:shd w:val="clear" w:color="auto" w:fill="FFFFFF"/>
        </w:rPr>
        <w:t>, 821.</w:t>
      </w:r>
    </w:p>
    <w:p w14:paraId="60277821" w14:textId="77777777" w:rsidR="00D5241D" w:rsidRPr="00DD2D32" w:rsidRDefault="00CA416B" w:rsidP="000C7A22">
      <w:pPr>
        <w:spacing w:line="480" w:lineRule="auto"/>
        <w:rPr>
          <w:color w:val="000000" w:themeColor="text1"/>
          <w:sz w:val="24"/>
          <w:szCs w:val="24"/>
          <w:lang w:bidi="he-IL"/>
        </w:rPr>
      </w:pPr>
      <w:r w:rsidRPr="00DD2D32">
        <w:rPr>
          <w:rFonts w:cs="Arial"/>
          <w:color w:val="222222"/>
          <w:sz w:val="24"/>
          <w:szCs w:val="24"/>
          <w:shd w:val="clear" w:color="auto" w:fill="FFFFFF"/>
        </w:rPr>
        <w:t>Wedel, A., Kaplan, A., &amp; Jackson, S. (2013). High functional load inhibits phonological contrast loss: A corpus study. </w:t>
      </w:r>
      <w:r w:rsidRPr="00DD2D32">
        <w:rPr>
          <w:rFonts w:cs="Arial"/>
          <w:i/>
          <w:iCs/>
          <w:color w:val="222222"/>
          <w:sz w:val="24"/>
          <w:szCs w:val="24"/>
          <w:shd w:val="clear" w:color="auto" w:fill="FFFFFF"/>
        </w:rPr>
        <w:t>Cognition</w:t>
      </w:r>
      <w:r w:rsidRPr="00DD2D32">
        <w:rPr>
          <w:rFonts w:cs="Arial"/>
          <w:color w:val="222222"/>
          <w:sz w:val="24"/>
          <w:szCs w:val="24"/>
          <w:shd w:val="clear" w:color="auto" w:fill="FFFFFF"/>
        </w:rPr>
        <w:t>, </w:t>
      </w:r>
      <w:r w:rsidRPr="00DD2D32">
        <w:rPr>
          <w:rFonts w:cs="Arial"/>
          <w:i/>
          <w:iCs/>
          <w:color w:val="222222"/>
          <w:sz w:val="24"/>
          <w:szCs w:val="24"/>
          <w:shd w:val="clear" w:color="auto" w:fill="FFFFFF"/>
        </w:rPr>
        <w:t>128</w:t>
      </w:r>
      <w:r w:rsidRPr="00DD2D32">
        <w:rPr>
          <w:rFonts w:cs="Arial"/>
          <w:color w:val="222222"/>
          <w:sz w:val="24"/>
          <w:szCs w:val="24"/>
          <w:shd w:val="clear" w:color="auto" w:fill="FFFFFF"/>
        </w:rPr>
        <w:t>, 2, 179-186.</w:t>
      </w:r>
    </w:p>
    <w:p w14:paraId="6538817F" w14:textId="77777777" w:rsidR="001575B6" w:rsidRPr="0079097E" w:rsidRDefault="001575B6" w:rsidP="000C7A22">
      <w:pPr>
        <w:spacing w:line="480" w:lineRule="auto"/>
        <w:rPr>
          <w:rFonts w:cs="Arial"/>
          <w:color w:val="222222"/>
          <w:sz w:val="24"/>
          <w:szCs w:val="24"/>
          <w:shd w:val="clear" w:color="auto" w:fill="FFFFFF"/>
        </w:rPr>
      </w:pPr>
      <w:proofErr w:type="spellStart"/>
      <w:r w:rsidRPr="0079097E">
        <w:rPr>
          <w:rFonts w:cs="Arial"/>
          <w:color w:val="222222"/>
          <w:sz w:val="24"/>
          <w:szCs w:val="24"/>
          <w:shd w:val="clear" w:color="auto" w:fill="FFFFFF"/>
        </w:rPr>
        <w:t>Weimann</w:t>
      </w:r>
      <w:proofErr w:type="spellEnd"/>
      <w:r w:rsidRPr="0079097E">
        <w:rPr>
          <w:rFonts w:cs="Arial"/>
          <w:color w:val="222222"/>
          <w:sz w:val="24"/>
          <w:szCs w:val="24"/>
          <w:shd w:val="clear" w:color="auto" w:fill="FFFFFF"/>
        </w:rPr>
        <w:t>, G. (1983). The strength of weak conversational ties in the flow of information and influence. </w:t>
      </w:r>
      <w:r w:rsidRPr="0079097E">
        <w:rPr>
          <w:rFonts w:cs="Arial"/>
          <w:i/>
          <w:iCs/>
          <w:color w:val="222222"/>
          <w:sz w:val="24"/>
          <w:szCs w:val="24"/>
          <w:shd w:val="clear" w:color="auto" w:fill="FFFFFF"/>
        </w:rPr>
        <w:t>Social Networks</w:t>
      </w:r>
      <w:r w:rsidRPr="0079097E">
        <w:rPr>
          <w:rFonts w:cs="Arial"/>
          <w:color w:val="222222"/>
          <w:sz w:val="24"/>
          <w:szCs w:val="24"/>
          <w:shd w:val="clear" w:color="auto" w:fill="FFFFFF"/>
        </w:rPr>
        <w:t>, </w:t>
      </w:r>
      <w:r w:rsidRPr="0079097E">
        <w:rPr>
          <w:rFonts w:cs="Arial"/>
          <w:i/>
          <w:iCs/>
          <w:color w:val="222222"/>
          <w:sz w:val="24"/>
          <w:szCs w:val="24"/>
          <w:shd w:val="clear" w:color="auto" w:fill="FFFFFF"/>
        </w:rPr>
        <w:t>5</w:t>
      </w:r>
      <w:r w:rsidRPr="0079097E">
        <w:rPr>
          <w:rFonts w:cs="Arial"/>
          <w:color w:val="222222"/>
          <w:sz w:val="24"/>
          <w:szCs w:val="24"/>
          <w:shd w:val="clear" w:color="auto" w:fill="FFFFFF"/>
        </w:rPr>
        <w:t>, 3, 245-267.</w:t>
      </w:r>
    </w:p>
    <w:p w14:paraId="43CCDA79" w14:textId="77777777" w:rsidR="007872A1" w:rsidRPr="00451BDF" w:rsidRDefault="007872A1" w:rsidP="007872A1">
      <w:pPr>
        <w:spacing w:line="480" w:lineRule="auto"/>
        <w:rPr>
          <w:sz w:val="24"/>
          <w:szCs w:val="24"/>
        </w:rPr>
      </w:pPr>
      <w:r w:rsidRPr="00451BDF">
        <w:rPr>
          <w:sz w:val="24"/>
          <w:szCs w:val="24"/>
        </w:rPr>
        <w:t xml:space="preserve">Whalen, A., Griffiths, T.L. &amp; </w:t>
      </w:r>
      <w:proofErr w:type="spellStart"/>
      <w:r w:rsidRPr="00451BDF">
        <w:rPr>
          <w:sz w:val="24"/>
          <w:szCs w:val="24"/>
        </w:rPr>
        <w:t>Bauchsbaum</w:t>
      </w:r>
      <w:proofErr w:type="spellEnd"/>
      <w:r w:rsidRPr="00451BDF">
        <w:rPr>
          <w:sz w:val="24"/>
          <w:szCs w:val="24"/>
        </w:rPr>
        <w:t xml:space="preserve">, D. (2018) Sensitivity to shared information in social learning. </w:t>
      </w:r>
      <w:r w:rsidRPr="00451BDF">
        <w:rPr>
          <w:i/>
          <w:iCs/>
          <w:sz w:val="24"/>
          <w:szCs w:val="24"/>
        </w:rPr>
        <w:t>Cognitive science, 42, 1</w:t>
      </w:r>
      <w:r w:rsidRPr="00451BDF">
        <w:rPr>
          <w:sz w:val="24"/>
          <w:szCs w:val="24"/>
        </w:rPr>
        <w:t>, 168-187</w:t>
      </w:r>
    </w:p>
    <w:p w14:paraId="24E63F08" w14:textId="77777777" w:rsidR="00AA272C" w:rsidRPr="00DD2D32" w:rsidRDefault="00AA272C" w:rsidP="00AA272C">
      <w:pPr>
        <w:spacing w:line="480" w:lineRule="auto"/>
        <w:rPr>
          <w:sz w:val="24"/>
          <w:szCs w:val="24"/>
        </w:rPr>
      </w:pPr>
      <w:r w:rsidRPr="00DD2D32">
        <w:rPr>
          <w:sz w:val="24"/>
          <w:szCs w:val="24"/>
        </w:rPr>
        <w:t xml:space="preserve">Yousif, S. R., Aboody, R., &amp; Keil, F. C. (2019). The Illusion of consensus: a failure to distinguish between true and false consensus. </w:t>
      </w:r>
      <w:r w:rsidRPr="00DD2D32">
        <w:rPr>
          <w:i/>
          <w:iCs/>
          <w:sz w:val="24"/>
          <w:szCs w:val="24"/>
        </w:rPr>
        <w:t>Psychological science, 30, 8</w:t>
      </w:r>
      <w:r w:rsidRPr="00DD2D32">
        <w:rPr>
          <w:sz w:val="24"/>
          <w:szCs w:val="24"/>
        </w:rPr>
        <w:t>, 1195-1204.</w:t>
      </w:r>
    </w:p>
    <w:p w14:paraId="300CDF0A" w14:textId="74C740A4" w:rsidR="003F0817" w:rsidRDefault="00AD3B4A" w:rsidP="00AD3B4A">
      <w:pPr>
        <w:spacing w:line="480" w:lineRule="auto"/>
        <w:rPr>
          <w:sz w:val="24"/>
          <w:szCs w:val="24"/>
        </w:rPr>
      </w:pPr>
      <w:r w:rsidRPr="00141E30">
        <w:rPr>
          <w:sz w:val="24"/>
          <w:szCs w:val="24"/>
        </w:rPr>
        <w:t xml:space="preserve">Zachary, W. W. (1977). An Information Flow Model for Conflict and Fission in Small Groups. </w:t>
      </w:r>
      <w:r w:rsidRPr="00141E30">
        <w:rPr>
          <w:i/>
          <w:iCs/>
          <w:sz w:val="24"/>
          <w:szCs w:val="24"/>
        </w:rPr>
        <w:t>Journal of Anthropological Research, 33, 4</w:t>
      </w:r>
      <w:r w:rsidRPr="00141E30">
        <w:rPr>
          <w:sz w:val="24"/>
          <w:szCs w:val="24"/>
        </w:rPr>
        <w:t>, 452–473.</w:t>
      </w:r>
    </w:p>
    <w:p w14:paraId="1B07D788" w14:textId="77777777" w:rsidR="003F0817" w:rsidRDefault="003F0817">
      <w:pPr>
        <w:rPr>
          <w:sz w:val="24"/>
          <w:szCs w:val="24"/>
        </w:rPr>
      </w:pPr>
      <w:r>
        <w:rPr>
          <w:sz w:val="24"/>
          <w:szCs w:val="24"/>
        </w:rPr>
        <w:br w:type="page"/>
      </w:r>
    </w:p>
    <w:p w14:paraId="463EDD94" w14:textId="3F928811" w:rsidR="00AD3B4A" w:rsidRDefault="00703B8F" w:rsidP="00AD3B4A">
      <w:pPr>
        <w:spacing w:line="480" w:lineRule="auto"/>
        <w:rPr>
          <w:sz w:val="24"/>
          <w:szCs w:val="24"/>
        </w:rPr>
      </w:pPr>
      <w:r>
        <w:rPr>
          <w:sz w:val="24"/>
          <w:szCs w:val="24"/>
        </w:rPr>
        <w:lastRenderedPageBreak/>
        <w:t>Supplementary Material</w:t>
      </w:r>
      <w:r w:rsidR="00276F20">
        <w:rPr>
          <w:sz w:val="24"/>
          <w:szCs w:val="24"/>
        </w:rPr>
        <w:t>s</w:t>
      </w:r>
      <w:r w:rsidR="002D00A9">
        <w:rPr>
          <w:sz w:val="24"/>
          <w:szCs w:val="24"/>
        </w:rPr>
        <w:t xml:space="preserve"> B</w:t>
      </w:r>
    </w:p>
    <w:p w14:paraId="07E0C917" w14:textId="77777777" w:rsidR="003F0817" w:rsidRDefault="003F0817" w:rsidP="003F0817">
      <w:r>
        <w:t>These are the results of Experiment 1. Below is an explanation of each column in the dataset.</w:t>
      </w:r>
    </w:p>
    <w:tbl>
      <w:tblPr>
        <w:tblStyle w:val="TableGrid"/>
        <w:tblW w:w="0" w:type="auto"/>
        <w:tblLook w:val="04A0" w:firstRow="1" w:lastRow="0" w:firstColumn="1" w:lastColumn="0" w:noHBand="0" w:noVBand="1"/>
      </w:tblPr>
      <w:tblGrid>
        <w:gridCol w:w="1696"/>
        <w:gridCol w:w="7654"/>
      </w:tblGrid>
      <w:tr w:rsidR="00A773CC" w14:paraId="100CA776" w14:textId="77777777" w:rsidTr="00DE0F5D">
        <w:tc>
          <w:tcPr>
            <w:tcW w:w="1696" w:type="dxa"/>
          </w:tcPr>
          <w:p w14:paraId="63C391AA" w14:textId="1D067E75" w:rsidR="00A773CC" w:rsidRDefault="00A773CC" w:rsidP="00A773CC">
            <w:r>
              <w:t>Column name</w:t>
            </w:r>
          </w:p>
        </w:tc>
        <w:tc>
          <w:tcPr>
            <w:tcW w:w="7654" w:type="dxa"/>
          </w:tcPr>
          <w:p w14:paraId="60B80E62" w14:textId="22034F43" w:rsidR="00A773CC" w:rsidRDefault="00DE0F5D" w:rsidP="00A773CC">
            <w:r>
              <w:t>Explanation</w:t>
            </w:r>
          </w:p>
        </w:tc>
      </w:tr>
      <w:tr w:rsidR="00A773CC" w14:paraId="1A052681" w14:textId="77777777" w:rsidTr="00DE0F5D">
        <w:tc>
          <w:tcPr>
            <w:tcW w:w="1696" w:type="dxa"/>
          </w:tcPr>
          <w:p w14:paraId="508115E2" w14:textId="740471C0" w:rsidR="00A773CC" w:rsidRDefault="00A773CC" w:rsidP="00A773CC">
            <w:r>
              <w:t>p</w:t>
            </w:r>
            <w:r w:rsidRPr="00315A7F">
              <w:t xml:space="preserve">articipant </w:t>
            </w:r>
          </w:p>
        </w:tc>
        <w:tc>
          <w:tcPr>
            <w:tcW w:w="7654" w:type="dxa"/>
          </w:tcPr>
          <w:p w14:paraId="03316BE7" w14:textId="7058D8A2" w:rsidR="00A773CC" w:rsidRDefault="00A773CC" w:rsidP="00A773CC">
            <w:r w:rsidRPr="00315A7F">
              <w:t>Unique participant ID generated by Qualtrics</w:t>
            </w:r>
          </w:p>
        </w:tc>
      </w:tr>
      <w:tr w:rsidR="00A773CC" w14:paraId="556E331B" w14:textId="77777777" w:rsidTr="00DE0F5D">
        <w:tc>
          <w:tcPr>
            <w:tcW w:w="1696" w:type="dxa"/>
          </w:tcPr>
          <w:p w14:paraId="52A2F570" w14:textId="5C00043E" w:rsidR="00A773CC" w:rsidRDefault="00A773CC" w:rsidP="00A773CC">
            <w:r w:rsidRPr="00315A7F">
              <w:t>event</w:t>
            </w:r>
          </w:p>
        </w:tc>
        <w:tc>
          <w:tcPr>
            <w:tcW w:w="7654" w:type="dxa"/>
          </w:tcPr>
          <w:p w14:paraId="50AE9A9C" w14:textId="734F0F2C" w:rsidR="00A773CC" w:rsidRDefault="00DE0F5D" w:rsidP="00A773CC">
            <w:r w:rsidRPr="00315A7F">
              <w:t xml:space="preserve">The event the participant responded to (comedy / merger). </w:t>
            </w:r>
          </w:p>
        </w:tc>
      </w:tr>
      <w:tr w:rsidR="00A773CC" w14:paraId="0A4F0415" w14:textId="77777777" w:rsidTr="00DE0F5D">
        <w:tc>
          <w:tcPr>
            <w:tcW w:w="1696" w:type="dxa"/>
          </w:tcPr>
          <w:p w14:paraId="7FAB63E1" w14:textId="6820E1EA" w:rsidR="00A773CC" w:rsidRDefault="00A773CC" w:rsidP="00A773CC">
            <w:r w:rsidRPr="00315A7F">
              <w:t>attention1</w:t>
            </w:r>
          </w:p>
        </w:tc>
        <w:tc>
          <w:tcPr>
            <w:tcW w:w="7654" w:type="dxa"/>
          </w:tcPr>
          <w:p w14:paraId="6D239D1B" w14:textId="244744CE" w:rsidR="00A773CC" w:rsidRDefault="00DE0F5D" w:rsidP="00A773CC">
            <w:r w:rsidRPr="00315A7F">
              <w:t xml:space="preserve">Participant’s response to the first attention check question. Correct response </w:t>
            </w:r>
            <w:proofErr w:type="gramStart"/>
            <w:r w:rsidRPr="00315A7F">
              <w:t>is:</w:t>
            </w:r>
            <w:proofErr w:type="gramEnd"/>
            <w:r w:rsidRPr="00315A7F">
              <w:t xml:space="preserve"> Gerhard Schmidt / Aurelia &amp; Las</w:t>
            </w:r>
          </w:p>
        </w:tc>
      </w:tr>
      <w:tr w:rsidR="00A773CC" w14:paraId="4C8398B9" w14:textId="77777777" w:rsidTr="00DE0F5D">
        <w:tc>
          <w:tcPr>
            <w:tcW w:w="1696" w:type="dxa"/>
          </w:tcPr>
          <w:p w14:paraId="145C4311" w14:textId="565F7580" w:rsidR="00A773CC" w:rsidRDefault="00A773CC" w:rsidP="00A773CC">
            <w:r w:rsidRPr="00315A7F">
              <w:t>attention2</w:t>
            </w:r>
          </w:p>
        </w:tc>
        <w:tc>
          <w:tcPr>
            <w:tcW w:w="7654" w:type="dxa"/>
          </w:tcPr>
          <w:p w14:paraId="3285A7D0" w14:textId="13F08D4B" w:rsidR="00A773CC" w:rsidRDefault="00DE0F5D" w:rsidP="00A773CC">
            <w:r w:rsidRPr="00315A7F">
              <w:t xml:space="preserve">Participant’s response to the first attention check question. Correct response is: </w:t>
            </w:r>
            <w:proofErr w:type="spellStart"/>
            <w:r w:rsidRPr="00315A7F">
              <w:t>Hausberger</w:t>
            </w:r>
            <w:proofErr w:type="spellEnd"/>
            <w:r w:rsidRPr="00315A7F">
              <w:t xml:space="preserve"> Theatre / Cosmetics</w:t>
            </w:r>
          </w:p>
        </w:tc>
      </w:tr>
      <w:tr w:rsidR="00A773CC" w14:paraId="5D42259C" w14:textId="77777777" w:rsidTr="00DE0F5D">
        <w:tc>
          <w:tcPr>
            <w:tcW w:w="1696" w:type="dxa"/>
          </w:tcPr>
          <w:p w14:paraId="6F86D9F4" w14:textId="5F039791" w:rsidR="00A773CC" w:rsidRDefault="00A773CC" w:rsidP="00A773CC">
            <w:r w:rsidRPr="00315A7F">
              <w:t xml:space="preserve">attention3 </w:t>
            </w:r>
          </w:p>
        </w:tc>
        <w:tc>
          <w:tcPr>
            <w:tcW w:w="7654" w:type="dxa"/>
          </w:tcPr>
          <w:p w14:paraId="2364634C" w14:textId="3373F9D3" w:rsidR="00A773CC" w:rsidRDefault="00DE0F5D" w:rsidP="00A773CC">
            <w:r w:rsidRPr="00315A7F">
              <w:t>Participant’s response to the first attention check question. Correct response is: 30,000 / South America</w:t>
            </w:r>
          </w:p>
        </w:tc>
      </w:tr>
      <w:tr w:rsidR="00A773CC" w14:paraId="733511B2" w14:textId="77777777" w:rsidTr="00DE0F5D">
        <w:tc>
          <w:tcPr>
            <w:tcW w:w="1696" w:type="dxa"/>
          </w:tcPr>
          <w:p w14:paraId="4DA9CB0E" w14:textId="00D176C5" w:rsidR="00A773CC" w:rsidRDefault="00A773CC" w:rsidP="00A773CC">
            <w:proofErr w:type="spellStart"/>
            <w:r w:rsidRPr="00315A7F">
              <w:t>rawResponse</w:t>
            </w:r>
            <w:proofErr w:type="spellEnd"/>
            <w:r w:rsidRPr="00315A7F">
              <w:t xml:space="preserve"> </w:t>
            </w:r>
          </w:p>
        </w:tc>
        <w:tc>
          <w:tcPr>
            <w:tcW w:w="7654" w:type="dxa"/>
          </w:tcPr>
          <w:p w14:paraId="05DFBBD2" w14:textId="146D5186" w:rsidR="00A773CC" w:rsidRDefault="00DE0F5D" w:rsidP="00A773CC">
            <w:r w:rsidRPr="00315A7F">
              <w:t>The response the participant provided, verbatim</w:t>
            </w:r>
          </w:p>
        </w:tc>
      </w:tr>
      <w:tr w:rsidR="00A773CC" w14:paraId="439CD8C4" w14:textId="77777777" w:rsidTr="00DE0F5D">
        <w:tc>
          <w:tcPr>
            <w:tcW w:w="1696" w:type="dxa"/>
          </w:tcPr>
          <w:p w14:paraId="55F4D286" w14:textId="263DC722" w:rsidR="00A773CC" w:rsidRDefault="00A773CC" w:rsidP="00A773CC">
            <w:r w:rsidRPr="00315A7F">
              <w:t>response</w:t>
            </w:r>
          </w:p>
        </w:tc>
        <w:tc>
          <w:tcPr>
            <w:tcW w:w="7654" w:type="dxa"/>
          </w:tcPr>
          <w:p w14:paraId="2C3D3812" w14:textId="16B19F85" w:rsidR="00A773CC" w:rsidRDefault="00DE0F5D" w:rsidP="00A773CC">
            <w:r w:rsidRPr="00315A7F">
              <w:t>The response converted into binary values. In the information condition: &lt;=50% was coded as 0; &gt;50% was coded as 1. In the Language condition: I-am-</w:t>
            </w:r>
            <w:proofErr w:type="spellStart"/>
            <w:r w:rsidRPr="00315A7F">
              <w:t>latvian</w:t>
            </w:r>
            <w:proofErr w:type="spellEnd"/>
            <w:r w:rsidRPr="00315A7F">
              <w:t xml:space="preserve"> / </w:t>
            </w:r>
            <w:proofErr w:type="spellStart"/>
            <w:r w:rsidRPr="00315A7F">
              <w:t>MegaMerger</w:t>
            </w:r>
            <w:proofErr w:type="spellEnd"/>
            <w:r w:rsidRPr="00315A7F">
              <w:t xml:space="preserve"> were coded as 1, Latvia joke / Fantastic Fusion were coded as 0</w:t>
            </w:r>
          </w:p>
        </w:tc>
      </w:tr>
      <w:tr w:rsidR="00A773CC" w14:paraId="0367EA38" w14:textId="77777777" w:rsidTr="00DE0F5D">
        <w:tc>
          <w:tcPr>
            <w:tcW w:w="1696" w:type="dxa"/>
          </w:tcPr>
          <w:p w14:paraId="7334A2F4" w14:textId="00E8B113" w:rsidR="00A773CC" w:rsidRDefault="00A773CC" w:rsidP="00A773CC">
            <w:r w:rsidRPr="00315A7F">
              <w:t>include</w:t>
            </w:r>
          </w:p>
        </w:tc>
        <w:tc>
          <w:tcPr>
            <w:tcW w:w="7654" w:type="dxa"/>
          </w:tcPr>
          <w:p w14:paraId="455C5CFB" w14:textId="3568B229" w:rsidR="00A773CC" w:rsidRDefault="00DE0F5D" w:rsidP="00A773CC">
            <w:r w:rsidRPr="00315A7F">
              <w:t>Indicates whether the participant was included in the analysis. If the participant responded correctly to at least 2 out of the 3 attention check questions, they were included (‘y’). Otherwise, they were excluded (‘n’)</w:t>
            </w:r>
          </w:p>
        </w:tc>
      </w:tr>
      <w:tr w:rsidR="00DE0F5D" w14:paraId="33216E2F" w14:textId="77777777" w:rsidTr="00DE0F5D">
        <w:tc>
          <w:tcPr>
            <w:tcW w:w="1696" w:type="dxa"/>
          </w:tcPr>
          <w:p w14:paraId="44912270" w14:textId="502298CF" w:rsidR="00DE0F5D" w:rsidRDefault="00DE0F5D" w:rsidP="00DE0F5D">
            <w:r w:rsidRPr="00315A7F">
              <w:t>content</w:t>
            </w:r>
          </w:p>
        </w:tc>
        <w:tc>
          <w:tcPr>
            <w:tcW w:w="7654" w:type="dxa"/>
          </w:tcPr>
          <w:p w14:paraId="0EE2F017" w14:textId="08A8BE45" w:rsidR="00DE0F5D" w:rsidRDefault="00DE0F5D" w:rsidP="00DE0F5D">
            <w:r w:rsidRPr="00315A7F">
              <w:t xml:space="preserve">Content condition: language vs </w:t>
            </w:r>
            <w:r w:rsidR="002A1ED7">
              <w:t>opinion</w:t>
            </w:r>
          </w:p>
        </w:tc>
      </w:tr>
      <w:tr w:rsidR="00DE0F5D" w14:paraId="4B5322A9" w14:textId="77777777" w:rsidTr="00DE0F5D">
        <w:tc>
          <w:tcPr>
            <w:tcW w:w="1696" w:type="dxa"/>
          </w:tcPr>
          <w:p w14:paraId="248CD406" w14:textId="20A8CEA7" w:rsidR="00DE0F5D" w:rsidRDefault="00DE0F5D" w:rsidP="00DE0F5D">
            <w:r w:rsidRPr="00315A7F">
              <w:t xml:space="preserve">repetition </w:t>
            </w:r>
          </w:p>
        </w:tc>
        <w:tc>
          <w:tcPr>
            <w:tcW w:w="7654" w:type="dxa"/>
          </w:tcPr>
          <w:p w14:paraId="49AEA094" w14:textId="36BBC4F3" w:rsidR="00DE0F5D" w:rsidRDefault="00DE0F5D" w:rsidP="00DE0F5D">
            <w:r w:rsidRPr="00315A7F">
              <w:t>Repetition condition: multiple, repeated source, and non-repeated source</w:t>
            </w:r>
          </w:p>
        </w:tc>
      </w:tr>
    </w:tbl>
    <w:p w14:paraId="45D61D79" w14:textId="77777777" w:rsidR="00A773CC" w:rsidRDefault="00A773CC" w:rsidP="003F0817"/>
    <w:p w14:paraId="1B35A2F9" w14:textId="0289F793" w:rsidR="00A935C0" w:rsidRDefault="00A935C0" w:rsidP="003F0817">
      <w:r>
        <w:t>The analysis was conducted using</w:t>
      </w:r>
      <w:r w:rsidR="00BB068E">
        <w:t xml:space="preserve"> the</w:t>
      </w:r>
      <w:r>
        <w:t xml:space="preserve"> lme4 package. </w:t>
      </w:r>
      <w:r w:rsidR="00BB068E">
        <w:t>Use of the commands below will reproduce the reported results</w:t>
      </w:r>
      <w:r>
        <w:t>:</w:t>
      </w:r>
    </w:p>
    <w:p w14:paraId="758FB370" w14:textId="66D17DB7" w:rsidR="005C115D" w:rsidRDefault="005C115D" w:rsidP="005C115D">
      <w:r>
        <w:t xml:space="preserve">#re-leveling the </w:t>
      </w:r>
      <w:r w:rsidR="002A1ED7">
        <w:t>Repetition</w:t>
      </w:r>
      <w:r>
        <w:t xml:space="preserve"> predictor to ensure the reference level is the same as reported</w:t>
      </w:r>
      <w:r w:rsidR="002A1ED7">
        <w:t>:</w:t>
      </w:r>
    </w:p>
    <w:p w14:paraId="2FE1062A" w14:textId="77777777" w:rsidR="005C115D" w:rsidRDefault="005C115D" w:rsidP="005C115D">
      <w:r>
        <w:t>spread$repetition=relevel(spread$</w:t>
      </w:r>
      <w:proofErr w:type="gramStart"/>
      <w:r>
        <w:t>repetition,ref</w:t>
      </w:r>
      <w:proofErr w:type="gramEnd"/>
      <w:r>
        <w:t>="repeatedSource")</w:t>
      </w:r>
    </w:p>
    <w:p w14:paraId="5355342B" w14:textId="6913A4EF" w:rsidR="005C115D" w:rsidRDefault="005C115D" w:rsidP="005C115D">
      <w:r>
        <w:t xml:space="preserve">#logistic regression </w:t>
      </w:r>
      <w:r w:rsidR="00ED4E88">
        <w:t>analysis</w:t>
      </w:r>
      <w:r>
        <w:t>:</w:t>
      </w:r>
    </w:p>
    <w:p w14:paraId="13BA3E1A" w14:textId="5EF5D05D" w:rsidR="00276F20" w:rsidRDefault="00A935C0" w:rsidP="003F0817">
      <w:r>
        <w:t>Analysis=</w:t>
      </w:r>
      <w:proofErr w:type="spellStart"/>
      <w:proofErr w:type="gramStart"/>
      <w:r w:rsidR="005C115D">
        <w:t>g</w:t>
      </w:r>
      <w:r>
        <w:t>lm</w:t>
      </w:r>
      <w:proofErr w:type="spellEnd"/>
      <w:r>
        <w:t>(</w:t>
      </w:r>
      <w:proofErr w:type="spellStart"/>
      <w:proofErr w:type="gramEnd"/>
      <w:r>
        <w:t>response~repetition</w:t>
      </w:r>
      <w:proofErr w:type="spellEnd"/>
      <w:r>
        <w:t>*content, family=”</w:t>
      </w:r>
      <w:proofErr w:type="spellStart"/>
      <w:r>
        <w:t>binomial”,data</w:t>
      </w:r>
      <w:proofErr w:type="spellEnd"/>
      <w:r>
        <w:t>=dataset[</w:t>
      </w:r>
      <w:proofErr w:type="spellStart"/>
      <w:r>
        <w:t>dataset$include</w:t>
      </w:r>
      <w:proofErr w:type="spellEnd"/>
      <w:r>
        <w:t>==”y”,])</w:t>
      </w:r>
    </w:p>
    <w:p w14:paraId="17475D13" w14:textId="77777777" w:rsidR="00276F20" w:rsidRDefault="00276F20">
      <w:r>
        <w:br w:type="page"/>
      </w:r>
    </w:p>
    <w:p w14:paraId="02F07CF1" w14:textId="744C7E2A" w:rsidR="00A935C0" w:rsidRPr="00276F20" w:rsidRDefault="00276F20" w:rsidP="00276F20">
      <w:pPr>
        <w:spacing w:line="480" w:lineRule="auto"/>
        <w:rPr>
          <w:sz w:val="24"/>
          <w:szCs w:val="24"/>
        </w:rPr>
      </w:pPr>
      <w:r>
        <w:rPr>
          <w:sz w:val="24"/>
          <w:szCs w:val="24"/>
        </w:rPr>
        <w:lastRenderedPageBreak/>
        <w:t>Supplementary Materials C</w:t>
      </w:r>
    </w:p>
    <w:p w14:paraId="1B581334" w14:textId="57F45B39" w:rsidR="00276F20" w:rsidRDefault="00276F20" w:rsidP="002C351D">
      <w:pPr>
        <w:spacing w:line="480" w:lineRule="auto"/>
      </w:pPr>
      <w:r w:rsidRPr="00FA2A45">
        <w:t>T</w:t>
      </w:r>
      <w:r>
        <w:t xml:space="preserve">o ensure the robustness of our results, we ran simulations with some modifications to the assumptions and parameters to ensure that our reported results are not dependent on the specifications we selected but can generalize to other specifications. </w:t>
      </w:r>
    </w:p>
    <w:p w14:paraId="545C884D" w14:textId="6F6443E8" w:rsidR="00276F20" w:rsidRPr="00FE28B7" w:rsidRDefault="00276F20" w:rsidP="002C351D">
      <w:pPr>
        <w:spacing w:line="480" w:lineRule="auto"/>
        <w:rPr>
          <w:u w:val="single"/>
        </w:rPr>
      </w:pPr>
      <w:r w:rsidRPr="00FE28B7">
        <w:rPr>
          <w:u w:val="single"/>
        </w:rPr>
        <w:t>Simulations with a flat updating function</w:t>
      </w:r>
    </w:p>
    <w:p w14:paraId="1EB86706" w14:textId="4832D804" w:rsidR="00FE28B7" w:rsidRDefault="00276F20" w:rsidP="002C351D">
      <w:pPr>
        <w:spacing w:after="0" w:line="480" w:lineRule="auto"/>
      </w:pPr>
      <w:r>
        <w:t xml:space="preserve">In the main simulations, </w:t>
      </w:r>
      <w:r w:rsidR="00FE28B7">
        <w:t>the rate at which individuals updated their representations was inversely related to their network size, in line with prior findings</w:t>
      </w:r>
      <w:r>
        <w:t xml:space="preserve"> </w:t>
      </w:r>
      <w:r w:rsidR="00FE28B7">
        <w:t xml:space="preserve">that show that the smaller individuals’ network, the more they are vulnerable to the influence of others </w:t>
      </w:r>
      <w:r w:rsidR="00FE28B7" w:rsidRPr="00FE28B7">
        <w:t>(Lev-Ari, 2017, 2018; Monster &amp; Lev-Ari, 2018</w:t>
      </w:r>
      <w:r w:rsidR="00FE28B7">
        <w:t xml:space="preserve">). To ensure that our results do not depend on this feature of the simulations experiments 2a and 2b were repeated with a flat updating rate. Equation 1 was modified such that </w:t>
      </w:r>
      <w:r w:rsidR="00FE28B7">
        <w:rPr>
          <w:i/>
          <w:iCs/>
        </w:rPr>
        <w:t xml:space="preserve">s </w:t>
      </w:r>
      <w:r w:rsidR="00FE28B7">
        <w:t xml:space="preserve">no longer represented the individual’s network size but the median network size in that community: </w:t>
      </w:r>
    </w:p>
    <w:p w14:paraId="6987CF52" w14:textId="77777777" w:rsidR="00FE28B7" w:rsidRPr="0057564C" w:rsidRDefault="00FE28B7" w:rsidP="002C351D">
      <w:pPr>
        <w:pStyle w:val="ListParagraph"/>
        <w:numPr>
          <w:ilvl w:val="0"/>
          <w:numId w:val="10"/>
        </w:numPr>
        <w:spacing w:line="480" w:lineRule="auto"/>
        <w:rPr>
          <w:rFonts w:eastAsiaTheme="minorEastAsia"/>
          <w:color w:val="000000" w:themeColor="text1"/>
          <w:sz w:val="24"/>
          <w:szCs w:val="24"/>
          <w:lang w:bidi="he-IL"/>
        </w:rPr>
      </w:pPr>
      <w:proofErr w:type="spellStart"/>
      <w:r w:rsidRPr="00F23459">
        <w:rPr>
          <w:color w:val="000000" w:themeColor="text1"/>
          <w:sz w:val="24"/>
          <w:szCs w:val="24"/>
          <w:lang w:bidi="he-IL"/>
        </w:rPr>
        <w:t>p</w:t>
      </w:r>
      <w:r w:rsidRPr="00F23459">
        <w:rPr>
          <w:color w:val="000000" w:themeColor="text1"/>
          <w:sz w:val="24"/>
          <w:szCs w:val="24"/>
          <w:vertAlign w:val="subscript"/>
          <w:lang w:bidi="he-IL"/>
        </w:rPr>
        <w:t>t</w:t>
      </w:r>
      <w:proofErr w:type="spellEnd"/>
      <w:r w:rsidRPr="00F23459">
        <w:rPr>
          <w:color w:val="000000" w:themeColor="text1"/>
          <w:sz w:val="24"/>
          <w:szCs w:val="24"/>
          <w:lang w:bidi="he-IL"/>
        </w:rPr>
        <w:t>(a)=min(</w:t>
      </w:r>
      <w:proofErr w:type="gramStart"/>
      <w:r w:rsidRPr="00F23459">
        <w:rPr>
          <w:color w:val="000000" w:themeColor="text1"/>
          <w:sz w:val="24"/>
          <w:szCs w:val="24"/>
          <w:lang w:bidi="he-IL"/>
        </w:rPr>
        <w:t>1,p</w:t>
      </w:r>
      <w:r w:rsidRPr="00F23459">
        <w:rPr>
          <w:color w:val="000000" w:themeColor="text1"/>
          <w:sz w:val="24"/>
          <w:szCs w:val="24"/>
          <w:vertAlign w:val="subscript"/>
          <w:lang w:bidi="he-IL"/>
        </w:rPr>
        <w:t>t</w:t>
      </w:r>
      <w:proofErr w:type="gramEnd"/>
      <w:r w:rsidRPr="00F23459">
        <w:rPr>
          <w:color w:val="000000" w:themeColor="text1"/>
          <w:sz w:val="24"/>
          <w:szCs w:val="24"/>
          <w:vertAlign w:val="subscript"/>
          <w:lang w:bidi="he-IL"/>
        </w:rPr>
        <w:t>-1</w:t>
      </w:r>
      <w:r w:rsidRPr="00F23459">
        <w:rPr>
          <w:color w:val="000000" w:themeColor="text1"/>
          <w:sz w:val="24"/>
          <w:szCs w:val="24"/>
          <w:lang w:bidi="he-IL"/>
        </w:rPr>
        <w:t>(a)+</w:t>
      </w:r>
      <m:oMath>
        <m:f>
          <m:fPr>
            <m:ctrlPr>
              <w:rPr>
                <w:rFonts w:ascii="Cambria Math" w:hAnsi="Cambria Math"/>
                <w:color w:val="000000" w:themeColor="text1"/>
                <w:sz w:val="24"/>
                <w:szCs w:val="24"/>
                <w:lang w:bidi="he-IL"/>
              </w:rPr>
            </m:ctrlPr>
          </m:fPr>
          <m:num>
            <m:r>
              <m:rPr>
                <m:sty m:val="p"/>
              </m:rPr>
              <w:rPr>
                <w:rFonts w:ascii="Cambria Math" w:hAnsi="Cambria Math" w:cs="Cambria Math"/>
                <w:color w:val="000000" w:themeColor="text1"/>
                <w:sz w:val="24"/>
                <w:szCs w:val="24"/>
                <w:lang w:bidi="he-IL"/>
              </w:rPr>
              <m:t>1</m:t>
            </m:r>
          </m:num>
          <m:den>
            <m:r>
              <m:rPr>
                <m:sty m:val="p"/>
              </m:rPr>
              <w:rPr>
                <w:rFonts w:ascii="Cambria Math" w:hAnsi="Cambria Math" w:cs="Cambria Math"/>
                <w:color w:val="000000" w:themeColor="text1"/>
                <w:sz w:val="24"/>
                <w:szCs w:val="24"/>
                <w:lang w:bidi="he-IL"/>
              </w:rPr>
              <m:t>s</m:t>
            </m:r>
          </m:den>
        </m:f>
      </m:oMath>
      <w:r>
        <w:rPr>
          <w:rFonts w:eastAsiaTheme="minorEastAsia"/>
          <w:color w:val="000000" w:themeColor="text1"/>
          <w:sz w:val="24"/>
          <w:szCs w:val="24"/>
          <w:lang w:bidi="he-IL"/>
        </w:rPr>
        <w:t>)</w:t>
      </w:r>
    </w:p>
    <w:p w14:paraId="37C1C883" w14:textId="2304F47B" w:rsidR="00FE28B7" w:rsidRDefault="00FE28B7" w:rsidP="002C351D">
      <w:pPr>
        <w:spacing w:after="0" w:line="480" w:lineRule="auto"/>
      </w:pPr>
      <w:r>
        <w:t>Thus, a</w:t>
      </w:r>
      <w:r w:rsidR="00276F20" w:rsidRPr="00FA2A45">
        <w:t xml:space="preserve">ll individuals updated at the same rate, that of the individual with the median number of contacts in the original simulation. </w:t>
      </w:r>
    </w:p>
    <w:p w14:paraId="3A8DA4DE" w14:textId="3EB1C433" w:rsidR="00276F20" w:rsidRDefault="00276F20" w:rsidP="002C351D">
      <w:pPr>
        <w:spacing w:after="0" w:line="480" w:lineRule="auto"/>
      </w:pPr>
      <w:r w:rsidRPr="00FA2A45">
        <w:t xml:space="preserve">For the dataset in </w:t>
      </w:r>
      <w:r w:rsidR="00FE28B7">
        <w:t>Experiment</w:t>
      </w:r>
      <w:r w:rsidRPr="00FA2A45">
        <w:t xml:space="preserve"> 2a, the results were very similar to the reported ones and replicated </w:t>
      </w:r>
      <w:r>
        <w:t xml:space="preserve">all </w:t>
      </w:r>
      <w:r w:rsidRPr="00FA2A45">
        <w:t xml:space="preserve">the </w:t>
      </w:r>
      <w:r>
        <w:t xml:space="preserve">main </w:t>
      </w:r>
      <w:r w:rsidRPr="00FA2A45">
        <w:t xml:space="preserve">findings. </w:t>
      </w:r>
      <w:r>
        <w:t xml:space="preserve">They are reported in the table </w:t>
      </w:r>
      <w:r w:rsidR="00FE28B7">
        <w:t xml:space="preserve">and figure </w:t>
      </w:r>
      <w:r>
        <w:t>below. As in the main text, the number of innovators, the weighting, and their interaction were significant.</w:t>
      </w:r>
      <w:r>
        <w:br/>
      </w:r>
    </w:p>
    <w:tbl>
      <w:tblPr>
        <w:tblStyle w:val="TableGrid"/>
        <w:tblW w:w="0" w:type="auto"/>
        <w:tblInd w:w="360" w:type="dxa"/>
        <w:tblLayout w:type="fixed"/>
        <w:tblLook w:val="04A0" w:firstRow="1" w:lastRow="0" w:firstColumn="1" w:lastColumn="0" w:noHBand="0" w:noVBand="1"/>
      </w:tblPr>
      <w:tblGrid>
        <w:gridCol w:w="3037"/>
        <w:gridCol w:w="1418"/>
        <w:gridCol w:w="1559"/>
        <w:gridCol w:w="1134"/>
        <w:gridCol w:w="1508"/>
      </w:tblGrid>
      <w:tr w:rsidR="00276F20" w14:paraId="70E99533" w14:textId="77777777" w:rsidTr="00276F20">
        <w:tc>
          <w:tcPr>
            <w:tcW w:w="3037" w:type="dxa"/>
          </w:tcPr>
          <w:p w14:paraId="66FA9E54" w14:textId="77777777" w:rsidR="00276F20" w:rsidRDefault="00276F20" w:rsidP="00276F20">
            <w:pPr>
              <w:pStyle w:val="ListParagraph"/>
              <w:ind w:left="0"/>
            </w:pPr>
            <w:r w:rsidRPr="00B05D8A">
              <w:t xml:space="preserve">                            </w:t>
            </w:r>
            <w:r>
              <w:t>Predictor</w:t>
            </w:r>
          </w:p>
        </w:tc>
        <w:tc>
          <w:tcPr>
            <w:tcW w:w="1418" w:type="dxa"/>
          </w:tcPr>
          <w:p w14:paraId="3798F9DF" w14:textId="77777777" w:rsidR="00276F20" w:rsidRDefault="00276F20" w:rsidP="00276F20">
            <w:pPr>
              <w:pStyle w:val="ListParagraph"/>
              <w:ind w:left="0"/>
            </w:pPr>
            <w:r w:rsidRPr="00B05D8A">
              <w:t xml:space="preserve">                            Estimate </w:t>
            </w:r>
          </w:p>
        </w:tc>
        <w:tc>
          <w:tcPr>
            <w:tcW w:w="1559" w:type="dxa"/>
          </w:tcPr>
          <w:p w14:paraId="02B6B56F" w14:textId="77777777" w:rsidR="00276F20" w:rsidRDefault="00276F20" w:rsidP="00276F20">
            <w:pPr>
              <w:pStyle w:val="ListParagraph"/>
              <w:ind w:left="0"/>
            </w:pPr>
            <w:r w:rsidRPr="00B05D8A">
              <w:t xml:space="preserve">                            Std. Error</w:t>
            </w:r>
          </w:p>
        </w:tc>
        <w:tc>
          <w:tcPr>
            <w:tcW w:w="1134" w:type="dxa"/>
          </w:tcPr>
          <w:p w14:paraId="365B1980" w14:textId="77777777" w:rsidR="00276F20" w:rsidRDefault="00276F20" w:rsidP="00276F20">
            <w:pPr>
              <w:pStyle w:val="ListParagraph"/>
              <w:ind w:left="0"/>
            </w:pPr>
            <w:r w:rsidRPr="00B05D8A">
              <w:t xml:space="preserve">                            </w:t>
            </w:r>
          </w:p>
          <w:p w14:paraId="5FEE037D" w14:textId="77777777" w:rsidR="00276F20" w:rsidRDefault="00276F20" w:rsidP="00276F20">
            <w:pPr>
              <w:pStyle w:val="ListParagraph"/>
              <w:ind w:left="0"/>
            </w:pPr>
            <w:r w:rsidRPr="00B05D8A">
              <w:t xml:space="preserve">t value </w:t>
            </w:r>
          </w:p>
        </w:tc>
        <w:tc>
          <w:tcPr>
            <w:tcW w:w="1508" w:type="dxa"/>
          </w:tcPr>
          <w:p w14:paraId="4908C7E6" w14:textId="77777777" w:rsidR="00276F20" w:rsidRDefault="00276F20" w:rsidP="00276F20">
            <w:pPr>
              <w:pStyle w:val="ListParagraph"/>
              <w:ind w:left="0"/>
            </w:pPr>
            <w:r w:rsidRPr="00B05D8A">
              <w:t xml:space="preserve">                            </w:t>
            </w:r>
            <w:r>
              <w:t>p-value</w:t>
            </w:r>
            <w:r w:rsidRPr="00B05D8A">
              <w:t xml:space="preserve">    </w:t>
            </w:r>
          </w:p>
        </w:tc>
      </w:tr>
      <w:tr w:rsidR="00276F20" w14:paraId="23AADDE4" w14:textId="77777777" w:rsidTr="00276F20">
        <w:tc>
          <w:tcPr>
            <w:tcW w:w="3037" w:type="dxa"/>
          </w:tcPr>
          <w:p w14:paraId="4C0DACC7" w14:textId="77777777" w:rsidR="00276F20" w:rsidRDefault="00276F20" w:rsidP="00276F20">
            <w:pPr>
              <w:pStyle w:val="ListParagraph"/>
              <w:ind w:left="0"/>
            </w:pPr>
            <w:r w:rsidRPr="00B05D8A">
              <w:t>(</w:t>
            </w:r>
            <w:proofErr w:type="gramStart"/>
            <w:r w:rsidRPr="00B05D8A">
              <w:t xml:space="preserve">Intercept)   </w:t>
            </w:r>
            <w:proofErr w:type="gramEnd"/>
            <w:r w:rsidRPr="00B05D8A">
              <w:t xml:space="preserve">               </w:t>
            </w:r>
          </w:p>
        </w:tc>
        <w:tc>
          <w:tcPr>
            <w:tcW w:w="1418" w:type="dxa"/>
          </w:tcPr>
          <w:p w14:paraId="43AA33D2" w14:textId="77777777" w:rsidR="00276F20" w:rsidRDefault="00276F20" w:rsidP="00276F20">
            <w:pPr>
              <w:pStyle w:val="ListParagraph"/>
              <w:ind w:left="0"/>
            </w:pPr>
            <w:r w:rsidRPr="00630E9C">
              <w:t>5.0567</w:t>
            </w:r>
          </w:p>
        </w:tc>
        <w:tc>
          <w:tcPr>
            <w:tcW w:w="1559" w:type="dxa"/>
          </w:tcPr>
          <w:p w14:paraId="7392DDD9" w14:textId="77777777" w:rsidR="00276F20" w:rsidRDefault="00276F20" w:rsidP="00276F20">
            <w:pPr>
              <w:pStyle w:val="ListParagraph"/>
              <w:ind w:left="0"/>
            </w:pPr>
            <w:r w:rsidRPr="00630E9C">
              <w:t xml:space="preserve">0.3520  </w:t>
            </w:r>
          </w:p>
        </w:tc>
        <w:tc>
          <w:tcPr>
            <w:tcW w:w="1134" w:type="dxa"/>
          </w:tcPr>
          <w:p w14:paraId="6455B083" w14:textId="77777777" w:rsidR="00276F20" w:rsidRDefault="00276F20" w:rsidP="00276F20">
            <w:pPr>
              <w:pStyle w:val="ListParagraph"/>
              <w:ind w:left="0"/>
            </w:pPr>
            <w:r w:rsidRPr="00630E9C">
              <w:t xml:space="preserve">14.364  </w:t>
            </w:r>
          </w:p>
        </w:tc>
        <w:tc>
          <w:tcPr>
            <w:tcW w:w="1508" w:type="dxa"/>
          </w:tcPr>
          <w:p w14:paraId="466173F8" w14:textId="77777777" w:rsidR="00276F20" w:rsidRDefault="00276F20" w:rsidP="00276F20">
            <w:pPr>
              <w:pStyle w:val="ListParagraph"/>
              <w:ind w:left="0"/>
            </w:pPr>
            <w:r w:rsidRPr="00B05D8A">
              <w:t>&lt; 2e-16 ***</w:t>
            </w:r>
          </w:p>
        </w:tc>
      </w:tr>
      <w:tr w:rsidR="00276F20" w14:paraId="66EEFAF5" w14:textId="77777777" w:rsidTr="00276F20">
        <w:tc>
          <w:tcPr>
            <w:tcW w:w="3037" w:type="dxa"/>
          </w:tcPr>
          <w:p w14:paraId="6D0F43C6" w14:textId="77777777" w:rsidR="00276F20" w:rsidRDefault="00276F20" w:rsidP="00276F20">
            <w:pPr>
              <w:pStyle w:val="ListParagraph"/>
              <w:ind w:left="0"/>
            </w:pPr>
            <w:proofErr w:type="spellStart"/>
            <w:proofErr w:type="gramStart"/>
            <w:r w:rsidRPr="00B05D8A">
              <w:t>weighting.L</w:t>
            </w:r>
            <w:proofErr w:type="spellEnd"/>
            <w:proofErr w:type="gramEnd"/>
            <w:r w:rsidRPr="00B05D8A">
              <w:t xml:space="preserve">                 </w:t>
            </w:r>
          </w:p>
        </w:tc>
        <w:tc>
          <w:tcPr>
            <w:tcW w:w="1418" w:type="dxa"/>
          </w:tcPr>
          <w:p w14:paraId="7DA7FBDC" w14:textId="77777777" w:rsidR="00276F20" w:rsidRDefault="00276F20" w:rsidP="00276F20">
            <w:pPr>
              <w:pStyle w:val="ListParagraph"/>
              <w:ind w:left="0"/>
            </w:pPr>
            <w:r w:rsidRPr="00630E9C">
              <w:t xml:space="preserve">-5.3690     </w:t>
            </w:r>
          </w:p>
        </w:tc>
        <w:tc>
          <w:tcPr>
            <w:tcW w:w="1559" w:type="dxa"/>
          </w:tcPr>
          <w:p w14:paraId="30762DB8" w14:textId="77777777" w:rsidR="00276F20" w:rsidRDefault="00276F20" w:rsidP="00276F20">
            <w:pPr>
              <w:pStyle w:val="ListParagraph"/>
              <w:ind w:left="0"/>
            </w:pPr>
            <w:r w:rsidRPr="00630E9C">
              <w:t xml:space="preserve">0.8623  </w:t>
            </w:r>
          </w:p>
        </w:tc>
        <w:tc>
          <w:tcPr>
            <w:tcW w:w="1134" w:type="dxa"/>
          </w:tcPr>
          <w:p w14:paraId="40C4BCFE" w14:textId="77777777" w:rsidR="00276F20" w:rsidRDefault="00276F20" w:rsidP="00276F20">
            <w:pPr>
              <w:pStyle w:val="ListParagraph"/>
              <w:ind w:left="0"/>
            </w:pPr>
            <w:r w:rsidRPr="00630E9C">
              <w:t>-6.226</w:t>
            </w:r>
          </w:p>
        </w:tc>
        <w:tc>
          <w:tcPr>
            <w:tcW w:w="1508" w:type="dxa"/>
          </w:tcPr>
          <w:p w14:paraId="56932B3F" w14:textId="77777777" w:rsidR="00276F20" w:rsidRDefault="00276F20" w:rsidP="00276F20">
            <w:pPr>
              <w:pStyle w:val="ListParagraph"/>
              <w:ind w:left="0"/>
            </w:pPr>
            <w:r w:rsidRPr="00630E9C">
              <w:t xml:space="preserve">5.94e-10 </w:t>
            </w:r>
            <w:r w:rsidRPr="00B05D8A">
              <w:t>***</w:t>
            </w:r>
          </w:p>
        </w:tc>
      </w:tr>
      <w:tr w:rsidR="00276F20" w14:paraId="14A1EF24" w14:textId="77777777" w:rsidTr="00276F20">
        <w:tc>
          <w:tcPr>
            <w:tcW w:w="3037" w:type="dxa"/>
          </w:tcPr>
          <w:p w14:paraId="791E787E" w14:textId="77777777" w:rsidR="00276F20" w:rsidRDefault="00276F20" w:rsidP="00276F20">
            <w:pPr>
              <w:pStyle w:val="ListParagraph"/>
              <w:ind w:left="0"/>
            </w:pPr>
            <w:proofErr w:type="spellStart"/>
            <w:proofErr w:type="gramStart"/>
            <w:r w:rsidRPr="00B05D8A">
              <w:t>weighting.Q</w:t>
            </w:r>
            <w:proofErr w:type="spellEnd"/>
            <w:proofErr w:type="gramEnd"/>
            <w:r w:rsidRPr="00B05D8A">
              <w:t xml:space="preserve">                   </w:t>
            </w:r>
          </w:p>
        </w:tc>
        <w:tc>
          <w:tcPr>
            <w:tcW w:w="1418" w:type="dxa"/>
          </w:tcPr>
          <w:p w14:paraId="210184C5" w14:textId="77777777" w:rsidR="00276F20" w:rsidRDefault="00276F20" w:rsidP="00276F20">
            <w:r w:rsidRPr="00630E9C">
              <w:t xml:space="preserve">2.9667     </w:t>
            </w:r>
          </w:p>
        </w:tc>
        <w:tc>
          <w:tcPr>
            <w:tcW w:w="1559" w:type="dxa"/>
          </w:tcPr>
          <w:p w14:paraId="524F2AF2" w14:textId="77777777" w:rsidR="00276F20" w:rsidRDefault="00276F20" w:rsidP="00276F20">
            <w:pPr>
              <w:pStyle w:val="ListParagraph"/>
              <w:ind w:left="0"/>
            </w:pPr>
            <w:r w:rsidRPr="00630E9C">
              <w:t xml:space="preserve">0.8623   </w:t>
            </w:r>
          </w:p>
        </w:tc>
        <w:tc>
          <w:tcPr>
            <w:tcW w:w="1134" w:type="dxa"/>
          </w:tcPr>
          <w:p w14:paraId="422F544A" w14:textId="77777777" w:rsidR="00276F20" w:rsidRDefault="00276F20" w:rsidP="00276F20">
            <w:pPr>
              <w:pStyle w:val="ListParagraph"/>
              <w:ind w:left="0"/>
            </w:pPr>
            <w:r w:rsidRPr="00630E9C">
              <w:t xml:space="preserve">3.440 </w:t>
            </w:r>
          </w:p>
        </w:tc>
        <w:tc>
          <w:tcPr>
            <w:tcW w:w="1508" w:type="dxa"/>
          </w:tcPr>
          <w:p w14:paraId="2CC17493" w14:textId="77777777" w:rsidR="00276F20" w:rsidRDefault="00276F20" w:rsidP="00276F20">
            <w:pPr>
              <w:pStyle w:val="ListParagraph"/>
              <w:ind w:left="0"/>
            </w:pPr>
            <w:r w:rsidRPr="00630E9C">
              <w:t>0.000594 ***</w:t>
            </w:r>
          </w:p>
        </w:tc>
      </w:tr>
      <w:tr w:rsidR="00276F20" w14:paraId="20347DBD" w14:textId="77777777" w:rsidTr="00276F20">
        <w:tc>
          <w:tcPr>
            <w:tcW w:w="3037" w:type="dxa"/>
          </w:tcPr>
          <w:p w14:paraId="235FF359" w14:textId="77777777" w:rsidR="00276F20" w:rsidRDefault="00276F20" w:rsidP="00276F20">
            <w:pPr>
              <w:pStyle w:val="ListParagraph"/>
              <w:ind w:left="0"/>
            </w:pPr>
            <w:proofErr w:type="spellStart"/>
            <w:r w:rsidRPr="00B05D8A">
              <w:t>weighting.C</w:t>
            </w:r>
            <w:proofErr w:type="spellEnd"/>
            <w:r w:rsidRPr="00B05D8A">
              <w:t xml:space="preserve">                  </w:t>
            </w:r>
          </w:p>
        </w:tc>
        <w:tc>
          <w:tcPr>
            <w:tcW w:w="1418" w:type="dxa"/>
          </w:tcPr>
          <w:p w14:paraId="33076ACF" w14:textId="77777777" w:rsidR="00276F20" w:rsidRDefault="00276F20" w:rsidP="00276F20">
            <w:pPr>
              <w:pStyle w:val="ListParagraph"/>
              <w:ind w:left="0"/>
            </w:pPr>
            <w:r w:rsidRPr="00630E9C">
              <w:t xml:space="preserve">-1.7568     </w:t>
            </w:r>
          </w:p>
        </w:tc>
        <w:tc>
          <w:tcPr>
            <w:tcW w:w="1559" w:type="dxa"/>
          </w:tcPr>
          <w:p w14:paraId="3E9959FF" w14:textId="77777777" w:rsidR="00276F20" w:rsidRDefault="00276F20" w:rsidP="00276F20">
            <w:pPr>
              <w:pStyle w:val="ListParagraph"/>
              <w:ind w:left="0"/>
            </w:pPr>
            <w:r w:rsidRPr="00630E9C">
              <w:t xml:space="preserve">0.8623  </w:t>
            </w:r>
          </w:p>
        </w:tc>
        <w:tc>
          <w:tcPr>
            <w:tcW w:w="1134" w:type="dxa"/>
          </w:tcPr>
          <w:p w14:paraId="1C1E5A77" w14:textId="77777777" w:rsidR="00276F20" w:rsidRDefault="00276F20" w:rsidP="00276F20">
            <w:pPr>
              <w:pStyle w:val="ListParagraph"/>
              <w:ind w:left="0"/>
            </w:pPr>
            <w:r w:rsidRPr="00630E9C">
              <w:t xml:space="preserve">-2.037 </w:t>
            </w:r>
          </w:p>
        </w:tc>
        <w:tc>
          <w:tcPr>
            <w:tcW w:w="1508" w:type="dxa"/>
          </w:tcPr>
          <w:p w14:paraId="53813E01" w14:textId="77777777" w:rsidR="00276F20" w:rsidRDefault="00276F20" w:rsidP="00276F20">
            <w:pPr>
              <w:pStyle w:val="ListParagraph"/>
              <w:ind w:left="0"/>
            </w:pPr>
            <w:r w:rsidRPr="00630E9C">
              <w:t xml:space="preserve">0.041768 *  </w:t>
            </w:r>
          </w:p>
        </w:tc>
      </w:tr>
      <w:tr w:rsidR="00276F20" w14:paraId="52D991DF" w14:textId="77777777" w:rsidTr="00276F20">
        <w:tc>
          <w:tcPr>
            <w:tcW w:w="3037" w:type="dxa"/>
          </w:tcPr>
          <w:p w14:paraId="18C8792E" w14:textId="77777777" w:rsidR="00276F20" w:rsidRDefault="00276F20" w:rsidP="00276F20">
            <w:pPr>
              <w:pStyle w:val="ListParagraph"/>
              <w:ind w:left="0"/>
            </w:pPr>
            <w:r w:rsidRPr="00B05D8A">
              <w:t xml:space="preserve">weighting^4                  </w:t>
            </w:r>
          </w:p>
        </w:tc>
        <w:tc>
          <w:tcPr>
            <w:tcW w:w="1418" w:type="dxa"/>
          </w:tcPr>
          <w:p w14:paraId="5DDD920E" w14:textId="77777777" w:rsidR="00276F20" w:rsidRDefault="00276F20" w:rsidP="00276F20">
            <w:pPr>
              <w:pStyle w:val="ListParagraph"/>
              <w:ind w:left="0"/>
            </w:pPr>
            <w:r w:rsidRPr="00630E9C">
              <w:t xml:space="preserve">0.7049     </w:t>
            </w:r>
          </w:p>
        </w:tc>
        <w:tc>
          <w:tcPr>
            <w:tcW w:w="1559" w:type="dxa"/>
          </w:tcPr>
          <w:p w14:paraId="183913B5" w14:textId="77777777" w:rsidR="00276F20" w:rsidRDefault="00276F20" w:rsidP="00276F20">
            <w:pPr>
              <w:pStyle w:val="ListParagraph"/>
              <w:ind w:left="0"/>
            </w:pPr>
            <w:r w:rsidRPr="00630E9C">
              <w:t xml:space="preserve">0.8623  </w:t>
            </w:r>
          </w:p>
        </w:tc>
        <w:tc>
          <w:tcPr>
            <w:tcW w:w="1134" w:type="dxa"/>
          </w:tcPr>
          <w:p w14:paraId="60B5BA74" w14:textId="77777777" w:rsidR="00276F20" w:rsidRDefault="00276F20" w:rsidP="00276F20">
            <w:pPr>
              <w:pStyle w:val="ListParagraph"/>
              <w:ind w:left="0"/>
            </w:pPr>
            <w:r w:rsidRPr="00630E9C">
              <w:t xml:space="preserve">0.817 </w:t>
            </w:r>
          </w:p>
        </w:tc>
        <w:tc>
          <w:tcPr>
            <w:tcW w:w="1508" w:type="dxa"/>
          </w:tcPr>
          <w:p w14:paraId="36BEDAB8" w14:textId="77777777" w:rsidR="00276F20" w:rsidRDefault="00276F20" w:rsidP="00276F20">
            <w:pPr>
              <w:pStyle w:val="ListParagraph"/>
              <w:ind w:left="0"/>
            </w:pPr>
            <w:r w:rsidRPr="00630E9C">
              <w:t xml:space="preserve">0.413782    </w:t>
            </w:r>
          </w:p>
        </w:tc>
      </w:tr>
      <w:tr w:rsidR="00276F20" w14:paraId="48A8FD67" w14:textId="77777777" w:rsidTr="00276F20">
        <w:tc>
          <w:tcPr>
            <w:tcW w:w="3037" w:type="dxa"/>
          </w:tcPr>
          <w:p w14:paraId="7FBDE75B" w14:textId="77777777" w:rsidR="00276F20" w:rsidRDefault="00276F20" w:rsidP="00276F20">
            <w:pPr>
              <w:pStyle w:val="ListParagraph"/>
              <w:ind w:left="0"/>
            </w:pPr>
            <w:r w:rsidRPr="00B05D8A">
              <w:t xml:space="preserve">weighting^5                  </w:t>
            </w:r>
          </w:p>
        </w:tc>
        <w:tc>
          <w:tcPr>
            <w:tcW w:w="1418" w:type="dxa"/>
          </w:tcPr>
          <w:p w14:paraId="33619BF9" w14:textId="77777777" w:rsidR="00276F20" w:rsidRDefault="00276F20" w:rsidP="00276F20">
            <w:pPr>
              <w:pStyle w:val="ListParagraph"/>
              <w:ind w:left="0"/>
            </w:pPr>
            <w:r w:rsidRPr="00630E9C">
              <w:t xml:space="preserve">-0.7150     </w:t>
            </w:r>
          </w:p>
        </w:tc>
        <w:tc>
          <w:tcPr>
            <w:tcW w:w="1559" w:type="dxa"/>
          </w:tcPr>
          <w:p w14:paraId="42A97A7F" w14:textId="77777777" w:rsidR="00276F20" w:rsidRDefault="00276F20" w:rsidP="00276F20">
            <w:pPr>
              <w:pStyle w:val="ListParagraph"/>
              <w:ind w:left="0"/>
            </w:pPr>
            <w:r w:rsidRPr="00630E9C">
              <w:t xml:space="preserve">0.8623 </w:t>
            </w:r>
          </w:p>
        </w:tc>
        <w:tc>
          <w:tcPr>
            <w:tcW w:w="1134" w:type="dxa"/>
          </w:tcPr>
          <w:p w14:paraId="7ACD2835" w14:textId="77777777" w:rsidR="00276F20" w:rsidRDefault="00276F20" w:rsidP="00276F20">
            <w:pPr>
              <w:pStyle w:val="ListParagraph"/>
              <w:ind w:left="0"/>
            </w:pPr>
            <w:r w:rsidRPr="00630E9C">
              <w:t xml:space="preserve">-0.829 </w:t>
            </w:r>
          </w:p>
        </w:tc>
        <w:tc>
          <w:tcPr>
            <w:tcW w:w="1508" w:type="dxa"/>
          </w:tcPr>
          <w:p w14:paraId="2B8C83CC" w14:textId="77777777" w:rsidR="00276F20" w:rsidRDefault="00276F20" w:rsidP="00276F20">
            <w:pPr>
              <w:pStyle w:val="ListParagraph"/>
              <w:ind w:left="0"/>
            </w:pPr>
            <w:r w:rsidRPr="00630E9C">
              <w:t xml:space="preserve">0.407139    </w:t>
            </w:r>
          </w:p>
        </w:tc>
      </w:tr>
      <w:tr w:rsidR="00276F20" w14:paraId="2EF9368C" w14:textId="77777777" w:rsidTr="00276F20">
        <w:tc>
          <w:tcPr>
            <w:tcW w:w="3037" w:type="dxa"/>
          </w:tcPr>
          <w:p w14:paraId="160E3F86" w14:textId="77777777" w:rsidR="00276F20" w:rsidRDefault="00276F20" w:rsidP="00276F20">
            <w:pPr>
              <w:pStyle w:val="ListParagraph"/>
              <w:ind w:left="0"/>
            </w:pPr>
            <w:r>
              <w:lastRenderedPageBreak/>
              <w:t>Number of Innovators</w:t>
            </w:r>
          </w:p>
        </w:tc>
        <w:tc>
          <w:tcPr>
            <w:tcW w:w="1418" w:type="dxa"/>
          </w:tcPr>
          <w:p w14:paraId="3BA7A8C2" w14:textId="77777777" w:rsidR="00276F20" w:rsidRDefault="00276F20" w:rsidP="00276F20">
            <w:r w:rsidRPr="00630E9C">
              <w:t xml:space="preserve">2.4575     </w:t>
            </w:r>
          </w:p>
        </w:tc>
        <w:tc>
          <w:tcPr>
            <w:tcW w:w="1559" w:type="dxa"/>
          </w:tcPr>
          <w:p w14:paraId="2A01F358" w14:textId="77777777" w:rsidR="00276F20" w:rsidRDefault="00276F20" w:rsidP="00276F20">
            <w:r w:rsidRPr="00630E9C">
              <w:t xml:space="preserve">0.4312  </w:t>
            </w:r>
          </w:p>
        </w:tc>
        <w:tc>
          <w:tcPr>
            <w:tcW w:w="1134" w:type="dxa"/>
          </w:tcPr>
          <w:p w14:paraId="27E13AC8" w14:textId="77777777" w:rsidR="00276F20" w:rsidRDefault="00276F20" w:rsidP="00276F20">
            <w:r w:rsidRPr="00630E9C">
              <w:t xml:space="preserve">5.700 </w:t>
            </w:r>
          </w:p>
        </w:tc>
        <w:tc>
          <w:tcPr>
            <w:tcW w:w="1508" w:type="dxa"/>
          </w:tcPr>
          <w:p w14:paraId="0698CCE6" w14:textId="77777777" w:rsidR="00276F20" w:rsidRDefault="00276F20" w:rsidP="00276F20">
            <w:pPr>
              <w:pStyle w:val="ListParagraph"/>
              <w:ind w:left="0"/>
            </w:pPr>
            <w:r w:rsidRPr="00630E9C">
              <w:t>1.40e-08 ***</w:t>
            </w:r>
          </w:p>
        </w:tc>
      </w:tr>
      <w:tr w:rsidR="00276F20" w14:paraId="4D34560C" w14:textId="77777777" w:rsidTr="00276F20">
        <w:tc>
          <w:tcPr>
            <w:tcW w:w="3037" w:type="dxa"/>
          </w:tcPr>
          <w:p w14:paraId="29AE6C08" w14:textId="77777777" w:rsidR="00276F20" w:rsidRDefault="00276F20" w:rsidP="00276F20">
            <w:pPr>
              <w:pStyle w:val="ListParagraph"/>
              <w:ind w:left="0"/>
            </w:pPr>
            <w:proofErr w:type="spellStart"/>
            <w:proofErr w:type="gramStart"/>
            <w:r w:rsidRPr="00B05D8A">
              <w:t>weighting.L</w:t>
            </w:r>
            <w:proofErr w:type="spellEnd"/>
            <w:proofErr w:type="gramEnd"/>
            <w:r>
              <w:t xml:space="preserve"> x Number of Innovators</w:t>
            </w:r>
          </w:p>
        </w:tc>
        <w:tc>
          <w:tcPr>
            <w:tcW w:w="1418" w:type="dxa"/>
          </w:tcPr>
          <w:p w14:paraId="23733A36" w14:textId="77777777" w:rsidR="00276F20" w:rsidRDefault="00276F20" w:rsidP="00276F20">
            <w:pPr>
              <w:pStyle w:val="ListParagraph"/>
              <w:ind w:left="0"/>
            </w:pPr>
            <w:r w:rsidRPr="00630E9C">
              <w:t xml:space="preserve">-3.3425     </w:t>
            </w:r>
          </w:p>
        </w:tc>
        <w:tc>
          <w:tcPr>
            <w:tcW w:w="1559" w:type="dxa"/>
          </w:tcPr>
          <w:p w14:paraId="168CF227" w14:textId="77777777" w:rsidR="00276F20" w:rsidRDefault="00276F20" w:rsidP="00276F20">
            <w:pPr>
              <w:pStyle w:val="ListParagraph"/>
              <w:ind w:left="0"/>
            </w:pPr>
            <w:r w:rsidRPr="00630E9C">
              <w:t xml:space="preserve">1.0561  </w:t>
            </w:r>
          </w:p>
        </w:tc>
        <w:tc>
          <w:tcPr>
            <w:tcW w:w="1134" w:type="dxa"/>
          </w:tcPr>
          <w:p w14:paraId="38326F0D" w14:textId="77777777" w:rsidR="00276F20" w:rsidRDefault="00276F20" w:rsidP="00276F20">
            <w:pPr>
              <w:pStyle w:val="ListParagraph"/>
              <w:ind w:left="0"/>
            </w:pPr>
            <w:r w:rsidRPr="00630E9C">
              <w:t xml:space="preserve">-3.165 </w:t>
            </w:r>
          </w:p>
        </w:tc>
        <w:tc>
          <w:tcPr>
            <w:tcW w:w="1508" w:type="dxa"/>
          </w:tcPr>
          <w:p w14:paraId="01DB17FF" w14:textId="77777777" w:rsidR="00276F20" w:rsidRDefault="00276F20" w:rsidP="00276F20">
            <w:pPr>
              <w:pStyle w:val="ListParagraph"/>
              <w:ind w:left="0"/>
            </w:pPr>
            <w:r w:rsidRPr="00630E9C">
              <w:t>0.001578 **</w:t>
            </w:r>
          </w:p>
        </w:tc>
      </w:tr>
      <w:tr w:rsidR="00276F20" w14:paraId="53F8A16A" w14:textId="77777777" w:rsidTr="00276F20">
        <w:tc>
          <w:tcPr>
            <w:tcW w:w="3037" w:type="dxa"/>
          </w:tcPr>
          <w:p w14:paraId="6BD5DDFB" w14:textId="77777777" w:rsidR="00276F20" w:rsidRDefault="00276F20" w:rsidP="00276F20">
            <w:pPr>
              <w:pStyle w:val="ListParagraph"/>
              <w:ind w:left="0"/>
            </w:pPr>
            <w:proofErr w:type="spellStart"/>
            <w:proofErr w:type="gramStart"/>
            <w:r w:rsidRPr="00B05D8A">
              <w:t>weighting.Q</w:t>
            </w:r>
            <w:proofErr w:type="spellEnd"/>
            <w:proofErr w:type="gramEnd"/>
            <w:r>
              <w:t xml:space="preserve"> x Number of Innovators</w:t>
            </w:r>
          </w:p>
        </w:tc>
        <w:tc>
          <w:tcPr>
            <w:tcW w:w="1418" w:type="dxa"/>
          </w:tcPr>
          <w:p w14:paraId="06B1CBF1" w14:textId="77777777" w:rsidR="00276F20" w:rsidRDefault="00276F20" w:rsidP="00276F20">
            <w:pPr>
              <w:pStyle w:val="ListParagraph"/>
              <w:ind w:left="0"/>
            </w:pPr>
            <w:r w:rsidRPr="00630E9C">
              <w:t xml:space="preserve">1.6726     </w:t>
            </w:r>
          </w:p>
        </w:tc>
        <w:tc>
          <w:tcPr>
            <w:tcW w:w="1559" w:type="dxa"/>
          </w:tcPr>
          <w:p w14:paraId="6DE98370" w14:textId="77777777" w:rsidR="00276F20" w:rsidRDefault="00276F20" w:rsidP="00276F20">
            <w:pPr>
              <w:pStyle w:val="ListParagraph"/>
              <w:ind w:left="0"/>
            </w:pPr>
            <w:r w:rsidRPr="00630E9C">
              <w:t xml:space="preserve">1.0561   </w:t>
            </w:r>
          </w:p>
        </w:tc>
        <w:tc>
          <w:tcPr>
            <w:tcW w:w="1134" w:type="dxa"/>
          </w:tcPr>
          <w:p w14:paraId="326443F1" w14:textId="77777777" w:rsidR="00276F20" w:rsidRDefault="00276F20" w:rsidP="00276F20">
            <w:pPr>
              <w:pStyle w:val="ListParagraph"/>
              <w:ind w:left="0"/>
            </w:pPr>
            <w:r w:rsidRPr="00630E9C">
              <w:t xml:space="preserve">1.584 </w:t>
            </w:r>
          </w:p>
        </w:tc>
        <w:tc>
          <w:tcPr>
            <w:tcW w:w="1508" w:type="dxa"/>
          </w:tcPr>
          <w:p w14:paraId="4B8F4FE3" w14:textId="77777777" w:rsidR="00276F20" w:rsidRDefault="00276F20" w:rsidP="00276F20">
            <w:pPr>
              <w:pStyle w:val="ListParagraph"/>
              <w:ind w:left="0"/>
            </w:pPr>
            <w:r w:rsidRPr="00630E9C">
              <w:t xml:space="preserve">0.113428    </w:t>
            </w:r>
          </w:p>
        </w:tc>
      </w:tr>
      <w:tr w:rsidR="00276F20" w14:paraId="591BFA12" w14:textId="77777777" w:rsidTr="00276F20">
        <w:tc>
          <w:tcPr>
            <w:tcW w:w="3037" w:type="dxa"/>
          </w:tcPr>
          <w:p w14:paraId="04553335" w14:textId="77777777" w:rsidR="00276F20" w:rsidRDefault="00276F20" w:rsidP="00276F20">
            <w:pPr>
              <w:pStyle w:val="ListParagraph"/>
              <w:ind w:left="0"/>
            </w:pPr>
            <w:proofErr w:type="spellStart"/>
            <w:r w:rsidRPr="00B05D8A">
              <w:t>weighting.C</w:t>
            </w:r>
            <w:proofErr w:type="spellEnd"/>
            <w:r w:rsidRPr="00B05D8A">
              <w:t>:</w:t>
            </w:r>
            <w:r>
              <w:t xml:space="preserve"> x Number of Innovators</w:t>
            </w:r>
            <w:r w:rsidRPr="00B05D8A">
              <w:t xml:space="preserve">    </w:t>
            </w:r>
          </w:p>
        </w:tc>
        <w:tc>
          <w:tcPr>
            <w:tcW w:w="1418" w:type="dxa"/>
          </w:tcPr>
          <w:p w14:paraId="539A279C" w14:textId="77777777" w:rsidR="00276F20" w:rsidRDefault="00276F20" w:rsidP="00276F20">
            <w:pPr>
              <w:pStyle w:val="ListParagraph"/>
              <w:ind w:left="0"/>
            </w:pPr>
            <w:r w:rsidRPr="00630E9C">
              <w:t xml:space="preserve">-1.7695     </w:t>
            </w:r>
          </w:p>
        </w:tc>
        <w:tc>
          <w:tcPr>
            <w:tcW w:w="1559" w:type="dxa"/>
          </w:tcPr>
          <w:p w14:paraId="5BEE5DB8" w14:textId="77777777" w:rsidR="00276F20" w:rsidRDefault="00276F20" w:rsidP="00276F20">
            <w:pPr>
              <w:pStyle w:val="ListParagraph"/>
              <w:ind w:left="0"/>
            </w:pPr>
            <w:r w:rsidRPr="00630E9C">
              <w:t xml:space="preserve">1.0561  </w:t>
            </w:r>
          </w:p>
        </w:tc>
        <w:tc>
          <w:tcPr>
            <w:tcW w:w="1134" w:type="dxa"/>
          </w:tcPr>
          <w:p w14:paraId="628E31B6" w14:textId="77777777" w:rsidR="00276F20" w:rsidRDefault="00276F20" w:rsidP="00276F20">
            <w:pPr>
              <w:pStyle w:val="ListParagraph"/>
              <w:ind w:left="0"/>
            </w:pPr>
            <w:r w:rsidRPr="00630E9C">
              <w:t xml:space="preserve">-1.675 </w:t>
            </w:r>
          </w:p>
        </w:tc>
        <w:tc>
          <w:tcPr>
            <w:tcW w:w="1508" w:type="dxa"/>
          </w:tcPr>
          <w:p w14:paraId="0415F31B" w14:textId="77777777" w:rsidR="00276F20" w:rsidRDefault="00276F20" w:rsidP="00276F20">
            <w:pPr>
              <w:pStyle w:val="ListParagraph"/>
              <w:ind w:left="0"/>
            </w:pPr>
            <w:proofErr w:type="gramStart"/>
            <w:r w:rsidRPr="00630E9C">
              <w:t>0.094023 .</w:t>
            </w:r>
            <w:proofErr w:type="gramEnd"/>
            <w:r w:rsidRPr="00630E9C">
              <w:t xml:space="preserve">  </w:t>
            </w:r>
          </w:p>
        </w:tc>
      </w:tr>
      <w:tr w:rsidR="00276F20" w14:paraId="36619C33" w14:textId="77777777" w:rsidTr="00276F20">
        <w:tc>
          <w:tcPr>
            <w:tcW w:w="3037" w:type="dxa"/>
          </w:tcPr>
          <w:p w14:paraId="21556546" w14:textId="77777777" w:rsidR="00276F20" w:rsidRDefault="00276F20" w:rsidP="00276F20">
            <w:pPr>
              <w:pStyle w:val="ListParagraph"/>
              <w:ind w:left="0"/>
            </w:pPr>
            <w:r w:rsidRPr="00B05D8A">
              <w:t>weighting^4</w:t>
            </w:r>
            <w:r>
              <w:t xml:space="preserve"> x Number of Innovators</w:t>
            </w:r>
          </w:p>
        </w:tc>
        <w:tc>
          <w:tcPr>
            <w:tcW w:w="1418" w:type="dxa"/>
          </w:tcPr>
          <w:p w14:paraId="641AF503" w14:textId="77777777" w:rsidR="00276F20" w:rsidRDefault="00276F20" w:rsidP="00276F20">
            <w:pPr>
              <w:pStyle w:val="ListParagraph"/>
              <w:ind w:left="0"/>
            </w:pPr>
            <w:r w:rsidRPr="00630E9C">
              <w:t xml:space="preserve">-1.9975     </w:t>
            </w:r>
          </w:p>
        </w:tc>
        <w:tc>
          <w:tcPr>
            <w:tcW w:w="1559" w:type="dxa"/>
          </w:tcPr>
          <w:p w14:paraId="793651F9" w14:textId="77777777" w:rsidR="00276F20" w:rsidRDefault="00276F20" w:rsidP="00276F20">
            <w:pPr>
              <w:pStyle w:val="ListParagraph"/>
              <w:ind w:left="0"/>
            </w:pPr>
            <w:r w:rsidRPr="00630E9C">
              <w:t xml:space="preserve">1.0561  </w:t>
            </w:r>
          </w:p>
        </w:tc>
        <w:tc>
          <w:tcPr>
            <w:tcW w:w="1134" w:type="dxa"/>
          </w:tcPr>
          <w:p w14:paraId="33F3AE26" w14:textId="77777777" w:rsidR="00276F20" w:rsidRDefault="00276F20" w:rsidP="00276F20">
            <w:pPr>
              <w:pStyle w:val="ListParagraph"/>
              <w:ind w:left="0"/>
            </w:pPr>
            <w:r w:rsidRPr="00630E9C">
              <w:t xml:space="preserve">-1.891 </w:t>
            </w:r>
          </w:p>
        </w:tc>
        <w:tc>
          <w:tcPr>
            <w:tcW w:w="1508" w:type="dxa"/>
          </w:tcPr>
          <w:p w14:paraId="266CC8D7" w14:textId="77777777" w:rsidR="00276F20" w:rsidRDefault="00276F20" w:rsidP="00276F20">
            <w:pPr>
              <w:pStyle w:val="ListParagraph"/>
              <w:ind w:left="0"/>
            </w:pPr>
            <w:proofErr w:type="gramStart"/>
            <w:r w:rsidRPr="00630E9C">
              <w:t>0.058734 .</w:t>
            </w:r>
            <w:proofErr w:type="gramEnd"/>
            <w:r w:rsidRPr="00630E9C">
              <w:t xml:space="preserve">  </w:t>
            </w:r>
          </w:p>
        </w:tc>
      </w:tr>
      <w:tr w:rsidR="00276F20" w14:paraId="75FED3A2" w14:textId="77777777" w:rsidTr="00276F20">
        <w:tc>
          <w:tcPr>
            <w:tcW w:w="3037" w:type="dxa"/>
          </w:tcPr>
          <w:p w14:paraId="59B21DED" w14:textId="77777777" w:rsidR="00276F20" w:rsidRDefault="00276F20" w:rsidP="00276F20">
            <w:pPr>
              <w:pStyle w:val="ListParagraph"/>
              <w:ind w:left="0"/>
            </w:pPr>
            <w:r w:rsidRPr="00B05D8A">
              <w:t>weighting^5</w:t>
            </w:r>
            <w:r>
              <w:t xml:space="preserve"> x Number of Innovators</w:t>
            </w:r>
          </w:p>
        </w:tc>
        <w:tc>
          <w:tcPr>
            <w:tcW w:w="1418" w:type="dxa"/>
          </w:tcPr>
          <w:p w14:paraId="2132FF4A" w14:textId="77777777" w:rsidR="00276F20" w:rsidRDefault="00276F20" w:rsidP="00276F20">
            <w:pPr>
              <w:pStyle w:val="ListParagraph"/>
              <w:ind w:left="0"/>
            </w:pPr>
            <w:r w:rsidRPr="00630E9C">
              <w:t xml:space="preserve">-0.2469     </w:t>
            </w:r>
          </w:p>
        </w:tc>
        <w:tc>
          <w:tcPr>
            <w:tcW w:w="1559" w:type="dxa"/>
          </w:tcPr>
          <w:p w14:paraId="3C788CD4" w14:textId="77777777" w:rsidR="00276F20" w:rsidRDefault="00276F20" w:rsidP="00276F20">
            <w:pPr>
              <w:pStyle w:val="ListParagraph"/>
              <w:ind w:left="0"/>
            </w:pPr>
            <w:r w:rsidRPr="00630E9C">
              <w:t xml:space="preserve">1.0561 </w:t>
            </w:r>
          </w:p>
        </w:tc>
        <w:tc>
          <w:tcPr>
            <w:tcW w:w="1134" w:type="dxa"/>
          </w:tcPr>
          <w:p w14:paraId="77BF7DC6" w14:textId="77777777" w:rsidR="00276F20" w:rsidRDefault="00276F20" w:rsidP="00276F20">
            <w:pPr>
              <w:pStyle w:val="ListParagraph"/>
              <w:ind w:left="0"/>
            </w:pPr>
            <w:r w:rsidRPr="00B05D8A">
              <w:t xml:space="preserve"> </w:t>
            </w:r>
            <w:r w:rsidRPr="00630E9C">
              <w:t xml:space="preserve"> -0.234 </w:t>
            </w:r>
          </w:p>
        </w:tc>
        <w:tc>
          <w:tcPr>
            <w:tcW w:w="1508" w:type="dxa"/>
          </w:tcPr>
          <w:p w14:paraId="08491031" w14:textId="77777777" w:rsidR="00276F20" w:rsidRDefault="00276F20" w:rsidP="00276F20">
            <w:pPr>
              <w:pStyle w:val="ListParagraph"/>
              <w:ind w:left="0"/>
            </w:pPr>
            <w:r w:rsidRPr="00630E9C">
              <w:t xml:space="preserve">0.815156   </w:t>
            </w:r>
          </w:p>
        </w:tc>
      </w:tr>
    </w:tbl>
    <w:p w14:paraId="4C09D1A8" w14:textId="596A267A" w:rsidR="00276F20" w:rsidRDefault="00276F20" w:rsidP="00276F20">
      <w:pPr>
        <w:pStyle w:val="ListParagraph"/>
        <w:spacing w:after="0"/>
        <w:ind w:left="360"/>
      </w:pPr>
      <w:r>
        <w:br/>
      </w:r>
      <w:r>
        <w:rPr>
          <w:noProof/>
        </w:rPr>
        <w:drawing>
          <wp:inline distT="0" distB="0" distL="0" distR="0" wp14:anchorId="469D27CC" wp14:editId="160C94C7">
            <wp:extent cx="5078095" cy="2702560"/>
            <wp:effectExtent l="0" t="0" r="825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8787"/>
                    <a:stretch/>
                  </pic:blipFill>
                  <pic:spPr bwMode="auto">
                    <a:xfrm>
                      <a:off x="0" y="0"/>
                      <a:ext cx="5078095" cy="2702560"/>
                    </a:xfrm>
                    <a:prstGeom prst="rect">
                      <a:avLst/>
                    </a:prstGeom>
                    <a:noFill/>
                    <a:ln>
                      <a:noFill/>
                    </a:ln>
                    <a:extLst>
                      <a:ext uri="{53640926-AAD7-44D8-BBD7-CCE9431645EC}">
                        <a14:shadowObscured xmlns:a14="http://schemas.microsoft.com/office/drawing/2010/main"/>
                      </a:ext>
                    </a:extLst>
                  </pic:spPr>
                </pic:pic>
              </a:graphicData>
            </a:graphic>
          </wp:inline>
        </w:drawing>
      </w:r>
    </w:p>
    <w:p w14:paraId="2FBCF1C6" w14:textId="4BCCD8D6" w:rsidR="00276F20" w:rsidRPr="002C351D" w:rsidRDefault="00276F20" w:rsidP="002C351D">
      <w:pPr>
        <w:spacing w:before="240" w:after="0" w:line="480" w:lineRule="auto"/>
        <w:rPr>
          <w:color w:val="000000" w:themeColor="text1"/>
          <w:sz w:val="24"/>
          <w:szCs w:val="24"/>
        </w:rPr>
      </w:pPr>
      <w:r w:rsidRPr="00E24819">
        <w:t xml:space="preserve">Similarly, for the dataset used in </w:t>
      </w:r>
      <w:r w:rsidR="00FE28B7">
        <w:t>Experiment</w:t>
      </w:r>
      <w:r w:rsidRPr="00E24819">
        <w:t xml:space="preserve"> 2b, the revised simulations </w:t>
      </w:r>
      <w:r>
        <w:t>showed effects of number of innovators, weighting, and an interaction between the two, though the nature of the interaction</w:t>
      </w:r>
      <w:r w:rsidRPr="002C351D">
        <w:rPr>
          <w:color w:val="000000" w:themeColor="text1"/>
          <w:sz w:val="24"/>
          <w:szCs w:val="24"/>
        </w:rPr>
        <w:t xml:space="preserve"> was more complex and had some differences from the main reported analyses.</w:t>
      </w:r>
    </w:p>
    <w:tbl>
      <w:tblPr>
        <w:tblStyle w:val="TableGrid"/>
        <w:tblW w:w="0" w:type="auto"/>
        <w:tblInd w:w="360" w:type="dxa"/>
        <w:tblLayout w:type="fixed"/>
        <w:tblLook w:val="04A0" w:firstRow="1" w:lastRow="0" w:firstColumn="1" w:lastColumn="0" w:noHBand="0" w:noVBand="1"/>
      </w:tblPr>
      <w:tblGrid>
        <w:gridCol w:w="3037"/>
        <w:gridCol w:w="1418"/>
        <w:gridCol w:w="1559"/>
        <w:gridCol w:w="1134"/>
        <w:gridCol w:w="1508"/>
      </w:tblGrid>
      <w:tr w:rsidR="00276F20" w14:paraId="0B1BED39" w14:textId="77777777" w:rsidTr="00276F20">
        <w:tc>
          <w:tcPr>
            <w:tcW w:w="3037" w:type="dxa"/>
          </w:tcPr>
          <w:p w14:paraId="7E94074D" w14:textId="77777777" w:rsidR="00276F20" w:rsidRDefault="00276F20" w:rsidP="00276F20">
            <w:pPr>
              <w:pStyle w:val="ListParagraph"/>
              <w:ind w:left="0"/>
            </w:pPr>
            <w:r w:rsidRPr="00B05D8A">
              <w:t xml:space="preserve">                            </w:t>
            </w:r>
            <w:r>
              <w:t>Predictor</w:t>
            </w:r>
          </w:p>
        </w:tc>
        <w:tc>
          <w:tcPr>
            <w:tcW w:w="1418" w:type="dxa"/>
          </w:tcPr>
          <w:p w14:paraId="0FE91507" w14:textId="77777777" w:rsidR="00276F20" w:rsidRDefault="00276F20" w:rsidP="00276F20">
            <w:pPr>
              <w:pStyle w:val="ListParagraph"/>
              <w:ind w:left="0"/>
            </w:pPr>
            <w:r w:rsidRPr="00B05D8A">
              <w:t xml:space="preserve">                            Estimate </w:t>
            </w:r>
          </w:p>
        </w:tc>
        <w:tc>
          <w:tcPr>
            <w:tcW w:w="1559" w:type="dxa"/>
          </w:tcPr>
          <w:p w14:paraId="7BD8715A" w14:textId="77777777" w:rsidR="00276F20" w:rsidRDefault="00276F20" w:rsidP="00276F20">
            <w:pPr>
              <w:pStyle w:val="ListParagraph"/>
              <w:ind w:left="0"/>
            </w:pPr>
            <w:r w:rsidRPr="00B05D8A">
              <w:t xml:space="preserve">                            Std. Error</w:t>
            </w:r>
          </w:p>
        </w:tc>
        <w:tc>
          <w:tcPr>
            <w:tcW w:w="1134" w:type="dxa"/>
          </w:tcPr>
          <w:p w14:paraId="3981724C" w14:textId="77777777" w:rsidR="00276F20" w:rsidRDefault="00276F20" w:rsidP="00276F20">
            <w:pPr>
              <w:pStyle w:val="ListParagraph"/>
              <w:ind w:left="0"/>
            </w:pPr>
            <w:r w:rsidRPr="00B05D8A">
              <w:t xml:space="preserve">                            </w:t>
            </w:r>
          </w:p>
          <w:p w14:paraId="360A96F7" w14:textId="77777777" w:rsidR="00276F20" w:rsidRDefault="00276F20" w:rsidP="00276F20">
            <w:pPr>
              <w:pStyle w:val="ListParagraph"/>
              <w:ind w:left="0"/>
            </w:pPr>
            <w:r w:rsidRPr="00B05D8A">
              <w:t xml:space="preserve">t value </w:t>
            </w:r>
          </w:p>
        </w:tc>
        <w:tc>
          <w:tcPr>
            <w:tcW w:w="1508" w:type="dxa"/>
          </w:tcPr>
          <w:p w14:paraId="4F4E54E6" w14:textId="77777777" w:rsidR="00276F20" w:rsidRDefault="00276F20" w:rsidP="00276F20">
            <w:pPr>
              <w:pStyle w:val="ListParagraph"/>
              <w:ind w:left="0"/>
            </w:pPr>
            <w:r w:rsidRPr="00B05D8A">
              <w:t xml:space="preserve">                            </w:t>
            </w:r>
            <w:r>
              <w:t>p-value</w:t>
            </w:r>
            <w:r w:rsidRPr="00B05D8A">
              <w:t xml:space="preserve">    </w:t>
            </w:r>
          </w:p>
        </w:tc>
      </w:tr>
      <w:tr w:rsidR="00276F20" w14:paraId="1C2CA03B" w14:textId="77777777" w:rsidTr="00276F20">
        <w:tc>
          <w:tcPr>
            <w:tcW w:w="3037" w:type="dxa"/>
          </w:tcPr>
          <w:p w14:paraId="49686C3D" w14:textId="77777777" w:rsidR="00276F20" w:rsidRDefault="00276F20" w:rsidP="00276F20">
            <w:pPr>
              <w:pStyle w:val="ListParagraph"/>
              <w:ind w:left="0"/>
            </w:pPr>
            <w:r w:rsidRPr="00B05D8A">
              <w:t>(</w:t>
            </w:r>
            <w:proofErr w:type="gramStart"/>
            <w:r w:rsidRPr="00B05D8A">
              <w:t xml:space="preserve">Intercept)   </w:t>
            </w:r>
            <w:proofErr w:type="gramEnd"/>
            <w:r w:rsidRPr="00B05D8A">
              <w:t xml:space="preserve">               </w:t>
            </w:r>
          </w:p>
        </w:tc>
        <w:tc>
          <w:tcPr>
            <w:tcW w:w="1418" w:type="dxa"/>
          </w:tcPr>
          <w:p w14:paraId="460D3368" w14:textId="77777777" w:rsidR="00276F20" w:rsidRDefault="00276F20" w:rsidP="00276F20">
            <w:pPr>
              <w:pStyle w:val="ListParagraph"/>
              <w:ind w:left="0"/>
            </w:pPr>
            <w:r w:rsidRPr="009F06A6">
              <w:t xml:space="preserve">21.09667    </w:t>
            </w:r>
          </w:p>
        </w:tc>
        <w:tc>
          <w:tcPr>
            <w:tcW w:w="1559" w:type="dxa"/>
          </w:tcPr>
          <w:p w14:paraId="0379EF0E" w14:textId="77777777" w:rsidR="00276F20" w:rsidRDefault="00276F20" w:rsidP="00276F20">
            <w:pPr>
              <w:pStyle w:val="ListParagraph"/>
              <w:ind w:left="0"/>
            </w:pPr>
            <w:r w:rsidRPr="009F06A6">
              <w:t xml:space="preserve">0.25482  </w:t>
            </w:r>
          </w:p>
        </w:tc>
        <w:tc>
          <w:tcPr>
            <w:tcW w:w="1134" w:type="dxa"/>
          </w:tcPr>
          <w:p w14:paraId="77D4B07E" w14:textId="77777777" w:rsidR="00276F20" w:rsidRDefault="00276F20" w:rsidP="00276F20">
            <w:pPr>
              <w:pStyle w:val="ListParagraph"/>
              <w:ind w:left="0"/>
            </w:pPr>
            <w:r w:rsidRPr="009F06A6">
              <w:t xml:space="preserve">82.791  </w:t>
            </w:r>
          </w:p>
        </w:tc>
        <w:tc>
          <w:tcPr>
            <w:tcW w:w="1508" w:type="dxa"/>
          </w:tcPr>
          <w:p w14:paraId="3583CBC2" w14:textId="77777777" w:rsidR="00276F20" w:rsidRDefault="00276F20" w:rsidP="00276F20">
            <w:pPr>
              <w:pStyle w:val="ListParagraph"/>
              <w:ind w:left="0"/>
            </w:pPr>
            <w:r w:rsidRPr="009F06A6">
              <w:t>&lt; 2e-16 ***</w:t>
            </w:r>
          </w:p>
        </w:tc>
      </w:tr>
      <w:tr w:rsidR="00276F20" w14:paraId="1FC3CC93" w14:textId="77777777" w:rsidTr="00276F20">
        <w:tc>
          <w:tcPr>
            <w:tcW w:w="3037" w:type="dxa"/>
          </w:tcPr>
          <w:p w14:paraId="770BA73C" w14:textId="77777777" w:rsidR="00276F20" w:rsidRDefault="00276F20" w:rsidP="00276F20">
            <w:pPr>
              <w:pStyle w:val="ListParagraph"/>
              <w:ind w:left="0"/>
            </w:pPr>
            <w:proofErr w:type="spellStart"/>
            <w:proofErr w:type="gramStart"/>
            <w:r w:rsidRPr="00B05D8A">
              <w:t>weighting.L</w:t>
            </w:r>
            <w:proofErr w:type="spellEnd"/>
            <w:proofErr w:type="gramEnd"/>
            <w:r w:rsidRPr="00B05D8A">
              <w:t xml:space="preserve">                 </w:t>
            </w:r>
          </w:p>
        </w:tc>
        <w:tc>
          <w:tcPr>
            <w:tcW w:w="1418" w:type="dxa"/>
          </w:tcPr>
          <w:p w14:paraId="151BA4A8" w14:textId="77777777" w:rsidR="00276F20" w:rsidRDefault="00276F20" w:rsidP="00276F20">
            <w:pPr>
              <w:pStyle w:val="ListParagraph"/>
              <w:ind w:left="0"/>
            </w:pPr>
            <w:r w:rsidRPr="009F06A6">
              <w:t xml:space="preserve">-19.44876    </w:t>
            </w:r>
          </w:p>
        </w:tc>
        <w:tc>
          <w:tcPr>
            <w:tcW w:w="1559" w:type="dxa"/>
          </w:tcPr>
          <w:p w14:paraId="60887E3F" w14:textId="77777777" w:rsidR="00276F20" w:rsidRDefault="00276F20" w:rsidP="00276F20">
            <w:pPr>
              <w:pStyle w:val="ListParagraph"/>
              <w:ind w:left="0"/>
            </w:pPr>
            <w:r w:rsidRPr="009F06A6">
              <w:t xml:space="preserve">0.62418 </w:t>
            </w:r>
          </w:p>
        </w:tc>
        <w:tc>
          <w:tcPr>
            <w:tcW w:w="1134" w:type="dxa"/>
          </w:tcPr>
          <w:p w14:paraId="6F602015" w14:textId="77777777" w:rsidR="00276F20" w:rsidRDefault="00276F20" w:rsidP="00276F20">
            <w:pPr>
              <w:pStyle w:val="ListParagraph"/>
              <w:ind w:left="0"/>
            </w:pPr>
            <w:r w:rsidRPr="009F06A6">
              <w:t xml:space="preserve">-31.159  </w:t>
            </w:r>
          </w:p>
        </w:tc>
        <w:tc>
          <w:tcPr>
            <w:tcW w:w="1508" w:type="dxa"/>
          </w:tcPr>
          <w:p w14:paraId="55BBC6BB" w14:textId="77777777" w:rsidR="00276F20" w:rsidRDefault="00276F20" w:rsidP="00276F20">
            <w:pPr>
              <w:pStyle w:val="ListParagraph"/>
              <w:ind w:left="0"/>
            </w:pPr>
            <w:r w:rsidRPr="009F06A6">
              <w:t>&lt; 2e-16 ***</w:t>
            </w:r>
          </w:p>
        </w:tc>
      </w:tr>
      <w:tr w:rsidR="00276F20" w14:paraId="5BB4FE1C" w14:textId="77777777" w:rsidTr="00276F20">
        <w:tc>
          <w:tcPr>
            <w:tcW w:w="3037" w:type="dxa"/>
          </w:tcPr>
          <w:p w14:paraId="358BF8AC" w14:textId="77777777" w:rsidR="00276F20" w:rsidRDefault="00276F20" w:rsidP="00276F20">
            <w:pPr>
              <w:pStyle w:val="ListParagraph"/>
              <w:ind w:left="0"/>
            </w:pPr>
            <w:proofErr w:type="spellStart"/>
            <w:proofErr w:type="gramStart"/>
            <w:r w:rsidRPr="00B05D8A">
              <w:t>weighting.Q</w:t>
            </w:r>
            <w:proofErr w:type="spellEnd"/>
            <w:proofErr w:type="gramEnd"/>
            <w:r w:rsidRPr="00B05D8A">
              <w:t xml:space="preserve">                   </w:t>
            </w:r>
          </w:p>
        </w:tc>
        <w:tc>
          <w:tcPr>
            <w:tcW w:w="1418" w:type="dxa"/>
          </w:tcPr>
          <w:p w14:paraId="55CFAD15" w14:textId="77777777" w:rsidR="00276F20" w:rsidRDefault="00276F20" w:rsidP="00276F20">
            <w:r w:rsidRPr="009F06A6">
              <w:t xml:space="preserve">1.85594    </w:t>
            </w:r>
          </w:p>
        </w:tc>
        <w:tc>
          <w:tcPr>
            <w:tcW w:w="1559" w:type="dxa"/>
          </w:tcPr>
          <w:p w14:paraId="1B2FED3A" w14:textId="77777777" w:rsidR="00276F20" w:rsidRDefault="00276F20" w:rsidP="00276F20">
            <w:pPr>
              <w:pStyle w:val="ListParagraph"/>
              <w:ind w:left="0"/>
            </w:pPr>
            <w:r w:rsidRPr="009F06A6">
              <w:t xml:space="preserve">0.62418   </w:t>
            </w:r>
          </w:p>
        </w:tc>
        <w:tc>
          <w:tcPr>
            <w:tcW w:w="1134" w:type="dxa"/>
          </w:tcPr>
          <w:p w14:paraId="18AC8172" w14:textId="77777777" w:rsidR="00276F20" w:rsidRDefault="00276F20" w:rsidP="00276F20">
            <w:pPr>
              <w:pStyle w:val="ListParagraph"/>
              <w:ind w:left="0"/>
            </w:pPr>
            <w:r w:rsidRPr="009F06A6">
              <w:t xml:space="preserve">2.973  </w:t>
            </w:r>
          </w:p>
        </w:tc>
        <w:tc>
          <w:tcPr>
            <w:tcW w:w="1508" w:type="dxa"/>
          </w:tcPr>
          <w:p w14:paraId="2CEEAECF" w14:textId="77777777" w:rsidR="00276F20" w:rsidRDefault="00276F20" w:rsidP="00276F20">
            <w:pPr>
              <w:pStyle w:val="ListParagraph"/>
              <w:ind w:left="0"/>
            </w:pPr>
            <w:r w:rsidRPr="009F06A6">
              <w:t>0.00298 **</w:t>
            </w:r>
          </w:p>
        </w:tc>
      </w:tr>
      <w:tr w:rsidR="00276F20" w14:paraId="090166D5" w14:textId="77777777" w:rsidTr="00276F20">
        <w:tc>
          <w:tcPr>
            <w:tcW w:w="3037" w:type="dxa"/>
          </w:tcPr>
          <w:p w14:paraId="498559E1" w14:textId="77777777" w:rsidR="00276F20" w:rsidRDefault="00276F20" w:rsidP="00276F20">
            <w:pPr>
              <w:pStyle w:val="ListParagraph"/>
              <w:ind w:left="0"/>
            </w:pPr>
            <w:proofErr w:type="spellStart"/>
            <w:r w:rsidRPr="00B05D8A">
              <w:t>weighting.C</w:t>
            </w:r>
            <w:proofErr w:type="spellEnd"/>
            <w:r w:rsidRPr="00B05D8A">
              <w:t xml:space="preserve">                  </w:t>
            </w:r>
          </w:p>
        </w:tc>
        <w:tc>
          <w:tcPr>
            <w:tcW w:w="1418" w:type="dxa"/>
          </w:tcPr>
          <w:p w14:paraId="1BD5E12F" w14:textId="77777777" w:rsidR="00276F20" w:rsidRDefault="00276F20" w:rsidP="00276F20">
            <w:r w:rsidRPr="009F06A6">
              <w:t xml:space="preserve">3.34143    </w:t>
            </w:r>
          </w:p>
        </w:tc>
        <w:tc>
          <w:tcPr>
            <w:tcW w:w="1559" w:type="dxa"/>
          </w:tcPr>
          <w:p w14:paraId="772C96BF" w14:textId="77777777" w:rsidR="00276F20" w:rsidRDefault="00276F20" w:rsidP="00276F20">
            <w:pPr>
              <w:pStyle w:val="ListParagraph"/>
              <w:ind w:left="0"/>
            </w:pPr>
            <w:r w:rsidRPr="009F06A6">
              <w:t xml:space="preserve">0.62418   </w:t>
            </w:r>
          </w:p>
        </w:tc>
        <w:tc>
          <w:tcPr>
            <w:tcW w:w="1134" w:type="dxa"/>
          </w:tcPr>
          <w:p w14:paraId="04A012F4" w14:textId="77777777" w:rsidR="00276F20" w:rsidRDefault="00276F20" w:rsidP="00276F20">
            <w:pPr>
              <w:pStyle w:val="ListParagraph"/>
              <w:ind w:left="0"/>
            </w:pPr>
            <w:r w:rsidRPr="009F06A6">
              <w:t xml:space="preserve">5.353 </w:t>
            </w:r>
          </w:p>
        </w:tc>
        <w:tc>
          <w:tcPr>
            <w:tcW w:w="1508" w:type="dxa"/>
          </w:tcPr>
          <w:p w14:paraId="0C03CDF8" w14:textId="77777777" w:rsidR="00276F20" w:rsidRDefault="00276F20" w:rsidP="00276F20">
            <w:pPr>
              <w:pStyle w:val="ListParagraph"/>
              <w:ind w:left="0"/>
            </w:pPr>
            <w:r w:rsidRPr="009F06A6">
              <w:t>9.75e-08 ***</w:t>
            </w:r>
          </w:p>
        </w:tc>
      </w:tr>
      <w:tr w:rsidR="00276F20" w14:paraId="49BBFE18" w14:textId="77777777" w:rsidTr="00276F20">
        <w:tc>
          <w:tcPr>
            <w:tcW w:w="3037" w:type="dxa"/>
          </w:tcPr>
          <w:p w14:paraId="15D2B4A6" w14:textId="77777777" w:rsidR="00276F20" w:rsidRDefault="00276F20" w:rsidP="00276F20">
            <w:pPr>
              <w:pStyle w:val="ListParagraph"/>
              <w:ind w:left="0"/>
            </w:pPr>
            <w:r w:rsidRPr="00B05D8A">
              <w:t xml:space="preserve">weighting^4                  </w:t>
            </w:r>
          </w:p>
        </w:tc>
        <w:tc>
          <w:tcPr>
            <w:tcW w:w="1418" w:type="dxa"/>
          </w:tcPr>
          <w:p w14:paraId="4F6911C8" w14:textId="77777777" w:rsidR="00276F20" w:rsidRDefault="00276F20" w:rsidP="00276F20">
            <w:pPr>
              <w:pStyle w:val="ListParagraph"/>
              <w:ind w:left="0"/>
            </w:pPr>
            <w:r w:rsidRPr="009F06A6">
              <w:t xml:space="preserve">-2.57961    </w:t>
            </w:r>
          </w:p>
        </w:tc>
        <w:tc>
          <w:tcPr>
            <w:tcW w:w="1559" w:type="dxa"/>
          </w:tcPr>
          <w:p w14:paraId="0CDBF875" w14:textId="77777777" w:rsidR="00276F20" w:rsidRDefault="00276F20" w:rsidP="00276F20">
            <w:pPr>
              <w:pStyle w:val="ListParagraph"/>
              <w:ind w:left="0"/>
            </w:pPr>
            <w:r w:rsidRPr="009F06A6">
              <w:t xml:space="preserve">0.62418  </w:t>
            </w:r>
          </w:p>
        </w:tc>
        <w:tc>
          <w:tcPr>
            <w:tcW w:w="1134" w:type="dxa"/>
          </w:tcPr>
          <w:p w14:paraId="6DD748F6" w14:textId="77777777" w:rsidR="00276F20" w:rsidRDefault="00276F20" w:rsidP="00276F20">
            <w:pPr>
              <w:pStyle w:val="ListParagraph"/>
              <w:ind w:left="0"/>
            </w:pPr>
            <w:r w:rsidRPr="009F06A6">
              <w:t xml:space="preserve">-4.133 </w:t>
            </w:r>
          </w:p>
        </w:tc>
        <w:tc>
          <w:tcPr>
            <w:tcW w:w="1508" w:type="dxa"/>
          </w:tcPr>
          <w:p w14:paraId="771708DD" w14:textId="77777777" w:rsidR="00276F20" w:rsidRDefault="00276F20" w:rsidP="00276F20">
            <w:pPr>
              <w:pStyle w:val="ListParagraph"/>
              <w:ind w:left="0"/>
            </w:pPr>
            <w:r w:rsidRPr="009F06A6">
              <w:t>3.75e-05 ***</w:t>
            </w:r>
          </w:p>
        </w:tc>
      </w:tr>
      <w:tr w:rsidR="00276F20" w14:paraId="0EB86C10" w14:textId="77777777" w:rsidTr="00276F20">
        <w:tc>
          <w:tcPr>
            <w:tcW w:w="3037" w:type="dxa"/>
          </w:tcPr>
          <w:p w14:paraId="4C0FC9A4" w14:textId="77777777" w:rsidR="00276F20" w:rsidRDefault="00276F20" w:rsidP="00276F20">
            <w:pPr>
              <w:pStyle w:val="ListParagraph"/>
              <w:ind w:left="0"/>
            </w:pPr>
            <w:r w:rsidRPr="00B05D8A">
              <w:t xml:space="preserve">weighting^5                  </w:t>
            </w:r>
          </w:p>
        </w:tc>
        <w:tc>
          <w:tcPr>
            <w:tcW w:w="1418" w:type="dxa"/>
          </w:tcPr>
          <w:p w14:paraId="14B77A23" w14:textId="77777777" w:rsidR="00276F20" w:rsidRDefault="00276F20" w:rsidP="00276F20">
            <w:r w:rsidRPr="009F06A6">
              <w:t xml:space="preserve">-0.01197    </w:t>
            </w:r>
          </w:p>
        </w:tc>
        <w:tc>
          <w:tcPr>
            <w:tcW w:w="1559" w:type="dxa"/>
          </w:tcPr>
          <w:p w14:paraId="5DD55739" w14:textId="77777777" w:rsidR="00276F20" w:rsidRDefault="00276F20" w:rsidP="00276F20">
            <w:pPr>
              <w:pStyle w:val="ListParagraph"/>
              <w:ind w:left="0"/>
            </w:pPr>
            <w:r w:rsidRPr="009F06A6">
              <w:t xml:space="preserve">0.62418  </w:t>
            </w:r>
          </w:p>
        </w:tc>
        <w:tc>
          <w:tcPr>
            <w:tcW w:w="1134" w:type="dxa"/>
          </w:tcPr>
          <w:p w14:paraId="5C7FFC9F" w14:textId="77777777" w:rsidR="00276F20" w:rsidRDefault="00276F20" w:rsidP="00276F20">
            <w:pPr>
              <w:pStyle w:val="ListParagraph"/>
              <w:ind w:left="0"/>
            </w:pPr>
            <w:r w:rsidRPr="009F06A6">
              <w:t xml:space="preserve">-0.019  </w:t>
            </w:r>
          </w:p>
        </w:tc>
        <w:tc>
          <w:tcPr>
            <w:tcW w:w="1508" w:type="dxa"/>
          </w:tcPr>
          <w:p w14:paraId="350B5493" w14:textId="77777777" w:rsidR="00276F20" w:rsidRDefault="00276F20" w:rsidP="00276F20">
            <w:pPr>
              <w:pStyle w:val="ListParagraph"/>
              <w:ind w:left="0"/>
            </w:pPr>
            <w:r w:rsidRPr="009F06A6">
              <w:t xml:space="preserve">0.98470    </w:t>
            </w:r>
          </w:p>
        </w:tc>
      </w:tr>
      <w:tr w:rsidR="00276F20" w14:paraId="1DF40340" w14:textId="77777777" w:rsidTr="00276F20">
        <w:tc>
          <w:tcPr>
            <w:tcW w:w="3037" w:type="dxa"/>
          </w:tcPr>
          <w:p w14:paraId="5416616D" w14:textId="77777777" w:rsidR="00276F20" w:rsidRDefault="00276F20" w:rsidP="00276F20">
            <w:pPr>
              <w:pStyle w:val="ListParagraph"/>
              <w:ind w:left="0"/>
            </w:pPr>
            <w:r>
              <w:t>Number of Innovators</w:t>
            </w:r>
          </w:p>
        </w:tc>
        <w:tc>
          <w:tcPr>
            <w:tcW w:w="1418" w:type="dxa"/>
          </w:tcPr>
          <w:p w14:paraId="79A4749A" w14:textId="77777777" w:rsidR="00276F20" w:rsidRDefault="00276F20" w:rsidP="00276F20">
            <w:r w:rsidRPr="009F06A6">
              <w:t xml:space="preserve">5.37833    </w:t>
            </w:r>
          </w:p>
        </w:tc>
        <w:tc>
          <w:tcPr>
            <w:tcW w:w="1559" w:type="dxa"/>
          </w:tcPr>
          <w:p w14:paraId="351A2844" w14:textId="77777777" w:rsidR="00276F20" w:rsidRDefault="00276F20" w:rsidP="00276F20">
            <w:r w:rsidRPr="009F06A6">
              <w:t xml:space="preserve">0.31209  </w:t>
            </w:r>
          </w:p>
        </w:tc>
        <w:tc>
          <w:tcPr>
            <w:tcW w:w="1134" w:type="dxa"/>
          </w:tcPr>
          <w:p w14:paraId="478776F8" w14:textId="77777777" w:rsidR="00276F20" w:rsidRDefault="00276F20" w:rsidP="00276F20">
            <w:r w:rsidRPr="009F06A6">
              <w:t xml:space="preserve">17.233  </w:t>
            </w:r>
          </w:p>
        </w:tc>
        <w:tc>
          <w:tcPr>
            <w:tcW w:w="1508" w:type="dxa"/>
          </w:tcPr>
          <w:p w14:paraId="32EBDFC3" w14:textId="77777777" w:rsidR="00276F20" w:rsidRDefault="00276F20" w:rsidP="00276F20">
            <w:pPr>
              <w:pStyle w:val="ListParagraph"/>
              <w:ind w:left="0"/>
            </w:pPr>
            <w:r w:rsidRPr="009F06A6">
              <w:t>&lt; 2e-16 ***</w:t>
            </w:r>
          </w:p>
        </w:tc>
      </w:tr>
      <w:tr w:rsidR="00276F20" w14:paraId="23DCE57D" w14:textId="77777777" w:rsidTr="00276F20">
        <w:tc>
          <w:tcPr>
            <w:tcW w:w="3037" w:type="dxa"/>
          </w:tcPr>
          <w:p w14:paraId="352D65B3" w14:textId="77777777" w:rsidR="00276F20" w:rsidRDefault="00276F20" w:rsidP="00276F20">
            <w:pPr>
              <w:pStyle w:val="ListParagraph"/>
              <w:ind w:left="0"/>
            </w:pPr>
            <w:proofErr w:type="spellStart"/>
            <w:proofErr w:type="gramStart"/>
            <w:r w:rsidRPr="00B05D8A">
              <w:t>weighting.L</w:t>
            </w:r>
            <w:proofErr w:type="spellEnd"/>
            <w:proofErr w:type="gramEnd"/>
            <w:r>
              <w:t xml:space="preserve"> x Number of Innovators</w:t>
            </w:r>
          </w:p>
        </w:tc>
        <w:tc>
          <w:tcPr>
            <w:tcW w:w="1418" w:type="dxa"/>
          </w:tcPr>
          <w:p w14:paraId="29A34764" w14:textId="77777777" w:rsidR="00276F20" w:rsidRDefault="00276F20" w:rsidP="00276F20">
            <w:r w:rsidRPr="009F06A6">
              <w:t xml:space="preserve">7.91002    </w:t>
            </w:r>
          </w:p>
        </w:tc>
        <w:tc>
          <w:tcPr>
            <w:tcW w:w="1559" w:type="dxa"/>
          </w:tcPr>
          <w:p w14:paraId="77F6861D" w14:textId="77777777" w:rsidR="00276F20" w:rsidRDefault="00276F20" w:rsidP="00276F20">
            <w:r w:rsidRPr="009F06A6">
              <w:t xml:space="preserve">0.76446  </w:t>
            </w:r>
          </w:p>
        </w:tc>
        <w:tc>
          <w:tcPr>
            <w:tcW w:w="1134" w:type="dxa"/>
          </w:tcPr>
          <w:p w14:paraId="47840EFB" w14:textId="77777777" w:rsidR="00276F20" w:rsidRPr="009F06A6" w:rsidRDefault="00276F20" w:rsidP="00276F20">
            <w:r w:rsidRPr="009F06A6">
              <w:t xml:space="preserve">10.347  </w:t>
            </w:r>
          </w:p>
          <w:p w14:paraId="303F842F" w14:textId="77777777" w:rsidR="00276F20" w:rsidRDefault="00276F20" w:rsidP="00276F20">
            <w:pPr>
              <w:pStyle w:val="ListParagraph"/>
              <w:ind w:left="0"/>
            </w:pPr>
          </w:p>
        </w:tc>
        <w:tc>
          <w:tcPr>
            <w:tcW w:w="1508" w:type="dxa"/>
          </w:tcPr>
          <w:p w14:paraId="0FBEC01E" w14:textId="77777777" w:rsidR="00276F20" w:rsidRDefault="00276F20" w:rsidP="00276F20">
            <w:pPr>
              <w:pStyle w:val="ListParagraph"/>
              <w:ind w:left="0"/>
            </w:pPr>
            <w:r w:rsidRPr="009F06A6">
              <w:t>&lt; 2e-16 ***</w:t>
            </w:r>
          </w:p>
        </w:tc>
      </w:tr>
      <w:tr w:rsidR="00276F20" w14:paraId="6E8FE941" w14:textId="77777777" w:rsidTr="00276F20">
        <w:tc>
          <w:tcPr>
            <w:tcW w:w="3037" w:type="dxa"/>
          </w:tcPr>
          <w:p w14:paraId="6C5CB4CA" w14:textId="77777777" w:rsidR="00276F20" w:rsidRDefault="00276F20" w:rsidP="00276F20">
            <w:pPr>
              <w:pStyle w:val="ListParagraph"/>
              <w:ind w:left="0"/>
            </w:pPr>
            <w:proofErr w:type="spellStart"/>
            <w:proofErr w:type="gramStart"/>
            <w:r w:rsidRPr="00B05D8A">
              <w:lastRenderedPageBreak/>
              <w:t>weighting.Q</w:t>
            </w:r>
            <w:proofErr w:type="spellEnd"/>
            <w:proofErr w:type="gramEnd"/>
            <w:r>
              <w:t xml:space="preserve"> x Number of Innovators</w:t>
            </w:r>
          </w:p>
        </w:tc>
        <w:tc>
          <w:tcPr>
            <w:tcW w:w="1418" w:type="dxa"/>
          </w:tcPr>
          <w:p w14:paraId="3B90950E" w14:textId="77777777" w:rsidR="00276F20" w:rsidRDefault="00276F20" w:rsidP="00276F20">
            <w:pPr>
              <w:pStyle w:val="ListParagraph"/>
              <w:ind w:left="0"/>
            </w:pPr>
            <w:r>
              <w:t>-5</w:t>
            </w:r>
            <w:r w:rsidRPr="009F06A6">
              <w:t xml:space="preserve">.07575    </w:t>
            </w:r>
          </w:p>
        </w:tc>
        <w:tc>
          <w:tcPr>
            <w:tcW w:w="1559" w:type="dxa"/>
          </w:tcPr>
          <w:p w14:paraId="34B314AD" w14:textId="77777777" w:rsidR="00276F20" w:rsidRDefault="00276F20" w:rsidP="00276F20">
            <w:pPr>
              <w:pStyle w:val="ListParagraph"/>
              <w:ind w:left="0"/>
            </w:pPr>
            <w:r w:rsidRPr="009F06A6">
              <w:t xml:space="preserve">0.76446  </w:t>
            </w:r>
          </w:p>
        </w:tc>
        <w:tc>
          <w:tcPr>
            <w:tcW w:w="1134" w:type="dxa"/>
          </w:tcPr>
          <w:p w14:paraId="552CFB7A" w14:textId="77777777" w:rsidR="00276F20" w:rsidRDefault="00276F20" w:rsidP="00276F20">
            <w:pPr>
              <w:pStyle w:val="ListParagraph"/>
              <w:ind w:left="0"/>
            </w:pPr>
            <w:r w:rsidRPr="009F06A6">
              <w:t xml:space="preserve">-6.640 </w:t>
            </w:r>
          </w:p>
        </w:tc>
        <w:tc>
          <w:tcPr>
            <w:tcW w:w="1508" w:type="dxa"/>
          </w:tcPr>
          <w:p w14:paraId="39B84DDD" w14:textId="77777777" w:rsidR="00276F20" w:rsidRDefault="00276F20" w:rsidP="00276F20">
            <w:pPr>
              <w:pStyle w:val="ListParagraph"/>
              <w:ind w:left="0"/>
            </w:pPr>
            <w:r w:rsidRPr="009F06A6">
              <w:t>4.16e-11 ***</w:t>
            </w:r>
          </w:p>
        </w:tc>
      </w:tr>
      <w:tr w:rsidR="00276F20" w14:paraId="3C899B86" w14:textId="77777777" w:rsidTr="00276F20">
        <w:tc>
          <w:tcPr>
            <w:tcW w:w="3037" w:type="dxa"/>
          </w:tcPr>
          <w:p w14:paraId="21F457E1" w14:textId="77777777" w:rsidR="00276F20" w:rsidRDefault="00276F20" w:rsidP="00276F20">
            <w:pPr>
              <w:pStyle w:val="ListParagraph"/>
              <w:ind w:left="0"/>
            </w:pPr>
            <w:proofErr w:type="spellStart"/>
            <w:r w:rsidRPr="00B05D8A">
              <w:t>weighting.C</w:t>
            </w:r>
            <w:proofErr w:type="spellEnd"/>
            <w:r w:rsidRPr="00B05D8A">
              <w:t>:</w:t>
            </w:r>
            <w:r>
              <w:t xml:space="preserve"> x Number of Innovators</w:t>
            </w:r>
            <w:r w:rsidRPr="00B05D8A">
              <w:t xml:space="preserve">    </w:t>
            </w:r>
          </w:p>
        </w:tc>
        <w:tc>
          <w:tcPr>
            <w:tcW w:w="1418" w:type="dxa"/>
          </w:tcPr>
          <w:p w14:paraId="35DC108E" w14:textId="77777777" w:rsidR="00276F20" w:rsidRDefault="00276F20" w:rsidP="00276F20">
            <w:pPr>
              <w:pStyle w:val="ListParagraph"/>
              <w:ind w:left="0"/>
            </w:pPr>
            <w:r w:rsidRPr="009F06A6">
              <w:t xml:space="preserve">-1.48475    </w:t>
            </w:r>
          </w:p>
        </w:tc>
        <w:tc>
          <w:tcPr>
            <w:tcW w:w="1559" w:type="dxa"/>
          </w:tcPr>
          <w:p w14:paraId="5673EBCE" w14:textId="77777777" w:rsidR="00276F20" w:rsidRDefault="00276F20" w:rsidP="00276F20">
            <w:pPr>
              <w:pStyle w:val="ListParagraph"/>
              <w:ind w:left="0"/>
            </w:pPr>
            <w:r w:rsidRPr="009F06A6">
              <w:t xml:space="preserve">0.76446  </w:t>
            </w:r>
          </w:p>
        </w:tc>
        <w:tc>
          <w:tcPr>
            <w:tcW w:w="1134" w:type="dxa"/>
          </w:tcPr>
          <w:p w14:paraId="382A1DF8" w14:textId="77777777" w:rsidR="00276F20" w:rsidRDefault="00276F20" w:rsidP="00276F20">
            <w:pPr>
              <w:pStyle w:val="ListParagraph"/>
              <w:ind w:left="0"/>
            </w:pPr>
            <w:r w:rsidRPr="009F06A6">
              <w:t xml:space="preserve">-1.942  </w:t>
            </w:r>
          </w:p>
        </w:tc>
        <w:tc>
          <w:tcPr>
            <w:tcW w:w="1508" w:type="dxa"/>
          </w:tcPr>
          <w:p w14:paraId="42CC8EA8" w14:textId="77777777" w:rsidR="00276F20" w:rsidRDefault="00276F20" w:rsidP="00276F20">
            <w:pPr>
              <w:pStyle w:val="ListParagraph"/>
              <w:ind w:left="0"/>
            </w:pPr>
            <w:proofErr w:type="gramStart"/>
            <w:r w:rsidRPr="009F06A6">
              <w:t>0.05227 .</w:t>
            </w:r>
            <w:proofErr w:type="gramEnd"/>
            <w:r w:rsidRPr="009F06A6">
              <w:t xml:space="preserve">  </w:t>
            </w:r>
          </w:p>
        </w:tc>
      </w:tr>
      <w:tr w:rsidR="00276F20" w14:paraId="711E073D" w14:textId="77777777" w:rsidTr="00276F20">
        <w:tc>
          <w:tcPr>
            <w:tcW w:w="3037" w:type="dxa"/>
          </w:tcPr>
          <w:p w14:paraId="06202B04" w14:textId="77777777" w:rsidR="00276F20" w:rsidRDefault="00276F20" w:rsidP="00276F20">
            <w:pPr>
              <w:pStyle w:val="ListParagraph"/>
              <w:ind w:left="0"/>
            </w:pPr>
            <w:r w:rsidRPr="00B05D8A">
              <w:t>weighting^4</w:t>
            </w:r>
            <w:r>
              <w:t xml:space="preserve"> x Number of Innovators</w:t>
            </w:r>
          </w:p>
        </w:tc>
        <w:tc>
          <w:tcPr>
            <w:tcW w:w="1418" w:type="dxa"/>
          </w:tcPr>
          <w:p w14:paraId="1B1EE8EF" w14:textId="77777777" w:rsidR="00276F20" w:rsidRDefault="00276F20" w:rsidP="00276F20">
            <w:pPr>
              <w:pStyle w:val="ListParagraph"/>
              <w:ind w:left="0"/>
            </w:pPr>
            <w:r w:rsidRPr="009F06A6">
              <w:t xml:space="preserve">2.19975    </w:t>
            </w:r>
          </w:p>
        </w:tc>
        <w:tc>
          <w:tcPr>
            <w:tcW w:w="1559" w:type="dxa"/>
          </w:tcPr>
          <w:p w14:paraId="0BDAE04F" w14:textId="77777777" w:rsidR="00276F20" w:rsidRDefault="00276F20" w:rsidP="00276F20">
            <w:pPr>
              <w:pStyle w:val="ListParagraph"/>
              <w:ind w:left="0"/>
            </w:pPr>
            <w:r w:rsidRPr="009F06A6">
              <w:t xml:space="preserve">0.76446   </w:t>
            </w:r>
          </w:p>
        </w:tc>
        <w:tc>
          <w:tcPr>
            <w:tcW w:w="1134" w:type="dxa"/>
          </w:tcPr>
          <w:p w14:paraId="66DBF51D" w14:textId="77777777" w:rsidR="00276F20" w:rsidRDefault="00276F20" w:rsidP="00276F20">
            <w:pPr>
              <w:pStyle w:val="ListParagraph"/>
              <w:ind w:left="0"/>
            </w:pPr>
            <w:r w:rsidRPr="009F06A6">
              <w:t xml:space="preserve">2.878  </w:t>
            </w:r>
          </w:p>
        </w:tc>
        <w:tc>
          <w:tcPr>
            <w:tcW w:w="1508" w:type="dxa"/>
          </w:tcPr>
          <w:p w14:paraId="1F573F24" w14:textId="77777777" w:rsidR="00276F20" w:rsidRDefault="00276F20" w:rsidP="00276F20">
            <w:pPr>
              <w:pStyle w:val="ListParagraph"/>
              <w:ind w:left="0"/>
            </w:pPr>
            <w:r w:rsidRPr="009F06A6">
              <w:t>0.00406 **</w:t>
            </w:r>
          </w:p>
        </w:tc>
      </w:tr>
      <w:tr w:rsidR="00276F20" w14:paraId="576073AC" w14:textId="77777777" w:rsidTr="00276F20">
        <w:tc>
          <w:tcPr>
            <w:tcW w:w="3037" w:type="dxa"/>
          </w:tcPr>
          <w:p w14:paraId="2808B416" w14:textId="77777777" w:rsidR="00276F20" w:rsidRDefault="00276F20" w:rsidP="00276F20">
            <w:pPr>
              <w:pStyle w:val="ListParagraph"/>
              <w:ind w:left="0"/>
            </w:pPr>
            <w:r w:rsidRPr="00B05D8A">
              <w:t>weighting^5</w:t>
            </w:r>
            <w:r>
              <w:t xml:space="preserve"> x Number of Innovators</w:t>
            </w:r>
          </w:p>
        </w:tc>
        <w:tc>
          <w:tcPr>
            <w:tcW w:w="1418" w:type="dxa"/>
          </w:tcPr>
          <w:p w14:paraId="70F16C75" w14:textId="77777777" w:rsidR="00276F20" w:rsidRDefault="00276F20" w:rsidP="00276F20">
            <w:pPr>
              <w:pStyle w:val="ListParagraph"/>
              <w:ind w:left="0"/>
            </w:pPr>
            <w:r w:rsidRPr="009F06A6">
              <w:t xml:space="preserve">-2.36228    </w:t>
            </w:r>
          </w:p>
        </w:tc>
        <w:tc>
          <w:tcPr>
            <w:tcW w:w="1559" w:type="dxa"/>
          </w:tcPr>
          <w:p w14:paraId="78DAB4BE" w14:textId="77777777" w:rsidR="00276F20" w:rsidRDefault="00276F20" w:rsidP="00276F20">
            <w:pPr>
              <w:pStyle w:val="ListParagraph"/>
              <w:ind w:left="0"/>
            </w:pPr>
            <w:r w:rsidRPr="009F06A6">
              <w:t xml:space="preserve">0.76446  </w:t>
            </w:r>
          </w:p>
        </w:tc>
        <w:tc>
          <w:tcPr>
            <w:tcW w:w="1134" w:type="dxa"/>
          </w:tcPr>
          <w:p w14:paraId="7954E11E" w14:textId="77777777" w:rsidR="00276F20" w:rsidRDefault="00276F20" w:rsidP="00276F20">
            <w:pPr>
              <w:pStyle w:val="ListParagraph"/>
              <w:ind w:left="0"/>
            </w:pPr>
            <w:r w:rsidRPr="009F06A6">
              <w:t xml:space="preserve">-3.090  </w:t>
            </w:r>
          </w:p>
        </w:tc>
        <w:tc>
          <w:tcPr>
            <w:tcW w:w="1508" w:type="dxa"/>
          </w:tcPr>
          <w:p w14:paraId="484D4518" w14:textId="77777777" w:rsidR="00276F20" w:rsidRDefault="00276F20" w:rsidP="00276F20">
            <w:pPr>
              <w:pStyle w:val="ListParagraph"/>
              <w:ind w:left="0"/>
            </w:pPr>
            <w:r w:rsidRPr="009F06A6">
              <w:t>0.00203 **</w:t>
            </w:r>
          </w:p>
        </w:tc>
      </w:tr>
    </w:tbl>
    <w:p w14:paraId="2A42720A" w14:textId="77777777" w:rsidR="00276F20" w:rsidRPr="00E24819" w:rsidRDefault="00276F20" w:rsidP="00276F20">
      <w:pPr>
        <w:pStyle w:val="ListParagraph"/>
        <w:spacing w:after="0"/>
        <w:ind w:left="360"/>
      </w:pPr>
    </w:p>
    <w:p w14:paraId="521DBA54" w14:textId="77777777" w:rsidR="00276F20" w:rsidRPr="00FA2A45" w:rsidRDefault="00276F20" w:rsidP="00276F20">
      <w:pPr>
        <w:pStyle w:val="ListParagraph"/>
        <w:spacing w:after="0"/>
        <w:ind w:left="360"/>
      </w:pPr>
    </w:p>
    <w:p w14:paraId="316E3355" w14:textId="12EFD02D" w:rsidR="002C351D" w:rsidRPr="00FA2A45" w:rsidRDefault="00276F20" w:rsidP="002C351D">
      <w:pPr>
        <w:spacing w:after="0"/>
      </w:pPr>
      <w:r>
        <w:br/>
      </w:r>
      <w:r>
        <w:rPr>
          <w:noProof/>
        </w:rPr>
        <w:drawing>
          <wp:inline distT="0" distB="0" distL="0" distR="0" wp14:anchorId="7BB45DB2" wp14:editId="517B79D6">
            <wp:extent cx="5041900" cy="299339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0" cy="2993390"/>
                    </a:xfrm>
                    <a:prstGeom prst="rect">
                      <a:avLst/>
                    </a:prstGeom>
                    <a:noFill/>
                  </pic:spPr>
                </pic:pic>
              </a:graphicData>
            </a:graphic>
          </wp:inline>
        </w:drawing>
      </w:r>
    </w:p>
    <w:p w14:paraId="4CFFEFD9" w14:textId="5AC00314" w:rsidR="002C351D" w:rsidRPr="002C351D" w:rsidRDefault="002C351D" w:rsidP="002C351D">
      <w:pPr>
        <w:spacing w:line="480" w:lineRule="auto"/>
        <w:rPr>
          <w:u w:val="single"/>
        </w:rPr>
      </w:pPr>
      <w:r>
        <w:rPr>
          <w:u w:val="single"/>
        </w:rPr>
        <w:t>Simulations with faster updating rate</w:t>
      </w:r>
    </w:p>
    <w:p w14:paraId="22A4B480" w14:textId="23285787" w:rsidR="002C351D" w:rsidRDefault="002C351D" w:rsidP="002C351D">
      <w:pPr>
        <w:spacing w:line="480" w:lineRule="auto"/>
      </w:pPr>
      <w:r>
        <w:t>We</w:t>
      </w:r>
      <w:r w:rsidR="00276F20">
        <w:t xml:space="preserve"> further test</w:t>
      </w:r>
      <w:r>
        <w:t>ed</w:t>
      </w:r>
      <w:r w:rsidR="00276F20">
        <w:t xml:space="preserve"> whether the results generalize to other rates of updating</w:t>
      </w:r>
      <w:r>
        <w:t>. To do so</w:t>
      </w:r>
      <w:r w:rsidR="00276F20">
        <w:t xml:space="preserve">, we re-ran the simulations with a rate of updating that is twice as fast (giving each input twice the weight as in the original simulation). The results with the data set of </w:t>
      </w:r>
      <w:r>
        <w:t>Experiment</w:t>
      </w:r>
      <w:r w:rsidR="00276F20">
        <w:t xml:space="preserve"> 2a are detailed in the table</w:t>
      </w:r>
      <w:r>
        <w:t xml:space="preserve"> and figure</w:t>
      </w:r>
      <w:r w:rsidR="00276F20">
        <w:t xml:space="preserve"> below. We replicate all reported effects (with some additional effects at higher levels of polynomials).</w:t>
      </w:r>
    </w:p>
    <w:p w14:paraId="5DB2980E" w14:textId="27802BE7" w:rsidR="002C351D" w:rsidRDefault="002C351D" w:rsidP="002C351D">
      <w:pPr>
        <w:spacing w:line="480" w:lineRule="auto"/>
      </w:pPr>
    </w:p>
    <w:p w14:paraId="7B20F616" w14:textId="3A8D9A89" w:rsidR="002C351D" w:rsidRDefault="002C351D" w:rsidP="002C351D">
      <w:pPr>
        <w:spacing w:line="480" w:lineRule="auto"/>
      </w:pPr>
    </w:p>
    <w:p w14:paraId="656E4D03" w14:textId="77777777" w:rsidR="002C351D" w:rsidRDefault="002C351D" w:rsidP="002C351D">
      <w:pPr>
        <w:spacing w:line="480" w:lineRule="auto"/>
      </w:pPr>
    </w:p>
    <w:tbl>
      <w:tblPr>
        <w:tblStyle w:val="TableGrid"/>
        <w:tblW w:w="0" w:type="auto"/>
        <w:tblInd w:w="360" w:type="dxa"/>
        <w:tblLayout w:type="fixed"/>
        <w:tblLook w:val="04A0" w:firstRow="1" w:lastRow="0" w:firstColumn="1" w:lastColumn="0" w:noHBand="0" w:noVBand="1"/>
      </w:tblPr>
      <w:tblGrid>
        <w:gridCol w:w="3037"/>
        <w:gridCol w:w="1418"/>
        <w:gridCol w:w="1559"/>
        <w:gridCol w:w="1134"/>
        <w:gridCol w:w="1508"/>
      </w:tblGrid>
      <w:tr w:rsidR="00276F20" w14:paraId="654F52F9" w14:textId="77777777" w:rsidTr="00276F20">
        <w:tc>
          <w:tcPr>
            <w:tcW w:w="3037" w:type="dxa"/>
          </w:tcPr>
          <w:p w14:paraId="67D55C39" w14:textId="77777777" w:rsidR="00276F20" w:rsidRDefault="00276F20" w:rsidP="00276F20">
            <w:pPr>
              <w:pStyle w:val="ListParagraph"/>
              <w:ind w:left="0"/>
            </w:pPr>
            <w:r w:rsidRPr="00B05D8A">
              <w:lastRenderedPageBreak/>
              <w:t xml:space="preserve">                            </w:t>
            </w:r>
            <w:r>
              <w:t>Predictor</w:t>
            </w:r>
          </w:p>
        </w:tc>
        <w:tc>
          <w:tcPr>
            <w:tcW w:w="1418" w:type="dxa"/>
          </w:tcPr>
          <w:p w14:paraId="7F3FF09D" w14:textId="77777777" w:rsidR="00276F20" w:rsidRDefault="00276F20" w:rsidP="00276F20">
            <w:pPr>
              <w:pStyle w:val="ListParagraph"/>
              <w:ind w:left="0"/>
            </w:pPr>
            <w:r w:rsidRPr="00B05D8A">
              <w:t xml:space="preserve">                            Estimate </w:t>
            </w:r>
          </w:p>
        </w:tc>
        <w:tc>
          <w:tcPr>
            <w:tcW w:w="1559" w:type="dxa"/>
          </w:tcPr>
          <w:p w14:paraId="52FEA52E" w14:textId="77777777" w:rsidR="00276F20" w:rsidRDefault="00276F20" w:rsidP="00276F20">
            <w:pPr>
              <w:pStyle w:val="ListParagraph"/>
              <w:ind w:left="0"/>
            </w:pPr>
            <w:r w:rsidRPr="00B05D8A">
              <w:t xml:space="preserve">                            Std. Error</w:t>
            </w:r>
          </w:p>
        </w:tc>
        <w:tc>
          <w:tcPr>
            <w:tcW w:w="1134" w:type="dxa"/>
          </w:tcPr>
          <w:p w14:paraId="0E13B027" w14:textId="77777777" w:rsidR="00276F20" w:rsidRDefault="00276F20" w:rsidP="00276F20">
            <w:pPr>
              <w:pStyle w:val="ListParagraph"/>
              <w:ind w:left="0"/>
            </w:pPr>
            <w:r w:rsidRPr="00B05D8A">
              <w:t xml:space="preserve">                            </w:t>
            </w:r>
          </w:p>
          <w:p w14:paraId="245984DD" w14:textId="77777777" w:rsidR="00276F20" w:rsidRDefault="00276F20" w:rsidP="00276F20">
            <w:pPr>
              <w:pStyle w:val="ListParagraph"/>
              <w:ind w:left="0"/>
            </w:pPr>
            <w:r w:rsidRPr="00B05D8A">
              <w:t xml:space="preserve">t value </w:t>
            </w:r>
          </w:p>
        </w:tc>
        <w:tc>
          <w:tcPr>
            <w:tcW w:w="1508" w:type="dxa"/>
          </w:tcPr>
          <w:p w14:paraId="194ACAB5" w14:textId="77777777" w:rsidR="00276F20" w:rsidRDefault="00276F20" w:rsidP="00276F20">
            <w:pPr>
              <w:pStyle w:val="ListParagraph"/>
              <w:ind w:left="0"/>
            </w:pPr>
            <w:r w:rsidRPr="00B05D8A">
              <w:t xml:space="preserve">                            </w:t>
            </w:r>
            <w:r>
              <w:t>p-value</w:t>
            </w:r>
            <w:r w:rsidRPr="00B05D8A">
              <w:t xml:space="preserve">    </w:t>
            </w:r>
          </w:p>
        </w:tc>
      </w:tr>
      <w:tr w:rsidR="00276F20" w14:paraId="76A42853" w14:textId="77777777" w:rsidTr="00276F20">
        <w:tc>
          <w:tcPr>
            <w:tcW w:w="3037" w:type="dxa"/>
          </w:tcPr>
          <w:p w14:paraId="2F2F16C4" w14:textId="77777777" w:rsidR="00276F20" w:rsidRDefault="00276F20" w:rsidP="00276F20">
            <w:pPr>
              <w:pStyle w:val="ListParagraph"/>
              <w:ind w:left="0"/>
            </w:pPr>
            <w:r w:rsidRPr="00B05D8A">
              <w:t>(</w:t>
            </w:r>
            <w:proofErr w:type="gramStart"/>
            <w:r w:rsidRPr="00B05D8A">
              <w:t xml:space="preserve">Intercept)   </w:t>
            </w:r>
            <w:proofErr w:type="gramEnd"/>
            <w:r w:rsidRPr="00B05D8A">
              <w:t xml:space="preserve">               </w:t>
            </w:r>
          </w:p>
        </w:tc>
        <w:tc>
          <w:tcPr>
            <w:tcW w:w="1418" w:type="dxa"/>
          </w:tcPr>
          <w:p w14:paraId="3C891DCB" w14:textId="77777777" w:rsidR="00276F20" w:rsidRDefault="00276F20" w:rsidP="00276F20">
            <w:pPr>
              <w:pStyle w:val="ListParagraph"/>
              <w:ind w:left="0"/>
            </w:pPr>
            <w:r w:rsidRPr="00B05D8A">
              <w:t xml:space="preserve">37.7694     </w:t>
            </w:r>
          </w:p>
        </w:tc>
        <w:tc>
          <w:tcPr>
            <w:tcW w:w="1559" w:type="dxa"/>
          </w:tcPr>
          <w:p w14:paraId="7348BE3F" w14:textId="77777777" w:rsidR="00276F20" w:rsidRDefault="00276F20" w:rsidP="00276F20">
            <w:pPr>
              <w:pStyle w:val="ListParagraph"/>
              <w:ind w:left="0"/>
            </w:pPr>
            <w:r w:rsidRPr="00B05D8A">
              <w:t xml:space="preserve">0.4476  </w:t>
            </w:r>
          </w:p>
        </w:tc>
        <w:tc>
          <w:tcPr>
            <w:tcW w:w="1134" w:type="dxa"/>
          </w:tcPr>
          <w:p w14:paraId="48B77E5B" w14:textId="77777777" w:rsidR="00276F20" w:rsidRDefault="00276F20" w:rsidP="00276F20">
            <w:pPr>
              <w:pStyle w:val="ListParagraph"/>
              <w:ind w:left="0"/>
            </w:pPr>
            <w:r w:rsidRPr="00B05D8A">
              <w:t xml:space="preserve">84.391  </w:t>
            </w:r>
          </w:p>
        </w:tc>
        <w:tc>
          <w:tcPr>
            <w:tcW w:w="1508" w:type="dxa"/>
          </w:tcPr>
          <w:p w14:paraId="4277527C" w14:textId="77777777" w:rsidR="00276F20" w:rsidRDefault="00276F20" w:rsidP="00276F20">
            <w:pPr>
              <w:pStyle w:val="ListParagraph"/>
              <w:ind w:left="0"/>
            </w:pPr>
            <w:r w:rsidRPr="00B05D8A">
              <w:t>&lt; 2e-16 ***</w:t>
            </w:r>
          </w:p>
        </w:tc>
      </w:tr>
      <w:tr w:rsidR="00276F20" w14:paraId="67BAFBA5" w14:textId="77777777" w:rsidTr="00276F20">
        <w:tc>
          <w:tcPr>
            <w:tcW w:w="3037" w:type="dxa"/>
          </w:tcPr>
          <w:p w14:paraId="12ABEAB9" w14:textId="77777777" w:rsidR="00276F20" w:rsidRDefault="00276F20" w:rsidP="00276F20">
            <w:pPr>
              <w:pStyle w:val="ListParagraph"/>
              <w:ind w:left="0"/>
            </w:pPr>
            <w:proofErr w:type="spellStart"/>
            <w:proofErr w:type="gramStart"/>
            <w:r w:rsidRPr="00B05D8A">
              <w:t>weighting.L</w:t>
            </w:r>
            <w:proofErr w:type="spellEnd"/>
            <w:proofErr w:type="gramEnd"/>
            <w:r w:rsidRPr="00B05D8A">
              <w:t xml:space="preserve">                 </w:t>
            </w:r>
          </w:p>
        </w:tc>
        <w:tc>
          <w:tcPr>
            <w:tcW w:w="1418" w:type="dxa"/>
          </w:tcPr>
          <w:p w14:paraId="68586457" w14:textId="77777777" w:rsidR="00276F20" w:rsidRDefault="00276F20" w:rsidP="00276F20">
            <w:pPr>
              <w:pStyle w:val="ListParagraph"/>
              <w:ind w:left="0"/>
            </w:pPr>
            <w:r w:rsidRPr="00B05D8A">
              <w:t xml:space="preserve">-57.0343     </w:t>
            </w:r>
          </w:p>
        </w:tc>
        <w:tc>
          <w:tcPr>
            <w:tcW w:w="1559" w:type="dxa"/>
          </w:tcPr>
          <w:p w14:paraId="220E5318" w14:textId="77777777" w:rsidR="00276F20" w:rsidRDefault="00276F20" w:rsidP="00276F20">
            <w:pPr>
              <w:pStyle w:val="ListParagraph"/>
              <w:ind w:left="0"/>
            </w:pPr>
            <w:r w:rsidRPr="00B05D8A">
              <w:t xml:space="preserve">1.0963 </w:t>
            </w:r>
          </w:p>
        </w:tc>
        <w:tc>
          <w:tcPr>
            <w:tcW w:w="1134" w:type="dxa"/>
          </w:tcPr>
          <w:p w14:paraId="1A96925E" w14:textId="77777777" w:rsidR="00276F20" w:rsidRDefault="00276F20" w:rsidP="00276F20">
            <w:pPr>
              <w:pStyle w:val="ListParagraph"/>
              <w:ind w:left="0"/>
            </w:pPr>
            <w:r w:rsidRPr="00B05D8A">
              <w:t xml:space="preserve">-52.025  </w:t>
            </w:r>
          </w:p>
        </w:tc>
        <w:tc>
          <w:tcPr>
            <w:tcW w:w="1508" w:type="dxa"/>
          </w:tcPr>
          <w:p w14:paraId="1D79E10A" w14:textId="77777777" w:rsidR="00276F20" w:rsidRDefault="00276F20" w:rsidP="00276F20">
            <w:pPr>
              <w:pStyle w:val="ListParagraph"/>
              <w:ind w:left="0"/>
            </w:pPr>
            <w:r w:rsidRPr="00B05D8A">
              <w:t>&lt; 2e-16 ***</w:t>
            </w:r>
          </w:p>
        </w:tc>
      </w:tr>
      <w:tr w:rsidR="00276F20" w14:paraId="4932D2C4" w14:textId="77777777" w:rsidTr="00276F20">
        <w:tc>
          <w:tcPr>
            <w:tcW w:w="3037" w:type="dxa"/>
          </w:tcPr>
          <w:p w14:paraId="0B54DFEE" w14:textId="77777777" w:rsidR="00276F20" w:rsidRDefault="00276F20" w:rsidP="00276F20">
            <w:pPr>
              <w:pStyle w:val="ListParagraph"/>
              <w:ind w:left="0"/>
            </w:pPr>
            <w:proofErr w:type="spellStart"/>
            <w:proofErr w:type="gramStart"/>
            <w:r w:rsidRPr="00B05D8A">
              <w:t>weighting.Q</w:t>
            </w:r>
            <w:proofErr w:type="spellEnd"/>
            <w:proofErr w:type="gramEnd"/>
            <w:r w:rsidRPr="00B05D8A">
              <w:t xml:space="preserve">                   </w:t>
            </w:r>
          </w:p>
        </w:tc>
        <w:tc>
          <w:tcPr>
            <w:tcW w:w="1418" w:type="dxa"/>
          </w:tcPr>
          <w:p w14:paraId="521F7205" w14:textId="77777777" w:rsidR="00276F20" w:rsidRDefault="00276F20" w:rsidP="00276F20">
            <w:pPr>
              <w:pStyle w:val="ListParagraph"/>
              <w:ind w:left="0"/>
            </w:pPr>
            <w:r w:rsidRPr="00B05D8A">
              <w:t xml:space="preserve">4.6331     </w:t>
            </w:r>
          </w:p>
        </w:tc>
        <w:tc>
          <w:tcPr>
            <w:tcW w:w="1559" w:type="dxa"/>
          </w:tcPr>
          <w:p w14:paraId="1B660B60" w14:textId="77777777" w:rsidR="00276F20" w:rsidRDefault="00276F20" w:rsidP="00276F20">
            <w:pPr>
              <w:pStyle w:val="ListParagraph"/>
              <w:ind w:left="0"/>
            </w:pPr>
            <w:r w:rsidRPr="00B05D8A">
              <w:t xml:space="preserve">1.0963   </w:t>
            </w:r>
          </w:p>
        </w:tc>
        <w:tc>
          <w:tcPr>
            <w:tcW w:w="1134" w:type="dxa"/>
          </w:tcPr>
          <w:p w14:paraId="34CF2862" w14:textId="77777777" w:rsidR="00276F20" w:rsidRDefault="00276F20" w:rsidP="00276F20">
            <w:pPr>
              <w:pStyle w:val="ListParagraph"/>
              <w:ind w:left="0"/>
            </w:pPr>
            <w:r w:rsidRPr="00B05D8A">
              <w:t xml:space="preserve">4.226 </w:t>
            </w:r>
          </w:p>
        </w:tc>
        <w:tc>
          <w:tcPr>
            <w:tcW w:w="1508" w:type="dxa"/>
          </w:tcPr>
          <w:p w14:paraId="0A4D0E86" w14:textId="77777777" w:rsidR="00276F20" w:rsidRDefault="00276F20" w:rsidP="00276F20">
            <w:pPr>
              <w:pStyle w:val="ListParagraph"/>
              <w:ind w:left="0"/>
            </w:pPr>
            <w:r w:rsidRPr="00B05D8A">
              <w:t>2.50e-05 ***</w:t>
            </w:r>
          </w:p>
        </w:tc>
      </w:tr>
      <w:tr w:rsidR="00276F20" w14:paraId="5CC122AC" w14:textId="77777777" w:rsidTr="00276F20">
        <w:tc>
          <w:tcPr>
            <w:tcW w:w="3037" w:type="dxa"/>
          </w:tcPr>
          <w:p w14:paraId="3DCC89DC" w14:textId="77777777" w:rsidR="00276F20" w:rsidRDefault="00276F20" w:rsidP="00276F20">
            <w:pPr>
              <w:pStyle w:val="ListParagraph"/>
              <w:ind w:left="0"/>
            </w:pPr>
            <w:proofErr w:type="spellStart"/>
            <w:r w:rsidRPr="00B05D8A">
              <w:t>weighting.C</w:t>
            </w:r>
            <w:proofErr w:type="spellEnd"/>
            <w:r w:rsidRPr="00B05D8A">
              <w:t xml:space="preserve">                  </w:t>
            </w:r>
          </w:p>
        </w:tc>
        <w:tc>
          <w:tcPr>
            <w:tcW w:w="1418" w:type="dxa"/>
          </w:tcPr>
          <w:p w14:paraId="6AD1A2E6" w14:textId="77777777" w:rsidR="00276F20" w:rsidRDefault="00276F20" w:rsidP="00276F20">
            <w:pPr>
              <w:pStyle w:val="ListParagraph"/>
              <w:ind w:left="0"/>
            </w:pPr>
            <w:r w:rsidRPr="00B05D8A">
              <w:t xml:space="preserve">14.6475     </w:t>
            </w:r>
          </w:p>
        </w:tc>
        <w:tc>
          <w:tcPr>
            <w:tcW w:w="1559" w:type="dxa"/>
          </w:tcPr>
          <w:p w14:paraId="07633391" w14:textId="77777777" w:rsidR="00276F20" w:rsidRDefault="00276F20" w:rsidP="00276F20">
            <w:pPr>
              <w:pStyle w:val="ListParagraph"/>
              <w:ind w:left="0"/>
            </w:pPr>
            <w:r w:rsidRPr="00B05D8A">
              <w:t xml:space="preserve">1.0963  </w:t>
            </w:r>
          </w:p>
        </w:tc>
        <w:tc>
          <w:tcPr>
            <w:tcW w:w="1134" w:type="dxa"/>
          </w:tcPr>
          <w:p w14:paraId="03BDE545" w14:textId="77777777" w:rsidR="00276F20" w:rsidRDefault="00276F20" w:rsidP="00276F20">
            <w:pPr>
              <w:pStyle w:val="ListParagraph"/>
              <w:ind w:left="0"/>
            </w:pPr>
            <w:r w:rsidRPr="00B05D8A">
              <w:t xml:space="preserve">13.361  </w:t>
            </w:r>
          </w:p>
        </w:tc>
        <w:tc>
          <w:tcPr>
            <w:tcW w:w="1508" w:type="dxa"/>
          </w:tcPr>
          <w:p w14:paraId="27114642" w14:textId="77777777" w:rsidR="00276F20" w:rsidRDefault="00276F20" w:rsidP="00276F20">
            <w:pPr>
              <w:pStyle w:val="ListParagraph"/>
              <w:ind w:left="0"/>
            </w:pPr>
            <w:r w:rsidRPr="00B05D8A">
              <w:t>&lt; 2e-16 ***</w:t>
            </w:r>
          </w:p>
        </w:tc>
      </w:tr>
      <w:tr w:rsidR="00276F20" w14:paraId="478E46E8" w14:textId="77777777" w:rsidTr="00276F20">
        <w:tc>
          <w:tcPr>
            <w:tcW w:w="3037" w:type="dxa"/>
          </w:tcPr>
          <w:p w14:paraId="785C125F" w14:textId="77777777" w:rsidR="00276F20" w:rsidRDefault="00276F20" w:rsidP="00276F20">
            <w:pPr>
              <w:pStyle w:val="ListParagraph"/>
              <w:ind w:left="0"/>
            </w:pPr>
            <w:r w:rsidRPr="00B05D8A">
              <w:t xml:space="preserve">weighting^4                  </w:t>
            </w:r>
          </w:p>
        </w:tc>
        <w:tc>
          <w:tcPr>
            <w:tcW w:w="1418" w:type="dxa"/>
          </w:tcPr>
          <w:p w14:paraId="7F39CA4F" w14:textId="77777777" w:rsidR="00276F20" w:rsidRDefault="00276F20" w:rsidP="00276F20">
            <w:pPr>
              <w:pStyle w:val="ListParagraph"/>
              <w:ind w:left="0"/>
            </w:pPr>
            <w:r w:rsidRPr="00B05D8A">
              <w:t xml:space="preserve">-5.3022     </w:t>
            </w:r>
          </w:p>
        </w:tc>
        <w:tc>
          <w:tcPr>
            <w:tcW w:w="1559" w:type="dxa"/>
          </w:tcPr>
          <w:p w14:paraId="67132604" w14:textId="77777777" w:rsidR="00276F20" w:rsidRDefault="00276F20" w:rsidP="00276F20">
            <w:pPr>
              <w:pStyle w:val="ListParagraph"/>
              <w:ind w:left="0"/>
            </w:pPr>
            <w:r w:rsidRPr="00B05D8A">
              <w:t xml:space="preserve">1.0963  </w:t>
            </w:r>
          </w:p>
        </w:tc>
        <w:tc>
          <w:tcPr>
            <w:tcW w:w="1134" w:type="dxa"/>
          </w:tcPr>
          <w:p w14:paraId="64A66841" w14:textId="77777777" w:rsidR="00276F20" w:rsidRDefault="00276F20" w:rsidP="00276F20">
            <w:pPr>
              <w:pStyle w:val="ListParagraph"/>
              <w:ind w:left="0"/>
            </w:pPr>
            <w:r w:rsidRPr="00B05D8A">
              <w:t xml:space="preserve">-4.837 </w:t>
            </w:r>
          </w:p>
        </w:tc>
        <w:tc>
          <w:tcPr>
            <w:tcW w:w="1508" w:type="dxa"/>
          </w:tcPr>
          <w:p w14:paraId="5EFA68AB" w14:textId="77777777" w:rsidR="00276F20" w:rsidRDefault="00276F20" w:rsidP="00276F20">
            <w:pPr>
              <w:pStyle w:val="ListParagraph"/>
              <w:ind w:left="0"/>
            </w:pPr>
            <w:r w:rsidRPr="00B05D8A">
              <w:t>1.43e-06 ***</w:t>
            </w:r>
          </w:p>
        </w:tc>
      </w:tr>
      <w:tr w:rsidR="00276F20" w14:paraId="2303B73F" w14:textId="77777777" w:rsidTr="00276F20">
        <w:tc>
          <w:tcPr>
            <w:tcW w:w="3037" w:type="dxa"/>
          </w:tcPr>
          <w:p w14:paraId="38430381" w14:textId="77777777" w:rsidR="00276F20" w:rsidRDefault="00276F20" w:rsidP="00276F20">
            <w:pPr>
              <w:pStyle w:val="ListParagraph"/>
              <w:ind w:left="0"/>
            </w:pPr>
            <w:r w:rsidRPr="00B05D8A">
              <w:t xml:space="preserve">weighting^5                  </w:t>
            </w:r>
          </w:p>
        </w:tc>
        <w:tc>
          <w:tcPr>
            <w:tcW w:w="1418" w:type="dxa"/>
          </w:tcPr>
          <w:p w14:paraId="7DEA41CD" w14:textId="77777777" w:rsidR="00276F20" w:rsidRDefault="00276F20" w:rsidP="00276F20">
            <w:pPr>
              <w:pStyle w:val="ListParagraph"/>
              <w:ind w:left="0"/>
            </w:pPr>
            <w:r w:rsidRPr="00B05D8A">
              <w:t xml:space="preserve">-1.2584     </w:t>
            </w:r>
          </w:p>
        </w:tc>
        <w:tc>
          <w:tcPr>
            <w:tcW w:w="1559" w:type="dxa"/>
          </w:tcPr>
          <w:p w14:paraId="1EEB62CA" w14:textId="77777777" w:rsidR="00276F20" w:rsidRDefault="00276F20" w:rsidP="00276F20">
            <w:pPr>
              <w:pStyle w:val="ListParagraph"/>
              <w:ind w:left="0"/>
            </w:pPr>
            <w:r w:rsidRPr="00B05D8A">
              <w:t xml:space="preserve">1.0963  </w:t>
            </w:r>
          </w:p>
        </w:tc>
        <w:tc>
          <w:tcPr>
            <w:tcW w:w="1134" w:type="dxa"/>
          </w:tcPr>
          <w:p w14:paraId="4739A90A" w14:textId="77777777" w:rsidR="00276F20" w:rsidRDefault="00276F20" w:rsidP="00276F20">
            <w:pPr>
              <w:pStyle w:val="ListParagraph"/>
              <w:ind w:left="0"/>
            </w:pPr>
            <w:r w:rsidRPr="00B05D8A">
              <w:t xml:space="preserve">1.148  </w:t>
            </w:r>
          </w:p>
        </w:tc>
        <w:tc>
          <w:tcPr>
            <w:tcW w:w="1508" w:type="dxa"/>
          </w:tcPr>
          <w:p w14:paraId="0A16AD51" w14:textId="77777777" w:rsidR="00276F20" w:rsidRDefault="00276F20" w:rsidP="00276F20">
            <w:pPr>
              <w:pStyle w:val="ListParagraph"/>
              <w:ind w:left="0"/>
            </w:pPr>
            <w:r w:rsidRPr="00B05D8A">
              <w:t xml:space="preserve">0.25117    </w:t>
            </w:r>
          </w:p>
        </w:tc>
      </w:tr>
      <w:tr w:rsidR="00276F20" w14:paraId="2B1254D0" w14:textId="77777777" w:rsidTr="00276F20">
        <w:tc>
          <w:tcPr>
            <w:tcW w:w="3037" w:type="dxa"/>
          </w:tcPr>
          <w:p w14:paraId="6099B5EA" w14:textId="77777777" w:rsidR="00276F20" w:rsidRDefault="00276F20" w:rsidP="00276F20">
            <w:pPr>
              <w:pStyle w:val="ListParagraph"/>
              <w:ind w:left="0"/>
            </w:pPr>
            <w:r>
              <w:t>Number of Innovators</w:t>
            </w:r>
          </w:p>
        </w:tc>
        <w:tc>
          <w:tcPr>
            <w:tcW w:w="1418" w:type="dxa"/>
          </w:tcPr>
          <w:p w14:paraId="03E4BD89" w14:textId="77777777" w:rsidR="00276F20" w:rsidRDefault="00276F20" w:rsidP="00276F20">
            <w:pPr>
              <w:pStyle w:val="ListParagraph"/>
              <w:ind w:left="0"/>
            </w:pPr>
            <w:r w:rsidRPr="00B05D8A">
              <w:t xml:space="preserve">6.3758     </w:t>
            </w:r>
          </w:p>
        </w:tc>
        <w:tc>
          <w:tcPr>
            <w:tcW w:w="1559" w:type="dxa"/>
          </w:tcPr>
          <w:p w14:paraId="7947D6FB" w14:textId="77777777" w:rsidR="00276F20" w:rsidRDefault="00276F20" w:rsidP="00276F20">
            <w:pPr>
              <w:pStyle w:val="ListParagraph"/>
              <w:ind w:left="0"/>
            </w:pPr>
            <w:r w:rsidRPr="00B05D8A">
              <w:t xml:space="preserve">0.5481  </w:t>
            </w:r>
          </w:p>
        </w:tc>
        <w:tc>
          <w:tcPr>
            <w:tcW w:w="1134" w:type="dxa"/>
          </w:tcPr>
          <w:p w14:paraId="540F4D73" w14:textId="77777777" w:rsidR="00276F20" w:rsidRDefault="00276F20" w:rsidP="00276F20">
            <w:pPr>
              <w:pStyle w:val="ListParagraph"/>
              <w:ind w:left="0"/>
            </w:pPr>
            <w:r w:rsidRPr="00B05D8A">
              <w:t xml:space="preserve">11.632  </w:t>
            </w:r>
          </w:p>
        </w:tc>
        <w:tc>
          <w:tcPr>
            <w:tcW w:w="1508" w:type="dxa"/>
          </w:tcPr>
          <w:p w14:paraId="6A1B0EC4" w14:textId="77777777" w:rsidR="00276F20" w:rsidRDefault="00276F20" w:rsidP="00276F20">
            <w:pPr>
              <w:pStyle w:val="ListParagraph"/>
              <w:ind w:left="0"/>
            </w:pPr>
            <w:r w:rsidRPr="00B05D8A">
              <w:t>&lt; 2e-16 ***</w:t>
            </w:r>
          </w:p>
        </w:tc>
      </w:tr>
      <w:tr w:rsidR="00276F20" w14:paraId="21631C9F" w14:textId="77777777" w:rsidTr="00276F20">
        <w:tc>
          <w:tcPr>
            <w:tcW w:w="3037" w:type="dxa"/>
          </w:tcPr>
          <w:p w14:paraId="794C80B5" w14:textId="77777777" w:rsidR="00276F20" w:rsidRDefault="00276F20" w:rsidP="00276F20">
            <w:pPr>
              <w:pStyle w:val="ListParagraph"/>
              <w:ind w:left="0"/>
            </w:pPr>
            <w:proofErr w:type="spellStart"/>
            <w:proofErr w:type="gramStart"/>
            <w:r w:rsidRPr="00B05D8A">
              <w:t>weighting.L</w:t>
            </w:r>
            <w:proofErr w:type="spellEnd"/>
            <w:proofErr w:type="gramEnd"/>
            <w:r>
              <w:t xml:space="preserve"> x Number of Innovators</w:t>
            </w:r>
          </w:p>
        </w:tc>
        <w:tc>
          <w:tcPr>
            <w:tcW w:w="1418" w:type="dxa"/>
          </w:tcPr>
          <w:p w14:paraId="06F29518" w14:textId="77777777" w:rsidR="00276F20" w:rsidRDefault="00276F20" w:rsidP="00276F20">
            <w:pPr>
              <w:pStyle w:val="ListParagraph"/>
              <w:ind w:left="0"/>
            </w:pPr>
            <w:r w:rsidRPr="00B05D8A">
              <w:t xml:space="preserve">7.4720     </w:t>
            </w:r>
          </w:p>
        </w:tc>
        <w:tc>
          <w:tcPr>
            <w:tcW w:w="1559" w:type="dxa"/>
          </w:tcPr>
          <w:p w14:paraId="234E7E94" w14:textId="77777777" w:rsidR="00276F20" w:rsidRDefault="00276F20" w:rsidP="00276F20">
            <w:pPr>
              <w:pStyle w:val="ListParagraph"/>
              <w:ind w:left="0"/>
            </w:pPr>
            <w:r w:rsidRPr="00B05D8A">
              <w:t xml:space="preserve">1.3427   </w:t>
            </w:r>
          </w:p>
        </w:tc>
        <w:tc>
          <w:tcPr>
            <w:tcW w:w="1134" w:type="dxa"/>
          </w:tcPr>
          <w:p w14:paraId="155ACAD6" w14:textId="77777777" w:rsidR="00276F20" w:rsidRDefault="00276F20" w:rsidP="00276F20">
            <w:pPr>
              <w:pStyle w:val="ListParagraph"/>
              <w:ind w:left="0"/>
            </w:pPr>
            <w:r w:rsidRPr="00B05D8A">
              <w:t xml:space="preserve">5.565 </w:t>
            </w:r>
          </w:p>
        </w:tc>
        <w:tc>
          <w:tcPr>
            <w:tcW w:w="1508" w:type="dxa"/>
          </w:tcPr>
          <w:p w14:paraId="572429C4" w14:textId="77777777" w:rsidR="00276F20" w:rsidRDefault="00276F20" w:rsidP="00276F20">
            <w:pPr>
              <w:pStyle w:val="ListParagraph"/>
              <w:ind w:left="0"/>
            </w:pPr>
            <w:r w:rsidRPr="00B05D8A">
              <w:t>3.02e-08 ***</w:t>
            </w:r>
          </w:p>
        </w:tc>
      </w:tr>
      <w:tr w:rsidR="00276F20" w14:paraId="3AB50488" w14:textId="77777777" w:rsidTr="00276F20">
        <w:tc>
          <w:tcPr>
            <w:tcW w:w="3037" w:type="dxa"/>
          </w:tcPr>
          <w:p w14:paraId="724DC01F" w14:textId="77777777" w:rsidR="00276F20" w:rsidRDefault="00276F20" w:rsidP="00276F20">
            <w:pPr>
              <w:pStyle w:val="ListParagraph"/>
              <w:ind w:left="0"/>
            </w:pPr>
            <w:proofErr w:type="spellStart"/>
            <w:proofErr w:type="gramStart"/>
            <w:r w:rsidRPr="00B05D8A">
              <w:t>weighting.Q</w:t>
            </w:r>
            <w:proofErr w:type="spellEnd"/>
            <w:proofErr w:type="gramEnd"/>
            <w:r>
              <w:t xml:space="preserve"> x Number of Innovators</w:t>
            </w:r>
          </w:p>
        </w:tc>
        <w:tc>
          <w:tcPr>
            <w:tcW w:w="1418" w:type="dxa"/>
          </w:tcPr>
          <w:p w14:paraId="2BD06697" w14:textId="77777777" w:rsidR="00276F20" w:rsidRDefault="00276F20" w:rsidP="00276F20">
            <w:pPr>
              <w:pStyle w:val="ListParagraph"/>
              <w:ind w:left="0"/>
            </w:pPr>
            <w:r w:rsidRPr="00B05D8A">
              <w:t xml:space="preserve">-8.3916     </w:t>
            </w:r>
          </w:p>
        </w:tc>
        <w:tc>
          <w:tcPr>
            <w:tcW w:w="1559" w:type="dxa"/>
          </w:tcPr>
          <w:p w14:paraId="74FC761C" w14:textId="77777777" w:rsidR="00276F20" w:rsidRDefault="00276F20" w:rsidP="00276F20">
            <w:pPr>
              <w:pStyle w:val="ListParagraph"/>
              <w:ind w:left="0"/>
            </w:pPr>
            <w:r w:rsidRPr="00B05D8A">
              <w:t xml:space="preserve">1.3427  </w:t>
            </w:r>
          </w:p>
        </w:tc>
        <w:tc>
          <w:tcPr>
            <w:tcW w:w="1134" w:type="dxa"/>
          </w:tcPr>
          <w:p w14:paraId="144C0669" w14:textId="77777777" w:rsidR="00276F20" w:rsidRDefault="00276F20" w:rsidP="00276F20">
            <w:pPr>
              <w:pStyle w:val="ListParagraph"/>
              <w:ind w:left="0"/>
            </w:pPr>
            <w:r w:rsidRPr="00B05D8A">
              <w:t xml:space="preserve">6.250 </w:t>
            </w:r>
          </w:p>
        </w:tc>
        <w:tc>
          <w:tcPr>
            <w:tcW w:w="1508" w:type="dxa"/>
          </w:tcPr>
          <w:p w14:paraId="439EB5E6" w14:textId="77777777" w:rsidR="00276F20" w:rsidRDefault="00276F20" w:rsidP="00276F20">
            <w:pPr>
              <w:pStyle w:val="ListParagraph"/>
              <w:ind w:left="0"/>
            </w:pPr>
            <w:r w:rsidRPr="00B05D8A">
              <w:t>5.12e-10 ***</w:t>
            </w:r>
          </w:p>
        </w:tc>
      </w:tr>
      <w:tr w:rsidR="00276F20" w14:paraId="1EF3C747" w14:textId="77777777" w:rsidTr="00276F20">
        <w:tc>
          <w:tcPr>
            <w:tcW w:w="3037" w:type="dxa"/>
          </w:tcPr>
          <w:p w14:paraId="4D7BB64A" w14:textId="77777777" w:rsidR="00276F20" w:rsidRDefault="00276F20" w:rsidP="00276F20">
            <w:pPr>
              <w:pStyle w:val="ListParagraph"/>
              <w:ind w:left="0"/>
            </w:pPr>
            <w:proofErr w:type="spellStart"/>
            <w:r w:rsidRPr="00B05D8A">
              <w:t>weighting.C</w:t>
            </w:r>
            <w:proofErr w:type="spellEnd"/>
            <w:r w:rsidRPr="00B05D8A">
              <w:t>:</w:t>
            </w:r>
            <w:r>
              <w:t xml:space="preserve"> x Number of Innovators</w:t>
            </w:r>
            <w:r w:rsidRPr="00B05D8A">
              <w:t xml:space="preserve">    </w:t>
            </w:r>
          </w:p>
        </w:tc>
        <w:tc>
          <w:tcPr>
            <w:tcW w:w="1418" w:type="dxa"/>
          </w:tcPr>
          <w:p w14:paraId="1E0D0968" w14:textId="77777777" w:rsidR="00276F20" w:rsidRDefault="00276F20" w:rsidP="00276F20">
            <w:pPr>
              <w:pStyle w:val="ListParagraph"/>
              <w:ind w:left="0"/>
            </w:pPr>
            <w:r w:rsidRPr="00B05D8A">
              <w:t xml:space="preserve">0.0477     </w:t>
            </w:r>
          </w:p>
        </w:tc>
        <w:tc>
          <w:tcPr>
            <w:tcW w:w="1559" w:type="dxa"/>
          </w:tcPr>
          <w:p w14:paraId="752E8A0F" w14:textId="77777777" w:rsidR="00276F20" w:rsidRDefault="00276F20" w:rsidP="00276F20">
            <w:pPr>
              <w:pStyle w:val="ListParagraph"/>
              <w:ind w:left="0"/>
            </w:pPr>
            <w:r w:rsidRPr="00B05D8A">
              <w:t xml:space="preserve">1.3427   </w:t>
            </w:r>
          </w:p>
        </w:tc>
        <w:tc>
          <w:tcPr>
            <w:tcW w:w="1134" w:type="dxa"/>
          </w:tcPr>
          <w:p w14:paraId="157352E5" w14:textId="77777777" w:rsidR="00276F20" w:rsidRDefault="00276F20" w:rsidP="00276F20">
            <w:pPr>
              <w:pStyle w:val="ListParagraph"/>
              <w:ind w:left="0"/>
            </w:pPr>
            <w:r w:rsidRPr="00B05D8A">
              <w:t xml:space="preserve">0.036  </w:t>
            </w:r>
          </w:p>
        </w:tc>
        <w:tc>
          <w:tcPr>
            <w:tcW w:w="1508" w:type="dxa"/>
          </w:tcPr>
          <w:p w14:paraId="043FCEF9" w14:textId="77777777" w:rsidR="00276F20" w:rsidRDefault="00276F20" w:rsidP="00276F20">
            <w:pPr>
              <w:pStyle w:val="ListParagraph"/>
              <w:ind w:left="0"/>
            </w:pPr>
            <w:r w:rsidRPr="00B05D8A">
              <w:t xml:space="preserve">0.97166    </w:t>
            </w:r>
          </w:p>
        </w:tc>
      </w:tr>
      <w:tr w:rsidR="00276F20" w14:paraId="48B19A20" w14:textId="77777777" w:rsidTr="00276F20">
        <w:tc>
          <w:tcPr>
            <w:tcW w:w="3037" w:type="dxa"/>
          </w:tcPr>
          <w:p w14:paraId="0930B7B4" w14:textId="77777777" w:rsidR="00276F20" w:rsidRDefault="00276F20" w:rsidP="00276F20">
            <w:pPr>
              <w:pStyle w:val="ListParagraph"/>
              <w:ind w:left="0"/>
            </w:pPr>
            <w:r w:rsidRPr="00B05D8A">
              <w:t>weighting^4</w:t>
            </w:r>
            <w:r>
              <w:t xml:space="preserve"> x Number of Innovators</w:t>
            </w:r>
          </w:p>
        </w:tc>
        <w:tc>
          <w:tcPr>
            <w:tcW w:w="1418" w:type="dxa"/>
          </w:tcPr>
          <w:p w14:paraId="2D041DC1" w14:textId="77777777" w:rsidR="00276F20" w:rsidRDefault="00276F20" w:rsidP="00276F20">
            <w:pPr>
              <w:pStyle w:val="ListParagraph"/>
              <w:ind w:left="0"/>
            </w:pPr>
            <w:r w:rsidRPr="00B05D8A">
              <w:t xml:space="preserve">7.5120     </w:t>
            </w:r>
          </w:p>
        </w:tc>
        <w:tc>
          <w:tcPr>
            <w:tcW w:w="1559" w:type="dxa"/>
          </w:tcPr>
          <w:p w14:paraId="11F632C8" w14:textId="77777777" w:rsidR="00276F20" w:rsidRDefault="00276F20" w:rsidP="00276F20">
            <w:pPr>
              <w:pStyle w:val="ListParagraph"/>
              <w:ind w:left="0"/>
            </w:pPr>
            <w:r w:rsidRPr="00B05D8A">
              <w:t>1.3427   *</w:t>
            </w:r>
          </w:p>
        </w:tc>
        <w:tc>
          <w:tcPr>
            <w:tcW w:w="1134" w:type="dxa"/>
          </w:tcPr>
          <w:p w14:paraId="2D06E8F1" w14:textId="77777777" w:rsidR="00276F20" w:rsidRDefault="00276F20" w:rsidP="00276F20">
            <w:pPr>
              <w:pStyle w:val="ListParagraph"/>
              <w:ind w:left="0"/>
            </w:pPr>
            <w:r w:rsidRPr="00B05D8A">
              <w:t xml:space="preserve">5.595 </w:t>
            </w:r>
          </w:p>
        </w:tc>
        <w:tc>
          <w:tcPr>
            <w:tcW w:w="1508" w:type="dxa"/>
          </w:tcPr>
          <w:p w14:paraId="7D23278F" w14:textId="77777777" w:rsidR="00276F20" w:rsidRDefault="00276F20" w:rsidP="00276F20">
            <w:pPr>
              <w:pStyle w:val="ListParagraph"/>
              <w:ind w:left="0"/>
            </w:pPr>
            <w:r w:rsidRPr="00B05D8A">
              <w:t>2.55e-08 ***</w:t>
            </w:r>
          </w:p>
        </w:tc>
      </w:tr>
      <w:tr w:rsidR="00276F20" w14:paraId="76EB6F0F" w14:textId="77777777" w:rsidTr="00276F20">
        <w:tc>
          <w:tcPr>
            <w:tcW w:w="3037" w:type="dxa"/>
          </w:tcPr>
          <w:p w14:paraId="60729D28" w14:textId="77777777" w:rsidR="00276F20" w:rsidRDefault="00276F20" w:rsidP="00276F20">
            <w:pPr>
              <w:pStyle w:val="ListParagraph"/>
              <w:ind w:left="0"/>
            </w:pPr>
            <w:r w:rsidRPr="00B05D8A">
              <w:t>weighting^5</w:t>
            </w:r>
            <w:r>
              <w:t xml:space="preserve"> x Number of Innovators</w:t>
            </w:r>
          </w:p>
        </w:tc>
        <w:tc>
          <w:tcPr>
            <w:tcW w:w="1418" w:type="dxa"/>
          </w:tcPr>
          <w:p w14:paraId="2803F813" w14:textId="77777777" w:rsidR="00276F20" w:rsidRDefault="00276F20" w:rsidP="00276F20">
            <w:pPr>
              <w:pStyle w:val="ListParagraph"/>
              <w:ind w:left="0"/>
            </w:pPr>
            <w:r w:rsidRPr="00B05D8A">
              <w:t xml:space="preserve">-4.2168     </w:t>
            </w:r>
          </w:p>
        </w:tc>
        <w:tc>
          <w:tcPr>
            <w:tcW w:w="1559" w:type="dxa"/>
          </w:tcPr>
          <w:p w14:paraId="3B50C400" w14:textId="77777777" w:rsidR="00276F20" w:rsidRDefault="00276F20" w:rsidP="00276F20">
            <w:pPr>
              <w:pStyle w:val="ListParagraph"/>
              <w:ind w:left="0"/>
            </w:pPr>
            <w:r w:rsidRPr="00B05D8A">
              <w:t xml:space="preserve">1.3427  </w:t>
            </w:r>
          </w:p>
        </w:tc>
        <w:tc>
          <w:tcPr>
            <w:tcW w:w="1134" w:type="dxa"/>
          </w:tcPr>
          <w:p w14:paraId="247BF856" w14:textId="77777777" w:rsidR="00276F20" w:rsidRDefault="00276F20" w:rsidP="00276F20">
            <w:pPr>
              <w:pStyle w:val="ListParagraph"/>
              <w:ind w:left="0"/>
            </w:pPr>
            <w:r w:rsidRPr="00B05D8A">
              <w:t xml:space="preserve"> -3.141  </w:t>
            </w:r>
          </w:p>
        </w:tc>
        <w:tc>
          <w:tcPr>
            <w:tcW w:w="1508" w:type="dxa"/>
          </w:tcPr>
          <w:p w14:paraId="42F2C7E5" w14:textId="77777777" w:rsidR="00276F20" w:rsidRDefault="00276F20" w:rsidP="00276F20">
            <w:pPr>
              <w:pStyle w:val="ListParagraph"/>
              <w:ind w:left="0"/>
            </w:pPr>
            <w:r w:rsidRPr="00B05D8A">
              <w:t>0.00171 **</w:t>
            </w:r>
          </w:p>
        </w:tc>
      </w:tr>
    </w:tbl>
    <w:p w14:paraId="41108E9B" w14:textId="77777777" w:rsidR="00276F20" w:rsidRDefault="00276F20" w:rsidP="00276F20">
      <w:pPr>
        <w:pStyle w:val="ListParagraph"/>
        <w:ind w:left="360"/>
      </w:pPr>
    </w:p>
    <w:p w14:paraId="333BA966" w14:textId="77777777" w:rsidR="00276F20" w:rsidRDefault="00276F20" w:rsidP="00276F20">
      <w:pPr>
        <w:pStyle w:val="ListParagraph"/>
        <w:ind w:left="360"/>
      </w:pPr>
      <w:r w:rsidRPr="00D2270B">
        <w:rPr>
          <w:noProof/>
        </w:rPr>
        <mc:AlternateContent>
          <mc:Choice Requires="wpg">
            <w:drawing>
              <wp:inline distT="0" distB="0" distL="0" distR="0" wp14:anchorId="08FDF078" wp14:editId="10FEEA63">
                <wp:extent cx="5115209" cy="2174575"/>
                <wp:effectExtent l="0" t="0" r="9525" b="0"/>
                <wp:docPr id="7" name="Group 12"/>
                <wp:cNvGraphicFramePr/>
                <a:graphic xmlns:a="http://schemas.openxmlformats.org/drawingml/2006/main">
                  <a:graphicData uri="http://schemas.microsoft.com/office/word/2010/wordprocessingGroup">
                    <wpg:wgp>
                      <wpg:cNvGrpSpPr/>
                      <wpg:grpSpPr>
                        <a:xfrm>
                          <a:off x="0" y="0"/>
                          <a:ext cx="5115209" cy="2174575"/>
                          <a:chOff x="0" y="0"/>
                          <a:chExt cx="5115209" cy="2174575"/>
                        </a:xfrm>
                      </wpg:grpSpPr>
                      <wpg:grpSp>
                        <wpg:cNvPr id="8" name="Group 8"/>
                        <wpg:cNvGrpSpPr/>
                        <wpg:grpSpPr>
                          <a:xfrm>
                            <a:off x="0" y="87156"/>
                            <a:ext cx="5059392" cy="2087419"/>
                            <a:chOff x="0" y="87156"/>
                            <a:chExt cx="5059392" cy="2087419"/>
                          </a:xfrm>
                        </wpg:grpSpPr>
                        <pic:pic xmlns:pic="http://schemas.openxmlformats.org/drawingml/2006/picture">
                          <pic:nvPicPr>
                            <pic:cNvPr id="9" name="Picture 9"/>
                            <pic:cNvPicPr/>
                          </pic:nvPicPr>
                          <pic:blipFill rotWithShape="1">
                            <a:blip r:embed="rId19"/>
                            <a:srcRect l="37430" t="14621" r="35013" b="49543"/>
                            <a:stretch/>
                          </pic:blipFill>
                          <pic:spPr>
                            <a:xfrm>
                              <a:off x="3479973" y="114864"/>
                              <a:ext cx="1579419" cy="1680324"/>
                            </a:xfrm>
                            <a:prstGeom prst="rect">
                              <a:avLst/>
                            </a:prstGeom>
                          </pic:spPr>
                        </pic:pic>
                        <pic:pic xmlns:pic="http://schemas.openxmlformats.org/drawingml/2006/picture">
                          <pic:nvPicPr>
                            <pic:cNvPr id="10" name="Picture 10"/>
                            <pic:cNvPicPr/>
                          </pic:nvPicPr>
                          <pic:blipFill rotWithShape="1">
                            <a:blip r:embed="rId19"/>
                            <a:srcRect l="64101" t="50049" r="8342" b="6220"/>
                            <a:stretch/>
                          </pic:blipFill>
                          <pic:spPr>
                            <a:xfrm>
                              <a:off x="1919026" y="87156"/>
                              <a:ext cx="1579419" cy="2050474"/>
                            </a:xfrm>
                            <a:prstGeom prst="rect">
                              <a:avLst/>
                            </a:prstGeom>
                          </pic:spPr>
                        </pic:pic>
                        <pic:pic xmlns:pic="http://schemas.openxmlformats.org/drawingml/2006/picture">
                          <pic:nvPicPr>
                            <pic:cNvPr id="11" name="Picture 11"/>
                            <pic:cNvPicPr/>
                          </pic:nvPicPr>
                          <pic:blipFill rotWithShape="1">
                            <a:blip r:embed="rId19"/>
                            <a:srcRect l="4152" t="49853" r="62007" b="5628"/>
                            <a:stretch/>
                          </pic:blipFill>
                          <pic:spPr>
                            <a:xfrm>
                              <a:off x="0" y="87156"/>
                              <a:ext cx="1939636" cy="2087419"/>
                            </a:xfrm>
                            <a:prstGeom prst="rect">
                              <a:avLst/>
                            </a:prstGeom>
                          </pic:spPr>
                        </pic:pic>
                      </wpg:grpSp>
                      <wps:wsp>
                        <wps:cNvPr id="12" name="Rectangle 12"/>
                        <wps:cNvSpPr/>
                        <wps:spPr>
                          <a:xfrm>
                            <a:off x="3474564" y="57876"/>
                            <a:ext cx="1545175" cy="19202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6"/>
                        <wps:cNvSpPr txBox="1"/>
                        <wps:spPr>
                          <a:xfrm>
                            <a:off x="3671358" y="0"/>
                            <a:ext cx="1323340" cy="427355"/>
                          </a:xfrm>
                          <a:prstGeom prst="rect">
                            <a:avLst/>
                          </a:prstGeom>
                          <a:noFill/>
                        </wps:spPr>
                        <wps:txbx>
                          <w:txbxContent>
                            <w:p w14:paraId="000EBB8D" w14:textId="77777777" w:rsidR="00276F20" w:rsidRDefault="00276F20" w:rsidP="00276F20">
                              <w:pPr>
                                <w:rPr>
                                  <w:sz w:val="24"/>
                                  <w:szCs w:val="24"/>
                                </w:rPr>
                              </w:pPr>
                              <w:r>
                                <w:rPr>
                                  <w:rFonts w:hAnsi="Calibri"/>
                                  <w:color w:val="000000" w:themeColor="text1"/>
                                  <w:kern w:val="24"/>
                                  <w:sz w:val="28"/>
                                  <w:szCs w:val="28"/>
                                </w:rPr>
                                <w:t>3 innovators</w:t>
                              </w:r>
                            </w:p>
                          </w:txbxContent>
                        </wps:txbx>
                        <wps:bodyPr wrap="square" rtlCol="0">
                          <a:spAutoFit/>
                        </wps:bodyPr>
                      </wps:wsp>
                      <wps:wsp>
                        <wps:cNvPr id="14" name="Rectangle 14"/>
                        <wps:cNvSpPr/>
                        <wps:spPr>
                          <a:xfrm>
                            <a:off x="1918232" y="62497"/>
                            <a:ext cx="1545175" cy="19202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TextBox 8"/>
                        <wps:cNvSpPr txBox="1"/>
                        <wps:spPr>
                          <a:xfrm>
                            <a:off x="2124348" y="4620"/>
                            <a:ext cx="1323975" cy="427355"/>
                          </a:xfrm>
                          <a:prstGeom prst="rect">
                            <a:avLst/>
                          </a:prstGeom>
                          <a:noFill/>
                        </wps:spPr>
                        <wps:txbx>
                          <w:txbxContent>
                            <w:p w14:paraId="6B198C41" w14:textId="77777777" w:rsidR="00276F20" w:rsidRDefault="00276F20" w:rsidP="00276F20">
                              <w:pPr>
                                <w:rPr>
                                  <w:sz w:val="24"/>
                                  <w:szCs w:val="24"/>
                                </w:rPr>
                              </w:pPr>
                              <w:r>
                                <w:rPr>
                                  <w:rFonts w:hAnsi="Calibri"/>
                                  <w:color w:val="000000" w:themeColor="text1"/>
                                  <w:kern w:val="24"/>
                                  <w:sz w:val="28"/>
                                  <w:szCs w:val="28"/>
                                </w:rPr>
                                <w:t>2 innovators</w:t>
                              </w:r>
                            </w:p>
                          </w:txbxContent>
                        </wps:txbx>
                        <wps:bodyPr wrap="square" rtlCol="0">
                          <a:spAutoFit/>
                        </wps:bodyPr>
                      </wps:wsp>
                      <wps:wsp>
                        <wps:cNvPr id="16" name="Rectangle 16"/>
                        <wps:cNvSpPr/>
                        <wps:spPr>
                          <a:xfrm>
                            <a:off x="366527" y="71733"/>
                            <a:ext cx="1545175" cy="19202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TextBox 10"/>
                        <wps:cNvSpPr txBox="1"/>
                        <wps:spPr>
                          <a:xfrm>
                            <a:off x="572729" y="13855"/>
                            <a:ext cx="1323340" cy="427355"/>
                          </a:xfrm>
                          <a:prstGeom prst="rect">
                            <a:avLst/>
                          </a:prstGeom>
                          <a:noFill/>
                        </wps:spPr>
                        <wps:txbx>
                          <w:txbxContent>
                            <w:p w14:paraId="34B1F4AE" w14:textId="77777777" w:rsidR="00276F20" w:rsidRDefault="00276F20" w:rsidP="00276F20">
                              <w:pPr>
                                <w:rPr>
                                  <w:sz w:val="24"/>
                                  <w:szCs w:val="24"/>
                                </w:rPr>
                              </w:pPr>
                              <w:r>
                                <w:rPr>
                                  <w:rFonts w:hAnsi="Calibri"/>
                                  <w:color w:val="000000" w:themeColor="text1"/>
                                  <w:kern w:val="24"/>
                                  <w:sz w:val="28"/>
                                  <w:szCs w:val="28"/>
                                </w:rPr>
                                <w:t>1 innovator</w:t>
                              </w:r>
                            </w:p>
                          </w:txbxContent>
                        </wps:txbx>
                        <wps:bodyPr wrap="square" rtlCol="0">
                          <a:spAutoFit/>
                        </wps:bodyPr>
                      </wps:wsp>
                      <pic:pic xmlns:pic="http://schemas.openxmlformats.org/drawingml/2006/picture">
                        <pic:nvPicPr>
                          <pic:cNvPr id="18" name="Picture 18"/>
                          <pic:cNvPicPr/>
                        </pic:nvPicPr>
                        <pic:blipFill rotWithShape="1">
                          <a:blip r:embed="rId20"/>
                          <a:srcRect l="64347" t="88828" r="7290" b="4968"/>
                          <a:stretch/>
                        </pic:blipFill>
                        <pic:spPr bwMode="auto">
                          <a:xfrm>
                            <a:off x="3489609" y="1782601"/>
                            <a:ext cx="1625600" cy="355029"/>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8FDF078" id="Group 12" o:spid="_x0000_s1026" style="width:402.75pt;height:171.25pt;mso-position-horizontal-relative:char;mso-position-vertical-relative:line" coordsize="51152,21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">
                <v:group id="Group 8" o:spid="_x0000_s1027" style="position:absolute;top:871;width:50593;height:20874" coordorigin=",871" coordsize="50593,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34799;top:1148;width:15794;height:1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">
                    <v:imagedata r:id="rId21" o:title="" croptop="9582f" cropbottom="32469f" cropleft="24530f" cropright="22946f"/>
                  </v:shape>
                  <v:shape id="Picture 10" o:spid="_x0000_s1029" type="#_x0000_t75" style="position:absolute;left:19190;top:871;width:15794;height:20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">
                    <v:imagedata r:id="rId21" o:title="" croptop="32800f" cropbottom="4076f" cropleft="42009f" cropright="5467f"/>
                  </v:shape>
                  <v:shape id="Picture 11" o:spid="_x0000_s1030" type="#_x0000_t75" style="position:absolute;top:871;width:19396;height:20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">
                    <v:imagedata r:id="rId21" o:title="" croptop="32672f" cropbottom="3688f" cropleft="2721f" cropright="40637f"/>
                  </v:shape>
                </v:group>
                <v:rect id="Rectangle 12" o:spid="_x0000_s1031" style="position:absolute;left:34745;top:578;width:15452;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" fillcolor="white [3212]" strokecolor="black [3213]" strokeweight="1pt"/>
                <v:shapetype id="_x0000_t202" coordsize="21600,21600" o:spt="202" path="m,l,21600r21600,l21600,xe">
                  <v:stroke joinstyle="miter"/>
                  <v:path gradientshapeok="t" o:connecttype="rect"/>
                </v:shapetype>
                <v:shape id="TextBox 6" o:spid="_x0000_s1032" type="#_x0000_t202" style="position:absolute;left:36713;width:1323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000EBB8D" w14:textId="77777777" w:rsidR="00276F20" w:rsidRDefault="00276F20" w:rsidP="00276F20">
                        <w:pPr>
                          <w:rPr>
                            <w:sz w:val="24"/>
                            <w:szCs w:val="24"/>
                          </w:rPr>
                        </w:pPr>
                        <w:r>
                          <w:rPr>
                            <w:rFonts w:hAnsi="Calibri"/>
                            <w:color w:val="000000" w:themeColor="text1"/>
                            <w:kern w:val="24"/>
                            <w:sz w:val="28"/>
                            <w:szCs w:val="28"/>
                          </w:rPr>
                          <w:t>3 innovators</w:t>
                        </w:r>
                      </w:p>
                    </w:txbxContent>
                  </v:textbox>
                </v:shape>
                <v:rect id="Rectangle 14" o:spid="_x0000_s1033" style="position:absolute;left:19182;top:624;width:15452;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vgvwAAANsAAAAPAAAAZHJzL2Rvd25yZXYueG1sRE9La8JA&#10;EL4L/odlBG+6UcR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CXevvgvwAAANsAAAAPAAAAAAAA&#10;AAAAAAAAAAcCAABkcnMvZG93bnJldi54bWxQSwUGAAAAAAMAAwC3AAAA8wIAAAAA&#10;" fillcolor="white [3212]" strokecolor="black [3213]" strokeweight="1pt"/>
                <v:shape id="TextBox 8" o:spid="_x0000_s1034" type="#_x0000_t202" style="position:absolute;left:21243;top:46;width:1324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6B198C41" w14:textId="77777777" w:rsidR="00276F20" w:rsidRDefault="00276F20" w:rsidP="00276F20">
                        <w:pPr>
                          <w:rPr>
                            <w:sz w:val="24"/>
                            <w:szCs w:val="24"/>
                          </w:rPr>
                        </w:pPr>
                        <w:r>
                          <w:rPr>
                            <w:rFonts w:hAnsi="Calibri"/>
                            <w:color w:val="000000" w:themeColor="text1"/>
                            <w:kern w:val="24"/>
                            <w:sz w:val="28"/>
                            <w:szCs w:val="28"/>
                          </w:rPr>
                          <w:t>2 innovators</w:t>
                        </w:r>
                      </w:p>
                    </w:txbxContent>
                  </v:textbox>
                </v:shape>
                <v:rect id="Rectangle 16" o:spid="_x0000_s1035" style="position:absolute;left:3665;top:717;width:15452;height:1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shape id="TextBox 10" o:spid="_x0000_s1036" type="#_x0000_t202" style="position:absolute;left:5727;top:138;width:1323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34B1F4AE" w14:textId="77777777" w:rsidR="00276F20" w:rsidRDefault="00276F20" w:rsidP="00276F20">
                        <w:pPr>
                          <w:rPr>
                            <w:sz w:val="24"/>
                            <w:szCs w:val="24"/>
                          </w:rPr>
                        </w:pPr>
                        <w:r>
                          <w:rPr>
                            <w:rFonts w:hAnsi="Calibri"/>
                            <w:color w:val="000000" w:themeColor="text1"/>
                            <w:kern w:val="24"/>
                            <w:sz w:val="28"/>
                            <w:szCs w:val="28"/>
                          </w:rPr>
                          <w:t>1 innovator</w:t>
                        </w:r>
                      </w:p>
                    </w:txbxContent>
                  </v:textbox>
                </v:shape>
                <v:shape id="Picture 18" o:spid="_x0000_s1037" type="#_x0000_t75" style="position:absolute;left:34896;top:17826;width:16256;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">
                  <v:imagedata r:id="rId22" o:title="" croptop="58214f" cropbottom="3256f" cropleft="42170f" cropright="4778f"/>
                </v:shape>
                <w10:anchorlock/>
              </v:group>
            </w:pict>
          </mc:Fallback>
        </mc:AlternateContent>
      </w:r>
    </w:p>
    <w:p w14:paraId="12DE86C6" w14:textId="77777777" w:rsidR="00276F20" w:rsidRDefault="00276F20" w:rsidP="00276F20">
      <w:pPr>
        <w:pStyle w:val="ListParagraph"/>
        <w:ind w:left="360"/>
      </w:pPr>
    </w:p>
    <w:p w14:paraId="725DF7FA" w14:textId="77777777" w:rsidR="002C351D" w:rsidRDefault="002C351D">
      <w:r>
        <w:br w:type="page"/>
      </w:r>
    </w:p>
    <w:p w14:paraId="7DE50FCD" w14:textId="538D64B9" w:rsidR="00276F20" w:rsidRDefault="00276F20" w:rsidP="002C351D">
      <w:pPr>
        <w:pStyle w:val="ListParagraph"/>
        <w:spacing w:line="480" w:lineRule="auto"/>
        <w:ind w:left="360"/>
      </w:pPr>
      <w:r>
        <w:lastRenderedPageBreak/>
        <w:t xml:space="preserve">Similarly, below are the results for doubling the rate of updating for the simulations of </w:t>
      </w:r>
      <w:r w:rsidR="002C351D">
        <w:t>Experiment</w:t>
      </w:r>
      <w:r>
        <w:t xml:space="preserve"> 2b. </w:t>
      </w:r>
    </w:p>
    <w:tbl>
      <w:tblPr>
        <w:tblStyle w:val="TableGrid"/>
        <w:tblW w:w="0" w:type="auto"/>
        <w:tblInd w:w="360" w:type="dxa"/>
        <w:tblLayout w:type="fixed"/>
        <w:tblLook w:val="04A0" w:firstRow="1" w:lastRow="0" w:firstColumn="1" w:lastColumn="0" w:noHBand="0" w:noVBand="1"/>
      </w:tblPr>
      <w:tblGrid>
        <w:gridCol w:w="3037"/>
        <w:gridCol w:w="1418"/>
        <w:gridCol w:w="1559"/>
        <w:gridCol w:w="1134"/>
        <w:gridCol w:w="1508"/>
      </w:tblGrid>
      <w:tr w:rsidR="00276F20" w14:paraId="2B9F824A" w14:textId="77777777" w:rsidTr="00276F20">
        <w:tc>
          <w:tcPr>
            <w:tcW w:w="3037" w:type="dxa"/>
          </w:tcPr>
          <w:p w14:paraId="579C1C50" w14:textId="77777777" w:rsidR="00276F20" w:rsidRDefault="00276F20" w:rsidP="00276F20">
            <w:pPr>
              <w:pStyle w:val="ListParagraph"/>
              <w:ind w:left="0"/>
            </w:pPr>
            <w:r w:rsidRPr="00B05D8A">
              <w:t xml:space="preserve">                            </w:t>
            </w:r>
            <w:r>
              <w:t>Predictor</w:t>
            </w:r>
          </w:p>
        </w:tc>
        <w:tc>
          <w:tcPr>
            <w:tcW w:w="1418" w:type="dxa"/>
          </w:tcPr>
          <w:p w14:paraId="1AF7182F" w14:textId="77777777" w:rsidR="00276F20" w:rsidRDefault="00276F20" w:rsidP="00276F20">
            <w:pPr>
              <w:pStyle w:val="ListParagraph"/>
              <w:ind w:left="0"/>
            </w:pPr>
            <w:r w:rsidRPr="00B05D8A">
              <w:t xml:space="preserve">                            Estimate </w:t>
            </w:r>
          </w:p>
        </w:tc>
        <w:tc>
          <w:tcPr>
            <w:tcW w:w="1559" w:type="dxa"/>
          </w:tcPr>
          <w:p w14:paraId="146784DD" w14:textId="77777777" w:rsidR="00276F20" w:rsidRDefault="00276F20" w:rsidP="00276F20">
            <w:pPr>
              <w:pStyle w:val="ListParagraph"/>
              <w:ind w:left="0"/>
            </w:pPr>
            <w:r w:rsidRPr="00B05D8A">
              <w:t xml:space="preserve">                            Std. Error</w:t>
            </w:r>
          </w:p>
        </w:tc>
        <w:tc>
          <w:tcPr>
            <w:tcW w:w="1134" w:type="dxa"/>
          </w:tcPr>
          <w:p w14:paraId="6260D831" w14:textId="77777777" w:rsidR="00276F20" w:rsidRDefault="00276F20" w:rsidP="00276F20">
            <w:pPr>
              <w:pStyle w:val="ListParagraph"/>
              <w:ind w:left="0"/>
            </w:pPr>
            <w:r w:rsidRPr="00B05D8A">
              <w:t xml:space="preserve">                            </w:t>
            </w:r>
          </w:p>
          <w:p w14:paraId="3852BBB3" w14:textId="77777777" w:rsidR="00276F20" w:rsidRDefault="00276F20" w:rsidP="00276F20">
            <w:pPr>
              <w:pStyle w:val="ListParagraph"/>
              <w:ind w:left="0"/>
            </w:pPr>
            <w:r w:rsidRPr="00B05D8A">
              <w:t xml:space="preserve">t value </w:t>
            </w:r>
          </w:p>
        </w:tc>
        <w:tc>
          <w:tcPr>
            <w:tcW w:w="1508" w:type="dxa"/>
          </w:tcPr>
          <w:p w14:paraId="58F78B15" w14:textId="77777777" w:rsidR="00276F20" w:rsidRDefault="00276F20" w:rsidP="00276F20">
            <w:pPr>
              <w:pStyle w:val="ListParagraph"/>
              <w:ind w:left="0"/>
            </w:pPr>
            <w:r w:rsidRPr="00B05D8A">
              <w:t xml:space="preserve">                            </w:t>
            </w:r>
            <w:r>
              <w:t>p-value</w:t>
            </w:r>
            <w:r w:rsidRPr="00B05D8A">
              <w:t xml:space="preserve">    </w:t>
            </w:r>
          </w:p>
        </w:tc>
      </w:tr>
      <w:tr w:rsidR="00276F20" w14:paraId="6214A223" w14:textId="77777777" w:rsidTr="00276F20">
        <w:tc>
          <w:tcPr>
            <w:tcW w:w="3037" w:type="dxa"/>
          </w:tcPr>
          <w:p w14:paraId="21562CAC" w14:textId="77777777" w:rsidR="00276F20" w:rsidRDefault="00276F20" w:rsidP="00276F20">
            <w:pPr>
              <w:pStyle w:val="ListParagraph"/>
              <w:ind w:left="0"/>
            </w:pPr>
            <w:r w:rsidRPr="00B05D8A">
              <w:t>(</w:t>
            </w:r>
            <w:proofErr w:type="gramStart"/>
            <w:r w:rsidRPr="00B05D8A">
              <w:t xml:space="preserve">Intercept)   </w:t>
            </w:r>
            <w:proofErr w:type="gramEnd"/>
            <w:r w:rsidRPr="00B05D8A">
              <w:t xml:space="preserve">               </w:t>
            </w:r>
          </w:p>
        </w:tc>
        <w:tc>
          <w:tcPr>
            <w:tcW w:w="1418" w:type="dxa"/>
          </w:tcPr>
          <w:p w14:paraId="01FC8985" w14:textId="77777777" w:rsidR="00276F20" w:rsidRDefault="00276F20" w:rsidP="00276F20">
            <w:pPr>
              <w:pStyle w:val="ListParagraph"/>
              <w:ind w:left="0"/>
            </w:pPr>
            <w:r w:rsidRPr="00E90E8E">
              <w:t xml:space="preserve">19.4772 </w:t>
            </w:r>
          </w:p>
        </w:tc>
        <w:tc>
          <w:tcPr>
            <w:tcW w:w="1559" w:type="dxa"/>
          </w:tcPr>
          <w:p w14:paraId="50346E49" w14:textId="77777777" w:rsidR="00276F20" w:rsidRDefault="00276F20" w:rsidP="00276F20">
            <w:pPr>
              <w:pStyle w:val="ListParagraph"/>
              <w:ind w:left="0"/>
            </w:pPr>
            <w:r w:rsidRPr="00E90E8E">
              <w:t xml:space="preserve">0.2338  </w:t>
            </w:r>
          </w:p>
        </w:tc>
        <w:tc>
          <w:tcPr>
            <w:tcW w:w="1134" w:type="dxa"/>
          </w:tcPr>
          <w:p w14:paraId="0677BE7E" w14:textId="77777777" w:rsidR="00276F20" w:rsidRDefault="00276F20" w:rsidP="00276F20">
            <w:pPr>
              <w:pStyle w:val="ListParagraph"/>
              <w:ind w:left="0"/>
            </w:pPr>
            <w:r w:rsidRPr="00E90E8E">
              <w:t xml:space="preserve">83.323  </w:t>
            </w:r>
          </w:p>
        </w:tc>
        <w:tc>
          <w:tcPr>
            <w:tcW w:w="1508" w:type="dxa"/>
          </w:tcPr>
          <w:p w14:paraId="3AD39555" w14:textId="77777777" w:rsidR="00276F20" w:rsidRDefault="00276F20" w:rsidP="00276F20">
            <w:pPr>
              <w:pStyle w:val="ListParagraph"/>
              <w:ind w:left="0"/>
            </w:pPr>
            <w:r w:rsidRPr="00E90E8E">
              <w:t xml:space="preserve">&lt; 2e-16 </w:t>
            </w:r>
            <w:r w:rsidRPr="00B05D8A">
              <w:t>***</w:t>
            </w:r>
          </w:p>
        </w:tc>
      </w:tr>
      <w:tr w:rsidR="00276F20" w14:paraId="305E4CBB" w14:textId="77777777" w:rsidTr="00276F20">
        <w:tc>
          <w:tcPr>
            <w:tcW w:w="3037" w:type="dxa"/>
          </w:tcPr>
          <w:p w14:paraId="4C9D04C3" w14:textId="77777777" w:rsidR="00276F20" w:rsidRDefault="00276F20" w:rsidP="00276F20">
            <w:pPr>
              <w:pStyle w:val="ListParagraph"/>
              <w:ind w:left="0"/>
            </w:pPr>
            <w:proofErr w:type="spellStart"/>
            <w:proofErr w:type="gramStart"/>
            <w:r w:rsidRPr="00B05D8A">
              <w:t>weighting.L</w:t>
            </w:r>
            <w:proofErr w:type="spellEnd"/>
            <w:proofErr w:type="gramEnd"/>
            <w:r w:rsidRPr="00B05D8A">
              <w:t xml:space="preserve">                 </w:t>
            </w:r>
          </w:p>
        </w:tc>
        <w:tc>
          <w:tcPr>
            <w:tcW w:w="1418" w:type="dxa"/>
          </w:tcPr>
          <w:p w14:paraId="3ECC83D5" w14:textId="77777777" w:rsidR="00276F20" w:rsidRDefault="00276F20" w:rsidP="00276F20">
            <w:pPr>
              <w:pStyle w:val="ListParagraph"/>
              <w:ind w:left="0"/>
            </w:pPr>
            <w:r w:rsidRPr="006572FF">
              <w:t xml:space="preserve">-19.8300     </w:t>
            </w:r>
          </w:p>
        </w:tc>
        <w:tc>
          <w:tcPr>
            <w:tcW w:w="1559" w:type="dxa"/>
          </w:tcPr>
          <w:p w14:paraId="46EA57CC" w14:textId="77777777" w:rsidR="00276F20" w:rsidRDefault="00276F20" w:rsidP="00276F20">
            <w:pPr>
              <w:pStyle w:val="ListParagraph"/>
              <w:ind w:left="0"/>
            </w:pPr>
            <w:r w:rsidRPr="006572FF">
              <w:t>0.5726</w:t>
            </w:r>
          </w:p>
        </w:tc>
        <w:tc>
          <w:tcPr>
            <w:tcW w:w="1134" w:type="dxa"/>
          </w:tcPr>
          <w:p w14:paraId="273709A6" w14:textId="77777777" w:rsidR="00276F20" w:rsidRDefault="00276F20" w:rsidP="00276F20">
            <w:pPr>
              <w:pStyle w:val="ListParagraph"/>
              <w:ind w:left="0"/>
            </w:pPr>
            <w:r w:rsidRPr="006572FF">
              <w:t>-34.633</w:t>
            </w:r>
          </w:p>
        </w:tc>
        <w:tc>
          <w:tcPr>
            <w:tcW w:w="1508" w:type="dxa"/>
          </w:tcPr>
          <w:p w14:paraId="0579E54C" w14:textId="77777777" w:rsidR="00276F20" w:rsidRDefault="00276F20" w:rsidP="00276F20">
            <w:pPr>
              <w:pStyle w:val="ListParagraph"/>
              <w:ind w:left="0"/>
            </w:pPr>
            <w:r w:rsidRPr="006572FF">
              <w:t>&lt; 2e-16</w:t>
            </w:r>
            <w:r w:rsidRPr="00B05D8A">
              <w:t>***</w:t>
            </w:r>
          </w:p>
        </w:tc>
      </w:tr>
      <w:tr w:rsidR="00276F20" w14:paraId="4A0E7BF8" w14:textId="77777777" w:rsidTr="00276F20">
        <w:tc>
          <w:tcPr>
            <w:tcW w:w="3037" w:type="dxa"/>
          </w:tcPr>
          <w:p w14:paraId="2CB27DA6" w14:textId="77777777" w:rsidR="00276F20" w:rsidRDefault="00276F20" w:rsidP="00276F20">
            <w:pPr>
              <w:pStyle w:val="ListParagraph"/>
              <w:ind w:left="0"/>
            </w:pPr>
            <w:proofErr w:type="spellStart"/>
            <w:proofErr w:type="gramStart"/>
            <w:r w:rsidRPr="00B05D8A">
              <w:t>weighting.Q</w:t>
            </w:r>
            <w:proofErr w:type="spellEnd"/>
            <w:proofErr w:type="gramEnd"/>
            <w:r w:rsidRPr="00B05D8A">
              <w:t xml:space="preserve">                   </w:t>
            </w:r>
          </w:p>
        </w:tc>
        <w:tc>
          <w:tcPr>
            <w:tcW w:w="1418" w:type="dxa"/>
          </w:tcPr>
          <w:p w14:paraId="568B095E" w14:textId="77777777" w:rsidR="00276F20" w:rsidRDefault="00276F20" w:rsidP="00276F20">
            <w:pPr>
              <w:pStyle w:val="ListParagraph"/>
              <w:ind w:left="0"/>
            </w:pPr>
            <w:r w:rsidRPr="006572FF">
              <w:t xml:space="preserve">3.9898     </w:t>
            </w:r>
          </w:p>
        </w:tc>
        <w:tc>
          <w:tcPr>
            <w:tcW w:w="1559" w:type="dxa"/>
          </w:tcPr>
          <w:p w14:paraId="2EF3409A" w14:textId="77777777" w:rsidR="00276F20" w:rsidRDefault="00276F20" w:rsidP="00276F20">
            <w:pPr>
              <w:pStyle w:val="ListParagraph"/>
              <w:ind w:left="0"/>
            </w:pPr>
            <w:r w:rsidRPr="006572FF">
              <w:t xml:space="preserve">0.5726   </w:t>
            </w:r>
          </w:p>
        </w:tc>
        <w:tc>
          <w:tcPr>
            <w:tcW w:w="1134" w:type="dxa"/>
          </w:tcPr>
          <w:p w14:paraId="45022B89" w14:textId="77777777" w:rsidR="00276F20" w:rsidRDefault="00276F20" w:rsidP="00276F20">
            <w:pPr>
              <w:pStyle w:val="ListParagraph"/>
              <w:ind w:left="0"/>
            </w:pPr>
            <w:r w:rsidRPr="006572FF">
              <w:t xml:space="preserve">6.968 </w:t>
            </w:r>
          </w:p>
        </w:tc>
        <w:tc>
          <w:tcPr>
            <w:tcW w:w="1508" w:type="dxa"/>
          </w:tcPr>
          <w:p w14:paraId="7F4D0D91" w14:textId="77777777" w:rsidR="00276F20" w:rsidRDefault="00276F20" w:rsidP="00276F20">
            <w:pPr>
              <w:pStyle w:val="ListParagraph"/>
              <w:ind w:left="0"/>
            </w:pPr>
            <w:r w:rsidRPr="006572FF">
              <w:t>4.50e-12</w:t>
            </w:r>
            <w:r w:rsidRPr="00B05D8A">
              <w:t>***</w:t>
            </w:r>
          </w:p>
        </w:tc>
      </w:tr>
      <w:tr w:rsidR="00276F20" w14:paraId="5A6F7CCE" w14:textId="77777777" w:rsidTr="00276F20">
        <w:tc>
          <w:tcPr>
            <w:tcW w:w="3037" w:type="dxa"/>
          </w:tcPr>
          <w:p w14:paraId="28B6C285" w14:textId="77777777" w:rsidR="00276F20" w:rsidRDefault="00276F20" w:rsidP="00276F20">
            <w:pPr>
              <w:pStyle w:val="ListParagraph"/>
              <w:ind w:left="0"/>
            </w:pPr>
            <w:proofErr w:type="spellStart"/>
            <w:r w:rsidRPr="00B05D8A">
              <w:t>weighting.C</w:t>
            </w:r>
            <w:proofErr w:type="spellEnd"/>
            <w:r w:rsidRPr="00B05D8A">
              <w:t xml:space="preserve">                  </w:t>
            </w:r>
          </w:p>
        </w:tc>
        <w:tc>
          <w:tcPr>
            <w:tcW w:w="1418" w:type="dxa"/>
          </w:tcPr>
          <w:p w14:paraId="0651319A" w14:textId="77777777" w:rsidR="00276F20" w:rsidRDefault="00276F20" w:rsidP="00276F20">
            <w:pPr>
              <w:pStyle w:val="ListParagraph"/>
              <w:ind w:left="0"/>
            </w:pPr>
            <w:r w:rsidRPr="006572FF">
              <w:t xml:space="preserve">3.3447     </w:t>
            </w:r>
          </w:p>
        </w:tc>
        <w:tc>
          <w:tcPr>
            <w:tcW w:w="1559" w:type="dxa"/>
          </w:tcPr>
          <w:p w14:paraId="73E886C8" w14:textId="77777777" w:rsidR="00276F20" w:rsidRDefault="00276F20" w:rsidP="00276F20">
            <w:pPr>
              <w:pStyle w:val="ListParagraph"/>
              <w:ind w:left="0"/>
            </w:pPr>
            <w:r w:rsidRPr="006572FF">
              <w:t xml:space="preserve">0.5726   </w:t>
            </w:r>
          </w:p>
        </w:tc>
        <w:tc>
          <w:tcPr>
            <w:tcW w:w="1134" w:type="dxa"/>
          </w:tcPr>
          <w:p w14:paraId="3A879C72" w14:textId="77777777" w:rsidR="00276F20" w:rsidRDefault="00276F20" w:rsidP="00276F20">
            <w:pPr>
              <w:pStyle w:val="ListParagraph"/>
              <w:ind w:left="0"/>
            </w:pPr>
            <w:r w:rsidRPr="006572FF">
              <w:t xml:space="preserve">5.841 </w:t>
            </w:r>
          </w:p>
        </w:tc>
        <w:tc>
          <w:tcPr>
            <w:tcW w:w="1508" w:type="dxa"/>
          </w:tcPr>
          <w:p w14:paraId="7F898991" w14:textId="77777777" w:rsidR="00276F20" w:rsidRDefault="00276F20" w:rsidP="00276F20">
            <w:pPr>
              <w:pStyle w:val="ListParagraph"/>
              <w:ind w:left="0"/>
            </w:pPr>
            <w:r w:rsidRPr="006572FF">
              <w:t>6.14e-09 ***</w:t>
            </w:r>
          </w:p>
        </w:tc>
      </w:tr>
      <w:tr w:rsidR="00276F20" w14:paraId="6D6FF100" w14:textId="77777777" w:rsidTr="00276F20">
        <w:tc>
          <w:tcPr>
            <w:tcW w:w="3037" w:type="dxa"/>
          </w:tcPr>
          <w:p w14:paraId="0213D1DE" w14:textId="77777777" w:rsidR="00276F20" w:rsidRDefault="00276F20" w:rsidP="00276F20">
            <w:pPr>
              <w:pStyle w:val="ListParagraph"/>
              <w:ind w:left="0"/>
            </w:pPr>
            <w:r w:rsidRPr="00B05D8A">
              <w:t xml:space="preserve">weighting^4                  </w:t>
            </w:r>
          </w:p>
        </w:tc>
        <w:tc>
          <w:tcPr>
            <w:tcW w:w="1418" w:type="dxa"/>
          </w:tcPr>
          <w:p w14:paraId="4D66DBC2" w14:textId="77777777" w:rsidR="00276F20" w:rsidRDefault="00276F20" w:rsidP="00276F20">
            <w:pPr>
              <w:pStyle w:val="ListParagraph"/>
              <w:ind w:left="0"/>
            </w:pPr>
            <w:r w:rsidRPr="006572FF">
              <w:t xml:space="preserve">-1.7134     </w:t>
            </w:r>
          </w:p>
        </w:tc>
        <w:tc>
          <w:tcPr>
            <w:tcW w:w="1559" w:type="dxa"/>
          </w:tcPr>
          <w:p w14:paraId="7E097E76" w14:textId="77777777" w:rsidR="00276F20" w:rsidRDefault="00276F20" w:rsidP="00276F20">
            <w:pPr>
              <w:pStyle w:val="ListParagraph"/>
              <w:ind w:left="0"/>
            </w:pPr>
            <w:r w:rsidRPr="006572FF">
              <w:t xml:space="preserve">0.5726  </w:t>
            </w:r>
          </w:p>
        </w:tc>
        <w:tc>
          <w:tcPr>
            <w:tcW w:w="1134" w:type="dxa"/>
          </w:tcPr>
          <w:p w14:paraId="4D4575AB" w14:textId="77777777" w:rsidR="00276F20" w:rsidRDefault="00276F20" w:rsidP="00276F20">
            <w:pPr>
              <w:pStyle w:val="ListParagraph"/>
              <w:ind w:left="0"/>
            </w:pPr>
            <w:r w:rsidRPr="006572FF">
              <w:t xml:space="preserve">-2.992 </w:t>
            </w:r>
          </w:p>
        </w:tc>
        <w:tc>
          <w:tcPr>
            <w:tcW w:w="1508" w:type="dxa"/>
          </w:tcPr>
          <w:p w14:paraId="7CC0043F" w14:textId="77777777" w:rsidR="00276F20" w:rsidRDefault="00276F20" w:rsidP="00276F20">
            <w:pPr>
              <w:pStyle w:val="ListParagraph"/>
              <w:ind w:left="0"/>
            </w:pPr>
            <w:r w:rsidRPr="006572FF">
              <w:t>0.002805 **</w:t>
            </w:r>
          </w:p>
        </w:tc>
      </w:tr>
      <w:tr w:rsidR="00276F20" w14:paraId="2B731D70" w14:textId="77777777" w:rsidTr="00276F20">
        <w:tc>
          <w:tcPr>
            <w:tcW w:w="3037" w:type="dxa"/>
          </w:tcPr>
          <w:p w14:paraId="7A7D809C" w14:textId="77777777" w:rsidR="00276F20" w:rsidRDefault="00276F20" w:rsidP="00276F20">
            <w:pPr>
              <w:pStyle w:val="ListParagraph"/>
              <w:ind w:left="0"/>
            </w:pPr>
            <w:r w:rsidRPr="00B05D8A">
              <w:t xml:space="preserve">weighting^5                  </w:t>
            </w:r>
          </w:p>
        </w:tc>
        <w:tc>
          <w:tcPr>
            <w:tcW w:w="1418" w:type="dxa"/>
          </w:tcPr>
          <w:p w14:paraId="3BBBEB5D" w14:textId="77777777" w:rsidR="00276F20" w:rsidRDefault="00276F20" w:rsidP="00276F20">
            <w:pPr>
              <w:pStyle w:val="ListParagraph"/>
              <w:ind w:left="0"/>
            </w:pPr>
            <w:r w:rsidRPr="006572FF">
              <w:t xml:space="preserve">0.3318     </w:t>
            </w:r>
          </w:p>
        </w:tc>
        <w:tc>
          <w:tcPr>
            <w:tcW w:w="1559" w:type="dxa"/>
          </w:tcPr>
          <w:p w14:paraId="33413104" w14:textId="77777777" w:rsidR="00276F20" w:rsidRDefault="00276F20" w:rsidP="00276F20">
            <w:pPr>
              <w:pStyle w:val="ListParagraph"/>
              <w:ind w:left="0"/>
            </w:pPr>
            <w:r w:rsidRPr="006572FF">
              <w:t xml:space="preserve">0.5726   </w:t>
            </w:r>
          </w:p>
        </w:tc>
        <w:tc>
          <w:tcPr>
            <w:tcW w:w="1134" w:type="dxa"/>
          </w:tcPr>
          <w:p w14:paraId="6702454F" w14:textId="77777777" w:rsidR="00276F20" w:rsidRDefault="00276F20" w:rsidP="00276F20">
            <w:pPr>
              <w:pStyle w:val="ListParagraph"/>
              <w:ind w:left="0"/>
            </w:pPr>
            <w:r w:rsidRPr="006572FF">
              <w:t xml:space="preserve">0.579 </w:t>
            </w:r>
          </w:p>
        </w:tc>
        <w:tc>
          <w:tcPr>
            <w:tcW w:w="1508" w:type="dxa"/>
          </w:tcPr>
          <w:p w14:paraId="5D29E640" w14:textId="77777777" w:rsidR="00276F20" w:rsidRDefault="00276F20" w:rsidP="00276F20">
            <w:pPr>
              <w:pStyle w:val="ListParagraph"/>
              <w:ind w:left="0"/>
            </w:pPr>
            <w:r w:rsidRPr="006572FF">
              <w:t xml:space="preserve">0.562376    </w:t>
            </w:r>
          </w:p>
        </w:tc>
      </w:tr>
      <w:tr w:rsidR="00276F20" w14:paraId="6EA853C1" w14:textId="77777777" w:rsidTr="00276F20">
        <w:tc>
          <w:tcPr>
            <w:tcW w:w="3037" w:type="dxa"/>
          </w:tcPr>
          <w:p w14:paraId="7A3D12A6" w14:textId="77777777" w:rsidR="00276F20" w:rsidRDefault="00276F20" w:rsidP="00276F20">
            <w:pPr>
              <w:pStyle w:val="ListParagraph"/>
              <w:ind w:left="0"/>
            </w:pPr>
            <w:r>
              <w:t>Number of Innovators</w:t>
            </w:r>
          </w:p>
        </w:tc>
        <w:tc>
          <w:tcPr>
            <w:tcW w:w="1418" w:type="dxa"/>
          </w:tcPr>
          <w:p w14:paraId="140156A7" w14:textId="77777777" w:rsidR="00276F20" w:rsidRPr="006572FF" w:rsidRDefault="00276F20" w:rsidP="00276F20">
            <w:r w:rsidRPr="006572FF">
              <w:t xml:space="preserve">6.1608     </w:t>
            </w:r>
          </w:p>
          <w:p w14:paraId="12661153" w14:textId="77777777" w:rsidR="00276F20" w:rsidRDefault="00276F20" w:rsidP="00276F20">
            <w:pPr>
              <w:pStyle w:val="ListParagraph"/>
              <w:ind w:left="0"/>
            </w:pPr>
          </w:p>
        </w:tc>
        <w:tc>
          <w:tcPr>
            <w:tcW w:w="1559" w:type="dxa"/>
          </w:tcPr>
          <w:p w14:paraId="70B349A8" w14:textId="77777777" w:rsidR="00276F20" w:rsidRDefault="00276F20" w:rsidP="00276F20">
            <w:pPr>
              <w:pStyle w:val="ListParagraph"/>
              <w:ind w:left="0"/>
            </w:pPr>
            <w:r w:rsidRPr="006572FF">
              <w:t xml:space="preserve">0.2863  </w:t>
            </w:r>
          </w:p>
        </w:tc>
        <w:tc>
          <w:tcPr>
            <w:tcW w:w="1134" w:type="dxa"/>
          </w:tcPr>
          <w:p w14:paraId="291DAE30" w14:textId="77777777" w:rsidR="00276F20" w:rsidRDefault="00276F20" w:rsidP="00276F20">
            <w:pPr>
              <w:pStyle w:val="ListParagraph"/>
              <w:ind w:left="0"/>
            </w:pPr>
            <w:r w:rsidRPr="006572FF">
              <w:t xml:space="preserve">21.519  </w:t>
            </w:r>
          </w:p>
        </w:tc>
        <w:tc>
          <w:tcPr>
            <w:tcW w:w="1508" w:type="dxa"/>
          </w:tcPr>
          <w:p w14:paraId="72B04086" w14:textId="77777777" w:rsidR="00276F20" w:rsidRDefault="00276F20" w:rsidP="00276F20">
            <w:pPr>
              <w:pStyle w:val="ListParagraph"/>
              <w:ind w:left="0"/>
            </w:pPr>
            <w:r w:rsidRPr="006572FF">
              <w:t>&lt; 2e-16 ***</w:t>
            </w:r>
          </w:p>
        </w:tc>
      </w:tr>
      <w:tr w:rsidR="00276F20" w14:paraId="410E875E" w14:textId="77777777" w:rsidTr="00276F20">
        <w:tc>
          <w:tcPr>
            <w:tcW w:w="3037" w:type="dxa"/>
          </w:tcPr>
          <w:p w14:paraId="4AA215B7" w14:textId="77777777" w:rsidR="00276F20" w:rsidRDefault="00276F20" w:rsidP="00276F20">
            <w:pPr>
              <w:pStyle w:val="ListParagraph"/>
              <w:ind w:left="0"/>
            </w:pPr>
            <w:proofErr w:type="spellStart"/>
            <w:proofErr w:type="gramStart"/>
            <w:r w:rsidRPr="00B05D8A">
              <w:t>weighting.L</w:t>
            </w:r>
            <w:proofErr w:type="spellEnd"/>
            <w:proofErr w:type="gramEnd"/>
            <w:r>
              <w:t xml:space="preserve"> x Number of Innovators</w:t>
            </w:r>
          </w:p>
        </w:tc>
        <w:tc>
          <w:tcPr>
            <w:tcW w:w="1418" w:type="dxa"/>
          </w:tcPr>
          <w:p w14:paraId="4727D809" w14:textId="77777777" w:rsidR="00276F20" w:rsidRDefault="00276F20" w:rsidP="00276F20">
            <w:pPr>
              <w:pStyle w:val="ListParagraph"/>
              <w:ind w:left="0"/>
            </w:pPr>
            <w:r w:rsidRPr="006572FF">
              <w:t xml:space="preserve">6.3018     </w:t>
            </w:r>
          </w:p>
        </w:tc>
        <w:tc>
          <w:tcPr>
            <w:tcW w:w="1559" w:type="dxa"/>
          </w:tcPr>
          <w:p w14:paraId="5E97A0D8" w14:textId="77777777" w:rsidR="00276F20" w:rsidRDefault="00276F20" w:rsidP="00276F20">
            <w:pPr>
              <w:pStyle w:val="ListParagraph"/>
              <w:ind w:left="0"/>
            </w:pPr>
            <w:r w:rsidRPr="006572FF">
              <w:t xml:space="preserve">0.7013   </w:t>
            </w:r>
          </w:p>
        </w:tc>
        <w:tc>
          <w:tcPr>
            <w:tcW w:w="1134" w:type="dxa"/>
          </w:tcPr>
          <w:p w14:paraId="7A02548F" w14:textId="77777777" w:rsidR="00276F20" w:rsidRDefault="00276F20" w:rsidP="00276F20">
            <w:pPr>
              <w:pStyle w:val="ListParagraph"/>
              <w:ind w:left="0"/>
            </w:pPr>
            <w:r w:rsidRPr="006572FF">
              <w:t xml:space="preserve">8.986  </w:t>
            </w:r>
          </w:p>
        </w:tc>
        <w:tc>
          <w:tcPr>
            <w:tcW w:w="1508" w:type="dxa"/>
          </w:tcPr>
          <w:p w14:paraId="4672E6D6" w14:textId="77777777" w:rsidR="00276F20" w:rsidRDefault="00276F20" w:rsidP="00276F20">
            <w:pPr>
              <w:pStyle w:val="ListParagraph"/>
              <w:ind w:left="0"/>
            </w:pPr>
            <w:r w:rsidRPr="006572FF">
              <w:t>&lt; 2e-16 ***</w:t>
            </w:r>
          </w:p>
        </w:tc>
      </w:tr>
      <w:tr w:rsidR="00276F20" w14:paraId="265BF417" w14:textId="77777777" w:rsidTr="00276F20">
        <w:tc>
          <w:tcPr>
            <w:tcW w:w="3037" w:type="dxa"/>
          </w:tcPr>
          <w:p w14:paraId="656C0301" w14:textId="77777777" w:rsidR="00276F20" w:rsidRDefault="00276F20" w:rsidP="00276F20">
            <w:pPr>
              <w:pStyle w:val="ListParagraph"/>
              <w:ind w:left="0"/>
            </w:pPr>
            <w:proofErr w:type="spellStart"/>
            <w:proofErr w:type="gramStart"/>
            <w:r w:rsidRPr="00B05D8A">
              <w:t>weighting.Q</w:t>
            </w:r>
            <w:proofErr w:type="spellEnd"/>
            <w:proofErr w:type="gramEnd"/>
            <w:r>
              <w:t xml:space="preserve"> x Number of Innovators</w:t>
            </w:r>
          </w:p>
        </w:tc>
        <w:tc>
          <w:tcPr>
            <w:tcW w:w="1418" w:type="dxa"/>
          </w:tcPr>
          <w:p w14:paraId="7BBC1FBE" w14:textId="77777777" w:rsidR="00276F20" w:rsidRDefault="00276F20" w:rsidP="00276F20">
            <w:pPr>
              <w:pStyle w:val="ListParagraph"/>
              <w:ind w:left="0"/>
            </w:pPr>
            <w:r w:rsidRPr="006572FF">
              <w:t xml:space="preserve">-6.3785     </w:t>
            </w:r>
          </w:p>
        </w:tc>
        <w:tc>
          <w:tcPr>
            <w:tcW w:w="1559" w:type="dxa"/>
          </w:tcPr>
          <w:p w14:paraId="7B1AA8D1" w14:textId="77777777" w:rsidR="00276F20" w:rsidRDefault="00276F20" w:rsidP="00276F20">
            <w:pPr>
              <w:pStyle w:val="ListParagraph"/>
              <w:ind w:left="0"/>
            </w:pPr>
            <w:r w:rsidRPr="006572FF">
              <w:t xml:space="preserve">0.7013  </w:t>
            </w:r>
          </w:p>
        </w:tc>
        <w:tc>
          <w:tcPr>
            <w:tcW w:w="1134" w:type="dxa"/>
          </w:tcPr>
          <w:p w14:paraId="48CB503D" w14:textId="77777777" w:rsidR="00276F20" w:rsidRDefault="00276F20" w:rsidP="00276F20">
            <w:pPr>
              <w:pStyle w:val="ListParagraph"/>
              <w:ind w:left="0"/>
            </w:pPr>
            <w:r w:rsidRPr="006572FF">
              <w:t xml:space="preserve">-9.096  </w:t>
            </w:r>
          </w:p>
        </w:tc>
        <w:tc>
          <w:tcPr>
            <w:tcW w:w="1508" w:type="dxa"/>
          </w:tcPr>
          <w:p w14:paraId="3AD206CF" w14:textId="77777777" w:rsidR="00276F20" w:rsidRDefault="00276F20" w:rsidP="00276F20">
            <w:pPr>
              <w:pStyle w:val="ListParagraph"/>
              <w:ind w:left="0"/>
            </w:pPr>
            <w:r w:rsidRPr="006572FF">
              <w:t>&lt; 2e-16 ***</w:t>
            </w:r>
          </w:p>
        </w:tc>
      </w:tr>
      <w:tr w:rsidR="00276F20" w14:paraId="3FAF197C" w14:textId="77777777" w:rsidTr="00276F20">
        <w:tc>
          <w:tcPr>
            <w:tcW w:w="3037" w:type="dxa"/>
          </w:tcPr>
          <w:p w14:paraId="30AFD55F" w14:textId="77777777" w:rsidR="00276F20" w:rsidRDefault="00276F20" w:rsidP="00276F20">
            <w:pPr>
              <w:pStyle w:val="ListParagraph"/>
              <w:ind w:left="0"/>
            </w:pPr>
            <w:proofErr w:type="spellStart"/>
            <w:r w:rsidRPr="00B05D8A">
              <w:t>weighting.C</w:t>
            </w:r>
            <w:proofErr w:type="spellEnd"/>
            <w:r w:rsidRPr="00B05D8A">
              <w:t>:</w:t>
            </w:r>
            <w:r>
              <w:t xml:space="preserve"> x Number of Innovators</w:t>
            </w:r>
            <w:r w:rsidRPr="00B05D8A">
              <w:t xml:space="preserve">    </w:t>
            </w:r>
          </w:p>
        </w:tc>
        <w:tc>
          <w:tcPr>
            <w:tcW w:w="1418" w:type="dxa"/>
          </w:tcPr>
          <w:p w14:paraId="64996E22" w14:textId="77777777" w:rsidR="00276F20" w:rsidRPr="006572FF" w:rsidRDefault="00276F20" w:rsidP="00276F20">
            <w:r w:rsidRPr="006572FF">
              <w:t xml:space="preserve">0.7975     </w:t>
            </w:r>
          </w:p>
          <w:p w14:paraId="6D22F946" w14:textId="77777777" w:rsidR="00276F20" w:rsidRDefault="00276F20" w:rsidP="00276F20">
            <w:pPr>
              <w:pStyle w:val="ListParagraph"/>
              <w:ind w:left="0"/>
            </w:pPr>
          </w:p>
        </w:tc>
        <w:tc>
          <w:tcPr>
            <w:tcW w:w="1559" w:type="dxa"/>
          </w:tcPr>
          <w:p w14:paraId="71C1D3FC" w14:textId="77777777" w:rsidR="00276F20" w:rsidRDefault="00276F20" w:rsidP="00276F20">
            <w:pPr>
              <w:pStyle w:val="ListParagraph"/>
              <w:ind w:left="0"/>
            </w:pPr>
            <w:r w:rsidRPr="006572FF">
              <w:t xml:space="preserve">0.7013   </w:t>
            </w:r>
          </w:p>
        </w:tc>
        <w:tc>
          <w:tcPr>
            <w:tcW w:w="1134" w:type="dxa"/>
          </w:tcPr>
          <w:p w14:paraId="33EE5792" w14:textId="77777777" w:rsidR="00276F20" w:rsidRDefault="00276F20" w:rsidP="00276F20">
            <w:pPr>
              <w:pStyle w:val="ListParagraph"/>
              <w:ind w:left="0"/>
            </w:pPr>
            <w:r w:rsidRPr="006572FF">
              <w:t xml:space="preserve">1.137  </w:t>
            </w:r>
          </w:p>
        </w:tc>
        <w:tc>
          <w:tcPr>
            <w:tcW w:w="1508" w:type="dxa"/>
          </w:tcPr>
          <w:p w14:paraId="59A23A9A" w14:textId="77777777" w:rsidR="00276F20" w:rsidRDefault="00276F20" w:rsidP="00276F20">
            <w:pPr>
              <w:pStyle w:val="ListParagraph"/>
              <w:ind w:left="0"/>
            </w:pPr>
            <w:r w:rsidRPr="006572FF">
              <w:t xml:space="preserve">0.255579  </w:t>
            </w:r>
          </w:p>
        </w:tc>
      </w:tr>
      <w:tr w:rsidR="00276F20" w14:paraId="0BFD8799" w14:textId="77777777" w:rsidTr="00276F20">
        <w:tc>
          <w:tcPr>
            <w:tcW w:w="3037" w:type="dxa"/>
          </w:tcPr>
          <w:p w14:paraId="3B718755" w14:textId="77777777" w:rsidR="00276F20" w:rsidRDefault="00276F20" w:rsidP="00276F20">
            <w:pPr>
              <w:pStyle w:val="ListParagraph"/>
              <w:ind w:left="0"/>
            </w:pPr>
            <w:r w:rsidRPr="00B05D8A">
              <w:t>weighting^4</w:t>
            </w:r>
            <w:r>
              <w:t xml:space="preserve"> x Number of Innovators</w:t>
            </w:r>
          </w:p>
        </w:tc>
        <w:tc>
          <w:tcPr>
            <w:tcW w:w="1418" w:type="dxa"/>
          </w:tcPr>
          <w:p w14:paraId="0D61A731" w14:textId="77777777" w:rsidR="00276F20" w:rsidRDefault="00276F20" w:rsidP="00276F20">
            <w:pPr>
              <w:pStyle w:val="ListParagraph"/>
              <w:ind w:left="0"/>
            </w:pPr>
            <w:r w:rsidRPr="006572FF">
              <w:t xml:space="preserve">2.4549     </w:t>
            </w:r>
          </w:p>
        </w:tc>
        <w:tc>
          <w:tcPr>
            <w:tcW w:w="1559" w:type="dxa"/>
          </w:tcPr>
          <w:p w14:paraId="7657B812" w14:textId="77777777" w:rsidR="00276F20" w:rsidRDefault="00276F20" w:rsidP="00276F20">
            <w:pPr>
              <w:pStyle w:val="ListParagraph"/>
              <w:ind w:left="0"/>
            </w:pPr>
            <w:r w:rsidRPr="006572FF">
              <w:t xml:space="preserve">0.7013   </w:t>
            </w:r>
          </w:p>
        </w:tc>
        <w:tc>
          <w:tcPr>
            <w:tcW w:w="1134" w:type="dxa"/>
          </w:tcPr>
          <w:p w14:paraId="1E3D905D" w14:textId="77777777" w:rsidR="00276F20" w:rsidRDefault="00276F20" w:rsidP="00276F20">
            <w:pPr>
              <w:pStyle w:val="ListParagraph"/>
              <w:ind w:left="0"/>
            </w:pPr>
            <w:r w:rsidRPr="006572FF">
              <w:t xml:space="preserve">3.501 </w:t>
            </w:r>
          </w:p>
        </w:tc>
        <w:tc>
          <w:tcPr>
            <w:tcW w:w="1508" w:type="dxa"/>
          </w:tcPr>
          <w:p w14:paraId="3AD80325" w14:textId="77777777" w:rsidR="00276F20" w:rsidRDefault="00276F20" w:rsidP="00276F20">
            <w:pPr>
              <w:pStyle w:val="ListParagraph"/>
              <w:ind w:left="0"/>
            </w:pPr>
            <w:r w:rsidRPr="006572FF">
              <w:t>0.000476 ***</w:t>
            </w:r>
          </w:p>
        </w:tc>
      </w:tr>
      <w:tr w:rsidR="00276F20" w14:paraId="57340299" w14:textId="77777777" w:rsidTr="00276F20">
        <w:tc>
          <w:tcPr>
            <w:tcW w:w="3037" w:type="dxa"/>
          </w:tcPr>
          <w:p w14:paraId="1847B44D" w14:textId="77777777" w:rsidR="00276F20" w:rsidRDefault="00276F20" w:rsidP="00276F20">
            <w:pPr>
              <w:pStyle w:val="ListParagraph"/>
              <w:ind w:left="0"/>
            </w:pPr>
            <w:r w:rsidRPr="00B05D8A">
              <w:t>weighting^5</w:t>
            </w:r>
            <w:r>
              <w:t xml:space="preserve"> x Number of Innovators</w:t>
            </w:r>
          </w:p>
        </w:tc>
        <w:tc>
          <w:tcPr>
            <w:tcW w:w="1418" w:type="dxa"/>
          </w:tcPr>
          <w:p w14:paraId="11DCBEE6" w14:textId="77777777" w:rsidR="00276F20" w:rsidRDefault="00276F20" w:rsidP="00276F20">
            <w:pPr>
              <w:pStyle w:val="ListParagraph"/>
              <w:ind w:left="0"/>
            </w:pPr>
            <w:r w:rsidRPr="006572FF">
              <w:t xml:space="preserve">-0.7666     </w:t>
            </w:r>
          </w:p>
        </w:tc>
        <w:tc>
          <w:tcPr>
            <w:tcW w:w="1559" w:type="dxa"/>
          </w:tcPr>
          <w:p w14:paraId="5C94379F" w14:textId="77777777" w:rsidR="00276F20" w:rsidRDefault="00276F20" w:rsidP="00276F20">
            <w:pPr>
              <w:pStyle w:val="ListParagraph"/>
              <w:ind w:left="0"/>
            </w:pPr>
            <w:r w:rsidRPr="006572FF">
              <w:t xml:space="preserve">0.7013  </w:t>
            </w:r>
          </w:p>
        </w:tc>
        <w:tc>
          <w:tcPr>
            <w:tcW w:w="1134" w:type="dxa"/>
          </w:tcPr>
          <w:p w14:paraId="3D26C633" w14:textId="77777777" w:rsidR="00276F20" w:rsidRDefault="00276F20" w:rsidP="00276F20">
            <w:pPr>
              <w:pStyle w:val="ListParagraph"/>
              <w:ind w:left="0"/>
            </w:pPr>
            <w:r w:rsidRPr="006572FF">
              <w:t xml:space="preserve">-1.093 </w:t>
            </w:r>
          </w:p>
        </w:tc>
        <w:tc>
          <w:tcPr>
            <w:tcW w:w="1508" w:type="dxa"/>
          </w:tcPr>
          <w:p w14:paraId="138E5A89" w14:textId="77777777" w:rsidR="00276F20" w:rsidRDefault="00276F20" w:rsidP="00276F20">
            <w:pPr>
              <w:pStyle w:val="ListParagraph"/>
              <w:ind w:left="0"/>
            </w:pPr>
            <w:r w:rsidRPr="006572FF">
              <w:t>0.274447</w:t>
            </w:r>
          </w:p>
        </w:tc>
      </w:tr>
    </w:tbl>
    <w:p w14:paraId="015496B4" w14:textId="77777777" w:rsidR="00276F20" w:rsidRDefault="00276F20" w:rsidP="00276F20">
      <w:pPr>
        <w:pStyle w:val="ListParagraph"/>
        <w:ind w:left="360"/>
      </w:pPr>
    </w:p>
    <w:p w14:paraId="2526392E" w14:textId="77777777" w:rsidR="00276F20" w:rsidRDefault="00276F20" w:rsidP="00276F20">
      <w:pPr>
        <w:pStyle w:val="ListParagraph"/>
        <w:ind w:left="360"/>
      </w:pPr>
      <w:r w:rsidRPr="00C80790">
        <w:rPr>
          <w:noProof/>
        </w:rPr>
        <mc:AlternateContent>
          <mc:Choice Requires="wpg">
            <w:drawing>
              <wp:inline distT="0" distB="0" distL="0" distR="0" wp14:anchorId="1E7293AF" wp14:editId="2C987180">
                <wp:extent cx="5105974" cy="2670345"/>
                <wp:effectExtent l="0" t="0" r="0" b="0"/>
                <wp:docPr id="19" name="Group 12"/>
                <wp:cNvGraphicFramePr/>
                <a:graphic xmlns:a="http://schemas.openxmlformats.org/drawingml/2006/main">
                  <a:graphicData uri="http://schemas.microsoft.com/office/word/2010/wordprocessingGroup">
                    <wpg:wgp>
                      <wpg:cNvGrpSpPr/>
                      <wpg:grpSpPr>
                        <a:xfrm>
                          <a:off x="0" y="0"/>
                          <a:ext cx="5105974" cy="2670345"/>
                          <a:chOff x="0" y="0"/>
                          <a:chExt cx="5105974" cy="2670345"/>
                        </a:xfrm>
                      </wpg:grpSpPr>
                      <wpg:grpSp>
                        <wpg:cNvPr id="21" name="Group 21"/>
                        <wpg:cNvGrpSpPr/>
                        <wpg:grpSpPr>
                          <a:xfrm>
                            <a:off x="0" y="79544"/>
                            <a:ext cx="5105974" cy="2590801"/>
                            <a:chOff x="0" y="79544"/>
                            <a:chExt cx="5105974" cy="2590801"/>
                          </a:xfrm>
                        </wpg:grpSpPr>
                        <pic:pic xmlns:pic="http://schemas.openxmlformats.org/drawingml/2006/picture">
                          <pic:nvPicPr>
                            <pic:cNvPr id="22" name="Picture 22"/>
                            <pic:cNvPicPr/>
                          </pic:nvPicPr>
                          <pic:blipFill rotWithShape="1">
                            <a:blip r:embed="rId23"/>
                            <a:srcRect l="37430" t="11222" r="35013" b="48509"/>
                            <a:stretch/>
                          </pic:blipFill>
                          <pic:spPr>
                            <a:xfrm>
                              <a:off x="3491339" y="86472"/>
                              <a:ext cx="1579419" cy="2304472"/>
                            </a:xfrm>
                            <a:prstGeom prst="rect">
                              <a:avLst/>
                            </a:prstGeom>
                          </pic:spPr>
                        </pic:pic>
                        <pic:pic xmlns:pic="http://schemas.openxmlformats.org/drawingml/2006/picture">
                          <pic:nvPicPr>
                            <pic:cNvPr id="23" name="Picture 23"/>
                            <pic:cNvPicPr/>
                          </pic:nvPicPr>
                          <pic:blipFill rotWithShape="1">
                            <a:blip r:embed="rId23"/>
                            <a:srcRect l="63940" t="49879" r="8503" b="6139"/>
                            <a:stretch/>
                          </pic:blipFill>
                          <pic:spPr>
                            <a:xfrm>
                              <a:off x="1911929" y="79544"/>
                              <a:ext cx="1579419" cy="2516909"/>
                            </a:xfrm>
                            <a:prstGeom prst="rect">
                              <a:avLst/>
                            </a:prstGeom>
                          </pic:spPr>
                        </pic:pic>
                        <pic:pic xmlns:pic="http://schemas.openxmlformats.org/drawingml/2006/picture">
                          <pic:nvPicPr>
                            <pic:cNvPr id="24" name="Picture 24"/>
                            <pic:cNvPicPr/>
                          </pic:nvPicPr>
                          <pic:blipFill rotWithShape="1">
                            <a:blip r:embed="rId23"/>
                            <a:srcRect l="3989" t="50000" r="61847" b="4848"/>
                            <a:stretch/>
                          </pic:blipFill>
                          <pic:spPr>
                            <a:xfrm>
                              <a:off x="0" y="86472"/>
                              <a:ext cx="1958109" cy="2583873"/>
                            </a:xfrm>
                            <a:prstGeom prst="rect">
                              <a:avLst/>
                            </a:prstGeom>
                          </pic:spPr>
                        </pic:pic>
                        <pic:pic xmlns:pic="http://schemas.openxmlformats.org/drawingml/2006/picture">
                          <pic:nvPicPr>
                            <pic:cNvPr id="25" name="Picture 25"/>
                            <pic:cNvPicPr/>
                          </pic:nvPicPr>
                          <pic:blipFill rotWithShape="1">
                            <a:blip r:embed="rId20"/>
                            <a:srcRect l="64347" t="88828" r="7290" b="4968"/>
                            <a:stretch/>
                          </pic:blipFill>
                          <pic:spPr bwMode="auto">
                            <a:xfrm>
                              <a:off x="3480374" y="2309086"/>
                              <a:ext cx="1625600" cy="355029"/>
                            </a:xfrm>
                            <a:prstGeom prst="rect">
                              <a:avLst/>
                            </a:prstGeom>
                            <a:ln>
                              <a:noFill/>
                            </a:ln>
                            <a:extLst>
                              <a:ext uri="{53640926-AAD7-44D8-BBD7-CCE9431645EC}">
                                <a14:shadowObscured xmlns:a14="http://schemas.microsoft.com/office/drawing/2010/main"/>
                              </a:ext>
                            </a:extLst>
                          </pic:spPr>
                        </pic:pic>
                      </wpg:grpSp>
                      <wps:wsp>
                        <wps:cNvPr id="26" name="Rectangle 26"/>
                        <wps:cNvSpPr/>
                        <wps:spPr>
                          <a:xfrm>
                            <a:off x="3493038" y="57877"/>
                            <a:ext cx="1545175" cy="19202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TextBox 7"/>
                        <wps:cNvSpPr txBox="1"/>
                        <wps:spPr>
                          <a:xfrm>
                            <a:off x="3689621" y="1"/>
                            <a:ext cx="1323340" cy="427355"/>
                          </a:xfrm>
                          <a:prstGeom prst="rect">
                            <a:avLst/>
                          </a:prstGeom>
                          <a:noFill/>
                        </wps:spPr>
                        <wps:txbx>
                          <w:txbxContent>
                            <w:p w14:paraId="0C51907E" w14:textId="77777777" w:rsidR="00276F20" w:rsidRDefault="00276F20" w:rsidP="00276F20">
                              <w:pPr>
                                <w:rPr>
                                  <w:sz w:val="24"/>
                                  <w:szCs w:val="24"/>
                                </w:rPr>
                              </w:pPr>
                              <w:r>
                                <w:rPr>
                                  <w:rFonts w:hAnsi="Calibri"/>
                                  <w:color w:val="000000" w:themeColor="text1"/>
                                  <w:kern w:val="24"/>
                                  <w:sz w:val="28"/>
                                  <w:szCs w:val="28"/>
                                </w:rPr>
                                <w:t>3 innovators</w:t>
                              </w:r>
                            </w:p>
                          </w:txbxContent>
                        </wps:txbx>
                        <wps:bodyPr wrap="square" rtlCol="0">
                          <a:spAutoFit/>
                        </wps:bodyPr>
                      </wps:wsp>
                      <wps:wsp>
                        <wps:cNvPr id="28" name="Rectangle 28"/>
                        <wps:cNvSpPr/>
                        <wps:spPr>
                          <a:xfrm>
                            <a:off x="1927470" y="62501"/>
                            <a:ext cx="1545175" cy="19202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angle 29"/>
                        <wps:cNvSpPr/>
                        <wps:spPr>
                          <a:xfrm>
                            <a:off x="366522" y="62496"/>
                            <a:ext cx="1545175" cy="19202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TextBox 10"/>
                        <wps:cNvSpPr txBox="1"/>
                        <wps:spPr>
                          <a:xfrm>
                            <a:off x="2150620" y="0"/>
                            <a:ext cx="1323340" cy="427355"/>
                          </a:xfrm>
                          <a:prstGeom prst="rect">
                            <a:avLst/>
                          </a:prstGeom>
                          <a:noFill/>
                        </wps:spPr>
                        <wps:txbx>
                          <w:txbxContent>
                            <w:p w14:paraId="7A636A45" w14:textId="77777777" w:rsidR="00276F20" w:rsidRDefault="00276F20" w:rsidP="00276F20">
                              <w:pPr>
                                <w:rPr>
                                  <w:sz w:val="24"/>
                                  <w:szCs w:val="24"/>
                                </w:rPr>
                              </w:pPr>
                              <w:r>
                                <w:rPr>
                                  <w:rFonts w:hAnsi="Calibri"/>
                                  <w:color w:val="000000" w:themeColor="text1"/>
                                  <w:kern w:val="24"/>
                                  <w:sz w:val="28"/>
                                  <w:szCs w:val="28"/>
                                </w:rPr>
                                <w:t>2 innovators</w:t>
                              </w:r>
                            </w:p>
                          </w:txbxContent>
                        </wps:txbx>
                        <wps:bodyPr wrap="square" rtlCol="0">
                          <a:spAutoFit/>
                        </wps:bodyPr>
                      </wps:wsp>
                      <wps:wsp>
                        <wps:cNvPr id="31" name="TextBox 11"/>
                        <wps:cNvSpPr txBox="1"/>
                        <wps:spPr>
                          <a:xfrm>
                            <a:off x="616779" y="11881"/>
                            <a:ext cx="1323340" cy="427355"/>
                          </a:xfrm>
                          <a:prstGeom prst="rect">
                            <a:avLst/>
                          </a:prstGeom>
                          <a:noFill/>
                        </wps:spPr>
                        <wps:txbx>
                          <w:txbxContent>
                            <w:p w14:paraId="7CBD9E88" w14:textId="77777777" w:rsidR="00276F20" w:rsidRDefault="00276F20" w:rsidP="00276F20">
                              <w:pPr>
                                <w:rPr>
                                  <w:sz w:val="24"/>
                                  <w:szCs w:val="24"/>
                                </w:rPr>
                              </w:pPr>
                              <w:r>
                                <w:rPr>
                                  <w:rFonts w:hAnsi="Calibri"/>
                                  <w:color w:val="000000" w:themeColor="text1"/>
                                  <w:kern w:val="24"/>
                                  <w:sz w:val="28"/>
                                  <w:szCs w:val="28"/>
                                </w:rPr>
                                <w:t>1 innovator</w:t>
                              </w:r>
                            </w:p>
                          </w:txbxContent>
                        </wps:txbx>
                        <wps:bodyPr wrap="square" rtlCol="0">
                          <a:spAutoFit/>
                        </wps:bodyPr>
                      </wps:wsp>
                    </wpg:wgp>
                  </a:graphicData>
                </a:graphic>
              </wp:inline>
            </w:drawing>
          </mc:Choice>
          <mc:Fallback>
            <w:pict>
              <v:group w14:anchorId="1E7293AF" id="_x0000_s1038" style="width:402.05pt;height:210.25pt;mso-position-horizontal-relative:char;mso-position-vertical-relative:line" coordsize="51059,2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">
                <v:group id="Group 21" o:spid="_x0000_s1039" style="position:absolute;top:795;width:51059;height:25908" coordorigin=",795" coordsize="51059,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2" o:spid="_x0000_s1040" type="#_x0000_t75" style="position:absolute;left:34913;top:864;width:15794;height:2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">
                    <v:imagedata r:id="rId24" o:title="" croptop="7354f" cropbottom="31791f" cropleft="24530f" cropright="22946f"/>
                  </v:shape>
                  <v:shape id="Picture 23" o:spid="_x0000_s1041" type="#_x0000_t75" style="position:absolute;left:19119;top:795;width:15794;height:2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">
                    <v:imagedata r:id="rId24" o:title="" croptop="32689f" cropbottom="4023f" cropleft="41904f" cropright="5573f"/>
                  </v:shape>
                  <v:shape id="Picture 24" o:spid="_x0000_s1042" type="#_x0000_t75" style="position:absolute;top:864;width:19581;height:2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">
                    <v:imagedata r:id="rId24" o:title="" croptop=".5" cropbottom="3177f" cropleft="2614f" cropright="40532f"/>
                  </v:shape>
                  <v:shape id="Picture 25" o:spid="_x0000_s1043" type="#_x0000_t75" style="position:absolute;left:34803;top:23090;width:16256;height: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">
                    <v:imagedata r:id="rId22" o:title="" croptop="58214f" cropbottom="3256f" cropleft="42170f" cropright="4778f"/>
                  </v:shape>
                </v:group>
                <v:rect id="Rectangle 26" o:spid="_x0000_s1044" style="position:absolute;left:34930;top:578;width:15452;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" fillcolor="white [3212]" strokecolor="black [3213]" strokeweight="1pt"/>
                <v:shape id="TextBox 7" o:spid="_x0000_s1045" type="#_x0000_t202" style="position:absolute;left:36896;width:1323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0C51907E" w14:textId="77777777" w:rsidR="00276F20" w:rsidRDefault="00276F20" w:rsidP="00276F20">
                        <w:pPr>
                          <w:rPr>
                            <w:sz w:val="24"/>
                            <w:szCs w:val="24"/>
                          </w:rPr>
                        </w:pPr>
                        <w:r>
                          <w:rPr>
                            <w:rFonts w:hAnsi="Calibri"/>
                            <w:color w:val="000000" w:themeColor="text1"/>
                            <w:kern w:val="24"/>
                            <w:sz w:val="28"/>
                            <w:szCs w:val="28"/>
                          </w:rPr>
                          <w:t>3 innovators</w:t>
                        </w:r>
                      </w:p>
                    </w:txbxContent>
                  </v:textbox>
                </v:shape>
                <v:rect id="Rectangle 28" o:spid="_x0000_s1046" style="position:absolute;left:19274;top:625;width:15452;height:1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" fillcolor="white [3212]" strokecolor="black [3213]" strokeweight="1pt"/>
                <v:rect id="Rectangle 29" o:spid="_x0000_s1047" style="position:absolute;left:3665;top:624;width:15451;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" fillcolor="white [3212]" strokecolor="black [3213]" strokeweight="1pt"/>
                <v:shape id="TextBox 10" o:spid="_x0000_s1048" type="#_x0000_t202" style="position:absolute;left:21506;width:1323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7A636A45" w14:textId="77777777" w:rsidR="00276F20" w:rsidRDefault="00276F20" w:rsidP="00276F20">
                        <w:pPr>
                          <w:rPr>
                            <w:sz w:val="24"/>
                            <w:szCs w:val="24"/>
                          </w:rPr>
                        </w:pPr>
                        <w:r>
                          <w:rPr>
                            <w:rFonts w:hAnsi="Calibri"/>
                            <w:color w:val="000000" w:themeColor="text1"/>
                            <w:kern w:val="24"/>
                            <w:sz w:val="28"/>
                            <w:szCs w:val="28"/>
                          </w:rPr>
                          <w:t>2 innovators</w:t>
                        </w:r>
                      </w:p>
                    </w:txbxContent>
                  </v:textbox>
                </v:shape>
                <v:shape id="TextBox 11" o:spid="_x0000_s1049" type="#_x0000_t202" style="position:absolute;left:6167;top:118;width:13234;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7CBD9E88" w14:textId="77777777" w:rsidR="00276F20" w:rsidRDefault="00276F20" w:rsidP="00276F20">
                        <w:pPr>
                          <w:rPr>
                            <w:sz w:val="24"/>
                            <w:szCs w:val="24"/>
                          </w:rPr>
                        </w:pPr>
                        <w:r>
                          <w:rPr>
                            <w:rFonts w:hAnsi="Calibri"/>
                            <w:color w:val="000000" w:themeColor="text1"/>
                            <w:kern w:val="24"/>
                            <w:sz w:val="28"/>
                            <w:szCs w:val="28"/>
                          </w:rPr>
                          <w:t>1 innovator</w:t>
                        </w:r>
                      </w:p>
                    </w:txbxContent>
                  </v:textbox>
                </v:shape>
                <w10:anchorlock/>
              </v:group>
            </w:pict>
          </mc:Fallback>
        </mc:AlternateContent>
      </w:r>
    </w:p>
    <w:p w14:paraId="066F18AF" w14:textId="77777777" w:rsidR="002C351D" w:rsidRDefault="002C351D" w:rsidP="002C351D">
      <w:pPr>
        <w:pStyle w:val="ListParagraph"/>
        <w:spacing w:line="480" w:lineRule="auto"/>
        <w:ind w:left="360"/>
      </w:pPr>
    </w:p>
    <w:p w14:paraId="4A504737" w14:textId="42CB259F" w:rsidR="00A935C0" w:rsidRPr="000E59DF" w:rsidRDefault="00276F20" w:rsidP="002C351D">
      <w:pPr>
        <w:pStyle w:val="ListParagraph"/>
        <w:spacing w:line="480" w:lineRule="auto"/>
        <w:ind w:left="360"/>
      </w:pPr>
      <w:r>
        <w:t xml:space="preserve">As can be seen, the results with these faster updating rate replicate the main finding that neglecting to account for source dependence facilitates the spread of innovations. We should note that if the </w:t>
      </w:r>
      <w:r>
        <w:lastRenderedPageBreak/>
        <w:t>rate of updating is very low, innovations fail to spread.</w:t>
      </w:r>
      <w:r>
        <w:br/>
      </w:r>
    </w:p>
    <w:p w14:paraId="656FB1F6" w14:textId="77777777" w:rsidR="003F0817" w:rsidRPr="00C3596A" w:rsidRDefault="003F0817" w:rsidP="00AD3B4A">
      <w:pPr>
        <w:spacing w:line="480" w:lineRule="auto"/>
        <w:rPr>
          <w:sz w:val="24"/>
          <w:szCs w:val="24"/>
        </w:rPr>
      </w:pPr>
    </w:p>
    <w:sectPr w:rsidR="003F0817" w:rsidRPr="00C3596A">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6838E" w14:textId="77777777" w:rsidR="005D3EBC" w:rsidRDefault="005D3EBC" w:rsidP="00D0237A">
      <w:pPr>
        <w:spacing w:after="0" w:line="240" w:lineRule="auto"/>
      </w:pPr>
      <w:r>
        <w:separator/>
      </w:r>
    </w:p>
  </w:endnote>
  <w:endnote w:type="continuationSeparator" w:id="0">
    <w:p w14:paraId="4FD4FD25" w14:textId="77777777" w:rsidR="005D3EBC" w:rsidRDefault="005D3EBC" w:rsidP="00D0237A">
      <w:pPr>
        <w:spacing w:after="0" w:line="240" w:lineRule="auto"/>
      </w:pPr>
      <w:r>
        <w:continuationSeparator/>
      </w:r>
    </w:p>
  </w:endnote>
  <w:endnote w:type="continuationNotice" w:id="1">
    <w:p w14:paraId="5AA59EE4" w14:textId="77777777" w:rsidR="005D3EBC" w:rsidRDefault="005D3E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font>
  <w:font w:name="AdvPS6F0B">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7109677"/>
      <w:docPartObj>
        <w:docPartGallery w:val="Page Numbers (Bottom of Page)"/>
        <w:docPartUnique/>
      </w:docPartObj>
    </w:sdtPr>
    <w:sdtEndPr>
      <w:rPr>
        <w:noProof/>
      </w:rPr>
    </w:sdtEndPr>
    <w:sdtContent>
      <w:p w14:paraId="205FCB7A" w14:textId="77777777" w:rsidR="00276F20" w:rsidRDefault="00276F20">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p w14:paraId="160DB81A" w14:textId="77777777" w:rsidR="00276F20" w:rsidRDefault="00276F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A87DB" w14:textId="77777777" w:rsidR="005D3EBC" w:rsidRDefault="005D3EBC" w:rsidP="00D0237A">
      <w:pPr>
        <w:spacing w:after="0" w:line="240" w:lineRule="auto"/>
      </w:pPr>
      <w:r>
        <w:separator/>
      </w:r>
    </w:p>
  </w:footnote>
  <w:footnote w:type="continuationSeparator" w:id="0">
    <w:p w14:paraId="3FFF1C9F" w14:textId="77777777" w:rsidR="005D3EBC" w:rsidRDefault="005D3EBC" w:rsidP="00D0237A">
      <w:pPr>
        <w:spacing w:after="0" w:line="240" w:lineRule="auto"/>
      </w:pPr>
      <w:r>
        <w:continuationSeparator/>
      </w:r>
    </w:p>
  </w:footnote>
  <w:footnote w:type="continuationNotice" w:id="1">
    <w:p w14:paraId="66540123" w14:textId="77777777" w:rsidR="005D3EBC" w:rsidRDefault="005D3EBC">
      <w:pPr>
        <w:spacing w:after="0" w:line="240" w:lineRule="auto"/>
      </w:pPr>
    </w:p>
  </w:footnote>
  <w:footnote w:id="2">
    <w:p w14:paraId="0DC9FA4A" w14:textId="77777777" w:rsidR="00276F20" w:rsidRPr="00CE62F9" w:rsidRDefault="00276F20" w:rsidP="00694562">
      <w:pPr>
        <w:pStyle w:val="FootnoteText"/>
        <w:rPr>
          <w:lang w:val="en-GB"/>
        </w:rPr>
      </w:pPr>
      <w:r>
        <w:rPr>
          <w:rStyle w:val="FootnoteReference"/>
        </w:rPr>
        <w:footnoteRef/>
      </w:r>
      <w:r>
        <w:t xml:space="preserve"> </w:t>
      </w:r>
      <w:r>
        <w:rPr>
          <w:lang w:val="en-GB"/>
        </w:rPr>
        <w:t>Note that this issue is not constrained to horizontal transmission but also applies to vertical transmission, assuming that the variant that an individual uses does not influence their fitness and therefore the likelihood of having children.</w:t>
      </w:r>
    </w:p>
  </w:footnote>
  <w:footnote w:id="3">
    <w:p w14:paraId="5E578B2C" w14:textId="0A2E19BC" w:rsidR="00276F20" w:rsidRDefault="00276F20">
      <w:pPr>
        <w:pStyle w:val="FootnoteText"/>
      </w:pPr>
      <w:r>
        <w:rPr>
          <w:rStyle w:val="FootnoteReference"/>
        </w:rPr>
        <w:footnoteRef/>
      </w:r>
      <w:r>
        <w:t xml:space="preserve"> Real world networks tend to have a scale-free structure (Barabasi, 2009). Among the notable characteristics of scale-free networks are having many members with few contacts and few members with many contacts (number of degrees follows a power law), and having short paths between each two members.</w:t>
      </w:r>
    </w:p>
  </w:footnote>
  <w:footnote w:id="4">
    <w:p w14:paraId="189399F7" w14:textId="77777777" w:rsidR="00276F20" w:rsidRDefault="00276F20" w:rsidP="009E3E96">
      <w:pPr>
        <w:pStyle w:val="FootnoteText"/>
      </w:pPr>
      <w:r>
        <w:rPr>
          <w:rStyle w:val="FootnoteReference"/>
        </w:rPr>
        <w:footnoteRef/>
      </w:r>
      <w:r>
        <w:t xml:space="preserve"> We coded the responses in the Opinion condition in a binary manner to enable a direct comparison to the Language condition in the same model. Results are similar if we examine participants’ raw estimates. The median percentage estimates for the percentage of audience/employees who support the opinion are:  Non-repeated Source – 29.5%, Repeated Source – 50%, Multiple Sources – 66%. As in the main analysis, the Repeated Source condition falls in-between the other two conditions though the difference between it and the Multiple Sources condition is smaller than in the binary analysis, suggesting even greater failure to account for source dependence.</w:t>
      </w:r>
    </w:p>
  </w:footnote>
  <w:footnote w:id="5">
    <w:p w14:paraId="04FE0832" w14:textId="6C878A29" w:rsidR="00276F20" w:rsidRDefault="00276F20">
      <w:pPr>
        <w:pStyle w:val="FootnoteText"/>
      </w:pPr>
      <w:r>
        <w:rPr>
          <w:rStyle w:val="FootnoteReference"/>
        </w:rPr>
        <w:footnoteRef/>
      </w:r>
      <w:r>
        <w:t xml:space="preserve"> Supplementary Materials C provides alternative simulations including ones where the updating function is flat and does not depend on the individual’s network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3A5C5" w14:textId="77777777" w:rsidR="00276F20" w:rsidRDefault="00276F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717A"/>
    <w:multiLevelType w:val="multilevel"/>
    <w:tmpl w:val="6E6C7C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62ACF"/>
    <w:multiLevelType w:val="hybridMultilevel"/>
    <w:tmpl w:val="0E18096A"/>
    <w:lvl w:ilvl="0" w:tplc="9C587C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3245DE"/>
    <w:multiLevelType w:val="hybridMultilevel"/>
    <w:tmpl w:val="60C6EF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B407390"/>
    <w:multiLevelType w:val="hybridMultilevel"/>
    <w:tmpl w:val="0E18096A"/>
    <w:lvl w:ilvl="0" w:tplc="9C587C1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CB47BF"/>
    <w:multiLevelType w:val="hybridMultilevel"/>
    <w:tmpl w:val="56D22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0B3F73"/>
    <w:multiLevelType w:val="hybridMultilevel"/>
    <w:tmpl w:val="0E18096A"/>
    <w:lvl w:ilvl="0" w:tplc="9C587C1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A93826"/>
    <w:multiLevelType w:val="hybridMultilevel"/>
    <w:tmpl w:val="4FE8E3D8"/>
    <w:lvl w:ilvl="0" w:tplc="E456543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E71CFE"/>
    <w:multiLevelType w:val="hybridMultilevel"/>
    <w:tmpl w:val="0E18096A"/>
    <w:lvl w:ilvl="0" w:tplc="9C587C1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E678FF"/>
    <w:multiLevelType w:val="hybridMultilevel"/>
    <w:tmpl w:val="0E18096A"/>
    <w:lvl w:ilvl="0" w:tplc="9C587C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0224EE"/>
    <w:multiLevelType w:val="hybridMultilevel"/>
    <w:tmpl w:val="142C3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9"/>
  </w:num>
  <w:num w:numId="4">
    <w:abstractNumId w:val="0"/>
  </w:num>
  <w:num w:numId="5">
    <w:abstractNumId w:val="5"/>
  </w:num>
  <w:num w:numId="6">
    <w:abstractNumId w:val="1"/>
  </w:num>
  <w:num w:numId="7">
    <w:abstractNumId w:val="8"/>
  </w:num>
  <w:num w:numId="8">
    <w:abstractNumId w:val="3"/>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EC2"/>
    <w:rsid w:val="00001963"/>
    <w:rsid w:val="00003CFC"/>
    <w:rsid w:val="00004627"/>
    <w:rsid w:val="00004F2D"/>
    <w:rsid w:val="00005E54"/>
    <w:rsid w:val="00007FF3"/>
    <w:rsid w:val="000128E5"/>
    <w:rsid w:val="00021AAD"/>
    <w:rsid w:val="00044432"/>
    <w:rsid w:val="0004499B"/>
    <w:rsid w:val="00072A87"/>
    <w:rsid w:val="000742F8"/>
    <w:rsid w:val="0008390C"/>
    <w:rsid w:val="0008594C"/>
    <w:rsid w:val="00090650"/>
    <w:rsid w:val="000954DE"/>
    <w:rsid w:val="00096315"/>
    <w:rsid w:val="00097F8D"/>
    <w:rsid w:val="000A4A21"/>
    <w:rsid w:val="000A7242"/>
    <w:rsid w:val="000B0406"/>
    <w:rsid w:val="000B2F9F"/>
    <w:rsid w:val="000B3A78"/>
    <w:rsid w:val="000B4EC3"/>
    <w:rsid w:val="000B54D1"/>
    <w:rsid w:val="000B5754"/>
    <w:rsid w:val="000B68B9"/>
    <w:rsid w:val="000C0384"/>
    <w:rsid w:val="000C15F9"/>
    <w:rsid w:val="000C2981"/>
    <w:rsid w:val="000C29D0"/>
    <w:rsid w:val="000C3137"/>
    <w:rsid w:val="000C7A22"/>
    <w:rsid w:val="000D0223"/>
    <w:rsid w:val="000D2585"/>
    <w:rsid w:val="000D5DDC"/>
    <w:rsid w:val="000D6DBA"/>
    <w:rsid w:val="000E43D0"/>
    <w:rsid w:val="000E5F89"/>
    <w:rsid w:val="000F0054"/>
    <w:rsid w:val="000F2E18"/>
    <w:rsid w:val="000F65B3"/>
    <w:rsid w:val="001003C3"/>
    <w:rsid w:val="00100474"/>
    <w:rsid w:val="0010340B"/>
    <w:rsid w:val="00104138"/>
    <w:rsid w:val="00105AD2"/>
    <w:rsid w:val="001147BA"/>
    <w:rsid w:val="001169C9"/>
    <w:rsid w:val="00120E50"/>
    <w:rsid w:val="00124E2A"/>
    <w:rsid w:val="001366C9"/>
    <w:rsid w:val="00141E30"/>
    <w:rsid w:val="0014553E"/>
    <w:rsid w:val="00145D46"/>
    <w:rsid w:val="00151EC9"/>
    <w:rsid w:val="00154941"/>
    <w:rsid w:val="001575B6"/>
    <w:rsid w:val="00162392"/>
    <w:rsid w:val="001637A5"/>
    <w:rsid w:val="0016401D"/>
    <w:rsid w:val="001864DB"/>
    <w:rsid w:val="00192BAF"/>
    <w:rsid w:val="00196BED"/>
    <w:rsid w:val="001A764B"/>
    <w:rsid w:val="001B19A2"/>
    <w:rsid w:val="001B3ACB"/>
    <w:rsid w:val="001B55AA"/>
    <w:rsid w:val="001C13DD"/>
    <w:rsid w:val="001C1D39"/>
    <w:rsid w:val="001C2432"/>
    <w:rsid w:val="001C2B8E"/>
    <w:rsid w:val="001C35F3"/>
    <w:rsid w:val="001C4734"/>
    <w:rsid w:val="001E23A8"/>
    <w:rsid w:val="001E259F"/>
    <w:rsid w:val="001F04D3"/>
    <w:rsid w:val="001F56CF"/>
    <w:rsid w:val="001F67AD"/>
    <w:rsid w:val="002002A2"/>
    <w:rsid w:val="0022482B"/>
    <w:rsid w:val="002256E9"/>
    <w:rsid w:val="00227B26"/>
    <w:rsid w:val="002305E7"/>
    <w:rsid w:val="00240075"/>
    <w:rsid w:val="00244A0C"/>
    <w:rsid w:val="0024611A"/>
    <w:rsid w:val="00255601"/>
    <w:rsid w:val="002738D3"/>
    <w:rsid w:val="00274CAF"/>
    <w:rsid w:val="00276F20"/>
    <w:rsid w:val="002814A7"/>
    <w:rsid w:val="00282463"/>
    <w:rsid w:val="00287F42"/>
    <w:rsid w:val="00291DBC"/>
    <w:rsid w:val="002946FF"/>
    <w:rsid w:val="00297A1F"/>
    <w:rsid w:val="00297DD6"/>
    <w:rsid w:val="002A1ED7"/>
    <w:rsid w:val="002A3869"/>
    <w:rsid w:val="002A50F4"/>
    <w:rsid w:val="002A5363"/>
    <w:rsid w:val="002B1ECD"/>
    <w:rsid w:val="002C0B2C"/>
    <w:rsid w:val="002C351D"/>
    <w:rsid w:val="002C4422"/>
    <w:rsid w:val="002D00A9"/>
    <w:rsid w:val="002D32E8"/>
    <w:rsid w:val="002D6185"/>
    <w:rsid w:val="002E2A73"/>
    <w:rsid w:val="002E59E0"/>
    <w:rsid w:val="002F00C0"/>
    <w:rsid w:val="002F02C5"/>
    <w:rsid w:val="002F1757"/>
    <w:rsid w:val="002F2815"/>
    <w:rsid w:val="00303C6C"/>
    <w:rsid w:val="00305B80"/>
    <w:rsid w:val="00307DDB"/>
    <w:rsid w:val="003107AD"/>
    <w:rsid w:val="003152F1"/>
    <w:rsid w:val="00323A6C"/>
    <w:rsid w:val="00324E15"/>
    <w:rsid w:val="00327490"/>
    <w:rsid w:val="00330B6D"/>
    <w:rsid w:val="003318AE"/>
    <w:rsid w:val="003345DC"/>
    <w:rsid w:val="003364A9"/>
    <w:rsid w:val="00337353"/>
    <w:rsid w:val="003427F7"/>
    <w:rsid w:val="003437AE"/>
    <w:rsid w:val="00346246"/>
    <w:rsid w:val="003467AA"/>
    <w:rsid w:val="003505CE"/>
    <w:rsid w:val="00350696"/>
    <w:rsid w:val="003557B9"/>
    <w:rsid w:val="003561BF"/>
    <w:rsid w:val="003614CA"/>
    <w:rsid w:val="00362F93"/>
    <w:rsid w:val="00366077"/>
    <w:rsid w:val="00371FB7"/>
    <w:rsid w:val="00376A66"/>
    <w:rsid w:val="00376C11"/>
    <w:rsid w:val="003775AB"/>
    <w:rsid w:val="00380226"/>
    <w:rsid w:val="00385BA8"/>
    <w:rsid w:val="0038696C"/>
    <w:rsid w:val="00386C5F"/>
    <w:rsid w:val="0039005D"/>
    <w:rsid w:val="00391DC7"/>
    <w:rsid w:val="003931D7"/>
    <w:rsid w:val="003A2DF5"/>
    <w:rsid w:val="003B44C6"/>
    <w:rsid w:val="003B7B0F"/>
    <w:rsid w:val="003C1EE9"/>
    <w:rsid w:val="003C4E5A"/>
    <w:rsid w:val="003D479C"/>
    <w:rsid w:val="003D6030"/>
    <w:rsid w:val="003E0064"/>
    <w:rsid w:val="003E0CE5"/>
    <w:rsid w:val="003F0817"/>
    <w:rsid w:val="004176B9"/>
    <w:rsid w:val="00417994"/>
    <w:rsid w:val="0042169D"/>
    <w:rsid w:val="00421F5F"/>
    <w:rsid w:val="00423502"/>
    <w:rsid w:val="00430EC2"/>
    <w:rsid w:val="00430EC7"/>
    <w:rsid w:val="00431EF1"/>
    <w:rsid w:val="00432C05"/>
    <w:rsid w:val="0043390A"/>
    <w:rsid w:val="00436023"/>
    <w:rsid w:val="00437493"/>
    <w:rsid w:val="00441517"/>
    <w:rsid w:val="00442DD8"/>
    <w:rsid w:val="00451BDF"/>
    <w:rsid w:val="00456D0E"/>
    <w:rsid w:val="0046108F"/>
    <w:rsid w:val="004623F1"/>
    <w:rsid w:val="004628FC"/>
    <w:rsid w:val="0046647F"/>
    <w:rsid w:val="00473357"/>
    <w:rsid w:val="004738A5"/>
    <w:rsid w:val="00476FCB"/>
    <w:rsid w:val="00477887"/>
    <w:rsid w:val="00481D1C"/>
    <w:rsid w:val="00491FF2"/>
    <w:rsid w:val="004A485A"/>
    <w:rsid w:val="004B07B8"/>
    <w:rsid w:val="004B3A2E"/>
    <w:rsid w:val="004B42A4"/>
    <w:rsid w:val="004B538B"/>
    <w:rsid w:val="004C54D6"/>
    <w:rsid w:val="004D01F4"/>
    <w:rsid w:val="004D2096"/>
    <w:rsid w:val="004D56D0"/>
    <w:rsid w:val="004E5395"/>
    <w:rsid w:val="004F120E"/>
    <w:rsid w:val="004F33D6"/>
    <w:rsid w:val="004F74E4"/>
    <w:rsid w:val="004F7535"/>
    <w:rsid w:val="00502DBA"/>
    <w:rsid w:val="00511E6A"/>
    <w:rsid w:val="00512510"/>
    <w:rsid w:val="00525661"/>
    <w:rsid w:val="0053180F"/>
    <w:rsid w:val="0053550F"/>
    <w:rsid w:val="00537630"/>
    <w:rsid w:val="00544E19"/>
    <w:rsid w:val="0054516E"/>
    <w:rsid w:val="00557419"/>
    <w:rsid w:val="005613E6"/>
    <w:rsid w:val="00563E4F"/>
    <w:rsid w:val="005652D2"/>
    <w:rsid w:val="00571339"/>
    <w:rsid w:val="00572342"/>
    <w:rsid w:val="00572794"/>
    <w:rsid w:val="005728F6"/>
    <w:rsid w:val="005746D6"/>
    <w:rsid w:val="0057564C"/>
    <w:rsid w:val="00577E3B"/>
    <w:rsid w:val="005907E0"/>
    <w:rsid w:val="00591598"/>
    <w:rsid w:val="0059462C"/>
    <w:rsid w:val="00596158"/>
    <w:rsid w:val="005A1524"/>
    <w:rsid w:val="005A2188"/>
    <w:rsid w:val="005A2D16"/>
    <w:rsid w:val="005B0BF7"/>
    <w:rsid w:val="005B36CA"/>
    <w:rsid w:val="005C115D"/>
    <w:rsid w:val="005C28C9"/>
    <w:rsid w:val="005C6DC0"/>
    <w:rsid w:val="005D2414"/>
    <w:rsid w:val="005D3EBC"/>
    <w:rsid w:val="005E2884"/>
    <w:rsid w:val="005E5524"/>
    <w:rsid w:val="005E5986"/>
    <w:rsid w:val="005E7696"/>
    <w:rsid w:val="005F1393"/>
    <w:rsid w:val="005F1AC1"/>
    <w:rsid w:val="005F411C"/>
    <w:rsid w:val="005F66AD"/>
    <w:rsid w:val="005F66F5"/>
    <w:rsid w:val="00603FA0"/>
    <w:rsid w:val="00622A00"/>
    <w:rsid w:val="00636B0C"/>
    <w:rsid w:val="0064018E"/>
    <w:rsid w:val="00640334"/>
    <w:rsid w:val="00653A84"/>
    <w:rsid w:val="006542D8"/>
    <w:rsid w:val="00654FBB"/>
    <w:rsid w:val="00655088"/>
    <w:rsid w:val="0066203B"/>
    <w:rsid w:val="00667D63"/>
    <w:rsid w:val="00675240"/>
    <w:rsid w:val="006776DE"/>
    <w:rsid w:val="00684EAA"/>
    <w:rsid w:val="00690CDB"/>
    <w:rsid w:val="00694562"/>
    <w:rsid w:val="006957BD"/>
    <w:rsid w:val="006970CF"/>
    <w:rsid w:val="006A04E2"/>
    <w:rsid w:val="006A0627"/>
    <w:rsid w:val="006A4A14"/>
    <w:rsid w:val="006A5144"/>
    <w:rsid w:val="006B2E42"/>
    <w:rsid w:val="006C15A1"/>
    <w:rsid w:val="006C293B"/>
    <w:rsid w:val="006D4000"/>
    <w:rsid w:val="006D7CCA"/>
    <w:rsid w:val="006E3717"/>
    <w:rsid w:val="006E5BEC"/>
    <w:rsid w:val="006E7B58"/>
    <w:rsid w:val="006F3A2F"/>
    <w:rsid w:val="006F53FD"/>
    <w:rsid w:val="006F5D9A"/>
    <w:rsid w:val="00703B8F"/>
    <w:rsid w:val="0070585C"/>
    <w:rsid w:val="007062C8"/>
    <w:rsid w:val="0070639D"/>
    <w:rsid w:val="0071163F"/>
    <w:rsid w:val="00720631"/>
    <w:rsid w:val="0072292E"/>
    <w:rsid w:val="00723407"/>
    <w:rsid w:val="00732A4A"/>
    <w:rsid w:val="00736090"/>
    <w:rsid w:val="0074450E"/>
    <w:rsid w:val="00746BF2"/>
    <w:rsid w:val="00752497"/>
    <w:rsid w:val="00754D72"/>
    <w:rsid w:val="00761849"/>
    <w:rsid w:val="00767510"/>
    <w:rsid w:val="00767986"/>
    <w:rsid w:val="007713B7"/>
    <w:rsid w:val="007749B6"/>
    <w:rsid w:val="00781433"/>
    <w:rsid w:val="007872A1"/>
    <w:rsid w:val="0079097E"/>
    <w:rsid w:val="00796BD2"/>
    <w:rsid w:val="007A0AC8"/>
    <w:rsid w:val="007B6FDA"/>
    <w:rsid w:val="007B7178"/>
    <w:rsid w:val="007C5153"/>
    <w:rsid w:val="007C5880"/>
    <w:rsid w:val="007D07A0"/>
    <w:rsid w:val="007D72E8"/>
    <w:rsid w:val="007E31C7"/>
    <w:rsid w:val="007E691A"/>
    <w:rsid w:val="007F4AB0"/>
    <w:rsid w:val="00800852"/>
    <w:rsid w:val="00803776"/>
    <w:rsid w:val="00805B69"/>
    <w:rsid w:val="008077A1"/>
    <w:rsid w:val="00810599"/>
    <w:rsid w:val="00810EC1"/>
    <w:rsid w:val="00813B16"/>
    <w:rsid w:val="00813FAA"/>
    <w:rsid w:val="00814AA3"/>
    <w:rsid w:val="0082449E"/>
    <w:rsid w:val="00837D07"/>
    <w:rsid w:val="008426BF"/>
    <w:rsid w:val="008437C9"/>
    <w:rsid w:val="00854A88"/>
    <w:rsid w:val="00855149"/>
    <w:rsid w:val="008559A6"/>
    <w:rsid w:val="008562EC"/>
    <w:rsid w:val="008633B3"/>
    <w:rsid w:val="00865765"/>
    <w:rsid w:val="0087019F"/>
    <w:rsid w:val="008731D1"/>
    <w:rsid w:val="00875D79"/>
    <w:rsid w:val="00882ECE"/>
    <w:rsid w:val="00884B2A"/>
    <w:rsid w:val="00884C19"/>
    <w:rsid w:val="00885D2E"/>
    <w:rsid w:val="00887E92"/>
    <w:rsid w:val="00890E58"/>
    <w:rsid w:val="00891000"/>
    <w:rsid w:val="008923CF"/>
    <w:rsid w:val="00892503"/>
    <w:rsid w:val="0089286C"/>
    <w:rsid w:val="00893B3B"/>
    <w:rsid w:val="00894247"/>
    <w:rsid w:val="0089574A"/>
    <w:rsid w:val="008A3B4A"/>
    <w:rsid w:val="008B729A"/>
    <w:rsid w:val="008B7C01"/>
    <w:rsid w:val="008C2818"/>
    <w:rsid w:val="008C4D5F"/>
    <w:rsid w:val="008D1F31"/>
    <w:rsid w:val="008F159D"/>
    <w:rsid w:val="008F36F5"/>
    <w:rsid w:val="00901AE9"/>
    <w:rsid w:val="00903C3B"/>
    <w:rsid w:val="00904CB1"/>
    <w:rsid w:val="00914BAD"/>
    <w:rsid w:val="00916744"/>
    <w:rsid w:val="0091713E"/>
    <w:rsid w:val="00924680"/>
    <w:rsid w:val="0092602F"/>
    <w:rsid w:val="00935B33"/>
    <w:rsid w:val="00940637"/>
    <w:rsid w:val="00942AD3"/>
    <w:rsid w:val="00942D87"/>
    <w:rsid w:val="009506D3"/>
    <w:rsid w:val="0095475D"/>
    <w:rsid w:val="00956681"/>
    <w:rsid w:val="009623CE"/>
    <w:rsid w:val="0096790D"/>
    <w:rsid w:val="0097182E"/>
    <w:rsid w:val="0097609E"/>
    <w:rsid w:val="00980740"/>
    <w:rsid w:val="009865EF"/>
    <w:rsid w:val="0098694D"/>
    <w:rsid w:val="00996E3A"/>
    <w:rsid w:val="009A78B9"/>
    <w:rsid w:val="009B27B8"/>
    <w:rsid w:val="009B2FD1"/>
    <w:rsid w:val="009C034F"/>
    <w:rsid w:val="009C0BF1"/>
    <w:rsid w:val="009C4443"/>
    <w:rsid w:val="009C5385"/>
    <w:rsid w:val="009D487D"/>
    <w:rsid w:val="009D5E6A"/>
    <w:rsid w:val="009E3E96"/>
    <w:rsid w:val="009E642D"/>
    <w:rsid w:val="009E777C"/>
    <w:rsid w:val="009F1F84"/>
    <w:rsid w:val="009F2C44"/>
    <w:rsid w:val="009F4CEE"/>
    <w:rsid w:val="00A0120F"/>
    <w:rsid w:val="00A02ABF"/>
    <w:rsid w:val="00A06BAA"/>
    <w:rsid w:val="00A12C00"/>
    <w:rsid w:val="00A13542"/>
    <w:rsid w:val="00A15D09"/>
    <w:rsid w:val="00A30F69"/>
    <w:rsid w:val="00A407E0"/>
    <w:rsid w:val="00A4225B"/>
    <w:rsid w:val="00A42BA9"/>
    <w:rsid w:val="00A46522"/>
    <w:rsid w:val="00A51796"/>
    <w:rsid w:val="00A55E57"/>
    <w:rsid w:val="00A57347"/>
    <w:rsid w:val="00A60640"/>
    <w:rsid w:val="00A618BD"/>
    <w:rsid w:val="00A618EA"/>
    <w:rsid w:val="00A620A4"/>
    <w:rsid w:val="00A62843"/>
    <w:rsid w:val="00A74808"/>
    <w:rsid w:val="00A769A8"/>
    <w:rsid w:val="00A773CC"/>
    <w:rsid w:val="00A808DB"/>
    <w:rsid w:val="00A92D97"/>
    <w:rsid w:val="00A935C0"/>
    <w:rsid w:val="00AA1277"/>
    <w:rsid w:val="00AA250B"/>
    <w:rsid w:val="00AA272C"/>
    <w:rsid w:val="00AA3D20"/>
    <w:rsid w:val="00AA6281"/>
    <w:rsid w:val="00AA6614"/>
    <w:rsid w:val="00AB0466"/>
    <w:rsid w:val="00AD1342"/>
    <w:rsid w:val="00AD170F"/>
    <w:rsid w:val="00AD3B4A"/>
    <w:rsid w:val="00AE61E6"/>
    <w:rsid w:val="00AF0165"/>
    <w:rsid w:val="00AF615C"/>
    <w:rsid w:val="00B051E3"/>
    <w:rsid w:val="00B059A0"/>
    <w:rsid w:val="00B06765"/>
    <w:rsid w:val="00B07597"/>
    <w:rsid w:val="00B1363A"/>
    <w:rsid w:val="00B15347"/>
    <w:rsid w:val="00B217D0"/>
    <w:rsid w:val="00B21F7C"/>
    <w:rsid w:val="00B249B9"/>
    <w:rsid w:val="00B3002B"/>
    <w:rsid w:val="00B37209"/>
    <w:rsid w:val="00B45BE5"/>
    <w:rsid w:val="00B46AB3"/>
    <w:rsid w:val="00B5452A"/>
    <w:rsid w:val="00B606BB"/>
    <w:rsid w:val="00B60E13"/>
    <w:rsid w:val="00B62975"/>
    <w:rsid w:val="00B704BE"/>
    <w:rsid w:val="00B74A04"/>
    <w:rsid w:val="00B76A2B"/>
    <w:rsid w:val="00B95ADE"/>
    <w:rsid w:val="00BA2157"/>
    <w:rsid w:val="00BA74C4"/>
    <w:rsid w:val="00BB068E"/>
    <w:rsid w:val="00BB0710"/>
    <w:rsid w:val="00BB1F06"/>
    <w:rsid w:val="00BB2E48"/>
    <w:rsid w:val="00BB315E"/>
    <w:rsid w:val="00BB382B"/>
    <w:rsid w:val="00BB6B48"/>
    <w:rsid w:val="00BC4575"/>
    <w:rsid w:val="00BC62C7"/>
    <w:rsid w:val="00BC7AEA"/>
    <w:rsid w:val="00BD428D"/>
    <w:rsid w:val="00BD7531"/>
    <w:rsid w:val="00BF0AA4"/>
    <w:rsid w:val="00BF5FCC"/>
    <w:rsid w:val="00C0110C"/>
    <w:rsid w:val="00C05A5D"/>
    <w:rsid w:val="00C079DE"/>
    <w:rsid w:val="00C11422"/>
    <w:rsid w:val="00C14647"/>
    <w:rsid w:val="00C17149"/>
    <w:rsid w:val="00C22728"/>
    <w:rsid w:val="00C26704"/>
    <w:rsid w:val="00C26E3C"/>
    <w:rsid w:val="00C33873"/>
    <w:rsid w:val="00C3596A"/>
    <w:rsid w:val="00C40452"/>
    <w:rsid w:val="00C40DA6"/>
    <w:rsid w:val="00C46D23"/>
    <w:rsid w:val="00C47357"/>
    <w:rsid w:val="00C50BBD"/>
    <w:rsid w:val="00C55D04"/>
    <w:rsid w:val="00C563FC"/>
    <w:rsid w:val="00C60EEF"/>
    <w:rsid w:val="00C62B1D"/>
    <w:rsid w:val="00C65E1F"/>
    <w:rsid w:val="00C83DAB"/>
    <w:rsid w:val="00C841FB"/>
    <w:rsid w:val="00C85F3A"/>
    <w:rsid w:val="00C862C3"/>
    <w:rsid w:val="00C905A1"/>
    <w:rsid w:val="00C91B69"/>
    <w:rsid w:val="00C921CC"/>
    <w:rsid w:val="00C92458"/>
    <w:rsid w:val="00C94B82"/>
    <w:rsid w:val="00CA12E4"/>
    <w:rsid w:val="00CA26E7"/>
    <w:rsid w:val="00CA416B"/>
    <w:rsid w:val="00CA436C"/>
    <w:rsid w:val="00CA4DA4"/>
    <w:rsid w:val="00CB13D3"/>
    <w:rsid w:val="00CB19E3"/>
    <w:rsid w:val="00CB63EF"/>
    <w:rsid w:val="00CC2645"/>
    <w:rsid w:val="00CC5579"/>
    <w:rsid w:val="00CC6D3D"/>
    <w:rsid w:val="00CD0090"/>
    <w:rsid w:val="00CD4A37"/>
    <w:rsid w:val="00CE2EA2"/>
    <w:rsid w:val="00CE621F"/>
    <w:rsid w:val="00CE62F9"/>
    <w:rsid w:val="00CE7196"/>
    <w:rsid w:val="00CF61FA"/>
    <w:rsid w:val="00CF6FAC"/>
    <w:rsid w:val="00D0237A"/>
    <w:rsid w:val="00D04D9E"/>
    <w:rsid w:val="00D05510"/>
    <w:rsid w:val="00D05819"/>
    <w:rsid w:val="00D13CD5"/>
    <w:rsid w:val="00D15581"/>
    <w:rsid w:val="00D167ED"/>
    <w:rsid w:val="00D202E5"/>
    <w:rsid w:val="00D30929"/>
    <w:rsid w:val="00D3399C"/>
    <w:rsid w:val="00D361D2"/>
    <w:rsid w:val="00D3762E"/>
    <w:rsid w:val="00D40949"/>
    <w:rsid w:val="00D46A28"/>
    <w:rsid w:val="00D46AB6"/>
    <w:rsid w:val="00D510DC"/>
    <w:rsid w:val="00D5241D"/>
    <w:rsid w:val="00D54ACA"/>
    <w:rsid w:val="00D560E3"/>
    <w:rsid w:val="00D60137"/>
    <w:rsid w:val="00D7356D"/>
    <w:rsid w:val="00D7433C"/>
    <w:rsid w:val="00D77F46"/>
    <w:rsid w:val="00D811CF"/>
    <w:rsid w:val="00D849C5"/>
    <w:rsid w:val="00D85CD7"/>
    <w:rsid w:val="00D91F3F"/>
    <w:rsid w:val="00D92169"/>
    <w:rsid w:val="00D92A3D"/>
    <w:rsid w:val="00DC5D88"/>
    <w:rsid w:val="00DC7A84"/>
    <w:rsid w:val="00DD096F"/>
    <w:rsid w:val="00DD12AA"/>
    <w:rsid w:val="00DD2588"/>
    <w:rsid w:val="00DD2D32"/>
    <w:rsid w:val="00DD7A99"/>
    <w:rsid w:val="00DE0F5D"/>
    <w:rsid w:val="00DE600E"/>
    <w:rsid w:val="00DF011E"/>
    <w:rsid w:val="00DF472C"/>
    <w:rsid w:val="00DF4A33"/>
    <w:rsid w:val="00DF5B86"/>
    <w:rsid w:val="00E009CB"/>
    <w:rsid w:val="00E062E0"/>
    <w:rsid w:val="00E0657D"/>
    <w:rsid w:val="00E10781"/>
    <w:rsid w:val="00E210E1"/>
    <w:rsid w:val="00E213EA"/>
    <w:rsid w:val="00E21790"/>
    <w:rsid w:val="00E31C42"/>
    <w:rsid w:val="00E3231A"/>
    <w:rsid w:val="00E36303"/>
    <w:rsid w:val="00E42BEB"/>
    <w:rsid w:val="00E44AFB"/>
    <w:rsid w:val="00E50529"/>
    <w:rsid w:val="00E61129"/>
    <w:rsid w:val="00E81A06"/>
    <w:rsid w:val="00E9053E"/>
    <w:rsid w:val="00E905B5"/>
    <w:rsid w:val="00E96ED0"/>
    <w:rsid w:val="00EA14C8"/>
    <w:rsid w:val="00EA6718"/>
    <w:rsid w:val="00EA701A"/>
    <w:rsid w:val="00EB05A7"/>
    <w:rsid w:val="00EB1EFD"/>
    <w:rsid w:val="00EB3FF6"/>
    <w:rsid w:val="00EB740C"/>
    <w:rsid w:val="00ED0C86"/>
    <w:rsid w:val="00ED4E88"/>
    <w:rsid w:val="00ED5D12"/>
    <w:rsid w:val="00EE362B"/>
    <w:rsid w:val="00EF5F31"/>
    <w:rsid w:val="00F009C7"/>
    <w:rsid w:val="00F013C5"/>
    <w:rsid w:val="00F01D5F"/>
    <w:rsid w:val="00F029D4"/>
    <w:rsid w:val="00F06343"/>
    <w:rsid w:val="00F0694E"/>
    <w:rsid w:val="00F11909"/>
    <w:rsid w:val="00F1494D"/>
    <w:rsid w:val="00F21E97"/>
    <w:rsid w:val="00F23459"/>
    <w:rsid w:val="00F25B86"/>
    <w:rsid w:val="00F32CB9"/>
    <w:rsid w:val="00F431A0"/>
    <w:rsid w:val="00F43C16"/>
    <w:rsid w:val="00F544BA"/>
    <w:rsid w:val="00F55086"/>
    <w:rsid w:val="00F5730D"/>
    <w:rsid w:val="00F61519"/>
    <w:rsid w:val="00F61705"/>
    <w:rsid w:val="00F628E3"/>
    <w:rsid w:val="00F64B17"/>
    <w:rsid w:val="00F65A20"/>
    <w:rsid w:val="00F65A8D"/>
    <w:rsid w:val="00F766C3"/>
    <w:rsid w:val="00F83728"/>
    <w:rsid w:val="00F87AF3"/>
    <w:rsid w:val="00F90C38"/>
    <w:rsid w:val="00F936A2"/>
    <w:rsid w:val="00FA2C2C"/>
    <w:rsid w:val="00FA4F24"/>
    <w:rsid w:val="00FB4996"/>
    <w:rsid w:val="00FB62F1"/>
    <w:rsid w:val="00FB7632"/>
    <w:rsid w:val="00FC11BE"/>
    <w:rsid w:val="00FC2627"/>
    <w:rsid w:val="00FC78C6"/>
    <w:rsid w:val="00FD01C3"/>
    <w:rsid w:val="00FE1713"/>
    <w:rsid w:val="00FE28B7"/>
    <w:rsid w:val="00FE69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5D6FA"/>
  <w15:chartTrackingRefBased/>
  <w15:docId w15:val="{38A70EA5-1B1F-4DAD-944A-2C5BD1158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DBA"/>
    <w:pPr>
      <w:ind w:left="720"/>
      <w:contextualSpacing/>
    </w:pPr>
  </w:style>
  <w:style w:type="paragraph" w:styleId="Bibliography">
    <w:name w:val="Bibliography"/>
    <w:basedOn w:val="Normal"/>
    <w:next w:val="Normal"/>
    <w:uiPriority w:val="37"/>
    <w:unhideWhenUsed/>
    <w:rsid w:val="00A407E0"/>
  </w:style>
  <w:style w:type="character" w:customStyle="1" w:styleId="fontstyle01">
    <w:name w:val="fontstyle01"/>
    <w:basedOn w:val="DefaultParagraphFont"/>
    <w:rsid w:val="0053180F"/>
    <w:rPr>
      <w:rFonts w:ascii="Times-Roman" w:hAnsi="Times-Roman" w:hint="default"/>
      <w:b w:val="0"/>
      <w:bCs w:val="0"/>
      <w:i w:val="0"/>
      <w:iCs w:val="0"/>
      <w:color w:val="000000"/>
      <w:sz w:val="24"/>
      <w:szCs w:val="24"/>
    </w:rPr>
  </w:style>
  <w:style w:type="character" w:styleId="Emphasis">
    <w:name w:val="Emphasis"/>
    <w:basedOn w:val="DefaultParagraphFont"/>
    <w:uiPriority w:val="20"/>
    <w:qFormat/>
    <w:rsid w:val="00BC4575"/>
    <w:rPr>
      <w:i/>
      <w:iCs/>
    </w:rPr>
  </w:style>
  <w:style w:type="paragraph" w:styleId="NormalWeb">
    <w:name w:val="Normal (Web)"/>
    <w:basedOn w:val="Normal"/>
    <w:uiPriority w:val="99"/>
    <w:semiHidden/>
    <w:unhideWhenUsed/>
    <w:rsid w:val="00D9216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ontstyle21">
    <w:name w:val="fontstyle21"/>
    <w:basedOn w:val="DefaultParagraphFont"/>
    <w:rsid w:val="00F766C3"/>
    <w:rPr>
      <w:rFonts w:ascii="AdvPS6F0B" w:hAnsi="AdvPS6F0B" w:hint="default"/>
      <w:b w:val="0"/>
      <w:bCs w:val="0"/>
      <w:i w:val="0"/>
      <w:iCs w:val="0"/>
      <w:color w:val="000000"/>
      <w:sz w:val="16"/>
      <w:szCs w:val="16"/>
    </w:rPr>
  </w:style>
  <w:style w:type="character" w:styleId="Hyperlink">
    <w:name w:val="Hyperlink"/>
    <w:basedOn w:val="DefaultParagraphFont"/>
    <w:uiPriority w:val="99"/>
    <w:unhideWhenUsed/>
    <w:rsid w:val="00391DC7"/>
    <w:rPr>
      <w:color w:val="0000FF"/>
      <w:u w:val="single"/>
    </w:rPr>
  </w:style>
  <w:style w:type="character" w:customStyle="1" w:styleId="completecitation">
    <w:name w:val="complete_citation"/>
    <w:basedOn w:val="DefaultParagraphFont"/>
    <w:rsid w:val="00391DC7"/>
  </w:style>
  <w:style w:type="character" w:customStyle="1" w:styleId="italic">
    <w:name w:val="italic"/>
    <w:basedOn w:val="DefaultParagraphFont"/>
    <w:rsid w:val="00391DC7"/>
  </w:style>
  <w:style w:type="paragraph" w:styleId="Header">
    <w:name w:val="header"/>
    <w:basedOn w:val="Normal"/>
    <w:link w:val="HeaderChar"/>
    <w:uiPriority w:val="99"/>
    <w:unhideWhenUsed/>
    <w:rsid w:val="00D023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37A"/>
  </w:style>
  <w:style w:type="paragraph" w:styleId="Footer">
    <w:name w:val="footer"/>
    <w:basedOn w:val="Normal"/>
    <w:link w:val="FooterChar"/>
    <w:uiPriority w:val="99"/>
    <w:unhideWhenUsed/>
    <w:rsid w:val="00D02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37A"/>
  </w:style>
  <w:style w:type="table" w:styleId="TableGrid">
    <w:name w:val="Table Grid"/>
    <w:basedOn w:val="TableNormal"/>
    <w:uiPriority w:val="39"/>
    <w:rsid w:val="00EF5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EB3FF6"/>
    <w:pPr>
      <w:spacing w:after="200" w:line="240" w:lineRule="auto"/>
    </w:pPr>
    <w:rPr>
      <w:rFonts w:ascii="Cambria" w:hAnsi="Cambria"/>
      <w:noProof/>
      <w:sz w:val="24"/>
      <w:szCs w:val="24"/>
    </w:rPr>
  </w:style>
  <w:style w:type="character" w:customStyle="1" w:styleId="EndNoteBibliographyChar">
    <w:name w:val="EndNote Bibliography Char"/>
    <w:basedOn w:val="DefaultParagraphFont"/>
    <w:link w:val="EndNoteBibliography"/>
    <w:rsid w:val="00EB3FF6"/>
    <w:rPr>
      <w:rFonts w:ascii="Cambria" w:hAnsi="Cambria"/>
      <w:noProof/>
      <w:sz w:val="24"/>
      <w:szCs w:val="24"/>
    </w:rPr>
  </w:style>
  <w:style w:type="character" w:styleId="PlaceholderText">
    <w:name w:val="Placeholder Text"/>
    <w:basedOn w:val="DefaultParagraphFont"/>
    <w:uiPriority w:val="99"/>
    <w:semiHidden/>
    <w:rsid w:val="00A57347"/>
    <w:rPr>
      <w:color w:val="808080"/>
    </w:rPr>
  </w:style>
  <w:style w:type="paragraph" w:styleId="FootnoteText">
    <w:name w:val="footnote text"/>
    <w:basedOn w:val="Normal"/>
    <w:link w:val="FootnoteTextChar"/>
    <w:uiPriority w:val="99"/>
    <w:semiHidden/>
    <w:unhideWhenUsed/>
    <w:rsid w:val="000C31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3137"/>
    <w:rPr>
      <w:sz w:val="20"/>
      <w:szCs w:val="20"/>
    </w:rPr>
  </w:style>
  <w:style w:type="character" w:styleId="FootnoteReference">
    <w:name w:val="footnote reference"/>
    <w:basedOn w:val="DefaultParagraphFont"/>
    <w:uiPriority w:val="99"/>
    <w:semiHidden/>
    <w:unhideWhenUsed/>
    <w:rsid w:val="000C3137"/>
    <w:rPr>
      <w:vertAlign w:val="superscript"/>
    </w:rPr>
  </w:style>
  <w:style w:type="paragraph" w:styleId="Revision">
    <w:name w:val="Revision"/>
    <w:hidden/>
    <w:uiPriority w:val="99"/>
    <w:semiHidden/>
    <w:rsid w:val="00894247"/>
    <w:pPr>
      <w:spacing w:after="0" w:line="240" w:lineRule="auto"/>
    </w:pPr>
  </w:style>
  <w:style w:type="paragraph" w:styleId="BalloonText">
    <w:name w:val="Balloon Text"/>
    <w:basedOn w:val="Normal"/>
    <w:link w:val="BalloonTextChar"/>
    <w:uiPriority w:val="99"/>
    <w:semiHidden/>
    <w:unhideWhenUsed/>
    <w:rsid w:val="008942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2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63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ri.lev-ari@rhul.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92372-7C55-4C1A-8970-088B0BA35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50</Pages>
  <Words>11157</Words>
  <Characters>63597</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MPI</Company>
  <LinksUpToDate>false</LinksUpToDate>
  <CharactersWithSpaces>74605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Lev-Ari, Shiri</cp:lastModifiedBy>
  <cp:revision>6</cp:revision>
  <cp:lastPrinted>2019-11-22T08:46:00Z</cp:lastPrinted>
  <dcterms:created xsi:type="dcterms:W3CDTF">2020-09-01T09:46:00Z</dcterms:created>
  <dcterms:modified xsi:type="dcterms:W3CDTF">2020-09-02T08:34:00Z</dcterms:modified>
</cp:coreProperties>
</file>