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A40AF" w14:textId="4440542A" w:rsidR="00FC6C21" w:rsidRPr="00FC6C21" w:rsidRDefault="00FC6C21" w:rsidP="005206D4">
      <w:pPr>
        <w:spacing w:after="240" w:line="360" w:lineRule="auto"/>
        <w:rPr>
          <w:rFonts w:ascii="Arial" w:eastAsia="Times New Roman" w:hAnsi="Arial" w:cs="Arial"/>
          <w:sz w:val="24"/>
          <w:szCs w:val="24"/>
        </w:rPr>
      </w:pPr>
      <w:r w:rsidRPr="00FC6C21">
        <w:rPr>
          <w:rFonts w:ascii="Arial" w:eastAsia="Times New Roman" w:hAnsi="Arial" w:cs="Arial"/>
          <w:sz w:val="24"/>
          <w:szCs w:val="24"/>
        </w:rPr>
        <w:t>Jen Parker-Starbuck, Royal Holloway, University of London</w:t>
      </w:r>
    </w:p>
    <w:p w14:paraId="5F84BD68" w14:textId="77777777" w:rsidR="00187645" w:rsidRPr="00FC6C21" w:rsidRDefault="00187645" w:rsidP="005206D4">
      <w:pPr>
        <w:spacing w:after="240" w:line="360" w:lineRule="auto"/>
        <w:rPr>
          <w:rFonts w:ascii="Arial" w:eastAsia="Times New Roman" w:hAnsi="Arial" w:cs="Arial"/>
          <w:sz w:val="24"/>
          <w:szCs w:val="24"/>
          <w:u w:val="single"/>
        </w:rPr>
      </w:pPr>
      <w:r w:rsidRPr="00FC6C21">
        <w:rPr>
          <w:rFonts w:ascii="Arial" w:eastAsia="Times New Roman" w:hAnsi="Arial" w:cs="Arial"/>
          <w:sz w:val="24"/>
          <w:szCs w:val="24"/>
          <w:u w:val="single"/>
        </w:rPr>
        <w:t>Becoming-Leech: Animal-Human-Technological Hybrid Exchange</w:t>
      </w:r>
      <w:r w:rsidR="00A124F2" w:rsidRPr="00FC6C21">
        <w:rPr>
          <w:rFonts w:ascii="Arial" w:eastAsia="Times New Roman" w:hAnsi="Arial" w:cs="Arial"/>
          <w:sz w:val="24"/>
          <w:szCs w:val="24"/>
          <w:u w:val="single"/>
        </w:rPr>
        <w:t>s</w:t>
      </w:r>
    </w:p>
    <w:p w14:paraId="02632044" w14:textId="63972EA7" w:rsidR="00A91635" w:rsidRDefault="00E144BD" w:rsidP="005206D4">
      <w:pPr>
        <w:pStyle w:val="ListParagraph"/>
        <w:spacing w:line="360" w:lineRule="auto"/>
        <w:ind w:left="0"/>
        <w:rPr>
          <w:rFonts w:ascii="Arial" w:eastAsia="Times New Roman" w:hAnsi="Arial" w:cs="Arial"/>
          <w:sz w:val="24"/>
          <w:szCs w:val="24"/>
          <w:u w:val="single"/>
        </w:rPr>
      </w:pPr>
      <w:r w:rsidRPr="00FC6C21">
        <w:rPr>
          <w:rFonts w:ascii="Arial" w:eastAsia="Times New Roman" w:hAnsi="Arial" w:cs="Arial"/>
          <w:sz w:val="24"/>
          <w:szCs w:val="24"/>
          <w:u w:val="single"/>
        </w:rPr>
        <w:t xml:space="preserve">Along one wall an </w:t>
      </w:r>
      <w:r w:rsidR="00187645" w:rsidRPr="00FC6C21">
        <w:rPr>
          <w:rFonts w:ascii="Arial" w:eastAsia="Times New Roman" w:hAnsi="Arial" w:cs="Arial"/>
          <w:sz w:val="24"/>
          <w:szCs w:val="24"/>
          <w:u w:val="single"/>
        </w:rPr>
        <w:t xml:space="preserve">elaborate banquet </w:t>
      </w:r>
      <w:r w:rsidRPr="00FC6C21">
        <w:rPr>
          <w:rFonts w:ascii="Arial" w:eastAsia="Times New Roman" w:hAnsi="Arial" w:cs="Arial"/>
          <w:sz w:val="24"/>
          <w:szCs w:val="24"/>
          <w:u w:val="single"/>
        </w:rPr>
        <w:t>has been prepared</w:t>
      </w:r>
      <w:r w:rsidR="00187645" w:rsidRPr="00FC6C21">
        <w:rPr>
          <w:rFonts w:ascii="Arial" w:eastAsia="Times New Roman" w:hAnsi="Arial" w:cs="Arial"/>
          <w:sz w:val="24"/>
          <w:szCs w:val="24"/>
          <w:u w:val="single"/>
        </w:rPr>
        <w:t xml:space="preserve"> for leech</w:t>
      </w:r>
      <w:r w:rsidRPr="00FC6C21">
        <w:rPr>
          <w:rFonts w:ascii="Arial" w:eastAsia="Times New Roman" w:hAnsi="Arial" w:cs="Arial"/>
          <w:sz w:val="24"/>
          <w:szCs w:val="24"/>
          <w:u w:val="single"/>
        </w:rPr>
        <w:t>es</w:t>
      </w:r>
      <w:r w:rsidR="00187645" w:rsidRPr="00FC6C21">
        <w:rPr>
          <w:rFonts w:ascii="Arial" w:eastAsia="Times New Roman" w:hAnsi="Arial" w:cs="Arial"/>
          <w:sz w:val="24"/>
          <w:szCs w:val="24"/>
          <w:u w:val="single"/>
        </w:rPr>
        <w:t xml:space="preserve">: piles of </w:t>
      </w:r>
      <w:r w:rsidRPr="00FC6C21">
        <w:rPr>
          <w:rFonts w:ascii="Arial" w:eastAsia="Times New Roman" w:hAnsi="Arial" w:cs="Arial"/>
          <w:sz w:val="24"/>
          <w:szCs w:val="24"/>
          <w:u w:val="single"/>
        </w:rPr>
        <w:t xml:space="preserve">raw </w:t>
      </w:r>
      <w:r w:rsidR="00187645" w:rsidRPr="00FC6C21">
        <w:rPr>
          <w:rFonts w:ascii="Arial" w:eastAsia="Times New Roman" w:hAnsi="Arial" w:cs="Arial"/>
          <w:sz w:val="24"/>
          <w:szCs w:val="24"/>
          <w:u w:val="single"/>
        </w:rPr>
        <w:t>meat</w:t>
      </w:r>
      <w:r w:rsidRPr="00FC6C21">
        <w:rPr>
          <w:rFonts w:ascii="Arial" w:eastAsia="Times New Roman" w:hAnsi="Arial" w:cs="Arial"/>
          <w:sz w:val="24"/>
          <w:szCs w:val="24"/>
          <w:u w:val="single"/>
        </w:rPr>
        <w:t xml:space="preserve"> are</w:t>
      </w:r>
      <w:r w:rsidR="00187645" w:rsidRPr="00FC6C21">
        <w:rPr>
          <w:rFonts w:ascii="Arial" w:eastAsia="Times New Roman" w:hAnsi="Arial" w:cs="Arial"/>
          <w:sz w:val="24"/>
          <w:szCs w:val="24"/>
          <w:u w:val="single"/>
        </w:rPr>
        <w:t xml:space="preserve"> </w:t>
      </w:r>
      <w:r w:rsidRPr="00FC6C21">
        <w:rPr>
          <w:rFonts w:ascii="Arial" w:eastAsia="Times New Roman" w:hAnsi="Arial" w:cs="Arial"/>
          <w:sz w:val="24"/>
          <w:szCs w:val="24"/>
          <w:u w:val="single"/>
        </w:rPr>
        <w:t>artfully draped over thickly-cut log pieces, bright flowers are interspersed around and between the glistening pieces of flesh</w:t>
      </w:r>
      <w:r w:rsidR="0031786F" w:rsidRPr="00FC6C21">
        <w:rPr>
          <w:rFonts w:ascii="Arial" w:eastAsia="Times New Roman" w:hAnsi="Arial" w:cs="Arial"/>
          <w:sz w:val="24"/>
          <w:szCs w:val="24"/>
          <w:u w:val="single"/>
        </w:rPr>
        <w:t>;</w:t>
      </w:r>
      <w:r w:rsidRPr="00FC6C21">
        <w:rPr>
          <w:rFonts w:ascii="Arial" w:eastAsia="Times New Roman" w:hAnsi="Arial" w:cs="Arial"/>
          <w:sz w:val="24"/>
          <w:szCs w:val="24"/>
          <w:u w:val="single"/>
        </w:rPr>
        <w:t xml:space="preserve"> all sit atop a long table covered in a white tablecloth. </w:t>
      </w:r>
      <w:r w:rsidR="00171941" w:rsidRPr="00FC6C21">
        <w:rPr>
          <w:rFonts w:ascii="Arial" w:eastAsia="Times New Roman" w:hAnsi="Arial" w:cs="Arial"/>
          <w:sz w:val="24"/>
          <w:szCs w:val="24"/>
          <w:u w:val="single"/>
        </w:rPr>
        <w:t>The room is filled with</w:t>
      </w:r>
      <w:r w:rsidRPr="00FC6C21">
        <w:rPr>
          <w:rFonts w:ascii="Arial" w:eastAsia="Times New Roman" w:hAnsi="Arial" w:cs="Arial"/>
          <w:sz w:val="24"/>
          <w:szCs w:val="24"/>
          <w:u w:val="single"/>
        </w:rPr>
        <w:t xml:space="preserve"> several large screens, and bowls </w:t>
      </w:r>
      <w:r w:rsidR="00326406">
        <w:rPr>
          <w:rFonts w:ascii="Arial" w:eastAsia="Times New Roman" w:hAnsi="Arial" w:cs="Arial"/>
          <w:sz w:val="24"/>
          <w:szCs w:val="24"/>
          <w:u w:val="single"/>
        </w:rPr>
        <w:t xml:space="preserve">containing living leeches are </w:t>
      </w:r>
      <w:r w:rsidRPr="00FC6C21">
        <w:rPr>
          <w:rFonts w:ascii="Arial" w:eastAsia="Times New Roman" w:hAnsi="Arial" w:cs="Arial"/>
          <w:sz w:val="24"/>
          <w:szCs w:val="24"/>
          <w:u w:val="single"/>
        </w:rPr>
        <w:t>perched on pedestals</w:t>
      </w:r>
      <w:r w:rsidR="00326406">
        <w:rPr>
          <w:rFonts w:ascii="Arial" w:eastAsia="Times New Roman" w:hAnsi="Arial" w:cs="Arial"/>
          <w:sz w:val="24"/>
          <w:szCs w:val="24"/>
          <w:u w:val="single"/>
        </w:rPr>
        <w:t xml:space="preserve"> in the space.</w:t>
      </w:r>
      <w:r w:rsidRPr="00FC6C21">
        <w:rPr>
          <w:rFonts w:ascii="Arial" w:eastAsia="Times New Roman" w:hAnsi="Arial" w:cs="Arial"/>
          <w:sz w:val="24"/>
          <w:szCs w:val="24"/>
          <w:u w:val="single"/>
        </w:rPr>
        <w:t xml:space="preserve"> </w:t>
      </w:r>
      <w:r w:rsidR="00D73788" w:rsidRPr="00FC6C21">
        <w:rPr>
          <w:rFonts w:ascii="Arial" w:eastAsia="Times New Roman" w:hAnsi="Arial" w:cs="Arial"/>
          <w:sz w:val="24"/>
          <w:szCs w:val="24"/>
          <w:u w:val="single"/>
        </w:rPr>
        <w:t>The</w:t>
      </w:r>
      <w:r w:rsidRPr="00FC6C21">
        <w:rPr>
          <w:rFonts w:ascii="Arial" w:eastAsia="Times New Roman" w:hAnsi="Arial" w:cs="Arial"/>
          <w:sz w:val="24"/>
          <w:szCs w:val="24"/>
          <w:u w:val="single"/>
        </w:rPr>
        <w:t xml:space="preserve"> </w:t>
      </w:r>
      <w:r w:rsidR="00D73788" w:rsidRPr="00FC6C21">
        <w:rPr>
          <w:rFonts w:ascii="Arial" w:eastAsia="Times New Roman" w:hAnsi="Arial" w:cs="Arial"/>
          <w:sz w:val="24"/>
          <w:szCs w:val="24"/>
          <w:u w:val="single"/>
        </w:rPr>
        <w:t>‘</w:t>
      </w:r>
      <w:r w:rsidRPr="00FC6C21">
        <w:rPr>
          <w:rFonts w:ascii="Arial" w:eastAsia="Times New Roman" w:hAnsi="Arial" w:cs="Arial"/>
          <w:sz w:val="24"/>
          <w:szCs w:val="24"/>
          <w:u w:val="single"/>
        </w:rPr>
        <w:t>Chef</w:t>
      </w:r>
      <w:r w:rsidR="00D73788" w:rsidRPr="00FC6C21">
        <w:rPr>
          <w:rFonts w:ascii="Arial" w:eastAsia="Times New Roman" w:hAnsi="Arial" w:cs="Arial"/>
          <w:sz w:val="24"/>
          <w:szCs w:val="24"/>
          <w:u w:val="single"/>
        </w:rPr>
        <w:t>’</w:t>
      </w:r>
      <w:r w:rsidR="00326406">
        <w:rPr>
          <w:rFonts w:ascii="Arial" w:eastAsia="Times New Roman" w:hAnsi="Arial" w:cs="Arial"/>
          <w:sz w:val="24"/>
          <w:szCs w:val="24"/>
          <w:u w:val="single"/>
        </w:rPr>
        <w:t xml:space="preserve"> </w:t>
      </w:r>
      <w:r w:rsidRPr="00FC6C21">
        <w:rPr>
          <w:rFonts w:ascii="Arial" w:eastAsia="Times New Roman" w:hAnsi="Arial" w:cs="Arial"/>
          <w:sz w:val="24"/>
          <w:szCs w:val="24"/>
          <w:u w:val="single"/>
        </w:rPr>
        <w:t xml:space="preserve">cuts the meat into small pieces </w:t>
      </w:r>
      <w:r w:rsidR="00D73788" w:rsidRPr="00FC6C21">
        <w:rPr>
          <w:rFonts w:ascii="Arial" w:eastAsia="Times New Roman" w:hAnsi="Arial" w:cs="Arial"/>
          <w:sz w:val="24"/>
          <w:szCs w:val="24"/>
          <w:u w:val="single"/>
        </w:rPr>
        <w:t>while</w:t>
      </w:r>
      <w:r w:rsidRPr="00FC6C21">
        <w:rPr>
          <w:rFonts w:ascii="Arial" w:eastAsia="Times New Roman" w:hAnsi="Arial" w:cs="Arial"/>
          <w:sz w:val="24"/>
          <w:szCs w:val="24"/>
          <w:u w:val="single"/>
        </w:rPr>
        <w:t xml:space="preserve"> </w:t>
      </w:r>
      <w:r w:rsidR="00D73788" w:rsidRPr="00FC6C21">
        <w:rPr>
          <w:rFonts w:ascii="Arial" w:eastAsia="Times New Roman" w:hAnsi="Arial" w:cs="Arial"/>
          <w:sz w:val="24"/>
          <w:szCs w:val="24"/>
          <w:u w:val="single"/>
        </w:rPr>
        <w:t>servers</w:t>
      </w:r>
      <w:r w:rsidRPr="00FC6C21">
        <w:rPr>
          <w:rFonts w:ascii="Arial" w:eastAsia="Times New Roman" w:hAnsi="Arial" w:cs="Arial"/>
          <w:sz w:val="24"/>
          <w:szCs w:val="24"/>
          <w:u w:val="single"/>
        </w:rPr>
        <w:t xml:space="preserve"> offer it to guests to feed </w:t>
      </w:r>
      <w:r w:rsidR="00D73788" w:rsidRPr="00FC6C21">
        <w:rPr>
          <w:rFonts w:ascii="Arial" w:eastAsia="Times New Roman" w:hAnsi="Arial" w:cs="Arial"/>
          <w:sz w:val="24"/>
          <w:szCs w:val="24"/>
          <w:u w:val="single"/>
        </w:rPr>
        <w:t xml:space="preserve">to </w:t>
      </w:r>
      <w:r w:rsidRPr="00FC6C21">
        <w:rPr>
          <w:rFonts w:ascii="Arial" w:eastAsia="Times New Roman" w:hAnsi="Arial" w:cs="Arial"/>
          <w:sz w:val="24"/>
          <w:szCs w:val="24"/>
          <w:u w:val="single"/>
        </w:rPr>
        <w:t>the leeches. In the centr</w:t>
      </w:r>
      <w:r w:rsidR="00A91635" w:rsidRPr="00FC6C21">
        <w:rPr>
          <w:rFonts w:ascii="Arial" w:eastAsia="Times New Roman" w:hAnsi="Arial" w:cs="Arial"/>
          <w:sz w:val="24"/>
          <w:szCs w:val="24"/>
          <w:u w:val="single"/>
        </w:rPr>
        <w:t>e</w:t>
      </w:r>
      <w:r w:rsidRPr="00FC6C21">
        <w:rPr>
          <w:rFonts w:ascii="Arial" w:eastAsia="Times New Roman" w:hAnsi="Arial" w:cs="Arial"/>
          <w:sz w:val="24"/>
          <w:szCs w:val="24"/>
          <w:u w:val="single"/>
        </w:rPr>
        <w:t xml:space="preserve">, </w:t>
      </w:r>
      <w:r w:rsidR="00187645" w:rsidRPr="00FC6C21">
        <w:rPr>
          <w:rFonts w:ascii="Arial" w:eastAsia="Times New Roman" w:hAnsi="Arial" w:cs="Arial"/>
          <w:sz w:val="24"/>
          <w:szCs w:val="24"/>
          <w:u w:val="single"/>
        </w:rPr>
        <w:t>human participant</w:t>
      </w:r>
      <w:r w:rsidRPr="00FC6C21">
        <w:rPr>
          <w:rFonts w:ascii="Arial" w:eastAsia="Times New Roman" w:hAnsi="Arial" w:cs="Arial"/>
          <w:sz w:val="24"/>
          <w:szCs w:val="24"/>
          <w:u w:val="single"/>
        </w:rPr>
        <w:t>s engage with the installation</w:t>
      </w:r>
      <w:r w:rsidR="00D73788" w:rsidRPr="00FC6C21">
        <w:rPr>
          <w:rFonts w:ascii="Arial" w:eastAsia="Times New Roman" w:hAnsi="Arial" w:cs="Arial"/>
          <w:sz w:val="24"/>
          <w:szCs w:val="24"/>
          <w:u w:val="single"/>
        </w:rPr>
        <w:t>-</w:t>
      </w:r>
      <w:r w:rsidRPr="00FC6C21">
        <w:rPr>
          <w:rFonts w:ascii="Arial" w:eastAsia="Times New Roman" w:hAnsi="Arial" w:cs="Arial"/>
          <w:sz w:val="24"/>
          <w:szCs w:val="24"/>
          <w:u w:val="single"/>
        </w:rPr>
        <w:t>performance in V</w:t>
      </w:r>
      <w:r w:rsidR="00187645" w:rsidRPr="00FC6C21">
        <w:rPr>
          <w:rFonts w:ascii="Arial" w:eastAsia="Times New Roman" w:hAnsi="Arial" w:cs="Arial"/>
          <w:sz w:val="24"/>
          <w:szCs w:val="24"/>
          <w:u w:val="single"/>
        </w:rPr>
        <w:t>R</w:t>
      </w:r>
      <w:r w:rsidRPr="00FC6C21">
        <w:rPr>
          <w:rFonts w:ascii="Arial" w:eastAsia="Times New Roman" w:hAnsi="Arial" w:cs="Arial"/>
          <w:sz w:val="24"/>
          <w:szCs w:val="24"/>
          <w:u w:val="single"/>
        </w:rPr>
        <w:t xml:space="preserve">, </w:t>
      </w:r>
      <w:r w:rsidR="00D73788" w:rsidRPr="00FC6C21">
        <w:rPr>
          <w:rFonts w:ascii="Arial" w:eastAsia="Times New Roman" w:hAnsi="Arial" w:cs="Arial"/>
          <w:sz w:val="24"/>
          <w:szCs w:val="24"/>
          <w:u w:val="single"/>
        </w:rPr>
        <w:t xml:space="preserve">donning a headset and </w:t>
      </w:r>
      <w:r w:rsidRPr="00FC6C21">
        <w:rPr>
          <w:rFonts w:ascii="Arial" w:eastAsia="Times New Roman" w:hAnsi="Arial" w:cs="Arial"/>
          <w:sz w:val="24"/>
          <w:szCs w:val="24"/>
          <w:u w:val="single"/>
        </w:rPr>
        <w:t xml:space="preserve">entering </w:t>
      </w:r>
      <w:r w:rsidR="00D73788" w:rsidRPr="00FC6C21">
        <w:rPr>
          <w:rFonts w:ascii="Arial" w:eastAsia="Times New Roman" w:hAnsi="Arial" w:cs="Arial"/>
          <w:sz w:val="24"/>
          <w:szCs w:val="24"/>
          <w:u w:val="single"/>
        </w:rPr>
        <w:t xml:space="preserve">into </w:t>
      </w:r>
      <w:r w:rsidRPr="00FC6C21">
        <w:rPr>
          <w:rFonts w:ascii="Arial" w:eastAsia="Times New Roman" w:hAnsi="Arial" w:cs="Arial"/>
          <w:sz w:val="24"/>
          <w:szCs w:val="24"/>
          <w:u w:val="single"/>
        </w:rPr>
        <w:t xml:space="preserve">a fantastical story in which </w:t>
      </w:r>
      <w:r w:rsidR="00A91635" w:rsidRPr="00FC6C21">
        <w:rPr>
          <w:rFonts w:ascii="Arial" w:eastAsia="Times New Roman" w:hAnsi="Arial" w:cs="Arial"/>
          <w:sz w:val="24"/>
          <w:szCs w:val="24"/>
          <w:u w:val="single"/>
        </w:rPr>
        <w:t xml:space="preserve">they ‘become-leech’ alongside virtual leeches, flying through </w:t>
      </w:r>
      <w:r w:rsidR="00723FE2" w:rsidRPr="00FC6C21">
        <w:rPr>
          <w:rFonts w:ascii="Arial" w:eastAsia="Times New Roman" w:hAnsi="Arial" w:cs="Arial"/>
          <w:sz w:val="24"/>
          <w:szCs w:val="24"/>
          <w:u w:val="single"/>
        </w:rPr>
        <w:t>a rubbish island</w:t>
      </w:r>
      <w:r w:rsidR="00A91635" w:rsidRPr="00FC6C21">
        <w:rPr>
          <w:rFonts w:ascii="Arial" w:eastAsia="Times New Roman" w:hAnsi="Arial" w:cs="Arial"/>
          <w:sz w:val="24"/>
          <w:szCs w:val="24"/>
          <w:u w:val="single"/>
        </w:rPr>
        <w:t xml:space="preserve"> and into an industrial wasteland, working together to find their way back to a utopic ‘green island’. </w:t>
      </w:r>
    </w:p>
    <w:p w14:paraId="0C6E0C0A" w14:textId="77777777" w:rsidR="00267B1B" w:rsidRDefault="00267B1B" w:rsidP="005206D4">
      <w:pPr>
        <w:pStyle w:val="ListParagraph"/>
        <w:spacing w:line="360" w:lineRule="auto"/>
        <w:ind w:left="0"/>
        <w:rPr>
          <w:rFonts w:ascii="Arial" w:eastAsia="Times New Roman" w:hAnsi="Arial" w:cs="Arial"/>
          <w:sz w:val="24"/>
          <w:szCs w:val="24"/>
          <w:u w:val="single"/>
        </w:rPr>
      </w:pPr>
    </w:p>
    <w:p w14:paraId="000C16FA" w14:textId="470D1B64" w:rsidR="00267B1B" w:rsidRPr="00243403" w:rsidRDefault="00267B1B" w:rsidP="00267B1B">
      <w:pPr>
        <w:pStyle w:val="ListParagraph"/>
        <w:spacing w:line="360" w:lineRule="auto"/>
        <w:ind w:left="0"/>
        <w:rPr>
          <w:rFonts w:ascii="Arial" w:hAnsi="Arial" w:cs="Arial"/>
          <w:sz w:val="24"/>
          <w:szCs w:val="24"/>
        </w:rPr>
      </w:pPr>
      <w:r w:rsidRPr="00243403">
        <w:rPr>
          <w:rFonts w:ascii="Arial" w:hAnsi="Arial" w:cs="Arial"/>
          <w:color w:val="444444"/>
          <w:sz w:val="24"/>
          <w:szCs w:val="24"/>
          <w:shd w:val="clear" w:color="auto" w:fill="FFFFFF"/>
        </w:rPr>
        <w:t>[{figure</w:t>
      </w:r>
      <w:r w:rsidRPr="00243403">
        <w:rPr>
          <w:rFonts w:ascii="Arial" w:hAnsi="Arial" w:cs="Arial"/>
          <w:color w:val="444444"/>
          <w:sz w:val="24"/>
          <w:szCs w:val="24"/>
          <w:shd w:val="clear" w:color="auto" w:fill="FFFFFF"/>
        </w:rPr>
        <w:t>1</w:t>
      </w:r>
      <w:r w:rsidRPr="00243403">
        <w:rPr>
          <w:rFonts w:ascii="Arial" w:hAnsi="Arial" w:cs="Arial"/>
          <w:color w:val="444444"/>
          <w:sz w:val="24"/>
          <w:szCs w:val="24"/>
          <w:shd w:val="clear" w:color="auto" w:fill="FFFFFF"/>
        </w:rPr>
        <w:t>}]</w:t>
      </w:r>
      <w:r w:rsidRPr="00243403">
        <w:rPr>
          <w:rFonts w:ascii="Arial" w:hAnsi="Arial" w:cs="Arial"/>
          <w:color w:val="444444"/>
          <w:sz w:val="24"/>
          <w:szCs w:val="24"/>
          <w:shd w:val="clear" w:color="auto" w:fill="FFFFFF"/>
        </w:rPr>
        <w:t xml:space="preserve"> </w:t>
      </w:r>
      <w:r w:rsidRPr="00243403">
        <w:rPr>
          <w:rFonts w:ascii="Arial" w:hAnsi="Arial" w:cs="Arial"/>
          <w:color w:val="444444"/>
          <w:sz w:val="24"/>
          <w:szCs w:val="24"/>
          <w:shd w:val="clear" w:color="auto" w:fill="FFFFFF"/>
        </w:rPr>
        <w:t xml:space="preserve">Figure 1. </w:t>
      </w:r>
      <w:r w:rsidRPr="00243403">
        <w:rPr>
          <w:rFonts w:ascii="Arial" w:hAnsi="Arial" w:cs="Arial"/>
          <w:color w:val="444444"/>
          <w:sz w:val="24"/>
          <w:szCs w:val="24"/>
          <w:u w:val="single"/>
          <w:shd w:val="clear" w:color="auto" w:fill="FFFFFF"/>
        </w:rPr>
        <w:t>Becoming Leec</w:t>
      </w:r>
      <w:r w:rsidR="00243403" w:rsidRPr="00243403">
        <w:rPr>
          <w:rFonts w:ascii="Arial" w:hAnsi="Arial" w:cs="Arial"/>
          <w:color w:val="444444"/>
          <w:sz w:val="24"/>
          <w:szCs w:val="24"/>
          <w:u w:val="single"/>
          <w:shd w:val="clear" w:color="auto" w:fill="FFFFFF"/>
        </w:rPr>
        <w:t>h</w:t>
      </w:r>
      <w:r w:rsidRPr="00243403">
        <w:rPr>
          <w:rFonts w:ascii="Arial" w:hAnsi="Arial" w:cs="Arial"/>
          <w:color w:val="444444"/>
          <w:sz w:val="24"/>
          <w:szCs w:val="24"/>
          <w:u w:val="single"/>
          <w:shd w:val="clear" w:color="auto" w:fill="FFFFFF"/>
        </w:rPr>
        <w:t>e</w:t>
      </w:r>
      <w:r w:rsidR="00243403" w:rsidRPr="00243403">
        <w:rPr>
          <w:rFonts w:ascii="Arial" w:hAnsi="Arial" w:cs="Arial"/>
          <w:color w:val="444444"/>
          <w:sz w:val="24"/>
          <w:szCs w:val="24"/>
          <w:u w:val="single"/>
          <w:shd w:val="clear" w:color="auto" w:fill="FFFFFF"/>
        </w:rPr>
        <w:t>s</w:t>
      </w:r>
      <w:r w:rsidRPr="00243403">
        <w:rPr>
          <w:rFonts w:ascii="Arial" w:hAnsi="Arial" w:cs="Arial"/>
          <w:color w:val="444444"/>
          <w:sz w:val="24"/>
          <w:szCs w:val="24"/>
          <w:u w:val="single"/>
          <w:shd w:val="clear" w:color="auto" w:fill="FFFFFF"/>
        </w:rPr>
        <w:t>: Episode 1</w:t>
      </w:r>
      <w:r w:rsidR="00243403" w:rsidRPr="00243403">
        <w:rPr>
          <w:rFonts w:ascii="Arial" w:hAnsi="Arial" w:cs="Arial"/>
          <w:color w:val="444444"/>
          <w:sz w:val="24"/>
          <w:szCs w:val="24"/>
          <w:u w:val="single"/>
          <w:shd w:val="clear" w:color="auto" w:fill="FFFFFF"/>
        </w:rPr>
        <w:t>-</w:t>
      </w:r>
      <w:r w:rsidRPr="00243403">
        <w:rPr>
          <w:rFonts w:ascii="Arial" w:hAnsi="Arial" w:cs="Arial"/>
          <w:color w:val="444444"/>
          <w:sz w:val="24"/>
          <w:szCs w:val="24"/>
          <w:u w:val="single"/>
          <w:shd w:val="clear" w:color="auto" w:fill="FFFFFF"/>
        </w:rPr>
        <w:t>Having Dinner</w:t>
      </w:r>
      <w:r w:rsidRPr="00243403">
        <w:rPr>
          <w:rFonts w:ascii="Arial" w:hAnsi="Arial" w:cs="Arial"/>
          <w:color w:val="444444"/>
          <w:sz w:val="24"/>
          <w:szCs w:val="24"/>
          <w:shd w:val="clear" w:color="auto" w:fill="FFFFFF"/>
        </w:rPr>
        <w:t>. Courtesy of Doo</w:t>
      </w:r>
      <w:r w:rsidR="00243403" w:rsidRPr="00243403">
        <w:rPr>
          <w:rFonts w:ascii="Arial" w:hAnsi="Arial" w:cs="Arial"/>
          <w:color w:val="444444"/>
          <w:sz w:val="24"/>
          <w:szCs w:val="24"/>
          <w:shd w:val="clear" w:color="auto" w:fill="FFFFFF"/>
        </w:rPr>
        <w:t>-</w:t>
      </w:r>
      <w:r w:rsidRPr="00243403">
        <w:rPr>
          <w:rFonts w:ascii="Arial" w:hAnsi="Arial" w:cs="Arial"/>
          <w:color w:val="444444"/>
          <w:sz w:val="24"/>
          <w:szCs w:val="24"/>
          <w:shd w:val="clear" w:color="auto" w:fill="FFFFFF"/>
        </w:rPr>
        <w:t xml:space="preserve">sung Yoo. </w:t>
      </w:r>
    </w:p>
    <w:p w14:paraId="2FD9903E" w14:textId="77777777" w:rsidR="00A91635" w:rsidRPr="00FC6C21" w:rsidRDefault="00A91635" w:rsidP="005206D4">
      <w:pPr>
        <w:pStyle w:val="ListParagraph"/>
        <w:spacing w:line="360" w:lineRule="auto"/>
        <w:ind w:left="0"/>
        <w:rPr>
          <w:rFonts w:ascii="Arial" w:eastAsia="Times New Roman" w:hAnsi="Arial" w:cs="Arial"/>
          <w:sz w:val="24"/>
          <w:szCs w:val="24"/>
        </w:rPr>
      </w:pPr>
    </w:p>
    <w:p w14:paraId="39EF82CC" w14:textId="41E2D860" w:rsidR="006C08E7" w:rsidRDefault="00326406" w:rsidP="005206D4">
      <w:pPr>
        <w:pStyle w:val="ListParagraph"/>
        <w:spacing w:line="360" w:lineRule="auto"/>
        <w:ind w:left="0"/>
        <w:rPr>
          <w:rFonts w:ascii="Arial" w:hAnsi="Arial" w:cs="Arial"/>
          <w:color w:val="000000"/>
          <w:sz w:val="24"/>
          <w:szCs w:val="24"/>
        </w:rPr>
      </w:pPr>
      <w:r>
        <w:rPr>
          <w:rFonts w:ascii="Arial" w:eastAsia="Times New Roman" w:hAnsi="Arial" w:cs="Arial"/>
          <w:sz w:val="24"/>
          <w:szCs w:val="24"/>
        </w:rPr>
        <w:t xml:space="preserve">In the </w:t>
      </w:r>
      <w:r w:rsidR="00A91635" w:rsidRPr="00FC6C21">
        <w:rPr>
          <w:rFonts w:ascii="Arial" w:eastAsia="Times New Roman" w:hAnsi="Arial" w:cs="Arial"/>
          <w:sz w:val="24"/>
          <w:szCs w:val="24"/>
        </w:rPr>
        <w:t xml:space="preserve">complex hybrid performance-art-VR-installation-work created by </w:t>
      </w:r>
      <w:r w:rsidR="00187645" w:rsidRPr="00FC6C21">
        <w:rPr>
          <w:rFonts w:ascii="Arial" w:eastAsia="Times New Roman" w:hAnsi="Arial" w:cs="Arial"/>
          <w:sz w:val="24"/>
          <w:szCs w:val="24"/>
        </w:rPr>
        <w:t>artist Doo</w:t>
      </w:r>
      <w:r w:rsidR="00A124F2" w:rsidRPr="00FC6C21">
        <w:rPr>
          <w:rFonts w:ascii="Arial" w:eastAsia="Times New Roman" w:hAnsi="Arial" w:cs="Arial"/>
          <w:sz w:val="24"/>
          <w:szCs w:val="24"/>
        </w:rPr>
        <w:t>-</w:t>
      </w:r>
      <w:r w:rsidR="00187645" w:rsidRPr="00FC6C21">
        <w:rPr>
          <w:rFonts w:ascii="Arial" w:eastAsia="Times New Roman" w:hAnsi="Arial" w:cs="Arial"/>
          <w:sz w:val="24"/>
          <w:szCs w:val="24"/>
        </w:rPr>
        <w:t>Sung Yoo</w:t>
      </w:r>
      <w:r w:rsidR="00A91635" w:rsidRPr="00FC6C21">
        <w:rPr>
          <w:rFonts w:ascii="Arial" w:eastAsia="Times New Roman" w:hAnsi="Arial" w:cs="Arial"/>
          <w:sz w:val="24"/>
          <w:szCs w:val="24"/>
        </w:rPr>
        <w:t xml:space="preserve"> called </w:t>
      </w:r>
      <w:r w:rsidR="00187645" w:rsidRPr="00FC6C21">
        <w:rPr>
          <w:rFonts w:ascii="Arial" w:hAnsi="Arial" w:cs="Arial"/>
          <w:iCs/>
          <w:color w:val="000000"/>
          <w:sz w:val="24"/>
          <w:szCs w:val="24"/>
          <w:u w:val="single"/>
        </w:rPr>
        <w:t>Becoming Leeches: Episode1-Having Dinner</w:t>
      </w:r>
      <w:r>
        <w:rPr>
          <w:rFonts w:ascii="Arial" w:hAnsi="Arial" w:cs="Arial"/>
          <w:i/>
          <w:iCs/>
          <w:color w:val="000000"/>
          <w:sz w:val="24"/>
          <w:szCs w:val="24"/>
        </w:rPr>
        <w:t>,</w:t>
      </w:r>
      <w:r>
        <w:rPr>
          <w:rFonts w:ascii="Arial" w:hAnsi="Arial" w:cs="Arial"/>
          <w:iCs/>
          <w:color w:val="000000"/>
          <w:sz w:val="24"/>
          <w:szCs w:val="24"/>
        </w:rPr>
        <w:t xml:space="preserve"> humans interact with live and animated leeches to forge a necessary alliance to arrive at a better world.</w:t>
      </w:r>
      <w:r w:rsidR="00187645" w:rsidRPr="00FC6C21">
        <w:rPr>
          <w:rFonts w:ascii="Arial" w:hAnsi="Arial" w:cs="Arial"/>
          <w:color w:val="000000"/>
          <w:sz w:val="24"/>
          <w:szCs w:val="24"/>
        </w:rPr>
        <w:t xml:space="preserve"> Th</w:t>
      </w:r>
      <w:r w:rsidR="00D73788" w:rsidRPr="00FC6C21">
        <w:rPr>
          <w:rFonts w:ascii="Arial" w:hAnsi="Arial" w:cs="Arial"/>
          <w:color w:val="000000"/>
          <w:sz w:val="24"/>
          <w:szCs w:val="24"/>
        </w:rPr>
        <w:t>e</w:t>
      </w:r>
      <w:r w:rsidR="00187645" w:rsidRPr="00FC6C21">
        <w:rPr>
          <w:rFonts w:ascii="Arial" w:hAnsi="Arial" w:cs="Arial"/>
          <w:color w:val="000000"/>
          <w:sz w:val="24"/>
          <w:szCs w:val="24"/>
        </w:rPr>
        <w:t xml:space="preserve"> piece is the latest of Yoo’s works</w:t>
      </w:r>
      <w:r w:rsidR="00A91635" w:rsidRPr="00FC6C21">
        <w:rPr>
          <w:rFonts w:ascii="Arial" w:hAnsi="Arial" w:cs="Arial"/>
          <w:color w:val="000000"/>
          <w:sz w:val="24"/>
          <w:szCs w:val="24"/>
        </w:rPr>
        <w:t>, w</w:t>
      </w:r>
      <w:r w:rsidR="00187645" w:rsidRPr="00FC6C21">
        <w:rPr>
          <w:rFonts w:ascii="Arial" w:hAnsi="Arial" w:cs="Arial"/>
          <w:color w:val="000000"/>
          <w:sz w:val="24"/>
          <w:szCs w:val="24"/>
        </w:rPr>
        <w:t xml:space="preserve">hich </w:t>
      </w:r>
      <w:r w:rsidR="00A91635" w:rsidRPr="00FC6C21">
        <w:rPr>
          <w:rFonts w:ascii="Arial" w:hAnsi="Arial" w:cs="Arial"/>
          <w:color w:val="000000"/>
          <w:sz w:val="24"/>
          <w:szCs w:val="24"/>
        </w:rPr>
        <w:t>are increasingly focused on interspecies relationship</w:t>
      </w:r>
      <w:r w:rsidR="00D73788" w:rsidRPr="00FC6C21">
        <w:rPr>
          <w:rFonts w:ascii="Arial" w:hAnsi="Arial" w:cs="Arial"/>
          <w:color w:val="000000"/>
          <w:sz w:val="24"/>
          <w:szCs w:val="24"/>
        </w:rPr>
        <w:t>s</w:t>
      </w:r>
      <w:r w:rsidR="00A91635" w:rsidRPr="00FC6C21">
        <w:rPr>
          <w:rFonts w:ascii="Arial" w:hAnsi="Arial" w:cs="Arial"/>
          <w:color w:val="000000"/>
          <w:sz w:val="24"/>
          <w:szCs w:val="24"/>
        </w:rPr>
        <w:t xml:space="preserve"> between humans, nonhumans, and machines</w:t>
      </w:r>
      <w:r w:rsidR="001A3441">
        <w:rPr>
          <w:rFonts w:ascii="Arial" w:hAnsi="Arial" w:cs="Arial"/>
          <w:color w:val="000000"/>
          <w:sz w:val="24"/>
          <w:szCs w:val="24"/>
        </w:rPr>
        <w:t>,</w:t>
      </w:r>
      <w:r w:rsidR="00171941" w:rsidRPr="00FC6C21">
        <w:rPr>
          <w:rFonts w:ascii="Arial" w:hAnsi="Arial" w:cs="Arial"/>
          <w:color w:val="000000"/>
          <w:sz w:val="24"/>
          <w:szCs w:val="24"/>
        </w:rPr>
        <w:t xml:space="preserve"> and </w:t>
      </w:r>
      <w:r w:rsidR="001A3441">
        <w:rPr>
          <w:rFonts w:ascii="Arial" w:hAnsi="Arial" w:cs="Arial"/>
          <w:color w:val="000000"/>
          <w:sz w:val="24"/>
          <w:szCs w:val="24"/>
        </w:rPr>
        <w:t xml:space="preserve">are </w:t>
      </w:r>
      <w:r w:rsidR="00171941" w:rsidRPr="00FC6C21">
        <w:rPr>
          <w:rFonts w:ascii="Arial" w:hAnsi="Arial" w:cs="Arial"/>
          <w:color w:val="000000"/>
          <w:sz w:val="24"/>
          <w:szCs w:val="24"/>
        </w:rPr>
        <w:t xml:space="preserve">made up of different individual elements that together form a hybrid </w:t>
      </w:r>
      <w:r>
        <w:rPr>
          <w:rFonts w:ascii="Arial" w:hAnsi="Arial" w:cs="Arial"/>
          <w:color w:val="000000"/>
          <w:sz w:val="24"/>
          <w:szCs w:val="24"/>
        </w:rPr>
        <w:t xml:space="preserve">performance </w:t>
      </w:r>
      <w:r w:rsidR="00171941" w:rsidRPr="00FC6C21">
        <w:rPr>
          <w:rFonts w:ascii="Arial" w:hAnsi="Arial" w:cs="Arial"/>
          <w:color w:val="000000"/>
          <w:sz w:val="24"/>
          <w:szCs w:val="24"/>
        </w:rPr>
        <w:t>entity</w:t>
      </w:r>
      <w:r w:rsidR="00A91635" w:rsidRPr="00FC6C21">
        <w:rPr>
          <w:rFonts w:ascii="Arial" w:hAnsi="Arial" w:cs="Arial"/>
          <w:color w:val="000000"/>
          <w:sz w:val="24"/>
          <w:szCs w:val="24"/>
        </w:rPr>
        <w:t>.[</w:t>
      </w:r>
      <w:r w:rsidR="003040FF" w:rsidRPr="00FC6C21">
        <w:rPr>
          <w:rFonts w:ascii="Arial" w:hAnsi="Arial" w:cs="Arial"/>
          <w:color w:val="000000"/>
          <w:sz w:val="24"/>
          <w:szCs w:val="24"/>
        </w:rPr>
        <w:t>{</w:t>
      </w:r>
      <w:r w:rsidR="00A91635" w:rsidRPr="00FC6C21">
        <w:rPr>
          <w:rFonts w:ascii="Arial" w:hAnsi="Arial" w:cs="Arial"/>
          <w:color w:val="000000"/>
          <w:sz w:val="24"/>
          <w:szCs w:val="24"/>
        </w:rPr>
        <w:t>note</w:t>
      </w:r>
      <w:r w:rsidR="003040FF" w:rsidRPr="00FC6C21">
        <w:rPr>
          <w:rFonts w:ascii="Arial" w:hAnsi="Arial" w:cs="Arial"/>
          <w:color w:val="000000"/>
          <w:sz w:val="24"/>
          <w:szCs w:val="24"/>
        </w:rPr>
        <w:t>}</w:t>
      </w:r>
      <w:r w:rsidR="00A91635" w:rsidRPr="00FC6C21">
        <w:rPr>
          <w:rFonts w:ascii="Arial" w:hAnsi="Arial" w:cs="Arial"/>
          <w:color w:val="000000"/>
          <w:sz w:val="24"/>
          <w:szCs w:val="24"/>
        </w:rPr>
        <w:t xml:space="preserve">]1 </w:t>
      </w:r>
      <w:r w:rsidR="003040FF" w:rsidRPr="00FC6C21">
        <w:rPr>
          <w:rFonts w:ascii="Arial" w:hAnsi="Arial" w:cs="Arial"/>
          <w:color w:val="000000"/>
          <w:sz w:val="24"/>
          <w:szCs w:val="24"/>
        </w:rPr>
        <w:t xml:space="preserve">I draw attention to </w:t>
      </w:r>
      <w:r w:rsidRPr="00FC6C21">
        <w:rPr>
          <w:rFonts w:ascii="Arial" w:hAnsi="Arial" w:cs="Arial"/>
          <w:iCs/>
          <w:color w:val="000000"/>
          <w:sz w:val="24"/>
          <w:szCs w:val="24"/>
          <w:u w:val="single"/>
        </w:rPr>
        <w:t>Becoming Leeches</w:t>
      </w:r>
      <w:r w:rsidR="003040FF" w:rsidRPr="00FC6C21">
        <w:rPr>
          <w:rFonts w:ascii="Arial" w:hAnsi="Arial" w:cs="Arial"/>
          <w:color w:val="000000"/>
          <w:sz w:val="24"/>
          <w:szCs w:val="24"/>
        </w:rPr>
        <w:t xml:space="preserve"> for this issue </w:t>
      </w:r>
      <w:r w:rsidR="00806D77">
        <w:rPr>
          <w:rFonts w:ascii="Arial" w:hAnsi="Arial" w:cs="Arial"/>
          <w:color w:val="000000"/>
          <w:sz w:val="24"/>
          <w:szCs w:val="24"/>
        </w:rPr>
        <w:t xml:space="preserve">of </w:t>
      </w:r>
      <w:r w:rsidR="00806D77">
        <w:rPr>
          <w:rFonts w:ascii="Arial" w:hAnsi="Arial" w:cs="Arial"/>
          <w:color w:val="000000"/>
          <w:sz w:val="24"/>
          <w:szCs w:val="24"/>
          <w:u w:val="single"/>
        </w:rPr>
        <w:t>Performance Research</w:t>
      </w:r>
      <w:r w:rsidR="00806D77" w:rsidRPr="00806D77">
        <w:rPr>
          <w:rFonts w:ascii="Arial" w:hAnsi="Arial" w:cs="Arial"/>
          <w:color w:val="000000"/>
          <w:sz w:val="24"/>
          <w:szCs w:val="24"/>
        </w:rPr>
        <w:t xml:space="preserve"> </w:t>
      </w:r>
      <w:r w:rsidR="003040FF" w:rsidRPr="00FC6C21">
        <w:rPr>
          <w:rFonts w:ascii="Arial" w:hAnsi="Arial" w:cs="Arial"/>
          <w:color w:val="000000"/>
          <w:sz w:val="24"/>
          <w:szCs w:val="24"/>
        </w:rPr>
        <w:t xml:space="preserve">because, although </w:t>
      </w:r>
      <w:r w:rsidR="000978C7">
        <w:rPr>
          <w:rFonts w:ascii="Arial" w:hAnsi="Arial" w:cs="Arial"/>
          <w:color w:val="000000"/>
          <w:sz w:val="24"/>
          <w:szCs w:val="24"/>
        </w:rPr>
        <w:t>Yoo</w:t>
      </w:r>
      <w:r w:rsidR="003040FF" w:rsidRPr="00FC6C21">
        <w:rPr>
          <w:rFonts w:ascii="Arial" w:hAnsi="Arial" w:cs="Arial"/>
          <w:color w:val="000000"/>
          <w:sz w:val="24"/>
          <w:szCs w:val="24"/>
        </w:rPr>
        <w:t xml:space="preserve"> titled an earlier series of works ‘</w:t>
      </w:r>
      <w:r w:rsidR="00187645" w:rsidRPr="00FC6C21">
        <w:rPr>
          <w:rFonts w:ascii="Arial" w:hAnsi="Arial" w:cs="Arial"/>
          <w:color w:val="000000"/>
          <w:sz w:val="24"/>
          <w:szCs w:val="24"/>
        </w:rPr>
        <w:t>organ-machine hybrids</w:t>
      </w:r>
      <w:r w:rsidR="00B4257F">
        <w:rPr>
          <w:rFonts w:ascii="Arial" w:hAnsi="Arial" w:cs="Arial"/>
          <w:color w:val="000000"/>
          <w:sz w:val="24"/>
          <w:szCs w:val="24"/>
        </w:rPr>
        <w:t>’</w:t>
      </w:r>
      <w:r w:rsidR="00187645" w:rsidRPr="00FC6C21">
        <w:rPr>
          <w:rFonts w:ascii="Arial" w:hAnsi="Arial" w:cs="Arial"/>
          <w:color w:val="000000"/>
          <w:sz w:val="24"/>
          <w:szCs w:val="24"/>
        </w:rPr>
        <w:t>,</w:t>
      </w:r>
      <w:r w:rsidR="003040FF" w:rsidRPr="00FC6C21">
        <w:rPr>
          <w:rFonts w:ascii="Arial" w:hAnsi="Arial" w:cs="Arial"/>
          <w:color w:val="000000"/>
          <w:sz w:val="24"/>
          <w:szCs w:val="24"/>
        </w:rPr>
        <w:t xml:space="preserve"> this (</w:t>
      </w:r>
      <w:r w:rsidR="006F7847">
        <w:rPr>
          <w:rFonts w:ascii="Arial" w:hAnsi="Arial" w:cs="Arial"/>
          <w:color w:val="000000"/>
          <w:sz w:val="24"/>
          <w:szCs w:val="24"/>
        </w:rPr>
        <w:t>evolving</w:t>
      </w:r>
      <w:r w:rsidR="003040FF" w:rsidRPr="00FC6C21">
        <w:rPr>
          <w:rFonts w:ascii="Arial" w:hAnsi="Arial" w:cs="Arial"/>
          <w:color w:val="000000"/>
          <w:sz w:val="24"/>
          <w:szCs w:val="24"/>
        </w:rPr>
        <w:t>) piece</w:t>
      </w:r>
      <w:r w:rsidR="007627C2" w:rsidRPr="00FC6C21">
        <w:rPr>
          <w:rFonts w:ascii="Arial" w:hAnsi="Arial" w:cs="Arial"/>
          <w:color w:val="000000"/>
          <w:sz w:val="24"/>
          <w:szCs w:val="24"/>
        </w:rPr>
        <w:t xml:space="preserve"> </w:t>
      </w:r>
      <w:r w:rsidR="00B4257F">
        <w:rPr>
          <w:rFonts w:ascii="Arial" w:hAnsi="Arial" w:cs="Arial"/>
          <w:color w:val="000000"/>
          <w:sz w:val="24"/>
          <w:szCs w:val="24"/>
        </w:rPr>
        <w:t xml:space="preserve">develops the </w:t>
      </w:r>
      <w:r w:rsidR="007627C2" w:rsidRPr="00B4257F">
        <w:rPr>
          <w:rFonts w:ascii="Arial" w:hAnsi="Arial" w:cs="Arial"/>
          <w:color w:val="000000"/>
          <w:sz w:val="24"/>
          <w:szCs w:val="24"/>
        </w:rPr>
        <w:t xml:space="preserve">notions of ‘hybridity’ </w:t>
      </w:r>
      <w:r w:rsidR="00B4257F">
        <w:rPr>
          <w:rFonts w:ascii="Arial" w:hAnsi="Arial" w:cs="Arial"/>
          <w:color w:val="000000"/>
          <w:sz w:val="24"/>
          <w:szCs w:val="24"/>
        </w:rPr>
        <w:t xml:space="preserve">in its </w:t>
      </w:r>
      <w:r w:rsidR="00A109E4" w:rsidRPr="00B4257F">
        <w:rPr>
          <w:rFonts w:ascii="Arial" w:hAnsi="Arial" w:cs="Arial"/>
          <w:color w:val="000000"/>
          <w:sz w:val="24"/>
          <w:szCs w:val="24"/>
        </w:rPr>
        <w:t>animal</w:t>
      </w:r>
      <w:r w:rsidR="00B4257F">
        <w:rPr>
          <w:rFonts w:ascii="Arial" w:hAnsi="Arial" w:cs="Arial"/>
          <w:color w:val="000000"/>
          <w:sz w:val="24"/>
          <w:szCs w:val="24"/>
        </w:rPr>
        <w:t>-</w:t>
      </w:r>
      <w:r w:rsidR="00A109E4" w:rsidRPr="00B4257F">
        <w:rPr>
          <w:rFonts w:ascii="Arial" w:hAnsi="Arial" w:cs="Arial"/>
          <w:color w:val="000000"/>
          <w:sz w:val="24"/>
          <w:szCs w:val="24"/>
        </w:rPr>
        <w:t>machine-human</w:t>
      </w:r>
      <w:r w:rsidR="008C4B7D" w:rsidRPr="00B4257F">
        <w:rPr>
          <w:rFonts w:ascii="Arial" w:hAnsi="Arial" w:cs="Arial"/>
          <w:color w:val="000000"/>
          <w:sz w:val="24"/>
          <w:szCs w:val="24"/>
        </w:rPr>
        <w:t xml:space="preserve"> </w:t>
      </w:r>
      <w:r w:rsidR="00B4257F">
        <w:rPr>
          <w:rFonts w:ascii="Arial" w:hAnsi="Arial" w:cs="Arial"/>
          <w:color w:val="000000"/>
          <w:sz w:val="24"/>
          <w:szCs w:val="24"/>
        </w:rPr>
        <w:t xml:space="preserve">triangulation </w:t>
      </w:r>
      <w:r w:rsidR="008C4B7D" w:rsidRPr="00B4257F">
        <w:rPr>
          <w:rFonts w:ascii="Arial" w:hAnsi="Arial" w:cs="Arial"/>
          <w:color w:val="000000"/>
          <w:sz w:val="24"/>
          <w:szCs w:val="24"/>
        </w:rPr>
        <w:t xml:space="preserve">toward an </w:t>
      </w:r>
      <w:r w:rsidR="006C08E7" w:rsidRPr="00B4257F">
        <w:rPr>
          <w:rFonts w:ascii="Arial" w:hAnsi="Arial" w:cs="Arial"/>
          <w:color w:val="000000"/>
          <w:sz w:val="24"/>
          <w:szCs w:val="24"/>
        </w:rPr>
        <w:t>e</w:t>
      </w:r>
      <w:r w:rsidR="006F7847">
        <w:rPr>
          <w:rFonts w:ascii="Arial" w:hAnsi="Arial" w:cs="Arial"/>
          <w:color w:val="000000"/>
          <w:sz w:val="24"/>
          <w:szCs w:val="24"/>
        </w:rPr>
        <w:t>merging</w:t>
      </w:r>
      <w:r w:rsidR="006C08E7" w:rsidRPr="00B4257F">
        <w:rPr>
          <w:rFonts w:ascii="Arial" w:hAnsi="Arial" w:cs="Arial"/>
          <w:color w:val="000000"/>
          <w:sz w:val="24"/>
          <w:szCs w:val="24"/>
        </w:rPr>
        <w:t xml:space="preserve"> </w:t>
      </w:r>
      <w:r w:rsidR="00B4257F">
        <w:rPr>
          <w:rFonts w:ascii="Arial" w:hAnsi="Arial" w:cs="Arial"/>
          <w:color w:val="000000"/>
          <w:sz w:val="24"/>
          <w:szCs w:val="24"/>
        </w:rPr>
        <w:t xml:space="preserve">network of </w:t>
      </w:r>
      <w:r w:rsidR="008C4B7D" w:rsidRPr="00B4257F">
        <w:rPr>
          <w:rFonts w:ascii="Arial" w:hAnsi="Arial" w:cs="Arial"/>
          <w:color w:val="000000"/>
          <w:sz w:val="24"/>
          <w:szCs w:val="24"/>
        </w:rPr>
        <w:t>inter-species understanding</w:t>
      </w:r>
      <w:r w:rsidR="006C08E7" w:rsidRPr="00B4257F">
        <w:rPr>
          <w:rFonts w:ascii="Arial" w:hAnsi="Arial" w:cs="Arial"/>
          <w:color w:val="000000"/>
          <w:sz w:val="24"/>
          <w:szCs w:val="24"/>
        </w:rPr>
        <w:t>.</w:t>
      </w:r>
      <w:r w:rsidR="00B4257F">
        <w:rPr>
          <w:rFonts w:ascii="Arial" w:hAnsi="Arial" w:cs="Arial"/>
          <w:color w:val="000000"/>
          <w:sz w:val="24"/>
          <w:szCs w:val="24"/>
        </w:rPr>
        <w:t xml:space="preserve"> In this work, the interactions between humans, </w:t>
      </w:r>
      <w:r w:rsidR="006C08E7">
        <w:rPr>
          <w:rFonts w:ascii="Arial" w:hAnsi="Arial" w:cs="Arial"/>
          <w:color w:val="000000"/>
          <w:sz w:val="24"/>
          <w:szCs w:val="24"/>
        </w:rPr>
        <w:t>live and animated leeches</w:t>
      </w:r>
      <w:r w:rsidR="00B4257F">
        <w:rPr>
          <w:rFonts w:ascii="Arial" w:hAnsi="Arial" w:cs="Arial"/>
          <w:color w:val="000000"/>
          <w:sz w:val="24"/>
          <w:szCs w:val="24"/>
        </w:rPr>
        <w:t xml:space="preserve">, and VR technologies </w:t>
      </w:r>
      <w:r w:rsidR="0013250B">
        <w:rPr>
          <w:rFonts w:ascii="Arial" w:hAnsi="Arial" w:cs="Arial"/>
          <w:color w:val="000000"/>
          <w:sz w:val="24"/>
          <w:szCs w:val="24"/>
        </w:rPr>
        <w:t xml:space="preserve">shift the human creator into an active, embodied role within a network of </w:t>
      </w:r>
      <w:r w:rsidR="006C08E7">
        <w:rPr>
          <w:rFonts w:ascii="Arial" w:hAnsi="Arial" w:cs="Arial"/>
          <w:color w:val="000000"/>
          <w:sz w:val="24"/>
          <w:szCs w:val="24"/>
        </w:rPr>
        <w:t xml:space="preserve">hybrid ‘becoming’ that simulates a shared experience. </w:t>
      </w:r>
    </w:p>
    <w:p w14:paraId="3B643B7E" w14:textId="77777777" w:rsidR="006C08E7" w:rsidRDefault="006C08E7" w:rsidP="005206D4">
      <w:pPr>
        <w:pStyle w:val="ListParagraph"/>
        <w:spacing w:line="360" w:lineRule="auto"/>
        <w:ind w:left="0"/>
        <w:rPr>
          <w:rFonts w:ascii="Arial" w:hAnsi="Arial" w:cs="Arial"/>
          <w:color w:val="000000"/>
          <w:sz w:val="24"/>
          <w:szCs w:val="24"/>
        </w:rPr>
      </w:pPr>
    </w:p>
    <w:p w14:paraId="487F7590" w14:textId="1338FFC7" w:rsidR="007C04C5" w:rsidRDefault="007627C2" w:rsidP="005206D4">
      <w:pPr>
        <w:pStyle w:val="ListParagraph"/>
        <w:spacing w:line="360" w:lineRule="auto"/>
        <w:ind w:left="0"/>
        <w:rPr>
          <w:rFonts w:ascii="Arial" w:hAnsi="Arial" w:cs="Arial"/>
          <w:color w:val="000000"/>
          <w:sz w:val="24"/>
          <w:szCs w:val="24"/>
        </w:rPr>
      </w:pPr>
      <w:r w:rsidRPr="00FC6C21">
        <w:rPr>
          <w:rFonts w:ascii="Arial" w:hAnsi="Arial" w:cs="Arial"/>
          <w:color w:val="000000"/>
          <w:sz w:val="24"/>
          <w:szCs w:val="24"/>
        </w:rPr>
        <w:t xml:space="preserve">Although the </w:t>
      </w:r>
      <w:r w:rsidR="006C08E7">
        <w:rPr>
          <w:rFonts w:ascii="Arial" w:hAnsi="Arial" w:cs="Arial"/>
          <w:color w:val="000000"/>
          <w:sz w:val="24"/>
          <w:szCs w:val="24"/>
        </w:rPr>
        <w:t xml:space="preserve">concept of </w:t>
      </w:r>
      <w:r w:rsidRPr="00FC6C21">
        <w:rPr>
          <w:rFonts w:ascii="Arial" w:hAnsi="Arial" w:cs="Arial"/>
          <w:color w:val="000000"/>
          <w:sz w:val="24"/>
          <w:szCs w:val="24"/>
        </w:rPr>
        <w:t>‘hybrid</w:t>
      </w:r>
      <w:r w:rsidR="006C08E7">
        <w:rPr>
          <w:rFonts w:ascii="Arial" w:hAnsi="Arial" w:cs="Arial"/>
          <w:color w:val="000000"/>
          <w:sz w:val="24"/>
          <w:szCs w:val="24"/>
        </w:rPr>
        <w:t>ity</w:t>
      </w:r>
      <w:r w:rsidRPr="00FC6C21">
        <w:rPr>
          <w:rFonts w:ascii="Arial" w:hAnsi="Arial" w:cs="Arial"/>
          <w:color w:val="000000"/>
          <w:sz w:val="24"/>
          <w:szCs w:val="24"/>
        </w:rPr>
        <w:t xml:space="preserve">’ is applied commonly to anything that </w:t>
      </w:r>
      <w:r w:rsidR="00592980">
        <w:rPr>
          <w:rFonts w:ascii="Arial" w:hAnsi="Arial" w:cs="Arial"/>
          <w:color w:val="000000"/>
          <w:sz w:val="24"/>
          <w:szCs w:val="24"/>
        </w:rPr>
        <w:t xml:space="preserve">is a mixture of </w:t>
      </w:r>
      <w:r w:rsidRPr="00FC6C21">
        <w:rPr>
          <w:rFonts w:ascii="Arial" w:hAnsi="Arial" w:cs="Arial"/>
          <w:color w:val="000000"/>
          <w:sz w:val="24"/>
          <w:szCs w:val="24"/>
        </w:rPr>
        <w:t>elements</w:t>
      </w:r>
      <w:r w:rsidR="00A109E4" w:rsidRPr="00FC6C21">
        <w:rPr>
          <w:rFonts w:ascii="Arial" w:hAnsi="Arial" w:cs="Arial"/>
          <w:color w:val="000000"/>
          <w:sz w:val="24"/>
          <w:szCs w:val="24"/>
        </w:rPr>
        <w:t>,</w:t>
      </w:r>
      <w:r w:rsidRPr="00FC6C21">
        <w:rPr>
          <w:rFonts w:ascii="Arial" w:hAnsi="Arial" w:cs="Arial"/>
          <w:color w:val="000000"/>
          <w:sz w:val="24"/>
          <w:szCs w:val="24"/>
        </w:rPr>
        <w:t xml:space="preserve"> </w:t>
      </w:r>
      <w:r w:rsidR="006C08E7">
        <w:rPr>
          <w:rFonts w:ascii="Arial" w:hAnsi="Arial" w:cs="Arial"/>
          <w:color w:val="000000"/>
          <w:sz w:val="24"/>
          <w:szCs w:val="24"/>
        </w:rPr>
        <w:t>the</w:t>
      </w:r>
      <w:r w:rsidRPr="00FC6C21">
        <w:rPr>
          <w:rFonts w:ascii="Arial" w:hAnsi="Arial" w:cs="Arial"/>
          <w:color w:val="000000"/>
          <w:sz w:val="24"/>
          <w:szCs w:val="24"/>
        </w:rPr>
        <w:t xml:space="preserve"> biological understanding</w:t>
      </w:r>
      <w:r w:rsidR="00A109E4" w:rsidRPr="00FC6C21">
        <w:rPr>
          <w:rFonts w:ascii="Arial" w:hAnsi="Arial" w:cs="Arial"/>
          <w:color w:val="000000"/>
          <w:sz w:val="24"/>
          <w:szCs w:val="24"/>
        </w:rPr>
        <w:t xml:space="preserve"> </w:t>
      </w:r>
      <w:r w:rsidR="006C08E7">
        <w:rPr>
          <w:rFonts w:ascii="Arial" w:hAnsi="Arial" w:cs="Arial"/>
          <w:color w:val="000000"/>
          <w:sz w:val="24"/>
          <w:szCs w:val="24"/>
        </w:rPr>
        <w:t xml:space="preserve">of hybrid </w:t>
      </w:r>
      <w:r w:rsidR="00A109E4" w:rsidRPr="00FC6C21">
        <w:rPr>
          <w:rFonts w:ascii="Arial" w:hAnsi="Arial" w:cs="Arial"/>
          <w:color w:val="000000"/>
          <w:sz w:val="24"/>
          <w:szCs w:val="24"/>
        </w:rPr>
        <w:t>define</w:t>
      </w:r>
      <w:r w:rsidR="008551A6" w:rsidRPr="00FC6C21">
        <w:rPr>
          <w:rFonts w:ascii="Arial" w:hAnsi="Arial" w:cs="Arial"/>
          <w:color w:val="000000"/>
          <w:sz w:val="24"/>
          <w:szCs w:val="24"/>
        </w:rPr>
        <w:t>s it as</w:t>
      </w:r>
      <w:r w:rsidR="00A109E4" w:rsidRPr="00FC6C21">
        <w:rPr>
          <w:rFonts w:ascii="Arial" w:hAnsi="Arial" w:cs="Arial"/>
          <w:color w:val="000000"/>
          <w:sz w:val="24"/>
          <w:szCs w:val="24"/>
        </w:rPr>
        <w:t xml:space="preserve"> the offspring of two </w:t>
      </w:r>
      <w:r w:rsidR="00A109E4" w:rsidRPr="00FC6C21">
        <w:rPr>
          <w:rFonts w:ascii="Arial" w:hAnsi="Arial" w:cs="Arial"/>
          <w:color w:val="000000"/>
          <w:sz w:val="24"/>
          <w:szCs w:val="24"/>
        </w:rPr>
        <w:lastRenderedPageBreak/>
        <w:t xml:space="preserve">different species of animals </w:t>
      </w:r>
      <w:r w:rsidR="00C45BC6" w:rsidRPr="00FC6C21">
        <w:rPr>
          <w:rFonts w:ascii="Arial" w:hAnsi="Arial" w:cs="Arial"/>
          <w:color w:val="000000"/>
          <w:sz w:val="24"/>
          <w:szCs w:val="24"/>
        </w:rPr>
        <w:t xml:space="preserve">or </w:t>
      </w:r>
      <w:r w:rsidR="00A109E4" w:rsidRPr="00FC6C21">
        <w:rPr>
          <w:rFonts w:ascii="Arial" w:hAnsi="Arial" w:cs="Arial"/>
          <w:color w:val="000000"/>
          <w:sz w:val="24"/>
          <w:szCs w:val="24"/>
        </w:rPr>
        <w:t>plants, an understanding that ex</w:t>
      </w:r>
      <w:r w:rsidR="00723FE2" w:rsidRPr="00FC6C21">
        <w:rPr>
          <w:rFonts w:ascii="Arial" w:hAnsi="Arial" w:cs="Arial"/>
          <w:color w:val="000000"/>
          <w:sz w:val="24"/>
          <w:szCs w:val="24"/>
        </w:rPr>
        <w:t>tended</w:t>
      </w:r>
      <w:r w:rsidR="00A109E4" w:rsidRPr="00FC6C21">
        <w:rPr>
          <w:rFonts w:ascii="Arial" w:hAnsi="Arial" w:cs="Arial"/>
          <w:color w:val="000000"/>
          <w:sz w:val="24"/>
          <w:szCs w:val="24"/>
        </w:rPr>
        <w:t xml:space="preserve"> to humans</w:t>
      </w:r>
      <w:r w:rsidR="00723FE2" w:rsidRPr="00FC6C21">
        <w:rPr>
          <w:rFonts w:ascii="Arial" w:hAnsi="Arial" w:cs="Arial"/>
          <w:color w:val="000000"/>
          <w:sz w:val="24"/>
          <w:szCs w:val="24"/>
        </w:rPr>
        <w:t>.</w:t>
      </w:r>
      <w:r w:rsidR="00EB5CA9" w:rsidRPr="00FC6C21">
        <w:rPr>
          <w:rFonts w:ascii="Arial" w:hAnsi="Arial" w:cs="Arial"/>
          <w:color w:val="000000"/>
          <w:sz w:val="24"/>
          <w:szCs w:val="24"/>
        </w:rPr>
        <w:t xml:space="preserve"> </w:t>
      </w:r>
      <w:r w:rsidR="008551A6" w:rsidRPr="00FC6C21">
        <w:rPr>
          <w:rFonts w:ascii="Arial" w:hAnsi="Arial" w:cs="Arial"/>
          <w:color w:val="000000"/>
          <w:sz w:val="24"/>
          <w:szCs w:val="24"/>
        </w:rPr>
        <w:t>If this definition of a hybrid species is largely fixed around an end product (for example, a mule, the offspring of a female horse and a male donkey)</w:t>
      </w:r>
      <w:r w:rsidR="00CD1D7B" w:rsidRPr="00FC6C21">
        <w:rPr>
          <w:rFonts w:ascii="Arial" w:hAnsi="Arial" w:cs="Arial"/>
          <w:color w:val="000000"/>
          <w:sz w:val="24"/>
          <w:szCs w:val="24"/>
        </w:rPr>
        <w:t>, as an</w:t>
      </w:r>
      <w:r w:rsidR="008551A6" w:rsidRPr="00FC6C21">
        <w:rPr>
          <w:rFonts w:ascii="Arial" w:hAnsi="Arial" w:cs="Arial"/>
          <w:color w:val="000000"/>
          <w:sz w:val="24"/>
          <w:szCs w:val="24"/>
        </w:rPr>
        <w:t xml:space="preserve"> idea</w:t>
      </w:r>
      <w:r w:rsidR="00C45BC6" w:rsidRPr="00FC6C21">
        <w:rPr>
          <w:rFonts w:ascii="Arial" w:hAnsi="Arial" w:cs="Arial"/>
          <w:color w:val="000000"/>
          <w:sz w:val="24"/>
          <w:szCs w:val="24"/>
        </w:rPr>
        <w:t>,</w:t>
      </w:r>
      <w:r w:rsidR="008551A6" w:rsidRPr="00FC6C21">
        <w:rPr>
          <w:rFonts w:ascii="Arial" w:hAnsi="Arial" w:cs="Arial"/>
          <w:color w:val="000000"/>
          <w:sz w:val="24"/>
          <w:szCs w:val="24"/>
        </w:rPr>
        <w:t xml:space="preserve"> </w:t>
      </w:r>
      <w:r w:rsidR="00CD1D7B" w:rsidRPr="00FC6C21">
        <w:rPr>
          <w:rFonts w:ascii="Arial" w:hAnsi="Arial" w:cs="Arial"/>
          <w:color w:val="000000"/>
          <w:sz w:val="24"/>
          <w:szCs w:val="24"/>
        </w:rPr>
        <w:t>hybridi</w:t>
      </w:r>
      <w:r w:rsidR="00847C13">
        <w:rPr>
          <w:rFonts w:ascii="Arial" w:hAnsi="Arial" w:cs="Arial"/>
          <w:color w:val="000000"/>
          <w:sz w:val="24"/>
          <w:szCs w:val="24"/>
        </w:rPr>
        <w:t>z</w:t>
      </w:r>
      <w:r w:rsidR="00CD1D7B" w:rsidRPr="00FC6C21">
        <w:rPr>
          <w:rFonts w:ascii="Arial" w:hAnsi="Arial" w:cs="Arial"/>
          <w:color w:val="000000"/>
          <w:sz w:val="24"/>
          <w:szCs w:val="24"/>
        </w:rPr>
        <w:t xml:space="preserve">ation </w:t>
      </w:r>
      <w:r w:rsidR="008551A6" w:rsidRPr="00FC6C21">
        <w:rPr>
          <w:rFonts w:ascii="Arial" w:hAnsi="Arial" w:cs="Arial"/>
          <w:color w:val="000000"/>
          <w:sz w:val="24"/>
          <w:szCs w:val="24"/>
        </w:rPr>
        <w:t xml:space="preserve">resonates as </w:t>
      </w:r>
      <w:r w:rsidR="001A3441">
        <w:rPr>
          <w:rFonts w:ascii="Arial" w:hAnsi="Arial" w:cs="Arial"/>
          <w:color w:val="000000"/>
          <w:sz w:val="24"/>
          <w:szCs w:val="24"/>
        </w:rPr>
        <w:t xml:space="preserve">the process of </w:t>
      </w:r>
      <w:r w:rsidR="008551A6" w:rsidRPr="00FC6C21">
        <w:rPr>
          <w:rFonts w:ascii="Arial" w:hAnsi="Arial" w:cs="Arial"/>
          <w:color w:val="000000"/>
          <w:sz w:val="24"/>
          <w:szCs w:val="24"/>
        </w:rPr>
        <w:t>mixing</w:t>
      </w:r>
      <w:r w:rsidR="00FC6C21" w:rsidRPr="00FC6C21">
        <w:rPr>
          <w:rFonts w:ascii="Arial" w:hAnsi="Arial" w:cs="Arial"/>
          <w:color w:val="000000"/>
          <w:sz w:val="24"/>
          <w:szCs w:val="24"/>
        </w:rPr>
        <w:t xml:space="preserve"> -- </w:t>
      </w:r>
      <w:r w:rsidR="00C45BC6" w:rsidRPr="00FC6C21">
        <w:rPr>
          <w:rFonts w:ascii="Arial" w:hAnsi="Arial" w:cs="Arial"/>
          <w:color w:val="000000"/>
          <w:sz w:val="24"/>
          <w:szCs w:val="24"/>
        </w:rPr>
        <w:t xml:space="preserve">resulting in porous and </w:t>
      </w:r>
      <w:r w:rsidR="006C08E7">
        <w:rPr>
          <w:rFonts w:ascii="Arial" w:hAnsi="Arial" w:cs="Arial"/>
          <w:color w:val="000000"/>
          <w:sz w:val="24"/>
          <w:szCs w:val="24"/>
        </w:rPr>
        <w:t>evocative</w:t>
      </w:r>
      <w:r w:rsidR="00C45BC6" w:rsidRPr="00FC6C21">
        <w:rPr>
          <w:rFonts w:ascii="Arial" w:hAnsi="Arial" w:cs="Arial"/>
          <w:color w:val="000000"/>
          <w:sz w:val="24"/>
          <w:szCs w:val="24"/>
        </w:rPr>
        <w:t xml:space="preserve"> understandings of the term</w:t>
      </w:r>
      <w:r w:rsidR="00CD1D7B" w:rsidRPr="00FC6C21">
        <w:rPr>
          <w:rFonts w:ascii="Arial" w:hAnsi="Arial" w:cs="Arial"/>
          <w:color w:val="000000"/>
          <w:sz w:val="24"/>
          <w:szCs w:val="24"/>
        </w:rPr>
        <w:t xml:space="preserve">. </w:t>
      </w:r>
      <w:r w:rsidR="00EF783C">
        <w:rPr>
          <w:rFonts w:ascii="Arial" w:eastAsia="Times New Roman" w:hAnsi="Arial" w:cs="Arial"/>
          <w:sz w:val="24"/>
          <w:szCs w:val="24"/>
        </w:rPr>
        <w:t xml:space="preserve"> </w:t>
      </w:r>
      <w:r w:rsidR="006C08E7">
        <w:rPr>
          <w:rFonts w:ascii="Arial" w:hAnsi="Arial" w:cs="Arial"/>
          <w:color w:val="000000"/>
          <w:sz w:val="24"/>
          <w:szCs w:val="24"/>
        </w:rPr>
        <w:t>Much of my research has focused on such mixings, from m</w:t>
      </w:r>
      <w:r w:rsidR="008551A6" w:rsidRPr="00FC6C21">
        <w:rPr>
          <w:rFonts w:ascii="Arial" w:hAnsi="Arial" w:cs="Arial"/>
          <w:color w:val="000000"/>
          <w:sz w:val="24"/>
          <w:szCs w:val="24"/>
        </w:rPr>
        <w:t>y notion of ‘cyborg theatre’</w:t>
      </w:r>
      <w:r w:rsidR="00326406">
        <w:rPr>
          <w:rFonts w:ascii="Arial" w:hAnsi="Arial" w:cs="Arial"/>
          <w:color w:val="000000"/>
          <w:sz w:val="24"/>
          <w:szCs w:val="24"/>
        </w:rPr>
        <w:t>,</w:t>
      </w:r>
      <w:r w:rsidR="00C45BC6" w:rsidRPr="00FC6C21">
        <w:rPr>
          <w:rFonts w:ascii="Arial" w:hAnsi="Arial" w:cs="Arial"/>
          <w:color w:val="000000"/>
          <w:sz w:val="24"/>
          <w:szCs w:val="24"/>
        </w:rPr>
        <w:t xml:space="preserve"> </w:t>
      </w:r>
      <w:r w:rsidR="006C08E7">
        <w:rPr>
          <w:rFonts w:ascii="Arial" w:hAnsi="Arial" w:cs="Arial"/>
          <w:color w:val="000000"/>
          <w:sz w:val="24"/>
          <w:szCs w:val="24"/>
        </w:rPr>
        <w:t>a</w:t>
      </w:r>
      <w:r w:rsidR="001A3441">
        <w:rPr>
          <w:rFonts w:ascii="Arial" w:hAnsi="Arial" w:cs="Arial"/>
          <w:color w:val="000000"/>
          <w:sz w:val="24"/>
          <w:szCs w:val="24"/>
        </w:rPr>
        <w:t xml:space="preserve"> theory of</w:t>
      </w:r>
      <w:r w:rsidR="008551A6" w:rsidRPr="00FC6C21">
        <w:rPr>
          <w:rFonts w:ascii="Arial" w:hAnsi="Arial" w:cs="Arial"/>
          <w:color w:val="000000"/>
          <w:sz w:val="24"/>
          <w:szCs w:val="24"/>
        </w:rPr>
        <w:t xml:space="preserve"> performance in which humans and technologies </w:t>
      </w:r>
      <w:r w:rsidR="006C08E7">
        <w:rPr>
          <w:rFonts w:ascii="Arial" w:hAnsi="Arial" w:cs="Arial"/>
          <w:color w:val="000000"/>
          <w:sz w:val="24"/>
          <w:szCs w:val="24"/>
        </w:rPr>
        <w:t>take on new formulations as a result of</w:t>
      </w:r>
      <w:r w:rsidR="00CD1D7B" w:rsidRPr="00FC6C21">
        <w:rPr>
          <w:rFonts w:ascii="Arial" w:hAnsi="Arial" w:cs="Arial"/>
          <w:color w:val="000000"/>
          <w:sz w:val="24"/>
          <w:szCs w:val="24"/>
        </w:rPr>
        <w:t xml:space="preserve"> their intersecting ontologies</w:t>
      </w:r>
      <w:r w:rsidR="006F12CC" w:rsidRPr="00FC6C21">
        <w:rPr>
          <w:rFonts w:ascii="Arial" w:hAnsi="Arial" w:cs="Arial"/>
          <w:color w:val="000000"/>
          <w:sz w:val="24"/>
          <w:szCs w:val="24"/>
        </w:rPr>
        <w:t xml:space="preserve"> (Parker-Starbuck 2011)</w:t>
      </w:r>
      <w:r w:rsidR="00326406">
        <w:rPr>
          <w:rFonts w:ascii="Arial" w:hAnsi="Arial" w:cs="Arial"/>
          <w:color w:val="000000"/>
          <w:sz w:val="24"/>
          <w:szCs w:val="24"/>
        </w:rPr>
        <w:t>,</w:t>
      </w:r>
      <w:r w:rsidR="006C08E7">
        <w:rPr>
          <w:rFonts w:ascii="Arial" w:hAnsi="Arial" w:cs="Arial"/>
          <w:color w:val="000000"/>
          <w:sz w:val="24"/>
          <w:szCs w:val="24"/>
        </w:rPr>
        <w:t xml:space="preserve"> to </w:t>
      </w:r>
      <w:r w:rsidR="008551A6" w:rsidRPr="00FC6C21">
        <w:rPr>
          <w:rFonts w:ascii="Arial" w:hAnsi="Arial" w:cs="Arial"/>
          <w:color w:val="000000"/>
          <w:sz w:val="24"/>
          <w:szCs w:val="24"/>
        </w:rPr>
        <w:t>hybridi</w:t>
      </w:r>
      <w:r w:rsidR="00847C13">
        <w:rPr>
          <w:rFonts w:ascii="Arial" w:hAnsi="Arial" w:cs="Arial"/>
          <w:color w:val="000000"/>
          <w:sz w:val="24"/>
          <w:szCs w:val="24"/>
        </w:rPr>
        <w:t>z</w:t>
      </w:r>
      <w:r w:rsidR="006C08E7">
        <w:rPr>
          <w:rFonts w:ascii="Arial" w:hAnsi="Arial" w:cs="Arial"/>
          <w:color w:val="000000"/>
          <w:sz w:val="24"/>
          <w:szCs w:val="24"/>
        </w:rPr>
        <w:t>ation</w:t>
      </w:r>
      <w:r w:rsidR="008551A6" w:rsidRPr="00FC6C21">
        <w:rPr>
          <w:rFonts w:ascii="Arial" w:hAnsi="Arial" w:cs="Arial"/>
          <w:color w:val="000000"/>
          <w:sz w:val="24"/>
          <w:szCs w:val="24"/>
        </w:rPr>
        <w:t xml:space="preserve"> </w:t>
      </w:r>
      <w:r w:rsidR="001A3441">
        <w:rPr>
          <w:rFonts w:ascii="Arial" w:hAnsi="Arial" w:cs="Arial"/>
          <w:color w:val="000000"/>
          <w:sz w:val="24"/>
          <w:szCs w:val="24"/>
        </w:rPr>
        <w:t xml:space="preserve">as a way to </w:t>
      </w:r>
      <w:r w:rsidR="007C04C5" w:rsidRPr="00FC6C21">
        <w:rPr>
          <w:rFonts w:ascii="Arial" w:hAnsi="Arial" w:cs="Arial"/>
          <w:color w:val="000000"/>
          <w:sz w:val="24"/>
          <w:szCs w:val="24"/>
        </w:rPr>
        <w:t>provo</w:t>
      </w:r>
      <w:r w:rsidR="006C08E7">
        <w:rPr>
          <w:rFonts w:ascii="Arial" w:hAnsi="Arial" w:cs="Arial"/>
          <w:color w:val="000000"/>
          <w:sz w:val="24"/>
          <w:szCs w:val="24"/>
        </w:rPr>
        <w:t>ke</w:t>
      </w:r>
      <w:r w:rsidR="00EF783C">
        <w:rPr>
          <w:rFonts w:ascii="Arial" w:hAnsi="Arial" w:cs="Arial"/>
          <w:color w:val="000000"/>
          <w:sz w:val="24"/>
          <w:szCs w:val="24"/>
        </w:rPr>
        <w:t xml:space="preserve"> </w:t>
      </w:r>
      <w:r w:rsidR="006C08E7">
        <w:rPr>
          <w:rFonts w:ascii="Arial" w:hAnsi="Arial" w:cs="Arial"/>
          <w:color w:val="000000"/>
          <w:sz w:val="24"/>
          <w:szCs w:val="24"/>
        </w:rPr>
        <w:t>a different ‘way of seeing’</w:t>
      </w:r>
      <w:r w:rsidR="007C04C5" w:rsidRPr="00FC6C21">
        <w:rPr>
          <w:rFonts w:ascii="Arial" w:hAnsi="Arial" w:cs="Arial"/>
          <w:color w:val="000000"/>
          <w:sz w:val="24"/>
          <w:szCs w:val="24"/>
        </w:rPr>
        <w:t xml:space="preserve"> interspecies relationship</w:t>
      </w:r>
      <w:r w:rsidR="006C08E7">
        <w:rPr>
          <w:rFonts w:ascii="Arial" w:hAnsi="Arial" w:cs="Arial"/>
          <w:color w:val="000000"/>
          <w:sz w:val="24"/>
          <w:szCs w:val="24"/>
        </w:rPr>
        <w:t>s</w:t>
      </w:r>
      <w:r w:rsidR="00EF783C">
        <w:rPr>
          <w:rFonts w:ascii="Arial" w:hAnsi="Arial" w:cs="Arial"/>
          <w:color w:val="000000"/>
          <w:sz w:val="24"/>
          <w:szCs w:val="24"/>
        </w:rPr>
        <w:t xml:space="preserve"> </w:t>
      </w:r>
      <w:r w:rsidR="006C08E7">
        <w:rPr>
          <w:rFonts w:ascii="Arial" w:hAnsi="Arial" w:cs="Arial"/>
          <w:color w:val="000000"/>
          <w:sz w:val="24"/>
          <w:szCs w:val="24"/>
        </w:rPr>
        <w:t>that</w:t>
      </w:r>
      <w:r w:rsidR="008551A6" w:rsidRPr="00FC6C21">
        <w:rPr>
          <w:rFonts w:ascii="Arial" w:hAnsi="Arial" w:cs="Arial"/>
          <w:color w:val="000000"/>
          <w:sz w:val="24"/>
          <w:szCs w:val="24"/>
        </w:rPr>
        <w:t xml:space="preserve"> ‘attune the “human” to the other lives in its periphery’ (</w:t>
      </w:r>
      <w:r w:rsidR="006F12CC" w:rsidRPr="00FC6C21">
        <w:rPr>
          <w:rFonts w:ascii="Arial" w:hAnsi="Arial" w:cs="Arial"/>
          <w:color w:val="000000"/>
          <w:sz w:val="24"/>
          <w:szCs w:val="24"/>
        </w:rPr>
        <w:t xml:space="preserve">Parker-Starbuck 2013a: </w:t>
      </w:r>
      <w:r w:rsidR="008551A6" w:rsidRPr="00FC6C21">
        <w:rPr>
          <w:rFonts w:ascii="Arial" w:hAnsi="Arial" w:cs="Arial"/>
          <w:color w:val="000000"/>
          <w:sz w:val="24"/>
          <w:szCs w:val="24"/>
        </w:rPr>
        <w:t>232</w:t>
      </w:r>
      <w:r w:rsidR="006F12CC" w:rsidRPr="00FC6C21">
        <w:rPr>
          <w:rFonts w:ascii="Arial" w:hAnsi="Arial" w:cs="Arial"/>
          <w:color w:val="000000"/>
          <w:sz w:val="24"/>
          <w:szCs w:val="24"/>
        </w:rPr>
        <w:t>)</w:t>
      </w:r>
      <w:r w:rsidR="008551A6" w:rsidRPr="00FC6C21">
        <w:rPr>
          <w:rFonts w:ascii="Arial" w:hAnsi="Arial" w:cs="Arial"/>
          <w:color w:val="000000"/>
          <w:sz w:val="24"/>
          <w:szCs w:val="24"/>
        </w:rPr>
        <w:t xml:space="preserve">. </w:t>
      </w:r>
      <w:r w:rsidR="00CD1D7B" w:rsidRPr="00FC6C21">
        <w:rPr>
          <w:rFonts w:ascii="Arial" w:hAnsi="Arial" w:cs="Arial"/>
          <w:color w:val="000000"/>
          <w:sz w:val="24"/>
          <w:szCs w:val="24"/>
        </w:rPr>
        <w:t>Hybridi</w:t>
      </w:r>
      <w:r w:rsidR="00847C13">
        <w:rPr>
          <w:rFonts w:ascii="Arial" w:hAnsi="Arial" w:cs="Arial"/>
          <w:color w:val="000000"/>
          <w:sz w:val="24"/>
          <w:szCs w:val="24"/>
        </w:rPr>
        <w:t>z</w:t>
      </w:r>
      <w:r w:rsidR="00CD1D7B" w:rsidRPr="00FC6C21">
        <w:rPr>
          <w:rFonts w:ascii="Arial" w:hAnsi="Arial" w:cs="Arial"/>
          <w:color w:val="000000"/>
          <w:sz w:val="24"/>
          <w:szCs w:val="24"/>
        </w:rPr>
        <w:t xml:space="preserve">ation </w:t>
      </w:r>
      <w:r w:rsidR="00326406">
        <w:rPr>
          <w:rFonts w:ascii="Arial" w:hAnsi="Arial" w:cs="Arial"/>
          <w:color w:val="000000"/>
          <w:sz w:val="24"/>
          <w:szCs w:val="24"/>
        </w:rPr>
        <w:t xml:space="preserve">can </w:t>
      </w:r>
      <w:r w:rsidR="00CD1D7B" w:rsidRPr="00FC6C21">
        <w:rPr>
          <w:rFonts w:ascii="Arial" w:hAnsi="Arial" w:cs="Arial"/>
          <w:color w:val="000000"/>
          <w:sz w:val="24"/>
          <w:szCs w:val="24"/>
        </w:rPr>
        <w:t>lead to new entities or ways of thinking</w:t>
      </w:r>
      <w:r w:rsidR="00326406">
        <w:rPr>
          <w:rFonts w:ascii="Arial" w:hAnsi="Arial" w:cs="Arial"/>
          <w:color w:val="000000"/>
          <w:sz w:val="24"/>
          <w:szCs w:val="24"/>
        </w:rPr>
        <w:t>; it can result in</w:t>
      </w:r>
      <w:r w:rsidR="00CD1D7B" w:rsidRPr="00FC6C21">
        <w:rPr>
          <w:rFonts w:ascii="Arial" w:hAnsi="Arial" w:cs="Arial"/>
          <w:color w:val="000000"/>
          <w:sz w:val="24"/>
          <w:szCs w:val="24"/>
        </w:rPr>
        <w:t xml:space="preserve"> networks of collective interspecies imaginings.</w:t>
      </w:r>
      <w:r w:rsidR="006C08E7">
        <w:rPr>
          <w:rFonts w:ascii="Arial" w:hAnsi="Arial" w:cs="Arial"/>
          <w:color w:val="000000"/>
          <w:sz w:val="24"/>
          <w:szCs w:val="24"/>
        </w:rPr>
        <w:t xml:space="preserve"> In this essay it is this networked relationship that offers the potential for hybridi</w:t>
      </w:r>
      <w:r w:rsidR="00847C13">
        <w:rPr>
          <w:rFonts w:ascii="Arial" w:hAnsi="Arial" w:cs="Arial"/>
          <w:color w:val="000000"/>
          <w:sz w:val="24"/>
          <w:szCs w:val="24"/>
        </w:rPr>
        <w:t>z</w:t>
      </w:r>
      <w:r w:rsidR="006C08E7">
        <w:rPr>
          <w:rFonts w:ascii="Arial" w:hAnsi="Arial" w:cs="Arial"/>
          <w:color w:val="000000"/>
          <w:sz w:val="24"/>
          <w:szCs w:val="24"/>
        </w:rPr>
        <w:t>ation’s future development</w:t>
      </w:r>
      <w:r w:rsidR="00E23C07">
        <w:rPr>
          <w:rFonts w:ascii="Arial" w:hAnsi="Arial" w:cs="Arial"/>
          <w:color w:val="000000"/>
          <w:sz w:val="24"/>
          <w:szCs w:val="24"/>
        </w:rPr>
        <w:t xml:space="preserve"> as a concept for reimagining human relationships with nonhumans</w:t>
      </w:r>
      <w:r w:rsidR="0013250B">
        <w:rPr>
          <w:rFonts w:ascii="Arial" w:hAnsi="Arial" w:cs="Arial"/>
          <w:color w:val="000000"/>
          <w:sz w:val="24"/>
          <w:szCs w:val="24"/>
        </w:rPr>
        <w:t>.</w:t>
      </w:r>
      <w:r w:rsidR="00EF783C">
        <w:rPr>
          <w:rFonts w:ascii="Arial" w:hAnsi="Arial" w:cs="Arial"/>
          <w:color w:val="000000"/>
          <w:sz w:val="24"/>
          <w:szCs w:val="24"/>
        </w:rPr>
        <w:t xml:space="preserve"> </w:t>
      </w:r>
    </w:p>
    <w:p w14:paraId="1CA8AC39" w14:textId="77777777" w:rsidR="00EF783C" w:rsidRDefault="00EF783C" w:rsidP="005206D4">
      <w:pPr>
        <w:pStyle w:val="ListParagraph"/>
        <w:spacing w:line="360" w:lineRule="auto"/>
        <w:ind w:left="0"/>
        <w:rPr>
          <w:rFonts w:ascii="Arial" w:hAnsi="Arial" w:cs="Arial"/>
          <w:color w:val="000000"/>
          <w:sz w:val="24"/>
          <w:szCs w:val="24"/>
        </w:rPr>
      </w:pPr>
    </w:p>
    <w:p w14:paraId="761F5B16" w14:textId="0CB928EC" w:rsidR="00EF783C" w:rsidRPr="00FC6C21" w:rsidRDefault="00EF783C" w:rsidP="005206D4">
      <w:pPr>
        <w:pStyle w:val="ListParagraph"/>
        <w:spacing w:line="360" w:lineRule="auto"/>
        <w:ind w:left="0"/>
        <w:rPr>
          <w:rFonts w:ascii="Arial" w:eastAsia="Times New Roman" w:hAnsi="Arial" w:cs="Arial"/>
          <w:sz w:val="24"/>
          <w:szCs w:val="24"/>
        </w:rPr>
      </w:pPr>
      <w:r>
        <w:rPr>
          <w:rFonts w:ascii="Arial" w:eastAsia="Times New Roman" w:hAnsi="Arial" w:cs="Arial"/>
          <w:sz w:val="24"/>
          <w:szCs w:val="24"/>
        </w:rPr>
        <w:t xml:space="preserve">As I write this, the world has come to a standstill with the introduction of COVID-19, a rapidly spreading, zoonotic virus that is overloading global health services. This is then perhaps an appropriate time to re-engage with notions of hybridity, with viral crossings, inter-mixings. Within the world of performance there are many such mixings—cultural, disciplinary, intermedial. </w:t>
      </w:r>
      <w:r w:rsidR="001A3441">
        <w:rPr>
          <w:rFonts w:ascii="Arial" w:eastAsia="Times New Roman" w:hAnsi="Arial" w:cs="Arial"/>
          <w:sz w:val="24"/>
          <w:szCs w:val="24"/>
        </w:rPr>
        <w:t>Performance examines and reflects its time, and it is time to examine human intersections with the nonhuman.</w:t>
      </w:r>
      <w:r>
        <w:rPr>
          <w:rFonts w:ascii="Arial" w:eastAsia="Times New Roman" w:hAnsi="Arial" w:cs="Arial"/>
          <w:sz w:val="24"/>
          <w:szCs w:val="24"/>
        </w:rPr>
        <w:t xml:space="preserve"> </w:t>
      </w:r>
      <w:r w:rsidRPr="00FC6C21">
        <w:rPr>
          <w:rFonts w:ascii="Arial" w:eastAsia="Times New Roman" w:hAnsi="Arial" w:cs="Arial"/>
          <w:sz w:val="24"/>
          <w:szCs w:val="24"/>
        </w:rPr>
        <w:t>As I have written previously, ‘To see ourselves as hybrids -- of understanding, crossed in networks of culture, as interdisciplinary, of species -- is one starting point for examining affiliations with others</w:t>
      </w:r>
      <w:r>
        <w:rPr>
          <w:rFonts w:ascii="Arial" w:eastAsia="Times New Roman" w:hAnsi="Arial" w:cs="Arial"/>
          <w:sz w:val="24"/>
          <w:szCs w:val="24"/>
        </w:rPr>
        <w:t>’</w:t>
      </w:r>
      <w:r w:rsidRPr="00FC6C21">
        <w:rPr>
          <w:rFonts w:ascii="Arial" w:eastAsia="Times New Roman" w:hAnsi="Arial" w:cs="Arial"/>
          <w:sz w:val="24"/>
          <w:szCs w:val="24"/>
        </w:rPr>
        <w:t xml:space="preserve"> (Parker-Starbuck 2013a: 231)</w:t>
      </w:r>
      <w:r>
        <w:rPr>
          <w:rFonts w:ascii="Arial" w:eastAsia="Times New Roman" w:hAnsi="Arial" w:cs="Arial"/>
          <w:sz w:val="24"/>
          <w:szCs w:val="24"/>
        </w:rPr>
        <w:t>.</w:t>
      </w:r>
      <w:r w:rsidRPr="00FC6C21">
        <w:rPr>
          <w:rFonts w:ascii="Arial" w:eastAsia="Times New Roman" w:hAnsi="Arial" w:cs="Arial"/>
          <w:sz w:val="24"/>
          <w:szCs w:val="24"/>
        </w:rPr>
        <w:t xml:space="preserve"> </w:t>
      </w:r>
      <w:r>
        <w:rPr>
          <w:rFonts w:ascii="Arial" w:eastAsia="Times New Roman" w:hAnsi="Arial" w:cs="Arial"/>
          <w:sz w:val="24"/>
          <w:szCs w:val="24"/>
        </w:rPr>
        <w:t xml:space="preserve">I have tried to </w:t>
      </w:r>
      <w:r w:rsidRPr="00FC6C21">
        <w:rPr>
          <w:rFonts w:ascii="Arial" w:eastAsia="Times New Roman" w:hAnsi="Arial" w:cs="Arial"/>
          <w:sz w:val="24"/>
          <w:szCs w:val="24"/>
        </w:rPr>
        <w:t>identif</w:t>
      </w:r>
      <w:r>
        <w:rPr>
          <w:rFonts w:ascii="Arial" w:eastAsia="Times New Roman" w:hAnsi="Arial" w:cs="Arial"/>
          <w:sz w:val="24"/>
          <w:szCs w:val="24"/>
        </w:rPr>
        <w:t>y</w:t>
      </w:r>
      <w:r w:rsidRPr="00FC6C21">
        <w:rPr>
          <w:rFonts w:ascii="Arial" w:eastAsia="Times New Roman" w:hAnsi="Arial" w:cs="Arial"/>
          <w:sz w:val="24"/>
          <w:szCs w:val="24"/>
        </w:rPr>
        <w:t xml:space="preserve"> what is now well-rehearsed in animal studies and new materialism scholarship -- the need to shift human-centric politics towards a greater inclusion of nonhuman others, and I argue </w:t>
      </w:r>
      <w:r>
        <w:rPr>
          <w:rFonts w:ascii="Arial" w:eastAsia="Times New Roman" w:hAnsi="Arial" w:cs="Arial"/>
          <w:sz w:val="24"/>
          <w:szCs w:val="24"/>
        </w:rPr>
        <w:t xml:space="preserve">that </w:t>
      </w:r>
      <w:r w:rsidRPr="00FC6C21">
        <w:rPr>
          <w:rFonts w:ascii="Arial" w:eastAsia="Times New Roman" w:hAnsi="Arial" w:cs="Arial"/>
          <w:sz w:val="24"/>
          <w:szCs w:val="24"/>
        </w:rPr>
        <w:t>a hybridised way of seeing</w:t>
      </w:r>
      <w:r>
        <w:rPr>
          <w:rFonts w:ascii="Arial" w:eastAsia="Times New Roman" w:hAnsi="Arial" w:cs="Arial"/>
          <w:sz w:val="24"/>
          <w:szCs w:val="24"/>
        </w:rPr>
        <w:t xml:space="preserve"> o</w:t>
      </w:r>
      <w:r w:rsidRPr="00FC6C21">
        <w:rPr>
          <w:rFonts w:ascii="Arial" w:eastAsia="Times New Roman" w:hAnsi="Arial" w:cs="Arial"/>
          <w:sz w:val="24"/>
          <w:szCs w:val="24"/>
        </w:rPr>
        <w:t>r thinking</w:t>
      </w:r>
      <w:r>
        <w:rPr>
          <w:rFonts w:ascii="Arial" w:eastAsia="Times New Roman" w:hAnsi="Arial" w:cs="Arial"/>
          <w:sz w:val="24"/>
          <w:szCs w:val="24"/>
        </w:rPr>
        <w:t xml:space="preserve"> </w:t>
      </w:r>
      <w:r w:rsidRPr="00FC6C21">
        <w:rPr>
          <w:rFonts w:ascii="Arial" w:eastAsia="Times New Roman" w:hAnsi="Arial" w:cs="Arial"/>
          <w:sz w:val="24"/>
          <w:szCs w:val="24"/>
        </w:rPr>
        <w:t xml:space="preserve">might attune </w:t>
      </w:r>
      <w:r>
        <w:rPr>
          <w:rFonts w:ascii="Arial" w:eastAsia="Times New Roman" w:hAnsi="Arial" w:cs="Arial"/>
          <w:sz w:val="24"/>
          <w:szCs w:val="24"/>
        </w:rPr>
        <w:t xml:space="preserve">humans to the lives surrounding them in a less hierarchical way </w:t>
      </w:r>
      <w:r w:rsidRPr="00FC6C21">
        <w:rPr>
          <w:rFonts w:ascii="Arial" w:eastAsia="Times New Roman" w:hAnsi="Arial" w:cs="Arial"/>
          <w:sz w:val="24"/>
          <w:szCs w:val="24"/>
        </w:rPr>
        <w:t xml:space="preserve">(2013a: 232). </w:t>
      </w:r>
      <w:r>
        <w:rPr>
          <w:rFonts w:ascii="Arial" w:eastAsia="Times New Roman" w:hAnsi="Arial" w:cs="Arial"/>
          <w:sz w:val="24"/>
          <w:szCs w:val="24"/>
        </w:rPr>
        <w:t>My project has often been to identify works in which we might</w:t>
      </w:r>
      <w:r w:rsidRPr="00FC6C21">
        <w:rPr>
          <w:rFonts w:ascii="Arial" w:eastAsia="Times New Roman" w:hAnsi="Arial" w:cs="Arial"/>
          <w:sz w:val="24"/>
          <w:szCs w:val="24"/>
        </w:rPr>
        <w:t xml:space="preserve"> ‘imagine a landscape in which humans and non-human animals might co-exist more ethically and politically’ (2013a: 242). This is a landscape that</w:t>
      </w:r>
      <w:r w:rsidR="00E23C07">
        <w:rPr>
          <w:rFonts w:ascii="Arial" w:eastAsia="Times New Roman" w:hAnsi="Arial" w:cs="Arial"/>
          <w:sz w:val="24"/>
          <w:szCs w:val="24"/>
        </w:rPr>
        <w:t>, in the past decade,</w:t>
      </w:r>
      <w:r w:rsidRPr="00FC6C21">
        <w:rPr>
          <w:rFonts w:ascii="Arial" w:eastAsia="Times New Roman" w:hAnsi="Arial" w:cs="Arial"/>
          <w:sz w:val="24"/>
          <w:szCs w:val="24"/>
        </w:rPr>
        <w:t xml:space="preserve"> has since seen shifts both positive (a growing turn to Veganism and plant-based eating) and negative (</w:t>
      </w:r>
      <w:r>
        <w:rPr>
          <w:rFonts w:ascii="Arial" w:eastAsia="Times New Roman" w:hAnsi="Arial" w:cs="Arial"/>
          <w:sz w:val="24"/>
          <w:szCs w:val="24"/>
        </w:rPr>
        <w:t xml:space="preserve">COVID and other </w:t>
      </w:r>
      <w:r w:rsidRPr="00FC6C21">
        <w:rPr>
          <w:rFonts w:ascii="Arial" w:eastAsia="Times New Roman" w:hAnsi="Arial" w:cs="Arial"/>
          <w:sz w:val="24"/>
          <w:szCs w:val="24"/>
        </w:rPr>
        <w:t>zoonotic diseases) toward a more reflective co-existence.</w:t>
      </w:r>
      <w:r w:rsidRPr="00FC6C21">
        <w:rPr>
          <w:rFonts w:ascii="Arial" w:hAnsi="Arial" w:cs="Arial"/>
          <w:color w:val="000000"/>
          <w:sz w:val="24"/>
          <w:szCs w:val="24"/>
        </w:rPr>
        <w:t xml:space="preserve">[{note}]2 </w:t>
      </w:r>
      <w:r w:rsidRPr="00FC6C21">
        <w:rPr>
          <w:rFonts w:ascii="Arial" w:eastAsia="Times New Roman" w:hAnsi="Arial" w:cs="Arial"/>
          <w:sz w:val="24"/>
          <w:szCs w:val="24"/>
        </w:rPr>
        <w:t xml:space="preserve"> </w:t>
      </w:r>
      <w:r>
        <w:rPr>
          <w:rFonts w:ascii="Arial" w:eastAsia="Times New Roman" w:hAnsi="Arial" w:cs="Arial"/>
          <w:sz w:val="24"/>
          <w:szCs w:val="24"/>
        </w:rPr>
        <w:t xml:space="preserve">By </w:t>
      </w:r>
      <w:r w:rsidRPr="00FC6C21">
        <w:rPr>
          <w:rFonts w:ascii="Arial" w:eastAsia="Times New Roman" w:hAnsi="Arial" w:cs="Arial"/>
          <w:sz w:val="24"/>
          <w:szCs w:val="24"/>
        </w:rPr>
        <w:t xml:space="preserve">imagining our human selves as becoming hybrid with other </w:t>
      </w:r>
      <w:r w:rsidRPr="00FC6C21">
        <w:rPr>
          <w:rFonts w:ascii="Arial" w:eastAsia="Times New Roman" w:hAnsi="Arial" w:cs="Arial"/>
          <w:sz w:val="24"/>
          <w:szCs w:val="24"/>
        </w:rPr>
        <w:lastRenderedPageBreak/>
        <w:t xml:space="preserve">‘species’ </w:t>
      </w:r>
      <w:r>
        <w:rPr>
          <w:rFonts w:ascii="Arial" w:eastAsia="Times New Roman" w:hAnsi="Arial" w:cs="Arial"/>
          <w:sz w:val="24"/>
          <w:szCs w:val="24"/>
        </w:rPr>
        <w:t xml:space="preserve">we </w:t>
      </w:r>
      <w:r w:rsidRPr="00FC6C21">
        <w:rPr>
          <w:rFonts w:ascii="Arial" w:eastAsia="Times New Roman" w:hAnsi="Arial" w:cs="Arial"/>
          <w:sz w:val="24"/>
          <w:szCs w:val="24"/>
        </w:rPr>
        <w:t>might be able to end abuses, reverse climate disaster, and reimagine interspecies relationships.</w:t>
      </w:r>
      <w:r>
        <w:rPr>
          <w:rFonts w:ascii="Arial" w:eastAsia="Times New Roman" w:hAnsi="Arial" w:cs="Arial"/>
          <w:sz w:val="24"/>
          <w:szCs w:val="24"/>
        </w:rPr>
        <w:t xml:space="preserve"> This is aspirational but also necessary</w:t>
      </w:r>
      <w:r w:rsidR="001A3441">
        <w:rPr>
          <w:rFonts w:ascii="Arial" w:eastAsia="Times New Roman" w:hAnsi="Arial" w:cs="Arial"/>
          <w:sz w:val="24"/>
          <w:szCs w:val="24"/>
        </w:rPr>
        <w:t xml:space="preserve"> thinking.</w:t>
      </w:r>
      <w:r>
        <w:rPr>
          <w:rFonts w:ascii="Arial" w:eastAsia="Times New Roman" w:hAnsi="Arial" w:cs="Arial"/>
          <w:sz w:val="24"/>
          <w:szCs w:val="24"/>
        </w:rPr>
        <w:t xml:space="preserve"> Theatre and performance provide a site for these imaginings, which model hybrid experiences</w:t>
      </w:r>
      <w:r w:rsidR="0013250B">
        <w:rPr>
          <w:rFonts w:ascii="Arial" w:eastAsia="Times New Roman" w:hAnsi="Arial" w:cs="Arial"/>
          <w:sz w:val="24"/>
          <w:szCs w:val="24"/>
        </w:rPr>
        <w:t>, and</w:t>
      </w:r>
      <w:r>
        <w:rPr>
          <w:rFonts w:ascii="Arial" w:eastAsia="Times New Roman" w:hAnsi="Arial" w:cs="Arial"/>
          <w:sz w:val="24"/>
          <w:szCs w:val="24"/>
        </w:rPr>
        <w:t xml:space="preserve"> rehearse possibilities for transformational change.  </w:t>
      </w:r>
      <w:r w:rsidRPr="00FC6C21">
        <w:rPr>
          <w:rFonts w:ascii="Arial" w:eastAsia="Times New Roman" w:hAnsi="Arial" w:cs="Arial"/>
          <w:sz w:val="24"/>
          <w:szCs w:val="24"/>
        </w:rPr>
        <w:t xml:space="preserve">  </w:t>
      </w:r>
    </w:p>
    <w:p w14:paraId="0DE3C593" w14:textId="77777777" w:rsidR="00EF783C" w:rsidRPr="00FC6C21" w:rsidRDefault="00EF783C" w:rsidP="005206D4">
      <w:pPr>
        <w:pStyle w:val="ListParagraph"/>
        <w:spacing w:line="360" w:lineRule="auto"/>
        <w:ind w:left="0"/>
        <w:rPr>
          <w:rFonts w:ascii="Arial" w:hAnsi="Arial" w:cs="Arial"/>
          <w:color w:val="000000"/>
          <w:sz w:val="24"/>
          <w:szCs w:val="24"/>
        </w:rPr>
      </w:pPr>
    </w:p>
    <w:p w14:paraId="424B6FE3" w14:textId="26D6D455" w:rsidR="00A21990" w:rsidRDefault="00A21990" w:rsidP="005206D4">
      <w:pPr>
        <w:pStyle w:val="ListParagraph"/>
        <w:spacing w:line="360" w:lineRule="auto"/>
        <w:ind w:left="0"/>
        <w:rPr>
          <w:rFonts w:ascii="Arial" w:eastAsia="Times New Roman" w:hAnsi="Arial" w:cs="Arial"/>
          <w:sz w:val="24"/>
          <w:szCs w:val="24"/>
        </w:rPr>
      </w:pPr>
      <w:r w:rsidRPr="00FC6C21">
        <w:rPr>
          <w:rFonts w:ascii="Arial" w:hAnsi="Arial" w:cs="Arial"/>
          <w:color w:val="000000"/>
          <w:sz w:val="24"/>
          <w:szCs w:val="24"/>
        </w:rPr>
        <w:t>‘</w:t>
      </w:r>
      <w:r w:rsidR="00C742D6" w:rsidRPr="00FC6C21">
        <w:rPr>
          <w:rFonts w:ascii="Arial" w:hAnsi="Arial" w:cs="Arial"/>
          <w:color w:val="000000"/>
          <w:sz w:val="24"/>
          <w:szCs w:val="24"/>
        </w:rPr>
        <w:t>H</w:t>
      </w:r>
      <w:r w:rsidRPr="00FC6C21">
        <w:rPr>
          <w:rFonts w:ascii="Arial" w:hAnsi="Arial" w:cs="Arial"/>
          <w:color w:val="000000"/>
          <w:sz w:val="24"/>
          <w:szCs w:val="24"/>
        </w:rPr>
        <w:t xml:space="preserve">ybrid’ is </w:t>
      </w:r>
      <w:r w:rsidR="00C742D6" w:rsidRPr="00FC6C21">
        <w:rPr>
          <w:rFonts w:ascii="Arial" w:hAnsi="Arial" w:cs="Arial"/>
          <w:color w:val="000000"/>
          <w:sz w:val="24"/>
          <w:szCs w:val="24"/>
        </w:rPr>
        <w:t xml:space="preserve">then both </w:t>
      </w:r>
      <w:r w:rsidRPr="00FC6C21">
        <w:rPr>
          <w:rFonts w:ascii="Arial" w:hAnsi="Arial" w:cs="Arial"/>
          <w:color w:val="000000"/>
          <w:sz w:val="24"/>
          <w:szCs w:val="24"/>
        </w:rPr>
        <w:t xml:space="preserve">technical </w:t>
      </w:r>
      <w:r w:rsidR="00C742D6" w:rsidRPr="00FC6C21">
        <w:rPr>
          <w:rFonts w:ascii="Arial" w:hAnsi="Arial" w:cs="Arial"/>
          <w:color w:val="000000"/>
          <w:sz w:val="24"/>
          <w:szCs w:val="24"/>
        </w:rPr>
        <w:t>and general, metaphoric and imaginative, and</w:t>
      </w:r>
      <w:r w:rsidRPr="00FC6C21">
        <w:rPr>
          <w:rFonts w:ascii="Arial" w:hAnsi="Arial" w:cs="Arial"/>
          <w:color w:val="000000"/>
          <w:sz w:val="24"/>
          <w:szCs w:val="24"/>
        </w:rPr>
        <w:t xml:space="preserve"> has </w:t>
      </w:r>
      <w:r w:rsidR="00C742D6" w:rsidRPr="00FC6C21">
        <w:rPr>
          <w:rFonts w:ascii="Arial" w:hAnsi="Arial" w:cs="Arial"/>
          <w:color w:val="000000"/>
          <w:sz w:val="24"/>
          <w:szCs w:val="24"/>
        </w:rPr>
        <w:t xml:space="preserve">also </w:t>
      </w:r>
      <w:r w:rsidRPr="00FC6C21">
        <w:rPr>
          <w:rFonts w:ascii="Arial" w:hAnsi="Arial" w:cs="Arial"/>
          <w:color w:val="000000"/>
          <w:sz w:val="24"/>
          <w:szCs w:val="24"/>
        </w:rPr>
        <w:t xml:space="preserve">become a broadly useful term to describe </w:t>
      </w:r>
      <w:r w:rsidR="00C742D6" w:rsidRPr="00FC6C21">
        <w:rPr>
          <w:rFonts w:ascii="Arial" w:hAnsi="Arial" w:cs="Arial"/>
          <w:color w:val="000000"/>
          <w:sz w:val="24"/>
          <w:szCs w:val="24"/>
        </w:rPr>
        <w:t xml:space="preserve">larger </w:t>
      </w:r>
      <w:r w:rsidRPr="00FC6C21">
        <w:rPr>
          <w:rFonts w:ascii="Arial" w:hAnsi="Arial" w:cs="Arial"/>
          <w:color w:val="000000"/>
          <w:sz w:val="24"/>
          <w:szCs w:val="24"/>
        </w:rPr>
        <w:t>transformations based on variation</w:t>
      </w:r>
      <w:r w:rsidR="00FC6C21" w:rsidRPr="00FC6C21">
        <w:rPr>
          <w:rFonts w:ascii="Arial" w:hAnsi="Arial" w:cs="Arial"/>
          <w:color w:val="000000"/>
          <w:sz w:val="24"/>
          <w:szCs w:val="24"/>
        </w:rPr>
        <w:t xml:space="preserve"> -- </w:t>
      </w:r>
      <w:r w:rsidR="00C742D6" w:rsidRPr="00FC6C21">
        <w:rPr>
          <w:rFonts w:ascii="Arial" w:hAnsi="Arial" w:cs="Arial"/>
          <w:color w:val="000000"/>
          <w:sz w:val="24"/>
          <w:szCs w:val="24"/>
        </w:rPr>
        <w:t>the</w:t>
      </w:r>
      <w:r w:rsidRPr="00FC6C21">
        <w:rPr>
          <w:rFonts w:ascii="Arial" w:hAnsi="Arial" w:cs="Arial"/>
          <w:color w:val="000000"/>
          <w:sz w:val="24"/>
          <w:szCs w:val="24"/>
        </w:rPr>
        <w:t xml:space="preserve"> condition of a globally connected world</w:t>
      </w:r>
      <w:r w:rsidR="00C742D6" w:rsidRPr="00FC6C21">
        <w:rPr>
          <w:rFonts w:ascii="Arial" w:hAnsi="Arial" w:cs="Arial"/>
          <w:color w:val="000000"/>
          <w:sz w:val="24"/>
          <w:szCs w:val="24"/>
        </w:rPr>
        <w:t xml:space="preserve">, for example. </w:t>
      </w:r>
      <w:r w:rsidRPr="00FC6C21">
        <w:rPr>
          <w:rFonts w:ascii="Arial" w:hAnsi="Arial" w:cs="Arial"/>
          <w:color w:val="000000"/>
          <w:sz w:val="24"/>
          <w:szCs w:val="24"/>
        </w:rPr>
        <w:t xml:space="preserve">As Andy Lavender </w:t>
      </w:r>
      <w:r w:rsidR="00EF783C">
        <w:rPr>
          <w:rFonts w:ascii="Arial" w:hAnsi="Arial" w:cs="Arial"/>
          <w:color w:val="000000"/>
          <w:sz w:val="24"/>
          <w:szCs w:val="24"/>
        </w:rPr>
        <w:t xml:space="preserve">has </w:t>
      </w:r>
      <w:r w:rsidRPr="00FC6C21">
        <w:rPr>
          <w:rFonts w:ascii="Arial" w:hAnsi="Arial" w:cs="Arial"/>
          <w:color w:val="000000"/>
          <w:sz w:val="24"/>
          <w:szCs w:val="24"/>
        </w:rPr>
        <w:t>argue</w:t>
      </w:r>
      <w:r w:rsidR="00EF783C">
        <w:rPr>
          <w:rFonts w:ascii="Arial" w:hAnsi="Arial" w:cs="Arial"/>
          <w:color w:val="000000"/>
          <w:sz w:val="24"/>
          <w:szCs w:val="24"/>
        </w:rPr>
        <w:t>d</w:t>
      </w:r>
      <w:r w:rsidRPr="00FC6C21">
        <w:rPr>
          <w:rFonts w:ascii="Arial" w:hAnsi="Arial" w:cs="Arial"/>
          <w:color w:val="000000"/>
          <w:sz w:val="24"/>
          <w:szCs w:val="24"/>
        </w:rPr>
        <w:t>, ‘Hybridization provides an increasingly pervasive mode for cultural engagement’ (</w:t>
      </w:r>
      <w:r w:rsidR="005F35C3">
        <w:rPr>
          <w:rFonts w:ascii="Arial" w:hAnsi="Arial" w:cs="Arial"/>
          <w:color w:val="000000"/>
          <w:sz w:val="24"/>
          <w:szCs w:val="24"/>
        </w:rPr>
        <w:t xml:space="preserve">2016: </w:t>
      </w:r>
      <w:r w:rsidRPr="00FC6C21">
        <w:rPr>
          <w:rFonts w:ascii="Arial" w:hAnsi="Arial" w:cs="Arial"/>
          <w:color w:val="000000"/>
          <w:sz w:val="24"/>
          <w:szCs w:val="24"/>
        </w:rPr>
        <w:t xml:space="preserve">60). Lavender </w:t>
      </w:r>
      <w:r w:rsidRPr="00FC6C21">
        <w:rPr>
          <w:rFonts w:ascii="Arial" w:eastAsia="Times New Roman" w:hAnsi="Arial" w:cs="Arial"/>
          <w:sz w:val="24"/>
          <w:szCs w:val="24"/>
        </w:rPr>
        <w:t xml:space="preserve">outlines applications of ‘hybrid </w:t>
      </w:r>
      <w:r w:rsidR="00C742D6" w:rsidRPr="00FC6C21">
        <w:rPr>
          <w:rFonts w:ascii="Arial" w:eastAsia="Times New Roman" w:hAnsi="Arial" w:cs="Arial"/>
          <w:sz w:val="24"/>
          <w:szCs w:val="24"/>
        </w:rPr>
        <w:t>mediality</w:t>
      </w:r>
      <w:r w:rsidRPr="00FC6C21">
        <w:rPr>
          <w:rFonts w:ascii="Arial" w:eastAsia="Times New Roman" w:hAnsi="Arial" w:cs="Arial"/>
          <w:sz w:val="24"/>
          <w:szCs w:val="24"/>
        </w:rPr>
        <w:t xml:space="preserve">’, </w:t>
      </w:r>
      <w:r w:rsidR="00EF783C">
        <w:rPr>
          <w:rFonts w:ascii="Arial" w:eastAsia="Times New Roman" w:hAnsi="Arial" w:cs="Arial"/>
          <w:sz w:val="24"/>
          <w:szCs w:val="24"/>
        </w:rPr>
        <w:t>t</w:t>
      </w:r>
      <w:r w:rsidRPr="00FC6C21">
        <w:rPr>
          <w:rFonts w:ascii="Arial" w:eastAsia="Times New Roman" w:hAnsi="Arial" w:cs="Arial"/>
          <w:sz w:val="24"/>
          <w:szCs w:val="24"/>
        </w:rPr>
        <w:t>urning first to Erika Fischer-Lichte, who prefers the term ‘interweaving’ to specify that in theatre at least, the ‘species’ are not so different, Lavender explains, it ‘indicate[s] the interrelation but distinctiveness of plural strands’ (59). In his useful overview of the term</w:t>
      </w:r>
      <w:r w:rsidR="00EF783C">
        <w:rPr>
          <w:rFonts w:ascii="Arial" w:eastAsia="Times New Roman" w:hAnsi="Arial" w:cs="Arial"/>
          <w:sz w:val="24"/>
          <w:szCs w:val="24"/>
        </w:rPr>
        <w:t xml:space="preserve"> </w:t>
      </w:r>
      <w:r w:rsidRPr="00FC6C21">
        <w:rPr>
          <w:rFonts w:ascii="Arial" w:eastAsia="Times New Roman" w:hAnsi="Arial" w:cs="Arial"/>
          <w:sz w:val="24"/>
          <w:szCs w:val="24"/>
        </w:rPr>
        <w:t>(see Lavender</w:t>
      </w:r>
      <w:r w:rsidR="005F35C3">
        <w:rPr>
          <w:rFonts w:ascii="Arial" w:eastAsia="Times New Roman" w:hAnsi="Arial" w:cs="Arial"/>
          <w:sz w:val="24"/>
          <w:szCs w:val="24"/>
        </w:rPr>
        <w:t xml:space="preserve"> 2016</w:t>
      </w:r>
      <w:r w:rsidR="006F12CC" w:rsidRPr="00FC6C21">
        <w:rPr>
          <w:rFonts w:ascii="Arial" w:eastAsia="Times New Roman" w:hAnsi="Arial" w:cs="Arial"/>
          <w:sz w:val="24"/>
          <w:szCs w:val="24"/>
        </w:rPr>
        <w:t>:</w:t>
      </w:r>
      <w:r w:rsidRPr="00FC6C21">
        <w:rPr>
          <w:rFonts w:ascii="Arial" w:eastAsia="Times New Roman" w:hAnsi="Arial" w:cs="Arial"/>
          <w:sz w:val="24"/>
          <w:szCs w:val="24"/>
        </w:rPr>
        <w:t xml:space="preserve"> 59-65), he identifies a diverse range of work</w:t>
      </w:r>
      <w:r w:rsidR="00EF783C">
        <w:rPr>
          <w:rFonts w:ascii="Arial" w:eastAsia="Times New Roman" w:hAnsi="Arial" w:cs="Arial"/>
          <w:sz w:val="24"/>
          <w:szCs w:val="24"/>
        </w:rPr>
        <w:t>,</w:t>
      </w:r>
      <w:r w:rsidRPr="00FC6C21">
        <w:rPr>
          <w:rFonts w:ascii="Arial" w:eastAsia="Times New Roman" w:hAnsi="Arial" w:cs="Arial"/>
          <w:sz w:val="24"/>
          <w:szCs w:val="24"/>
        </w:rPr>
        <w:t xml:space="preserve"> </w:t>
      </w:r>
      <w:r w:rsidR="006B5E10" w:rsidRPr="00FC6C21">
        <w:rPr>
          <w:rFonts w:ascii="Arial" w:eastAsia="Times New Roman" w:hAnsi="Arial" w:cs="Arial"/>
          <w:sz w:val="24"/>
          <w:szCs w:val="24"/>
        </w:rPr>
        <w:t xml:space="preserve">concluding via the thinking of Vittoria Borsò that ‘there is no other condition of culture but a “crossing” condition’ (65). </w:t>
      </w:r>
      <w:r w:rsidRPr="00FC6C21">
        <w:rPr>
          <w:rFonts w:ascii="Arial" w:eastAsia="Times New Roman" w:hAnsi="Arial" w:cs="Arial"/>
          <w:sz w:val="24"/>
          <w:szCs w:val="24"/>
        </w:rPr>
        <w:t xml:space="preserve">In these variations of usage the </w:t>
      </w:r>
      <w:r w:rsidR="00EF783C">
        <w:rPr>
          <w:rFonts w:ascii="Arial" w:eastAsia="Times New Roman" w:hAnsi="Arial" w:cs="Arial"/>
          <w:sz w:val="24"/>
          <w:szCs w:val="24"/>
        </w:rPr>
        <w:t xml:space="preserve">idea of the </w:t>
      </w:r>
      <w:r w:rsidRPr="00FC6C21">
        <w:rPr>
          <w:rFonts w:ascii="Arial" w:eastAsia="Times New Roman" w:hAnsi="Arial" w:cs="Arial"/>
          <w:sz w:val="24"/>
          <w:szCs w:val="24"/>
        </w:rPr>
        <w:t xml:space="preserve">hybrid remains both metaphoric and imaginative, but also </w:t>
      </w:r>
      <w:r w:rsidR="00E23C07">
        <w:rPr>
          <w:rFonts w:ascii="Arial" w:eastAsia="Times New Roman" w:hAnsi="Arial" w:cs="Arial"/>
          <w:sz w:val="24"/>
          <w:szCs w:val="24"/>
        </w:rPr>
        <w:t xml:space="preserve">for me </w:t>
      </w:r>
      <w:r w:rsidRPr="00FC6C21">
        <w:rPr>
          <w:rFonts w:ascii="Arial" w:eastAsia="Times New Roman" w:hAnsi="Arial" w:cs="Arial"/>
          <w:sz w:val="24"/>
          <w:szCs w:val="24"/>
        </w:rPr>
        <w:t xml:space="preserve">reflects a need to consider the growth of new figurations out of the old. </w:t>
      </w:r>
      <w:r w:rsidR="00E23C07">
        <w:rPr>
          <w:rFonts w:ascii="Arial" w:eastAsia="Times New Roman" w:hAnsi="Arial" w:cs="Arial"/>
          <w:sz w:val="24"/>
          <w:szCs w:val="24"/>
        </w:rPr>
        <w:t>How can hybrid forms, or hybridi</w:t>
      </w:r>
      <w:r w:rsidR="00847C13">
        <w:rPr>
          <w:rFonts w:ascii="Arial" w:eastAsia="Times New Roman" w:hAnsi="Arial" w:cs="Arial"/>
          <w:sz w:val="24"/>
          <w:szCs w:val="24"/>
        </w:rPr>
        <w:t>z</w:t>
      </w:r>
      <w:r w:rsidR="00E23C07">
        <w:rPr>
          <w:rFonts w:ascii="Arial" w:eastAsia="Times New Roman" w:hAnsi="Arial" w:cs="Arial"/>
          <w:sz w:val="24"/>
          <w:szCs w:val="24"/>
        </w:rPr>
        <w:t xml:space="preserve">ation as a mode of performance-making, push human participants to actively consider the role of nonhumans in all we do? </w:t>
      </w:r>
      <w:r w:rsidR="00F01286">
        <w:rPr>
          <w:rFonts w:ascii="Arial" w:eastAsia="Times New Roman" w:hAnsi="Arial" w:cs="Arial"/>
          <w:sz w:val="24"/>
          <w:szCs w:val="24"/>
        </w:rPr>
        <w:t>If the idea of the hybrid has moved b</w:t>
      </w:r>
      <w:r w:rsidR="00E23C07">
        <w:rPr>
          <w:rFonts w:ascii="Arial" w:eastAsia="Times New Roman" w:hAnsi="Arial" w:cs="Arial"/>
          <w:sz w:val="24"/>
          <w:szCs w:val="24"/>
        </w:rPr>
        <w:t>eyond the fixed o</w:t>
      </w:r>
      <w:r w:rsidR="00F01286">
        <w:rPr>
          <w:rFonts w:ascii="Arial" w:eastAsia="Times New Roman" w:hAnsi="Arial" w:cs="Arial"/>
          <w:sz w:val="24"/>
          <w:szCs w:val="24"/>
        </w:rPr>
        <w:t xml:space="preserve">utcome of two different species and toward a connectivity that shapes us into new entities, then how might these ‘becomings’ or movements toward be forces for creative and lasting transformation? </w:t>
      </w:r>
    </w:p>
    <w:p w14:paraId="756206BE" w14:textId="77777777" w:rsidR="00F01286" w:rsidRPr="00FC6C21" w:rsidRDefault="00F01286" w:rsidP="005206D4">
      <w:pPr>
        <w:pStyle w:val="ListParagraph"/>
        <w:spacing w:line="360" w:lineRule="auto"/>
        <w:ind w:left="0"/>
        <w:rPr>
          <w:rFonts w:ascii="Arial" w:eastAsia="Times New Roman" w:hAnsi="Arial" w:cs="Arial"/>
          <w:sz w:val="24"/>
          <w:szCs w:val="24"/>
        </w:rPr>
      </w:pPr>
    </w:p>
    <w:p w14:paraId="5ACB5BD0" w14:textId="77777777" w:rsidR="0013250B" w:rsidRDefault="00424BD6" w:rsidP="005206D4">
      <w:pPr>
        <w:pStyle w:val="ListParagraph"/>
        <w:spacing w:line="360" w:lineRule="auto"/>
        <w:ind w:left="0"/>
        <w:rPr>
          <w:rFonts w:ascii="Arial" w:hAnsi="Arial" w:cs="Arial"/>
          <w:color w:val="000000"/>
          <w:sz w:val="24"/>
          <w:szCs w:val="24"/>
        </w:rPr>
      </w:pPr>
      <w:r>
        <w:rPr>
          <w:rFonts w:ascii="Arial" w:hAnsi="Arial" w:cs="Arial"/>
          <w:color w:val="000000"/>
          <w:sz w:val="24"/>
          <w:szCs w:val="24"/>
        </w:rPr>
        <w:t xml:space="preserve">The idea of </w:t>
      </w:r>
      <w:r w:rsidR="00F01286">
        <w:rPr>
          <w:rFonts w:ascii="Arial" w:hAnsi="Arial" w:cs="Arial"/>
          <w:color w:val="000000"/>
          <w:sz w:val="24"/>
          <w:szCs w:val="24"/>
        </w:rPr>
        <w:t xml:space="preserve">rhizomatic </w:t>
      </w:r>
      <w:r>
        <w:rPr>
          <w:rFonts w:ascii="Arial" w:hAnsi="Arial" w:cs="Arial"/>
          <w:color w:val="000000"/>
          <w:sz w:val="24"/>
          <w:szCs w:val="24"/>
        </w:rPr>
        <w:t>‘becoming’ offers a</w:t>
      </w:r>
      <w:r w:rsidR="00F01286">
        <w:rPr>
          <w:rFonts w:ascii="Arial" w:hAnsi="Arial" w:cs="Arial"/>
          <w:color w:val="000000"/>
          <w:sz w:val="24"/>
          <w:szCs w:val="24"/>
        </w:rPr>
        <w:t xml:space="preserve"> model for such transformations, as both Deleuze and Guattari so evocatively propose. In their influential </w:t>
      </w:r>
      <w:r w:rsidR="00F01286" w:rsidRPr="00AC6449">
        <w:rPr>
          <w:rFonts w:ascii="Arial" w:hAnsi="Arial" w:cs="Arial"/>
          <w:color w:val="000000"/>
          <w:sz w:val="24"/>
          <w:szCs w:val="24"/>
          <w:u w:val="single"/>
        </w:rPr>
        <w:t>A Thousand Plateaus</w:t>
      </w:r>
      <w:r w:rsidR="00F01286">
        <w:rPr>
          <w:rFonts w:ascii="Arial" w:hAnsi="Arial" w:cs="Arial"/>
          <w:color w:val="000000"/>
          <w:sz w:val="24"/>
          <w:szCs w:val="24"/>
        </w:rPr>
        <w:t>, they strive to shift a fixed or linear growth structure to a rhizomatic mode of thinking</w:t>
      </w:r>
      <w:r w:rsidR="00225227">
        <w:rPr>
          <w:rFonts w:ascii="Arial" w:hAnsi="Arial" w:cs="Arial"/>
          <w:color w:val="000000"/>
          <w:sz w:val="24"/>
          <w:szCs w:val="24"/>
        </w:rPr>
        <w:t xml:space="preserve"> that ‘connects any point to any other point’ (</w:t>
      </w:r>
      <w:r w:rsidR="0013250B">
        <w:rPr>
          <w:rFonts w:ascii="Arial" w:hAnsi="Arial" w:cs="Arial"/>
          <w:color w:val="000000"/>
          <w:sz w:val="24"/>
          <w:szCs w:val="24"/>
        </w:rPr>
        <w:t xml:space="preserve">1987: </w:t>
      </w:r>
      <w:r w:rsidR="00225227">
        <w:rPr>
          <w:rFonts w:ascii="Arial" w:hAnsi="Arial" w:cs="Arial"/>
          <w:color w:val="000000"/>
          <w:sz w:val="24"/>
          <w:szCs w:val="24"/>
        </w:rPr>
        <w:t>21)</w:t>
      </w:r>
      <w:r w:rsidR="00AC6449">
        <w:rPr>
          <w:rFonts w:ascii="Arial" w:hAnsi="Arial" w:cs="Arial"/>
          <w:color w:val="000000"/>
          <w:sz w:val="24"/>
          <w:szCs w:val="24"/>
        </w:rPr>
        <w:t>.</w:t>
      </w:r>
      <w:r w:rsidR="00225227">
        <w:rPr>
          <w:rFonts w:ascii="Arial" w:hAnsi="Arial" w:cs="Arial"/>
          <w:color w:val="000000"/>
          <w:sz w:val="24"/>
          <w:szCs w:val="24"/>
        </w:rPr>
        <w:t xml:space="preserve"> But, for these scholars, the rhizome is also always in the middle, a ‘plateau’, unfixed and </w:t>
      </w:r>
      <w:r w:rsidR="00AC6449">
        <w:rPr>
          <w:rFonts w:ascii="Arial" w:hAnsi="Arial" w:cs="Arial"/>
          <w:color w:val="000000"/>
          <w:sz w:val="24"/>
          <w:szCs w:val="24"/>
        </w:rPr>
        <w:t>‘</w:t>
      </w:r>
      <w:r w:rsidR="00225227">
        <w:rPr>
          <w:rFonts w:ascii="Arial" w:hAnsi="Arial" w:cs="Arial"/>
          <w:color w:val="000000"/>
          <w:sz w:val="24"/>
          <w:szCs w:val="24"/>
        </w:rPr>
        <w:t>becoming</w:t>
      </w:r>
      <w:r w:rsidR="00AC6449">
        <w:rPr>
          <w:rFonts w:ascii="Arial" w:hAnsi="Arial" w:cs="Arial"/>
          <w:color w:val="000000"/>
          <w:sz w:val="24"/>
          <w:szCs w:val="24"/>
        </w:rPr>
        <w:t>’</w:t>
      </w:r>
      <w:r w:rsidR="00225227">
        <w:rPr>
          <w:rFonts w:ascii="Arial" w:hAnsi="Arial" w:cs="Arial"/>
          <w:color w:val="000000"/>
          <w:sz w:val="24"/>
          <w:szCs w:val="24"/>
        </w:rPr>
        <w:t xml:space="preserve"> through the connected</w:t>
      </w:r>
      <w:r w:rsidR="00B464E8">
        <w:rPr>
          <w:rFonts w:ascii="Arial" w:hAnsi="Arial" w:cs="Arial"/>
          <w:color w:val="000000"/>
          <w:sz w:val="24"/>
          <w:szCs w:val="24"/>
        </w:rPr>
        <w:t xml:space="preserve"> affinities</w:t>
      </w:r>
      <w:r w:rsidR="00225227">
        <w:rPr>
          <w:rFonts w:ascii="Arial" w:hAnsi="Arial" w:cs="Arial"/>
          <w:color w:val="000000"/>
          <w:sz w:val="24"/>
          <w:szCs w:val="24"/>
        </w:rPr>
        <w:t>. ‘Under certain conditions</w:t>
      </w:r>
      <w:r w:rsidR="00B464E8">
        <w:rPr>
          <w:rFonts w:ascii="Arial" w:hAnsi="Arial" w:cs="Arial"/>
          <w:color w:val="000000"/>
          <w:sz w:val="24"/>
          <w:szCs w:val="24"/>
        </w:rPr>
        <w:t>’</w:t>
      </w:r>
      <w:r w:rsidR="00225227">
        <w:rPr>
          <w:rFonts w:ascii="Arial" w:hAnsi="Arial" w:cs="Arial"/>
          <w:color w:val="000000"/>
          <w:sz w:val="24"/>
          <w:szCs w:val="24"/>
        </w:rPr>
        <w:t>,</w:t>
      </w:r>
      <w:r w:rsidR="00B464E8">
        <w:rPr>
          <w:rFonts w:ascii="Arial" w:hAnsi="Arial" w:cs="Arial"/>
          <w:color w:val="000000"/>
          <w:sz w:val="24"/>
          <w:szCs w:val="24"/>
        </w:rPr>
        <w:t xml:space="preserve"> they write, </w:t>
      </w:r>
    </w:p>
    <w:p w14:paraId="55DF2C00" w14:textId="1A9C8FDB" w:rsidR="0013250B" w:rsidRDefault="00225227" w:rsidP="0013250B">
      <w:pPr>
        <w:pStyle w:val="ListParagraph"/>
        <w:spacing w:line="360" w:lineRule="auto"/>
        <w:ind w:left="567"/>
        <w:rPr>
          <w:rFonts w:ascii="Arial" w:hAnsi="Arial" w:cs="Arial"/>
          <w:color w:val="000000"/>
          <w:sz w:val="24"/>
          <w:szCs w:val="24"/>
        </w:rPr>
      </w:pPr>
      <w:r>
        <w:rPr>
          <w:rFonts w:ascii="Arial" w:hAnsi="Arial" w:cs="Arial"/>
          <w:color w:val="000000"/>
          <w:sz w:val="24"/>
          <w:szCs w:val="24"/>
        </w:rPr>
        <w:t>a virus can connect to germ cells</w:t>
      </w:r>
      <w:r w:rsidR="00B464E8">
        <w:rPr>
          <w:rFonts w:ascii="Arial" w:hAnsi="Arial" w:cs="Arial"/>
          <w:color w:val="000000"/>
          <w:sz w:val="24"/>
          <w:szCs w:val="24"/>
        </w:rPr>
        <w:t xml:space="preserve"> </w:t>
      </w:r>
      <w:r>
        <w:rPr>
          <w:rFonts w:ascii="Arial" w:hAnsi="Arial" w:cs="Arial"/>
          <w:color w:val="000000"/>
          <w:sz w:val="24"/>
          <w:szCs w:val="24"/>
        </w:rPr>
        <w:t xml:space="preserve">and transmit itself as the cellular gene of a complex species; moreover, it can take flight, move into the cells of </w:t>
      </w:r>
      <w:r w:rsidR="00B464E8">
        <w:rPr>
          <w:rFonts w:ascii="Arial" w:hAnsi="Arial" w:cs="Arial"/>
          <w:color w:val="000000"/>
          <w:sz w:val="24"/>
          <w:szCs w:val="24"/>
        </w:rPr>
        <w:t>a</w:t>
      </w:r>
      <w:r>
        <w:rPr>
          <w:rFonts w:ascii="Arial" w:hAnsi="Arial" w:cs="Arial"/>
          <w:color w:val="000000"/>
          <w:sz w:val="24"/>
          <w:szCs w:val="24"/>
        </w:rPr>
        <w:t xml:space="preserve">n entirely different species, but not without bringing with it </w:t>
      </w:r>
      <w:r w:rsidR="0013250B">
        <w:rPr>
          <w:rFonts w:ascii="Arial" w:hAnsi="Arial" w:cs="Arial"/>
          <w:color w:val="000000"/>
          <w:sz w:val="24"/>
          <w:szCs w:val="24"/>
        </w:rPr>
        <w:t>‘</w:t>
      </w:r>
      <w:r>
        <w:rPr>
          <w:rFonts w:ascii="Arial" w:hAnsi="Arial" w:cs="Arial"/>
          <w:color w:val="000000"/>
          <w:sz w:val="24"/>
          <w:szCs w:val="24"/>
        </w:rPr>
        <w:t>genetic information</w:t>
      </w:r>
      <w:r w:rsidR="0013250B">
        <w:rPr>
          <w:rFonts w:ascii="Arial" w:hAnsi="Arial" w:cs="Arial"/>
          <w:color w:val="000000"/>
          <w:sz w:val="24"/>
          <w:szCs w:val="24"/>
        </w:rPr>
        <w:t>’</w:t>
      </w:r>
      <w:r>
        <w:rPr>
          <w:rFonts w:ascii="Arial" w:hAnsi="Arial" w:cs="Arial"/>
          <w:color w:val="000000"/>
          <w:sz w:val="24"/>
          <w:szCs w:val="24"/>
        </w:rPr>
        <w:t xml:space="preserve"> from the first host</w:t>
      </w:r>
      <w:r w:rsidR="000424A7">
        <w:rPr>
          <w:rFonts w:ascii="Arial" w:hAnsi="Arial" w:cs="Arial"/>
          <w:color w:val="000000"/>
          <w:sz w:val="24"/>
          <w:szCs w:val="24"/>
        </w:rPr>
        <w:t>.</w:t>
      </w:r>
      <w:r w:rsidR="0013250B">
        <w:rPr>
          <w:rFonts w:ascii="Arial" w:hAnsi="Arial" w:cs="Arial"/>
          <w:color w:val="000000"/>
          <w:sz w:val="24"/>
          <w:szCs w:val="24"/>
        </w:rPr>
        <w:t xml:space="preserve"> </w:t>
      </w:r>
      <w:r w:rsidR="00322CDF">
        <w:rPr>
          <w:rFonts w:ascii="Arial" w:hAnsi="Arial" w:cs="Arial"/>
          <w:color w:val="000000"/>
          <w:sz w:val="24"/>
          <w:szCs w:val="24"/>
        </w:rPr>
        <w:t xml:space="preserve">(10) </w:t>
      </w:r>
    </w:p>
    <w:p w14:paraId="6455AFA0" w14:textId="7B8A93CB" w:rsidR="00A86757" w:rsidRDefault="0013250B" w:rsidP="005206D4">
      <w:pPr>
        <w:pStyle w:val="ListParagraph"/>
        <w:spacing w:line="360" w:lineRule="auto"/>
        <w:ind w:left="0"/>
        <w:rPr>
          <w:rFonts w:ascii="Arial" w:hAnsi="Arial" w:cs="Arial"/>
          <w:color w:val="000000"/>
          <w:sz w:val="24"/>
          <w:szCs w:val="24"/>
        </w:rPr>
      </w:pPr>
      <w:r>
        <w:rPr>
          <w:rFonts w:ascii="Arial" w:hAnsi="Arial" w:cs="Arial"/>
          <w:color w:val="000000"/>
          <w:sz w:val="24"/>
          <w:szCs w:val="24"/>
        </w:rPr>
        <w:lastRenderedPageBreak/>
        <w:t>Deleuze and Guattari</w:t>
      </w:r>
      <w:r w:rsidR="00322CDF">
        <w:rPr>
          <w:rFonts w:ascii="Arial" w:hAnsi="Arial" w:cs="Arial"/>
          <w:color w:val="000000"/>
          <w:sz w:val="24"/>
          <w:szCs w:val="24"/>
        </w:rPr>
        <w:t xml:space="preserve"> are interested </w:t>
      </w:r>
      <w:r>
        <w:rPr>
          <w:rFonts w:ascii="Arial" w:hAnsi="Arial" w:cs="Arial"/>
          <w:color w:val="000000"/>
          <w:sz w:val="24"/>
          <w:szCs w:val="24"/>
        </w:rPr>
        <w:t xml:space="preserve">here </w:t>
      </w:r>
      <w:r w:rsidR="00322CDF">
        <w:rPr>
          <w:rFonts w:ascii="Arial" w:hAnsi="Arial" w:cs="Arial"/>
          <w:color w:val="000000"/>
          <w:sz w:val="24"/>
          <w:szCs w:val="24"/>
        </w:rPr>
        <w:t xml:space="preserve">in a specific virus that is connected to both a baboon and a cat </w:t>
      </w:r>
      <w:r w:rsidR="00B464E8">
        <w:rPr>
          <w:rFonts w:ascii="Arial" w:hAnsi="Arial" w:cs="Arial"/>
          <w:color w:val="000000"/>
          <w:sz w:val="24"/>
          <w:szCs w:val="24"/>
        </w:rPr>
        <w:t>through</w:t>
      </w:r>
      <w:r w:rsidR="00322CDF">
        <w:rPr>
          <w:rFonts w:ascii="Arial" w:hAnsi="Arial" w:cs="Arial"/>
          <w:color w:val="000000"/>
          <w:sz w:val="24"/>
          <w:szCs w:val="24"/>
        </w:rPr>
        <w:t xml:space="preserve"> which the</w:t>
      </w:r>
      <w:r w:rsidR="00B464E8">
        <w:rPr>
          <w:rFonts w:ascii="Arial" w:hAnsi="Arial" w:cs="Arial"/>
          <w:color w:val="000000"/>
          <w:sz w:val="24"/>
          <w:szCs w:val="24"/>
        </w:rPr>
        <w:t>se animals</w:t>
      </w:r>
      <w:r w:rsidR="00322CDF">
        <w:rPr>
          <w:rFonts w:ascii="Arial" w:hAnsi="Arial" w:cs="Arial"/>
          <w:color w:val="000000"/>
          <w:sz w:val="24"/>
          <w:szCs w:val="24"/>
        </w:rPr>
        <w:t xml:space="preserve"> essentially ‘become’ each other through this rhizomatic jumping, and </w:t>
      </w:r>
      <w:r w:rsidR="004418B1">
        <w:rPr>
          <w:rFonts w:ascii="Arial" w:hAnsi="Arial" w:cs="Arial"/>
          <w:color w:val="000000"/>
          <w:sz w:val="24"/>
          <w:szCs w:val="24"/>
        </w:rPr>
        <w:t xml:space="preserve">they </w:t>
      </w:r>
      <w:r w:rsidR="00322CDF">
        <w:rPr>
          <w:rFonts w:ascii="Arial" w:hAnsi="Arial" w:cs="Arial"/>
          <w:color w:val="000000"/>
          <w:sz w:val="24"/>
          <w:szCs w:val="24"/>
        </w:rPr>
        <w:t>conclude that ‘We form a rhizome with our viruses, or rather, our viruses cause us to form a rhizome with other animals’ (10)</w:t>
      </w:r>
      <w:r w:rsidR="00B464E8">
        <w:rPr>
          <w:rFonts w:ascii="Arial" w:hAnsi="Arial" w:cs="Arial"/>
          <w:color w:val="000000"/>
          <w:sz w:val="24"/>
          <w:szCs w:val="24"/>
        </w:rPr>
        <w:t>.</w:t>
      </w:r>
      <w:r w:rsidR="00ED3505">
        <w:rPr>
          <w:rFonts w:ascii="Arial" w:hAnsi="Arial" w:cs="Arial"/>
          <w:color w:val="000000"/>
          <w:sz w:val="24"/>
          <w:szCs w:val="24"/>
        </w:rPr>
        <w:t xml:space="preserve"> Their example, timely as it is, reminds us of the actuality of hybrid crossings</w:t>
      </w:r>
      <w:r w:rsidR="00AC6449">
        <w:rPr>
          <w:rFonts w:ascii="Arial" w:hAnsi="Arial" w:cs="Arial"/>
          <w:color w:val="000000"/>
          <w:sz w:val="24"/>
          <w:szCs w:val="24"/>
        </w:rPr>
        <w:t xml:space="preserve">, while evoking a </w:t>
      </w:r>
      <w:r w:rsidR="00B464E8">
        <w:rPr>
          <w:rFonts w:ascii="Arial" w:hAnsi="Arial" w:cs="Arial"/>
          <w:color w:val="000000"/>
          <w:sz w:val="24"/>
          <w:szCs w:val="24"/>
        </w:rPr>
        <w:t xml:space="preserve">more contemporary </w:t>
      </w:r>
      <w:r w:rsidR="00AC6449">
        <w:rPr>
          <w:rFonts w:ascii="Arial" w:hAnsi="Arial" w:cs="Arial"/>
          <w:color w:val="000000"/>
          <w:sz w:val="24"/>
          <w:szCs w:val="24"/>
        </w:rPr>
        <w:t xml:space="preserve">sense of ‘going viral’ that </w:t>
      </w:r>
      <w:r w:rsidR="00984411">
        <w:rPr>
          <w:rFonts w:ascii="Arial" w:hAnsi="Arial" w:cs="Arial"/>
          <w:color w:val="000000"/>
          <w:sz w:val="24"/>
          <w:szCs w:val="24"/>
        </w:rPr>
        <w:t>weaves</w:t>
      </w:r>
      <w:r w:rsidR="00AC6449">
        <w:rPr>
          <w:rFonts w:ascii="Arial" w:hAnsi="Arial" w:cs="Arial"/>
          <w:color w:val="000000"/>
          <w:sz w:val="24"/>
          <w:szCs w:val="24"/>
        </w:rPr>
        <w:t xml:space="preserve"> in the technological as well.</w:t>
      </w:r>
      <w:r w:rsidR="00AC6449" w:rsidRPr="00FC6C21">
        <w:rPr>
          <w:rFonts w:ascii="Arial" w:hAnsi="Arial" w:cs="Arial"/>
          <w:color w:val="000000"/>
          <w:sz w:val="24"/>
          <w:szCs w:val="24"/>
        </w:rPr>
        <w:t>[{note}]</w:t>
      </w:r>
      <w:r w:rsidR="00AC6449">
        <w:rPr>
          <w:rFonts w:ascii="Arial" w:hAnsi="Arial" w:cs="Arial"/>
          <w:color w:val="000000"/>
          <w:sz w:val="24"/>
          <w:szCs w:val="24"/>
        </w:rPr>
        <w:t xml:space="preserve">3 </w:t>
      </w:r>
      <w:r w:rsidR="00984411">
        <w:rPr>
          <w:rFonts w:ascii="Arial" w:hAnsi="Arial" w:cs="Arial"/>
          <w:color w:val="000000"/>
          <w:sz w:val="24"/>
          <w:szCs w:val="24"/>
        </w:rPr>
        <w:t>Through these rhizomatic ‘jumpings across’</w:t>
      </w:r>
      <w:r w:rsidR="004418B1">
        <w:rPr>
          <w:rFonts w:ascii="Arial" w:hAnsi="Arial" w:cs="Arial"/>
          <w:color w:val="000000"/>
          <w:sz w:val="24"/>
          <w:szCs w:val="24"/>
        </w:rPr>
        <w:t>,</w:t>
      </w:r>
      <w:r w:rsidR="00984411">
        <w:rPr>
          <w:rFonts w:ascii="Arial" w:hAnsi="Arial" w:cs="Arial"/>
          <w:color w:val="000000"/>
          <w:sz w:val="24"/>
          <w:szCs w:val="24"/>
        </w:rPr>
        <w:t xml:space="preserve"> elements are shared: none of the elements exist completely without the others.</w:t>
      </w:r>
      <w:r w:rsidR="006B5E10" w:rsidRPr="00FC6C21">
        <w:rPr>
          <w:rFonts w:ascii="Arial" w:hAnsi="Arial" w:cs="Arial"/>
          <w:color w:val="000000"/>
          <w:sz w:val="24"/>
          <w:szCs w:val="24"/>
        </w:rPr>
        <w:t xml:space="preserve"> </w:t>
      </w:r>
      <w:r w:rsidR="00984411">
        <w:rPr>
          <w:rFonts w:ascii="Arial" w:hAnsi="Arial" w:cs="Arial"/>
          <w:color w:val="000000"/>
          <w:sz w:val="24"/>
          <w:szCs w:val="24"/>
        </w:rPr>
        <w:t>Rather than focusing on the detrimental side of these becomings</w:t>
      </w:r>
      <w:r w:rsidR="000424A7">
        <w:rPr>
          <w:rFonts w:ascii="Arial" w:hAnsi="Arial" w:cs="Arial"/>
          <w:color w:val="000000"/>
          <w:sz w:val="24"/>
          <w:szCs w:val="24"/>
        </w:rPr>
        <w:t xml:space="preserve"> </w:t>
      </w:r>
      <w:r w:rsidR="004418B1">
        <w:rPr>
          <w:rFonts w:ascii="Arial" w:hAnsi="Arial" w:cs="Arial"/>
          <w:color w:val="000000"/>
          <w:sz w:val="24"/>
          <w:szCs w:val="24"/>
        </w:rPr>
        <w:t>--</w:t>
      </w:r>
      <w:r w:rsidR="000424A7">
        <w:rPr>
          <w:rFonts w:ascii="Arial" w:hAnsi="Arial" w:cs="Arial"/>
          <w:color w:val="000000"/>
          <w:sz w:val="24"/>
          <w:szCs w:val="24"/>
        </w:rPr>
        <w:t xml:space="preserve"> </w:t>
      </w:r>
      <w:r w:rsidR="00984411">
        <w:rPr>
          <w:rFonts w:ascii="Arial" w:hAnsi="Arial" w:cs="Arial"/>
          <w:color w:val="000000"/>
          <w:sz w:val="24"/>
          <w:szCs w:val="24"/>
        </w:rPr>
        <w:t xml:space="preserve">infection, species extinction, decimation of habitat, </w:t>
      </w:r>
      <w:r w:rsidR="004418B1">
        <w:rPr>
          <w:rFonts w:ascii="Arial" w:hAnsi="Arial" w:cs="Arial"/>
          <w:color w:val="000000"/>
          <w:sz w:val="24"/>
          <w:szCs w:val="24"/>
        </w:rPr>
        <w:t>etc.</w:t>
      </w:r>
      <w:r w:rsidR="000424A7">
        <w:rPr>
          <w:rFonts w:ascii="Arial" w:hAnsi="Arial" w:cs="Arial"/>
          <w:color w:val="000000"/>
          <w:sz w:val="24"/>
          <w:szCs w:val="24"/>
        </w:rPr>
        <w:t xml:space="preserve"> </w:t>
      </w:r>
      <w:r w:rsidR="004418B1">
        <w:rPr>
          <w:rFonts w:ascii="Arial" w:hAnsi="Arial" w:cs="Arial"/>
          <w:color w:val="000000"/>
          <w:sz w:val="24"/>
          <w:szCs w:val="24"/>
        </w:rPr>
        <w:t>--</w:t>
      </w:r>
      <w:r w:rsidR="000424A7">
        <w:rPr>
          <w:rFonts w:ascii="Arial" w:hAnsi="Arial" w:cs="Arial"/>
          <w:color w:val="000000"/>
          <w:sz w:val="24"/>
          <w:szCs w:val="24"/>
        </w:rPr>
        <w:t xml:space="preserve"> </w:t>
      </w:r>
      <w:r w:rsidR="00984411">
        <w:rPr>
          <w:rFonts w:ascii="Arial" w:hAnsi="Arial" w:cs="Arial"/>
          <w:color w:val="000000"/>
          <w:sz w:val="24"/>
          <w:szCs w:val="24"/>
        </w:rPr>
        <w:t xml:space="preserve">I want to </w:t>
      </w:r>
      <w:r w:rsidR="006B5E10" w:rsidRPr="00FC6C21">
        <w:rPr>
          <w:rFonts w:ascii="Arial" w:hAnsi="Arial" w:cs="Arial"/>
          <w:color w:val="000000"/>
          <w:sz w:val="24"/>
          <w:szCs w:val="24"/>
        </w:rPr>
        <w:t xml:space="preserve"> </w:t>
      </w:r>
      <w:r w:rsidR="00984411">
        <w:rPr>
          <w:rFonts w:ascii="Arial" w:hAnsi="Arial" w:cs="Arial"/>
          <w:color w:val="000000"/>
          <w:sz w:val="24"/>
          <w:szCs w:val="24"/>
        </w:rPr>
        <w:t xml:space="preserve">place </w:t>
      </w:r>
      <w:r w:rsidR="006B5E10" w:rsidRPr="00FC6C21">
        <w:rPr>
          <w:rFonts w:ascii="Arial" w:hAnsi="Arial" w:cs="Arial"/>
          <w:color w:val="000000"/>
          <w:sz w:val="24"/>
          <w:szCs w:val="24"/>
        </w:rPr>
        <w:t>emphasis</w:t>
      </w:r>
      <w:r w:rsidR="00F01286">
        <w:rPr>
          <w:rFonts w:ascii="Arial" w:hAnsi="Arial" w:cs="Arial"/>
          <w:color w:val="000000"/>
          <w:sz w:val="24"/>
          <w:szCs w:val="24"/>
        </w:rPr>
        <w:t xml:space="preserve"> </w:t>
      </w:r>
      <w:r w:rsidR="00C742D6" w:rsidRPr="00FC6C21">
        <w:rPr>
          <w:rFonts w:ascii="Arial" w:hAnsi="Arial" w:cs="Arial"/>
          <w:color w:val="000000"/>
          <w:sz w:val="24"/>
          <w:szCs w:val="24"/>
        </w:rPr>
        <w:t>o</w:t>
      </w:r>
      <w:r w:rsidR="006B5E10" w:rsidRPr="00FC6C21">
        <w:rPr>
          <w:rFonts w:ascii="Arial" w:hAnsi="Arial" w:cs="Arial"/>
          <w:color w:val="000000"/>
          <w:sz w:val="24"/>
          <w:szCs w:val="24"/>
        </w:rPr>
        <w:t xml:space="preserve">n the notion of ‘becoming’ </w:t>
      </w:r>
      <w:r w:rsidR="000424A7">
        <w:rPr>
          <w:rFonts w:ascii="Arial" w:hAnsi="Arial" w:cs="Arial"/>
          <w:color w:val="000000"/>
          <w:sz w:val="24"/>
          <w:szCs w:val="24"/>
        </w:rPr>
        <w:t>a</w:t>
      </w:r>
      <w:r w:rsidR="00984411">
        <w:rPr>
          <w:rFonts w:ascii="Arial" w:hAnsi="Arial" w:cs="Arial"/>
          <w:color w:val="000000"/>
          <w:sz w:val="24"/>
          <w:szCs w:val="24"/>
        </w:rPr>
        <w:t xml:space="preserve">s </w:t>
      </w:r>
      <w:r w:rsidR="006B5E10" w:rsidRPr="00FC6C21">
        <w:rPr>
          <w:rFonts w:ascii="Arial" w:hAnsi="Arial" w:cs="Arial"/>
          <w:color w:val="000000"/>
          <w:sz w:val="24"/>
          <w:szCs w:val="24"/>
        </w:rPr>
        <w:t>a way to signal the transformation</w:t>
      </w:r>
      <w:r w:rsidR="00854CE8" w:rsidRPr="00FC6C21">
        <w:rPr>
          <w:rFonts w:ascii="Arial" w:hAnsi="Arial" w:cs="Arial"/>
          <w:color w:val="000000"/>
          <w:sz w:val="24"/>
          <w:szCs w:val="24"/>
        </w:rPr>
        <w:t xml:space="preserve">s possible when </w:t>
      </w:r>
      <w:r w:rsidR="006B5E10" w:rsidRPr="00FC6C21">
        <w:rPr>
          <w:rFonts w:ascii="Arial" w:hAnsi="Arial" w:cs="Arial"/>
          <w:color w:val="000000"/>
          <w:sz w:val="24"/>
          <w:szCs w:val="24"/>
        </w:rPr>
        <w:t>different elements (human, animal, machine)</w:t>
      </w:r>
      <w:r w:rsidR="00854CE8" w:rsidRPr="00FC6C21">
        <w:rPr>
          <w:rFonts w:ascii="Arial" w:hAnsi="Arial" w:cs="Arial"/>
          <w:color w:val="000000"/>
          <w:sz w:val="24"/>
          <w:szCs w:val="24"/>
        </w:rPr>
        <w:t xml:space="preserve"> take on </w:t>
      </w:r>
      <w:r w:rsidR="00C742D6" w:rsidRPr="00FC6C21">
        <w:rPr>
          <w:rFonts w:ascii="Arial" w:hAnsi="Arial" w:cs="Arial"/>
          <w:color w:val="000000"/>
          <w:sz w:val="24"/>
          <w:szCs w:val="24"/>
        </w:rPr>
        <w:t>h</w:t>
      </w:r>
      <w:r w:rsidR="00854CE8" w:rsidRPr="00FC6C21">
        <w:rPr>
          <w:rFonts w:ascii="Arial" w:hAnsi="Arial" w:cs="Arial"/>
          <w:color w:val="000000"/>
          <w:sz w:val="24"/>
          <w:szCs w:val="24"/>
        </w:rPr>
        <w:t>ybrid subjectivities</w:t>
      </w:r>
      <w:r w:rsidR="004418B1">
        <w:rPr>
          <w:rFonts w:ascii="Arial" w:hAnsi="Arial" w:cs="Arial"/>
          <w:color w:val="000000"/>
          <w:sz w:val="24"/>
          <w:szCs w:val="24"/>
        </w:rPr>
        <w:t xml:space="preserve">: </w:t>
      </w:r>
      <w:r w:rsidR="00984411">
        <w:rPr>
          <w:rFonts w:ascii="Arial" w:hAnsi="Arial" w:cs="Arial"/>
          <w:color w:val="000000"/>
          <w:sz w:val="24"/>
          <w:szCs w:val="24"/>
        </w:rPr>
        <w:t>greater understanding, ethical treatment, community</w:t>
      </w:r>
      <w:r w:rsidR="00854CE8" w:rsidRPr="00FC6C21">
        <w:rPr>
          <w:rFonts w:ascii="Arial" w:hAnsi="Arial" w:cs="Arial"/>
          <w:color w:val="000000"/>
          <w:sz w:val="24"/>
          <w:szCs w:val="24"/>
        </w:rPr>
        <w:t>.</w:t>
      </w:r>
      <w:r w:rsidR="00C742D6" w:rsidRPr="00FC6C21">
        <w:rPr>
          <w:rFonts w:ascii="Arial" w:hAnsi="Arial" w:cs="Arial"/>
          <w:color w:val="000000"/>
          <w:sz w:val="24"/>
          <w:szCs w:val="24"/>
        </w:rPr>
        <w:t xml:space="preserve"> </w:t>
      </w:r>
      <w:r w:rsidR="00CD1D7B" w:rsidRPr="00FC6C21">
        <w:rPr>
          <w:rFonts w:ascii="Arial" w:hAnsi="Arial" w:cs="Arial"/>
          <w:color w:val="000000"/>
          <w:sz w:val="24"/>
          <w:szCs w:val="24"/>
        </w:rPr>
        <w:t xml:space="preserve">Doo-sung </w:t>
      </w:r>
      <w:r w:rsidR="00C742D6" w:rsidRPr="00FC6C21">
        <w:rPr>
          <w:rFonts w:ascii="Arial" w:hAnsi="Arial" w:cs="Arial"/>
          <w:color w:val="000000"/>
          <w:sz w:val="24"/>
          <w:szCs w:val="24"/>
        </w:rPr>
        <w:t xml:space="preserve">Yoo’s </w:t>
      </w:r>
      <w:r w:rsidR="00C742D6" w:rsidRPr="00FC6C21">
        <w:rPr>
          <w:rFonts w:ascii="Arial" w:hAnsi="Arial" w:cs="Arial"/>
          <w:color w:val="000000"/>
          <w:sz w:val="24"/>
          <w:szCs w:val="24"/>
          <w:u w:val="single"/>
        </w:rPr>
        <w:t>Becoming Leeches</w:t>
      </w:r>
      <w:r w:rsidR="00C742D6" w:rsidRPr="00FC6C21">
        <w:rPr>
          <w:rFonts w:ascii="Arial" w:hAnsi="Arial" w:cs="Arial"/>
          <w:color w:val="000000"/>
          <w:sz w:val="24"/>
          <w:szCs w:val="24"/>
        </w:rPr>
        <w:t xml:space="preserve"> </w:t>
      </w:r>
      <w:r w:rsidR="00177BFB" w:rsidRPr="00FC6C21">
        <w:rPr>
          <w:rFonts w:ascii="Arial" w:hAnsi="Arial" w:cs="Arial"/>
          <w:color w:val="000000"/>
          <w:sz w:val="24"/>
          <w:szCs w:val="24"/>
        </w:rPr>
        <w:t xml:space="preserve">stages a rhizomatic sense of becoming through which deeper interspecies relationships might be </w:t>
      </w:r>
      <w:r w:rsidR="00984411">
        <w:rPr>
          <w:rFonts w:ascii="Arial" w:hAnsi="Arial" w:cs="Arial"/>
          <w:color w:val="000000"/>
          <w:sz w:val="24"/>
          <w:szCs w:val="24"/>
        </w:rPr>
        <w:t>considered</w:t>
      </w:r>
      <w:r w:rsidR="00177BFB" w:rsidRPr="00FC6C21">
        <w:rPr>
          <w:rFonts w:ascii="Arial" w:hAnsi="Arial" w:cs="Arial"/>
          <w:color w:val="000000"/>
          <w:sz w:val="24"/>
          <w:szCs w:val="24"/>
        </w:rPr>
        <w:t xml:space="preserve">. </w:t>
      </w:r>
      <w:r w:rsidR="00A109E4" w:rsidRPr="00FC6C21">
        <w:rPr>
          <w:rFonts w:ascii="Arial" w:hAnsi="Arial" w:cs="Arial"/>
          <w:color w:val="000000"/>
          <w:sz w:val="24"/>
          <w:szCs w:val="24"/>
        </w:rPr>
        <w:t>Yoo’s work</w:t>
      </w:r>
      <w:r w:rsidR="00E338F1">
        <w:rPr>
          <w:rFonts w:ascii="Arial" w:hAnsi="Arial" w:cs="Arial"/>
          <w:color w:val="000000"/>
          <w:sz w:val="24"/>
          <w:szCs w:val="24"/>
        </w:rPr>
        <w:t xml:space="preserve"> </w:t>
      </w:r>
      <w:r w:rsidR="00177BFB" w:rsidRPr="00FC6C21">
        <w:rPr>
          <w:rFonts w:ascii="Arial" w:hAnsi="Arial" w:cs="Arial"/>
          <w:color w:val="000000"/>
          <w:sz w:val="24"/>
          <w:szCs w:val="24"/>
        </w:rPr>
        <w:t>complicat</w:t>
      </w:r>
      <w:r w:rsidR="00984411">
        <w:rPr>
          <w:rFonts w:ascii="Arial" w:hAnsi="Arial" w:cs="Arial"/>
          <w:color w:val="000000"/>
          <w:sz w:val="24"/>
          <w:szCs w:val="24"/>
        </w:rPr>
        <w:t>es</w:t>
      </w:r>
      <w:r w:rsidR="00177BFB" w:rsidRPr="00FC6C21">
        <w:rPr>
          <w:rFonts w:ascii="Arial" w:hAnsi="Arial" w:cs="Arial"/>
          <w:color w:val="000000"/>
          <w:sz w:val="24"/>
          <w:szCs w:val="24"/>
        </w:rPr>
        <w:t xml:space="preserve"> understandings of art installation, performance, VR and gaming, as well as human, nonhuman, live and animated</w:t>
      </w:r>
      <w:r w:rsidR="00245E8E" w:rsidRPr="00FC6C21">
        <w:rPr>
          <w:rFonts w:ascii="Arial" w:hAnsi="Arial" w:cs="Arial"/>
          <w:color w:val="000000"/>
          <w:sz w:val="24"/>
          <w:szCs w:val="24"/>
        </w:rPr>
        <w:t xml:space="preserve"> </w:t>
      </w:r>
      <w:r w:rsidR="00CD1D7B" w:rsidRPr="00FC6C21">
        <w:rPr>
          <w:rFonts w:ascii="Arial" w:hAnsi="Arial" w:cs="Arial"/>
          <w:color w:val="000000"/>
          <w:sz w:val="24"/>
          <w:szCs w:val="24"/>
        </w:rPr>
        <w:t>subjects</w:t>
      </w:r>
      <w:r w:rsidR="00245E8E" w:rsidRPr="00FC6C21">
        <w:rPr>
          <w:rFonts w:ascii="Arial" w:hAnsi="Arial" w:cs="Arial"/>
          <w:color w:val="000000"/>
          <w:sz w:val="24"/>
          <w:szCs w:val="24"/>
        </w:rPr>
        <w:t>.</w:t>
      </w:r>
      <w:r w:rsidR="0031786F" w:rsidRPr="00FC6C21">
        <w:rPr>
          <w:rFonts w:ascii="Arial" w:hAnsi="Arial" w:cs="Arial"/>
          <w:color w:val="000000"/>
          <w:sz w:val="24"/>
          <w:szCs w:val="24"/>
        </w:rPr>
        <w:t xml:space="preserve"> </w:t>
      </w:r>
      <w:r w:rsidR="00E338F1">
        <w:rPr>
          <w:rFonts w:ascii="Arial" w:hAnsi="Arial" w:cs="Arial"/>
          <w:color w:val="000000"/>
          <w:sz w:val="24"/>
          <w:szCs w:val="24"/>
        </w:rPr>
        <w:t xml:space="preserve">It presents a hybrid experience/experiment in which humans can better recognise their positionality alongside nonhuman elements. </w:t>
      </w:r>
      <w:r w:rsidR="00177BFB" w:rsidRPr="00FC6C21">
        <w:rPr>
          <w:rFonts w:ascii="Arial" w:hAnsi="Arial" w:cs="Arial"/>
          <w:color w:val="000000"/>
          <w:sz w:val="24"/>
          <w:szCs w:val="24"/>
        </w:rPr>
        <w:t xml:space="preserve">His use </w:t>
      </w:r>
      <w:r w:rsidR="0031786F" w:rsidRPr="00FC6C21">
        <w:rPr>
          <w:rFonts w:ascii="Arial" w:hAnsi="Arial" w:cs="Arial"/>
          <w:color w:val="000000"/>
          <w:sz w:val="24"/>
          <w:szCs w:val="24"/>
        </w:rPr>
        <w:t xml:space="preserve">of VR technology creates </w:t>
      </w:r>
      <w:r w:rsidR="005A6196" w:rsidRPr="00FC6C21">
        <w:rPr>
          <w:rFonts w:ascii="Arial" w:hAnsi="Arial" w:cs="Arial"/>
          <w:color w:val="000000"/>
          <w:sz w:val="24"/>
          <w:szCs w:val="24"/>
        </w:rPr>
        <w:t xml:space="preserve"> i</w:t>
      </w:r>
      <w:r w:rsidR="00187645" w:rsidRPr="00FC6C21">
        <w:rPr>
          <w:rFonts w:ascii="Arial" w:hAnsi="Arial" w:cs="Arial"/>
          <w:color w:val="000000"/>
          <w:sz w:val="24"/>
          <w:szCs w:val="24"/>
        </w:rPr>
        <w:t>nter-‘faces’ between living leeches and animated</w:t>
      </w:r>
      <w:r w:rsidR="005A6196" w:rsidRPr="00FC6C21">
        <w:rPr>
          <w:rFonts w:ascii="Arial" w:hAnsi="Arial" w:cs="Arial"/>
          <w:color w:val="000000"/>
          <w:sz w:val="24"/>
          <w:szCs w:val="24"/>
        </w:rPr>
        <w:t>/</w:t>
      </w:r>
      <w:r w:rsidR="00187645" w:rsidRPr="00FC6C21">
        <w:rPr>
          <w:rFonts w:ascii="Arial" w:hAnsi="Arial" w:cs="Arial"/>
          <w:color w:val="000000"/>
          <w:sz w:val="24"/>
          <w:szCs w:val="24"/>
        </w:rPr>
        <w:t xml:space="preserve">virtual leech-humans </w:t>
      </w:r>
      <w:r w:rsidR="00AC0C60" w:rsidRPr="00FC6C21">
        <w:rPr>
          <w:rFonts w:ascii="Arial" w:hAnsi="Arial" w:cs="Arial"/>
          <w:color w:val="000000"/>
          <w:sz w:val="24"/>
          <w:szCs w:val="24"/>
        </w:rPr>
        <w:t xml:space="preserve">and living humans </w:t>
      </w:r>
      <w:r w:rsidR="00187645" w:rsidRPr="00FC6C21">
        <w:rPr>
          <w:rFonts w:ascii="Arial" w:hAnsi="Arial" w:cs="Arial"/>
          <w:color w:val="000000"/>
          <w:sz w:val="24"/>
          <w:szCs w:val="24"/>
        </w:rPr>
        <w:t xml:space="preserve">in the live performance space </w:t>
      </w:r>
      <w:r w:rsidR="00245E8E" w:rsidRPr="00FC6C21">
        <w:rPr>
          <w:rFonts w:ascii="Arial" w:hAnsi="Arial" w:cs="Arial"/>
          <w:color w:val="000000"/>
          <w:sz w:val="24"/>
          <w:szCs w:val="24"/>
        </w:rPr>
        <w:t xml:space="preserve">that </w:t>
      </w:r>
      <w:r w:rsidR="00187645" w:rsidRPr="00FC6C21">
        <w:rPr>
          <w:rFonts w:ascii="Arial" w:hAnsi="Arial" w:cs="Arial"/>
          <w:color w:val="000000"/>
          <w:sz w:val="24"/>
          <w:szCs w:val="24"/>
        </w:rPr>
        <w:t>offer a ‘networking’ s</w:t>
      </w:r>
      <w:r w:rsidR="00723FE2" w:rsidRPr="00FC6C21">
        <w:rPr>
          <w:rFonts w:ascii="Arial" w:hAnsi="Arial" w:cs="Arial"/>
          <w:color w:val="000000"/>
          <w:sz w:val="24"/>
          <w:szCs w:val="24"/>
        </w:rPr>
        <w:t>ite</w:t>
      </w:r>
      <w:r w:rsidR="00187645" w:rsidRPr="00FC6C21">
        <w:rPr>
          <w:rFonts w:ascii="Arial" w:hAnsi="Arial" w:cs="Arial"/>
          <w:color w:val="000000"/>
          <w:sz w:val="24"/>
          <w:szCs w:val="24"/>
        </w:rPr>
        <w:t xml:space="preserve"> for</w:t>
      </w:r>
      <w:r w:rsidR="00AC0C60" w:rsidRPr="00FC6C21">
        <w:rPr>
          <w:rFonts w:ascii="Arial" w:hAnsi="Arial" w:cs="Arial"/>
          <w:color w:val="000000"/>
          <w:sz w:val="24"/>
          <w:szCs w:val="24"/>
        </w:rPr>
        <w:t xml:space="preserve"> all</w:t>
      </w:r>
      <w:r w:rsidR="00187645" w:rsidRPr="00FC6C21">
        <w:rPr>
          <w:rFonts w:ascii="Arial" w:hAnsi="Arial" w:cs="Arial"/>
          <w:color w:val="000000"/>
          <w:sz w:val="24"/>
          <w:szCs w:val="24"/>
        </w:rPr>
        <w:t xml:space="preserve"> (</w:t>
      </w:r>
      <w:r w:rsidR="005A6196" w:rsidRPr="00FC6C21">
        <w:rPr>
          <w:rFonts w:ascii="Arial" w:hAnsi="Arial" w:cs="Arial"/>
          <w:color w:val="000000"/>
          <w:sz w:val="24"/>
          <w:szCs w:val="24"/>
        </w:rPr>
        <w:t xml:space="preserve">in </w:t>
      </w:r>
      <w:r w:rsidR="00187645" w:rsidRPr="00FC6C21">
        <w:rPr>
          <w:rFonts w:ascii="Arial" w:hAnsi="Arial" w:cs="Arial"/>
          <w:color w:val="000000"/>
          <w:sz w:val="24"/>
          <w:szCs w:val="24"/>
        </w:rPr>
        <w:t>which they ‘become’</w:t>
      </w:r>
      <w:r w:rsidR="005A6196" w:rsidRPr="00FC6C21">
        <w:rPr>
          <w:rFonts w:ascii="Arial" w:hAnsi="Arial" w:cs="Arial"/>
          <w:color w:val="000000"/>
          <w:sz w:val="24"/>
          <w:szCs w:val="24"/>
        </w:rPr>
        <w:t xml:space="preserve"> hybridized</w:t>
      </w:r>
      <w:r w:rsidR="00187645" w:rsidRPr="00FC6C21">
        <w:rPr>
          <w:rFonts w:ascii="Arial" w:hAnsi="Arial" w:cs="Arial"/>
          <w:color w:val="000000"/>
          <w:sz w:val="24"/>
          <w:szCs w:val="24"/>
        </w:rPr>
        <w:t xml:space="preserve">) through a VR game. </w:t>
      </w:r>
      <w:r w:rsidR="00CD1D7B" w:rsidRPr="00FC6C21">
        <w:rPr>
          <w:rFonts w:ascii="Arial" w:hAnsi="Arial" w:cs="Arial"/>
          <w:color w:val="000000"/>
          <w:sz w:val="24"/>
          <w:szCs w:val="24"/>
        </w:rPr>
        <w:t>T</w:t>
      </w:r>
      <w:r w:rsidR="00187645" w:rsidRPr="00FC6C21">
        <w:rPr>
          <w:rFonts w:ascii="Arial" w:hAnsi="Arial" w:cs="Arial"/>
          <w:color w:val="000000"/>
          <w:sz w:val="24"/>
          <w:szCs w:val="24"/>
        </w:rPr>
        <w:t>his piece fosters a gesture of hospitality (Yoo calls it a ‘</w:t>
      </w:r>
      <w:r w:rsidR="00187645" w:rsidRPr="00FC6C21">
        <w:rPr>
          <w:rFonts w:ascii="Arial" w:hAnsi="Arial" w:cs="Arial"/>
          <w:sz w:val="24"/>
          <w:szCs w:val="24"/>
          <w:u w:color="3366FF"/>
        </w:rPr>
        <w:t>catering service for animals’)</w:t>
      </w:r>
      <w:r w:rsidR="00AC0C60" w:rsidRPr="00FC6C21">
        <w:rPr>
          <w:rFonts w:ascii="Arial" w:hAnsi="Arial" w:cs="Arial"/>
          <w:sz w:val="24"/>
          <w:szCs w:val="24"/>
          <w:u w:color="3366FF"/>
        </w:rPr>
        <w:t xml:space="preserve"> </w:t>
      </w:r>
      <w:r w:rsidR="00187645" w:rsidRPr="00FC6C21">
        <w:rPr>
          <w:rFonts w:ascii="Arial" w:hAnsi="Arial" w:cs="Arial"/>
          <w:color w:val="000000"/>
          <w:sz w:val="24"/>
          <w:szCs w:val="24"/>
        </w:rPr>
        <w:t>provid</w:t>
      </w:r>
      <w:r w:rsidR="00CD1D7B" w:rsidRPr="00FC6C21">
        <w:rPr>
          <w:rFonts w:ascii="Arial" w:hAnsi="Arial" w:cs="Arial"/>
          <w:color w:val="000000"/>
          <w:sz w:val="24"/>
          <w:szCs w:val="24"/>
        </w:rPr>
        <w:t>ing</w:t>
      </w:r>
      <w:r w:rsidR="00187645" w:rsidRPr="00FC6C21">
        <w:rPr>
          <w:rFonts w:ascii="Arial" w:hAnsi="Arial" w:cs="Arial"/>
          <w:color w:val="000000"/>
          <w:sz w:val="24"/>
          <w:szCs w:val="24"/>
        </w:rPr>
        <w:t xml:space="preserve"> a circulation between humans, leeches, and machines that facilitates a</w:t>
      </w:r>
      <w:r w:rsidR="00AC0C60" w:rsidRPr="00FC6C21">
        <w:rPr>
          <w:rFonts w:ascii="Arial" w:hAnsi="Arial" w:cs="Arial"/>
          <w:color w:val="000000"/>
          <w:sz w:val="24"/>
          <w:szCs w:val="24"/>
        </w:rPr>
        <w:t xml:space="preserve"> hybridi</w:t>
      </w:r>
      <w:r w:rsidR="000424A7">
        <w:rPr>
          <w:rFonts w:ascii="Arial" w:hAnsi="Arial" w:cs="Arial"/>
          <w:color w:val="000000"/>
          <w:sz w:val="24"/>
          <w:szCs w:val="24"/>
        </w:rPr>
        <w:t>z</w:t>
      </w:r>
      <w:r w:rsidR="00AC0C60" w:rsidRPr="00FC6C21">
        <w:rPr>
          <w:rFonts w:ascii="Arial" w:hAnsi="Arial" w:cs="Arial"/>
          <w:color w:val="000000"/>
          <w:sz w:val="24"/>
          <w:szCs w:val="24"/>
        </w:rPr>
        <w:t>ed</w:t>
      </w:r>
      <w:r w:rsidR="00187645" w:rsidRPr="00FC6C21">
        <w:rPr>
          <w:rFonts w:ascii="Arial" w:hAnsi="Arial" w:cs="Arial"/>
          <w:color w:val="000000"/>
          <w:sz w:val="24"/>
          <w:szCs w:val="24"/>
        </w:rPr>
        <w:t xml:space="preserve"> exchange </w:t>
      </w:r>
      <w:r w:rsidR="00245E8E" w:rsidRPr="00FC6C21">
        <w:rPr>
          <w:rFonts w:ascii="Arial" w:hAnsi="Arial" w:cs="Arial"/>
          <w:color w:val="000000"/>
          <w:sz w:val="24"/>
          <w:szCs w:val="24"/>
        </w:rPr>
        <w:t xml:space="preserve">and new networked entity </w:t>
      </w:r>
      <w:r w:rsidR="00187645" w:rsidRPr="00FC6C21">
        <w:rPr>
          <w:rFonts w:ascii="Arial" w:hAnsi="Arial" w:cs="Arial"/>
          <w:color w:val="000000"/>
          <w:sz w:val="24"/>
          <w:szCs w:val="24"/>
        </w:rPr>
        <w:t xml:space="preserve">between the three agents. </w:t>
      </w:r>
    </w:p>
    <w:p w14:paraId="0D96B2C7" w14:textId="77777777" w:rsidR="00A86757" w:rsidRDefault="00A86757" w:rsidP="005206D4">
      <w:pPr>
        <w:pStyle w:val="ListParagraph"/>
        <w:spacing w:line="360" w:lineRule="auto"/>
        <w:ind w:left="0"/>
        <w:rPr>
          <w:rFonts w:ascii="Arial" w:hAnsi="Arial" w:cs="Arial"/>
          <w:color w:val="000000"/>
          <w:sz w:val="24"/>
          <w:szCs w:val="24"/>
        </w:rPr>
      </w:pPr>
    </w:p>
    <w:p w14:paraId="63103413" w14:textId="0C1EAA20" w:rsidR="00230782" w:rsidRPr="00FC6C21" w:rsidRDefault="00E338F1" w:rsidP="005206D4">
      <w:pPr>
        <w:pStyle w:val="ListParagraph"/>
        <w:spacing w:line="360" w:lineRule="auto"/>
        <w:ind w:left="0"/>
        <w:rPr>
          <w:rFonts w:ascii="Arial" w:eastAsia="Times New Roman" w:hAnsi="Arial" w:cs="Arial"/>
          <w:sz w:val="24"/>
          <w:szCs w:val="24"/>
        </w:rPr>
      </w:pPr>
      <w:r>
        <w:rPr>
          <w:rFonts w:ascii="Arial" w:hAnsi="Arial" w:cs="Arial"/>
          <w:color w:val="000000"/>
          <w:sz w:val="24"/>
          <w:szCs w:val="24"/>
        </w:rPr>
        <w:t>The notion of hospitality is not only a recognition of human use and abuse of nonhuman animals, but a growing concern among artists working with nonhumans, especially those perhaps considered pests, undesirable, or largely hidden from human sight.</w:t>
      </w:r>
      <w:r w:rsidRPr="00FC6C21">
        <w:rPr>
          <w:rFonts w:ascii="Arial" w:hAnsi="Arial" w:cs="Arial"/>
          <w:color w:val="000000"/>
          <w:sz w:val="24"/>
          <w:szCs w:val="24"/>
        </w:rPr>
        <w:t>[{note}</w:t>
      </w:r>
      <w:r>
        <w:rPr>
          <w:rFonts w:ascii="Arial" w:hAnsi="Arial" w:cs="Arial"/>
          <w:color w:val="000000"/>
          <w:sz w:val="24"/>
          <w:szCs w:val="24"/>
        </w:rPr>
        <w:t xml:space="preserve">]4 In her writing about </w:t>
      </w:r>
      <w:r w:rsidR="004418B1">
        <w:rPr>
          <w:rFonts w:ascii="Arial" w:hAnsi="Arial" w:cs="Arial"/>
          <w:color w:val="000000"/>
          <w:sz w:val="24"/>
          <w:szCs w:val="24"/>
        </w:rPr>
        <w:t>her</w:t>
      </w:r>
      <w:r>
        <w:rPr>
          <w:rFonts w:ascii="Arial" w:hAnsi="Arial" w:cs="Arial"/>
          <w:color w:val="000000"/>
          <w:sz w:val="24"/>
          <w:szCs w:val="24"/>
        </w:rPr>
        <w:t xml:space="preserve"> piece </w:t>
      </w:r>
      <w:r w:rsidRPr="004418B1">
        <w:rPr>
          <w:rFonts w:ascii="Arial" w:hAnsi="Arial" w:cs="Arial"/>
          <w:color w:val="000000"/>
          <w:sz w:val="24"/>
          <w:szCs w:val="24"/>
          <w:u w:val="single"/>
        </w:rPr>
        <w:t>in vitero</w:t>
      </w:r>
      <w:r>
        <w:rPr>
          <w:rFonts w:ascii="Arial" w:hAnsi="Arial" w:cs="Arial"/>
          <w:color w:val="000000"/>
          <w:sz w:val="24"/>
          <w:szCs w:val="24"/>
        </w:rPr>
        <w:t xml:space="preserve">, </w:t>
      </w:r>
      <w:r w:rsidR="004418B1">
        <w:rPr>
          <w:rFonts w:ascii="Arial" w:hAnsi="Arial" w:cs="Arial"/>
          <w:color w:val="000000"/>
          <w:sz w:val="24"/>
          <w:szCs w:val="24"/>
        </w:rPr>
        <w:t xml:space="preserve">in which the artist sat with and looked after eight different organisms in an art gallery for 70 days, </w:t>
      </w:r>
      <w:r w:rsidR="00A86757">
        <w:rPr>
          <w:rFonts w:ascii="Arial" w:hAnsi="Arial" w:cs="Arial"/>
          <w:color w:val="000000"/>
          <w:sz w:val="24"/>
          <w:szCs w:val="24"/>
        </w:rPr>
        <w:t>Tarsh Bates describes her work with nonhuman organisms as one of care, writing that ‘I was especially interested in whether it was possible to care for and about radically different creatures, creatures whose feelings or responses I am unable to understand’ (</w:t>
      </w:r>
      <w:r w:rsidR="004418B1">
        <w:rPr>
          <w:rFonts w:ascii="Arial" w:hAnsi="Arial" w:cs="Arial"/>
          <w:color w:val="000000"/>
          <w:sz w:val="24"/>
          <w:szCs w:val="24"/>
        </w:rPr>
        <w:t xml:space="preserve">2014: </w:t>
      </w:r>
      <w:r w:rsidR="00A86757">
        <w:rPr>
          <w:rFonts w:ascii="Arial" w:hAnsi="Arial" w:cs="Arial"/>
          <w:color w:val="000000"/>
          <w:sz w:val="24"/>
          <w:szCs w:val="24"/>
        </w:rPr>
        <w:t>217)</w:t>
      </w:r>
      <w:r w:rsidR="004418B1">
        <w:rPr>
          <w:rFonts w:ascii="Arial" w:hAnsi="Arial" w:cs="Arial"/>
          <w:color w:val="000000"/>
          <w:sz w:val="24"/>
          <w:szCs w:val="24"/>
        </w:rPr>
        <w:t>.</w:t>
      </w:r>
      <w:r>
        <w:rPr>
          <w:rFonts w:ascii="Arial" w:hAnsi="Arial" w:cs="Arial"/>
          <w:color w:val="000000"/>
          <w:sz w:val="24"/>
          <w:szCs w:val="24"/>
        </w:rPr>
        <w:t xml:space="preserve"> </w:t>
      </w:r>
      <w:r w:rsidR="004418B1">
        <w:rPr>
          <w:rFonts w:ascii="Arial" w:hAnsi="Arial" w:cs="Arial"/>
          <w:color w:val="000000"/>
          <w:sz w:val="24"/>
          <w:szCs w:val="24"/>
        </w:rPr>
        <w:t xml:space="preserve">While care, or hospitality, as Yoo frames it, may seem </w:t>
      </w:r>
      <w:r w:rsidR="004418B1">
        <w:rPr>
          <w:rFonts w:ascii="Arial" w:hAnsi="Arial" w:cs="Arial"/>
          <w:color w:val="000000"/>
          <w:sz w:val="24"/>
          <w:szCs w:val="24"/>
        </w:rPr>
        <w:lastRenderedPageBreak/>
        <w:t xml:space="preserve">instinctive when thinking of larger (or fluffier) animals, for Bates and Yoo, care began at a more fundamental level. </w:t>
      </w:r>
      <w:r w:rsidR="00BE7331">
        <w:rPr>
          <w:rFonts w:ascii="Arial" w:hAnsi="Arial" w:cs="Arial"/>
          <w:color w:val="000000"/>
          <w:sz w:val="24"/>
          <w:szCs w:val="24"/>
        </w:rPr>
        <w:t xml:space="preserve">Working with creatures outside of what I might call our animal ‘comfort zone’ (pet companions, mammals in general, zoo animals) </w:t>
      </w:r>
      <w:r w:rsidR="004418B1">
        <w:rPr>
          <w:rFonts w:ascii="Arial" w:hAnsi="Arial" w:cs="Arial"/>
          <w:color w:val="000000"/>
          <w:sz w:val="24"/>
          <w:szCs w:val="24"/>
        </w:rPr>
        <w:t xml:space="preserve">poses questions of how </w:t>
      </w:r>
      <w:r w:rsidR="003F2FBB">
        <w:rPr>
          <w:rFonts w:ascii="Arial" w:hAnsi="Arial" w:cs="Arial"/>
          <w:color w:val="000000"/>
          <w:sz w:val="24"/>
          <w:szCs w:val="24"/>
        </w:rPr>
        <w:t xml:space="preserve">we might </w:t>
      </w:r>
      <w:r w:rsidR="004418B1">
        <w:rPr>
          <w:rFonts w:ascii="Arial" w:hAnsi="Arial" w:cs="Arial"/>
          <w:color w:val="000000"/>
          <w:sz w:val="24"/>
          <w:szCs w:val="24"/>
        </w:rPr>
        <w:t xml:space="preserve">better </w:t>
      </w:r>
      <w:r w:rsidR="003F2FBB">
        <w:rPr>
          <w:rFonts w:ascii="Arial" w:hAnsi="Arial" w:cs="Arial"/>
          <w:color w:val="000000"/>
          <w:sz w:val="24"/>
          <w:szCs w:val="24"/>
        </w:rPr>
        <w:t xml:space="preserve">acknowledge these </w:t>
      </w:r>
      <w:r w:rsidR="004418B1">
        <w:rPr>
          <w:rFonts w:ascii="Arial" w:hAnsi="Arial" w:cs="Arial"/>
          <w:color w:val="000000"/>
          <w:sz w:val="24"/>
          <w:szCs w:val="24"/>
        </w:rPr>
        <w:t xml:space="preserve">often invisible </w:t>
      </w:r>
      <w:r w:rsidR="003F2FBB">
        <w:rPr>
          <w:rFonts w:ascii="Arial" w:hAnsi="Arial" w:cs="Arial"/>
          <w:color w:val="000000"/>
          <w:sz w:val="24"/>
          <w:szCs w:val="24"/>
        </w:rPr>
        <w:t>relationships</w:t>
      </w:r>
      <w:r w:rsidR="004418B1">
        <w:rPr>
          <w:rFonts w:ascii="Arial" w:hAnsi="Arial" w:cs="Arial"/>
          <w:color w:val="000000"/>
          <w:sz w:val="24"/>
          <w:szCs w:val="24"/>
        </w:rPr>
        <w:t>.</w:t>
      </w:r>
      <w:r w:rsidR="002B56E0">
        <w:rPr>
          <w:rFonts w:ascii="Arial" w:hAnsi="Arial" w:cs="Arial"/>
          <w:color w:val="000000"/>
          <w:sz w:val="24"/>
          <w:szCs w:val="24"/>
        </w:rPr>
        <w:t xml:space="preserve"> B</w:t>
      </w:r>
      <w:r w:rsidR="003F2FBB">
        <w:rPr>
          <w:rFonts w:ascii="Arial" w:hAnsi="Arial" w:cs="Arial"/>
          <w:color w:val="000000"/>
          <w:sz w:val="24"/>
          <w:szCs w:val="24"/>
        </w:rPr>
        <w:t xml:space="preserve">y </w:t>
      </w:r>
      <w:r w:rsidR="002B56E0">
        <w:rPr>
          <w:rFonts w:ascii="Arial" w:hAnsi="Arial" w:cs="Arial"/>
          <w:color w:val="000000"/>
          <w:sz w:val="24"/>
          <w:szCs w:val="24"/>
        </w:rPr>
        <w:t xml:space="preserve">exploring a human-leech relationship </w:t>
      </w:r>
      <w:r w:rsidR="003F2FBB">
        <w:rPr>
          <w:rFonts w:ascii="Arial" w:hAnsi="Arial" w:cs="Arial"/>
          <w:color w:val="000000"/>
          <w:sz w:val="24"/>
          <w:szCs w:val="24"/>
        </w:rPr>
        <w:t xml:space="preserve">through a VR experience </w:t>
      </w:r>
      <w:r w:rsidR="002B56E0">
        <w:rPr>
          <w:rFonts w:ascii="Arial" w:hAnsi="Arial" w:cs="Arial"/>
          <w:color w:val="000000"/>
          <w:sz w:val="24"/>
          <w:szCs w:val="24"/>
        </w:rPr>
        <w:t>Yoo</w:t>
      </w:r>
      <w:r w:rsidR="003F2FBB">
        <w:rPr>
          <w:rFonts w:ascii="Arial" w:hAnsi="Arial" w:cs="Arial"/>
          <w:color w:val="000000"/>
          <w:sz w:val="24"/>
          <w:szCs w:val="24"/>
        </w:rPr>
        <w:t xml:space="preserve"> also highlights the role of </w:t>
      </w:r>
      <w:r w:rsidR="002B56E0">
        <w:rPr>
          <w:rFonts w:ascii="Arial" w:hAnsi="Arial" w:cs="Arial"/>
          <w:color w:val="000000"/>
          <w:sz w:val="24"/>
          <w:szCs w:val="24"/>
        </w:rPr>
        <w:t>a growing hybridi</w:t>
      </w:r>
      <w:r w:rsidR="005D4876">
        <w:rPr>
          <w:rFonts w:ascii="Arial" w:hAnsi="Arial" w:cs="Arial"/>
          <w:color w:val="000000"/>
          <w:sz w:val="24"/>
          <w:szCs w:val="24"/>
        </w:rPr>
        <w:t>z</w:t>
      </w:r>
      <w:r w:rsidR="002B56E0">
        <w:rPr>
          <w:rFonts w:ascii="Arial" w:hAnsi="Arial" w:cs="Arial"/>
          <w:color w:val="000000"/>
          <w:sz w:val="24"/>
          <w:szCs w:val="24"/>
        </w:rPr>
        <w:t>ed</w:t>
      </w:r>
      <w:r w:rsidR="003F2FBB">
        <w:rPr>
          <w:rFonts w:ascii="Arial" w:hAnsi="Arial" w:cs="Arial"/>
          <w:color w:val="000000"/>
          <w:sz w:val="24"/>
          <w:szCs w:val="24"/>
        </w:rPr>
        <w:t xml:space="preserve"> technological </w:t>
      </w:r>
      <w:r w:rsidR="002B56E0">
        <w:rPr>
          <w:rFonts w:ascii="Arial" w:hAnsi="Arial" w:cs="Arial"/>
          <w:color w:val="000000"/>
          <w:sz w:val="24"/>
          <w:szCs w:val="24"/>
        </w:rPr>
        <w:t>‘</w:t>
      </w:r>
      <w:r w:rsidR="003F2FBB">
        <w:rPr>
          <w:rFonts w:ascii="Arial" w:hAnsi="Arial" w:cs="Arial"/>
          <w:color w:val="000000"/>
          <w:sz w:val="24"/>
          <w:szCs w:val="24"/>
        </w:rPr>
        <w:t>becoming</w:t>
      </w:r>
      <w:r w:rsidR="002B56E0">
        <w:rPr>
          <w:rFonts w:ascii="Arial" w:hAnsi="Arial" w:cs="Arial"/>
          <w:color w:val="000000"/>
          <w:sz w:val="24"/>
          <w:szCs w:val="24"/>
        </w:rPr>
        <w:t>’</w:t>
      </w:r>
      <w:r w:rsidR="003F2FBB">
        <w:rPr>
          <w:rFonts w:ascii="Arial" w:hAnsi="Arial" w:cs="Arial"/>
          <w:color w:val="000000"/>
          <w:sz w:val="24"/>
          <w:szCs w:val="24"/>
        </w:rPr>
        <w:t xml:space="preserve"> for humans and nonhumans alike. </w:t>
      </w:r>
      <w:r w:rsidR="003F2FBB" w:rsidRPr="00A83B3D">
        <w:rPr>
          <w:rFonts w:ascii="Arial" w:hAnsi="Arial" w:cs="Arial"/>
          <w:color w:val="000000"/>
          <w:sz w:val="24"/>
          <w:szCs w:val="24"/>
          <w:u w:val="single"/>
        </w:rPr>
        <w:t>Becoming-Leech</w:t>
      </w:r>
      <w:r w:rsidR="003F2FBB">
        <w:rPr>
          <w:rFonts w:ascii="Arial" w:hAnsi="Arial" w:cs="Arial"/>
          <w:color w:val="000000"/>
          <w:sz w:val="24"/>
          <w:szCs w:val="24"/>
        </w:rPr>
        <w:t xml:space="preserve"> suggests a world in which humans might </w:t>
      </w:r>
      <w:r w:rsidR="00AC0C60" w:rsidRPr="00FC6C21">
        <w:rPr>
          <w:rFonts w:ascii="Arial" w:hAnsi="Arial" w:cs="Arial"/>
          <w:color w:val="000000"/>
          <w:sz w:val="24"/>
          <w:szCs w:val="24"/>
        </w:rPr>
        <w:t>‘becoming-hybrid’</w:t>
      </w:r>
      <w:r w:rsidR="00FC6C21" w:rsidRPr="00FC6C21">
        <w:rPr>
          <w:rFonts w:ascii="Arial" w:hAnsi="Arial" w:cs="Arial"/>
          <w:color w:val="000000"/>
          <w:sz w:val="24"/>
          <w:szCs w:val="24"/>
        </w:rPr>
        <w:t xml:space="preserve"> </w:t>
      </w:r>
      <w:r w:rsidR="003F2FBB">
        <w:rPr>
          <w:rFonts w:ascii="Arial" w:hAnsi="Arial" w:cs="Arial"/>
          <w:color w:val="000000"/>
          <w:sz w:val="24"/>
          <w:szCs w:val="24"/>
        </w:rPr>
        <w:t xml:space="preserve">as a </w:t>
      </w:r>
      <w:r w:rsidR="00AC0C60" w:rsidRPr="00FC6C21">
        <w:rPr>
          <w:rFonts w:ascii="Arial" w:hAnsi="Arial" w:cs="Arial"/>
          <w:color w:val="000000"/>
          <w:sz w:val="24"/>
          <w:szCs w:val="24"/>
        </w:rPr>
        <w:t>way of thinking, being, seeing, questioning</w:t>
      </w:r>
      <w:r w:rsidR="003F2FBB">
        <w:rPr>
          <w:rFonts w:ascii="Arial" w:hAnsi="Arial" w:cs="Arial"/>
          <w:color w:val="000000"/>
          <w:sz w:val="24"/>
          <w:szCs w:val="24"/>
        </w:rPr>
        <w:t xml:space="preserve"> the</w:t>
      </w:r>
      <w:r w:rsidR="00AC0C60" w:rsidRPr="00FC6C21">
        <w:rPr>
          <w:rFonts w:ascii="Arial" w:hAnsi="Arial" w:cs="Arial"/>
          <w:color w:val="000000"/>
          <w:sz w:val="24"/>
          <w:szCs w:val="24"/>
        </w:rPr>
        <w:t xml:space="preserve"> human hegemony in a world comprised of more than just humans.</w:t>
      </w:r>
      <w:r w:rsidR="009313D4" w:rsidRPr="00FC6C21">
        <w:rPr>
          <w:rFonts w:ascii="Arial" w:hAnsi="Arial" w:cs="Arial"/>
          <w:color w:val="000000"/>
          <w:sz w:val="24"/>
          <w:szCs w:val="24"/>
        </w:rPr>
        <w:t xml:space="preserve"> </w:t>
      </w:r>
      <w:r w:rsidR="00CE5277">
        <w:rPr>
          <w:rFonts w:ascii="Arial" w:hAnsi="Arial" w:cs="Arial"/>
          <w:color w:val="000000"/>
          <w:sz w:val="24"/>
          <w:szCs w:val="24"/>
        </w:rPr>
        <w:t>Through this work</w:t>
      </w:r>
      <w:r w:rsidR="00AB304B" w:rsidRPr="00FC6C21">
        <w:rPr>
          <w:rFonts w:ascii="Arial" w:eastAsia="Times New Roman" w:hAnsi="Arial" w:cs="Arial"/>
          <w:sz w:val="24"/>
          <w:szCs w:val="24"/>
        </w:rPr>
        <w:t xml:space="preserve"> then</w:t>
      </w:r>
      <w:r w:rsidR="00D73788" w:rsidRPr="00FC6C21">
        <w:rPr>
          <w:rFonts w:ascii="Arial" w:eastAsia="Times New Roman" w:hAnsi="Arial" w:cs="Arial"/>
          <w:sz w:val="24"/>
          <w:szCs w:val="24"/>
        </w:rPr>
        <w:t>, I interrogate noti</w:t>
      </w:r>
      <w:r w:rsidR="00AB304B" w:rsidRPr="00FC6C21">
        <w:rPr>
          <w:rFonts w:ascii="Arial" w:eastAsia="Times New Roman" w:hAnsi="Arial" w:cs="Arial"/>
          <w:sz w:val="24"/>
          <w:szCs w:val="24"/>
        </w:rPr>
        <w:t xml:space="preserve">ons of hybridity </w:t>
      </w:r>
      <w:r w:rsidR="0031786F" w:rsidRPr="00FC6C21">
        <w:rPr>
          <w:rFonts w:ascii="Arial" w:eastAsia="Times New Roman" w:hAnsi="Arial" w:cs="Arial"/>
          <w:sz w:val="24"/>
          <w:szCs w:val="24"/>
        </w:rPr>
        <w:t xml:space="preserve">that go </w:t>
      </w:r>
      <w:r w:rsidR="00AB304B" w:rsidRPr="00FC6C21">
        <w:rPr>
          <w:rFonts w:ascii="Arial" w:eastAsia="Times New Roman" w:hAnsi="Arial" w:cs="Arial"/>
          <w:sz w:val="24"/>
          <w:szCs w:val="24"/>
        </w:rPr>
        <w:t>beyond human</w:t>
      </w:r>
      <w:r w:rsidR="00CD1D7B" w:rsidRPr="00FC6C21">
        <w:rPr>
          <w:rFonts w:ascii="Arial" w:eastAsia="Times New Roman" w:hAnsi="Arial" w:cs="Arial"/>
          <w:sz w:val="24"/>
          <w:szCs w:val="24"/>
        </w:rPr>
        <w:t>,</w:t>
      </w:r>
      <w:r w:rsidR="00AB304B" w:rsidRPr="00FC6C21">
        <w:rPr>
          <w:rFonts w:ascii="Arial" w:eastAsia="Times New Roman" w:hAnsi="Arial" w:cs="Arial"/>
          <w:sz w:val="24"/>
          <w:szCs w:val="24"/>
        </w:rPr>
        <w:t xml:space="preserve"> nonhuman animal</w:t>
      </w:r>
      <w:r w:rsidR="00CD1D7B" w:rsidRPr="00FC6C21">
        <w:rPr>
          <w:rFonts w:ascii="Arial" w:eastAsia="Times New Roman" w:hAnsi="Arial" w:cs="Arial"/>
          <w:sz w:val="24"/>
          <w:szCs w:val="24"/>
        </w:rPr>
        <w:t xml:space="preserve">, and </w:t>
      </w:r>
      <w:r w:rsidR="00AB304B" w:rsidRPr="00FC6C21">
        <w:rPr>
          <w:rFonts w:ascii="Arial" w:eastAsia="Times New Roman" w:hAnsi="Arial" w:cs="Arial"/>
          <w:sz w:val="24"/>
          <w:szCs w:val="24"/>
        </w:rPr>
        <w:t xml:space="preserve">technological </w:t>
      </w:r>
      <w:r w:rsidR="00723FE2" w:rsidRPr="00FC6C21">
        <w:rPr>
          <w:rFonts w:ascii="Arial" w:eastAsia="Times New Roman" w:hAnsi="Arial" w:cs="Arial"/>
          <w:sz w:val="24"/>
          <w:szCs w:val="24"/>
        </w:rPr>
        <w:t>‘</w:t>
      </w:r>
      <w:r w:rsidR="00AB304B" w:rsidRPr="00FC6C21">
        <w:rPr>
          <w:rFonts w:ascii="Arial" w:eastAsia="Times New Roman" w:hAnsi="Arial" w:cs="Arial"/>
          <w:sz w:val="24"/>
          <w:szCs w:val="24"/>
        </w:rPr>
        <w:t>species’</w:t>
      </w:r>
      <w:r w:rsidR="00245E8E" w:rsidRPr="00FC6C21">
        <w:rPr>
          <w:rFonts w:ascii="Arial" w:eastAsia="Times New Roman" w:hAnsi="Arial" w:cs="Arial"/>
          <w:sz w:val="24"/>
          <w:szCs w:val="24"/>
        </w:rPr>
        <w:t xml:space="preserve"> to ultimately propose a new networked entity</w:t>
      </w:r>
      <w:r w:rsidR="00A83B3D">
        <w:rPr>
          <w:rFonts w:ascii="Arial" w:eastAsia="Times New Roman" w:hAnsi="Arial" w:cs="Arial"/>
          <w:sz w:val="24"/>
          <w:szCs w:val="24"/>
        </w:rPr>
        <w:t xml:space="preserve"> that is reliant upon all three elements and prompts a recognition of relational functionality</w:t>
      </w:r>
      <w:r w:rsidR="00245E8E" w:rsidRPr="00FC6C21">
        <w:rPr>
          <w:rFonts w:ascii="Arial" w:eastAsia="Times New Roman" w:hAnsi="Arial" w:cs="Arial"/>
          <w:sz w:val="24"/>
          <w:szCs w:val="24"/>
        </w:rPr>
        <w:t xml:space="preserve"> </w:t>
      </w:r>
      <w:r w:rsidR="00AB304B" w:rsidRPr="00FC6C21">
        <w:rPr>
          <w:rFonts w:ascii="Arial" w:eastAsia="Times New Roman" w:hAnsi="Arial" w:cs="Arial"/>
          <w:sz w:val="24"/>
          <w:szCs w:val="24"/>
        </w:rPr>
        <w:t>(P</w:t>
      </w:r>
      <w:r w:rsidR="009313D4" w:rsidRPr="00FC6C21">
        <w:rPr>
          <w:rFonts w:ascii="Arial" w:eastAsia="Times New Roman" w:hAnsi="Arial" w:cs="Arial"/>
          <w:sz w:val="24"/>
          <w:szCs w:val="24"/>
        </w:rPr>
        <w:t>arker-Starbuck 2013b: 279-80</w:t>
      </w:r>
      <w:r w:rsidR="00AB304B" w:rsidRPr="00FC6C21">
        <w:rPr>
          <w:rFonts w:ascii="Arial" w:eastAsia="Times New Roman" w:hAnsi="Arial" w:cs="Arial"/>
          <w:sz w:val="24"/>
          <w:szCs w:val="24"/>
        </w:rPr>
        <w:t>)</w:t>
      </w:r>
      <w:r w:rsidR="00245E8E" w:rsidRPr="00FC6C21">
        <w:rPr>
          <w:rFonts w:ascii="Arial" w:eastAsia="Times New Roman" w:hAnsi="Arial" w:cs="Arial"/>
          <w:sz w:val="24"/>
          <w:szCs w:val="24"/>
        </w:rPr>
        <w:t>.</w:t>
      </w:r>
      <w:r w:rsidR="00723FE2" w:rsidRPr="00FC6C21">
        <w:rPr>
          <w:rFonts w:ascii="Arial" w:eastAsia="Times New Roman" w:hAnsi="Arial" w:cs="Arial"/>
          <w:sz w:val="24"/>
          <w:szCs w:val="24"/>
        </w:rPr>
        <w:t xml:space="preserve"> </w:t>
      </w:r>
      <w:r w:rsidR="00245E8E" w:rsidRPr="00FC6C21">
        <w:rPr>
          <w:rFonts w:ascii="Arial" w:eastAsia="Times New Roman" w:hAnsi="Arial" w:cs="Arial"/>
          <w:sz w:val="24"/>
          <w:szCs w:val="24"/>
        </w:rPr>
        <w:t>I continue to understand these ideas as</w:t>
      </w:r>
      <w:r w:rsidR="00723FE2" w:rsidRPr="00FC6C21">
        <w:rPr>
          <w:rFonts w:ascii="Arial" w:eastAsia="Times New Roman" w:hAnsi="Arial" w:cs="Arial"/>
          <w:sz w:val="24"/>
          <w:szCs w:val="24"/>
        </w:rPr>
        <w:t xml:space="preserve"> metaphoric and aspirational hybrid formations</w:t>
      </w:r>
      <w:r w:rsidR="00FC6C21" w:rsidRPr="00FC6C21">
        <w:rPr>
          <w:rFonts w:ascii="Arial" w:eastAsia="Times New Roman" w:hAnsi="Arial" w:cs="Arial"/>
          <w:sz w:val="24"/>
          <w:szCs w:val="24"/>
        </w:rPr>
        <w:t xml:space="preserve"> -- </w:t>
      </w:r>
      <w:r w:rsidR="00723FE2" w:rsidRPr="00FC6C21">
        <w:rPr>
          <w:rFonts w:ascii="Arial" w:eastAsia="Times New Roman" w:hAnsi="Arial" w:cs="Arial"/>
          <w:sz w:val="24"/>
          <w:szCs w:val="24"/>
        </w:rPr>
        <w:t xml:space="preserve">it is in their lack of fixity that transformations might </w:t>
      </w:r>
      <w:r w:rsidR="00BC447E" w:rsidRPr="00FC6C21">
        <w:rPr>
          <w:rFonts w:ascii="Arial" w:eastAsia="Times New Roman" w:hAnsi="Arial" w:cs="Arial"/>
          <w:sz w:val="24"/>
          <w:szCs w:val="24"/>
        </w:rPr>
        <w:t>begin to ‘unfix’ the centrality of the ‘human’ in a mixed world.</w:t>
      </w:r>
      <w:r w:rsidR="00723FE2" w:rsidRPr="00FC6C21">
        <w:rPr>
          <w:rFonts w:ascii="Arial" w:eastAsia="Times New Roman" w:hAnsi="Arial" w:cs="Arial"/>
          <w:sz w:val="24"/>
          <w:szCs w:val="24"/>
        </w:rPr>
        <w:t xml:space="preserve"> </w:t>
      </w:r>
    </w:p>
    <w:p w14:paraId="7FAAAA38" w14:textId="77777777" w:rsidR="00CD1D7B" w:rsidRPr="00FC6C21" w:rsidRDefault="00CD1D7B" w:rsidP="005206D4">
      <w:pPr>
        <w:pStyle w:val="ListParagraph"/>
        <w:spacing w:line="360" w:lineRule="auto"/>
        <w:ind w:left="0"/>
        <w:rPr>
          <w:rFonts w:ascii="Arial" w:eastAsia="Times New Roman" w:hAnsi="Arial" w:cs="Arial"/>
          <w:sz w:val="24"/>
          <w:szCs w:val="24"/>
        </w:rPr>
      </w:pPr>
    </w:p>
    <w:p w14:paraId="51512712" w14:textId="77777777" w:rsidR="00215061" w:rsidRPr="00FC6C21" w:rsidRDefault="00215061" w:rsidP="005206D4">
      <w:pPr>
        <w:pStyle w:val="ListParagraph"/>
        <w:spacing w:line="360" w:lineRule="auto"/>
        <w:ind w:left="0"/>
        <w:rPr>
          <w:rFonts w:ascii="Arial" w:eastAsia="Times New Roman" w:hAnsi="Arial" w:cs="Arial"/>
          <w:b/>
          <w:sz w:val="24"/>
          <w:szCs w:val="24"/>
        </w:rPr>
      </w:pPr>
      <w:r w:rsidRPr="00FC6C21">
        <w:rPr>
          <w:rFonts w:ascii="Arial" w:eastAsia="Times New Roman" w:hAnsi="Arial" w:cs="Arial"/>
          <w:b/>
          <w:sz w:val="24"/>
          <w:szCs w:val="24"/>
        </w:rPr>
        <w:t>Forging a Hybrid Network</w:t>
      </w:r>
    </w:p>
    <w:p w14:paraId="3154B9C7" w14:textId="77777777" w:rsidR="00755B0F" w:rsidRPr="00FC6C21" w:rsidRDefault="00755B0F" w:rsidP="005206D4">
      <w:pPr>
        <w:pStyle w:val="ListParagraph"/>
        <w:spacing w:line="360" w:lineRule="auto"/>
        <w:ind w:left="0"/>
        <w:rPr>
          <w:rFonts w:ascii="Arial" w:hAnsi="Arial" w:cs="Arial"/>
          <w:color w:val="000000"/>
          <w:sz w:val="24"/>
          <w:szCs w:val="24"/>
        </w:rPr>
      </w:pPr>
    </w:p>
    <w:p w14:paraId="1A67D1C6" w14:textId="77777777" w:rsidR="007F60CC" w:rsidRPr="00FC6C21" w:rsidRDefault="003F6C6C" w:rsidP="005206D4">
      <w:pPr>
        <w:pStyle w:val="ListParagraph"/>
        <w:spacing w:line="360" w:lineRule="auto"/>
        <w:ind w:left="567"/>
        <w:rPr>
          <w:rFonts w:ascii="Arial" w:hAnsi="Arial" w:cs="Arial"/>
          <w:color w:val="000000"/>
          <w:sz w:val="24"/>
          <w:szCs w:val="24"/>
        </w:rPr>
      </w:pPr>
      <w:r w:rsidRPr="00FC6C21">
        <w:rPr>
          <w:rFonts w:ascii="Arial" w:hAnsi="Arial" w:cs="Arial"/>
          <w:color w:val="000000"/>
          <w:sz w:val="24"/>
          <w:szCs w:val="24"/>
        </w:rPr>
        <w:t>Becoming leeches</w:t>
      </w:r>
      <w:r w:rsidR="00CD1D7B" w:rsidRPr="00FC6C21">
        <w:rPr>
          <w:rFonts w:ascii="Arial" w:hAnsi="Arial" w:cs="Arial"/>
          <w:color w:val="000000"/>
          <w:sz w:val="24"/>
          <w:szCs w:val="24"/>
        </w:rPr>
        <w:t>,</w:t>
      </w:r>
      <w:r w:rsidRPr="00FC6C21">
        <w:rPr>
          <w:rFonts w:ascii="Arial" w:hAnsi="Arial" w:cs="Arial"/>
          <w:color w:val="000000"/>
          <w:sz w:val="24"/>
          <w:szCs w:val="24"/>
        </w:rPr>
        <w:t xml:space="preserve"> and the collaboration of humans and leeches in the game</w:t>
      </w:r>
      <w:r w:rsidR="00CD1D7B" w:rsidRPr="00FC6C21">
        <w:rPr>
          <w:rFonts w:ascii="Arial" w:hAnsi="Arial" w:cs="Arial"/>
          <w:color w:val="000000"/>
          <w:sz w:val="24"/>
          <w:szCs w:val="24"/>
        </w:rPr>
        <w:t>,</w:t>
      </w:r>
      <w:r w:rsidRPr="00FC6C21">
        <w:rPr>
          <w:rFonts w:ascii="Arial" w:hAnsi="Arial" w:cs="Arial"/>
          <w:color w:val="000000"/>
          <w:sz w:val="24"/>
          <w:szCs w:val="24"/>
        </w:rPr>
        <w:t xml:space="preserve"> engages people to understand the notion of </w:t>
      </w:r>
      <w:r w:rsidR="00CD1D7B" w:rsidRPr="00FC6C21">
        <w:rPr>
          <w:rFonts w:ascii="Arial" w:hAnsi="Arial" w:cs="Arial"/>
          <w:color w:val="000000"/>
          <w:sz w:val="24"/>
          <w:szCs w:val="24"/>
        </w:rPr>
        <w:t>‘</w:t>
      </w:r>
      <w:r w:rsidRPr="00FC6C21">
        <w:rPr>
          <w:rFonts w:ascii="Arial" w:hAnsi="Arial" w:cs="Arial"/>
          <w:color w:val="000000"/>
          <w:sz w:val="24"/>
          <w:szCs w:val="24"/>
        </w:rPr>
        <w:t>interspecies</w:t>
      </w:r>
      <w:r w:rsidR="00CD1D7B" w:rsidRPr="00FC6C21">
        <w:rPr>
          <w:rFonts w:ascii="Arial" w:hAnsi="Arial" w:cs="Arial"/>
          <w:color w:val="000000"/>
          <w:sz w:val="24"/>
          <w:szCs w:val="24"/>
        </w:rPr>
        <w:t>’</w:t>
      </w:r>
      <w:r w:rsidRPr="00FC6C21">
        <w:rPr>
          <w:rFonts w:ascii="Arial" w:hAnsi="Arial" w:cs="Arial"/>
          <w:color w:val="000000"/>
          <w:sz w:val="24"/>
          <w:szCs w:val="24"/>
        </w:rPr>
        <w:t xml:space="preserve">, share </w:t>
      </w:r>
      <w:r w:rsidR="000A2B9E" w:rsidRPr="00FC6C21">
        <w:rPr>
          <w:rFonts w:ascii="Arial" w:hAnsi="Arial" w:cs="Arial"/>
          <w:color w:val="000000"/>
          <w:sz w:val="24"/>
          <w:szCs w:val="24"/>
        </w:rPr>
        <w:t>mutually</w:t>
      </w:r>
      <w:r w:rsidRPr="00FC6C21">
        <w:rPr>
          <w:rFonts w:ascii="Arial" w:hAnsi="Arial" w:cs="Arial"/>
          <w:color w:val="000000"/>
          <w:sz w:val="24"/>
          <w:szCs w:val="24"/>
        </w:rPr>
        <w:t xml:space="preserve"> beneficial relationships, and help them open up a possibility for positive change beyond our bias toward leeches </w:t>
      </w:r>
      <w:r w:rsidR="00CD1D7B" w:rsidRPr="00FC6C21">
        <w:rPr>
          <w:rFonts w:ascii="Arial" w:hAnsi="Arial" w:cs="Arial"/>
          <w:color w:val="000000"/>
          <w:sz w:val="24"/>
          <w:szCs w:val="24"/>
        </w:rPr>
        <w:t>(</w:t>
      </w:r>
      <w:r w:rsidRPr="00FC6C21">
        <w:rPr>
          <w:rFonts w:ascii="Arial" w:hAnsi="Arial" w:cs="Arial"/>
          <w:color w:val="000000"/>
          <w:sz w:val="24"/>
          <w:szCs w:val="24"/>
        </w:rPr>
        <w:t>represent</w:t>
      </w:r>
      <w:r w:rsidR="00CD1D7B" w:rsidRPr="00FC6C21">
        <w:rPr>
          <w:rFonts w:ascii="Arial" w:hAnsi="Arial" w:cs="Arial"/>
          <w:color w:val="000000"/>
          <w:sz w:val="24"/>
          <w:szCs w:val="24"/>
        </w:rPr>
        <w:t>ing</w:t>
      </w:r>
      <w:r w:rsidRPr="00FC6C21">
        <w:rPr>
          <w:rFonts w:ascii="Arial" w:hAnsi="Arial" w:cs="Arial"/>
          <w:color w:val="000000"/>
          <w:sz w:val="24"/>
          <w:szCs w:val="24"/>
        </w:rPr>
        <w:t xml:space="preserve"> nonhuman animals</w:t>
      </w:r>
      <w:r w:rsidR="00CD1D7B" w:rsidRPr="00FC6C21">
        <w:rPr>
          <w:rFonts w:ascii="Arial" w:hAnsi="Arial" w:cs="Arial"/>
          <w:color w:val="000000"/>
          <w:sz w:val="24"/>
          <w:szCs w:val="24"/>
        </w:rPr>
        <w:t>)</w:t>
      </w:r>
      <w:r w:rsidRPr="00FC6C21">
        <w:rPr>
          <w:rFonts w:ascii="Arial" w:hAnsi="Arial" w:cs="Arial"/>
          <w:color w:val="000000"/>
          <w:sz w:val="24"/>
          <w:szCs w:val="24"/>
        </w:rPr>
        <w:t>. This collaborative relationship between humans and leeches conceptually creates a resemblance of utopia within the VR and the artistic space. (Yoo</w:t>
      </w:r>
      <w:r w:rsidR="009313D4" w:rsidRPr="00FC6C21">
        <w:rPr>
          <w:rFonts w:ascii="Arial" w:hAnsi="Arial" w:cs="Arial"/>
          <w:color w:val="000000"/>
          <w:sz w:val="24"/>
          <w:szCs w:val="24"/>
        </w:rPr>
        <w:t xml:space="preserve"> 2020b</w:t>
      </w:r>
      <w:r w:rsidR="00577F48" w:rsidRPr="00FC6C21">
        <w:rPr>
          <w:rFonts w:ascii="Arial" w:hAnsi="Arial" w:cs="Arial"/>
          <w:color w:val="000000"/>
          <w:sz w:val="24"/>
          <w:szCs w:val="24"/>
        </w:rPr>
        <w:t>)</w:t>
      </w:r>
    </w:p>
    <w:p w14:paraId="1BE7618A" w14:textId="77777777" w:rsidR="00577F48" w:rsidRPr="00FC6C21" w:rsidRDefault="00577F48" w:rsidP="005206D4">
      <w:pPr>
        <w:pStyle w:val="ListParagraph"/>
        <w:tabs>
          <w:tab w:val="left" w:pos="5960"/>
        </w:tabs>
        <w:spacing w:line="360" w:lineRule="auto"/>
        <w:ind w:left="0"/>
        <w:rPr>
          <w:rFonts w:ascii="Arial" w:hAnsi="Arial" w:cs="Arial"/>
          <w:color w:val="000000"/>
          <w:sz w:val="24"/>
          <w:szCs w:val="24"/>
        </w:rPr>
      </w:pPr>
    </w:p>
    <w:p w14:paraId="0AEBCC08" w14:textId="5D23AFA8" w:rsidR="00BC447E" w:rsidRPr="00FC6C21" w:rsidRDefault="000A2B9E" w:rsidP="005206D4">
      <w:pPr>
        <w:pStyle w:val="ListParagraph"/>
        <w:tabs>
          <w:tab w:val="left" w:pos="5960"/>
        </w:tabs>
        <w:spacing w:line="360" w:lineRule="auto"/>
        <w:ind w:left="0"/>
        <w:rPr>
          <w:rFonts w:ascii="Arial" w:eastAsia="Times New Roman" w:hAnsi="Arial" w:cs="Arial"/>
          <w:sz w:val="24"/>
          <w:szCs w:val="24"/>
        </w:rPr>
      </w:pPr>
      <w:r w:rsidRPr="00FC6C21">
        <w:rPr>
          <w:rFonts w:ascii="Arial" w:hAnsi="Arial" w:cs="Arial"/>
          <w:color w:val="000000"/>
          <w:sz w:val="24"/>
          <w:szCs w:val="24"/>
        </w:rPr>
        <w:t xml:space="preserve">In </w:t>
      </w:r>
      <w:r w:rsidRPr="00FC6C21">
        <w:rPr>
          <w:rFonts w:ascii="Arial" w:hAnsi="Arial" w:cs="Arial"/>
          <w:iCs/>
          <w:color w:val="000000"/>
          <w:sz w:val="24"/>
          <w:szCs w:val="24"/>
          <w:u w:val="single"/>
        </w:rPr>
        <w:t>Becoming Leeches: Episode1-Having Dinner</w:t>
      </w:r>
      <w:r w:rsidRPr="00FC6C21">
        <w:rPr>
          <w:rFonts w:ascii="Arial" w:hAnsi="Arial" w:cs="Arial"/>
          <w:iCs/>
          <w:color w:val="000000"/>
          <w:sz w:val="24"/>
          <w:szCs w:val="24"/>
        </w:rPr>
        <w:t xml:space="preserve"> Yoo continues his </w:t>
      </w:r>
      <w:r w:rsidR="00062A14" w:rsidRPr="00FC6C21">
        <w:rPr>
          <w:rFonts w:ascii="Arial" w:hAnsi="Arial" w:cs="Arial"/>
          <w:iCs/>
          <w:color w:val="000000"/>
          <w:sz w:val="24"/>
          <w:szCs w:val="24"/>
        </w:rPr>
        <w:t xml:space="preserve">ongoing artistic </w:t>
      </w:r>
      <w:r w:rsidRPr="00FC6C21">
        <w:rPr>
          <w:rFonts w:ascii="Arial" w:hAnsi="Arial" w:cs="Arial"/>
          <w:iCs/>
          <w:color w:val="000000"/>
          <w:sz w:val="24"/>
          <w:szCs w:val="24"/>
        </w:rPr>
        <w:t xml:space="preserve">exploration of human, nonhuman animal, and machine/technological artworks that have included both beautiful and at times unnerving or disturbing figurations. </w:t>
      </w:r>
      <w:r w:rsidR="00DB6BF4" w:rsidRPr="00FC6C21">
        <w:rPr>
          <w:rFonts w:ascii="Arial" w:hAnsi="Arial" w:cs="Arial"/>
          <w:iCs/>
          <w:color w:val="000000"/>
          <w:sz w:val="24"/>
          <w:szCs w:val="24"/>
        </w:rPr>
        <w:t xml:space="preserve">His earlier </w:t>
      </w:r>
      <w:r w:rsidRPr="00FC6C21">
        <w:rPr>
          <w:rFonts w:ascii="Arial" w:hAnsi="Arial" w:cs="Arial"/>
          <w:iCs/>
          <w:color w:val="000000"/>
          <w:sz w:val="24"/>
          <w:szCs w:val="24"/>
        </w:rPr>
        <w:t xml:space="preserve">works </w:t>
      </w:r>
      <w:r w:rsidR="00BE3B1F" w:rsidRPr="00FC6C21">
        <w:rPr>
          <w:rFonts w:ascii="Arial" w:hAnsi="Arial" w:cs="Arial"/>
          <w:iCs/>
          <w:color w:val="000000"/>
          <w:sz w:val="24"/>
          <w:szCs w:val="24"/>
        </w:rPr>
        <w:t xml:space="preserve">have </w:t>
      </w:r>
      <w:r w:rsidR="00327542">
        <w:rPr>
          <w:rFonts w:ascii="Arial" w:hAnsi="Arial" w:cs="Arial"/>
          <w:iCs/>
          <w:color w:val="000000"/>
          <w:sz w:val="24"/>
          <w:szCs w:val="24"/>
        </w:rPr>
        <w:t>involved</w:t>
      </w:r>
      <w:r w:rsidR="00327542" w:rsidRPr="00FC6C21">
        <w:rPr>
          <w:rFonts w:ascii="Arial" w:hAnsi="Arial" w:cs="Arial"/>
          <w:iCs/>
          <w:color w:val="000000"/>
          <w:sz w:val="24"/>
          <w:szCs w:val="24"/>
        </w:rPr>
        <w:t xml:space="preserve"> </w:t>
      </w:r>
      <w:r w:rsidR="00BC447E" w:rsidRPr="00FC6C21">
        <w:rPr>
          <w:rFonts w:ascii="Arial" w:hAnsi="Arial" w:cs="Arial"/>
          <w:iCs/>
          <w:color w:val="000000"/>
          <w:sz w:val="24"/>
          <w:szCs w:val="24"/>
        </w:rPr>
        <w:t xml:space="preserve">such hybrid </w:t>
      </w:r>
      <w:r w:rsidR="002B56E0">
        <w:rPr>
          <w:rFonts w:ascii="Arial" w:hAnsi="Arial" w:cs="Arial"/>
          <w:iCs/>
          <w:color w:val="000000"/>
          <w:sz w:val="24"/>
          <w:szCs w:val="24"/>
        </w:rPr>
        <w:t>figures</w:t>
      </w:r>
      <w:r w:rsidR="00BC447E" w:rsidRPr="00FC6C21">
        <w:rPr>
          <w:rFonts w:ascii="Arial" w:hAnsi="Arial" w:cs="Arial"/>
          <w:iCs/>
          <w:color w:val="000000"/>
          <w:sz w:val="24"/>
          <w:szCs w:val="24"/>
        </w:rPr>
        <w:t xml:space="preserve"> as</w:t>
      </w:r>
      <w:r w:rsidR="00BE3B1F" w:rsidRPr="00FC6C21">
        <w:rPr>
          <w:rFonts w:ascii="Arial" w:hAnsi="Arial" w:cs="Arial"/>
          <w:iCs/>
          <w:color w:val="000000"/>
          <w:sz w:val="24"/>
          <w:szCs w:val="24"/>
        </w:rPr>
        <w:t xml:space="preserve"> pig-bladders inflated as clouds, a robotic pig-heart jellyfish, </w:t>
      </w:r>
      <w:r w:rsidR="00CD1D7B" w:rsidRPr="00FC6C21">
        <w:rPr>
          <w:rFonts w:ascii="Arial" w:hAnsi="Arial" w:cs="Arial"/>
          <w:iCs/>
          <w:color w:val="000000"/>
          <w:sz w:val="24"/>
          <w:szCs w:val="24"/>
        </w:rPr>
        <w:t xml:space="preserve">and </w:t>
      </w:r>
      <w:r w:rsidR="00BE3B1F" w:rsidRPr="00FC6C21">
        <w:rPr>
          <w:rFonts w:ascii="Arial" w:hAnsi="Arial" w:cs="Arial"/>
          <w:iCs/>
          <w:color w:val="000000"/>
          <w:sz w:val="24"/>
          <w:szCs w:val="24"/>
        </w:rPr>
        <w:t xml:space="preserve">a </w:t>
      </w:r>
      <w:r w:rsidR="002B56E0">
        <w:rPr>
          <w:rFonts w:ascii="Arial" w:hAnsi="Arial" w:cs="Arial"/>
          <w:iCs/>
          <w:color w:val="000000"/>
          <w:sz w:val="24"/>
          <w:szCs w:val="24"/>
        </w:rPr>
        <w:t>mechanically driven, moving</w:t>
      </w:r>
      <w:r w:rsidR="00BE3B1F" w:rsidRPr="00FC6C21">
        <w:rPr>
          <w:rFonts w:ascii="Arial" w:hAnsi="Arial" w:cs="Arial"/>
          <w:iCs/>
          <w:color w:val="000000"/>
          <w:sz w:val="24"/>
          <w:szCs w:val="24"/>
        </w:rPr>
        <w:t xml:space="preserve"> cow tongue,</w:t>
      </w:r>
      <w:r w:rsidR="00130D13" w:rsidRPr="00FC6C21">
        <w:rPr>
          <w:rFonts w:ascii="Arial" w:hAnsi="Arial" w:cs="Arial"/>
          <w:iCs/>
          <w:color w:val="000000"/>
          <w:sz w:val="24"/>
          <w:szCs w:val="24"/>
        </w:rPr>
        <w:t xml:space="preserve"> and while Yoo is a</w:t>
      </w:r>
      <w:r w:rsidRPr="00FC6C21">
        <w:rPr>
          <w:rFonts w:ascii="Arial" w:hAnsi="Arial" w:cs="Arial"/>
          <w:iCs/>
          <w:color w:val="000000"/>
          <w:sz w:val="24"/>
          <w:szCs w:val="24"/>
        </w:rPr>
        <w:t xml:space="preserve">lways working toward a deeper level of interspecies consideration, </w:t>
      </w:r>
      <w:r w:rsidR="00130D13" w:rsidRPr="00FC6C21">
        <w:rPr>
          <w:rFonts w:ascii="Arial" w:hAnsi="Arial" w:cs="Arial"/>
          <w:iCs/>
          <w:color w:val="000000"/>
          <w:sz w:val="24"/>
          <w:szCs w:val="24"/>
        </w:rPr>
        <w:t>the use of nonhuman ani</w:t>
      </w:r>
      <w:r w:rsidR="00186158" w:rsidRPr="00FC6C21">
        <w:rPr>
          <w:rFonts w:ascii="Arial" w:hAnsi="Arial" w:cs="Arial"/>
          <w:iCs/>
          <w:color w:val="000000"/>
          <w:sz w:val="24"/>
          <w:szCs w:val="24"/>
        </w:rPr>
        <w:t xml:space="preserve">mal parts can pose a shock, and raise questions about the </w:t>
      </w:r>
      <w:r w:rsidR="002B56E0">
        <w:rPr>
          <w:rFonts w:ascii="Arial" w:hAnsi="Arial" w:cs="Arial"/>
          <w:iCs/>
          <w:color w:val="000000"/>
          <w:sz w:val="24"/>
          <w:szCs w:val="24"/>
        </w:rPr>
        <w:t xml:space="preserve">very </w:t>
      </w:r>
      <w:r w:rsidR="00186158" w:rsidRPr="00FC6C21">
        <w:rPr>
          <w:rFonts w:ascii="Arial" w:hAnsi="Arial" w:cs="Arial"/>
          <w:iCs/>
          <w:color w:val="000000"/>
          <w:sz w:val="24"/>
          <w:szCs w:val="24"/>
        </w:rPr>
        <w:t>possibilities for interspecies relationships</w:t>
      </w:r>
      <w:r w:rsidR="00062A14" w:rsidRPr="00FC6C21">
        <w:rPr>
          <w:rFonts w:ascii="Arial" w:hAnsi="Arial" w:cs="Arial"/>
          <w:iCs/>
          <w:color w:val="000000"/>
          <w:sz w:val="24"/>
          <w:szCs w:val="24"/>
        </w:rPr>
        <w:t>. Y</w:t>
      </w:r>
      <w:r w:rsidR="00186158" w:rsidRPr="00FC6C21">
        <w:rPr>
          <w:rFonts w:ascii="Arial" w:hAnsi="Arial" w:cs="Arial"/>
          <w:iCs/>
          <w:color w:val="000000"/>
          <w:sz w:val="24"/>
          <w:szCs w:val="24"/>
        </w:rPr>
        <w:t xml:space="preserve">et, his works also </w:t>
      </w:r>
      <w:r w:rsidR="00755B0F" w:rsidRPr="00FC6C21">
        <w:rPr>
          <w:rFonts w:ascii="Arial" w:hAnsi="Arial" w:cs="Arial"/>
          <w:sz w:val="24"/>
          <w:szCs w:val="24"/>
        </w:rPr>
        <w:t xml:space="preserve">complicate and question technologization processes between humans and animals such as </w:t>
      </w:r>
      <w:r w:rsidR="00755B0F" w:rsidRPr="00FC6C21">
        <w:rPr>
          <w:rFonts w:ascii="Arial" w:hAnsi="Arial" w:cs="Arial"/>
          <w:sz w:val="24"/>
          <w:szCs w:val="24"/>
        </w:rPr>
        <w:lastRenderedPageBreak/>
        <w:t>xenotransplantation, interspecies research, and genetic modification.</w:t>
      </w:r>
      <w:r w:rsidR="00846684" w:rsidRPr="00FC6C21">
        <w:rPr>
          <w:rFonts w:ascii="Arial" w:hAnsi="Arial" w:cs="Arial"/>
          <w:sz w:val="24"/>
          <w:szCs w:val="24"/>
        </w:rPr>
        <w:t xml:space="preserve"> Yoo’s works </w:t>
      </w:r>
      <w:r w:rsidR="00BC447E" w:rsidRPr="00FC6C21">
        <w:rPr>
          <w:rFonts w:ascii="Arial" w:hAnsi="Arial" w:cs="Arial"/>
          <w:sz w:val="24"/>
          <w:szCs w:val="24"/>
        </w:rPr>
        <w:t xml:space="preserve">sit </w:t>
      </w:r>
      <w:r w:rsidR="00846684" w:rsidRPr="00FC6C21">
        <w:rPr>
          <w:rFonts w:ascii="Arial" w:hAnsi="Arial" w:cs="Arial"/>
          <w:sz w:val="24"/>
          <w:szCs w:val="24"/>
        </w:rPr>
        <w:t xml:space="preserve">alongside what Bruno Latour has framed as new ‘collectives’. In </w:t>
      </w:r>
      <w:r w:rsidR="00846684" w:rsidRPr="00FC6C21">
        <w:rPr>
          <w:rFonts w:ascii="Arial" w:hAnsi="Arial" w:cs="Arial"/>
          <w:sz w:val="24"/>
          <w:szCs w:val="24"/>
          <w:u w:val="single"/>
        </w:rPr>
        <w:t>We Have Never Been Modern</w:t>
      </w:r>
      <w:r w:rsidR="00846684" w:rsidRPr="00FC6C21">
        <w:rPr>
          <w:rFonts w:ascii="Arial" w:hAnsi="Arial" w:cs="Arial"/>
          <w:sz w:val="24"/>
          <w:szCs w:val="24"/>
        </w:rPr>
        <w:t>, for example, when d</w:t>
      </w:r>
      <w:r w:rsidR="00DF7992" w:rsidRPr="00FC6C21">
        <w:rPr>
          <w:rFonts w:ascii="Arial" w:eastAsia="Times New Roman" w:hAnsi="Arial" w:cs="Arial"/>
          <w:sz w:val="24"/>
          <w:szCs w:val="24"/>
        </w:rPr>
        <w:t xml:space="preserve">eciding what to retain and what to discard from the pre-moderns, moderns, and post-moderns, Latour proposes a </w:t>
      </w:r>
      <w:r w:rsidR="00846684" w:rsidRPr="00FC6C21">
        <w:rPr>
          <w:rFonts w:ascii="Arial" w:eastAsia="Times New Roman" w:hAnsi="Arial" w:cs="Arial"/>
          <w:sz w:val="24"/>
          <w:szCs w:val="24"/>
        </w:rPr>
        <w:t>‘</w:t>
      </w:r>
      <w:r w:rsidR="00DF7992" w:rsidRPr="00FC6C21">
        <w:rPr>
          <w:rFonts w:ascii="Arial" w:eastAsia="Times New Roman" w:hAnsi="Arial" w:cs="Arial"/>
          <w:sz w:val="24"/>
          <w:szCs w:val="24"/>
        </w:rPr>
        <w:t>nonmodern Constitution</w:t>
      </w:r>
      <w:r w:rsidR="00846684" w:rsidRPr="00FC6C21">
        <w:rPr>
          <w:rFonts w:ascii="Arial" w:eastAsia="Times New Roman" w:hAnsi="Arial" w:cs="Arial"/>
          <w:sz w:val="24"/>
          <w:szCs w:val="24"/>
        </w:rPr>
        <w:t>’</w:t>
      </w:r>
      <w:r w:rsidR="00DF7992" w:rsidRPr="00FC6C21">
        <w:rPr>
          <w:rFonts w:ascii="Arial" w:eastAsia="Times New Roman" w:hAnsi="Arial" w:cs="Arial"/>
          <w:sz w:val="24"/>
          <w:szCs w:val="24"/>
        </w:rPr>
        <w:t xml:space="preserve"> and a </w:t>
      </w:r>
      <w:r w:rsidR="00846684" w:rsidRPr="00FC6C21">
        <w:rPr>
          <w:rFonts w:ascii="Arial" w:eastAsia="Times New Roman" w:hAnsi="Arial" w:cs="Arial"/>
          <w:sz w:val="24"/>
          <w:szCs w:val="24"/>
        </w:rPr>
        <w:t>‘</w:t>
      </w:r>
      <w:r w:rsidR="00DF7992" w:rsidRPr="00FC6C21">
        <w:rPr>
          <w:rFonts w:ascii="Arial" w:eastAsia="Times New Roman" w:hAnsi="Arial" w:cs="Arial"/>
          <w:sz w:val="24"/>
          <w:szCs w:val="24"/>
        </w:rPr>
        <w:t>Parliament of things</w:t>
      </w:r>
      <w:r w:rsidR="00846684" w:rsidRPr="00FC6C21">
        <w:rPr>
          <w:rFonts w:ascii="Arial" w:eastAsia="Times New Roman" w:hAnsi="Arial" w:cs="Arial"/>
          <w:sz w:val="24"/>
          <w:szCs w:val="24"/>
        </w:rPr>
        <w:t>’</w:t>
      </w:r>
      <w:r w:rsidR="00DF7992" w:rsidRPr="00FC6C21">
        <w:rPr>
          <w:rFonts w:ascii="Arial" w:eastAsia="Times New Roman" w:hAnsi="Arial" w:cs="Arial"/>
          <w:sz w:val="24"/>
          <w:szCs w:val="24"/>
        </w:rPr>
        <w:t xml:space="preserve"> that takes into</w:t>
      </w:r>
      <w:r w:rsidR="00846684" w:rsidRPr="00FC6C21">
        <w:rPr>
          <w:rFonts w:ascii="Arial" w:eastAsia="Times New Roman" w:hAnsi="Arial" w:cs="Arial"/>
          <w:sz w:val="24"/>
          <w:szCs w:val="24"/>
        </w:rPr>
        <w:t xml:space="preserve"> </w:t>
      </w:r>
      <w:r w:rsidR="00DF7992" w:rsidRPr="00FC6C21">
        <w:rPr>
          <w:rFonts w:ascii="Arial" w:eastAsia="Times New Roman" w:hAnsi="Arial" w:cs="Arial"/>
          <w:sz w:val="24"/>
          <w:szCs w:val="24"/>
        </w:rPr>
        <w:t>consideration the inclusion of nonhumans</w:t>
      </w:r>
      <w:r w:rsidR="00FC6C21" w:rsidRPr="00FC6C21">
        <w:rPr>
          <w:rFonts w:ascii="Arial" w:eastAsia="Times New Roman" w:hAnsi="Arial" w:cs="Arial"/>
          <w:sz w:val="24"/>
          <w:szCs w:val="24"/>
        </w:rPr>
        <w:t xml:space="preserve"> -- </w:t>
      </w:r>
      <w:r w:rsidR="00DF7992" w:rsidRPr="00FC6C21">
        <w:rPr>
          <w:rFonts w:ascii="Arial" w:eastAsia="Times New Roman" w:hAnsi="Arial" w:cs="Arial"/>
          <w:sz w:val="24"/>
          <w:szCs w:val="24"/>
        </w:rPr>
        <w:t xml:space="preserve">for Latour these are not just nonhuman animals but </w:t>
      </w:r>
      <w:r w:rsidR="00846684" w:rsidRPr="00FC6C21">
        <w:rPr>
          <w:rFonts w:ascii="Arial" w:eastAsia="Times New Roman" w:hAnsi="Arial" w:cs="Arial"/>
          <w:sz w:val="24"/>
          <w:szCs w:val="24"/>
        </w:rPr>
        <w:t xml:space="preserve">what he calls </w:t>
      </w:r>
      <w:r w:rsidR="00CD1D7B" w:rsidRPr="00FC6C21">
        <w:rPr>
          <w:rFonts w:ascii="Arial" w:eastAsia="Times New Roman" w:hAnsi="Arial" w:cs="Arial"/>
          <w:sz w:val="24"/>
          <w:szCs w:val="24"/>
        </w:rPr>
        <w:t>‘</w:t>
      </w:r>
      <w:r w:rsidR="00DF7992" w:rsidRPr="00FC6C21">
        <w:rPr>
          <w:rFonts w:ascii="Arial" w:eastAsia="Times New Roman" w:hAnsi="Arial" w:cs="Arial"/>
          <w:sz w:val="24"/>
          <w:szCs w:val="24"/>
        </w:rPr>
        <w:t>networks</w:t>
      </w:r>
      <w:r w:rsidR="00CD1D7B" w:rsidRPr="00FC6C21">
        <w:rPr>
          <w:rFonts w:ascii="Arial" w:eastAsia="Times New Roman" w:hAnsi="Arial" w:cs="Arial"/>
          <w:sz w:val="24"/>
          <w:szCs w:val="24"/>
        </w:rPr>
        <w:t>’ and</w:t>
      </w:r>
      <w:r w:rsidR="00DF7992" w:rsidRPr="00FC6C21">
        <w:rPr>
          <w:rFonts w:ascii="Arial" w:eastAsia="Times New Roman" w:hAnsi="Arial" w:cs="Arial"/>
          <w:sz w:val="24"/>
          <w:szCs w:val="24"/>
        </w:rPr>
        <w:t xml:space="preserve"> </w:t>
      </w:r>
      <w:r w:rsidR="00CD1D7B" w:rsidRPr="00FC6C21">
        <w:rPr>
          <w:rFonts w:ascii="Arial" w:eastAsia="Times New Roman" w:hAnsi="Arial" w:cs="Arial"/>
          <w:sz w:val="24"/>
          <w:szCs w:val="24"/>
        </w:rPr>
        <w:t>‘</w:t>
      </w:r>
      <w:r w:rsidR="00DF7992" w:rsidRPr="00FC6C21">
        <w:rPr>
          <w:rFonts w:ascii="Arial" w:eastAsia="Times New Roman" w:hAnsi="Arial" w:cs="Arial"/>
          <w:sz w:val="24"/>
          <w:szCs w:val="24"/>
        </w:rPr>
        <w:t>quasi-objects</w:t>
      </w:r>
      <w:r w:rsidR="00CD1D7B" w:rsidRPr="00FC6C21">
        <w:rPr>
          <w:rFonts w:ascii="Arial" w:eastAsia="Times New Roman" w:hAnsi="Arial" w:cs="Arial"/>
          <w:sz w:val="24"/>
          <w:szCs w:val="24"/>
        </w:rPr>
        <w:t>’</w:t>
      </w:r>
      <w:r w:rsidR="00DF7992" w:rsidRPr="00FC6C21">
        <w:rPr>
          <w:rFonts w:ascii="Arial" w:eastAsia="Times New Roman" w:hAnsi="Arial" w:cs="Arial"/>
          <w:sz w:val="24"/>
          <w:szCs w:val="24"/>
        </w:rPr>
        <w:t xml:space="preserve">, </w:t>
      </w:r>
      <w:r w:rsidR="00846684" w:rsidRPr="00FC6C21">
        <w:rPr>
          <w:rFonts w:ascii="Arial" w:eastAsia="Times New Roman" w:hAnsi="Arial" w:cs="Arial"/>
          <w:sz w:val="24"/>
          <w:szCs w:val="24"/>
        </w:rPr>
        <w:t xml:space="preserve">so that </w:t>
      </w:r>
      <w:r w:rsidR="00DF7992" w:rsidRPr="00FC6C21">
        <w:rPr>
          <w:rFonts w:ascii="Arial" w:eastAsia="Times New Roman" w:hAnsi="Arial" w:cs="Arial"/>
          <w:sz w:val="24"/>
          <w:szCs w:val="24"/>
        </w:rPr>
        <w:t>‘the continuity of the collective is reconfigured’</w:t>
      </w:r>
      <w:r w:rsidR="00846684" w:rsidRPr="00FC6C21">
        <w:rPr>
          <w:rFonts w:ascii="Arial" w:eastAsia="Times New Roman" w:hAnsi="Arial" w:cs="Arial"/>
          <w:sz w:val="24"/>
          <w:szCs w:val="24"/>
        </w:rPr>
        <w:t xml:space="preserve"> </w:t>
      </w:r>
      <w:r w:rsidR="00DF7992" w:rsidRPr="00FC6C21">
        <w:rPr>
          <w:rFonts w:ascii="Arial" w:eastAsia="Times New Roman" w:hAnsi="Arial" w:cs="Arial"/>
          <w:sz w:val="24"/>
          <w:szCs w:val="24"/>
        </w:rPr>
        <w:t>(</w:t>
      </w:r>
      <w:r w:rsidR="00846684" w:rsidRPr="00FC6C21">
        <w:rPr>
          <w:rFonts w:ascii="Arial" w:eastAsia="Times New Roman" w:hAnsi="Arial" w:cs="Arial"/>
          <w:sz w:val="24"/>
          <w:szCs w:val="24"/>
        </w:rPr>
        <w:t xml:space="preserve">Latour </w:t>
      </w:r>
      <w:r w:rsidR="009313D4" w:rsidRPr="00FC6C21">
        <w:rPr>
          <w:rFonts w:ascii="Arial" w:eastAsia="Times New Roman" w:hAnsi="Arial" w:cs="Arial"/>
          <w:sz w:val="24"/>
          <w:szCs w:val="24"/>
        </w:rPr>
        <w:t>1993:</w:t>
      </w:r>
      <w:r w:rsidR="00327542">
        <w:rPr>
          <w:rFonts w:ascii="Arial" w:eastAsia="Times New Roman" w:hAnsi="Arial" w:cs="Arial"/>
          <w:sz w:val="24"/>
          <w:szCs w:val="24"/>
        </w:rPr>
        <w:t xml:space="preserve"> </w:t>
      </w:r>
      <w:r w:rsidR="00DF7992" w:rsidRPr="00FC6C21">
        <w:rPr>
          <w:rFonts w:ascii="Arial" w:eastAsia="Times New Roman" w:hAnsi="Arial" w:cs="Arial"/>
          <w:sz w:val="24"/>
          <w:szCs w:val="24"/>
        </w:rPr>
        <w:t>144)</w:t>
      </w:r>
      <w:r w:rsidR="00846684" w:rsidRPr="00FC6C21">
        <w:rPr>
          <w:rFonts w:ascii="Arial" w:eastAsia="Times New Roman" w:hAnsi="Arial" w:cs="Arial"/>
          <w:sz w:val="24"/>
          <w:szCs w:val="24"/>
        </w:rPr>
        <w:t xml:space="preserve">. </w:t>
      </w:r>
      <w:r w:rsidR="00DF7992" w:rsidRPr="00FC6C21">
        <w:rPr>
          <w:rFonts w:ascii="Arial" w:eastAsia="Times New Roman" w:hAnsi="Arial" w:cs="Arial"/>
          <w:sz w:val="24"/>
          <w:szCs w:val="24"/>
        </w:rPr>
        <w:t>‘</w:t>
      </w:r>
      <w:r w:rsidR="00846684" w:rsidRPr="00FC6C21">
        <w:rPr>
          <w:rFonts w:ascii="Arial" w:eastAsia="Times New Roman" w:hAnsi="Arial" w:cs="Arial"/>
          <w:sz w:val="24"/>
          <w:szCs w:val="24"/>
        </w:rPr>
        <w:t>T</w:t>
      </w:r>
      <w:r w:rsidR="00DF7992" w:rsidRPr="00FC6C21">
        <w:rPr>
          <w:rFonts w:ascii="Arial" w:eastAsia="Times New Roman" w:hAnsi="Arial" w:cs="Arial"/>
          <w:sz w:val="24"/>
          <w:szCs w:val="24"/>
        </w:rPr>
        <w:t>here are times</w:t>
      </w:r>
      <w:r w:rsidR="00846684" w:rsidRPr="00FC6C21">
        <w:rPr>
          <w:rFonts w:ascii="Arial" w:eastAsia="Times New Roman" w:hAnsi="Arial" w:cs="Arial"/>
          <w:sz w:val="24"/>
          <w:szCs w:val="24"/>
        </w:rPr>
        <w:t>’, Latour writes, ‘</w:t>
      </w:r>
      <w:r w:rsidR="00DF7992" w:rsidRPr="00FC6C21">
        <w:rPr>
          <w:rFonts w:ascii="Arial" w:eastAsia="Times New Roman" w:hAnsi="Arial" w:cs="Arial"/>
          <w:sz w:val="24"/>
          <w:szCs w:val="24"/>
        </w:rPr>
        <w:t xml:space="preserve">when new worlds are needed to convene a new assembly’ (Latour </w:t>
      </w:r>
      <w:r w:rsidR="009313D4" w:rsidRPr="00FC6C21">
        <w:rPr>
          <w:rFonts w:ascii="Arial" w:eastAsia="Times New Roman" w:hAnsi="Arial" w:cs="Arial"/>
          <w:sz w:val="24"/>
          <w:szCs w:val="24"/>
        </w:rPr>
        <w:t>1993:</w:t>
      </w:r>
      <w:r w:rsidR="00327542">
        <w:rPr>
          <w:rFonts w:ascii="Arial" w:eastAsia="Times New Roman" w:hAnsi="Arial" w:cs="Arial"/>
          <w:sz w:val="24"/>
          <w:szCs w:val="24"/>
        </w:rPr>
        <w:t xml:space="preserve"> </w:t>
      </w:r>
      <w:r w:rsidR="00DF7992" w:rsidRPr="00FC6C21">
        <w:rPr>
          <w:rFonts w:ascii="Arial" w:eastAsia="Times New Roman" w:hAnsi="Arial" w:cs="Arial"/>
          <w:sz w:val="24"/>
          <w:szCs w:val="24"/>
        </w:rPr>
        <w:t>145)</w:t>
      </w:r>
      <w:r w:rsidR="00846684" w:rsidRPr="00FC6C21">
        <w:rPr>
          <w:rFonts w:ascii="Arial" w:eastAsia="Times New Roman" w:hAnsi="Arial" w:cs="Arial"/>
          <w:sz w:val="24"/>
          <w:szCs w:val="24"/>
        </w:rPr>
        <w:t>. In these new worlds, no</w:t>
      </w:r>
      <w:r w:rsidR="002B56E0">
        <w:rPr>
          <w:rFonts w:ascii="Arial" w:eastAsia="Times New Roman" w:hAnsi="Arial" w:cs="Arial"/>
          <w:sz w:val="24"/>
          <w:szCs w:val="24"/>
        </w:rPr>
        <w:t xml:space="preserve">nhumans need to be represented. It may be </w:t>
      </w:r>
      <w:r w:rsidR="006F7847">
        <w:rPr>
          <w:rFonts w:ascii="Arial" w:eastAsia="Times New Roman" w:hAnsi="Arial" w:cs="Arial"/>
          <w:sz w:val="24"/>
          <w:szCs w:val="24"/>
        </w:rPr>
        <w:t xml:space="preserve">that </w:t>
      </w:r>
      <w:r w:rsidR="002B56E0">
        <w:rPr>
          <w:rFonts w:ascii="Arial" w:eastAsia="Times New Roman" w:hAnsi="Arial" w:cs="Arial"/>
          <w:sz w:val="24"/>
          <w:szCs w:val="24"/>
        </w:rPr>
        <w:t xml:space="preserve">the technological revolution has opened a new world in which nonhuman animals have no representation; where once humans and animals lived in proximity to each other, industrial farming, for example, has removed many animals from sight. If the ‘network’ has served to remove nonhuman animals, then it may be up to networks </w:t>
      </w:r>
      <w:r w:rsidR="006F7847">
        <w:rPr>
          <w:rFonts w:ascii="Arial" w:eastAsia="Times New Roman" w:hAnsi="Arial" w:cs="Arial"/>
          <w:sz w:val="24"/>
          <w:szCs w:val="24"/>
        </w:rPr>
        <w:t xml:space="preserve">of collective interspecies imaginings </w:t>
      </w:r>
      <w:r w:rsidR="002B56E0">
        <w:rPr>
          <w:rFonts w:ascii="Arial" w:eastAsia="Times New Roman" w:hAnsi="Arial" w:cs="Arial"/>
          <w:sz w:val="24"/>
          <w:szCs w:val="24"/>
        </w:rPr>
        <w:t xml:space="preserve">to re-place them. Performance, art, fiction may be a place to instigate this transformation.  </w:t>
      </w:r>
    </w:p>
    <w:p w14:paraId="799BA58B" w14:textId="77777777" w:rsidR="00BC447E" w:rsidRPr="00FC6C21" w:rsidRDefault="00BC447E" w:rsidP="005206D4">
      <w:pPr>
        <w:pStyle w:val="ListParagraph"/>
        <w:tabs>
          <w:tab w:val="left" w:pos="5960"/>
        </w:tabs>
        <w:spacing w:line="360" w:lineRule="auto"/>
        <w:ind w:left="0"/>
        <w:rPr>
          <w:rFonts w:ascii="Arial" w:eastAsia="Times New Roman" w:hAnsi="Arial" w:cs="Arial"/>
          <w:sz w:val="24"/>
          <w:szCs w:val="24"/>
        </w:rPr>
      </w:pPr>
    </w:p>
    <w:p w14:paraId="204EA760" w14:textId="17923591" w:rsidR="00060665" w:rsidRPr="00FC6C21" w:rsidRDefault="00BC447E" w:rsidP="005206D4">
      <w:pPr>
        <w:pStyle w:val="ListParagraph"/>
        <w:tabs>
          <w:tab w:val="left" w:pos="5960"/>
        </w:tabs>
        <w:spacing w:line="360" w:lineRule="auto"/>
        <w:ind w:left="0"/>
        <w:rPr>
          <w:rFonts w:ascii="Arial" w:eastAsia="Times New Roman" w:hAnsi="Arial" w:cs="Arial"/>
          <w:sz w:val="24"/>
          <w:szCs w:val="24"/>
        </w:rPr>
      </w:pPr>
      <w:r w:rsidRPr="00FC6C21">
        <w:rPr>
          <w:rFonts w:ascii="Arial" w:eastAsia="Times New Roman" w:hAnsi="Arial" w:cs="Arial"/>
          <w:sz w:val="24"/>
          <w:szCs w:val="24"/>
        </w:rPr>
        <w:t xml:space="preserve">Act Three of Caryl Churchill’s </w:t>
      </w:r>
      <w:r w:rsidRPr="00FC6C21">
        <w:rPr>
          <w:rFonts w:ascii="Arial" w:eastAsia="Times New Roman" w:hAnsi="Arial" w:cs="Arial"/>
          <w:sz w:val="24"/>
          <w:szCs w:val="24"/>
          <w:u w:val="single"/>
        </w:rPr>
        <w:t>Far Away</w:t>
      </w:r>
      <w:r w:rsidR="002B56E0">
        <w:rPr>
          <w:rFonts w:ascii="Arial" w:eastAsia="Times New Roman" w:hAnsi="Arial" w:cs="Arial"/>
          <w:sz w:val="24"/>
          <w:szCs w:val="24"/>
        </w:rPr>
        <w:t xml:space="preserve">, for example, </w:t>
      </w:r>
      <w:r w:rsidRPr="00FC6C21">
        <w:rPr>
          <w:rFonts w:ascii="Arial" w:eastAsia="Times New Roman" w:hAnsi="Arial" w:cs="Arial"/>
          <w:sz w:val="24"/>
          <w:szCs w:val="24"/>
        </w:rPr>
        <w:t>provides a radically reconfigured, if dystopic, collective that positions humans and nonhumans alike in an ongoing war. ‘The cat</w:t>
      </w:r>
      <w:r w:rsidR="00F942E1" w:rsidRPr="00FC6C21">
        <w:rPr>
          <w:rFonts w:ascii="Arial" w:eastAsia="Times New Roman" w:hAnsi="Arial" w:cs="Arial"/>
          <w:sz w:val="24"/>
          <w:szCs w:val="24"/>
        </w:rPr>
        <w:t>s</w:t>
      </w:r>
      <w:r w:rsidRPr="00FC6C21">
        <w:rPr>
          <w:rFonts w:ascii="Arial" w:eastAsia="Times New Roman" w:hAnsi="Arial" w:cs="Arial"/>
          <w:sz w:val="24"/>
          <w:szCs w:val="24"/>
        </w:rPr>
        <w:t xml:space="preserve"> have come in on the side of the French’ (Churchill</w:t>
      </w:r>
      <w:r w:rsidR="00F942E1" w:rsidRPr="00FC6C21">
        <w:rPr>
          <w:rFonts w:ascii="Arial" w:eastAsia="Times New Roman" w:hAnsi="Arial" w:cs="Arial"/>
          <w:sz w:val="24"/>
          <w:szCs w:val="24"/>
        </w:rPr>
        <w:t xml:space="preserve"> 2000:</w:t>
      </w:r>
      <w:r w:rsidR="00327542">
        <w:rPr>
          <w:rFonts w:ascii="Arial" w:eastAsia="Times New Roman" w:hAnsi="Arial" w:cs="Arial"/>
          <w:sz w:val="24"/>
          <w:szCs w:val="24"/>
        </w:rPr>
        <w:t xml:space="preserve"> </w:t>
      </w:r>
      <w:r w:rsidR="00F942E1" w:rsidRPr="00FC6C21">
        <w:rPr>
          <w:rFonts w:ascii="Arial" w:eastAsia="Times New Roman" w:hAnsi="Arial" w:cs="Arial"/>
          <w:sz w:val="24"/>
          <w:szCs w:val="24"/>
        </w:rPr>
        <w:t>35)</w:t>
      </w:r>
      <w:r w:rsidR="00327542">
        <w:rPr>
          <w:rFonts w:ascii="Arial" w:eastAsia="Times New Roman" w:hAnsi="Arial" w:cs="Arial"/>
          <w:sz w:val="24"/>
          <w:szCs w:val="24"/>
        </w:rPr>
        <w:t>.</w:t>
      </w:r>
      <w:r w:rsidRPr="00FC6C21">
        <w:rPr>
          <w:rFonts w:ascii="Arial" w:eastAsia="Times New Roman" w:hAnsi="Arial" w:cs="Arial"/>
          <w:sz w:val="24"/>
          <w:szCs w:val="24"/>
        </w:rPr>
        <w:t xml:space="preserve"> </w:t>
      </w:r>
      <w:r w:rsidR="00F942E1" w:rsidRPr="00FC6C21">
        <w:rPr>
          <w:rFonts w:ascii="Arial" w:eastAsia="Times New Roman" w:hAnsi="Arial" w:cs="Arial"/>
          <w:sz w:val="24"/>
          <w:szCs w:val="24"/>
        </w:rPr>
        <w:t xml:space="preserve">In this </w:t>
      </w:r>
      <w:r w:rsidR="00060665" w:rsidRPr="00FC6C21">
        <w:rPr>
          <w:rFonts w:ascii="Arial" w:eastAsia="Times New Roman" w:hAnsi="Arial" w:cs="Arial"/>
          <w:sz w:val="24"/>
          <w:szCs w:val="24"/>
        </w:rPr>
        <w:t>act, characters Todd and Joan meet at Joan’s Aunt Harper’s house amidst an ongoing war, in which its</w:t>
      </w:r>
      <w:r w:rsidR="00F942E1" w:rsidRPr="00FC6C21">
        <w:rPr>
          <w:rFonts w:ascii="Arial" w:eastAsia="Times New Roman" w:hAnsi="Arial" w:cs="Arial"/>
          <w:sz w:val="24"/>
          <w:szCs w:val="24"/>
        </w:rPr>
        <w:t xml:space="preserve"> </w:t>
      </w:r>
      <w:r w:rsidR="00060665" w:rsidRPr="00FC6C21">
        <w:rPr>
          <w:rFonts w:ascii="Arial" w:eastAsia="Times New Roman" w:hAnsi="Arial" w:cs="Arial"/>
          <w:sz w:val="24"/>
          <w:szCs w:val="24"/>
        </w:rPr>
        <w:t xml:space="preserve">many factions have full agency. Here dentists, weather, Bolivians, osprey all have sides, and the text does not discriminate between humans and nonhumans: </w:t>
      </w:r>
    </w:p>
    <w:p w14:paraId="636855E4" w14:textId="304CCBBE" w:rsidR="00BC447E" w:rsidRPr="00FC6C21" w:rsidRDefault="00BC447E" w:rsidP="005206D4">
      <w:pPr>
        <w:pStyle w:val="ListParagraph"/>
        <w:tabs>
          <w:tab w:val="left" w:pos="5960"/>
        </w:tabs>
        <w:spacing w:line="360" w:lineRule="auto"/>
        <w:ind w:left="0"/>
        <w:rPr>
          <w:rFonts w:ascii="Arial" w:eastAsia="Times New Roman" w:hAnsi="Arial" w:cs="Arial"/>
          <w:sz w:val="24"/>
          <w:szCs w:val="24"/>
        </w:rPr>
      </w:pPr>
    </w:p>
    <w:p w14:paraId="5BF43C4E" w14:textId="2F647300" w:rsidR="00BC447E" w:rsidRPr="00FC6C21" w:rsidRDefault="00F942E1" w:rsidP="005206D4">
      <w:pPr>
        <w:pStyle w:val="ListParagraph"/>
        <w:tabs>
          <w:tab w:val="left" w:pos="5960"/>
        </w:tabs>
        <w:spacing w:line="360" w:lineRule="auto"/>
        <w:ind w:left="567"/>
        <w:rPr>
          <w:rFonts w:ascii="Arial" w:eastAsia="Times New Roman" w:hAnsi="Arial" w:cs="Arial"/>
          <w:sz w:val="24"/>
          <w:szCs w:val="24"/>
        </w:rPr>
      </w:pPr>
      <w:r w:rsidRPr="00FC6C21">
        <w:rPr>
          <w:rFonts w:ascii="Arial" w:eastAsia="Times New Roman" w:hAnsi="Arial" w:cs="Arial"/>
          <w:sz w:val="24"/>
          <w:szCs w:val="24"/>
        </w:rPr>
        <w:t>TODD   But we’re not exactly on the other side from the French. It’s not as if they’re the Moroccans and the ants</w:t>
      </w:r>
      <w:r w:rsidR="00A448F6" w:rsidRPr="00FC6C21">
        <w:rPr>
          <w:rFonts w:ascii="Arial" w:eastAsia="Times New Roman" w:hAnsi="Arial" w:cs="Arial"/>
          <w:sz w:val="24"/>
          <w:szCs w:val="24"/>
        </w:rPr>
        <w:t>.</w:t>
      </w:r>
    </w:p>
    <w:p w14:paraId="7C290B2A" w14:textId="72AF3E4B" w:rsidR="00F942E1" w:rsidRPr="00FC6C21" w:rsidRDefault="00F942E1" w:rsidP="005206D4">
      <w:pPr>
        <w:pStyle w:val="ListParagraph"/>
        <w:tabs>
          <w:tab w:val="left" w:pos="5960"/>
        </w:tabs>
        <w:spacing w:line="360" w:lineRule="auto"/>
        <w:ind w:left="567"/>
        <w:rPr>
          <w:rFonts w:ascii="Arial" w:eastAsia="Times New Roman" w:hAnsi="Arial" w:cs="Arial"/>
          <w:sz w:val="24"/>
          <w:szCs w:val="24"/>
        </w:rPr>
      </w:pPr>
      <w:r w:rsidRPr="00FC6C21">
        <w:rPr>
          <w:rFonts w:ascii="Arial" w:eastAsia="Times New Roman" w:hAnsi="Arial" w:cs="Arial"/>
          <w:sz w:val="24"/>
          <w:szCs w:val="24"/>
        </w:rPr>
        <w:t>H</w:t>
      </w:r>
      <w:r w:rsidR="00A448F6" w:rsidRPr="00FC6C21">
        <w:rPr>
          <w:rFonts w:ascii="Arial" w:eastAsia="Times New Roman" w:hAnsi="Arial" w:cs="Arial"/>
          <w:sz w:val="24"/>
          <w:szCs w:val="24"/>
        </w:rPr>
        <w:t>ARPER</w:t>
      </w:r>
      <w:r w:rsidRPr="00FC6C21">
        <w:rPr>
          <w:rFonts w:ascii="Arial" w:eastAsia="Times New Roman" w:hAnsi="Arial" w:cs="Arial"/>
          <w:sz w:val="24"/>
          <w:szCs w:val="24"/>
        </w:rPr>
        <w:t xml:space="preserve">   It’s not as if they’re the Canadians, the </w:t>
      </w:r>
      <w:r w:rsidR="008441F8" w:rsidRPr="00FC6C21">
        <w:rPr>
          <w:rFonts w:ascii="Arial" w:eastAsia="Times New Roman" w:hAnsi="Arial" w:cs="Arial"/>
          <w:sz w:val="24"/>
          <w:szCs w:val="24"/>
        </w:rPr>
        <w:t>Venezuelans</w:t>
      </w:r>
      <w:r w:rsidRPr="00FC6C21">
        <w:rPr>
          <w:rFonts w:ascii="Arial" w:eastAsia="Times New Roman" w:hAnsi="Arial" w:cs="Arial"/>
          <w:sz w:val="24"/>
          <w:szCs w:val="24"/>
        </w:rPr>
        <w:t xml:space="preserve"> and the mosquitos.</w:t>
      </w:r>
    </w:p>
    <w:p w14:paraId="44E8D853" w14:textId="42267155" w:rsidR="00F942E1" w:rsidRPr="00FC6C21" w:rsidRDefault="00F942E1" w:rsidP="005206D4">
      <w:pPr>
        <w:pStyle w:val="ListParagraph"/>
        <w:tabs>
          <w:tab w:val="left" w:pos="5960"/>
        </w:tabs>
        <w:spacing w:line="360" w:lineRule="auto"/>
        <w:ind w:left="567"/>
        <w:rPr>
          <w:rFonts w:ascii="Arial" w:eastAsia="Times New Roman" w:hAnsi="Arial" w:cs="Arial"/>
          <w:sz w:val="24"/>
          <w:szCs w:val="24"/>
        </w:rPr>
      </w:pPr>
      <w:r w:rsidRPr="00FC6C21">
        <w:rPr>
          <w:rFonts w:ascii="Arial" w:eastAsia="Times New Roman" w:hAnsi="Arial" w:cs="Arial"/>
          <w:sz w:val="24"/>
          <w:szCs w:val="24"/>
        </w:rPr>
        <w:t xml:space="preserve">TODD  </w:t>
      </w:r>
      <w:r w:rsidR="008441F8" w:rsidRPr="00FC6C21">
        <w:rPr>
          <w:rFonts w:ascii="Arial" w:eastAsia="Times New Roman" w:hAnsi="Arial" w:cs="Arial"/>
          <w:sz w:val="24"/>
          <w:szCs w:val="24"/>
        </w:rPr>
        <w:t xml:space="preserve"> </w:t>
      </w:r>
      <w:r w:rsidRPr="00FC6C21">
        <w:rPr>
          <w:rFonts w:ascii="Arial" w:eastAsia="Times New Roman" w:hAnsi="Arial" w:cs="Arial"/>
          <w:sz w:val="24"/>
          <w:szCs w:val="24"/>
        </w:rPr>
        <w:t>It’s not as if they’re the engineers, the chefs, the children under five, the musicians.</w:t>
      </w:r>
      <w:r w:rsidR="008441F8" w:rsidRPr="00FC6C21">
        <w:rPr>
          <w:rFonts w:ascii="Arial" w:eastAsia="Times New Roman" w:hAnsi="Arial" w:cs="Arial"/>
          <w:sz w:val="24"/>
          <w:szCs w:val="24"/>
        </w:rPr>
        <w:t xml:space="preserve"> </w:t>
      </w:r>
      <w:r w:rsidRPr="00FC6C21">
        <w:rPr>
          <w:rFonts w:ascii="Arial" w:eastAsia="Times New Roman" w:hAnsi="Arial" w:cs="Arial"/>
          <w:sz w:val="24"/>
          <w:szCs w:val="24"/>
        </w:rPr>
        <w:t>(Churchill 2000: 36)</w:t>
      </w:r>
    </w:p>
    <w:p w14:paraId="3B9C95FA" w14:textId="77777777" w:rsidR="00A448F6" w:rsidRPr="00FC6C21" w:rsidRDefault="00A448F6" w:rsidP="005206D4">
      <w:pPr>
        <w:pStyle w:val="ListParagraph"/>
        <w:tabs>
          <w:tab w:val="left" w:pos="5960"/>
        </w:tabs>
        <w:spacing w:line="360" w:lineRule="auto"/>
        <w:ind w:left="0"/>
        <w:rPr>
          <w:rFonts w:ascii="Arial" w:eastAsia="Times New Roman" w:hAnsi="Arial" w:cs="Arial"/>
          <w:sz w:val="24"/>
          <w:szCs w:val="24"/>
        </w:rPr>
      </w:pPr>
    </w:p>
    <w:p w14:paraId="097A1DEC" w14:textId="77777777" w:rsidR="008441F8" w:rsidRPr="00FC6C21" w:rsidRDefault="00A448F6" w:rsidP="005206D4">
      <w:pPr>
        <w:pStyle w:val="ListParagraph"/>
        <w:tabs>
          <w:tab w:val="left" w:pos="5960"/>
        </w:tabs>
        <w:spacing w:line="360" w:lineRule="auto"/>
        <w:ind w:left="0"/>
        <w:rPr>
          <w:rFonts w:ascii="Arial" w:eastAsia="Times New Roman" w:hAnsi="Arial" w:cs="Arial"/>
          <w:sz w:val="24"/>
          <w:szCs w:val="24"/>
        </w:rPr>
      </w:pPr>
      <w:r w:rsidRPr="00FC6C21">
        <w:rPr>
          <w:rFonts w:ascii="Arial" w:eastAsia="Times New Roman" w:hAnsi="Arial" w:cs="Arial"/>
          <w:sz w:val="24"/>
          <w:szCs w:val="24"/>
        </w:rPr>
        <w:t xml:space="preserve">Churchill stages conflict across all elements, and offers an example of nonhuman agency. The world of the play is futuristic, dystopic; humans make elaborate hats for prisoners marching toward their execution, hats that seem to have more life than the </w:t>
      </w:r>
      <w:r w:rsidRPr="00FC6C21">
        <w:rPr>
          <w:rFonts w:ascii="Arial" w:eastAsia="Times New Roman" w:hAnsi="Arial" w:cs="Arial"/>
          <w:sz w:val="24"/>
          <w:szCs w:val="24"/>
        </w:rPr>
        <w:lastRenderedPageBreak/>
        <w:t>bodies beneath them. The cast of characters at war sounds odd to human ears. Yet this imagined hybridized collective</w:t>
      </w:r>
      <w:r w:rsidR="008441F8" w:rsidRPr="00FC6C21">
        <w:rPr>
          <w:rFonts w:ascii="Arial" w:eastAsia="Times New Roman" w:hAnsi="Arial" w:cs="Arial"/>
          <w:sz w:val="24"/>
          <w:szCs w:val="24"/>
        </w:rPr>
        <w:t>,</w:t>
      </w:r>
      <w:r w:rsidRPr="00FC6C21">
        <w:rPr>
          <w:rFonts w:ascii="Arial" w:eastAsia="Times New Roman" w:hAnsi="Arial" w:cs="Arial"/>
          <w:sz w:val="24"/>
          <w:szCs w:val="24"/>
        </w:rPr>
        <w:t xml:space="preserve"> in 2000, stood in for the </w:t>
      </w:r>
      <w:r w:rsidR="008441F8" w:rsidRPr="00FC6C21">
        <w:rPr>
          <w:rFonts w:ascii="Arial" w:eastAsia="Times New Roman" w:hAnsi="Arial" w:cs="Arial"/>
          <w:sz w:val="24"/>
          <w:szCs w:val="24"/>
        </w:rPr>
        <w:t xml:space="preserve">past and future human-made </w:t>
      </w:r>
      <w:r w:rsidRPr="00FC6C21">
        <w:rPr>
          <w:rFonts w:ascii="Arial" w:eastAsia="Times New Roman" w:hAnsi="Arial" w:cs="Arial"/>
          <w:sz w:val="24"/>
          <w:szCs w:val="24"/>
        </w:rPr>
        <w:t>conflicts across elements</w:t>
      </w:r>
      <w:r w:rsidR="008441F8" w:rsidRPr="00FC6C21">
        <w:rPr>
          <w:rFonts w:ascii="Arial" w:eastAsia="Times New Roman" w:hAnsi="Arial" w:cs="Arial"/>
          <w:sz w:val="24"/>
          <w:szCs w:val="24"/>
        </w:rPr>
        <w:t xml:space="preserve"> in the form of hurricanes, viruses, oil spills, nuclear disasters, and many more.</w:t>
      </w:r>
      <w:r w:rsidRPr="00FC6C21">
        <w:rPr>
          <w:rFonts w:ascii="Arial" w:eastAsia="Times New Roman" w:hAnsi="Arial" w:cs="Arial"/>
          <w:sz w:val="24"/>
          <w:szCs w:val="24"/>
        </w:rPr>
        <w:t xml:space="preserve"> </w:t>
      </w:r>
    </w:p>
    <w:p w14:paraId="5A6ECEDF" w14:textId="77777777" w:rsidR="008441F8" w:rsidRPr="00FC6C21" w:rsidRDefault="008441F8" w:rsidP="005206D4">
      <w:pPr>
        <w:pStyle w:val="ListParagraph"/>
        <w:tabs>
          <w:tab w:val="left" w:pos="5960"/>
        </w:tabs>
        <w:spacing w:line="360" w:lineRule="auto"/>
        <w:ind w:left="0"/>
        <w:rPr>
          <w:rFonts w:ascii="Arial" w:eastAsia="Times New Roman" w:hAnsi="Arial" w:cs="Arial"/>
          <w:sz w:val="24"/>
          <w:szCs w:val="24"/>
        </w:rPr>
      </w:pPr>
    </w:p>
    <w:p w14:paraId="112B52D1" w14:textId="441E6AA1" w:rsidR="00E52523" w:rsidRPr="00FC6C21" w:rsidRDefault="00846684" w:rsidP="005206D4">
      <w:pPr>
        <w:pStyle w:val="ListParagraph"/>
        <w:tabs>
          <w:tab w:val="left" w:pos="4111"/>
        </w:tabs>
        <w:spacing w:line="360" w:lineRule="auto"/>
        <w:ind w:left="0"/>
        <w:rPr>
          <w:rFonts w:ascii="Arial" w:eastAsia="Times New Roman" w:hAnsi="Arial" w:cs="Arial"/>
          <w:sz w:val="24"/>
          <w:szCs w:val="24"/>
        </w:rPr>
      </w:pPr>
      <w:r w:rsidRPr="00FC6C21">
        <w:rPr>
          <w:rFonts w:ascii="Arial" w:eastAsia="Times New Roman" w:hAnsi="Arial" w:cs="Arial"/>
          <w:sz w:val="24"/>
          <w:szCs w:val="24"/>
        </w:rPr>
        <w:t xml:space="preserve">While Latour most likely did not consider </w:t>
      </w:r>
      <w:r w:rsidR="00BC447E" w:rsidRPr="00FC6C21">
        <w:rPr>
          <w:rFonts w:ascii="Arial" w:eastAsia="Times New Roman" w:hAnsi="Arial" w:cs="Arial"/>
          <w:sz w:val="24"/>
          <w:szCs w:val="24"/>
        </w:rPr>
        <w:t xml:space="preserve">cats in battle, a </w:t>
      </w:r>
      <w:r w:rsidRPr="00FC6C21">
        <w:rPr>
          <w:rFonts w:ascii="Arial" w:eastAsia="Times New Roman" w:hAnsi="Arial" w:cs="Arial"/>
          <w:sz w:val="24"/>
          <w:szCs w:val="24"/>
        </w:rPr>
        <w:t>cow tongue, or a</w:t>
      </w:r>
      <w:r w:rsidR="00062A14" w:rsidRPr="00FC6C21">
        <w:rPr>
          <w:rFonts w:ascii="Arial" w:eastAsia="Times New Roman" w:hAnsi="Arial" w:cs="Arial"/>
          <w:sz w:val="24"/>
          <w:szCs w:val="24"/>
        </w:rPr>
        <w:t>n</w:t>
      </w:r>
      <w:r w:rsidRPr="00FC6C21">
        <w:rPr>
          <w:rFonts w:ascii="Arial" w:eastAsia="Times New Roman" w:hAnsi="Arial" w:cs="Arial"/>
          <w:sz w:val="24"/>
          <w:szCs w:val="24"/>
        </w:rPr>
        <w:t xml:space="preserve"> organ-machine hybrid as part of his ‘collective’, </w:t>
      </w:r>
      <w:r w:rsidR="00A448F6" w:rsidRPr="00FC6C21">
        <w:rPr>
          <w:rFonts w:ascii="Arial" w:eastAsia="Times New Roman" w:hAnsi="Arial" w:cs="Arial"/>
          <w:sz w:val="24"/>
          <w:szCs w:val="24"/>
        </w:rPr>
        <w:t xml:space="preserve">Yoo, </w:t>
      </w:r>
      <w:r w:rsidRPr="00FC6C21">
        <w:rPr>
          <w:rFonts w:ascii="Arial" w:eastAsia="Times New Roman" w:hAnsi="Arial" w:cs="Arial"/>
          <w:sz w:val="24"/>
          <w:szCs w:val="24"/>
        </w:rPr>
        <w:t>by reframing these parts as strange and estranged art processes</w:t>
      </w:r>
      <w:r w:rsidR="00A448F6" w:rsidRPr="00FC6C21">
        <w:rPr>
          <w:rFonts w:ascii="Arial" w:eastAsia="Times New Roman" w:hAnsi="Arial" w:cs="Arial"/>
          <w:sz w:val="24"/>
          <w:szCs w:val="24"/>
        </w:rPr>
        <w:t>,</w:t>
      </w:r>
      <w:r w:rsidRPr="00FC6C21">
        <w:rPr>
          <w:rFonts w:ascii="Arial" w:eastAsia="Times New Roman" w:hAnsi="Arial" w:cs="Arial"/>
          <w:sz w:val="24"/>
          <w:szCs w:val="24"/>
        </w:rPr>
        <w:t xml:space="preserve"> exposes human uses of nonhumans while also endowing them with </w:t>
      </w:r>
      <w:r w:rsidR="00E52523" w:rsidRPr="00FC6C21">
        <w:rPr>
          <w:rFonts w:ascii="Arial" w:eastAsia="Times New Roman" w:hAnsi="Arial" w:cs="Arial"/>
          <w:sz w:val="24"/>
          <w:szCs w:val="24"/>
        </w:rPr>
        <w:t xml:space="preserve">what Jane Bennett might call a kind of </w:t>
      </w:r>
      <w:r w:rsidRPr="00FC6C21">
        <w:rPr>
          <w:rFonts w:ascii="Arial" w:eastAsia="Times New Roman" w:hAnsi="Arial" w:cs="Arial"/>
          <w:sz w:val="24"/>
          <w:szCs w:val="24"/>
        </w:rPr>
        <w:t xml:space="preserve">‘vitality’ </w:t>
      </w:r>
      <w:r w:rsidR="00E52523" w:rsidRPr="00FC6C21">
        <w:rPr>
          <w:rFonts w:ascii="Arial" w:eastAsia="Times New Roman" w:hAnsi="Arial" w:cs="Arial"/>
          <w:sz w:val="24"/>
          <w:szCs w:val="24"/>
        </w:rPr>
        <w:t xml:space="preserve">needed </w:t>
      </w:r>
      <w:r w:rsidRPr="00FC6C21">
        <w:rPr>
          <w:rFonts w:ascii="Arial" w:eastAsia="Times New Roman" w:hAnsi="Arial" w:cs="Arial"/>
          <w:sz w:val="24"/>
          <w:szCs w:val="24"/>
        </w:rPr>
        <w:t>to enter into this ‘collective’</w:t>
      </w:r>
      <w:r w:rsidR="009313D4" w:rsidRPr="00FC6C21">
        <w:rPr>
          <w:rFonts w:ascii="Arial" w:eastAsia="Times New Roman" w:hAnsi="Arial" w:cs="Arial"/>
          <w:sz w:val="24"/>
          <w:szCs w:val="24"/>
        </w:rPr>
        <w:t xml:space="preserve"> (Bennett 2010: viii)</w:t>
      </w:r>
      <w:r w:rsidRPr="00FC6C21">
        <w:rPr>
          <w:rFonts w:ascii="Arial" w:eastAsia="Times New Roman" w:hAnsi="Arial" w:cs="Arial"/>
          <w:sz w:val="24"/>
          <w:szCs w:val="24"/>
        </w:rPr>
        <w:t xml:space="preserve">. </w:t>
      </w:r>
      <w:r w:rsidR="00062A14" w:rsidRPr="00FC6C21">
        <w:rPr>
          <w:rFonts w:ascii="Arial" w:eastAsia="Times New Roman" w:hAnsi="Arial" w:cs="Arial"/>
          <w:sz w:val="24"/>
          <w:szCs w:val="24"/>
        </w:rPr>
        <w:t xml:space="preserve">These works trouble </w:t>
      </w:r>
      <w:r w:rsidR="00825A40" w:rsidRPr="00FC6C21">
        <w:rPr>
          <w:rFonts w:ascii="Arial" w:eastAsia="Times New Roman" w:hAnsi="Arial" w:cs="Arial"/>
          <w:sz w:val="24"/>
          <w:szCs w:val="24"/>
        </w:rPr>
        <w:t xml:space="preserve">overly </w:t>
      </w:r>
      <w:r w:rsidR="009313D4" w:rsidRPr="00FC6C21">
        <w:rPr>
          <w:rFonts w:ascii="Arial" w:eastAsia="Times New Roman" w:hAnsi="Arial" w:cs="Arial"/>
          <w:sz w:val="24"/>
          <w:szCs w:val="24"/>
        </w:rPr>
        <w:t>easy</w:t>
      </w:r>
      <w:r w:rsidR="00062A14" w:rsidRPr="00FC6C21">
        <w:rPr>
          <w:rFonts w:ascii="Arial" w:eastAsia="Times New Roman" w:hAnsi="Arial" w:cs="Arial"/>
          <w:sz w:val="24"/>
          <w:szCs w:val="24"/>
        </w:rPr>
        <w:t xml:space="preserve"> associations with nonhuman animals by introducing </w:t>
      </w:r>
      <w:r w:rsidR="009313D4" w:rsidRPr="00FC6C21">
        <w:rPr>
          <w:rFonts w:ascii="Arial" w:eastAsia="Times New Roman" w:hAnsi="Arial" w:cs="Arial"/>
          <w:sz w:val="24"/>
          <w:szCs w:val="24"/>
        </w:rPr>
        <w:t xml:space="preserve">representative </w:t>
      </w:r>
      <w:r w:rsidR="00062A14" w:rsidRPr="00FC6C21">
        <w:rPr>
          <w:rFonts w:ascii="Arial" w:eastAsia="Times New Roman" w:hAnsi="Arial" w:cs="Arial"/>
          <w:sz w:val="24"/>
          <w:szCs w:val="24"/>
        </w:rPr>
        <w:t>‘quasi-agent’ parts</w:t>
      </w:r>
      <w:r w:rsidR="00FE4B17">
        <w:rPr>
          <w:rFonts w:ascii="Arial" w:eastAsia="Times New Roman" w:hAnsi="Arial" w:cs="Arial"/>
          <w:sz w:val="24"/>
          <w:szCs w:val="24"/>
        </w:rPr>
        <w:t xml:space="preserve"> (or organisms, insects, leeches)</w:t>
      </w:r>
      <w:r w:rsidR="00062A14" w:rsidRPr="00FC6C21">
        <w:rPr>
          <w:rFonts w:ascii="Arial" w:eastAsia="Times New Roman" w:hAnsi="Arial" w:cs="Arial"/>
          <w:sz w:val="24"/>
          <w:szCs w:val="24"/>
        </w:rPr>
        <w:t xml:space="preserve">. </w:t>
      </w:r>
      <w:r w:rsidR="00E52523" w:rsidRPr="00FC6C21">
        <w:rPr>
          <w:rFonts w:ascii="Arial" w:eastAsia="Times New Roman" w:hAnsi="Arial" w:cs="Arial"/>
          <w:sz w:val="24"/>
          <w:szCs w:val="24"/>
        </w:rPr>
        <w:t>Before moving on to the leeches of Yoo’s latest project</w:t>
      </w:r>
      <w:r w:rsidR="00FC6C21" w:rsidRPr="00FC6C21">
        <w:rPr>
          <w:rFonts w:ascii="Arial" w:eastAsia="Times New Roman" w:hAnsi="Arial" w:cs="Arial"/>
          <w:sz w:val="24"/>
          <w:szCs w:val="24"/>
        </w:rPr>
        <w:t xml:space="preserve"> -- </w:t>
      </w:r>
      <w:r w:rsidR="00E52523" w:rsidRPr="00FC6C21">
        <w:rPr>
          <w:rFonts w:ascii="Arial" w:eastAsia="Times New Roman" w:hAnsi="Arial" w:cs="Arial"/>
          <w:sz w:val="24"/>
          <w:szCs w:val="24"/>
        </w:rPr>
        <w:t>living nonhuman animals who participate (if unwittingly) in the performance</w:t>
      </w:r>
      <w:r w:rsidR="00FC6C21" w:rsidRPr="00FC6C21">
        <w:rPr>
          <w:rFonts w:ascii="Arial" w:eastAsia="Times New Roman" w:hAnsi="Arial" w:cs="Arial"/>
          <w:sz w:val="24"/>
          <w:szCs w:val="24"/>
        </w:rPr>
        <w:t xml:space="preserve"> -- </w:t>
      </w:r>
      <w:r w:rsidR="00E52523" w:rsidRPr="00FC6C21">
        <w:rPr>
          <w:rFonts w:ascii="Arial" w:eastAsia="Times New Roman" w:hAnsi="Arial" w:cs="Arial"/>
          <w:sz w:val="24"/>
          <w:szCs w:val="24"/>
        </w:rPr>
        <w:t xml:space="preserve">it is worth unpacking this notion of ‘vitality’ a bit more. Bennett asks: </w:t>
      </w:r>
    </w:p>
    <w:p w14:paraId="013B1196" w14:textId="77777777" w:rsidR="00D96BAD" w:rsidRDefault="00D96BAD" w:rsidP="005206D4">
      <w:pPr>
        <w:pStyle w:val="ListParagraph"/>
        <w:tabs>
          <w:tab w:val="left" w:pos="4111"/>
        </w:tabs>
        <w:spacing w:line="360" w:lineRule="auto"/>
        <w:ind w:left="567"/>
        <w:rPr>
          <w:rFonts w:ascii="Arial" w:eastAsia="Times New Roman" w:hAnsi="Arial" w:cs="Arial"/>
          <w:sz w:val="24"/>
          <w:szCs w:val="24"/>
        </w:rPr>
      </w:pPr>
    </w:p>
    <w:p w14:paraId="4614C5A9" w14:textId="15B94FE7" w:rsidR="00E52523" w:rsidRPr="00FC6C21" w:rsidRDefault="00DF7992" w:rsidP="005206D4">
      <w:pPr>
        <w:pStyle w:val="ListParagraph"/>
        <w:tabs>
          <w:tab w:val="left" w:pos="4111"/>
        </w:tabs>
        <w:spacing w:line="360" w:lineRule="auto"/>
        <w:ind w:left="567"/>
        <w:rPr>
          <w:rFonts w:ascii="Arial" w:eastAsia="Times New Roman" w:hAnsi="Arial" w:cs="Arial"/>
          <w:sz w:val="24"/>
          <w:szCs w:val="24"/>
        </w:rPr>
      </w:pPr>
      <w:r w:rsidRPr="00FC6C21">
        <w:rPr>
          <w:rFonts w:ascii="Arial" w:eastAsia="Times New Roman" w:hAnsi="Arial" w:cs="Arial"/>
          <w:sz w:val="24"/>
          <w:szCs w:val="24"/>
        </w:rPr>
        <w:t>How would political responses to public problems change were we to take seriously the vitality of (nonhuman) bodies? By “vitality” I mean</w:t>
      </w:r>
      <w:r w:rsidR="00E52523" w:rsidRPr="00FC6C21">
        <w:rPr>
          <w:rFonts w:ascii="Arial" w:eastAsia="Times New Roman" w:hAnsi="Arial" w:cs="Arial"/>
          <w:sz w:val="24"/>
          <w:szCs w:val="24"/>
        </w:rPr>
        <w:t xml:space="preserve"> </w:t>
      </w:r>
      <w:r w:rsidRPr="00FC6C21">
        <w:rPr>
          <w:rFonts w:ascii="Arial" w:eastAsia="Times New Roman" w:hAnsi="Arial" w:cs="Arial"/>
          <w:sz w:val="24"/>
          <w:szCs w:val="24"/>
        </w:rPr>
        <w:t>the capacity of things</w:t>
      </w:r>
      <w:r w:rsidR="00FC6C21" w:rsidRPr="00FC6C21">
        <w:rPr>
          <w:rFonts w:ascii="Arial" w:eastAsia="Times New Roman" w:hAnsi="Arial" w:cs="Arial"/>
          <w:sz w:val="24"/>
          <w:szCs w:val="24"/>
        </w:rPr>
        <w:t xml:space="preserve"> -- </w:t>
      </w:r>
      <w:r w:rsidRPr="00FC6C21">
        <w:rPr>
          <w:rFonts w:ascii="Arial" w:eastAsia="Times New Roman" w:hAnsi="Arial" w:cs="Arial"/>
          <w:sz w:val="24"/>
          <w:szCs w:val="24"/>
        </w:rPr>
        <w:t>edibles, commodities, storms, metals</w:t>
      </w:r>
      <w:r w:rsidR="00FC6C21" w:rsidRPr="00FC6C21">
        <w:rPr>
          <w:rFonts w:ascii="Arial" w:eastAsia="Times New Roman" w:hAnsi="Arial" w:cs="Arial"/>
          <w:sz w:val="24"/>
          <w:szCs w:val="24"/>
        </w:rPr>
        <w:t xml:space="preserve"> -- </w:t>
      </w:r>
      <w:r w:rsidRPr="00FC6C21">
        <w:rPr>
          <w:rFonts w:ascii="Arial" w:eastAsia="Times New Roman" w:hAnsi="Arial" w:cs="Arial"/>
          <w:sz w:val="24"/>
          <w:szCs w:val="24"/>
        </w:rPr>
        <w:t xml:space="preserve">not only to impede or block the will and designs of humans but also to act as quasi agents or forces with trajectories, propensities, or tendencies of their own. (Bennett </w:t>
      </w:r>
      <w:r w:rsidR="009313D4" w:rsidRPr="00FC6C21">
        <w:rPr>
          <w:rFonts w:ascii="Arial" w:eastAsia="Times New Roman" w:hAnsi="Arial" w:cs="Arial"/>
          <w:sz w:val="24"/>
          <w:szCs w:val="24"/>
        </w:rPr>
        <w:t xml:space="preserve">2010: </w:t>
      </w:r>
      <w:r w:rsidRPr="00FC6C21">
        <w:rPr>
          <w:rFonts w:ascii="Arial" w:eastAsia="Times New Roman" w:hAnsi="Arial" w:cs="Arial"/>
          <w:sz w:val="24"/>
          <w:szCs w:val="24"/>
        </w:rPr>
        <w:t xml:space="preserve">viii) </w:t>
      </w:r>
    </w:p>
    <w:p w14:paraId="702D5DEE" w14:textId="77777777" w:rsidR="00D96BAD" w:rsidRDefault="00D96BAD" w:rsidP="005206D4">
      <w:pPr>
        <w:pStyle w:val="ListParagraph"/>
        <w:tabs>
          <w:tab w:val="left" w:pos="4111"/>
        </w:tabs>
        <w:spacing w:line="360" w:lineRule="auto"/>
        <w:ind w:left="0"/>
        <w:rPr>
          <w:rFonts w:ascii="Arial" w:eastAsia="Times New Roman" w:hAnsi="Arial" w:cs="Arial"/>
          <w:sz w:val="24"/>
          <w:szCs w:val="24"/>
        </w:rPr>
      </w:pPr>
    </w:p>
    <w:p w14:paraId="25EFC4E7" w14:textId="3D16B1EC" w:rsidR="00387BE4" w:rsidRPr="00FC6C21" w:rsidRDefault="00E52523" w:rsidP="005206D4">
      <w:pPr>
        <w:pStyle w:val="ListParagraph"/>
        <w:tabs>
          <w:tab w:val="left" w:pos="4111"/>
        </w:tabs>
        <w:spacing w:line="360" w:lineRule="auto"/>
        <w:ind w:left="0"/>
        <w:rPr>
          <w:rFonts w:ascii="Arial" w:hAnsi="Arial" w:cs="Arial"/>
          <w:sz w:val="24"/>
          <w:szCs w:val="24"/>
        </w:rPr>
      </w:pPr>
      <w:r w:rsidRPr="00FC6C21">
        <w:rPr>
          <w:rFonts w:ascii="Arial" w:eastAsia="Times New Roman" w:hAnsi="Arial" w:cs="Arial"/>
          <w:sz w:val="24"/>
          <w:szCs w:val="24"/>
        </w:rPr>
        <w:t>By endowing a nonhuman element with the ability to act as a ‘quasi-agent’</w:t>
      </w:r>
      <w:r w:rsidR="00FC6C21" w:rsidRPr="00FC6C21">
        <w:rPr>
          <w:rFonts w:ascii="Arial" w:eastAsia="Times New Roman" w:hAnsi="Arial" w:cs="Arial"/>
          <w:sz w:val="24"/>
          <w:szCs w:val="24"/>
        </w:rPr>
        <w:t xml:space="preserve"> -- </w:t>
      </w:r>
      <w:r w:rsidR="00062A14" w:rsidRPr="00FC6C21">
        <w:rPr>
          <w:rFonts w:ascii="Arial" w:eastAsia="Times New Roman" w:hAnsi="Arial" w:cs="Arial"/>
          <w:sz w:val="24"/>
          <w:szCs w:val="24"/>
        </w:rPr>
        <w:t xml:space="preserve">and </w:t>
      </w:r>
      <w:r w:rsidRPr="00FC6C21">
        <w:rPr>
          <w:rFonts w:ascii="Arial" w:eastAsia="Times New Roman" w:hAnsi="Arial" w:cs="Arial"/>
          <w:sz w:val="24"/>
          <w:szCs w:val="24"/>
        </w:rPr>
        <w:t>it is important to remember that this is not a full agential reality, nor could it be</w:t>
      </w:r>
      <w:r w:rsidR="00FC6C21" w:rsidRPr="00FC6C21">
        <w:rPr>
          <w:rFonts w:ascii="Arial" w:eastAsia="Times New Roman" w:hAnsi="Arial" w:cs="Arial"/>
          <w:sz w:val="24"/>
          <w:szCs w:val="24"/>
        </w:rPr>
        <w:t xml:space="preserve"> -- </w:t>
      </w:r>
      <w:r w:rsidR="00062A14" w:rsidRPr="00FC6C21">
        <w:rPr>
          <w:rFonts w:ascii="Arial" w:eastAsia="Times New Roman" w:hAnsi="Arial" w:cs="Arial"/>
          <w:sz w:val="24"/>
          <w:szCs w:val="24"/>
        </w:rPr>
        <w:t>Yoo reminds us of its presence</w:t>
      </w:r>
      <w:r w:rsidRPr="00FC6C21">
        <w:rPr>
          <w:rFonts w:ascii="Arial" w:eastAsia="Times New Roman" w:hAnsi="Arial" w:cs="Arial"/>
          <w:sz w:val="24"/>
          <w:szCs w:val="24"/>
        </w:rPr>
        <w:t xml:space="preserve">. </w:t>
      </w:r>
      <w:r w:rsidR="00062A14" w:rsidRPr="00FC6C21">
        <w:rPr>
          <w:rFonts w:ascii="Arial" w:eastAsia="Times New Roman" w:hAnsi="Arial" w:cs="Arial"/>
          <w:sz w:val="24"/>
          <w:szCs w:val="24"/>
        </w:rPr>
        <w:t>W</w:t>
      </w:r>
      <w:r w:rsidRPr="00FC6C21">
        <w:rPr>
          <w:rFonts w:ascii="Arial" w:eastAsia="Times New Roman" w:hAnsi="Arial" w:cs="Arial"/>
          <w:sz w:val="24"/>
          <w:szCs w:val="24"/>
        </w:rPr>
        <w:t>ithin this moniker</w:t>
      </w:r>
      <w:r w:rsidR="00A13308" w:rsidRPr="00FC6C21">
        <w:rPr>
          <w:rFonts w:ascii="Arial" w:eastAsia="Times New Roman" w:hAnsi="Arial" w:cs="Arial"/>
          <w:sz w:val="24"/>
          <w:szCs w:val="24"/>
        </w:rPr>
        <w:t xml:space="preserve"> of ‘quasi-agent’</w:t>
      </w:r>
      <w:r w:rsidRPr="00FC6C21">
        <w:rPr>
          <w:rFonts w:ascii="Arial" w:eastAsia="Times New Roman" w:hAnsi="Arial" w:cs="Arial"/>
          <w:sz w:val="24"/>
          <w:szCs w:val="24"/>
        </w:rPr>
        <w:t xml:space="preserve"> lies the potential to be agential</w:t>
      </w:r>
      <w:r w:rsidR="00FC6C21" w:rsidRPr="00FC6C21">
        <w:rPr>
          <w:rFonts w:ascii="Arial" w:eastAsia="Times New Roman" w:hAnsi="Arial" w:cs="Arial"/>
          <w:sz w:val="24"/>
          <w:szCs w:val="24"/>
        </w:rPr>
        <w:t xml:space="preserve"> -- </w:t>
      </w:r>
      <w:r w:rsidRPr="00FC6C21">
        <w:rPr>
          <w:rFonts w:ascii="Arial" w:eastAsia="Times New Roman" w:hAnsi="Arial" w:cs="Arial"/>
          <w:sz w:val="24"/>
          <w:szCs w:val="24"/>
        </w:rPr>
        <w:t xml:space="preserve">in a human driven scenario this might mean with enough agency to garner a visceral response, or to provoke discussion. </w:t>
      </w:r>
      <w:r w:rsidR="00DF7992" w:rsidRPr="00FC6C21">
        <w:rPr>
          <w:rFonts w:ascii="Arial" w:eastAsia="Times New Roman" w:hAnsi="Arial" w:cs="Arial"/>
          <w:sz w:val="24"/>
          <w:szCs w:val="24"/>
        </w:rPr>
        <w:t>Like Bennett, Latour</w:t>
      </w:r>
      <w:r w:rsidRPr="00FC6C21">
        <w:rPr>
          <w:rFonts w:ascii="Arial" w:eastAsia="Times New Roman" w:hAnsi="Arial" w:cs="Arial"/>
          <w:sz w:val="24"/>
          <w:szCs w:val="24"/>
        </w:rPr>
        <w:t xml:space="preserve"> (who uses the term ‘actant’)</w:t>
      </w:r>
      <w:r w:rsidR="00DF7992" w:rsidRPr="00FC6C21">
        <w:rPr>
          <w:rFonts w:ascii="Arial" w:eastAsia="Times New Roman" w:hAnsi="Arial" w:cs="Arial"/>
          <w:sz w:val="24"/>
          <w:szCs w:val="24"/>
        </w:rPr>
        <w:t xml:space="preserve"> and others</w:t>
      </w:r>
      <w:r w:rsidR="00062A14" w:rsidRPr="00FC6C21">
        <w:rPr>
          <w:rFonts w:ascii="Arial" w:eastAsia="Times New Roman" w:hAnsi="Arial" w:cs="Arial"/>
          <w:sz w:val="24"/>
          <w:szCs w:val="24"/>
        </w:rPr>
        <w:t>,</w:t>
      </w:r>
      <w:r w:rsidR="00DF7992" w:rsidRPr="00FC6C21">
        <w:rPr>
          <w:rFonts w:ascii="Arial" w:eastAsia="Times New Roman" w:hAnsi="Arial" w:cs="Arial"/>
          <w:sz w:val="24"/>
          <w:szCs w:val="24"/>
        </w:rPr>
        <w:t xml:space="preserve"> I struggle with the agential promise</w:t>
      </w:r>
      <w:r w:rsidRPr="00FC6C21">
        <w:rPr>
          <w:rFonts w:ascii="Arial" w:eastAsia="Times New Roman" w:hAnsi="Arial" w:cs="Arial"/>
          <w:sz w:val="24"/>
          <w:szCs w:val="24"/>
        </w:rPr>
        <w:t>s</w:t>
      </w:r>
      <w:r w:rsidR="00DF7992" w:rsidRPr="00FC6C21">
        <w:rPr>
          <w:rFonts w:ascii="Arial" w:eastAsia="Times New Roman" w:hAnsi="Arial" w:cs="Arial"/>
          <w:sz w:val="24"/>
          <w:szCs w:val="24"/>
        </w:rPr>
        <w:t xml:space="preserve"> within my writing. I want to be clear to ac</w:t>
      </w:r>
      <w:r w:rsidRPr="00FC6C21">
        <w:rPr>
          <w:rFonts w:ascii="Arial" w:eastAsia="Times New Roman" w:hAnsi="Arial" w:cs="Arial"/>
          <w:sz w:val="24"/>
          <w:szCs w:val="24"/>
        </w:rPr>
        <w:t>knowledge that while ‘becomings-’,</w:t>
      </w:r>
      <w:r w:rsidR="00DF7992" w:rsidRPr="00FC6C21">
        <w:rPr>
          <w:rFonts w:ascii="Arial" w:eastAsia="Times New Roman" w:hAnsi="Arial" w:cs="Arial"/>
          <w:sz w:val="24"/>
          <w:szCs w:val="24"/>
        </w:rPr>
        <w:t xml:space="preserve"> ‘actants’, and ‘human-nonhuman collectives’ are aspirational and necessary, they remain firmly within the human realm. Although we are increasingly, virally connected to nonhumans (as </w:t>
      </w:r>
      <w:r w:rsidR="007D2454">
        <w:rPr>
          <w:rFonts w:ascii="Arial" w:eastAsia="Times New Roman" w:hAnsi="Arial" w:cs="Arial"/>
          <w:sz w:val="24"/>
          <w:szCs w:val="24"/>
        </w:rPr>
        <w:t>is</w:t>
      </w:r>
      <w:r w:rsidR="00DB705E">
        <w:rPr>
          <w:rFonts w:ascii="Arial" w:eastAsia="Times New Roman" w:hAnsi="Arial" w:cs="Arial"/>
          <w:sz w:val="24"/>
          <w:szCs w:val="24"/>
        </w:rPr>
        <w:t xml:space="preserve"> the case with the ou</w:t>
      </w:r>
      <w:r w:rsidR="00BD11C7">
        <w:rPr>
          <w:rFonts w:ascii="Arial" w:eastAsia="Times New Roman" w:hAnsi="Arial" w:cs="Arial"/>
          <w:sz w:val="24"/>
          <w:szCs w:val="24"/>
        </w:rPr>
        <w:t>t</w:t>
      </w:r>
      <w:r w:rsidR="00DB705E">
        <w:rPr>
          <w:rFonts w:ascii="Arial" w:eastAsia="Times New Roman" w:hAnsi="Arial" w:cs="Arial"/>
          <w:sz w:val="24"/>
          <w:szCs w:val="24"/>
        </w:rPr>
        <w:t xml:space="preserve">break of the </w:t>
      </w:r>
      <w:r w:rsidR="00DF7992" w:rsidRPr="00FC6C21">
        <w:rPr>
          <w:rFonts w:ascii="Arial" w:eastAsia="Times New Roman" w:hAnsi="Arial" w:cs="Arial"/>
          <w:sz w:val="24"/>
          <w:szCs w:val="24"/>
        </w:rPr>
        <w:t>‘</w:t>
      </w:r>
      <w:r w:rsidR="00E610AE" w:rsidRPr="00FC6C21">
        <w:rPr>
          <w:rFonts w:ascii="Arial" w:eastAsia="Times New Roman" w:hAnsi="Arial" w:cs="Arial"/>
          <w:sz w:val="24"/>
          <w:szCs w:val="24"/>
        </w:rPr>
        <w:t>C</w:t>
      </w:r>
      <w:r w:rsidR="00DF7992" w:rsidRPr="00FC6C21">
        <w:rPr>
          <w:rFonts w:ascii="Arial" w:eastAsia="Times New Roman" w:hAnsi="Arial" w:cs="Arial"/>
          <w:sz w:val="24"/>
          <w:szCs w:val="24"/>
        </w:rPr>
        <w:t>oronavirus’</w:t>
      </w:r>
      <w:r w:rsidR="00062A14" w:rsidRPr="00FC6C21">
        <w:rPr>
          <w:rFonts w:ascii="Arial" w:eastAsia="Times New Roman" w:hAnsi="Arial" w:cs="Arial"/>
          <w:sz w:val="24"/>
          <w:szCs w:val="24"/>
        </w:rPr>
        <w:t xml:space="preserve"> </w:t>
      </w:r>
      <w:r w:rsidR="00DB705E">
        <w:rPr>
          <w:rFonts w:ascii="Arial" w:eastAsia="Times New Roman" w:hAnsi="Arial" w:cs="Arial"/>
          <w:sz w:val="24"/>
          <w:szCs w:val="24"/>
        </w:rPr>
        <w:t>in 2020</w:t>
      </w:r>
      <w:r w:rsidR="00DF7992" w:rsidRPr="00FC6C21">
        <w:rPr>
          <w:rFonts w:ascii="Arial" w:eastAsia="Times New Roman" w:hAnsi="Arial" w:cs="Arial"/>
          <w:sz w:val="24"/>
          <w:szCs w:val="24"/>
        </w:rPr>
        <w:t>), we refuse to understand this ‘contagion’ as human-driven</w:t>
      </w:r>
      <w:r w:rsidRPr="00FC6C21">
        <w:rPr>
          <w:rFonts w:ascii="Arial" w:eastAsia="Times New Roman" w:hAnsi="Arial" w:cs="Arial"/>
          <w:sz w:val="24"/>
          <w:szCs w:val="24"/>
        </w:rPr>
        <w:t xml:space="preserve"> or caused</w:t>
      </w:r>
      <w:r w:rsidR="00DF7992" w:rsidRPr="00FC6C21">
        <w:rPr>
          <w:rFonts w:ascii="Arial" w:eastAsia="Times New Roman" w:hAnsi="Arial" w:cs="Arial"/>
          <w:sz w:val="24"/>
          <w:szCs w:val="24"/>
        </w:rPr>
        <w:t xml:space="preserve">. Bennett attempts to get at this ongoing problem of agency through the notion of ‘distributed agency’ in which she, following Latour, Deleuze and Guattari, </w:t>
      </w:r>
      <w:r w:rsidRPr="00FC6C21">
        <w:rPr>
          <w:rFonts w:ascii="Arial" w:eastAsia="Times New Roman" w:hAnsi="Arial" w:cs="Arial"/>
          <w:sz w:val="24"/>
          <w:szCs w:val="24"/>
        </w:rPr>
        <w:t>a</w:t>
      </w:r>
      <w:r w:rsidR="00DF7992" w:rsidRPr="00FC6C21">
        <w:rPr>
          <w:rFonts w:ascii="Arial" w:eastAsia="Times New Roman" w:hAnsi="Arial" w:cs="Arial"/>
          <w:sz w:val="24"/>
          <w:szCs w:val="24"/>
        </w:rPr>
        <w:t>nd others</w:t>
      </w:r>
      <w:r w:rsidRPr="00FC6C21">
        <w:rPr>
          <w:rFonts w:ascii="Arial" w:eastAsia="Times New Roman" w:hAnsi="Arial" w:cs="Arial"/>
          <w:sz w:val="24"/>
          <w:szCs w:val="24"/>
        </w:rPr>
        <w:t xml:space="preserve"> offer</w:t>
      </w:r>
      <w:r w:rsidR="00062A14" w:rsidRPr="00FC6C21">
        <w:rPr>
          <w:rFonts w:ascii="Arial" w:eastAsia="Times New Roman" w:hAnsi="Arial" w:cs="Arial"/>
          <w:sz w:val="24"/>
          <w:szCs w:val="24"/>
        </w:rPr>
        <w:t>s</w:t>
      </w:r>
      <w:r w:rsidRPr="00FC6C21">
        <w:rPr>
          <w:rFonts w:ascii="Arial" w:eastAsia="Times New Roman" w:hAnsi="Arial" w:cs="Arial"/>
          <w:sz w:val="24"/>
          <w:szCs w:val="24"/>
        </w:rPr>
        <w:t xml:space="preserve"> </w:t>
      </w:r>
      <w:r w:rsidR="00062A14" w:rsidRPr="00FC6C21">
        <w:rPr>
          <w:rFonts w:ascii="Arial" w:eastAsia="Times New Roman" w:hAnsi="Arial" w:cs="Arial"/>
          <w:sz w:val="24"/>
          <w:szCs w:val="24"/>
        </w:rPr>
        <w:t xml:space="preserve">up </w:t>
      </w:r>
      <w:r w:rsidRPr="00FC6C21">
        <w:rPr>
          <w:rFonts w:ascii="Arial" w:eastAsia="Times New Roman" w:hAnsi="Arial" w:cs="Arial"/>
          <w:sz w:val="24"/>
          <w:szCs w:val="24"/>
        </w:rPr>
        <w:t xml:space="preserve">an </w:t>
      </w:r>
      <w:r w:rsidR="00DF7992" w:rsidRPr="00FC6C21">
        <w:rPr>
          <w:rFonts w:ascii="Arial" w:eastAsia="Times New Roman" w:hAnsi="Arial" w:cs="Arial"/>
          <w:sz w:val="24"/>
          <w:szCs w:val="24"/>
        </w:rPr>
        <w:t>‘agentic assemblage’ (</w:t>
      </w:r>
      <w:r w:rsidR="009313D4" w:rsidRPr="00FC6C21">
        <w:rPr>
          <w:rFonts w:ascii="Arial" w:eastAsia="Times New Roman" w:hAnsi="Arial" w:cs="Arial"/>
          <w:sz w:val="24"/>
          <w:szCs w:val="24"/>
        </w:rPr>
        <w:t xml:space="preserve">Bennett </w:t>
      </w:r>
      <w:r w:rsidR="009313D4" w:rsidRPr="00FC6C21">
        <w:rPr>
          <w:rFonts w:ascii="Arial" w:eastAsia="Times New Roman" w:hAnsi="Arial" w:cs="Arial"/>
          <w:sz w:val="24"/>
          <w:szCs w:val="24"/>
        </w:rPr>
        <w:lastRenderedPageBreak/>
        <w:t xml:space="preserve">2010: </w:t>
      </w:r>
      <w:r w:rsidR="00DF7992" w:rsidRPr="00FC6C21">
        <w:rPr>
          <w:rFonts w:ascii="Arial" w:eastAsia="Times New Roman" w:hAnsi="Arial" w:cs="Arial"/>
          <w:sz w:val="24"/>
          <w:szCs w:val="24"/>
        </w:rPr>
        <w:t>21)</w:t>
      </w:r>
      <w:r w:rsidRPr="00FC6C21">
        <w:rPr>
          <w:rFonts w:ascii="Arial" w:eastAsia="Times New Roman" w:hAnsi="Arial" w:cs="Arial"/>
          <w:sz w:val="24"/>
          <w:szCs w:val="24"/>
        </w:rPr>
        <w:t>.</w:t>
      </w:r>
      <w:r w:rsidR="00DF7992" w:rsidRPr="00FC6C21">
        <w:rPr>
          <w:rFonts w:ascii="Arial" w:eastAsia="Times New Roman" w:hAnsi="Arial" w:cs="Arial"/>
          <w:sz w:val="24"/>
          <w:szCs w:val="24"/>
        </w:rPr>
        <w:t xml:space="preserve"> For Bennett, assemblages are ‘ad hoc groupings of diverse elements, of vibrant materials of all sorts </w:t>
      </w:r>
      <w:r w:rsidR="00262835">
        <w:rPr>
          <w:rFonts w:ascii="Arial" w:eastAsia="Times New Roman" w:hAnsi="Arial" w:cs="Arial"/>
          <w:sz w:val="24"/>
          <w:szCs w:val="24"/>
        </w:rPr>
        <w:t>…</w:t>
      </w:r>
      <w:r w:rsidR="00DF7992" w:rsidRPr="00FC6C21">
        <w:rPr>
          <w:rFonts w:ascii="Arial" w:eastAsia="Times New Roman" w:hAnsi="Arial" w:cs="Arial"/>
          <w:sz w:val="24"/>
          <w:szCs w:val="24"/>
        </w:rPr>
        <w:t xml:space="preserve"> living, throbbing confederations that are able to function despite the persistent presence of energies that confound them from within’ (</w:t>
      </w:r>
      <w:r w:rsidR="009313D4" w:rsidRPr="00FC6C21">
        <w:rPr>
          <w:rFonts w:ascii="Arial" w:eastAsia="Times New Roman" w:hAnsi="Arial" w:cs="Arial"/>
          <w:sz w:val="24"/>
          <w:szCs w:val="24"/>
        </w:rPr>
        <w:t xml:space="preserve">Bennett 2010: </w:t>
      </w:r>
      <w:r w:rsidR="00DF7992" w:rsidRPr="00FC6C21">
        <w:rPr>
          <w:rFonts w:ascii="Arial" w:eastAsia="Times New Roman" w:hAnsi="Arial" w:cs="Arial"/>
          <w:sz w:val="24"/>
          <w:szCs w:val="24"/>
        </w:rPr>
        <w:t>23-4)</w:t>
      </w:r>
      <w:r w:rsidR="00D96BAD">
        <w:rPr>
          <w:rFonts w:ascii="Arial" w:eastAsia="Times New Roman" w:hAnsi="Arial" w:cs="Arial"/>
          <w:sz w:val="24"/>
          <w:szCs w:val="24"/>
        </w:rPr>
        <w:t>.</w:t>
      </w:r>
      <w:r w:rsidR="00DF7992" w:rsidRPr="00FC6C21">
        <w:rPr>
          <w:rFonts w:ascii="Arial" w:eastAsia="Times New Roman" w:hAnsi="Arial" w:cs="Arial"/>
          <w:sz w:val="24"/>
          <w:szCs w:val="24"/>
        </w:rPr>
        <w:t xml:space="preserve"> </w:t>
      </w:r>
      <w:r w:rsidR="000E2526" w:rsidRPr="00FC6C21">
        <w:rPr>
          <w:rFonts w:ascii="Arial" w:hAnsi="Arial" w:cs="Arial"/>
          <w:sz w:val="24"/>
          <w:szCs w:val="24"/>
        </w:rPr>
        <w:t xml:space="preserve">Yoo’s </w:t>
      </w:r>
      <w:r w:rsidR="000E2526" w:rsidRPr="00FC6C21">
        <w:rPr>
          <w:rFonts w:ascii="Arial" w:hAnsi="Arial" w:cs="Arial"/>
          <w:sz w:val="24"/>
          <w:szCs w:val="24"/>
          <w:u w:val="single"/>
        </w:rPr>
        <w:t>Becoming Leech</w:t>
      </w:r>
      <w:r w:rsidR="007D2454">
        <w:rPr>
          <w:rFonts w:ascii="Arial" w:hAnsi="Arial" w:cs="Arial"/>
          <w:sz w:val="24"/>
          <w:szCs w:val="24"/>
        </w:rPr>
        <w:t xml:space="preserve"> presents such a grouping, a </w:t>
      </w:r>
      <w:r w:rsidR="000E2526" w:rsidRPr="00FC6C21">
        <w:rPr>
          <w:rFonts w:ascii="Arial" w:hAnsi="Arial" w:cs="Arial"/>
          <w:sz w:val="24"/>
          <w:szCs w:val="24"/>
        </w:rPr>
        <w:t>hybrid network</w:t>
      </w:r>
      <w:r w:rsidR="007D2454">
        <w:rPr>
          <w:rFonts w:ascii="Arial" w:hAnsi="Arial" w:cs="Arial"/>
          <w:sz w:val="24"/>
          <w:szCs w:val="24"/>
        </w:rPr>
        <w:t xml:space="preserve"> m</w:t>
      </w:r>
      <w:r w:rsidR="000E2526" w:rsidRPr="00FC6C21">
        <w:rPr>
          <w:rFonts w:ascii="Arial" w:hAnsi="Arial" w:cs="Arial"/>
          <w:sz w:val="24"/>
          <w:szCs w:val="24"/>
        </w:rPr>
        <w:t xml:space="preserve">ade up of different </w:t>
      </w:r>
      <w:r w:rsidR="00062A14" w:rsidRPr="00FC6C21">
        <w:rPr>
          <w:rFonts w:ascii="Arial" w:hAnsi="Arial" w:cs="Arial"/>
          <w:sz w:val="24"/>
          <w:szCs w:val="24"/>
        </w:rPr>
        <w:t xml:space="preserve">‘vibrant’ </w:t>
      </w:r>
      <w:r w:rsidR="000E2526" w:rsidRPr="00FC6C21">
        <w:rPr>
          <w:rFonts w:ascii="Arial" w:hAnsi="Arial" w:cs="Arial"/>
          <w:sz w:val="24"/>
          <w:szCs w:val="24"/>
        </w:rPr>
        <w:t>elements, each with the potential to be taken on their own</w:t>
      </w:r>
      <w:r w:rsidR="00FC6C21" w:rsidRPr="00FC6C21">
        <w:rPr>
          <w:rFonts w:ascii="Arial" w:hAnsi="Arial" w:cs="Arial"/>
          <w:sz w:val="24"/>
          <w:szCs w:val="24"/>
        </w:rPr>
        <w:t xml:space="preserve"> -- </w:t>
      </w:r>
      <w:r w:rsidR="000E2526" w:rsidRPr="00FC6C21">
        <w:rPr>
          <w:rFonts w:ascii="Arial" w:hAnsi="Arial" w:cs="Arial"/>
          <w:sz w:val="24"/>
          <w:szCs w:val="24"/>
        </w:rPr>
        <w:t>live art performance, a VR experience, a VR gaming experience, an installation</w:t>
      </w:r>
      <w:r w:rsidR="00FC6C21" w:rsidRPr="00FC6C21">
        <w:rPr>
          <w:rFonts w:ascii="Arial" w:hAnsi="Arial" w:cs="Arial"/>
          <w:sz w:val="24"/>
          <w:szCs w:val="24"/>
        </w:rPr>
        <w:t xml:space="preserve"> -- </w:t>
      </w:r>
      <w:r w:rsidR="00BC1079" w:rsidRPr="00FC6C21">
        <w:rPr>
          <w:rFonts w:ascii="Arial" w:hAnsi="Arial" w:cs="Arial"/>
          <w:sz w:val="24"/>
          <w:szCs w:val="24"/>
        </w:rPr>
        <w:t xml:space="preserve">when taken together, they become a hybrid entity, able to unsettle assumptions about any fixed component. </w:t>
      </w:r>
    </w:p>
    <w:p w14:paraId="7A61A9F5" w14:textId="77777777" w:rsidR="00BC1079" w:rsidRPr="00FC6C21" w:rsidRDefault="00BC1079" w:rsidP="005206D4">
      <w:pPr>
        <w:pStyle w:val="ListParagraph"/>
        <w:tabs>
          <w:tab w:val="left" w:pos="4111"/>
        </w:tabs>
        <w:spacing w:line="360" w:lineRule="auto"/>
        <w:ind w:left="0"/>
        <w:rPr>
          <w:rFonts w:ascii="Arial" w:hAnsi="Arial" w:cs="Arial"/>
          <w:sz w:val="24"/>
          <w:szCs w:val="24"/>
        </w:rPr>
      </w:pPr>
    </w:p>
    <w:p w14:paraId="0FC20641" w14:textId="0D4024EE" w:rsidR="00BC1079" w:rsidRPr="00FC6C21" w:rsidRDefault="00BC1079" w:rsidP="005206D4">
      <w:pPr>
        <w:pStyle w:val="ListParagraph"/>
        <w:tabs>
          <w:tab w:val="left" w:pos="4111"/>
        </w:tabs>
        <w:spacing w:line="360" w:lineRule="auto"/>
        <w:ind w:left="0"/>
        <w:rPr>
          <w:rFonts w:ascii="Arial" w:hAnsi="Arial" w:cs="Arial"/>
          <w:sz w:val="24"/>
          <w:szCs w:val="24"/>
        </w:rPr>
      </w:pPr>
      <w:r w:rsidRPr="00FC6C21">
        <w:rPr>
          <w:rFonts w:ascii="Arial" w:hAnsi="Arial" w:cs="Arial"/>
          <w:b/>
          <w:sz w:val="24"/>
          <w:szCs w:val="24"/>
        </w:rPr>
        <w:t>Work</w:t>
      </w:r>
      <w:r w:rsidR="004B235D" w:rsidRPr="00FC6C21">
        <w:rPr>
          <w:rFonts w:ascii="Arial" w:hAnsi="Arial" w:cs="Arial"/>
          <w:b/>
          <w:sz w:val="24"/>
          <w:szCs w:val="24"/>
        </w:rPr>
        <w:t>ing</w:t>
      </w:r>
      <w:r w:rsidRPr="00FC6C21">
        <w:rPr>
          <w:rFonts w:ascii="Arial" w:hAnsi="Arial" w:cs="Arial"/>
          <w:b/>
          <w:sz w:val="24"/>
          <w:szCs w:val="24"/>
        </w:rPr>
        <w:t xml:space="preserve"> </w:t>
      </w:r>
      <w:r w:rsidR="009313D4" w:rsidRPr="00FC6C21">
        <w:rPr>
          <w:rFonts w:ascii="Arial" w:hAnsi="Arial" w:cs="Arial"/>
          <w:b/>
          <w:sz w:val="24"/>
          <w:szCs w:val="24"/>
        </w:rPr>
        <w:t>Together to Save the Planet</w:t>
      </w:r>
      <w:r w:rsidR="004B235D" w:rsidRPr="00FC6C21">
        <w:rPr>
          <w:rFonts w:ascii="Arial" w:hAnsi="Arial" w:cs="Arial"/>
          <w:sz w:val="24"/>
          <w:szCs w:val="24"/>
        </w:rPr>
        <w:t xml:space="preserve"> </w:t>
      </w:r>
    </w:p>
    <w:p w14:paraId="2176B4F8" w14:textId="0F714CCB" w:rsidR="00BC1079" w:rsidRPr="00FC6C21" w:rsidRDefault="00A736D1" w:rsidP="005206D4">
      <w:pPr>
        <w:spacing w:line="360" w:lineRule="auto"/>
        <w:ind w:left="567" w:right="-432"/>
        <w:rPr>
          <w:rFonts w:ascii="Arial" w:hAnsi="Arial" w:cs="Arial"/>
          <w:sz w:val="24"/>
          <w:szCs w:val="24"/>
        </w:rPr>
      </w:pPr>
      <w:r>
        <w:rPr>
          <w:rFonts w:ascii="Arial" w:hAnsi="Arial" w:cs="Arial"/>
          <w:sz w:val="24"/>
          <w:szCs w:val="24"/>
        </w:rPr>
        <w:t>T</w:t>
      </w:r>
      <w:r w:rsidR="000E4E33" w:rsidRPr="00FC6C21">
        <w:rPr>
          <w:rFonts w:ascii="Arial" w:hAnsi="Arial" w:cs="Arial"/>
          <w:sz w:val="24"/>
          <w:szCs w:val="24"/>
        </w:rPr>
        <w:t>he VR part in my leech project involves real-time interactions between the VR player and the audience</w:t>
      </w:r>
      <w:r w:rsidR="00132DC3" w:rsidRPr="00FC6C21">
        <w:rPr>
          <w:rFonts w:ascii="Arial" w:hAnsi="Arial" w:cs="Arial"/>
          <w:sz w:val="24"/>
          <w:szCs w:val="24"/>
        </w:rPr>
        <w:t xml:space="preserve"> feeding the leeches</w:t>
      </w:r>
      <w:r w:rsidR="000E4E33" w:rsidRPr="00FC6C21">
        <w:rPr>
          <w:rFonts w:ascii="Arial" w:hAnsi="Arial" w:cs="Arial"/>
          <w:sz w:val="24"/>
          <w:szCs w:val="24"/>
        </w:rPr>
        <w:t>, and between the VR player and the live leeches from the live performance and installation. For these real-time interactions, there are video cameras in the installation (</w:t>
      </w:r>
      <w:r w:rsidR="00132DC3" w:rsidRPr="00FC6C21">
        <w:rPr>
          <w:rFonts w:ascii="Arial" w:hAnsi="Arial" w:cs="Arial"/>
          <w:sz w:val="24"/>
          <w:szCs w:val="24"/>
        </w:rPr>
        <w:t xml:space="preserve">on the </w:t>
      </w:r>
      <w:r w:rsidR="000E4E33" w:rsidRPr="00FC6C21">
        <w:rPr>
          <w:rFonts w:ascii="Arial" w:hAnsi="Arial" w:cs="Arial"/>
          <w:sz w:val="24"/>
          <w:szCs w:val="24"/>
        </w:rPr>
        <w:t>fish tanks) and on the VR headset (</w:t>
      </w:r>
      <w:r w:rsidR="00132DC3" w:rsidRPr="00FC6C21">
        <w:rPr>
          <w:rFonts w:ascii="Arial" w:hAnsi="Arial" w:cs="Arial"/>
          <w:sz w:val="24"/>
          <w:szCs w:val="24"/>
        </w:rPr>
        <w:t>of the p</w:t>
      </w:r>
      <w:r w:rsidR="000E4E33" w:rsidRPr="00FC6C21">
        <w:rPr>
          <w:rFonts w:ascii="Arial" w:hAnsi="Arial" w:cs="Arial"/>
          <w:sz w:val="24"/>
          <w:szCs w:val="24"/>
        </w:rPr>
        <w:t>layer). The cameras are operated by the computer vision system that cooperates with the Unity game engine software. For the real-time interaction between the VR player and the feeding audience, the 3D depth camera ZED (attached on the top of the Oculus headset), detects the body tracking/detection and distance of feeding audiences in the computer vision system. For the real-time interaction between the VR player and the live leeches, live video cameras (on the top of the fish tanks) detect the body tracking of live leeches in the computer vision system</w:t>
      </w:r>
      <w:r w:rsidR="00863912">
        <w:rPr>
          <w:rFonts w:ascii="Arial" w:hAnsi="Arial" w:cs="Arial"/>
          <w:sz w:val="24"/>
          <w:szCs w:val="24"/>
        </w:rPr>
        <w:t>.</w:t>
      </w:r>
      <w:r w:rsidR="004B235D" w:rsidRPr="00FC6C21">
        <w:rPr>
          <w:rFonts w:ascii="Arial" w:hAnsi="Arial" w:cs="Arial"/>
          <w:sz w:val="24"/>
          <w:szCs w:val="24"/>
        </w:rPr>
        <w:t xml:space="preserve"> </w:t>
      </w:r>
      <w:r w:rsidR="00BC1079" w:rsidRPr="00FC6C21">
        <w:rPr>
          <w:rFonts w:ascii="Arial" w:hAnsi="Arial" w:cs="Arial"/>
          <w:sz w:val="24"/>
          <w:szCs w:val="24"/>
        </w:rPr>
        <w:t xml:space="preserve">(Yoo </w:t>
      </w:r>
      <w:r w:rsidR="004B235D" w:rsidRPr="00FC6C21">
        <w:rPr>
          <w:rFonts w:ascii="Arial" w:hAnsi="Arial" w:cs="Arial"/>
          <w:sz w:val="24"/>
          <w:szCs w:val="24"/>
        </w:rPr>
        <w:t>2020a)</w:t>
      </w:r>
    </w:p>
    <w:p w14:paraId="62096143" w14:textId="089BBFF2" w:rsidR="004B235D" w:rsidRDefault="00132DC3" w:rsidP="005206D4">
      <w:pPr>
        <w:spacing w:before="100" w:beforeAutospacing="1" w:after="100" w:afterAutospacing="1" w:line="360" w:lineRule="auto"/>
        <w:rPr>
          <w:rFonts w:ascii="Arial" w:hAnsi="Arial" w:cs="Arial"/>
          <w:sz w:val="24"/>
          <w:szCs w:val="24"/>
        </w:rPr>
      </w:pPr>
      <w:r w:rsidRPr="00FC6C21">
        <w:rPr>
          <w:rFonts w:ascii="Arial" w:hAnsi="Arial" w:cs="Arial"/>
          <w:sz w:val="24"/>
          <w:szCs w:val="24"/>
        </w:rPr>
        <w:t xml:space="preserve">This more technical description of the piece explains the set-up of the </w:t>
      </w:r>
      <w:r w:rsidR="004B235D" w:rsidRPr="00FC6C21">
        <w:rPr>
          <w:rFonts w:ascii="Arial" w:hAnsi="Arial" w:cs="Arial"/>
          <w:sz w:val="24"/>
          <w:szCs w:val="24"/>
        </w:rPr>
        <w:t xml:space="preserve">rhizomatic </w:t>
      </w:r>
      <w:r w:rsidRPr="00FC6C21">
        <w:rPr>
          <w:rFonts w:ascii="Arial" w:hAnsi="Arial" w:cs="Arial"/>
          <w:sz w:val="24"/>
          <w:szCs w:val="24"/>
        </w:rPr>
        <w:t>performance installation</w:t>
      </w:r>
      <w:r w:rsidR="00E610AE" w:rsidRPr="00FC6C21">
        <w:rPr>
          <w:rFonts w:ascii="Arial" w:hAnsi="Arial" w:cs="Arial"/>
          <w:sz w:val="24"/>
          <w:szCs w:val="24"/>
        </w:rPr>
        <w:t xml:space="preserve"> and its networked components</w:t>
      </w:r>
      <w:r w:rsidR="00171941" w:rsidRPr="00FC6C21">
        <w:rPr>
          <w:rFonts w:ascii="Arial" w:hAnsi="Arial" w:cs="Arial"/>
          <w:sz w:val="24"/>
          <w:szCs w:val="24"/>
        </w:rPr>
        <w:t xml:space="preserve"> as it is designed to be experience</w:t>
      </w:r>
      <w:r w:rsidR="009F7083">
        <w:rPr>
          <w:rFonts w:ascii="Arial" w:hAnsi="Arial" w:cs="Arial"/>
          <w:sz w:val="24"/>
          <w:szCs w:val="24"/>
        </w:rPr>
        <w:t>d</w:t>
      </w:r>
      <w:r w:rsidR="00FC6C21" w:rsidRPr="00FC6C21">
        <w:rPr>
          <w:rFonts w:ascii="Arial" w:hAnsi="Arial" w:cs="Arial"/>
          <w:sz w:val="24"/>
          <w:szCs w:val="24"/>
        </w:rPr>
        <w:t xml:space="preserve"> -- </w:t>
      </w:r>
      <w:r w:rsidR="00171941" w:rsidRPr="00FC6C21">
        <w:rPr>
          <w:rFonts w:ascii="Arial" w:hAnsi="Arial" w:cs="Arial"/>
          <w:sz w:val="24"/>
          <w:szCs w:val="24"/>
        </w:rPr>
        <w:t>in a real time performance installation</w:t>
      </w:r>
      <w:r w:rsidR="00E610AE" w:rsidRPr="00FC6C21">
        <w:rPr>
          <w:rFonts w:ascii="Arial" w:hAnsi="Arial" w:cs="Arial"/>
          <w:sz w:val="24"/>
          <w:szCs w:val="24"/>
        </w:rPr>
        <w:t xml:space="preserve">. </w:t>
      </w:r>
      <w:r w:rsidRPr="00FC6C21">
        <w:rPr>
          <w:rFonts w:ascii="Arial" w:hAnsi="Arial" w:cs="Arial"/>
          <w:sz w:val="24"/>
          <w:szCs w:val="24"/>
        </w:rPr>
        <w:t xml:space="preserve">While it is possible to view only the VR component </w:t>
      </w:r>
      <w:r w:rsidR="00171941" w:rsidRPr="00FC6C21">
        <w:rPr>
          <w:rFonts w:ascii="Arial" w:hAnsi="Arial" w:cs="Arial"/>
          <w:sz w:val="24"/>
          <w:szCs w:val="24"/>
        </w:rPr>
        <w:t xml:space="preserve">outside of the real time of installation </w:t>
      </w:r>
      <w:r w:rsidRPr="00FC6C21">
        <w:rPr>
          <w:rFonts w:ascii="Arial" w:hAnsi="Arial" w:cs="Arial"/>
          <w:sz w:val="24"/>
          <w:szCs w:val="24"/>
        </w:rPr>
        <w:t>(as I did) and still have a feeling of being within the story world, it is in the real</w:t>
      </w:r>
      <w:r w:rsidR="00E43B1F" w:rsidRPr="00FC6C21">
        <w:rPr>
          <w:rFonts w:ascii="Arial" w:hAnsi="Arial" w:cs="Arial"/>
          <w:sz w:val="24"/>
          <w:szCs w:val="24"/>
        </w:rPr>
        <w:t>-</w:t>
      </w:r>
      <w:r w:rsidRPr="00FC6C21">
        <w:rPr>
          <w:rFonts w:ascii="Arial" w:hAnsi="Arial" w:cs="Arial"/>
          <w:sz w:val="24"/>
          <w:szCs w:val="24"/>
        </w:rPr>
        <w:t xml:space="preserve">time experience that Yoo </w:t>
      </w:r>
      <w:r w:rsidR="00171941" w:rsidRPr="00FC6C21">
        <w:rPr>
          <w:rFonts w:ascii="Arial" w:hAnsi="Arial" w:cs="Arial"/>
          <w:sz w:val="24"/>
          <w:szCs w:val="24"/>
        </w:rPr>
        <w:t xml:space="preserve">draws </w:t>
      </w:r>
      <w:r w:rsidRPr="00FC6C21">
        <w:rPr>
          <w:rFonts w:ascii="Arial" w:hAnsi="Arial" w:cs="Arial"/>
          <w:sz w:val="24"/>
          <w:szCs w:val="24"/>
        </w:rPr>
        <w:t>lines of connection between the live humans, leeches, and their virtual counterparts.</w:t>
      </w:r>
      <w:r w:rsidR="00171941" w:rsidRPr="00FC6C21">
        <w:rPr>
          <w:rFonts w:ascii="Arial" w:hAnsi="Arial" w:cs="Arial"/>
          <w:color w:val="000000"/>
          <w:sz w:val="24"/>
          <w:szCs w:val="24"/>
        </w:rPr>
        <w:t>[{note}]</w:t>
      </w:r>
      <w:r w:rsidR="008872E8">
        <w:rPr>
          <w:rFonts w:ascii="Arial" w:hAnsi="Arial" w:cs="Arial"/>
          <w:color w:val="000000"/>
          <w:sz w:val="24"/>
          <w:szCs w:val="24"/>
        </w:rPr>
        <w:t>5</w:t>
      </w:r>
      <w:r w:rsidR="00171941" w:rsidRPr="00FC6C21">
        <w:rPr>
          <w:rFonts w:ascii="Arial" w:eastAsia="Times New Roman" w:hAnsi="Arial" w:cs="Arial"/>
          <w:sz w:val="24"/>
          <w:szCs w:val="24"/>
        </w:rPr>
        <w:t xml:space="preserve"> </w:t>
      </w:r>
      <w:r w:rsidRPr="00FC6C21">
        <w:rPr>
          <w:rFonts w:ascii="Arial" w:hAnsi="Arial" w:cs="Arial"/>
          <w:sz w:val="24"/>
          <w:szCs w:val="24"/>
        </w:rPr>
        <w:t>As Yoo explained to me, the computer vision system transforms the audience</w:t>
      </w:r>
      <w:r w:rsidR="00A736D1">
        <w:rPr>
          <w:rFonts w:ascii="Arial" w:hAnsi="Arial" w:cs="Arial"/>
          <w:sz w:val="24"/>
          <w:szCs w:val="24"/>
        </w:rPr>
        <w:t>-</w:t>
      </w:r>
      <w:r w:rsidRPr="00FC6C21">
        <w:rPr>
          <w:rFonts w:ascii="Arial" w:hAnsi="Arial" w:cs="Arial"/>
          <w:sz w:val="24"/>
          <w:szCs w:val="24"/>
        </w:rPr>
        <w:t xml:space="preserve">participants </w:t>
      </w:r>
      <w:r w:rsidR="00A736D1">
        <w:rPr>
          <w:rFonts w:ascii="Arial" w:hAnsi="Arial" w:cs="Arial"/>
          <w:sz w:val="24"/>
          <w:szCs w:val="24"/>
        </w:rPr>
        <w:t xml:space="preserve">who are </w:t>
      </w:r>
      <w:r w:rsidRPr="00FC6C21">
        <w:rPr>
          <w:rFonts w:ascii="Arial" w:hAnsi="Arial" w:cs="Arial"/>
          <w:sz w:val="24"/>
          <w:szCs w:val="24"/>
        </w:rPr>
        <w:t>feeding the live leeches into virtual</w:t>
      </w:r>
      <w:r w:rsidR="007E2871" w:rsidRPr="00FC6C21">
        <w:rPr>
          <w:rFonts w:ascii="Arial" w:hAnsi="Arial" w:cs="Arial"/>
          <w:sz w:val="24"/>
          <w:szCs w:val="24"/>
        </w:rPr>
        <w:t xml:space="preserve">, </w:t>
      </w:r>
      <w:r w:rsidRPr="00FC6C21">
        <w:rPr>
          <w:rFonts w:ascii="Arial" w:hAnsi="Arial" w:cs="Arial"/>
          <w:sz w:val="24"/>
          <w:szCs w:val="24"/>
        </w:rPr>
        <w:t>rainbow</w:t>
      </w:r>
      <w:r w:rsidR="007E2871" w:rsidRPr="00FC6C21">
        <w:rPr>
          <w:rFonts w:ascii="Arial" w:hAnsi="Arial" w:cs="Arial"/>
          <w:sz w:val="24"/>
          <w:szCs w:val="24"/>
        </w:rPr>
        <w:t xml:space="preserve"> coloured</w:t>
      </w:r>
      <w:r w:rsidRPr="00FC6C21">
        <w:rPr>
          <w:rFonts w:ascii="Arial" w:hAnsi="Arial" w:cs="Arial"/>
          <w:sz w:val="24"/>
          <w:szCs w:val="24"/>
        </w:rPr>
        <w:t xml:space="preserve"> leeches in the VR game so that the humans </w:t>
      </w:r>
      <w:r w:rsidR="004B235D" w:rsidRPr="00FC6C21">
        <w:rPr>
          <w:rFonts w:ascii="Arial" w:hAnsi="Arial" w:cs="Arial"/>
          <w:sz w:val="24"/>
          <w:szCs w:val="24"/>
        </w:rPr>
        <w:t>‘</w:t>
      </w:r>
      <w:r w:rsidRPr="00FC6C21">
        <w:rPr>
          <w:rFonts w:ascii="Arial" w:hAnsi="Arial" w:cs="Arial"/>
          <w:sz w:val="24"/>
          <w:szCs w:val="24"/>
        </w:rPr>
        <w:t>become</w:t>
      </w:r>
      <w:r w:rsidR="004B235D" w:rsidRPr="00FC6C21">
        <w:rPr>
          <w:rFonts w:ascii="Arial" w:hAnsi="Arial" w:cs="Arial"/>
          <w:sz w:val="24"/>
          <w:szCs w:val="24"/>
        </w:rPr>
        <w:t>’</w:t>
      </w:r>
      <w:r w:rsidRPr="00FC6C21">
        <w:rPr>
          <w:rFonts w:ascii="Arial" w:hAnsi="Arial" w:cs="Arial"/>
          <w:sz w:val="24"/>
          <w:szCs w:val="24"/>
        </w:rPr>
        <w:t xml:space="preserve"> virtual leeches. At the same time, the system transforms the live leeches in the bowls into </w:t>
      </w:r>
      <w:r w:rsidRPr="00FC6C21">
        <w:rPr>
          <w:rFonts w:ascii="Arial" w:hAnsi="Arial" w:cs="Arial"/>
          <w:sz w:val="24"/>
          <w:szCs w:val="24"/>
        </w:rPr>
        <w:lastRenderedPageBreak/>
        <w:t xml:space="preserve">special </w:t>
      </w:r>
      <w:r w:rsidR="004B235D" w:rsidRPr="00FC6C21">
        <w:rPr>
          <w:rFonts w:ascii="Arial" w:hAnsi="Arial" w:cs="Arial"/>
          <w:sz w:val="24"/>
          <w:szCs w:val="24"/>
        </w:rPr>
        <w:t>golden</w:t>
      </w:r>
      <w:r w:rsidR="007E2871" w:rsidRPr="00FC6C21">
        <w:rPr>
          <w:rFonts w:ascii="Arial" w:hAnsi="Arial" w:cs="Arial"/>
          <w:sz w:val="24"/>
          <w:szCs w:val="24"/>
        </w:rPr>
        <w:t xml:space="preserve"> coloured</w:t>
      </w:r>
      <w:r w:rsidRPr="00FC6C21">
        <w:rPr>
          <w:rFonts w:ascii="Arial" w:hAnsi="Arial" w:cs="Arial"/>
          <w:sz w:val="24"/>
          <w:szCs w:val="24"/>
        </w:rPr>
        <w:t xml:space="preserve"> leeches in VR, </w:t>
      </w:r>
      <w:r w:rsidR="004B235D" w:rsidRPr="00FC6C21">
        <w:rPr>
          <w:rFonts w:ascii="Arial" w:hAnsi="Arial" w:cs="Arial"/>
          <w:sz w:val="24"/>
          <w:szCs w:val="24"/>
        </w:rPr>
        <w:t xml:space="preserve">so that </w:t>
      </w:r>
      <w:r w:rsidRPr="00FC6C21">
        <w:rPr>
          <w:rFonts w:ascii="Arial" w:hAnsi="Arial" w:cs="Arial"/>
          <w:sz w:val="24"/>
          <w:szCs w:val="24"/>
        </w:rPr>
        <w:t xml:space="preserve">the live leeches also </w:t>
      </w:r>
      <w:r w:rsidR="004B235D" w:rsidRPr="00FC6C21">
        <w:rPr>
          <w:rFonts w:ascii="Arial" w:hAnsi="Arial" w:cs="Arial"/>
          <w:sz w:val="24"/>
          <w:szCs w:val="24"/>
        </w:rPr>
        <w:t>‘</w:t>
      </w:r>
      <w:r w:rsidRPr="00FC6C21">
        <w:rPr>
          <w:rFonts w:ascii="Arial" w:hAnsi="Arial" w:cs="Arial"/>
          <w:sz w:val="24"/>
          <w:szCs w:val="24"/>
        </w:rPr>
        <w:t>become</w:t>
      </w:r>
      <w:r w:rsidR="004B235D" w:rsidRPr="00FC6C21">
        <w:rPr>
          <w:rFonts w:ascii="Arial" w:hAnsi="Arial" w:cs="Arial"/>
          <w:sz w:val="24"/>
          <w:szCs w:val="24"/>
        </w:rPr>
        <w:t>’</w:t>
      </w:r>
      <w:r w:rsidRPr="00FC6C21">
        <w:rPr>
          <w:rFonts w:ascii="Arial" w:hAnsi="Arial" w:cs="Arial"/>
          <w:sz w:val="24"/>
          <w:szCs w:val="24"/>
        </w:rPr>
        <w:t xml:space="preserve"> different virtual leeches in </w:t>
      </w:r>
      <w:r w:rsidR="007D2454">
        <w:rPr>
          <w:rFonts w:ascii="Arial" w:hAnsi="Arial" w:cs="Arial"/>
          <w:sz w:val="24"/>
          <w:szCs w:val="24"/>
        </w:rPr>
        <w:t xml:space="preserve">the </w:t>
      </w:r>
      <w:r w:rsidRPr="00FC6C21">
        <w:rPr>
          <w:rFonts w:ascii="Arial" w:hAnsi="Arial" w:cs="Arial"/>
          <w:sz w:val="24"/>
          <w:szCs w:val="24"/>
        </w:rPr>
        <w:t>game.</w:t>
      </w:r>
      <w:r w:rsidR="00E610AE" w:rsidRPr="00FC6C21">
        <w:rPr>
          <w:rFonts w:ascii="Arial" w:hAnsi="Arial" w:cs="Arial"/>
          <w:sz w:val="24"/>
          <w:szCs w:val="24"/>
        </w:rPr>
        <w:t xml:space="preserve"> </w:t>
      </w:r>
      <w:r w:rsidR="00A84FBE" w:rsidRPr="00FC6C21">
        <w:rPr>
          <w:rFonts w:ascii="Arial" w:hAnsi="Arial" w:cs="Arial"/>
          <w:sz w:val="24"/>
          <w:szCs w:val="24"/>
        </w:rPr>
        <w:t xml:space="preserve">The VR experience is designed so that human and live leech work together within the realm of the virtual. This happens on many levels. First, the human player’s point of view as the experience begins is as one of the flying virtual leeches in this virtual experience. </w:t>
      </w:r>
      <w:r w:rsidR="00E610AE" w:rsidRPr="00FC6C21">
        <w:rPr>
          <w:rFonts w:ascii="Arial" w:hAnsi="Arial" w:cs="Arial"/>
          <w:sz w:val="24"/>
          <w:szCs w:val="24"/>
        </w:rPr>
        <w:t>For example, a</w:t>
      </w:r>
      <w:r w:rsidR="00A84FBE" w:rsidRPr="00FC6C21">
        <w:rPr>
          <w:rFonts w:ascii="Arial" w:hAnsi="Arial" w:cs="Arial"/>
          <w:sz w:val="24"/>
          <w:szCs w:val="24"/>
        </w:rPr>
        <w:t xml:space="preserve">s I started to ‘play’ </w:t>
      </w:r>
      <w:r w:rsidR="00D74DB7" w:rsidRPr="00FC6C21">
        <w:rPr>
          <w:rFonts w:ascii="Arial" w:hAnsi="Arial" w:cs="Arial"/>
          <w:sz w:val="24"/>
          <w:szCs w:val="24"/>
        </w:rPr>
        <w:t>(keeping in mind that I did not experience the real</w:t>
      </w:r>
      <w:r w:rsidR="00E43B1F" w:rsidRPr="00FC6C21">
        <w:rPr>
          <w:rFonts w:ascii="Arial" w:hAnsi="Arial" w:cs="Arial"/>
          <w:sz w:val="24"/>
          <w:szCs w:val="24"/>
        </w:rPr>
        <w:t>-</w:t>
      </w:r>
      <w:r w:rsidR="00D74DB7" w:rsidRPr="00FC6C21">
        <w:rPr>
          <w:rFonts w:ascii="Arial" w:hAnsi="Arial" w:cs="Arial"/>
          <w:sz w:val="24"/>
          <w:szCs w:val="24"/>
        </w:rPr>
        <w:t xml:space="preserve">time possibilities of having rainbow or </w:t>
      </w:r>
      <w:r w:rsidR="004B235D" w:rsidRPr="00FC6C21">
        <w:rPr>
          <w:rFonts w:ascii="Arial" w:hAnsi="Arial" w:cs="Arial"/>
          <w:sz w:val="24"/>
          <w:szCs w:val="24"/>
        </w:rPr>
        <w:t xml:space="preserve">golden </w:t>
      </w:r>
      <w:r w:rsidR="00D74DB7" w:rsidRPr="00FC6C21">
        <w:rPr>
          <w:rFonts w:ascii="Arial" w:hAnsi="Arial" w:cs="Arial"/>
          <w:sz w:val="24"/>
          <w:szCs w:val="24"/>
        </w:rPr>
        <w:t xml:space="preserve">virtual leeches generated through the audience or live leeches in the room), </w:t>
      </w:r>
      <w:r w:rsidR="00A84FBE" w:rsidRPr="00FC6C21">
        <w:rPr>
          <w:rFonts w:ascii="Arial" w:hAnsi="Arial" w:cs="Arial"/>
          <w:sz w:val="24"/>
          <w:szCs w:val="24"/>
        </w:rPr>
        <w:t xml:space="preserve">I was flying/swimming through the air alongside </w:t>
      </w:r>
      <w:r w:rsidR="00D74DB7" w:rsidRPr="00FC6C21">
        <w:rPr>
          <w:rFonts w:ascii="Arial" w:hAnsi="Arial" w:cs="Arial"/>
          <w:sz w:val="24"/>
          <w:szCs w:val="24"/>
        </w:rPr>
        <w:t xml:space="preserve">an array of </w:t>
      </w:r>
      <w:r w:rsidR="00A84FBE" w:rsidRPr="00FC6C21">
        <w:rPr>
          <w:rFonts w:ascii="Arial" w:hAnsi="Arial" w:cs="Arial"/>
          <w:sz w:val="24"/>
          <w:szCs w:val="24"/>
        </w:rPr>
        <w:t xml:space="preserve">other colourful leeches. The effect was such that I found myself rising and falling with the movement, as </w:t>
      </w:r>
      <w:r w:rsidR="00A736D1">
        <w:rPr>
          <w:rFonts w:ascii="Arial" w:hAnsi="Arial" w:cs="Arial"/>
          <w:sz w:val="24"/>
          <w:szCs w:val="24"/>
        </w:rPr>
        <w:t xml:space="preserve">a </w:t>
      </w:r>
      <w:r w:rsidR="00A84FBE" w:rsidRPr="00FC6C21">
        <w:rPr>
          <w:rFonts w:ascii="Arial" w:hAnsi="Arial" w:cs="Arial"/>
          <w:sz w:val="24"/>
          <w:szCs w:val="24"/>
        </w:rPr>
        <w:t xml:space="preserve">virtual leech. </w:t>
      </w:r>
      <w:r w:rsidR="004B235D" w:rsidRPr="00FC6C21">
        <w:rPr>
          <w:rFonts w:ascii="Arial" w:hAnsi="Arial" w:cs="Arial"/>
          <w:sz w:val="24"/>
          <w:szCs w:val="24"/>
        </w:rPr>
        <w:t xml:space="preserve">Experiencing it within the context of </w:t>
      </w:r>
      <w:r w:rsidR="00A84FBE" w:rsidRPr="00FC6C21">
        <w:rPr>
          <w:rFonts w:ascii="Arial" w:hAnsi="Arial" w:cs="Arial"/>
          <w:sz w:val="24"/>
          <w:szCs w:val="24"/>
        </w:rPr>
        <w:t xml:space="preserve">the installation, the live leeches </w:t>
      </w:r>
      <w:r w:rsidR="007E2871" w:rsidRPr="00FC6C21">
        <w:rPr>
          <w:rFonts w:ascii="Arial" w:hAnsi="Arial" w:cs="Arial"/>
          <w:sz w:val="24"/>
          <w:szCs w:val="24"/>
        </w:rPr>
        <w:t xml:space="preserve">would </w:t>
      </w:r>
      <w:r w:rsidR="00D74DB7" w:rsidRPr="00FC6C21">
        <w:rPr>
          <w:rFonts w:ascii="Arial" w:hAnsi="Arial" w:cs="Arial"/>
          <w:sz w:val="24"/>
          <w:szCs w:val="24"/>
        </w:rPr>
        <w:t xml:space="preserve">trigger the </w:t>
      </w:r>
      <w:r w:rsidR="00A84FBE" w:rsidRPr="00FC6C21">
        <w:rPr>
          <w:rFonts w:ascii="Arial" w:hAnsi="Arial" w:cs="Arial"/>
          <w:sz w:val="24"/>
          <w:szCs w:val="24"/>
        </w:rPr>
        <w:t>special gold</w:t>
      </w:r>
      <w:r w:rsidR="004B235D" w:rsidRPr="00FC6C21">
        <w:rPr>
          <w:rFonts w:ascii="Arial" w:hAnsi="Arial" w:cs="Arial"/>
          <w:sz w:val="24"/>
          <w:szCs w:val="24"/>
        </w:rPr>
        <w:t xml:space="preserve">en </w:t>
      </w:r>
      <w:r w:rsidR="00A84FBE" w:rsidRPr="00FC6C21">
        <w:rPr>
          <w:rFonts w:ascii="Arial" w:hAnsi="Arial" w:cs="Arial"/>
          <w:sz w:val="24"/>
          <w:szCs w:val="24"/>
        </w:rPr>
        <w:t xml:space="preserve">leeches who </w:t>
      </w:r>
      <w:r w:rsidR="00E610AE" w:rsidRPr="00FC6C21">
        <w:rPr>
          <w:rFonts w:ascii="Arial" w:hAnsi="Arial" w:cs="Arial"/>
          <w:sz w:val="24"/>
          <w:szCs w:val="24"/>
        </w:rPr>
        <w:t xml:space="preserve">swim </w:t>
      </w:r>
      <w:r w:rsidR="00A84FBE" w:rsidRPr="00FC6C21">
        <w:rPr>
          <w:rFonts w:ascii="Arial" w:hAnsi="Arial" w:cs="Arial"/>
          <w:sz w:val="24"/>
          <w:szCs w:val="24"/>
        </w:rPr>
        <w:t xml:space="preserve">beside you </w:t>
      </w:r>
      <w:r w:rsidR="007E2871" w:rsidRPr="00FC6C21">
        <w:rPr>
          <w:rFonts w:ascii="Arial" w:hAnsi="Arial" w:cs="Arial"/>
          <w:sz w:val="24"/>
          <w:szCs w:val="24"/>
        </w:rPr>
        <w:t>as companions in the journey through the ‘</w:t>
      </w:r>
      <w:r w:rsidR="00A84FBE" w:rsidRPr="00FC6C21">
        <w:rPr>
          <w:rFonts w:ascii="Arial" w:hAnsi="Arial" w:cs="Arial"/>
          <w:sz w:val="24"/>
          <w:szCs w:val="24"/>
        </w:rPr>
        <w:t>Incinerator Island</w:t>
      </w:r>
      <w:r w:rsidR="007E2871" w:rsidRPr="00FC6C21">
        <w:rPr>
          <w:rFonts w:ascii="Arial" w:hAnsi="Arial" w:cs="Arial"/>
          <w:sz w:val="24"/>
          <w:szCs w:val="24"/>
        </w:rPr>
        <w:t>’, a molten lava landscape where long machinic arms dig, drill, scoop and feed a giant incinerator toxic detritus</w:t>
      </w:r>
      <w:r w:rsidR="00A84FBE" w:rsidRPr="00FC6C21">
        <w:rPr>
          <w:rFonts w:ascii="Arial" w:hAnsi="Arial" w:cs="Arial"/>
          <w:sz w:val="24"/>
          <w:szCs w:val="24"/>
        </w:rPr>
        <w:t xml:space="preserve">. </w:t>
      </w:r>
      <w:r w:rsidR="001E1AEE" w:rsidRPr="00FC6C21">
        <w:rPr>
          <w:rFonts w:ascii="Arial" w:hAnsi="Arial" w:cs="Arial"/>
          <w:sz w:val="24"/>
          <w:szCs w:val="24"/>
        </w:rPr>
        <w:t xml:space="preserve">The acts of consumption, of feeding, from the live leeches to the incinerator within VR, addressed (for me) the sense of a relentless, gnawing need to consume that has overtaken the need to care for the consumed. Yet, in Yoo’s figuration of this hybrid performance, there is also an attempt to provide care, a ‘gesture of hospitality’ for the living leech counterparts. </w:t>
      </w:r>
    </w:p>
    <w:p w14:paraId="6718621E" w14:textId="18ECCF7E" w:rsidR="00243403" w:rsidRPr="00243403" w:rsidRDefault="00243403" w:rsidP="00243403">
      <w:pPr>
        <w:pStyle w:val="ListParagraph"/>
        <w:spacing w:line="360" w:lineRule="auto"/>
        <w:ind w:left="0"/>
        <w:rPr>
          <w:rFonts w:ascii="Arial" w:hAnsi="Arial" w:cs="Arial"/>
          <w:sz w:val="24"/>
          <w:szCs w:val="24"/>
        </w:rPr>
      </w:pPr>
      <w:r w:rsidRPr="00243403">
        <w:rPr>
          <w:rFonts w:ascii="Arial" w:hAnsi="Arial" w:cs="Arial"/>
          <w:color w:val="444444"/>
          <w:sz w:val="24"/>
          <w:szCs w:val="24"/>
          <w:shd w:val="clear" w:color="auto" w:fill="FFFFFF"/>
        </w:rPr>
        <w:t>[{figure</w:t>
      </w:r>
      <w:r>
        <w:rPr>
          <w:rFonts w:ascii="Arial" w:hAnsi="Arial" w:cs="Arial"/>
          <w:color w:val="444444"/>
          <w:sz w:val="24"/>
          <w:szCs w:val="24"/>
          <w:shd w:val="clear" w:color="auto" w:fill="FFFFFF"/>
        </w:rPr>
        <w:t>s2 and 3</w:t>
      </w:r>
      <w:r w:rsidRPr="00243403">
        <w:rPr>
          <w:rFonts w:ascii="Arial" w:hAnsi="Arial" w:cs="Arial"/>
          <w:color w:val="444444"/>
          <w:sz w:val="24"/>
          <w:szCs w:val="24"/>
          <w:shd w:val="clear" w:color="auto" w:fill="FFFFFF"/>
        </w:rPr>
        <w:t>}] Figure</w:t>
      </w:r>
      <w:r>
        <w:rPr>
          <w:rFonts w:ascii="Arial" w:hAnsi="Arial" w:cs="Arial"/>
          <w:color w:val="444444"/>
          <w:sz w:val="24"/>
          <w:szCs w:val="24"/>
          <w:shd w:val="clear" w:color="auto" w:fill="FFFFFF"/>
        </w:rPr>
        <w:t>s</w:t>
      </w:r>
      <w:r w:rsidRPr="00243403">
        <w:rPr>
          <w:rFonts w:ascii="Arial" w:hAnsi="Arial" w:cs="Arial"/>
          <w:color w:val="444444"/>
          <w:sz w:val="24"/>
          <w:szCs w:val="24"/>
          <w:shd w:val="clear" w:color="auto" w:fill="FFFFFF"/>
        </w:rPr>
        <w:t xml:space="preserve"> </w:t>
      </w:r>
      <w:r>
        <w:rPr>
          <w:rFonts w:ascii="Arial" w:hAnsi="Arial" w:cs="Arial"/>
          <w:color w:val="444444"/>
          <w:sz w:val="24"/>
          <w:szCs w:val="24"/>
          <w:shd w:val="clear" w:color="auto" w:fill="FFFFFF"/>
        </w:rPr>
        <w:t>2 and 3</w:t>
      </w:r>
      <w:r w:rsidRPr="00243403">
        <w:rPr>
          <w:rFonts w:ascii="Arial" w:hAnsi="Arial" w:cs="Arial"/>
          <w:color w:val="444444"/>
          <w:sz w:val="24"/>
          <w:szCs w:val="24"/>
          <w:shd w:val="clear" w:color="auto" w:fill="FFFFFF"/>
        </w:rPr>
        <w:t xml:space="preserve">. </w:t>
      </w:r>
      <w:r w:rsidRPr="00243403">
        <w:rPr>
          <w:rFonts w:ascii="Arial" w:hAnsi="Arial" w:cs="Arial"/>
          <w:color w:val="444444"/>
          <w:sz w:val="24"/>
          <w:szCs w:val="24"/>
          <w:u w:val="single"/>
          <w:shd w:val="clear" w:color="auto" w:fill="FFFFFF"/>
        </w:rPr>
        <w:t>Becoming Leeches: Episode 1-Having Dinner</w:t>
      </w:r>
      <w:r w:rsidRPr="00243403">
        <w:rPr>
          <w:rFonts w:ascii="Arial" w:hAnsi="Arial" w:cs="Arial"/>
          <w:color w:val="444444"/>
          <w:sz w:val="24"/>
          <w:szCs w:val="24"/>
          <w:shd w:val="clear" w:color="auto" w:fill="FFFFFF"/>
        </w:rPr>
        <w:t xml:space="preserve">. Courtesy of Doo-sung Yoo. </w:t>
      </w:r>
    </w:p>
    <w:p w14:paraId="1CE53902" w14:textId="57C07920" w:rsidR="000E4E33" w:rsidRPr="00FC6C21" w:rsidRDefault="004B235D" w:rsidP="005206D4">
      <w:pPr>
        <w:spacing w:before="100" w:beforeAutospacing="1" w:after="100" w:afterAutospacing="1" w:line="360" w:lineRule="auto"/>
        <w:rPr>
          <w:rFonts w:ascii="Arial" w:hAnsi="Arial" w:cs="Arial"/>
          <w:color w:val="2E74B5" w:themeColor="accent1" w:themeShade="BF"/>
          <w:sz w:val="24"/>
          <w:szCs w:val="24"/>
        </w:rPr>
      </w:pPr>
      <w:r w:rsidRPr="00FC6C21">
        <w:rPr>
          <w:rFonts w:ascii="Arial" w:hAnsi="Arial" w:cs="Arial"/>
          <w:sz w:val="24"/>
          <w:szCs w:val="24"/>
        </w:rPr>
        <w:t>T</w:t>
      </w:r>
      <w:r w:rsidR="00D74DB7" w:rsidRPr="00FC6C21">
        <w:rPr>
          <w:rFonts w:ascii="Arial" w:hAnsi="Arial" w:cs="Arial"/>
          <w:sz w:val="24"/>
          <w:szCs w:val="24"/>
        </w:rPr>
        <w:t>he live audience</w:t>
      </w:r>
      <w:r w:rsidR="00E610AE" w:rsidRPr="00FC6C21">
        <w:rPr>
          <w:rFonts w:ascii="Arial" w:hAnsi="Arial" w:cs="Arial"/>
          <w:sz w:val="24"/>
          <w:szCs w:val="24"/>
        </w:rPr>
        <w:t>,</w:t>
      </w:r>
      <w:r w:rsidR="00D74DB7" w:rsidRPr="00FC6C21">
        <w:rPr>
          <w:rFonts w:ascii="Arial" w:hAnsi="Arial" w:cs="Arial"/>
          <w:sz w:val="24"/>
          <w:szCs w:val="24"/>
        </w:rPr>
        <w:t xml:space="preserve"> feeding the leeches, provides </w:t>
      </w:r>
      <w:r w:rsidR="001E1AEE" w:rsidRPr="00FC6C21">
        <w:rPr>
          <w:rFonts w:ascii="Arial" w:hAnsi="Arial" w:cs="Arial"/>
          <w:sz w:val="24"/>
          <w:szCs w:val="24"/>
        </w:rPr>
        <w:t xml:space="preserve">both </w:t>
      </w:r>
      <w:r w:rsidR="00D74DB7" w:rsidRPr="00FC6C21">
        <w:rPr>
          <w:rFonts w:ascii="Arial" w:hAnsi="Arial" w:cs="Arial"/>
          <w:sz w:val="24"/>
          <w:szCs w:val="24"/>
        </w:rPr>
        <w:t>the nourishment the leeches need</w:t>
      </w:r>
      <w:r w:rsidR="001E1AEE" w:rsidRPr="00FC6C21">
        <w:rPr>
          <w:rFonts w:ascii="Arial" w:hAnsi="Arial" w:cs="Arial"/>
          <w:sz w:val="24"/>
          <w:szCs w:val="24"/>
        </w:rPr>
        <w:t xml:space="preserve"> to live</w:t>
      </w:r>
      <w:r w:rsidR="00D74DB7" w:rsidRPr="00FC6C21">
        <w:rPr>
          <w:rFonts w:ascii="Arial" w:hAnsi="Arial" w:cs="Arial"/>
          <w:sz w:val="24"/>
          <w:szCs w:val="24"/>
        </w:rPr>
        <w:t xml:space="preserve"> (hence the raw meat from the opening description), while also offering</w:t>
      </w:r>
      <w:r w:rsidR="00E610AE" w:rsidRPr="00FC6C21">
        <w:rPr>
          <w:rFonts w:ascii="Arial" w:hAnsi="Arial" w:cs="Arial"/>
          <w:sz w:val="24"/>
          <w:szCs w:val="24"/>
        </w:rPr>
        <w:t xml:space="preserve"> energy </w:t>
      </w:r>
      <w:r w:rsidR="000E4E33" w:rsidRPr="00FC6C21">
        <w:rPr>
          <w:rFonts w:ascii="Arial" w:hAnsi="Arial" w:cs="Arial"/>
          <w:sz w:val="24"/>
          <w:szCs w:val="24"/>
        </w:rPr>
        <w:t>to the VR game player</w:t>
      </w:r>
      <w:r w:rsidR="00E610AE" w:rsidRPr="00FC6C21">
        <w:rPr>
          <w:rFonts w:ascii="Arial" w:hAnsi="Arial" w:cs="Arial"/>
          <w:sz w:val="24"/>
          <w:szCs w:val="24"/>
        </w:rPr>
        <w:t xml:space="preserve">. </w:t>
      </w:r>
      <w:r w:rsidRPr="00FC6C21">
        <w:rPr>
          <w:rFonts w:ascii="Arial" w:hAnsi="Arial" w:cs="Arial"/>
          <w:sz w:val="24"/>
          <w:szCs w:val="24"/>
        </w:rPr>
        <w:t>Yoo</w:t>
      </w:r>
      <w:r w:rsidR="00E610AE" w:rsidRPr="00FC6C21">
        <w:rPr>
          <w:rFonts w:ascii="Arial" w:hAnsi="Arial" w:cs="Arial"/>
          <w:sz w:val="24"/>
          <w:szCs w:val="24"/>
        </w:rPr>
        <w:t xml:space="preserve"> explains that, ‘</w:t>
      </w:r>
      <w:r w:rsidR="000E4E33" w:rsidRPr="00FC6C21">
        <w:rPr>
          <w:rFonts w:ascii="Arial" w:hAnsi="Arial" w:cs="Arial"/>
          <w:sz w:val="24"/>
          <w:szCs w:val="24"/>
        </w:rPr>
        <w:t xml:space="preserve">the virtual rainbow leeches as the avatars </w:t>
      </w:r>
      <w:r w:rsidR="00D74DB7" w:rsidRPr="00FC6C21">
        <w:rPr>
          <w:rFonts w:ascii="Arial" w:hAnsi="Arial" w:cs="Arial"/>
          <w:sz w:val="24"/>
          <w:szCs w:val="24"/>
        </w:rPr>
        <w:t>h</w:t>
      </w:r>
      <w:r w:rsidR="000E4E33" w:rsidRPr="00FC6C21">
        <w:rPr>
          <w:rFonts w:ascii="Arial" w:hAnsi="Arial" w:cs="Arial"/>
          <w:sz w:val="24"/>
          <w:szCs w:val="24"/>
        </w:rPr>
        <w:t>elp the VR game player’s survivability, such as earning score points and power up, to win the game</w:t>
      </w:r>
      <w:r w:rsidRPr="00FC6C21">
        <w:rPr>
          <w:rFonts w:ascii="Arial" w:hAnsi="Arial" w:cs="Arial"/>
          <w:sz w:val="24"/>
          <w:szCs w:val="24"/>
        </w:rPr>
        <w:t>’ (Yoo 2020a</w:t>
      </w:r>
      <w:r w:rsidR="00D74DB7" w:rsidRPr="00FC6C21">
        <w:rPr>
          <w:rFonts w:ascii="Arial" w:hAnsi="Arial" w:cs="Arial"/>
          <w:sz w:val="24"/>
          <w:szCs w:val="24"/>
        </w:rPr>
        <w:t>)</w:t>
      </w:r>
      <w:r w:rsidR="00EF67A7" w:rsidRPr="00FC6C21">
        <w:rPr>
          <w:rFonts w:ascii="Arial" w:hAnsi="Arial" w:cs="Arial"/>
          <w:sz w:val="24"/>
          <w:szCs w:val="24"/>
        </w:rPr>
        <w:t>.</w:t>
      </w:r>
      <w:r w:rsidR="00D74DB7" w:rsidRPr="00FC6C21">
        <w:rPr>
          <w:rFonts w:ascii="Arial" w:hAnsi="Arial" w:cs="Arial"/>
          <w:sz w:val="24"/>
          <w:szCs w:val="24"/>
        </w:rPr>
        <w:t xml:space="preserve"> Yoo has designed a mutually dependent network within the live and virtual realms of the room to facilitate the storytelling within the VR ‘game’</w:t>
      </w:r>
      <w:r w:rsidR="001E1AEE" w:rsidRPr="00FC6C21">
        <w:rPr>
          <w:rFonts w:ascii="Arial" w:hAnsi="Arial" w:cs="Arial"/>
          <w:sz w:val="24"/>
          <w:szCs w:val="24"/>
        </w:rPr>
        <w:t xml:space="preserve"> while also providing for the leeches</w:t>
      </w:r>
      <w:r w:rsidR="00D74DB7" w:rsidRPr="00FC6C21">
        <w:rPr>
          <w:rFonts w:ascii="Arial" w:hAnsi="Arial" w:cs="Arial"/>
          <w:sz w:val="24"/>
          <w:szCs w:val="24"/>
        </w:rPr>
        <w:t xml:space="preserve">. </w:t>
      </w:r>
      <w:r w:rsidR="00E610AE" w:rsidRPr="00FC6C21">
        <w:rPr>
          <w:rFonts w:ascii="Arial" w:hAnsi="Arial" w:cs="Arial"/>
          <w:sz w:val="24"/>
          <w:szCs w:val="24"/>
        </w:rPr>
        <w:t xml:space="preserve">The game </w:t>
      </w:r>
      <w:r w:rsidR="00E43B1F" w:rsidRPr="00FC6C21">
        <w:rPr>
          <w:rFonts w:ascii="Arial" w:hAnsi="Arial" w:cs="Arial"/>
          <w:sz w:val="24"/>
          <w:szCs w:val="24"/>
        </w:rPr>
        <w:t>frames</w:t>
      </w:r>
      <w:r w:rsidR="00E610AE" w:rsidRPr="00FC6C21">
        <w:rPr>
          <w:rFonts w:ascii="Arial" w:hAnsi="Arial" w:cs="Arial"/>
          <w:sz w:val="24"/>
          <w:szCs w:val="24"/>
        </w:rPr>
        <w:t xml:space="preserve">, at its centre, an environmentally aware message in which different species must work together </w:t>
      </w:r>
      <w:r w:rsidR="001E1AEE" w:rsidRPr="00FC6C21">
        <w:rPr>
          <w:rFonts w:ascii="Arial" w:hAnsi="Arial" w:cs="Arial"/>
          <w:sz w:val="24"/>
          <w:szCs w:val="24"/>
        </w:rPr>
        <w:t xml:space="preserve">and care for each other </w:t>
      </w:r>
      <w:r w:rsidR="00E610AE" w:rsidRPr="00FC6C21">
        <w:rPr>
          <w:rFonts w:ascii="Arial" w:hAnsi="Arial" w:cs="Arial"/>
          <w:sz w:val="24"/>
          <w:szCs w:val="24"/>
        </w:rPr>
        <w:t xml:space="preserve">to escape </w:t>
      </w:r>
      <w:r w:rsidR="001E1AEE" w:rsidRPr="00FC6C21">
        <w:rPr>
          <w:rFonts w:ascii="Arial" w:hAnsi="Arial" w:cs="Arial"/>
          <w:sz w:val="24"/>
          <w:szCs w:val="24"/>
        </w:rPr>
        <w:t xml:space="preserve">human’s anthropocentric damage on the </w:t>
      </w:r>
      <w:r w:rsidR="00E610AE" w:rsidRPr="00FC6C21">
        <w:rPr>
          <w:rFonts w:ascii="Arial" w:hAnsi="Arial" w:cs="Arial"/>
          <w:sz w:val="24"/>
          <w:szCs w:val="24"/>
        </w:rPr>
        <w:t xml:space="preserve">earth. </w:t>
      </w:r>
      <w:r w:rsidR="00D74DB7" w:rsidRPr="00FC6C21">
        <w:rPr>
          <w:rFonts w:ascii="Arial" w:hAnsi="Arial" w:cs="Arial"/>
          <w:sz w:val="24"/>
          <w:szCs w:val="24"/>
        </w:rPr>
        <w:t xml:space="preserve">As Yoo describes it: </w:t>
      </w:r>
    </w:p>
    <w:p w14:paraId="20C8CA42" w14:textId="2AB4882C" w:rsidR="00D74DB7" w:rsidRPr="00FC6C21" w:rsidRDefault="000E4E33" w:rsidP="005206D4">
      <w:pPr>
        <w:spacing w:line="360" w:lineRule="auto"/>
        <w:ind w:left="567" w:right="-432"/>
        <w:rPr>
          <w:rFonts w:ascii="Arial" w:hAnsi="Arial" w:cs="Arial"/>
          <w:sz w:val="24"/>
          <w:szCs w:val="24"/>
        </w:rPr>
      </w:pPr>
      <w:r w:rsidRPr="00FC6C21">
        <w:rPr>
          <w:rFonts w:ascii="Arial" w:hAnsi="Arial" w:cs="Arial"/>
          <w:sz w:val="24"/>
          <w:szCs w:val="24"/>
        </w:rPr>
        <w:t xml:space="preserve">In the plot of </w:t>
      </w:r>
      <w:r w:rsidR="001E1AEE" w:rsidRPr="00FC6C21">
        <w:rPr>
          <w:rFonts w:ascii="Arial" w:hAnsi="Arial" w:cs="Arial"/>
          <w:sz w:val="24"/>
          <w:szCs w:val="24"/>
        </w:rPr>
        <w:t xml:space="preserve">the </w:t>
      </w:r>
      <w:r w:rsidRPr="00FC6C21">
        <w:rPr>
          <w:rFonts w:ascii="Arial" w:hAnsi="Arial" w:cs="Arial"/>
          <w:sz w:val="24"/>
          <w:szCs w:val="24"/>
        </w:rPr>
        <w:t xml:space="preserve">game, the VR game player is one leech in a flock of flying leeches while they are on a migrant path toward a green island (utopia) from the polluted </w:t>
      </w:r>
      <w:r w:rsidRPr="00FC6C21">
        <w:rPr>
          <w:rFonts w:ascii="Arial" w:hAnsi="Arial" w:cs="Arial"/>
          <w:sz w:val="24"/>
          <w:szCs w:val="24"/>
        </w:rPr>
        <w:lastRenderedPageBreak/>
        <w:t>earth to escape the impending nuclear storm. Unfortunately, the flock of leeches accidently encounter the huge vortex of industrial waste in the air. From this accident, they are swept, falling and driven into the Incinerator-island, where the gigantic incinerator grinds and burns industrial and toxic wastes that are incessantly produced by the human impact as a</w:t>
      </w:r>
      <w:r w:rsidR="00D74DB7" w:rsidRPr="00FC6C21">
        <w:rPr>
          <w:rFonts w:ascii="Arial" w:hAnsi="Arial" w:cs="Arial"/>
          <w:sz w:val="24"/>
          <w:szCs w:val="24"/>
        </w:rPr>
        <w:t>n</w:t>
      </w:r>
      <w:r w:rsidRPr="00FC6C21">
        <w:rPr>
          <w:rFonts w:ascii="Arial" w:hAnsi="Arial" w:cs="Arial"/>
          <w:sz w:val="24"/>
          <w:szCs w:val="24"/>
        </w:rPr>
        <w:t xml:space="preserve"> environmental catastrophe and dystopia of living creatures.</w:t>
      </w:r>
      <w:r w:rsidR="00863912">
        <w:rPr>
          <w:rFonts w:ascii="Arial" w:hAnsi="Arial" w:cs="Arial"/>
          <w:sz w:val="24"/>
          <w:szCs w:val="24"/>
        </w:rPr>
        <w:t xml:space="preserve"> (2020a)</w:t>
      </w:r>
    </w:p>
    <w:p w14:paraId="52041939" w14:textId="012EB0BE" w:rsidR="004B235D" w:rsidRDefault="00D74DB7" w:rsidP="005206D4">
      <w:pPr>
        <w:pStyle w:val="ListParagraph"/>
        <w:spacing w:line="360" w:lineRule="auto"/>
        <w:ind w:left="0"/>
        <w:rPr>
          <w:rFonts w:ascii="Arial" w:hAnsi="Arial" w:cs="Arial"/>
          <w:color w:val="000000"/>
          <w:sz w:val="24"/>
          <w:szCs w:val="24"/>
        </w:rPr>
      </w:pPr>
      <w:r w:rsidRPr="00FC6C21">
        <w:rPr>
          <w:rFonts w:ascii="Arial" w:hAnsi="Arial" w:cs="Arial"/>
          <w:sz w:val="24"/>
          <w:szCs w:val="24"/>
        </w:rPr>
        <w:t xml:space="preserve">It is up to the hybridized collaborative efforts of all </w:t>
      </w:r>
      <w:r w:rsidR="006C3825" w:rsidRPr="00FC6C21">
        <w:rPr>
          <w:rFonts w:ascii="Arial" w:hAnsi="Arial" w:cs="Arial"/>
          <w:sz w:val="24"/>
          <w:szCs w:val="24"/>
        </w:rPr>
        <w:t xml:space="preserve">‘agents’ in the room to lead the player away from the island, and the player has to locate the rainbow leeches (who are triggered by those nourishing the live leeches) to be able to ascend off the island. </w:t>
      </w:r>
      <w:r w:rsidR="00504E04" w:rsidRPr="00FC6C21">
        <w:rPr>
          <w:rFonts w:ascii="Arial" w:hAnsi="Arial" w:cs="Arial"/>
          <w:sz w:val="24"/>
          <w:szCs w:val="24"/>
        </w:rPr>
        <w:t xml:space="preserve">For this to work, all elements must be nourished, cared for. </w:t>
      </w:r>
      <w:r w:rsidR="008B0C94">
        <w:rPr>
          <w:rFonts w:ascii="Arial" w:hAnsi="Arial" w:cs="Arial"/>
          <w:sz w:val="24"/>
          <w:szCs w:val="24"/>
        </w:rPr>
        <w:t>Yoo includes a moment in the installation room</w:t>
      </w:r>
      <w:r w:rsidR="00B76219">
        <w:rPr>
          <w:rFonts w:ascii="Arial" w:hAnsi="Arial" w:cs="Arial"/>
          <w:sz w:val="24"/>
          <w:szCs w:val="24"/>
        </w:rPr>
        <w:t xml:space="preserve"> in which he, as the Chef, places a live leech in the palm of the human participants alongside a flower and piece of meat to nourish the leech. For Yoo, this physical image/gesture provides an emotional connection of </w:t>
      </w:r>
      <w:r w:rsidR="00DB4783">
        <w:rPr>
          <w:rFonts w:ascii="Arial" w:hAnsi="Arial" w:cs="Arial"/>
          <w:sz w:val="24"/>
          <w:szCs w:val="24"/>
        </w:rPr>
        <w:t>‘</w:t>
      </w:r>
      <w:r w:rsidR="00B76219">
        <w:rPr>
          <w:rFonts w:ascii="Arial" w:hAnsi="Arial" w:cs="Arial"/>
          <w:sz w:val="24"/>
          <w:szCs w:val="24"/>
        </w:rPr>
        <w:t>caring for</w:t>
      </w:r>
      <w:r w:rsidR="00DB4783">
        <w:rPr>
          <w:rFonts w:ascii="Arial" w:hAnsi="Arial" w:cs="Arial"/>
          <w:sz w:val="24"/>
          <w:szCs w:val="24"/>
        </w:rPr>
        <w:t>’</w:t>
      </w:r>
      <w:r w:rsidR="00B76219">
        <w:rPr>
          <w:rFonts w:ascii="Arial" w:hAnsi="Arial" w:cs="Arial"/>
          <w:sz w:val="24"/>
          <w:szCs w:val="24"/>
        </w:rPr>
        <w:t xml:space="preserve"> that</w:t>
      </w:r>
      <w:r w:rsidR="00DB4783">
        <w:rPr>
          <w:rFonts w:ascii="Arial" w:hAnsi="Arial" w:cs="Arial"/>
          <w:sz w:val="24"/>
          <w:szCs w:val="24"/>
        </w:rPr>
        <w:t xml:space="preserve"> he said </w:t>
      </w:r>
      <w:r w:rsidR="00B76219">
        <w:rPr>
          <w:rFonts w:ascii="Arial" w:hAnsi="Arial" w:cs="Arial"/>
          <w:sz w:val="24"/>
          <w:szCs w:val="24"/>
        </w:rPr>
        <w:t xml:space="preserve">he didn’t anticipate. Rather than being repulsed by the leeches, he found that this connection translated into a deeper sense of familiarity that produced an investment in supporting the survival and nourishment within the VR experience </w:t>
      </w:r>
      <w:r w:rsidR="00DB4783">
        <w:rPr>
          <w:rFonts w:ascii="Arial" w:hAnsi="Arial" w:cs="Arial"/>
          <w:sz w:val="24"/>
          <w:szCs w:val="24"/>
        </w:rPr>
        <w:t>(2020c).</w:t>
      </w:r>
      <w:r w:rsidR="008B0C94">
        <w:rPr>
          <w:rFonts w:ascii="Arial" w:hAnsi="Arial" w:cs="Arial"/>
          <w:sz w:val="24"/>
          <w:szCs w:val="24"/>
        </w:rPr>
        <w:t xml:space="preserve"> </w:t>
      </w:r>
      <w:r w:rsidR="00550018" w:rsidRPr="00FC6C21">
        <w:rPr>
          <w:rFonts w:ascii="Arial" w:hAnsi="Arial" w:cs="Arial"/>
          <w:sz w:val="24"/>
          <w:szCs w:val="24"/>
        </w:rPr>
        <w:t>This fo</w:t>
      </w:r>
      <w:r w:rsidR="00B81BA2" w:rsidRPr="00FC6C21">
        <w:rPr>
          <w:rFonts w:ascii="Arial" w:hAnsi="Arial" w:cs="Arial"/>
          <w:sz w:val="24"/>
          <w:szCs w:val="24"/>
        </w:rPr>
        <w:t xml:space="preserve">rm of </w:t>
      </w:r>
      <w:r w:rsidR="00B76219">
        <w:rPr>
          <w:rFonts w:ascii="Arial" w:hAnsi="Arial" w:cs="Arial"/>
          <w:sz w:val="24"/>
          <w:szCs w:val="24"/>
        </w:rPr>
        <w:t xml:space="preserve">hybrid </w:t>
      </w:r>
      <w:r w:rsidR="00B81BA2" w:rsidRPr="00FC6C21">
        <w:rPr>
          <w:rFonts w:ascii="Arial" w:hAnsi="Arial" w:cs="Arial"/>
          <w:sz w:val="24"/>
          <w:szCs w:val="24"/>
        </w:rPr>
        <w:t>network fosters a collaborative performance experience across the human and nonhuman players in the room.</w:t>
      </w:r>
      <w:r w:rsidR="00332911" w:rsidRPr="00FC6C21">
        <w:rPr>
          <w:rFonts w:ascii="Arial" w:hAnsi="Arial" w:cs="Arial"/>
          <w:sz w:val="24"/>
          <w:szCs w:val="24"/>
        </w:rPr>
        <w:t xml:space="preserve"> </w:t>
      </w:r>
      <w:r w:rsidR="00504E04" w:rsidRPr="00FC6C21">
        <w:rPr>
          <w:rFonts w:ascii="Arial" w:hAnsi="Arial" w:cs="Arial"/>
          <w:sz w:val="24"/>
          <w:szCs w:val="24"/>
        </w:rPr>
        <w:t xml:space="preserve">This co-location </w:t>
      </w:r>
      <w:r w:rsidR="00CB6E98">
        <w:rPr>
          <w:rFonts w:ascii="Arial" w:hAnsi="Arial" w:cs="Arial"/>
          <w:sz w:val="24"/>
          <w:szCs w:val="24"/>
        </w:rPr>
        <w:t xml:space="preserve">has the possibility of </w:t>
      </w:r>
      <w:r w:rsidR="00504E04" w:rsidRPr="00FC6C21">
        <w:rPr>
          <w:rFonts w:ascii="Arial" w:hAnsi="Arial" w:cs="Arial"/>
          <w:sz w:val="24"/>
          <w:szCs w:val="24"/>
        </w:rPr>
        <w:t>chang</w:t>
      </w:r>
      <w:r w:rsidR="00CB6E98">
        <w:rPr>
          <w:rFonts w:ascii="Arial" w:hAnsi="Arial" w:cs="Arial"/>
          <w:sz w:val="24"/>
          <w:szCs w:val="24"/>
        </w:rPr>
        <w:t>ing</w:t>
      </w:r>
      <w:r w:rsidR="00504E04" w:rsidRPr="00FC6C21">
        <w:rPr>
          <w:rFonts w:ascii="Arial" w:hAnsi="Arial" w:cs="Arial"/>
          <w:sz w:val="24"/>
          <w:szCs w:val="24"/>
        </w:rPr>
        <w:t xml:space="preserve"> the experience so the player in VR is suddenly accountable to the others in the space.</w:t>
      </w:r>
      <w:r w:rsidR="00A67B72">
        <w:rPr>
          <w:rFonts w:ascii="Arial" w:hAnsi="Arial" w:cs="Arial"/>
          <w:sz w:val="24"/>
          <w:szCs w:val="24"/>
        </w:rPr>
        <w:t xml:space="preserve"> Ongoing research in </w:t>
      </w:r>
      <w:r w:rsidR="00900D4D">
        <w:rPr>
          <w:rFonts w:ascii="Arial" w:hAnsi="Arial" w:cs="Arial"/>
          <w:sz w:val="24"/>
          <w:szCs w:val="24"/>
        </w:rPr>
        <w:t xml:space="preserve">embodied </w:t>
      </w:r>
      <w:r w:rsidR="00A67B72">
        <w:rPr>
          <w:rFonts w:ascii="Arial" w:hAnsi="Arial" w:cs="Arial"/>
          <w:sz w:val="24"/>
          <w:szCs w:val="24"/>
        </w:rPr>
        <w:t>VR shows evidence of increased levels of empathy</w:t>
      </w:r>
      <w:r w:rsidR="00900D4D">
        <w:rPr>
          <w:rFonts w:ascii="Arial" w:hAnsi="Arial" w:cs="Arial"/>
          <w:sz w:val="24"/>
          <w:szCs w:val="24"/>
        </w:rPr>
        <w:t xml:space="preserve"> when </w:t>
      </w:r>
      <w:r w:rsidR="00CB6E98">
        <w:rPr>
          <w:rFonts w:ascii="Arial" w:hAnsi="Arial" w:cs="Arial"/>
          <w:sz w:val="24"/>
          <w:szCs w:val="24"/>
        </w:rPr>
        <w:t xml:space="preserve">playing the role of another, or feeling as if you are in the body of </w:t>
      </w:r>
      <w:r w:rsidR="00CB6E98" w:rsidRPr="00CF2D1D">
        <w:rPr>
          <w:rFonts w:ascii="Arial" w:hAnsi="Arial" w:cs="Arial"/>
          <w:sz w:val="24"/>
          <w:szCs w:val="24"/>
        </w:rPr>
        <w:t>another</w:t>
      </w:r>
      <w:r w:rsidR="00CF2D1D" w:rsidRPr="00CF2D1D">
        <w:rPr>
          <w:rFonts w:ascii="Arial" w:hAnsi="Arial" w:cs="Arial"/>
          <w:sz w:val="24"/>
          <w:szCs w:val="24"/>
        </w:rPr>
        <w:t xml:space="preserve"> (see Philippe et al. 2020)</w:t>
      </w:r>
      <w:r w:rsidR="00CB6E98" w:rsidRPr="00CF2D1D">
        <w:rPr>
          <w:rFonts w:ascii="Arial" w:hAnsi="Arial" w:cs="Arial"/>
          <w:sz w:val="24"/>
          <w:szCs w:val="24"/>
        </w:rPr>
        <w:t>.</w:t>
      </w:r>
      <w:r w:rsidR="00900D4D">
        <w:rPr>
          <w:rFonts w:ascii="Arial" w:hAnsi="Arial" w:cs="Arial"/>
          <w:color w:val="000000"/>
          <w:sz w:val="24"/>
          <w:szCs w:val="24"/>
        </w:rPr>
        <w:t xml:space="preserve">A heightened </w:t>
      </w:r>
      <w:r w:rsidR="00DB4783">
        <w:rPr>
          <w:rFonts w:ascii="Arial" w:hAnsi="Arial" w:cs="Arial"/>
          <w:color w:val="000000"/>
          <w:sz w:val="24"/>
          <w:szCs w:val="24"/>
        </w:rPr>
        <w:t xml:space="preserve">sense of </w:t>
      </w:r>
      <w:r w:rsidR="00900D4D">
        <w:rPr>
          <w:rFonts w:ascii="Arial" w:hAnsi="Arial" w:cs="Arial"/>
          <w:color w:val="000000"/>
          <w:sz w:val="24"/>
          <w:szCs w:val="24"/>
        </w:rPr>
        <w:t xml:space="preserve">attunement </w:t>
      </w:r>
      <w:r w:rsidR="00DB4783">
        <w:rPr>
          <w:rFonts w:ascii="Arial" w:hAnsi="Arial" w:cs="Arial"/>
          <w:color w:val="000000"/>
          <w:sz w:val="24"/>
          <w:szCs w:val="24"/>
        </w:rPr>
        <w:t>with</w:t>
      </w:r>
      <w:r w:rsidR="00900D4D">
        <w:rPr>
          <w:rFonts w:ascii="Arial" w:hAnsi="Arial" w:cs="Arial"/>
          <w:color w:val="000000"/>
          <w:sz w:val="24"/>
          <w:szCs w:val="24"/>
        </w:rPr>
        <w:t xml:space="preserve"> others in </w:t>
      </w:r>
      <w:r w:rsidR="00DB4783">
        <w:rPr>
          <w:rFonts w:ascii="Arial" w:hAnsi="Arial" w:cs="Arial"/>
          <w:color w:val="000000"/>
          <w:sz w:val="24"/>
          <w:szCs w:val="24"/>
        </w:rPr>
        <w:t xml:space="preserve">the </w:t>
      </w:r>
      <w:r w:rsidR="00900D4D">
        <w:rPr>
          <w:rFonts w:ascii="Arial" w:hAnsi="Arial" w:cs="Arial"/>
          <w:color w:val="000000"/>
          <w:sz w:val="24"/>
          <w:szCs w:val="24"/>
        </w:rPr>
        <w:t>VR</w:t>
      </w:r>
      <w:r w:rsidR="00DB4783">
        <w:rPr>
          <w:rFonts w:ascii="Arial" w:hAnsi="Arial" w:cs="Arial"/>
          <w:color w:val="000000"/>
          <w:sz w:val="24"/>
          <w:szCs w:val="24"/>
        </w:rPr>
        <w:t xml:space="preserve"> experience, </w:t>
      </w:r>
      <w:r w:rsidR="00900D4D">
        <w:rPr>
          <w:rFonts w:ascii="Arial" w:hAnsi="Arial" w:cs="Arial"/>
          <w:color w:val="000000"/>
          <w:sz w:val="24"/>
          <w:szCs w:val="24"/>
        </w:rPr>
        <w:t xml:space="preserve">coupled with a sense of care for the nonhuman other in the room, </w:t>
      </w:r>
      <w:r w:rsidR="005326BC">
        <w:rPr>
          <w:rFonts w:ascii="Arial" w:hAnsi="Arial" w:cs="Arial"/>
          <w:color w:val="000000"/>
          <w:sz w:val="24"/>
          <w:szCs w:val="24"/>
        </w:rPr>
        <w:t xml:space="preserve">may </w:t>
      </w:r>
      <w:r w:rsidR="00DB4783">
        <w:rPr>
          <w:rFonts w:ascii="Arial" w:hAnsi="Arial" w:cs="Arial"/>
          <w:color w:val="000000"/>
          <w:sz w:val="24"/>
          <w:szCs w:val="24"/>
        </w:rPr>
        <w:t xml:space="preserve">foster </w:t>
      </w:r>
      <w:r w:rsidR="00900D4D">
        <w:rPr>
          <w:rFonts w:ascii="Arial" w:hAnsi="Arial" w:cs="Arial"/>
          <w:color w:val="000000"/>
          <w:sz w:val="24"/>
          <w:szCs w:val="24"/>
        </w:rPr>
        <w:t>greater relational and collaborative</w:t>
      </w:r>
      <w:r w:rsidR="00DB4783">
        <w:rPr>
          <w:rFonts w:ascii="Arial" w:hAnsi="Arial" w:cs="Arial"/>
          <w:color w:val="000000"/>
          <w:sz w:val="24"/>
          <w:szCs w:val="24"/>
        </w:rPr>
        <w:t xml:space="preserve"> responsibility</w:t>
      </w:r>
      <w:r w:rsidR="00900D4D">
        <w:rPr>
          <w:rFonts w:ascii="Arial" w:hAnsi="Arial" w:cs="Arial"/>
          <w:color w:val="000000"/>
          <w:sz w:val="24"/>
          <w:szCs w:val="24"/>
        </w:rPr>
        <w:t xml:space="preserve">.  </w:t>
      </w:r>
      <w:r w:rsidR="005326BC">
        <w:rPr>
          <w:rFonts w:ascii="Arial" w:hAnsi="Arial" w:cs="Arial"/>
          <w:color w:val="000000"/>
          <w:sz w:val="24"/>
          <w:szCs w:val="24"/>
        </w:rPr>
        <w:t xml:space="preserve"> </w:t>
      </w:r>
    </w:p>
    <w:p w14:paraId="5F028C79" w14:textId="77777777" w:rsidR="00267B1B" w:rsidRDefault="00267B1B" w:rsidP="005206D4">
      <w:pPr>
        <w:pStyle w:val="ListParagraph"/>
        <w:spacing w:line="360" w:lineRule="auto"/>
        <w:ind w:left="0"/>
        <w:rPr>
          <w:rFonts w:ascii="Arial" w:hAnsi="Arial" w:cs="Arial"/>
          <w:color w:val="000000"/>
          <w:sz w:val="24"/>
          <w:szCs w:val="24"/>
        </w:rPr>
      </w:pPr>
    </w:p>
    <w:p w14:paraId="34D3DC95" w14:textId="7710D7A9" w:rsidR="00243403" w:rsidRPr="00243403" w:rsidRDefault="00267B1B" w:rsidP="00243403">
      <w:pPr>
        <w:pStyle w:val="ListParagraph"/>
        <w:spacing w:line="360" w:lineRule="auto"/>
        <w:ind w:left="0"/>
        <w:rPr>
          <w:rFonts w:ascii="Arial" w:hAnsi="Arial" w:cs="Arial"/>
          <w:sz w:val="24"/>
          <w:szCs w:val="24"/>
        </w:rPr>
      </w:pPr>
      <w:r w:rsidRPr="00267B1B">
        <w:rPr>
          <w:rFonts w:ascii="Arial" w:hAnsi="Arial" w:cs="Arial"/>
          <w:color w:val="444444"/>
          <w:sz w:val="24"/>
          <w:szCs w:val="24"/>
          <w:shd w:val="clear" w:color="auto" w:fill="FFFFFF"/>
        </w:rPr>
        <w:t>[{figure</w:t>
      </w:r>
      <w:r w:rsidR="00835384">
        <w:rPr>
          <w:rFonts w:ascii="Arial" w:hAnsi="Arial" w:cs="Arial"/>
          <w:color w:val="444444"/>
          <w:sz w:val="24"/>
          <w:szCs w:val="24"/>
          <w:shd w:val="clear" w:color="auto" w:fill="FFFFFF"/>
        </w:rPr>
        <w:t>4</w:t>
      </w:r>
      <w:r w:rsidRPr="00267B1B">
        <w:rPr>
          <w:rFonts w:ascii="Arial" w:hAnsi="Arial" w:cs="Arial"/>
          <w:color w:val="444444"/>
          <w:sz w:val="24"/>
          <w:szCs w:val="24"/>
          <w:shd w:val="clear" w:color="auto" w:fill="FFFFFF"/>
        </w:rPr>
        <w:t>}]</w:t>
      </w:r>
      <w:r w:rsidR="00243403">
        <w:rPr>
          <w:rFonts w:ascii="Arial" w:hAnsi="Arial" w:cs="Arial"/>
          <w:color w:val="444444"/>
          <w:sz w:val="24"/>
          <w:szCs w:val="24"/>
          <w:shd w:val="clear" w:color="auto" w:fill="FFFFFF"/>
        </w:rPr>
        <w:t xml:space="preserve"> </w:t>
      </w:r>
      <w:r w:rsidR="00243403" w:rsidRPr="00243403">
        <w:rPr>
          <w:rFonts w:ascii="Arial" w:hAnsi="Arial" w:cs="Arial"/>
          <w:color w:val="444444"/>
          <w:sz w:val="24"/>
          <w:szCs w:val="24"/>
          <w:shd w:val="clear" w:color="auto" w:fill="FFFFFF"/>
        </w:rPr>
        <w:t xml:space="preserve">Figure </w:t>
      </w:r>
      <w:r w:rsidR="00835384">
        <w:rPr>
          <w:rFonts w:ascii="Arial" w:hAnsi="Arial" w:cs="Arial"/>
          <w:color w:val="444444"/>
          <w:sz w:val="24"/>
          <w:szCs w:val="24"/>
          <w:shd w:val="clear" w:color="auto" w:fill="FFFFFF"/>
        </w:rPr>
        <w:t>4</w:t>
      </w:r>
      <w:r w:rsidR="00243403" w:rsidRPr="00243403">
        <w:rPr>
          <w:rFonts w:ascii="Arial" w:hAnsi="Arial" w:cs="Arial"/>
          <w:color w:val="444444"/>
          <w:sz w:val="24"/>
          <w:szCs w:val="24"/>
          <w:shd w:val="clear" w:color="auto" w:fill="FFFFFF"/>
        </w:rPr>
        <w:t xml:space="preserve">. </w:t>
      </w:r>
      <w:r w:rsidR="00243403" w:rsidRPr="00243403">
        <w:rPr>
          <w:rFonts w:ascii="Arial" w:hAnsi="Arial" w:cs="Arial"/>
          <w:color w:val="444444"/>
          <w:sz w:val="24"/>
          <w:szCs w:val="24"/>
          <w:u w:val="single"/>
          <w:shd w:val="clear" w:color="auto" w:fill="FFFFFF"/>
        </w:rPr>
        <w:t>Becoming Leeches: Episode 1-Having Dinner</w:t>
      </w:r>
      <w:r w:rsidR="00243403" w:rsidRPr="00243403">
        <w:rPr>
          <w:rFonts w:ascii="Arial" w:hAnsi="Arial" w:cs="Arial"/>
          <w:color w:val="444444"/>
          <w:sz w:val="24"/>
          <w:szCs w:val="24"/>
          <w:shd w:val="clear" w:color="auto" w:fill="FFFFFF"/>
        </w:rPr>
        <w:t xml:space="preserve">. Courtesy of Doo-sung Yoo. </w:t>
      </w:r>
    </w:p>
    <w:p w14:paraId="7FD3F05E" w14:textId="13F4E3CD" w:rsidR="00267B1B" w:rsidRPr="00267B1B" w:rsidRDefault="00267B1B" w:rsidP="005206D4">
      <w:pPr>
        <w:pStyle w:val="ListParagraph"/>
        <w:spacing w:line="360" w:lineRule="auto"/>
        <w:ind w:left="0"/>
        <w:rPr>
          <w:rFonts w:ascii="Arial" w:hAnsi="Arial" w:cs="Arial"/>
          <w:sz w:val="24"/>
          <w:szCs w:val="24"/>
        </w:rPr>
      </w:pPr>
    </w:p>
    <w:p w14:paraId="024871FB" w14:textId="77777777" w:rsidR="004B235D" w:rsidRPr="00FC6C21" w:rsidRDefault="004B235D" w:rsidP="005206D4">
      <w:pPr>
        <w:pStyle w:val="ListParagraph"/>
        <w:spacing w:line="360" w:lineRule="auto"/>
        <w:ind w:left="0"/>
        <w:rPr>
          <w:rFonts w:ascii="Arial" w:hAnsi="Arial" w:cs="Arial"/>
          <w:sz w:val="24"/>
          <w:szCs w:val="24"/>
        </w:rPr>
      </w:pPr>
    </w:p>
    <w:p w14:paraId="30496E98" w14:textId="7DB9B99A" w:rsidR="004832BF" w:rsidRDefault="00550018" w:rsidP="005206D4">
      <w:pPr>
        <w:pStyle w:val="ListParagraph"/>
        <w:spacing w:line="360" w:lineRule="auto"/>
        <w:ind w:left="0"/>
        <w:rPr>
          <w:rFonts w:ascii="Arial" w:hAnsi="Arial" w:cs="Arial"/>
          <w:sz w:val="24"/>
          <w:szCs w:val="24"/>
        </w:rPr>
      </w:pPr>
      <w:r w:rsidRPr="00FC6C21">
        <w:rPr>
          <w:rFonts w:ascii="Arial" w:hAnsi="Arial" w:cs="Arial"/>
          <w:sz w:val="24"/>
          <w:szCs w:val="24"/>
        </w:rPr>
        <w:t xml:space="preserve">Only seeing it on my own I </w:t>
      </w:r>
      <w:r w:rsidR="00DB4783">
        <w:rPr>
          <w:rFonts w:ascii="Arial" w:hAnsi="Arial" w:cs="Arial"/>
          <w:sz w:val="24"/>
          <w:szCs w:val="24"/>
        </w:rPr>
        <w:t xml:space="preserve">wasn’t able to </w:t>
      </w:r>
      <w:r w:rsidR="00504E04" w:rsidRPr="00FC6C21">
        <w:rPr>
          <w:rFonts w:ascii="Arial" w:hAnsi="Arial" w:cs="Arial"/>
          <w:sz w:val="24"/>
          <w:szCs w:val="24"/>
        </w:rPr>
        <w:t>feel</w:t>
      </w:r>
      <w:r w:rsidRPr="00FC6C21">
        <w:rPr>
          <w:rFonts w:ascii="Arial" w:hAnsi="Arial" w:cs="Arial"/>
          <w:sz w:val="24"/>
          <w:szCs w:val="24"/>
        </w:rPr>
        <w:t xml:space="preserve"> th</w:t>
      </w:r>
      <w:r w:rsidR="00B81BA2" w:rsidRPr="00FC6C21">
        <w:rPr>
          <w:rFonts w:ascii="Arial" w:hAnsi="Arial" w:cs="Arial"/>
          <w:sz w:val="24"/>
          <w:szCs w:val="24"/>
        </w:rPr>
        <w:t xml:space="preserve">is sense of </w:t>
      </w:r>
      <w:r w:rsidRPr="00FC6C21">
        <w:rPr>
          <w:rFonts w:ascii="Arial" w:hAnsi="Arial" w:cs="Arial"/>
          <w:sz w:val="24"/>
          <w:szCs w:val="24"/>
        </w:rPr>
        <w:t xml:space="preserve">collective </w:t>
      </w:r>
      <w:r w:rsidR="00B81BA2" w:rsidRPr="00FC6C21">
        <w:rPr>
          <w:rFonts w:ascii="Arial" w:hAnsi="Arial" w:cs="Arial"/>
          <w:sz w:val="24"/>
          <w:szCs w:val="24"/>
        </w:rPr>
        <w:t xml:space="preserve">encounter, but was </w:t>
      </w:r>
      <w:r w:rsidR="00900D4D">
        <w:rPr>
          <w:rFonts w:ascii="Arial" w:hAnsi="Arial" w:cs="Arial"/>
          <w:sz w:val="24"/>
          <w:szCs w:val="24"/>
        </w:rPr>
        <w:t xml:space="preserve">nonetheless </w:t>
      </w:r>
      <w:r w:rsidR="00B81BA2" w:rsidRPr="00FC6C21">
        <w:rPr>
          <w:rFonts w:ascii="Arial" w:hAnsi="Arial" w:cs="Arial"/>
          <w:sz w:val="24"/>
          <w:szCs w:val="24"/>
        </w:rPr>
        <w:t xml:space="preserve">swept up in the experience ‘as’ one of the animated leeches. </w:t>
      </w:r>
      <w:r w:rsidR="004C53C4" w:rsidRPr="00FC6C21">
        <w:rPr>
          <w:rFonts w:ascii="Arial" w:hAnsi="Arial" w:cs="Arial"/>
          <w:sz w:val="24"/>
          <w:szCs w:val="24"/>
        </w:rPr>
        <w:t>In an immersive format such as VR,</w:t>
      </w:r>
      <w:r w:rsidR="00332911" w:rsidRPr="00FC6C21">
        <w:rPr>
          <w:rFonts w:ascii="Arial" w:hAnsi="Arial" w:cs="Arial"/>
          <w:sz w:val="24"/>
          <w:szCs w:val="24"/>
        </w:rPr>
        <w:t xml:space="preserve"> </w:t>
      </w:r>
      <w:r w:rsidR="004B5823" w:rsidRPr="00FC6C21">
        <w:rPr>
          <w:rFonts w:ascii="Arial" w:hAnsi="Arial" w:cs="Arial"/>
          <w:sz w:val="24"/>
          <w:szCs w:val="24"/>
        </w:rPr>
        <w:t xml:space="preserve">the user is able to feel central to the </w:t>
      </w:r>
      <w:r w:rsidR="00C80C9D" w:rsidRPr="00FC6C21">
        <w:rPr>
          <w:rFonts w:ascii="Arial" w:hAnsi="Arial" w:cs="Arial"/>
          <w:sz w:val="24"/>
          <w:szCs w:val="24"/>
        </w:rPr>
        <w:t>(often 360</w:t>
      </w:r>
      <w:r w:rsidR="00A014BA">
        <w:rPr>
          <w:rFonts w:ascii="Arial" w:hAnsi="Arial" w:cs="Arial"/>
          <w:sz w:val="24"/>
          <w:szCs w:val="24"/>
        </w:rPr>
        <w:t>-</w:t>
      </w:r>
      <w:r w:rsidR="00C80C9D" w:rsidRPr="00FC6C21">
        <w:rPr>
          <w:rFonts w:ascii="Arial" w:hAnsi="Arial" w:cs="Arial"/>
          <w:sz w:val="24"/>
          <w:szCs w:val="24"/>
        </w:rPr>
        <w:lastRenderedPageBreak/>
        <w:t xml:space="preserve">degree) </w:t>
      </w:r>
      <w:r w:rsidR="004B5823" w:rsidRPr="00FC6C21">
        <w:rPr>
          <w:rFonts w:ascii="Arial" w:hAnsi="Arial" w:cs="Arial"/>
          <w:sz w:val="24"/>
          <w:szCs w:val="24"/>
        </w:rPr>
        <w:t xml:space="preserve">world depicted </w:t>
      </w:r>
      <w:r w:rsidR="00C80C9D" w:rsidRPr="00FC6C21">
        <w:rPr>
          <w:rFonts w:ascii="Arial" w:hAnsi="Arial" w:cs="Arial"/>
          <w:sz w:val="24"/>
          <w:szCs w:val="24"/>
        </w:rPr>
        <w:t>in the glasses</w:t>
      </w:r>
      <w:r w:rsidR="00FC6C21" w:rsidRPr="00FC6C21">
        <w:rPr>
          <w:rFonts w:ascii="Arial" w:hAnsi="Arial" w:cs="Arial"/>
          <w:sz w:val="24"/>
          <w:szCs w:val="24"/>
        </w:rPr>
        <w:t xml:space="preserve"> -- </w:t>
      </w:r>
      <w:r w:rsidR="004B5823" w:rsidRPr="00FC6C21">
        <w:rPr>
          <w:rFonts w:ascii="Arial" w:hAnsi="Arial" w:cs="Arial"/>
          <w:sz w:val="24"/>
          <w:szCs w:val="24"/>
        </w:rPr>
        <w:t xml:space="preserve">in this case the journey through a toxic world as and alongside a band of leeches. </w:t>
      </w:r>
      <w:r w:rsidR="00C80C9D" w:rsidRPr="00FC6C21">
        <w:rPr>
          <w:rFonts w:ascii="Arial" w:hAnsi="Arial" w:cs="Arial"/>
          <w:sz w:val="24"/>
          <w:szCs w:val="24"/>
        </w:rPr>
        <w:t xml:space="preserve">An advantage of VR technology is that it creates the illusion that you </w:t>
      </w:r>
      <w:r w:rsidR="00C43E4F" w:rsidRPr="00FC6C21">
        <w:rPr>
          <w:rFonts w:ascii="Arial" w:hAnsi="Arial" w:cs="Arial"/>
          <w:sz w:val="24"/>
          <w:szCs w:val="24"/>
        </w:rPr>
        <w:t xml:space="preserve">are </w:t>
      </w:r>
      <w:r w:rsidR="00C80C9D" w:rsidRPr="00FC6C21">
        <w:rPr>
          <w:rFonts w:ascii="Arial" w:hAnsi="Arial" w:cs="Arial"/>
          <w:sz w:val="24"/>
          <w:szCs w:val="24"/>
        </w:rPr>
        <w:t xml:space="preserve">in the place depicted, whether </w:t>
      </w:r>
      <w:r w:rsidR="00271D5F">
        <w:rPr>
          <w:rFonts w:ascii="Arial" w:hAnsi="Arial" w:cs="Arial"/>
          <w:sz w:val="24"/>
          <w:szCs w:val="24"/>
        </w:rPr>
        <w:t xml:space="preserve">a </w:t>
      </w:r>
      <w:r w:rsidR="00C80C9D" w:rsidRPr="00FC6C21">
        <w:rPr>
          <w:rFonts w:ascii="Arial" w:hAnsi="Arial" w:cs="Arial"/>
          <w:sz w:val="24"/>
          <w:szCs w:val="24"/>
        </w:rPr>
        <w:t xml:space="preserve">realistic film </w:t>
      </w:r>
      <w:r w:rsidR="00A014BA">
        <w:rPr>
          <w:rFonts w:ascii="Arial" w:hAnsi="Arial" w:cs="Arial"/>
          <w:sz w:val="24"/>
          <w:szCs w:val="24"/>
        </w:rPr>
        <w:t>setting</w:t>
      </w:r>
      <w:r w:rsidR="00A014BA" w:rsidRPr="00FC6C21">
        <w:rPr>
          <w:rFonts w:ascii="Arial" w:hAnsi="Arial" w:cs="Arial"/>
          <w:sz w:val="24"/>
          <w:szCs w:val="24"/>
        </w:rPr>
        <w:t xml:space="preserve"> </w:t>
      </w:r>
      <w:r w:rsidR="00C80C9D" w:rsidRPr="00FC6C21">
        <w:rPr>
          <w:rFonts w:ascii="Arial" w:hAnsi="Arial" w:cs="Arial"/>
          <w:sz w:val="24"/>
          <w:szCs w:val="24"/>
        </w:rPr>
        <w:t xml:space="preserve">or </w:t>
      </w:r>
      <w:r w:rsidR="00271D5F">
        <w:rPr>
          <w:rFonts w:ascii="Arial" w:hAnsi="Arial" w:cs="Arial"/>
          <w:sz w:val="24"/>
          <w:szCs w:val="24"/>
        </w:rPr>
        <w:t xml:space="preserve">an </w:t>
      </w:r>
      <w:r w:rsidR="00C80C9D" w:rsidRPr="00FC6C21">
        <w:rPr>
          <w:rFonts w:ascii="Arial" w:hAnsi="Arial" w:cs="Arial"/>
          <w:sz w:val="24"/>
          <w:szCs w:val="24"/>
        </w:rPr>
        <w:t xml:space="preserve">animated fictitious world. </w:t>
      </w:r>
      <w:r w:rsidR="007D2454">
        <w:rPr>
          <w:rFonts w:ascii="Arial" w:hAnsi="Arial" w:cs="Arial"/>
          <w:sz w:val="24"/>
          <w:szCs w:val="24"/>
        </w:rPr>
        <w:t xml:space="preserve">A </w:t>
      </w:r>
      <w:r w:rsidR="00B21489" w:rsidRPr="00FC6C21">
        <w:rPr>
          <w:rFonts w:ascii="Arial" w:hAnsi="Arial" w:cs="Arial"/>
          <w:sz w:val="24"/>
          <w:szCs w:val="24"/>
        </w:rPr>
        <w:t xml:space="preserve">sense of embodied cognition is activated in this kind of technological experience. In their essay ‘When does virtual embodiment change our minds?’ authors Jakki O. Bailey and Jeremy N. Bailenson examine </w:t>
      </w:r>
      <w:r w:rsidR="00A014BA">
        <w:rPr>
          <w:rFonts w:ascii="Arial" w:hAnsi="Arial" w:cs="Arial"/>
          <w:sz w:val="24"/>
          <w:szCs w:val="24"/>
        </w:rPr>
        <w:t xml:space="preserve">how </w:t>
      </w:r>
      <w:r w:rsidR="00B21489" w:rsidRPr="00FC6C21">
        <w:rPr>
          <w:rFonts w:ascii="Arial" w:hAnsi="Arial" w:cs="Arial"/>
          <w:sz w:val="24"/>
          <w:szCs w:val="24"/>
        </w:rPr>
        <w:t>VR avatars</w:t>
      </w:r>
      <w:r w:rsidR="007D2454">
        <w:rPr>
          <w:rFonts w:ascii="Arial" w:hAnsi="Arial" w:cs="Arial"/>
          <w:sz w:val="24"/>
          <w:szCs w:val="24"/>
        </w:rPr>
        <w:t>’</w:t>
      </w:r>
      <w:r w:rsidR="00B21489" w:rsidRPr="00FC6C21">
        <w:rPr>
          <w:rFonts w:ascii="Arial" w:hAnsi="Arial" w:cs="Arial"/>
          <w:sz w:val="24"/>
          <w:szCs w:val="24"/>
        </w:rPr>
        <w:t xml:space="preserve"> physical movement</w:t>
      </w:r>
      <w:r w:rsidR="007D2454">
        <w:rPr>
          <w:rFonts w:ascii="Arial" w:hAnsi="Arial" w:cs="Arial"/>
          <w:sz w:val="24"/>
          <w:szCs w:val="24"/>
        </w:rPr>
        <w:t>s</w:t>
      </w:r>
      <w:r w:rsidR="00B21489" w:rsidRPr="00FC6C21">
        <w:rPr>
          <w:rFonts w:ascii="Arial" w:hAnsi="Arial" w:cs="Arial"/>
          <w:sz w:val="24"/>
          <w:szCs w:val="24"/>
        </w:rPr>
        <w:t xml:space="preserve"> can influence our perceptions of good or bad. Th</w:t>
      </w:r>
      <w:r w:rsidR="004D210F" w:rsidRPr="00FC6C21">
        <w:rPr>
          <w:rFonts w:ascii="Arial" w:hAnsi="Arial" w:cs="Arial"/>
          <w:sz w:val="24"/>
          <w:szCs w:val="24"/>
        </w:rPr>
        <w:t>is</w:t>
      </w:r>
      <w:r w:rsidR="00B21489" w:rsidRPr="00FC6C21">
        <w:rPr>
          <w:rFonts w:ascii="Arial" w:hAnsi="Arial" w:cs="Arial"/>
          <w:sz w:val="24"/>
          <w:szCs w:val="24"/>
        </w:rPr>
        <w:t xml:space="preserve"> research is in conversation with others looking at sensory components in VR activations, and in it they suggest that ‘the next generation of media-technology may require the users to expand the meaning of a “body”’ and its uses (2016: 230). </w:t>
      </w:r>
      <w:r w:rsidR="00C80C9D" w:rsidRPr="00FC6C21">
        <w:rPr>
          <w:rFonts w:ascii="Arial" w:hAnsi="Arial" w:cs="Arial"/>
          <w:sz w:val="24"/>
          <w:szCs w:val="24"/>
        </w:rPr>
        <w:t xml:space="preserve">What interests me for the purposes of this essay is </w:t>
      </w:r>
      <w:r w:rsidR="00B21489" w:rsidRPr="00FC6C21">
        <w:rPr>
          <w:rFonts w:ascii="Arial" w:hAnsi="Arial" w:cs="Arial"/>
          <w:sz w:val="24"/>
          <w:szCs w:val="24"/>
        </w:rPr>
        <w:t xml:space="preserve">research making </w:t>
      </w:r>
      <w:r w:rsidR="00C80C9D" w:rsidRPr="00FC6C21">
        <w:rPr>
          <w:rFonts w:ascii="Arial" w:hAnsi="Arial" w:cs="Arial"/>
          <w:sz w:val="24"/>
          <w:szCs w:val="24"/>
        </w:rPr>
        <w:t xml:space="preserve">the connection to the </w:t>
      </w:r>
      <w:r w:rsidR="00504E04" w:rsidRPr="00FC6C21">
        <w:rPr>
          <w:rFonts w:ascii="Arial" w:hAnsi="Arial" w:cs="Arial"/>
          <w:sz w:val="24"/>
          <w:szCs w:val="24"/>
        </w:rPr>
        <w:t xml:space="preserve">avatar within </w:t>
      </w:r>
      <w:r w:rsidR="00C80C9D" w:rsidRPr="00FC6C21">
        <w:rPr>
          <w:rFonts w:ascii="Arial" w:hAnsi="Arial" w:cs="Arial"/>
          <w:sz w:val="24"/>
          <w:szCs w:val="24"/>
        </w:rPr>
        <w:t xml:space="preserve">the experience, here, the leeches. </w:t>
      </w:r>
      <w:r w:rsidR="004832BF" w:rsidRPr="00FC6C21">
        <w:rPr>
          <w:rFonts w:ascii="Arial" w:hAnsi="Arial" w:cs="Arial"/>
          <w:color w:val="222222"/>
          <w:sz w:val="24"/>
          <w:szCs w:val="24"/>
          <w:shd w:val="clear" w:color="auto" w:fill="FFFFFF"/>
        </w:rPr>
        <w:t>In a more recent study, ‘The Illusion of Animal Body Ownership and its potential for Virtual Reality games</w:t>
      </w:r>
      <w:r w:rsidR="00A014BA">
        <w:rPr>
          <w:rFonts w:ascii="Arial" w:hAnsi="Arial" w:cs="Arial"/>
          <w:color w:val="222222"/>
          <w:sz w:val="24"/>
          <w:szCs w:val="24"/>
          <w:shd w:val="clear" w:color="auto" w:fill="FFFFFF"/>
        </w:rPr>
        <w:t>’ (2019)</w:t>
      </w:r>
      <w:r w:rsidR="004832BF" w:rsidRPr="00FC6C21">
        <w:rPr>
          <w:rFonts w:ascii="Arial" w:hAnsi="Arial" w:cs="Arial"/>
          <w:color w:val="222222"/>
          <w:sz w:val="24"/>
          <w:szCs w:val="24"/>
          <w:shd w:val="clear" w:color="auto" w:fill="FFFFFF"/>
        </w:rPr>
        <w:t>, authors Andrey Krekhov, Sebastian Cmentowski and Jens Kr</w:t>
      </w:r>
      <w:r w:rsidR="004832BF" w:rsidRPr="00FC6C21">
        <w:rPr>
          <w:rFonts w:ascii="Arial" w:hAnsi="Arial" w:cs="Arial"/>
          <w:sz w:val="24"/>
          <w:szCs w:val="24"/>
        </w:rPr>
        <w:t>ü</w:t>
      </w:r>
      <w:r w:rsidR="004832BF" w:rsidRPr="00FC6C21">
        <w:rPr>
          <w:rFonts w:ascii="Arial" w:hAnsi="Arial" w:cs="Arial"/>
          <w:color w:val="222222"/>
          <w:sz w:val="24"/>
          <w:szCs w:val="24"/>
          <w:shd w:val="clear" w:color="auto" w:fill="FFFFFF"/>
        </w:rPr>
        <w:t xml:space="preserve">ger </w:t>
      </w:r>
      <w:r w:rsidR="00C80C9D" w:rsidRPr="00FC6C21">
        <w:rPr>
          <w:rFonts w:ascii="Arial" w:hAnsi="Arial" w:cs="Arial"/>
          <w:sz w:val="24"/>
          <w:szCs w:val="24"/>
        </w:rPr>
        <w:t>explore the connection between VR users and</w:t>
      </w:r>
      <w:r w:rsidR="00B21489" w:rsidRPr="00FC6C21">
        <w:rPr>
          <w:rFonts w:ascii="Arial" w:hAnsi="Arial" w:cs="Arial"/>
          <w:sz w:val="24"/>
          <w:szCs w:val="24"/>
        </w:rPr>
        <w:t xml:space="preserve"> </w:t>
      </w:r>
      <w:r w:rsidR="00C80C9D" w:rsidRPr="00FC6C21">
        <w:rPr>
          <w:rFonts w:ascii="Arial" w:hAnsi="Arial" w:cs="Arial"/>
          <w:sz w:val="24"/>
          <w:szCs w:val="24"/>
        </w:rPr>
        <w:t>animal avatars, concluding that users can feel a sense of ‘ownership’ with their avatar body</w:t>
      </w:r>
      <w:r w:rsidR="00A014BA">
        <w:rPr>
          <w:rFonts w:ascii="Arial" w:hAnsi="Arial" w:cs="Arial"/>
          <w:sz w:val="24"/>
          <w:szCs w:val="24"/>
        </w:rPr>
        <w:t>:</w:t>
      </w:r>
      <w:r w:rsidR="00C80C9D" w:rsidRPr="00FC6C21">
        <w:rPr>
          <w:rFonts w:ascii="Arial" w:hAnsi="Arial" w:cs="Arial"/>
          <w:sz w:val="24"/>
          <w:szCs w:val="24"/>
        </w:rPr>
        <w:t xml:space="preserve"> </w:t>
      </w:r>
    </w:p>
    <w:p w14:paraId="59ABF8BF" w14:textId="77777777" w:rsidR="00A014BA" w:rsidRPr="00FC6C21" w:rsidRDefault="00A014BA" w:rsidP="005206D4">
      <w:pPr>
        <w:pStyle w:val="ListParagraph"/>
        <w:spacing w:line="360" w:lineRule="auto"/>
        <w:ind w:left="0"/>
        <w:rPr>
          <w:rFonts w:ascii="Arial" w:hAnsi="Arial" w:cs="Arial"/>
          <w:sz w:val="24"/>
          <w:szCs w:val="24"/>
        </w:rPr>
      </w:pPr>
    </w:p>
    <w:p w14:paraId="0C2490D8" w14:textId="4D01177B" w:rsidR="004832BF" w:rsidRPr="00FC6C21" w:rsidRDefault="004832BF" w:rsidP="005206D4">
      <w:pPr>
        <w:pStyle w:val="ListParagraph"/>
        <w:spacing w:line="360" w:lineRule="auto"/>
        <w:ind w:left="567"/>
        <w:rPr>
          <w:rFonts w:ascii="Arial" w:hAnsi="Arial" w:cs="Arial"/>
          <w:sz w:val="24"/>
          <w:szCs w:val="24"/>
        </w:rPr>
      </w:pPr>
      <w:r w:rsidRPr="00FC6C21">
        <w:rPr>
          <w:rFonts w:ascii="Arial" w:eastAsia="Times New Roman" w:hAnsi="Arial" w:cs="Arial"/>
          <w:sz w:val="24"/>
          <w:szCs w:val="24"/>
        </w:rPr>
        <w:t>Due to the depth of immersion, VR setups often excel at creating a strong bond between users and their virtual representations, the so-called avatars. The bond can be strong enough that we start perceiving the avatar model as our own body</w:t>
      </w:r>
      <w:r w:rsidR="00FC6C21" w:rsidRPr="00FC6C21">
        <w:rPr>
          <w:rFonts w:ascii="Arial" w:eastAsia="Times New Roman" w:hAnsi="Arial" w:cs="Arial"/>
          <w:sz w:val="24"/>
          <w:szCs w:val="24"/>
        </w:rPr>
        <w:t xml:space="preserve"> -- </w:t>
      </w:r>
      <w:r w:rsidRPr="00FC6C21">
        <w:rPr>
          <w:rFonts w:ascii="Arial" w:eastAsia="Times New Roman" w:hAnsi="Arial" w:cs="Arial"/>
          <w:sz w:val="24"/>
          <w:szCs w:val="24"/>
        </w:rPr>
        <w:t>a phenomenon also known as the illusion of virtual body ownership (IVBO)</w:t>
      </w:r>
      <w:r w:rsidR="00903A43">
        <w:rPr>
          <w:rFonts w:ascii="Arial" w:eastAsia="Times New Roman" w:hAnsi="Arial" w:cs="Arial"/>
          <w:sz w:val="24"/>
          <w:szCs w:val="24"/>
        </w:rPr>
        <w:t>.</w:t>
      </w:r>
      <w:r w:rsidRPr="00FC6C21">
        <w:rPr>
          <w:rFonts w:ascii="Arial" w:eastAsia="Times New Roman" w:hAnsi="Arial" w:cs="Arial"/>
          <w:sz w:val="24"/>
          <w:szCs w:val="24"/>
        </w:rPr>
        <w:t xml:space="preserve"> (Krekhov et al</w:t>
      </w:r>
      <w:r w:rsidR="000C2786">
        <w:rPr>
          <w:rFonts w:ascii="Arial" w:eastAsia="Times New Roman" w:hAnsi="Arial" w:cs="Arial"/>
          <w:sz w:val="24"/>
          <w:szCs w:val="24"/>
        </w:rPr>
        <w:t>.</w:t>
      </w:r>
      <w:r w:rsidRPr="00FC6C21">
        <w:rPr>
          <w:rFonts w:ascii="Arial" w:eastAsia="Times New Roman" w:hAnsi="Arial" w:cs="Arial"/>
          <w:sz w:val="24"/>
          <w:szCs w:val="24"/>
        </w:rPr>
        <w:t xml:space="preserve"> 2019: </w:t>
      </w:r>
      <w:r w:rsidR="000C2786">
        <w:rPr>
          <w:rFonts w:ascii="Arial" w:eastAsia="Times New Roman" w:hAnsi="Arial" w:cs="Arial"/>
          <w:sz w:val="24"/>
          <w:szCs w:val="24"/>
        </w:rPr>
        <w:t>s</w:t>
      </w:r>
      <w:r w:rsidRPr="00FC6C21">
        <w:rPr>
          <w:rFonts w:ascii="Arial" w:eastAsia="Times New Roman" w:hAnsi="Arial" w:cs="Arial"/>
          <w:sz w:val="24"/>
          <w:szCs w:val="24"/>
        </w:rPr>
        <w:t>ection I)</w:t>
      </w:r>
    </w:p>
    <w:p w14:paraId="0B89FE16" w14:textId="77777777" w:rsidR="00A014BA" w:rsidRDefault="00A014BA" w:rsidP="005206D4">
      <w:pPr>
        <w:pStyle w:val="ListParagraph"/>
        <w:spacing w:line="360" w:lineRule="auto"/>
        <w:ind w:left="0"/>
        <w:rPr>
          <w:rFonts w:ascii="Arial" w:hAnsi="Arial" w:cs="Arial"/>
          <w:sz w:val="24"/>
          <w:szCs w:val="24"/>
        </w:rPr>
      </w:pPr>
    </w:p>
    <w:p w14:paraId="71D56DDB" w14:textId="5912524A" w:rsidR="00C80C9D" w:rsidRPr="00FC6C21" w:rsidRDefault="00C80C9D" w:rsidP="005206D4">
      <w:pPr>
        <w:pStyle w:val="ListParagraph"/>
        <w:spacing w:line="360" w:lineRule="auto"/>
        <w:ind w:left="0"/>
        <w:rPr>
          <w:rFonts w:ascii="Arial" w:hAnsi="Arial" w:cs="Arial"/>
          <w:sz w:val="24"/>
          <w:szCs w:val="24"/>
        </w:rPr>
      </w:pPr>
      <w:r w:rsidRPr="00FC6C21">
        <w:rPr>
          <w:rFonts w:ascii="Arial" w:hAnsi="Arial" w:cs="Arial"/>
          <w:sz w:val="24"/>
          <w:szCs w:val="24"/>
        </w:rPr>
        <w:t xml:space="preserve">This ‘illusion of virtual body ownership’ (IVBO), however problematically named (for my purposes, when attempting to address collective networks), is a way of beginning to connect human and nonhumans through the technological interface so that the human user can begin to feel as if they can </w:t>
      </w:r>
      <w:r w:rsidR="00A309D3" w:rsidRPr="00FC6C21">
        <w:rPr>
          <w:rFonts w:ascii="Arial" w:hAnsi="Arial" w:cs="Arial"/>
          <w:sz w:val="24"/>
          <w:szCs w:val="24"/>
        </w:rPr>
        <w:t>experience a nonhuman animal’s embodiment</w:t>
      </w:r>
      <w:r w:rsidR="00B21489" w:rsidRPr="00FC6C21">
        <w:rPr>
          <w:rFonts w:ascii="Arial" w:hAnsi="Arial" w:cs="Arial"/>
          <w:sz w:val="24"/>
          <w:szCs w:val="24"/>
        </w:rPr>
        <w:t xml:space="preserve">. This particular </w:t>
      </w:r>
      <w:r w:rsidRPr="00FC6C21">
        <w:rPr>
          <w:rFonts w:ascii="Arial" w:hAnsi="Arial" w:cs="Arial"/>
          <w:sz w:val="24"/>
          <w:szCs w:val="24"/>
        </w:rPr>
        <w:t xml:space="preserve">study focused on </w:t>
      </w:r>
      <w:r w:rsidR="004F162F" w:rsidRPr="00FC6C21">
        <w:rPr>
          <w:rFonts w:ascii="Arial" w:hAnsi="Arial" w:cs="Arial"/>
          <w:sz w:val="24"/>
          <w:szCs w:val="24"/>
        </w:rPr>
        <w:t>three animals: bats, spiders</w:t>
      </w:r>
      <w:r w:rsidR="00B21489" w:rsidRPr="00FC6C21">
        <w:rPr>
          <w:rFonts w:ascii="Arial" w:hAnsi="Arial" w:cs="Arial"/>
          <w:sz w:val="24"/>
          <w:szCs w:val="24"/>
        </w:rPr>
        <w:t>, and t</w:t>
      </w:r>
      <w:r w:rsidR="004F162F" w:rsidRPr="00FC6C21">
        <w:rPr>
          <w:rFonts w:ascii="Arial" w:hAnsi="Arial" w:cs="Arial"/>
          <w:sz w:val="24"/>
          <w:szCs w:val="24"/>
        </w:rPr>
        <w:t>igers, and human</w:t>
      </w:r>
      <w:r w:rsidR="00B21489" w:rsidRPr="00FC6C21">
        <w:rPr>
          <w:rFonts w:ascii="Arial" w:hAnsi="Arial" w:cs="Arial"/>
          <w:sz w:val="24"/>
          <w:szCs w:val="24"/>
        </w:rPr>
        <w:t xml:space="preserve"> participants</w:t>
      </w:r>
      <w:r w:rsidR="004F162F" w:rsidRPr="00FC6C21">
        <w:rPr>
          <w:rFonts w:ascii="Arial" w:hAnsi="Arial" w:cs="Arial"/>
          <w:sz w:val="24"/>
          <w:szCs w:val="24"/>
        </w:rPr>
        <w:t xml:space="preserve"> reported that they ‘felt as if the body parts I looked upon were my body parts’ (Klehev</w:t>
      </w:r>
      <w:r w:rsidR="008C7353" w:rsidRPr="00FC6C21">
        <w:rPr>
          <w:rFonts w:ascii="Arial" w:hAnsi="Arial" w:cs="Arial"/>
          <w:sz w:val="24"/>
          <w:szCs w:val="24"/>
        </w:rPr>
        <w:t xml:space="preserve"> et al.</w:t>
      </w:r>
      <w:r w:rsidR="00B21489" w:rsidRPr="00FC6C21">
        <w:rPr>
          <w:rFonts w:ascii="Arial" w:hAnsi="Arial" w:cs="Arial"/>
          <w:sz w:val="24"/>
          <w:szCs w:val="24"/>
        </w:rPr>
        <w:t xml:space="preserve"> 2019: </w:t>
      </w:r>
      <w:r w:rsidR="008C7353" w:rsidRPr="00FC6C21">
        <w:rPr>
          <w:rFonts w:ascii="Arial" w:hAnsi="Arial" w:cs="Arial"/>
          <w:sz w:val="24"/>
          <w:szCs w:val="24"/>
        </w:rPr>
        <w:t xml:space="preserve">section </w:t>
      </w:r>
      <w:r w:rsidR="00B21489" w:rsidRPr="008872E8">
        <w:rPr>
          <w:rFonts w:ascii="Arial" w:hAnsi="Arial" w:cs="Arial"/>
          <w:sz w:val="24"/>
          <w:szCs w:val="24"/>
        </w:rPr>
        <w:t>IV</w:t>
      </w:r>
      <w:r w:rsidR="008C7353" w:rsidRPr="008872E8">
        <w:rPr>
          <w:rFonts w:ascii="Arial" w:hAnsi="Arial" w:cs="Arial"/>
          <w:sz w:val="24"/>
          <w:szCs w:val="24"/>
        </w:rPr>
        <w:t>:D</w:t>
      </w:r>
      <w:r w:rsidR="004F162F" w:rsidRPr="00FC6C21">
        <w:rPr>
          <w:rFonts w:ascii="Arial" w:hAnsi="Arial" w:cs="Arial"/>
          <w:sz w:val="24"/>
          <w:szCs w:val="24"/>
        </w:rPr>
        <w:t>)</w:t>
      </w:r>
      <w:r w:rsidR="005921CC">
        <w:rPr>
          <w:rFonts w:ascii="Arial" w:hAnsi="Arial" w:cs="Arial"/>
          <w:sz w:val="24"/>
          <w:szCs w:val="24"/>
        </w:rPr>
        <w:t>.</w:t>
      </w:r>
      <w:r w:rsidRPr="00FC6C21">
        <w:rPr>
          <w:rFonts w:ascii="Arial" w:hAnsi="Arial" w:cs="Arial"/>
          <w:sz w:val="24"/>
          <w:szCs w:val="24"/>
        </w:rPr>
        <w:t xml:space="preserve"> </w:t>
      </w:r>
      <w:r w:rsidR="004F162F" w:rsidRPr="00FC6C21">
        <w:rPr>
          <w:rFonts w:ascii="Arial" w:hAnsi="Arial" w:cs="Arial"/>
          <w:sz w:val="24"/>
          <w:szCs w:val="24"/>
        </w:rPr>
        <w:t>The findings in this study are promising</w:t>
      </w:r>
      <w:r w:rsidR="008C7353" w:rsidRPr="00FC6C21">
        <w:rPr>
          <w:rFonts w:ascii="Arial" w:hAnsi="Arial" w:cs="Arial"/>
          <w:sz w:val="24"/>
          <w:szCs w:val="24"/>
        </w:rPr>
        <w:t xml:space="preserve">, as I </w:t>
      </w:r>
      <w:r w:rsidR="004832BF" w:rsidRPr="00FC6C21">
        <w:rPr>
          <w:rFonts w:ascii="Arial" w:hAnsi="Arial" w:cs="Arial"/>
          <w:sz w:val="24"/>
          <w:szCs w:val="24"/>
        </w:rPr>
        <w:t>pick up again below</w:t>
      </w:r>
      <w:r w:rsidR="008C7353" w:rsidRPr="00FC6C21">
        <w:rPr>
          <w:rFonts w:ascii="Arial" w:hAnsi="Arial" w:cs="Arial"/>
          <w:sz w:val="24"/>
          <w:szCs w:val="24"/>
        </w:rPr>
        <w:t>,</w:t>
      </w:r>
      <w:r w:rsidR="004F162F" w:rsidRPr="00FC6C21">
        <w:rPr>
          <w:rFonts w:ascii="Arial" w:hAnsi="Arial" w:cs="Arial"/>
          <w:sz w:val="24"/>
          <w:szCs w:val="24"/>
        </w:rPr>
        <w:t xml:space="preserve"> because they may</w:t>
      </w:r>
      <w:r w:rsidR="00F967BD" w:rsidRPr="00FC6C21">
        <w:rPr>
          <w:rFonts w:ascii="Arial" w:hAnsi="Arial" w:cs="Arial"/>
          <w:sz w:val="24"/>
          <w:szCs w:val="24"/>
        </w:rPr>
        <w:t xml:space="preserve"> </w:t>
      </w:r>
      <w:r w:rsidR="008C7353" w:rsidRPr="00FC6C21">
        <w:rPr>
          <w:rFonts w:ascii="Arial" w:hAnsi="Arial" w:cs="Arial"/>
          <w:sz w:val="24"/>
          <w:szCs w:val="24"/>
        </w:rPr>
        <w:t xml:space="preserve">allow human users to enter into landscapes in which they can explore nonhuman morphologies as their own. </w:t>
      </w:r>
      <w:r w:rsidR="00A309D3" w:rsidRPr="00FC6C21">
        <w:rPr>
          <w:rFonts w:ascii="Arial" w:hAnsi="Arial" w:cs="Arial"/>
          <w:sz w:val="24"/>
          <w:szCs w:val="24"/>
        </w:rPr>
        <w:t xml:space="preserve">As the VR body tracking advances, performance installations such as Yoo’s </w:t>
      </w:r>
      <w:r w:rsidR="00A309D3" w:rsidRPr="00FC6C21">
        <w:rPr>
          <w:rFonts w:ascii="Arial" w:hAnsi="Arial" w:cs="Arial"/>
          <w:sz w:val="24"/>
          <w:szCs w:val="24"/>
          <w:u w:val="single"/>
        </w:rPr>
        <w:lastRenderedPageBreak/>
        <w:t>Becoming Leech</w:t>
      </w:r>
      <w:r w:rsidR="00A309D3" w:rsidRPr="00FC6C21">
        <w:rPr>
          <w:rFonts w:ascii="Arial" w:hAnsi="Arial" w:cs="Arial"/>
          <w:sz w:val="24"/>
          <w:szCs w:val="24"/>
        </w:rPr>
        <w:t xml:space="preserve"> might be sites for not only compassion and hospitality, but embodiment and experience as a nonhuman animal. </w:t>
      </w:r>
    </w:p>
    <w:p w14:paraId="0AF7E293" w14:textId="1A16C39C" w:rsidR="002012E2" w:rsidRPr="00FC6C21" w:rsidRDefault="002012E2" w:rsidP="005206D4">
      <w:pPr>
        <w:spacing w:before="100" w:beforeAutospacing="1" w:after="100" w:afterAutospacing="1" w:line="360" w:lineRule="auto"/>
        <w:rPr>
          <w:rFonts w:ascii="Arial" w:hAnsi="Arial" w:cs="Arial"/>
          <w:b/>
          <w:sz w:val="24"/>
          <w:szCs w:val="24"/>
        </w:rPr>
      </w:pPr>
      <w:r w:rsidRPr="00FC6C21">
        <w:rPr>
          <w:rFonts w:ascii="Arial" w:hAnsi="Arial" w:cs="Arial"/>
          <w:b/>
          <w:sz w:val="24"/>
          <w:szCs w:val="24"/>
        </w:rPr>
        <w:t>Becoming Leech</w:t>
      </w:r>
      <w:r w:rsidR="005E3BA0" w:rsidRPr="00FC6C21">
        <w:rPr>
          <w:rFonts w:ascii="Arial" w:hAnsi="Arial" w:cs="Arial"/>
          <w:b/>
          <w:sz w:val="24"/>
          <w:szCs w:val="24"/>
        </w:rPr>
        <w:t xml:space="preserve">: Living, </w:t>
      </w:r>
      <w:r w:rsidR="00FC6C21" w:rsidRPr="00FC6C21">
        <w:rPr>
          <w:rFonts w:ascii="Arial" w:hAnsi="Arial" w:cs="Arial"/>
          <w:b/>
          <w:sz w:val="24"/>
          <w:szCs w:val="24"/>
        </w:rPr>
        <w:t>F</w:t>
      </w:r>
      <w:r w:rsidR="005E3BA0" w:rsidRPr="00FC6C21">
        <w:rPr>
          <w:rFonts w:ascii="Arial" w:hAnsi="Arial" w:cs="Arial"/>
          <w:b/>
          <w:sz w:val="24"/>
          <w:szCs w:val="24"/>
        </w:rPr>
        <w:t xml:space="preserve">eeding, </w:t>
      </w:r>
      <w:r w:rsidR="00FC6C21" w:rsidRPr="00FC6C21">
        <w:rPr>
          <w:rFonts w:ascii="Arial" w:hAnsi="Arial" w:cs="Arial"/>
          <w:b/>
          <w:sz w:val="24"/>
          <w:szCs w:val="24"/>
        </w:rPr>
        <w:t>S</w:t>
      </w:r>
      <w:r w:rsidR="005E3BA0" w:rsidRPr="00FC6C21">
        <w:rPr>
          <w:rFonts w:ascii="Arial" w:hAnsi="Arial" w:cs="Arial"/>
          <w:b/>
          <w:sz w:val="24"/>
          <w:szCs w:val="24"/>
        </w:rPr>
        <w:t>eeing</w:t>
      </w:r>
    </w:p>
    <w:p w14:paraId="62BBE56F" w14:textId="425B34A2" w:rsidR="00FB3B46" w:rsidRPr="00FC6C21" w:rsidRDefault="00F967BD" w:rsidP="005206D4">
      <w:pPr>
        <w:pStyle w:val="ListParagraph"/>
        <w:spacing w:line="360" w:lineRule="auto"/>
        <w:ind w:left="0"/>
        <w:rPr>
          <w:rFonts w:ascii="Arial" w:hAnsi="Arial" w:cs="Arial"/>
          <w:sz w:val="24"/>
          <w:szCs w:val="24"/>
        </w:rPr>
      </w:pPr>
      <w:r w:rsidRPr="00FC6C21">
        <w:rPr>
          <w:rFonts w:ascii="Arial" w:eastAsia="Times New Roman" w:hAnsi="Arial" w:cs="Arial"/>
          <w:sz w:val="24"/>
          <w:szCs w:val="24"/>
          <w:u w:val="single"/>
        </w:rPr>
        <w:t>Becoming Leech</w:t>
      </w:r>
      <w:r w:rsidRPr="00FC6C21">
        <w:rPr>
          <w:rFonts w:ascii="Arial" w:eastAsia="Times New Roman" w:hAnsi="Arial" w:cs="Arial"/>
          <w:sz w:val="24"/>
          <w:szCs w:val="24"/>
        </w:rPr>
        <w:t xml:space="preserve"> and Yoo’s other organ-machine hybrids could be considered what Latour calls </w:t>
      </w:r>
      <w:r w:rsidR="009B17E8" w:rsidRPr="00FC6C21">
        <w:rPr>
          <w:rFonts w:ascii="Arial" w:eastAsia="Times New Roman" w:hAnsi="Arial" w:cs="Arial"/>
          <w:sz w:val="24"/>
          <w:szCs w:val="24"/>
        </w:rPr>
        <w:t>‘</w:t>
      </w:r>
      <w:r w:rsidRPr="00FC6C21">
        <w:rPr>
          <w:rFonts w:ascii="Arial" w:eastAsia="Times New Roman" w:hAnsi="Arial" w:cs="Arial"/>
          <w:sz w:val="24"/>
          <w:szCs w:val="24"/>
        </w:rPr>
        <w:t>strange situations</w:t>
      </w:r>
      <w:r w:rsidR="009B17E8" w:rsidRPr="00FC6C21">
        <w:rPr>
          <w:rFonts w:ascii="Arial" w:eastAsia="Times New Roman" w:hAnsi="Arial" w:cs="Arial"/>
          <w:sz w:val="24"/>
          <w:szCs w:val="24"/>
        </w:rPr>
        <w:t>’</w:t>
      </w:r>
      <w:r w:rsidR="001C15CE" w:rsidRPr="00FC6C21">
        <w:rPr>
          <w:rFonts w:ascii="Arial" w:eastAsia="Times New Roman" w:hAnsi="Arial" w:cs="Arial"/>
          <w:sz w:val="24"/>
          <w:szCs w:val="24"/>
        </w:rPr>
        <w:t xml:space="preserve"> that </w:t>
      </w:r>
      <w:r w:rsidRPr="00FC6C21">
        <w:rPr>
          <w:rFonts w:ascii="Arial" w:eastAsia="Times New Roman" w:hAnsi="Arial" w:cs="Arial"/>
          <w:sz w:val="24"/>
          <w:szCs w:val="24"/>
        </w:rPr>
        <w:t xml:space="preserve">defy categorization (Latour </w:t>
      </w:r>
      <w:r w:rsidR="009B17E8" w:rsidRPr="00FC6C21">
        <w:rPr>
          <w:rFonts w:ascii="Arial" w:eastAsia="Times New Roman" w:hAnsi="Arial" w:cs="Arial"/>
          <w:sz w:val="24"/>
          <w:szCs w:val="24"/>
        </w:rPr>
        <w:t>1993:</w:t>
      </w:r>
      <w:r w:rsidR="000D3901">
        <w:rPr>
          <w:rFonts w:ascii="Arial" w:eastAsia="Times New Roman" w:hAnsi="Arial" w:cs="Arial"/>
          <w:sz w:val="24"/>
          <w:szCs w:val="24"/>
        </w:rPr>
        <w:t xml:space="preserve"> </w:t>
      </w:r>
      <w:r w:rsidRPr="00FC6C21">
        <w:rPr>
          <w:rFonts w:ascii="Arial" w:eastAsia="Times New Roman" w:hAnsi="Arial" w:cs="Arial"/>
          <w:sz w:val="24"/>
          <w:szCs w:val="24"/>
        </w:rPr>
        <w:t xml:space="preserve">2). </w:t>
      </w:r>
      <w:r w:rsidR="00D462A7" w:rsidRPr="00FC6C21">
        <w:rPr>
          <w:rFonts w:ascii="Arial" w:eastAsia="Times New Roman" w:hAnsi="Arial" w:cs="Arial"/>
          <w:sz w:val="24"/>
          <w:szCs w:val="24"/>
          <w:u w:val="single"/>
        </w:rPr>
        <w:t>Becoming Leech</w:t>
      </w:r>
      <w:r w:rsidR="00D462A7" w:rsidRPr="00FC6C21">
        <w:rPr>
          <w:rFonts w:ascii="Arial" w:eastAsia="Times New Roman" w:hAnsi="Arial" w:cs="Arial"/>
          <w:sz w:val="24"/>
          <w:szCs w:val="24"/>
        </w:rPr>
        <w:t xml:space="preserve"> </w:t>
      </w:r>
      <w:r w:rsidRPr="00FC6C21">
        <w:rPr>
          <w:rFonts w:ascii="Arial" w:eastAsia="Times New Roman" w:hAnsi="Arial" w:cs="Arial"/>
          <w:sz w:val="24"/>
          <w:szCs w:val="24"/>
        </w:rPr>
        <w:t>blend</w:t>
      </w:r>
      <w:r w:rsidR="00D462A7" w:rsidRPr="00FC6C21">
        <w:rPr>
          <w:rFonts w:ascii="Arial" w:eastAsia="Times New Roman" w:hAnsi="Arial" w:cs="Arial"/>
          <w:sz w:val="24"/>
          <w:szCs w:val="24"/>
        </w:rPr>
        <w:t>s</w:t>
      </w:r>
      <w:r w:rsidRPr="00FC6C21">
        <w:rPr>
          <w:rFonts w:ascii="Arial" w:eastAsia="Times New Roman" w:hAnsi="Arial" w:cs="Arial"/>
          <w:sz w:val="24"/>
          <w:szCs w:val="24"/>
        </w:rPr>
        <w:t xml:space="preserve"> components both similar (live art, installation, performance) and radically different (VR, live leeches, a banquet of food) towards a new figuration. Latour sees these </w:t>
      </w:r>
      <w:r w:rsidR="009B17E8" w:rsidRPr="00FC6C21">
        <w:rPr>
          <w:rFonts w:ascii="Arial" w:eastAsia="Times New Roman" w:hAnsi="Arial" w:cs="Arial"/>
          <w:sz w:val="24"/>
          <w:szCs w:val="24"/>
        </w:rPr>
        <w:t>‘</w:t>
      </w:r>
      <w:r w:rsidRPr="00FC6C21">
        <w:rPr>
          <w:rFonts w:ascii="Arial" w:eastAsia="Times New Roman" w:hAnsi="Arial" w:cs="Arial"/>
          <w:sz w:val="24"/>
          <w:szCs w:val="24"/>
        </w:rPr>
        <w:t>strange situations</w:t>
      </w:r>
      <w:r w:rsidR="009B17E8" w:rsidRPr="00FC6C21">
        <w:rPr>
          <w:rFonts w:ascii="Arial" w:eastAsia="Times New Roman" w:hAnsi="Arial" w:cs="Arial"/>
          <w:sz w:val="24"/>
          <w:szCs w:val="24"/>
        </w:rPr>
        <w:t>’ as hybrids, proliferating</w:t>
      </w:r>
      <w:r w:rsidRPr="00FC6C21">
        <w:rPr>
          <w:rFonts w:ascii="Arial" w:eastAsia="Times New Roman" w:hAnsi="Arial" w:cs="Arial"/>
          <w:sz w:val="24"/>
          <w:szCs w:val="24"/>
        </w:rPr>
        <w:t xml:space="preserve"> in crossings of nature and culture, </w:t>
      </w:r>
      <w:r w:rsidR="009B17E8" w:rsidRPr="00FC6C21">
        <w:rPr>
          <w:rFonts w:ascii="Arial" w:eastAsia="Times New Roman" w:hAnsi="Arial" w:cs="Arial"/>
          <w:sz w:val="24"/>
          <w:szCs w:val="24"/>
        </w:rPr>
        <w:t xml:space="preserve">exemplified by, for example, </w:t>
      </w:r>
      <w:r w:rsidRPr="00FC6C21">
        <w:rPr>
          <w:rFonts w:ascii="Arial" w:eastAsia="Times New Roman" w:hAnsi="Arial" w:cs="Arial"/>
          <w:sz w:val="24"/>
          <w:szCs w:val="24"/>
        </w:rPr>
        <w:t>newspaper articles that ‘sketch out imbroglios of science, politics, economy, law, religion, technology, fiction’ (</w:t>
      </w:r>
      <w:r w:rsidR="009B17E8" w:rsidRPr="00FC6C21">
        <w:rPr>
          <w:rFonts w:ascii="Arial" w:eastAsia="Times New Roman" w:hAnsi="Arial" w:cs="Arial"/>
          <w:sz w:val="24"/>
          <w:szCs w:val="24"/>
        </w:rPr>
        <w:t>Latour 1993:</w:t>
      </w:r>
      <w:r w:rsidR="000D3901">
        <w:rPr>
          <w:rFonts w:ascii="Arial" w:eastAsia="Times New Roman" w:hAnsi="Arial" w:cs="Arial"/>
          <w:sz w:val="24"/>
          <w:szCs w:val="24"/>
        </w:rPr>
        <w:t xml:space="preserve"> </w:t>
      </w:r>
      <w:r w:rsidRPr="00FC6C21">
        <w:rPr>
          <w:rFonts w:ascii="Arial" w:eastAsia="Times New Roman" w:hAnsi="Arial" w:cs="Arial"/>
          <w:sz w:val="24"/>
          <w:szCs w:val="24"/>
        </w:rPr>
        <w:t xml:space="preserve">2). </w:t>
      </w:r>
      <w:r w:rsidR="009B17E8" w:rsidRPr="00FC6C21">
        <w:rPr>
          <w:rFonts w:ascii="Arial" w:eastAsia="Times New Roman" w:hAnsi="Arial" w:cs="Arial"/>
          <w:sz w:val="24"/>
          <w:szCs w:val="24"/>
        </w:rPr>
        <w:t>W</w:t>
      </w:r>
      <w:r w:rsidR="00D462A7" w:rsidRPr="00FC6C21">
        <w:rPr>
          <w:rFonts w:ascii="Arial" w:eastAsia="Times New Roman" w:hAnsi="Arial" w:cs="Arial"/>
          <w:sz w:val="24"/>
          <w:szCs w:val="24"/>
        </w:rPr>
        <w:t xml:space="preserve">hat interests me here </w:t>
      </w:r>
      <w:r w:rsidR="009B17E8" w:rsidRPr="00FC6C21">
        <w:rPr>
          <w:rFonts w:ascii="Arial" w:eastAsia="Times New Roman" w:hAnsi="Arial" w:cs="Arial"/>
          <w:sz w:val="24"/>
          <w:szCs w:val="24"/>
        </w:rPr>
        <w:t xml:space="preserve">about Yoo’s ‘strange’ hybrid network is the </w:t>
      </w:r>
      <w:r w:rsidR="00D462A7" w:rsidRPr="00FC6C21">
        <w:rPr>
          <w:rFonts w:ascii="Arial" w:eastAsia="Times New Roman" w:hAnsi="Arial" w:cs="Arial"/>
          <w:sz w:val="24"/>
          <w:szCs w:val="24"/>
        </w:rPr>
        <w:t xml:space="preserve">decision to use live leeches in this work. </w:t>
      </w:r>
      <w:r w:rsidR="00C35A1C" w:rsidRPr="00FC6C21">
        <w:rPr>
          <w:rFonts w:ascii="Arial" w:eastAsia="Times New Roman" w:hAnsi="Arial" w:cs="Arial"/>
          <w:sz w:val="24"/>
          <w:szCs w:val="24"/>
        </w:rPr>
        <w:t>When considering how ‘animality’ can provide any kind of nonhuman agency within performance works</w:t>
      </w:r>
      <w:r w:rsidR="00E11D42" w:rsidRPr="00FC6C21">
        <w:rPr>
          <w:rFonts w:ascii="Arial" w:eastAsia="Times New Roman" w:hAnsi="Arial" w:cs="Arial"/>
          <w:sz w:val="24"/>
          <w:szCs w:val="24"/>
        </w:rPr>
        <w:t>,</w:t>
      </w:r>
      <w:r w:rsidR="00C35A1C" w:rsidRPr="00FC6C21">
        <w:rPr>
          <w:rFonts w:ascii="Arial" w:eastAsia="Times New Roman" w:hAnsi="Arial" w:cs="Arial"/>
          <w:sz w:val="24"/>
          <w:szCs w:val="24"/>
        </w:rPr>
        <w:t xml:space="preserve"> </w:t>
      </w:r>
      <w:r w:rsidR="001C15CE" w:rsidRPr="00FC6C21">
        <w:rPr>
          <w:rFonts w:ascii="Arial" w:eastAsia="Times New Roman" w:hAnsi="Arial" w:cs="Arial"/>
          <w:sz w:val="24"/>
          <w:szCs w:val="24"/>
        </w:rPr>
        <w:t xml:space="preserve">the </w:t>
      </w:r>
      <w:r w:rsidR="00C35A1C" w:rsidRPr="00FC6C21">
        <w:rPr>
          <w:rFonts w:ascii="Arial" w:eastAsia="Times New Roman" w:hAnsi="Arial" w:cs="Arial"/>
          <w:sz w:val="24"/>
          <w:szCs w:val="24"/>
        </w:rPr>
        <w:t xml:space="preserve">human use or ‘ownership’ of animals </w:t>
      </w:r>
      <w:r w:rsidR="001C15CE" w:rsidRPr="00FC6C21">
        <w:rPr>
          <w:rFonts w:ascii="Arial" w:eastAsia="Times New Roman" w:hAnsi="Arial" w:cs="Arial"/>
          <w:sz w:val="24"/>
          <w:szCs w:val="24"/>
        </w:rPr>
        <w:t xml:space="preserve">enters the analysis, as does the question of </w:t>
      </w:r>
      <w:r w:rsidR="00C35A1C" w:rsidRPr="00FC6C21">
        <w:rPr>
          <w:rFonts w:ascii="Arial" w:eastAsia="Times New Roman" w:hAnsi="Arial" w:cs="Arial"/>
          <w:sz w:val="24"/>
          <w:szCs w:val="24"/>
        </w:rPr>
        <w:t>whether humans ought to be engaging with nonhuman animals</w:t>
      </w:r>
      <w:r w:rsidR="001C15CE" w:rsidRPr="00FC6C21">
        <w:rPr>
          <w:rFonts w:ascii="Arial" w:eastAsia="Times New Roman" w:hAnsi="Arial" w:cs="Arial"/>
          <w:sz w:val="24"/>
          <w:szCs w:val="24"/>
        </w:rPr>
        <w:t xml:space="preserve"> at all</w:t>
      </w:r>
      <w:r w:rsidR="00FC6C21" w:rsidRPr="00FC6C21">
        <w:rPr>
          <w:rFonts w:ascii="Arial" w:eastAsia="Times New Roman" w:hAnsi="Arial" w:cs="Arial"/>
          <w:sz w:val="24"/>
          <w:szCs w:val="24"/>
        </w:rPr>
        <w:t xml:space="preserve"> -- </w:t>
      </w:r>
      <w:r w:rsidR="00C35A1C" w:rsidRPr="00FC6C21">
        <w:rPr>
          <w:rFonts w:ascii="Arial" w:eastAsia="Times New Roman" w:hAnsi="Arial" w:cs="Arial"/>
          <w:sz w:val="24"/>
          <w:szCs w:val="24"/>
        </w:rPr>
        <w:t>living or dead</w:t>
      </w:r>
      <w:r w:rsidR="00FC6C21" w:rsidRPr="00FC6C21">
        <w:rPr>
          <w:rFonts w:ascii="Arial" w:eastAsia="Times New Roman" w:hAnsi="Arial" w:cs="Arial"/>
          <w:sz w:val="24"/>
          <w:szCs w:val="24"/>
        </w:rPr>
        <w:t xml:space="preserve"> -- </w:t>
      </w:r>
      <w:r w:rsidR="00C35A1C" w:rsidRPr="00FC6C21">
        <w:rPr>
          <w:rFonts w:ascii="Arial" w:eastAsia="Times New Roman" w:hAnsi="Arial" w:cs="Arial"/>
          <w:sz w:val="24"/>
          <w:szCs w:val="24"/>
        </w:rPr>
        <w:t xml:space="preserve">in performance. I would argue that these works, </w:t>
      </w:r>
      <w:r w:rsidR="001C15CE" w:rsidRPr="00FC6C21">
        <w:rPr>
          <w:rFonts w:ascii="Arial" w:eastAsia="Times New Roman" w:hAnsi="Arial" w:cs="Arial"/>
          <w:sz w:val="24"/>
          <w:szCs w:val="24"/>
        </w:rPr>
        <w:t xml:space="preserve">despite raising both </w:t>
      </w:r>
      <w:r w:rsidR="00C35A1C" w:rsidRPr="00FC6C21">
        <w:rPr>
          <w:rFonts w:ascii="Arial" w:eastAsia="Times New Roman" w:hAnsi="Arial" w:cs="Arial"/>
          <w:sz w:val="24"/>
          <w:szCs w:val="24"/>
        </w:rPr>
        <w:t xml:space="preserve">troubling </w:t>
      </w:r>
      <w:r w:rsidR="001C15CE" w:rsidRPr="00FC6C21">
        <w:rPr>
          <w:rFonts w:ascii="Arial" w:eastAsia="Times New Roman" w:hAnsi="Arial" w:cs="Arial"/>
          <w:sz w:val="24"/>
          <w:szCs w:val="24"/>
        </w:rPr>
        <w:t xml:space="preserve">and </w:t>
      </w:r>
      <w:r w:rsidR="00C35A1C" w:rsidRPr="00FC6C21">
        <w:rPr>
          <w:rFonts w:ascii="Arial" w:eastAsia="Times New Roman" w:hAnsi="Arial" w:cs="Arial"/>
          <w:sz w:val="24"/>
          <w:szCs w:val="24"/>
        </w:rPr>
        <w:t xml:space="preserve">provocative </w:t>
      </w:r>
      <w:r w:rsidR="001C15CE" w:rsidRPr="00FC6C21">
        <w:rPr>
          <w:rFonts w:ascii="Arial" w:eastAsia="Times New Roman" w:hAnsi="Arial" w:cs="Arial"/>
          <w:sz w:val="24"/>
          <w:szCs w:val="24"/>
        </w:rPr>
        <w:t>questions,</w:t>
      </w:r>
      <w:r w:rsidR="00C35A1C" w:rsidRPr="00FC6C21">
        <w:rPr>
          <w:rFonts w:ascii="Arial" w:eastAsia="Times New Roman" w:hAnsi="Arial" w:cs="Arial"/>
          <w:sz w:val="24"/>
          <w:szCs w:val="24"/>
        </w:rPr>
        <w:t xml:space="preserve"> make an impact </w:t>
      </w:r>
      <w:r w:rsidR="009B17E8" w:rsidRPr="00FC6C21">
        <w:rPr>
          <w:rFonts w:ascii="Arial" w:eastAsia="Times New Roman" w:hAnsi="Arial" w:cs="Arial"/>
          <w:sz w:val="24"/>
          <w:szCs w:val="24"/>
        </w:rPr>
        <w:t xml:space="preserve">specifically </w:t>
      </w:r>
      <w:r w:rsidR="00C35A1C" w:rsidRPr="00FC6C21">
        <w:rPr>
          <w:rFonts w:ascii="Arial" w:eastAsia="Times New Roman" w:hAnsi="Arial" w:cs="Arial"/>
          <w:sz w:val="24"/>
          <w:szCs w:val="24"/>
          <w:u w:val="single"/>
        </w:rPr>
        <w:t>about</w:t>
      </w:r>
      <w:r w:rsidR="00C35A1C" w:rsidRPr="00FC6C21">
        <w:rPr>
          <w:rFonts w:ascii="Arial" w:eastAsia="Times New Roman" w:hAnsi="Arial" w:cs="Arial"/>
          <w:sz w:val="24"/>
          <w:szCs w:val="24"/>
        </w:rPr>
        <w:t xml:space="preserve"> these relationships. By using living leeches, already reliant on blood for sustenance, Yoo attempts to refocus thinking about leeches as disgusting back to </w:t>
      </w:r>
      <w:r w:rsidR="001C15CE" w:rsidRPr="00FC6C21">
        <w:rPr>
          <w:rFonts w:ascii="Arial" w:eastAsia="Times New Roman" w:hAnsi="Arial" w:cs="Arial"/>
          <w:sz w:val="24"/>
          <w:szCs w:val="24"/>
        </w:rPr>
        <w:t xml:space="preserve">an </w:t>
      </w:r>
      <w:r w:rsidR="00C35A1C" w:rsidRPr="00FC6C21">
        <w:rPr>
          <w:rFonts w:ascii="Arial" w:eastAsia="Times New Roman" w:hAnsi="Arial" w:cs="Arial"/>
          <w:sz w:val="24"/>
          <w:szCs w:val="24"/>
        </w:rPr>
        <w:t xml:space="preserve">understanding </w:t>
      </w:r>
      <w:r w:rsidR="001C15CE" w:rsidRPr="00FC6C21">
        <w:rPr>
          <w:rFonts w:ascii="Arial" w:eastAsia="Times New Roman" w:hAnsi="Arial" w:cs="Arial"/>
          <w:sz w:val="24"/>
          <w:szCs w:val="24"/>
        </w:rPr>
        <w:t xml:space="preserve">of </w:t>
      </w:r>
      <w:r w:rsidR="00C35A1C" w:rsidRPr="00FC6C21">
        <w:rPr>
          <w:rFonts w:ascii="Arial" w:eastAsia="Times New Roman" w:hAnsi="Arial" w:cs="Arial"/>
          <w:sz w:val="24"/>
          <w:szCs w:val="24"/>
        </w:rPr>
        <w:t>them as b</w:t>
      </w:r>
      <w:r w:rsidR="00C15007" w:rsidRPr="00FC6C21">
        <w:rPr>
          <w:rFonts w:ascii="Arial" w:eastAsia="Times New Roman" w:hAnsi="Arial" w:cs="Arial"/>
          <w:sz w:val="24"/>
          <w:szCs w:val="24"/>
        </w:rPr>
        <w:t>eneficial</w:t>
      </w:r>
      <w:r w:rsidR="00C35A1C" w:rsidRPr="00FC6C21">
        <w:rPr>
          <w:rFonts w:ascii="Arial" w:eastAsia="Times New Roman" w:hAnsi="Arial" w:cs="Arial"/>
          <w:sz w:val="24"/>
          <w:szCs w:val="24"/>
        </w:rPr>
        <w:t xml:space="preserve">, as co-operators in this performance world. Leeches of course were </w:t>
      </w:r>
      <w:r w:rsidR="00C15007" w:rsidRPr="00FC6C21">
        <w:rPr>
          <w:rFonts w:ascii="Arial" w:eastAsia="Times New Roman" w:hAnsi="Arial" w:cs="Arial"/>
          <w:sz w:val="24"/>
          <w:szCs w:val="24"/>
        </w:rPr>
        <w:t>initially</w:t>
      </w:r>
      <w:r w:rsidR="00C35A1C" w:rsidRPr="00FC6C21">
        <w:rPr>
          <w:rFonts w:ascii="Arial" w:eastAsia="Times New Roman" w:hAnsi="Arial" w:cs="Arial"/>
          <w:sz w:val="24"/>
          <w:szCs w:val="24"/>
        </w:rPr>
        <w:t xml:space="preserve"> </w:t>
      </w:r>
      <w:r w:rsidR="00C15007" w:rsidRPr="00FC6C21">
        <w:rPr>
          <w:rFonts w:ascii="Arial" w:eastAsia="Times New Roman" w:hAnsi="Arial" w:cs="Arial"/>
          <w:sz w:val="24"/>
          <w:szCs w:val="24"/>
        </w:rPr>
        <w:t>used for b</w:t>
      </w:r>
      <w:r w:rsidR="00C15007" w:rsidRPr="00FC6C21">
        <w:rPr>
          <w:rFonts w:ascii="Arial" w:hAnsi="Arial" w:cs="Arial"/>
          <w:sz w:val="24"/>
          <w:szCs w:val="24"/>
        </w:rPr>
        <w:t xml:space="preserve">loodletting, but now, Yoo explains, in modern medical science and genetic engineering </w:t>
      </w:r>
      <w:r w:rsidR="004E7E84" w:rsidRPr="00FC6C21">
        <w:rPr>
          <w:rFonts w:ascii="Arial" w:hAnsi="Arial" w:cs="Arial"/>
          <w:sz w:val="24"/>
          <w:szCs w:val="24"/>
        </w:rPr>
        <w:t>leeches</w:t>
      </w:r>
      <w:r w:rsidR="00C15007" w:rsidRPr="00FC6C21">
        <w:rPr>
          <w:rFonts w:ascii="Arial" w:hAnsi="Arial" w:cs="Arial"/>
          <w:sz w:val="24"/>
          <w:szCs w:val="24"/>
        </w:rPr>
        <w:t xml:space="preserve"> are used to obtain </w:t>
      </w:r>
      <w:r w:rsidR="004E7E84" w:rsidRPr="00FC6C21">
        <w:rPr>
          <w:rFonts w:ascii="Arial" w:hAnsi="Arial" w:cs="Arial"/>
          <w:sz w:val="24"/>
          <w:szCs w:val="24"/>
        </w:rPr>
        <w:t>the</w:t>
      </w:r>
      <w:r w:rsidR="00C15007" w:rsidRPr="00FC6C21">
        <w:rPr>
          <w:rFonts w:ascii="Arial" w:hAnsi="Arial" w:cs="Arial"/>
          <w:sz w:val="24"/>
          <w:szCs w:val="24"/>
        </w:rPr>
        <w:t xml:space="preserve"> anticoagulant substance, hirudin</w:t>
      </w:r>
      <w:r w:rsidR="004E7E84" w:rsidRPr="00FC6C21">
        <w:rPr>
          <w:rFonts w:ascii="Arial" w:hAnsi="Arial" w:cs="Arial"/>
          <w:sz w:val="24"/>
          <w:szCs w:val="24"/>
        </w:rPr>
        <w:t xml:space="preserve">, from their saliva </w:t>
      </w:r>
      <w:r w:rsidR="00C15007" w:rsidRPr="00FC6C21">
        <w:rPr>
          <w:rFonts w:ascii="Arial" w:hAnsi="Arial" w:cs="Arial"/>
          <w:sz w:val="24"/>
          <w:szCs w:val="24"/>
        </w:rPr>
        <w:t>(which is more powerful than heparin</w:t>
      </w:r>
      <w:r w:rsidR="000D3901">
        <w:rPr>
          <w:rFonts w:ascii="Arial" w:hAnsi="Arial" w:cs="Arial"/>
          <w:sz w:val="24"/>
          <w:szCs w:val="24"/>
        </w:rPr>
        <w:t xml:space="preserve"> that</w:t>
      </w:r>
      <w:r w:rsidR="00C15007" w:rsidRPr="00FC6C21">
        <w:rPr>
          <w:rFonts w:ascii="Arial" w:hAnsi="Arial" w:cs="Arial"/>
          <w:sz w:val="24"/>
          <w:szCs w:val="24"/>
        </w:rPr>
        <w:t xml:space="preserve"> comes from cow lungs and pig’s intestines and livers). </w:t>
      </w:r>
      <w:r w:rsidR="00C35A1C" w:rsidRPr="00FC6C21">
        <w:rPr>
          <w:rFonts w:ascii="Arial" w:hAnsi="Arial" w:cs="Arial"/>
          <w:sz w:val="24"/>
          <w:szCs w:val="24"/>
        </w:rPr>
        <w:t>Used is an operative word here</w:t>
      </w:r>
      <w:r w:rsidR="00FC6C21" w:rsidRPr="00FC6C21">
        <w:rPr>
          <w:rFonts w:ascii="Arial" w:hAnsi="Arial" w:cs="Arial"/>
          <w:sz w:val="24"/>
          <w:szCs w:val="24"/>
        </w:rPr>
        <w:t xml:space="preserve"> -- </w:t>
      </w:r>
      <w:r w:rsidR="00C35A1C" w:rsidRPr="00FC6C21">
        <w:rPr>
          <w:rFonts w:ascii="Arial" w:hAnsi="Arial" w:cs="Arial"/>
          <w:sz w:val="24"/>
          <w:szCs w:val="24"/>
        </w:rPr>
        <w:t xml:space="preserve">this is still a scenario in which humans use nonhuman animals for their advantage. </w:t>
      </w:r>
      <w:r w:rsidR="00FB3B46" w:rsidRPr="00FC6C21">
        <w:rPr>
          <w:rFonts w:ascii="Arial" w:hAnsi="Arial" w:cs="Arial"/>
          <w:sz w:val="24"/>
          <w:szCs w:val="24"/>
        </w:rPr>
        <w:t>Yet, within the game, human survivability is predicated on the live leeches feeding</w:t>
      </w:r>
      <w:r w:rsidR="004E7E84" w:rsidRPr="00FC6C21">
        <w:rPr>
          <w:rFonts w:ascii="Arial" w:hAnsi="Arial" w:cs="Arial"/>
          <w:sz w:val="24"/>
          <w:szCs w:val="24"/>
        </w:rPr>
        <w:t xml:space="preserve"> and Yoo acts as a Chef in the performance, creating a banquet, a ‘gesture of hospitality’ for these participating leeches.</w:t>
      </w:r>
      <w:r w:rsidR="007D2454">
        <w:rPr>
          <w:rFonts w:ascii="Arial" w:hAnsi="Arial" w:cs="Arial"/>
          <w:sz w:val="24"/>
          <w:szCs w:val="24"/>
        </w:rPr>
        <w:t xml:space="preserve"> It shouldn’t be necessary to forge such complex networks to facilitate a questioning of a human-centric position in the world, or a turn towards a form of hospitality, and yet, it is. The human species </w:t>
      </w:r>
      <w:r w:rsidR="00FD3D11">
        <w:rPr>
          <w:rFonts w:ascii="Arial" w:hAnsi="Arial" w:cs="Arial"/>
          <w:sz w:val="24"/>
          <w:szCs w:val="24"/>
        </w:rPr>
        <w:t xml:space="preserve">has created large imbalances in this rhizomatic network, and it is now up to this species to rebalance these connections. </w:t>
      </w:r>
      <w:r w:rsidR="004E7E84" w:rsidRPr="00FC6C21">
        <w:rPr>
          <w:rFonts w:ascii="Arial" w:hAnsi="Arial" w:cs="Arial"/>
          <w:sz w:val="24"/>
          <w:szCs w:val="24"/>
        </w:rPr>
        <w:t xml:space="preserve"> </w:t>
      </w:r>
    </w:p>
    <w:p w14:paraId="5D5DD0D4" w14:textId="3FFF0EBB" w:rsidR="00FB3B46" w:rsidRDefault="00FB3B46" w:rsidP="005206D4">
      <w:pPr>
        <w:autoSpaceDE w:val="0"/>
        <w:autoSpaceDN w:val="0"/>
        <w:adjustRightInd w:val="0"/>
        <w:spacing w:after="0" w:line="360" w:lineRule="auto"/>
        <w:rPr>
          <w:rFonts w:ascii="Arial" w:eastAsia="Times New Roman" w:hAnsi="Arial" w:cs="Arial"/>
          <w:sz w:val="24"/>
          <w:szCs w:val="24"/>
        </w:rPr>
      </w:pPr>
      <w:r w:rsidRPr="00FC6C21">
        <w:rPr>
          <w:rFonts w:ascii="Arial" w:hAnsi="Arial" w:cs="Arial"/>
          <w:sz w:val="24"/>
          <w:szCs w:val="24"/>
        </w:rPr>
        <w:lastRenderedPageBreak/>
        <w:t xml:space="preserve">In researching animality in performance, </w:t>
      </w:r>
      <w:r w:rsidR="001C15CE" w:rsidRPr="00FC6C21">
        <w:rPr>
          <w:rFonts w:ascii="Arial" w:hAnsi="Arial" w:cs="Arial"/>
          <w:sz w:val="24"/>
          <w:szCs w:val="24"/>
        </w:rPr>
        <w:t>although I have focuse</w:t>
      </w:r>
      <w:r w:rsidR="008471F0">
        <w:rPr>
          <w:rFonts w:ascii="Arial" w:hAnsi="Arial" w:cs="Arial"/>
          <w:sz w:val="24"/>
          <w:szCs w:val="24"/>
        </w:rPr>
        <w:t>d</w:t>
      </w:r>
      <w:r w:rsidR="001C15CE" w:rsidRPr="00FC6C21">
        <w:rPr>
          <w:rFonts w:ascii="Arial" w:hAnsi="Arial" w:cs="Arial"/>
          <w:sz w:val="24"/>
          <w:szCs w:val="24"/>
        </w:rPr>
        <w:t xml:space="preserve"> less on individual living animals themselves, and more on questions of hybrid human-nonhuman animality, </w:t>
      </w:r>
      <w:r w:rsidRPr="00FC6C21">
        <w:rPr>
          <w:rFonts w:ascii="Arial" w:hAnsi="Arial" w:cs="Arial"/>
          <w:sz w:val="24"/>
          <w:szCs w:val="24"/>
        </w:rPr>
        <w:t>I am often asked to justify whether artists ought to be using animals at all in their work. What often gets occluded is this question of survivability, feeding, and food. That Yoo is a vegetarian</w:t>
      </w:r>
      <w:r w:rsidR="00417091" w:rsidRPr="00FC6C21">
        <w:rPr>
          <w:rFonts w:ascii="Arial" w:hAnsi="Arial" w:cs="Arial"/>
          <w:sz w:val="24"/>
          <w:szCs w:val="24"/>
        </w:rPr>
        <w:t xml:space="preserve"> is irrelevant to the analysis. By </w:t>
      </w:r>
      <w:r w:rsidRPr="00FC6C21">
        <w:rPr>
          <w:rFonts w:ascii="Arial" w:hAnsi="Arial" w:cs="Arial"/>
          <w:sz w:val="24"/>
          <w:szCs w:val="24"/>
        </w:rPr>
        <w:t>address</w:t>
      </w:r>
      <w:r w:rsidR="00417091" w:rsidRPr="00FC6C21">
        <w:rPr>
          <w:rFonts w:ascii="Arial" w:hAnsi="Arial" w:cs="Arial"/>
          <w:sz w:val="24"/>
          <w:szCs w:val="24"/>
        </w:rPr>
        <w:t>ing</w:t>
      </w:r>
      <w:r w:rsidRPr="00FC6C21">
        <w:rPr>
          <w:rFonts w:ascii="Arial" w:hAnsi="Arial" w:cs="Arial"/>
          <w:sz w:val="24"/>
          <w:szCs w:val="24"/>
        </w:rPr>
        <w:t xml:space="preserve"> aspects of survival through collaboration and feeding</w:t>
      </w:r>
      <w:r w:rsidR="00F23B84" w:rsidRPr="00FC6C21">
        <w:rPr>
          <w:rFonts w:ascii="Arial" w:hAnsi="Arial" w:cs="Arial"/>
          <w:sz w:val="24"/>
          <w:szCs w:val="24"/>
        </w:rPr>
        <w:t>,</w:t>
      </w:r>
      <w:r w:rsidR="00417091" w:rsidRPr="00FC6C21">
        <w:rPr>
          <w:rFonts w:ascii="Arial" w:hAnsi="Arial" w:cs="Arial"/>
          <w:sz w:val="24"/>
          <w:szCs w:val="24"/>
        </w:rPr>
        <w:t xml:space="preserve"> </w:t>
      </w:r>
      <w:r w:rsidR="00CF0541" w:rsidRPr="00FC6C21">
        <w:rPr>
          <w:rFonts w:ascii="Arial" w:hAnsi="Arial" w:cs="Arial"/>
          <w:sz w:val="24"/>
          <w:szCs w:val="24"/>
        </w:rPr>
        <w:t xml:space="preserve">he </w:t>
      </w:r>
      <w:r w:rsidR="00417091" w:rsidRPr="00FC6C21">
        <w:rPr>
          <w:rFonts w:ascii="Arial" w:hAnsi="Arial" w:cs="Arial"/>
          <w:sz w:val="24"/>
          <w:szCs w:val="24"/>
        </w:rPr>
        <w:t xml:space="preserve">realistically reminds us of larger issues of human-nonhuman interrelationships. </w:t>
      </w:r>
      <w:r w:rsidR="001C15CE" w:rsidRPr="00FC6C21">
        <w:rPr>
          <w:rFonts w:ascii="Arial" w:hAnsi="Arial" w:cs="Arial"/>
          <w:sz w:val="24"/>
          <w:szCs w:val="24"/>
        </w:rPr>
        <w:t xml:space="preserve">That </w:t>
      </w:r>
      <w:r w:rsidR="00417091" w:rsidRPr="00FC6C21">
        <w:rPr>
          <w:rFonts w:ascii="Arial" w:hAnsi="Arial" w:cs="Arial"/>
          <w:sz w:val="24"/>
          <w:szCs w:val="24"/>
        </w:rPr>
        <w:t>nourishment</w:t>
      </w:r>
      <w:r w:rsidR="00FC6C21" w:rsidRPr="00FC6C21">
        <w:rPr>
          <w:rFonts w:ascii="Arial" w:hAnsi="Arial" w:cs="Arial"/>
          <w:sz w:val="24"/>
          <w:szCs w:val="24"/>
        </w:rPr>
        <w:t xml:space="preserve"> -- </w:t>
      </w:r>
      <w:r w:rsidR="001C15CE" w:rsidRPr="00FC6C21">
        <w:rPr>
          <w:rFonts w:ascii="Arial" w:hAnsi="Arial" w:cs="Arial"/>
          <w:sz w:val="24"/>
          <w:szCs w:val="24"/>
        </w:rPr>
        <w:t>feeding, food</w:t>
      </w:r>
      <w:r w:rsidR="00FC6C21" w:rsidRPr="00FC6C21">
        <w:rPr>
          <w:rFonts w:ascii="Arial" w:hAnsi="Arial" w:cs="Arial"/>
          <w:sz w:val="24"/>
          <w:szCs w:val="24"/>
        </w:rPr>
        <w:t xml:space="preserve"> -- </w:t>
      </w:r>
      <w:r w:rsidR="00417091" w:rsidRPr="00FC6C21">
        <w:rPr>
          <w:rFonts w:ascii="Arial" w:hAnsi="Arial" w:cs="Arial"/>
          <w:sz w:val="24"/>
          <w:szCs w:val="24"/>
        </w:rPr>
        <w:t xml:space="preserve">leads to </w:t>
      </w:r>
      <w:r w:rsidR="001C15CE" w:rsidRPr="00FC6C21">
        <w:rPr>
          <w:rFonts w:ascii="Arial" w:hAnsi="Arial" w:cs="Arial"/>
          <w:sz w:val="24"/>
          <w:szCs w:val="24"/>
        </w:rPr>
        <w:t xml:space="preserve">species </w:t>
      </w:r>
      <w:r w:rsidR="00417091" w:rsidRPr="00FC6C21">
        <w:rPr>
          <w:rFonts w:ascii="Arial" w:hAnsi="Arial" w:cs="Arial"/>
          <w:sz w:val="24"/>
          <w:szCs w:val="24"/>
        </w:rPr>
        <w:t xml:space="preserve">survival </w:t>
      </w:r>
      <w:r w:rsidRPr="00FC6C21">
        <w:rPr>
          <w:rFonts w:ascii="Arial" w:hAnsi="Arial" w:cs="Arial"/>
          <w:sz w:val="24"/>
          <w:szCs w:val="24"/>
        </w:rPr>
        <w:t>returns me to the notion of the ‘quasi agent’ and Benne</w:t>
      </w:r>
      <w:r w:rsidR="008471F0">
        <w:rPr>
          <w:rFonts w:ascii="Arial" w:hAnsi="Arial" w:cs="Arial"/>
          <w:sz w:val="24"/>
          <w:szCs w:val="24"/>
        </w:rPr>
        <w:t>t</w:t>
      </w:r>
      <w:r w:rsidRPr="00FC6C21">
        <w:rPr>
          <w:rFonts w:ascii="Arial" w:hAnsi="Arial" w:cs="Arial"/>
          <w:sz w:val="24"/>
          <w:szCs w:val="24"/>
        </w:rPr>
        <w:t xml:space="preserve">t’s </w:t>
      </w:r>
      <w:r w:rsidR="001C3339" w:rsidRPr="00FC6C21">
        <w:rPr>
          <w:rFonts w:ascii="Arial" w:hAnsi="Arial" w:cs="Arial"/>
          <w:sz w:val="24"/>
          <w:szCs w:val="24"/>
        </w:rPr>
        <w:t>willingness to address ‘</w:t>
      </w:r>
      <w:r w:rsidR="001C15CE" w:rsidRPr="00FC6C21">
        <w:rPr>
          <w:rFonts w:ascii="Arial" w:hAnsi="Arial" w:cs="Arial"/>
          <w:sz w:val="24"/>
          <w:szCs w:val="24"/>
        </w:rPr>
        <w:t>e</w:t>
      </w:r>
      <w:r w:rsidR="001C3339" w:rsidRPr="00FC6C21">
        <w:rPr>
          <w:rFonts w:ascii="Arial" w:hAnsi="Arial" w:cs="Arial"/>
          <w:sz w:val="24"/>
          <w:szCs w:val="24"/>
        </w:rPr>
        <w:t>dible matter’ as ‘actants into assemblages’</w:t>
      </w:r>
      <w:r w:rsidR="00417091" w:rsidRPr="00FC6C21">
        <w:rPr>
          <w:rFonts w:ascii="Arial" w:hAnsi="Arial" w:cs="Arial"/>
          <w:sz w:val="24"/>
          <w:szCs w:val="24"/>
        </w:rPr>
        <w:t xml:space="preserve"> </w:t>
      </w:r>
      <w:r w:rsidR="001C3339" w:rsidRPr="00FC6C21">
        <w:rPr>
          <w:rFonts w:ascii="Arial" w:hAnsi="Arial" w:cs="Arial"/>
          <w:sz w:val="24"/>
          <w:szCs w:val="24"/>
        </w:rPr>
        <w:t xml:space="preserve">(Bennett </w:t>
      </w:r>
      <w:r w:rsidR="00CF0541" w:rsidRPr="00FC6C21">
        <w:rPr>
          <w:rFonts w:ascii="Arial" w:hAnsi="Arial" w:cs="Arial"/>
          <w:sz w:val="24"/>
          <w:szCs w:val="24"/>
        </w:rPr>
        <w:t>2010:</w:t>
      </w:r>
      <w:r w:rsidR="008471F0">
        <w:rPr>
          <w:rFonts w:ascii="Arial" w:hAnsi="Arial" w:cs="Arial"/>
          <w:sz w:val="24"/>
          <w:szCs w:val="24"/>
        </w:rPr>
        <w:t xml:space="preserve"> </w:t>
      </w:r>
      <w:r w:rsidR="001C3339" w:rsidRPr="00FC6C21">
        <w:rPr>
          <w:rFonts w:ascii="Arial" w:hAnsi="Arial" w:cs="Arial"/>
          <w:sz w:val="24"/>
          <w:szCs w:val="24"/>
        </w:rPr>
        <w:t xml:space="preserve">42). </w:t>
      </w:r>
      <w:r w:rsidR="00417091" w:rsidRPr="00FC6C21">
        <w:rPr>
          <w:rFonts w:ascii="Arial" w:hAnsi="Arial" w:cs="Arial"/>
          <w:sz w:val="24"/>
          <w:szCs w:val="24"/>
        </w:rPr>
        <w:t>Whether we agree on what we should eat or how it is procured, living beings rely on nourishment for survival. ‘Food’ then, writ large, is a vital force, as Benne</w:t>
      </w:r>
      <w:r w:rsidR="008471F0">
        <w:rPr>
          <w:rFonts w:ascii="Arial" w:hAnsi="Arial" w:cs="Arial"/>
          <w:sz w:val="24"/>
          <w:szCs w:val="24"/>
        </w:rPr>
        <w:t>t</w:t>
      </w:r>
      <w:r w:rsidR="00417091" w:rsidRPr="00FC6C21">
        <w:rPr>
          <w:rFonts w:ascii="Arial" w:hAnsi="Arial" w:cs="Arial"/>
          <w:sz w:val="24"/>
          <w:szCs w:val="24"/>
        </w:rPr>
        <w:t xml:space="preserve">t outlines: </w:t>
      </w:r>
      <w:r w:rsidRPr="00FC6C21">
        <w:rPr>
          <w:rFonts w:ascii="Arial" w:eastAsia="Times New Roman" w:hAnsi="Arial" w:cs="Arial"/>
          <w:sz w:val="24"/>
          <w:szCs w:val="24"/>
        </w:rPr>
        <w:t xml:space="preserve"> </w:t>
      </w:r>
    </w:p>
    <w:p w14:paraId="23EBAFE0" w14:textId="77777777" w:rsidR="000D3901" w:rsidRPr="00FC6C21" w:rsidRDefault="000D3901" w:rsidP="005206D4">
      <w:pPr>
        <w:autoSpaceDE w:val="0"/>
        <w:autoSpaceDN w:val="0"/>
        <w:adjustRightInd w:val="0"/>
        <w:spacing w:after="0" w:line="360" w:lineRule="auto"/>
        <w:rPr>
          <w:rFonts w:ascii="Arial" w:eastAsia="Times New Roman" w:hAnsi="Arial" w:cs="Arial"/>
          <w:sz w:val="24"/>
          <w:szCs w:val="24"/>
        </w:rPr>
      </w:pPr>
    </w:p>
    <w:p w14:paraId="7321385E" w14:textId="019BBDF7" w:rsidR="00417091" w:rsidRPr="00FC6C21" w:rsidRDefault="00417091" w:rsidP="005206D4">
      <w:pPr>
        <w:pStyle w:val="PlainText"/>
        <w:spacing w:line="360" w:lineRule="auto"/>
        <w:ind w:left="567"/>
        <w:rPr>
          <w:rFonts w:ascii="Arial" w:hAnsi="Arial" w:cs="Arial"/>
          <w:sz w:val="24"/>
          <w:szCs w:val="24"/>
        </w:rPr>
      </w:pPr>
      <w:r w:rsidRPr="00FC6C21">
        <w:rPr>
          <w:rFonts w:ascii="Arial" w:hAnsi="Arial" w:cs="Arial"/>
          <w:sz w:val="24"/>
          <w:szCs w:val="24"/>
        </w:rPr>
        <w:t xml:space="preserve">Food, as a self-altering, dissipative materiality, is also a player. It enters into what we become. It is one of the many agencies operative in the moods, cognitive dispositions, and moral sensibilities that we bring to bear as we engage the questions of what to eat, how to get it, and when to stop. (Bennett </w:t>
      </w:r>
      <w:r w:rsidR="00CF0541" w:rsidRPr="00FC6C21">
        <w:rPr>
          <w:rFonts w:ascii="Arial" w:hAnsi="Arial" w:cs="Arial"/>
          <w:sz w:val="24"/>
          <w:szCs w:val="24"/>
        </w:rPr>
        <w:t>2010:</w:t>
      </w:r>
      <w:r w:rsidR="008471F0">
        <w:rPr>
          <w:rFonts w:ascii="Arial" w:hAnsi="Arial" w:cs="Arial"/>
          <w:sz w:val="24"/>
          <w:szCs w:val="24"/>
        </w:rPr>
        <w:t xml:space="preserve"> </w:t>
      </w:r>
      <w:r w:rsidRPr="00FC6C21">
        <w:rPr>
          <w:rFonts w:ascii="Arial" w:hAnsi="Arial" w:cs="Arial"/>
          <w:sz w:val="24"/>
          <w:szCs w:val="24"/>
        </w:rPr>
        <w:t>51)</w:t>
      </w:r>
    </w:p>
    <w:p w14:paraId="2391FB79" w14:textId="77777777" w:rsidR="000D3901" w:rsidRDefault="000D3901" w:rsidP="005206D4">
      <w:pPr>
        <w:autoSpaceDE w:val="0"/>
        <w:autoSpaceDN w:val="0"/>
        <w:adjustRightInd w:val="0"/>
        <w:spacing w:after="0" w:line="360" w:lineRule="auto"/>
        <w:rPr>
          <w:rFonts w:ascii="Arial" w:eastAsia="Times New Roman" w:hAnsi="Arial" w:cs="Arial"/>
          <w:sz w:val="24"/>
          <w:szCs w:val="24"/>
        </w:rPr>
      </w:pPr>
    </w:p>
    <w:p w14:paraId="5C7C68CE" w14:textId="23C6FAD8" w:rsidR="005E3BA0" w:rsidRPr="00FC6C21" w:rsidRDefault="005E3BA0" w:rsidP="005206D4">
      <w:pPr>
        <w:autoSpaceDE w:val="0"/>
        <w:autoSpaceDN w:val="0"/>
        <w:adjustRightInd w:val="0"/>
        <w:spacing w:after="0" w:line="360" w:lineRule="auto"/>
        <w:rPr>
          <w:rFonts w:ascii="Arial" w:eastAsia="Times New Roman" w:hAnsi="Arial" w:cs="Arial"/>
          <w:sz w:val="24"/>
          <w:szCs w:val="24"/>
        </w:rPr>
      </w:pPr>
      <w:r w:rsidRPr="00FC6C21">
        <w:rPr>
          <w:rFonts w:ascii="Arial" w:eastAsia="Times New Roman" w:hAnsi="Arial" w:cs="Arial"/>
          <w:sz w:val="24"/>
          <w:szCs w:val="24"/>
        </w:rPr>
        <w:t xml:space="preserve">At the heart of </w:t>
      </w:r>
      <w:r w:rsidR="00417091" w:rsidRPr="00FC6C21">
        <w:rPr>
          <w:rFonts w:ascii="Arial" w:eastAsia="Times New Roman" w:hAnsi="Arial" w:cs="Arial"/>
          <w:sz w:val="24"/>
          <w:szCs w:val="24"/>
          <w:u w:val="single"/>
        </w:rPr>
        <w:t>Beco</w:t>
      </w:r>
      <w:r w:rsidRPr="00FC6C21">
        <w:rPr>
          <w:rFonts w:ascii="Arial" w:eastAsia="Times New Roman" w:hAnsi="Arial" w:cs="Arial"/>
          <w:sz w:val="24"/>
          <w:szCs w:val="24"/>
          <w:u w:val="single"/>
        </w:rPr>
        <w:t>m</w:t>
      </w:r>
      <w:r w:rsidR="00417091" w:rsidRPr="00FC6C21">
        <w:rPr>
          <w:rFonts w:ascii="Arial" w:eastAsia="Times New Roman" w:hAnsi="Arial" w:cs="Arial"/>
          <w:sz w:val="24"/>
          <w:szCs w:val="24"/>
          <w:u w:val="single"/>
        </w:rPr>
        <w:t>ing Leeches</w:t>
      </w:r>
      <w:r w:rsidR="00417091" w:rsidRPr="00FC6C21">
        <w:rPr>
          <w:rFonts w:ascii="Arial" w:eastAsia="Times New Roman" w:hAnsi="Arial" w:cs="Arial"/>
          <w:sz w:val="24"/>
          <w:szCs w:val="24"/>
        </w:rPr>
        <w:t xml:space="preserve"> </w:t>
      </w:r>
      <w:r w:rsidRPr="00FC6C21">
        <w:rPr>
          <w:rFonts w:ascii="Arial" w:eastAsia="Times New Roman" w:hAnsi="Arial" w:cs="Arial"/>
          <w:sz w:val="24"/>
          <w:szCs w:val="24"/>
        </w:rPr>
        <w:t>is a story about</w:t>
      </w:r>
      <w:r w:rsidR="00417091" w:rsidRPr="00FC6C21">
        <w:rPr>
          <w:rFonts w:ascii="Arial" w:eastAsia="Times New Roman" w:hAnsi="Arial" w:cs="Arial"/>
          <w:sz w:val="24"/>
          <w:szCs w:val="24"/>
        </w:rPr>
        <w:t xml:space="preserve"> nourishment. </w:t>
      </w:r>
      <w:r w:rsidRPr="00FC6C21">
        <w:rPr>
          <w:rFonts w:ascii="Arial" w:eastAsia="Times New Roman" w:hAnsi="Arial" w:cs="Arial"/>
          <w:sz w:val="24"/>
          <w:szCs w:val="24"/>
        </w:rPr>
        <w:t xml:space="preserve">To </w:t>
      </w:r>
      <w:r w:rsidR="00CF0541" w:rsidRPr="00FC6C21">
        <w:rPr>
          <w:rFonts w:ascii="Arial" w:eastAsia="Times New Roman" w:hAnsi="Arial" w:cs="Arial"/>
          <w:sz w:val="24"/>
          <w:szCs w:val="24"/>
        </w:rPr>
        <w:t>‘</w:t>
      </w:r>
      <w:r w:rsidRPr="00FC6C21">
        <w:rPr>
          <w:rFonts w:ascii="Arial" w:eastAsia="Times New Roman" w:hAnsi="Arial" w:cs="Arial"/>
          <w:sz w:val="24"/>
          <w:szCs w:val="24"/>
        </w:rPr>
        <w:t>become leech</w:t>
      </w:r>
      <w:r w:rsidR="00CF0541" w:rsidRPr="00FC6C21">
        <w:rPr>
          <w:rFonts w:ascii="Arial" w:eastAsia="Times New Roman" w:hAnsi="Arial" w:cs="Arial"/>
          <w:sz w:val="24"/>
          <w:szCs w:val="24"/>
        </w:rPr>
        <w:t>’</w:t>
      </w:r>
      <w:r w:rsidRPr="00FC6C21">
        <w:rPr>
          <w:rFonts w:ascii="Arial" w:eastAsia="Times New Roman" w:hAnsi="Arial" w:cs="Arial"/>
          <w:sz w:val="24"/>
          <w:szCs w:val="24"/>
        </w:rPr>
        <w:t xml:space="preserve"> audiences cannot shy away from their feeding patterns. </w:t>
      </w:r>
      <w:r w:rsidR="00417091" w:rsidRPr="00FC6C21">
        <w:rPr>
          <w:rFonts w:ascii="Arial" w:eastAsia="Times New Roman" w:hAnsi="Arial" w:cs="Arial"/>
          <w:sz w:val="24"/>
          <w:szCs w:val="24"/>
        </w:rPr>
        <w:t>Audience members feed the live leeches chunks of meat and they in turn ‘power’ the virtual leeches to assist the player to escape a toxic world.</w:t>
      </w:r>
      <w:r w:rsidRPr="00FC6C21">
        <w:rPr>
          <w:rFonts w:ascii="Arial" w:eastAsia="Times New Roman" w:hAnsi="Arial" w:cs="Arial"/>
          <w:sz w:val="24"/>
          <w:szCs w:val="24"/>
        </w:rPr>
        <w:t xml:space="preserve"> The performance project facilely moves from the real leech swimming and feeding in the bowls to the virtual leeches swimming in the VR worlds</w:t>
      </w:r>
      <w:r w:rsidR="00B22012" w:rsidRPr="00FC6C21">
        <w:rPr>
          <w:rFonts w:ascii="Arial" w:eastAsia="Times New Roman" w:hAnsi="Arial" w:cs="Arial"/>
          <w:sz w:val="24"/>
          <w:szCs w:val="24"/>
        </w:rPr>
        <w:t>.</w:t>
      </w:r>
      <w:r w:rsidR="00417091" w:rsidRPr="00FC6C21">
        <w:rPr>
          <w:rFonts w:ascii="Arial" w:eastAsia="Times New Roman" w:hAnsi="Arial" w:cs="Arial"/>
          <w:sz w:val="24"/>
          <w:szCs w:val="24"/>
        </w:rPr>
        <w:t xml:space="preserve"> Humans must find real and imaginative ways of addressing this interrelationship for </w:t>
      </w:r>
      <w:r w:rsidR="00CF0541" w:rsidRPr="00FC6C21">
        <w:rPr>
          <w:rFonts w:ascii="Arial" w:eastAsia="Times New Roman" w:hAnsi="Arial" w:cs="Arial"/>
          <w:sz w:val="24"/>
          <w:szCs w:val="24"/>
        </w:rPr>
        <w:t xml:space="preserve">both </w:t>
      </w:r>
      <w:r w:rsidR="00417091" w:rsidRPr="00FC6C21">
        <w:rPr>
          <w:rFonts w:ascii="Arial" w:eastAsia="Times New Roman" w:hAnsi="Arial" w:cs="Arial"/>
          <w:sz w:val="24"/>
          <w:szCs w:val="24"/>
        </w:rPr>
        <w:t>world</w:t>
      </w:r>
      <w:r w:rsidR="00CF0541" w:rsidRPr="00FC6C21">
        <w:rPr>
          <w:rFonts w:ascii="Arial" w:eastAsia="Times New Roman" w:hAnsi="Arial" w:cs="Arial"/>
          <w:sz w:val="24"/>
          <w:szCs w:val="24"/>
        </w:rPr>
        <w:t>s</w:t>
      </w:r>
      <w:r w:rsidR="00417091" w:rsidRPr="00FC6C21">
        <w:rPr>
          <w:rFonts w:ascii="Arial" w:eastAsia="Times New Roman" w:hAnsi="Arial" w:cs="Arial"/>
          <w:sz w:val="24"/>
          <w:szCs w:val="24"/>
        </w:rPr>
        <w:t xml:space="preserve"> to survive. </w:t>
      </w:r>
    </w:p>
    <w:p w14:paraId="2BCD8E04" w14:textId="77777777" w:rsidR="005E3BA0" w:rsidRPr="00FC6C21" w:rsidRDefault="005E3BA0" w:rsidP="005206D4">
      <w:pPr>
        <w:autoSpaceDE w:val="0"/>
        <w:autoSpaceDN w:val="0"/>
        <w:adjustRightInd w:val="0"/>
        <w:spacing w:after="0" w:line="360" w:lineRule="auto"/>
        <w:rPr>
          <w:rFonts w:ascii="Arial" w:eastAsia="Times New Roman" w:hAnsi="Arial" w:cs="Arial"/>
          <w:sz w:val="24"/>
          <w:szCs w:val="24"/>
        </w:rPr>
      </w:pPr>
    </w:p>
    <w:p w14:paraId="07CDE781" w14:textId="6E60CA86" w:rsidR="00B54A5E" w:rsidRPr="00FC6C21" w:rsidRDefault="007B45D8" w:rsidP="005206D4">
      <w:pPr>
        <w:autoSpaceDE w:val="0"/>
        <w:autoSpaceDN w:val="0"/>
        <w:adjustRightInd w:val="0"/>
        <w:spacing w:after="0" w:line="360" w:lineRule="auto"/>
        <w:rPr>
          <w:rFonts w:ascii="Arial" w:hAnsi="Arial" w:cs="Arial"/>
          <w:sz w:val="24"/>
          <w:szCs w:val="24"/>
        </w:rPr>
      </w:pPr>
      <w:r w:rsidRPr="00FC6C21">
        <w:rPr>
          <w:rFonts w:ascii="Arial" w:hAnsi="Arial" w:cs="Arial"/>
          <w:sz w:val="24"/>
          <w:szCs w:val="24"/>
        </w:rPr>
        <w:t xml:space="preserve">In the network of </w:t>
      </w:r>
      <w:r w:rsidRPr="00FC6C21">
        <w:rPr>
          <w:rFonts w:ascii="Arial" w:hAnsi="Arial" w:cs="Arial"/>
          <w:sz w:val="24"/>
          <w:szCs w:val="24"/>
          <w:u w:val="single"/>
        </w:rPr>
        <w:t>Becoming Leech</w:t>
      </w:r>
      <w:r w:rsidRPr="00FC6C21">
        <w:rPr>
          <w:rFonts w:ascii="Arial" w:hAnsi="Arial" w:cs="Arial"/>
          <w:sz w:val="24"/>
          <w:szCs w:val="24"/>
        </w:rPr>
        <w:t>, audiences transfer their own agency</w:t>
      </w:r>
      <w:r w:rsidR="009F0124" w:rsidRPr="00FC6C21">
        <w:rPr>
          <w:rFonts w:ascii="Arial" w:hAnsi="Arial" w:cs="Arial"/>
          <w:sz w:val="24"/>
          <w:szCs w:val="24"/>
        </w:rPr>
        <w:t>,</w:t>
      </w:r>
      <w:r w:rsidRPr="00FC6C21">
        <w:rPr>
          <w:rFonts w:ascii="Arial" w:hAnsi="Arial" w:cs="Arial"/>
          <w:sz w:val="24"/>
          <w:szCs w:val="24"/>
        </w:rPr>
        <w:t xml:space="preserve"> from supporting the living entities in the room </w:t>
      </w:r>
      <w:r w:rsidR="00CF0541" w:rsidRPr="00FC6C21">
        <w:rPr>
          <w:rFonts w:ascii="Arial" w:hAnsi="Arial" w:cs="Arial"/>
          <w:sz w:val="24"/>
          <w:szCs w:val="24"/>
        </w:rPr>
        <w:t xml:space="preserve">by feeding the leeches, </w:t>
      </w:r>
      <w:r w:rsidRPr="00FC6C21">
        <w:rPr>
          <w:rFonts w:ascii="Arial" w:hAnsi="Arial" w:cs="Arial"/>
          <w:sz w:val="24"/>
          <w:szCs w:val="24"/>
        </w:rPr>
        <w:t>to becoming one of their fictional counterparts</w:t>
      </w:r>
      <w:r w:rsidR="00CF0541" w:rsidRPr="00FC6C21">
        <w:rPr>
          <w:rFonts w:ascii="Arial" w:hAnsi="Arial" w:cs="Arial"/>
          <w:sz w:val="24"/>
          <w:szCs w:val="24"/>
        </w:rPr>
        <w:t xml:space="preserve"> in VR</w:t>
      </w:r>
      <w:r w:rsidRPr="00FC6C21">
        <w:rPr>
          <w:rFonts w:ascii="Arial" w:hAnsi="Arial" w:cs="Arial"/>
          <w:sz w:val="24"/>
          <w:szCs w:val="24"/>
        </w:rPr>
        <w:t>. I</w:t>
      </w:r>
      <w:r w:rsidR="00C35A1C" w:rsidRPr="00FC6C21">
        <w:rPr>
          <w:rFonts w:ascii="Arial" w:hAnsi="Arial" w:cs="Arial"/>
          <w:sz w:val="24"/>
          <w:szCs w:val="24"/>
        </w:rPr>
        <w:t>n t</w:t>
      </w:r>
      <w:r w:rsidR="00C15007" w:rsidRPr="00FC6C21">
        <w:rPr>
          <w:rFonts w:ascii="Arial" w:hAnsi="Arial" w:cs="Arial"/>
          <w:sz w:val="24"/>
          <w:szCs w:val="24"/>
        </w:rPr>
        <w:t>h</w:t>
      </w:r>
      <w:r w:rsidR="001C15CE" w:rsidRPr="00FC6C21">
        <w:rPr>
          <w:rFonts w:ascii="Arial" w:hAnsi="Arial" w:cs="Arial"/>
          <w:sz w:val="24"/>
          <w:szCs w:val="24"/>
        </w:rPr>
        <w:t xml:space="preserve">is technological </w:t>
      </w:r>
      <w:r w:rsidR="00C35A1C" w:rsidRPr="00FC6C21">
        <w:rPr>
          <w:rFonts w:ascii="Arial" w:hAnsi="Arial" w:cs="Arial"/>
          <w:sz w:val="24"/>
          <w:szCs w:val="24"/>
        </w:rPr>
        <w:t>scenario</w:t>
      </w:r>
      <w:r w:rsidR="00C15007" w:rsidRPr="00FC6C21">
        <w:rPr>
          <w:rFonts w:ascii="Arial" w:hAnsi="Arial" w:cs="Arial"/>
          <w:sz w:val="24"/>
          <w:szCs w:val="24"/>
        </w:rPr>
        <w:t xml:space="preserve">, </w:t>
      </w:r>
      <w:r w:rsidR="00C35A1C" w:rsidRPr="00FC6C21">
        <w:rPr>
          <w:rFonts w:ascii="Arial" w:hAnsi="Arial" w:cs="Arial"/>
          <w:sz w:val="24"/>
          <w:szCs w:val="24"/>
        </w:rPr>
        <w:t>Yoo position</w:t>
      </w:r>
      <w:r w:rsidR="005E3BA0" w:rsidRPr="00FC6C21">
        <w:rPr>
          <w:rFonts w:ascii="Arial" w:hAnsi="Arial" w:cs="Arial"/>
          <w:sz w:val="24"/>
          <w:szCs w:val="24"/>
        </w:rPr>
        <w:t>s</w:t>
      </w:r>
      <w:r w:rsidR="00C35A1C" w:rsidRPr="00FC6C21">
        <w:rPr>
          <w:rFonts w:ascii="Arial" w:hAnsi="Arial" w:cs="Arial"/>
          <w:sz w:val="24"/>
          <w:szCs w:val="24"/>
        </w:rPr>
        <w:t xml:space="preserve"> the live and virtual </w:t>
      </w:r>
      <w:r w:rsidR="00C15007" w:rsidRPr="00FC6C21">
        <w:rPr>
          <w:rFonts w:ascii="Arial" w:hAnsi="Arial" w:cs="Arial"/>
          <w:sz w:val="24"/>
          <w:szCs w:val="24"/>
        </w:rPr>
        <w:t>leeches a</w:t>
      </w:r>
      <w:r w:rsidR="00B54A5E" w:rsidRPr="00FC6C21">
        <w:rPr>
          <w:rFonts w:ascii="Arial" w:hAnsi="Arial" w:cs="Arial"/>
          <w:sz w:val="24"/>
          <w:szCs w:val="24"/>
        </w:rPr>
        <w:t>longside humans in a</w:t>
      </w:r>
      <w:r w:rsidR="00C15007" w:rsidRPr="00FC6C21">
        <w:rPr>
          <w:rFonts w:ascii="Arial" w:hAnsi="Arial" w:cs="Arial"/>
          <w:sz w:val="24"/>
          <w:szCs w:val="24"/>
        </w:rPr>
        <w:t xml:space="preserve"> symbiotic </w:t>
      </w:r>
      <w:r w:rsidR="00B54A5E" w:rsidRPr="00FC6C21">
        <w:rPr>
          <w:rFonts w:ascii="Arial" w:hAnsi="Arial" w:cs="Arial"/>
          <w:sz w:val="24"/>
          <w:szCs w:val="24"/>
        </w:rPr>
        <w:t xml:space="preserve">actor </w:t>
      </w:r>
      <w:r w:rsidR="00C15007" w:rsidRPr="00FC6C21">
        <w:rPr>
          <w:rFonts w:ascii="Arial" w:hAnsi="Arial" w:cs="Arial"/>
          <w:sz w:val="24"/>
          <w:szCs w:val="24"/>
        </w:rPr>
        <w:t xml:space="preserve">relationship </w:t>
      </w:r>
      <w:r w:rsidR="00B54A5E" w:rsidRPr="00FC6C21">
        <w:rPr>
          <w:rFonts w:ascii="Arial" w:hAnsi="Arial" w:cs="Arial"/>
          <w:sz w:val="24"/>
          <w:szCs w:val="24"/>
        </w:rPr>
        <w:t xml:space="preserve">to </w:t>
      </w:r>
      <w:r w:rsidR="00C15007" w:rsidRPr="00FC6C21">
        <w:rPr>
          <w:rFonts w:ascii="Arial" w:hAnsi="Arial" w:cs="Arial"/>
          <w:sz w:val="24"/>
          <w:szCs w:val="24"/>
        </w:rPr>
        <w:t xml:space="preserve">help each other to survive in a post-apocalypse scenario. </w:t>
      </w:r>
      <w:r w:rsidR="00B54A5E" w:rsidRPr="00FC6C21">
        <w:rPr>
          <w:rFonts w:ascii="Arial" w:hAnsi="Arial" w:cs="Arial"/>
          <w:sz w:val="24"/>
          <w:szCs w:val="24"/>
        </w:rPr>
        <w:t>‘The project’, Yoo writes,</w:t>
      </w:r>
    </w:p>
    <w:p w14:paraId="1B3064AF" w14:textId="77777777" w:rsidR="008471F0" w:rsidRDefault="008471F0" w:rsidP="005206D4">
      <w:pPr>
        <w:pStyle w:val="ListParagraph"/>
        <w:spacing w:after="0" w:line="360" w:lineRule="auto"/>
        <w:ind w:left="567"/>
        <w:rPr>
          <w:rFonts w:ascii="Arial" w:hAnsi="Arial" w:cs="Arial"/>
          <w:sz w:val="24"/>
          <w:szCs w:val="24"/>
        </w:rPr>
      </w:pPr>
    </w:p>
    <w:p w14:paraId="0136EE40" w14:textId="4ED34CA6" w:rsidR="00C15007" w:rsidRPr="00FC6C21" w:rsidRDefault="00C15007" w:rsidP="005206D4">
      <w:pPr>
        <w:pStyle w:val="ListParagraph"/>
        <w:spacing w:after="0" w:line="360" w:lineRule="auto"/>
        <w:ind w:left="567"/>
        <w:rPr>
          <w:rFonts w:ascii="Arial" w:hAnsi="Arial" w:cs="Arial"/>
          <w:sz w:val="24"/>
          <w:szCs w:val="24"/>
        </w:rPr>
      </w:pPr>
      <w:r w:rsidRPr="00FC6C21">
        <w:rPr>
          <w:rFonts w:ascii="Arial" w:hAnsi="Arial" w:cs="Arial"/>
          <w:sz w:val="24"/>
          <w:szCs w:val="24"/>
        </w:rPr>
        <w:lastRenderedPageBreak/>
        <w:t xml:space="preserve">pairs </w:t>
      </w:r>
      <w:r w:rsidR="00B54A5E" w:rsidRPr="00FC6C21">
        <w:rPr>
          <w:rFonts w:ascii="Arial" w:hAnsi="Arial" w:cs="Arial"/>
          <w:sz w:val="24"/>
          <w:szCs w:val="24"/>
        </w:rPr>
        <w:t xml:space="preserve">the </w:t>
      </w:r>
      <w:r w:rsidRPr="00FC6C21">
        <w:rPr>
          <w:rFonts w:ascii="Arial" w:hAnsi="Arial" w:cs="Arial"/>
          <w:sz w:val="24"/>
          <w:szCs w:val="24"/>
        </w:rPr>
        <w:t>live leeches’ sense of augmented vision with the machine and computer vision system</w:t>
      </w:r>
      <w:r w:rsidR="00FC6C21" w:rsidRPr="00FC6C21">
        <w:rPr>
          <w:rFonts w:ascii="Arial" w:hAnsi="Arial" w:cs="Arial"/>
          <w:sz w:val="24"/>
          <w:szCs w:val="24"/>
        </w:rPr>
        <w:t xml:space="preserve"> . . . </w:t>
      </w:r>
      <w:r w:rsidRPr="00FC6C21">
        <w:rPr>
          <w:rFonts w:ascii="Arial" w:hAnsi="Arial" w:cs="Arial"/>
          <w:sz w:val="24"/>
          <w:szCs w:val="24"/>
        </w:rPr>
        <w:t>the performer’s VR headset shows multiple sights and images from a leech’s perspectives, which are created by the data from the computer vision system, the wearable machine’s mechanical motions, and the human performers’ reactions. The VR illustrates an ideal fantasy, where the human avatars co-exist as equals with the nonhuman animals’ avatars</w:t>
      </w:r>
      <w:r w:rsidR="00B54A5E" w:rsidRPr="00FC6C21">
        <w:rPr>
          <w:rFonts w:ascii="Arial" w:hAnsi="Arial" w:cs="Arial"/>
          <w:sz w:val="24"/>
          <w:szCs w:val="24"/>
        </w:rPr>
        <w:t xml:space="preserve"> as interdependent companions. (Yoo </w:t>
      </w:r>
      <w:r w:rsidR="00CF0541" w:rsidRPr="00FC6C21">
        <w:rPr>
          <w:rFonts w:ascii="Arial" w:hAnsi="Arial" w:cs="Arial"/>
          <w:sz w:val="24"/>
          <w:szCs w:val="24"/>
        </w:rPr>
        <w:t>2020a</w:t>
      </w:r>
      <w:r w:rsidR="00B54A5E" w:rsidRPr="00FC6C21">
        <w:rPr>
          <w:rFonts w:ascii="Arial" w:hAnsi="Arial" w:cs="Arial"/>
          <w:sz w:val="24"/>
          <w:szCs w:val="24"/>
        </w:rPr>
        <w:t>)</w:t>
      </w:r>
    </w:p>
    <w:p w14:paraId="70108BEC" w14:textId="77777777" w:rsidR="008471F0" w:rsidRDefault="008471F0" w:rsidP="005206D4">
      <w:pPr>
        <w:spacing w:line="360" w:lineRule="auto"/>
        <w:rPr>
          <w:rFonts w:ascii="Arial" w:hAnsi="Arial" w:cs="Arial"/>
          <w:sz w:val="24"/>
          <w:szCs w:val="24"/>
        </w:rPr>
      </w:pPr>
    </w:p>
    <w:p w14:paraId="335EAB13" w14:textId="079996A1" w:rsidR="002909CD" w:rsidRPr="00FC6C21" w:rsidRDefault="002D294E" w:rsidP="005206D4">
      <w:pPr>
        <w:spacing w:after="0" w:line="360" w:lineRule="auto"/>
        <w:rPr>
          <w:rFonts w:ascii="Arial" w:eastAsia="Times New Roman" w:hAnsi="Arial" w:cs="Arial"/>
          <w:sz w:val="24"/>
          <w:szCs w:val="24"/>
        </w:rPr>
      </w:pPr>
      <w:r w:rsidRPr="00FC6C21">
        <w:rPr>
          <w:rFonts w:ascii="Arial" w:hAnsi="Arial" w:cs="Arial"/>
          <w:sz w:val="24"/>
          <w:szCs w:val="24"/>
        </w:rPr>
        <w:t xml:space="preserve">In </w:t>
      </w:r>
      <w:r w:rsidRPr="00FC6C21">
        <w:rPr>
          <w:rFonts w:ascii="Arial" w:hAnsi="Arial" w:cs="Arial"/>
          <w:sz w:val="24"/>
          <w:szCs w:val="24"/>
          <w:u w:val="single"/>
        </w:rPr>
        <w:t>Becoming Leech</w:t>
      </w:r>
      <w:r w:rsidR="009F0124" w:rsidRPr="00FC6C21">
        <w:rPr>
          <w:rFonts w:ascii="Arial" w:hAnsi="Arial" w:cs="Arial"/>
          <w:sz w:val="24"/>
          <w:szCs w:val="24"/>
          <w:u w:val="single"/>
        </w:rPr>
        <w:t>,</w:t>
      </w:r>
      <w:r w:rsidRPr="00FC6C21">
        <w:rPr>
          <w:rFonts w:ascii="Arial" w:hAnsi="Arial" w:cs="Arial"/>
          <w:sz w:val="24"/>
          <w:szCs w:val="24"/>
        </w:rPr>
        <w:t xml:space="preserve"> Yoo takes </w:t>
      </w:r>
      <w:r w:rsidR="00A736D1">
        <w:rPr>
          <w:rFonts w:ascii="Arial" w:hAnsi="Arial" w:cs="Arial"/>
          <w:sz w:val="24"/>
          <w:szCs w:val="24"/>
        </w:rPr>
        <w:t>a hybridi</w:t>
      </w:r>
      <w:r w:rsidR="00510DD4">
        <w:rPr>
          <w:rFonts w:ascii="Arial" w:hAnsi="Arial" w:cs="Arial"/>
          <w:sz w:val="24"/>
          <w:szCs w:val="24"/>
        </w:rPr>
        <w:t>z</w:t>
      </w:r>
      <w:r w:rsidR="00A736D1">
        <w:rPr>
          <w:rFonts w:ascii="Arial" w:hAnsi="Arial" w:cs="Arial"/>
          <w:sz w:val="24"/>
          <w:szCs w:val="24"/>
        </w:rPr>
        <w:t>ed</w:t>
      </w:r>
      <w:r w:rsidRPr="00FC6C21">
        <w:rPr>
          <w:rFonts w:ascii="Arial" w:hAnsi="Arial" w:cs="Arial"/>
          <w:sz w:val="24"/>
          <w:szCs w:val="24"/>
        </w:rPr>
        <w:t xml:space="preserve"> viewing pattern into a VR landscape</w:t>
      </w:r>
      <w:r w:rsidR="00321869" w:rsidRPr="00FC6C21">
        <w:rPr>
          <w:rFonts w:ascii="Arial" w:hAnsi="Arial" w:cs="Arial"/>
          <w:sz w:val="24"/>
          <w:szCs w:val="24"/>
        </w:rPr>
        <w:t xml:space="preserve"> that heightens the user’s embodiment. </w:t>
      </w:r>
      <w:r w:rsidR="007B45D8" w:rsidRPr="00FC6C21">
        <w:rPr>
          <w:rFonts w:ascii="Arial" w:hAnsi="Arial" w:cs="Arial"/>
          <w:sz w:val="24"/>
          <w:szCs w:val="24"/>
        </w:rPr>
        <w:t>When positioned within the VR landscape the user’s body becomes tricked into thinking it is moving in the VR world. As I ‘became leech’ in the VR I found myself, swimming or flying beside a rainbow assortment of virtual leeches</w:t>
      </w:r>
      <w:r w:rsidR="001C15CE" w:rsidRPr="00FC6C21">
        <w:rPr>
          <w:rFonts w:ascii="Arial" w:hAnsi="Arial" w:cs="Arial"/>
          <w:sz w:val="24"/>
          <w:szCs w:val="24"/>
        </w:rPr>
        <w:t>,</w:t>
      </w:r>
      <w:r w:rsidR="007B45D8" w:rsidRPr="00FC6C21">
        <w:rPr>
          <w:rFonts w:ascii="Arial" w:hAnsi="Arial" w:cs="Arial"/>
          <w:sz w:val="24"/>
          <w:szCs w:val="24"/>
        </w:rPr>
        <w:t xml:space="preserve"> having dizzying physical sensations as we flew through </w:t>
      </w:r>
      <w:r w:rsidR="007B45D8" w:rsidRPr="00FC6C21">
        <w:rPr>
          <w:rFonts w:ascii="Arial" w:eastAsia="Times New Roman" w:hAnsi="Arial" w:cs="Arial"/>
          <w:sz w:val="24"/>
          <w:szCs w:val="24"/>
        </w:rPr>
        <w:t>the atmosphere. In VR, motion plays havoc with the brain, and indeed after the initial sensation of seeing the leech appendages in front and behind me disappear (Yoo explains that this was to diminish nausea or vertigo), I continued to roll slightly upward and downward,</w:t>
      </w:r>
      <w:r w:rsidR="00321869" w:rsidRPr="00FC6C21">
        <w:rPr>
          <w:rFonts w:ascii="Arial" w:eastAsia="Times New Roman" w:hAnsi="Arial" w:cs="Arial"/>
          <w:sz w:val="24"/>
          <w:szCs w:val="24"/>
        </w:rPr>
        <w:t xml:space="preserve"> following my leech avatar’s motion pattern. </w:t>
      </w:r>
      <w:r w:rsidR="004832BF" w:rsidRPr="00FC6C21">
        <w:rPr>
          <w:rFonts w:ascii="Arial" w:hAnsi="Arial" w:cs="Arial"/>
          <w:color w:val="222222"/>
          <w:sz w:val="24"/>
          <w:szCs w:val="24"/>
          <w:shd w:val="clear" w:color="auto" w:fill="FFFFFF"/>
        </w:rPr>
        <w:t xml:space="preserve">In the study on virtual animal bodies, </w:t>
      </w:r>
      <w:r w:rsidR="002909CD" w:rsidRPr="00FC6C21">
        <w:rPr>
          <w:rFonts w:ascii="Arial" w:hAnsi="Arial" w:cs="Arial"/>
          <w:color w:val="222222"/>
          <w:sz w:val="24"/>
          <w:szCs w:val="24"/>
          <w:shd w:val="clear" w:color="auto" w:fill="FFFFFF"/>
        </w:rPr>
        <w:t>Krekhov</w:t>
      </w:r>
      <w:r w:rsidR="004832BF" w:rsidRPr="00FC6C21">
        <w:rPr>
          <w:rFonts w:ascii="Arial" w:hAnsi="Arial" w:cs="Arial"/>
          <w:color w:val="222222"/>
          <w:sz w:val="24"/>
          <w:szCs w:val="24"/>
          <w:shd w:val="clear" w:color="auto" w:fill="FFFFFF"/>
        </w:rPr>
        <w:t xml:space="preserve"> et al</w:t>
      </w:r>
      <w:r w:rsidR="00400CE2">
        <w:rPr>
          <w:rFonts w:ascii="Arial" w:hAnsi="Arial" w:cs="Arial"/>
          <w:color w:val="222222"/>
          <w:sz w:val="24"/>
          <w:szCs w:val="24"/>
          <w:shd w:val="clear" w:color="auto" w:fill="FFFFFF"/>
        </w:rPr>
        <w:t>.</w:t>
      </w:r>
      <w:r w:rsidR="004832BF" w:rsidRPr="00FC6C21">
        <w:rPr>
          <w:rFonts w:ascii="Arial" w:hAnsi="Arial" w:cs="Arial"/>
          <w:color w:val="222222"/>
          <w:sz w:val="24"/>
          <w:szCs w:val="24"/>
          <w:shd w:val="clear" w:color="auto" w:fill="FFFFFF"/>
        </w:rPr>
        <w:t xml:space="preserve"> </w:t>
      </w:r>
      <w:r w:rsidR="002909CD" w:rsidRPr="00FC6C21">
        <w:rPr>
          <w:rFonts w:ascii="Arial" w:hAnsi="Arial" w:cs="Arial"/>
          <w:color w:val="222222"/>
          <w:sz w:val="24"/>
          <w:szCs w:val="24"/>
          <w:shd w:val="clear" w:color="auto" w:fill="FFFFFF"/>
        </w:rPr>
        <w:t xml:space="preserve">explain that, </w:t>
      </w:r>
      <w:r w:rsidR="002909CD" w:rsidRPr="00FC6C21">
        <w:rPr>
          <w:rFonts w:ascii="Arial" w:eastAsia="Times New Roman" w:hAnsi="Arial" w:cs="Arial"/>
          <w:sz w:val="24"/>
          <w:szCs w:val="24"/>
        </w:rPr>
        <w:t>‘Apart from entertainment, we suggest that embodying animal avatars could help us to better understand the behavior of a certain creature, e.g., in an educational documentary, and also increase our involvement with environmental issues</w:t>
      </w:r>
      <w:r w:rsidR="00CF0541" w:rsidRPr="00FC6C21">
        <w:rPr>
          <w:rFonts w:ascii="Arial" w:eastAsia="Times New Roman" w:hAnsi="Arial" w:cs="Arial"/>
          <w:sz w:val="24"/>
          <w:szCs w:val="24"/>
        </w:rPr>
        <w:t>’</w:t>
      </w:r>
      <w:r w:rsidR="002909CD" w:rsidRPr="00FC6C21">
        <w:rPr>
          <w:rFonts w:ascii="Arial" w:eastAsia="Times New Roman" w:hAnsi="Arial" w:cs="Arial"/>
          <w:sz w:val="24"/>
          <w:szCs w:val="24"/>
        </w:rPr>
        <w:t xml:space="preserve"> </w:t>
      </w:r>
      <w:r w:rsidR="00CF0541" w:rsidRPr="00FC6C21">
        <w:rPr>
          <w:rFonts w:ascii="Arial" w:eastAsia="Times New Roman" w:hAnsi="Arial" w:cs="Arial"/>
          <w:sz w:val="24"/>
          <w:szCs w:val="24"/>
        </w:rPr>
        <w:t>(Krekhov et al</w:t>
      </w:r>
      <w:r w:rsidR="008471F0">
        <w:rPr>
          <w:rFonts w:ascii="Arial" w:eastAsia="Times New Roman" w:hAnsi="Arial" w:cs="Arial"/>
          <w:sz w:val="24"/>
          <w:szCs w:val="24"/>
        </w:rPr>
        <w:t>.</w:t>
      </w:r>
      <w:r w:rsidR="00CF0541" w:rsidRPr="00FC6C21">
        <w:rPr>
          <w:rFonts w:ascii="Arial" w:eastAsia="Times New Roman" w:hAnsi="Arial" w:cs="Arial"/>
          <w:sz w:val="24"/>
          <w:szCs w:val="24"/>
        </w:rPr>
        <w:t xml:space="preserve"> 2019: </w:t>
      </w:r>
      <w:r w:rsidR="002909CD" w:rsidRPr="00FC6C21">
        <w:rPr>
          <w:rFonts w:ascii="Arial" w:eastAsia="Times New Roman" w:hAnsi="Arial" w:cs="Arial"/>
          <w:sz w:val="24"/>
          <w:szCs w:val="24"/>
        </w:rPr>
        <w:t>5</w:t>
      </w:r>
      <w:r w:rsidR="00CF0541" w:rsidRPr="00FC6C21">
        <w:rPr>
          <w:rFonts w:ascii="Arial" w:eastAsia="Times New Roman" w:hAnsi="Arial" w:cs="Arial"/>
          <w:sz w:val="24"/>
          <w:szCs w:val="24"/>
        </w:rPr>
        <w:t>)</w:t>
      </w:r>
      <w:r w:rsidR="002909CD" w:rsidRPr="00FC6C21">
        <w:rPr>
          <w:rFonts w:ascii="Arial" w:eastAsia="Times New Roman" w:hAnsi="Arial" w:cs="Arial"/>
          <w:sz w:val="24"/>
          <w:szCs w:val="24"/>
        </w:rPr>
        <w:t xml:space="preserve">. Although I cannot say that I felt fully embodied </w:t>
      </w:r>
      <w:r w:rsidR="00321869" w:rsidRPr="00FC6C21">
        <w:rPr>
          <w:rFonts w:ascii="Arial" w:eastAsia="Times New Roman" w:hAnsi="Arial" w:cs="Arial"/>
          <w:sz w:val="24"/>
          <w:szCs w:val="24"/>
        </w:rPr>
        <w:t xml:space="preserve">as </w:t>
      </w:r>
      <w:r w:rsidR="002909CD" w:rsidRPr="00FC6C21">
        <w:rPr>
          <w:rFonts w:ascii="Arial" w:eastAsia="Times New Roman" w:hAnsi="Arial" w:cs="Arial"/>
          <w:sz w:val="24"/>
          <w:szCs w:val="24"/>
        </w:rPr>
        <w:t>a leech body in this experience, like my experience of hybridi</w:t>
      </w:r>
      <w:r w:rsidR="00510DD4">
        <w:rPr>
          <w:rFonts w:ascii="Arial" w:eastAsia="Times New Roman" w:hAnsi="Arial" w:cs="Arial"/>
          <w:sz w:val="24"/>
          <w:szCs w:val="24"/>
        </w:rPr>
        <w:t>z</w:t>
      </w:r>
      <w:r w:rsidR="002909CD" w:rsidRPr="00FC6C21">
        <w:rPr>
          <w:rFonts w:ascii="Arial" w:eastAsia="Times New Roman" w:hAnsi="Arial" w:cs="Arial"/>
          <w:sz w:val="24"/>
          <w:szCs w:val="24"/>
        </w:rPr>
        <w:t>ed viewing, the sensation that I was moving like a leech, and swimming alongside them gave me a deeper sense of connection to these (arguably more delightful looking) virtual leech counterparts.</w:t>
      </w:r>
      <w:r w:rsidR="00FD3D11">
        <w:rPr>
          <w:rFonts w:ascii="Arial" w:eastAsia="Times New Roman" w:hAnsi="Arial" w:cs="Arial"/>
          <w:sz w:val="24"/>
          <w:szCs w:val="24"/>
        </w:rPr>
        <w:t xml:space="preserve"> Perhaps I am a willing participant, but experiences such as these may provide a site for a shifting consciousness toward these different forms.</w:t>
      </w:r>
      <w:r w:rsidR="002909CD" w:rsidRPr="00FC6C21">
        <w:rPr>
          <w:rFonts w:ascii="Arial" w:eastAsia="Times New Roman" w:hAnsi="Arial" w:cs="Arial"/>
          <w:sz w:val="24"/>
          <w:szCs w:val="24"/>
        </w:rPr>
        <w:t xml:space="preserve">  </w:t>
      </w:r>
    </w:p>
    <w:p w14:paraId="03FC9024" w14:textId="77777777" w:rsidR="00400CE2" w:rsidRDefault="00400CE2" w:rsidP="005206D4">
      <w:pPr>
        <w:pStyle w:val="ListParagraph"/>
        <w:tabs>
          <w:tab w:val="left" w:pos="5960"/>
        </w:tabs>
        <w:spacing w:after="0" w:line="360" w:lineRule="auto"/>
        <w:ind w:left="0"/>
        <w:rPr>
          <w:rFonts w:ascii="Arial" w:hAnsi="Arial" w:cs="Arial"/>
          <w:sz w:val="24"/>
          <w:szCs w:val="24"/>
        </w:rPr>
      </w:pPr>
    </w:p>
    <w:p w14:paraId="0ECBB204" w14:textId="4AC2D600" w:rsidR="002909CD" w:rsidRDefault="00186158" w:rsidP="005206D4">
      <w:pPr>
        <w:pStyle w:val="ListParagraph"/>
        <w:tabs>
          <w:tab w:val="left" w:pos="5960"/>
        </w:tabs>
        <w:spacing w:after="0" w:line="360" w:lineRule="auto"/>
        <w:ind w:left="0"/>
        <w:rPr>
          <w:rFonts w:ascii="Arial" w:hAnsi="Arial" w:cs="Arial"/>
          <w:sz w:val="24"/>
          <w:szCs w:val="24"/>
        </w:rPr>
      </w:pPr>
      <w:r w:rsidRPr="00FC6C21">
        <w:rPr>
          <w:rFonts w:ascii="Arial" w:hAnsi="Arial" w:cs="Arial"/>
          <w:sz w:val="24"/>
          <w:szCs w:val="24"/>
        </w:rPr>
        <w:t xml:space="preserve">In </w:t>
      </w:r>
      <w:r w:rsidR="00CF0541" w:rsidRPr="00FC6C21">
        <w:rPr>
          <w:rFonts w:ascii="Arial" w:hAnsi="Arial" w:cs="Arial"/>
          <w:sz w:val="24"/>
          <w:szCs w:val="24"/>
        </w:rPr>
        <w:t>‘becoming’</w:t>
      </w:r>
      <w:r w:rsidRPr="00FC6C21">
        <w:rPr>
          <w:rFonts w:ascii="Arial" w:hAnsi="Arial" w:cs="Arial"/>
          <w:sz w:val="24"/>
          <w:szCs w:val="24"/>
        </w:rPr>
        <w:t xml:space="preserve"> </w:t>
      </w:r>
      <w:r w:rsidR="00321869" w:rsidRPr="00FC6C21">
        <w:rPr>
          <w:rFonts w:ascii="Arial" w:hAnsi="Arial" w:cs="Arial"/>
          <w:sz w:val="24"/>
          <w:szCs w:val="24"/>
        </w:rPr>
        <w:t xml:space="preserve">a nonhuman </w:t>
      </w:r>
      <w:r w:rsidRPr="00FC6C21">
        <w:rPr>
          <w:rFonts w:ascii="Arial" w:hAnsi="Arial" w:cs="Arial"/>
          <w:sz w:val="24"/>
          <w:szCs w:val="24"/>
        </w:rPr>
        <w:t>animal</w:t>
      </w:r>
      <w:r w:rsidR="00CF0541" w:rsidRPr="00FC6C21">
        <w:rPr>
          <w:rFonts w:ascii="Arial" w:hAnsi="Arial" w:cs="Arial"/>
          <w:sz w:val="24"/>
          <w:szCs w:val="24"/>
        </w:rPr>
        <w:t xml:space="preserve"> through </w:t>
      </w:r>
      <w:r w:rsidR="00321869" w:rsidRPr="00FC6C21">
        <w:rPr>
          <w:rFonts w:ascii="Arial" w:hAnsi="Arial" w:cs="Arial"/>
          <w:sz w:val="24"/>
          <w:szCs w:val="24"/>
        </w:rPr>
        <w:t xml:space="preserve">its </w:t>
      </w:r>
      <w:r w:rsidR="00CF0541" w:rsidRPr="00FC6C21">
        <w:rPr>
          <w:rFonts w:ascii="Arial" w:hAnsi="Arial" w:cs="Arial"/>
          <w:sz w:val="24"/>
          <w:szCs w:val="24"/>
        </w:rPr>
        <w:t xml:space="preserve">embodiment, </w:t>
      </w:r>
      <w:r w:rsidR="00321869" w:rsidRPr="00FC6C21">
        <w:rPr>
          <w:rFonts w:ascii="Arial" w:hAnsi="Arial" w:cs="Arial"/>
          <w:sz w:val="24"/>
          <w:szCs w:val="24"/>
        </w:rPr>
        <w:t>hybrid types of consciousness might occur. Through this interface, h</w:t>
      </w:r>
      <w:r w:rsidR="00CF0541" w:rsidRPr="00FC6C21">
        <w:rPr>
          <w:rFonts w:ascii="Arial" w:hAnsi="Arial" w:cs="Arial"/>
          <w:sz w:val="24"/>
          <w:szCs w:val="24"/>
        </w:rPr>
        <w:t xml:space="preserve">umans might </w:t>
      </w:r>
      <w:r w:rsidR="00321869" w:rsidRPr="00FC6C21">
        <w:rPr>
          <w:rFonts w:ascii="Arial" w:hAnsi="Arial" w:cs="Arial"/>
          <w:sz w:val="24"/>
          <w:szCs w:val="24"/>
        </w:rPr>
        <w:t xml:space="preserve">have an embodied sense of how </w:t>
      </w:r>
      <w:r w:rsidRPr="00FC6C21">
        <w:rPr>
          <w:rFonts w:ascii="Arial" w:hAnsi="Arial" w:cs="Arial"/>
          <w:sz w:val="24"/>
          <w:szCs w:val="24"/>
        </w:rPr>
        <w:t xml:space="preserve">animal lives impact our own; permeable boundaries </w:t>
      </w:r>
      <w:r w:rsidR="004832BF" w:rsidRPr="00FC6C21">
        <w:rPr>
          <w:rFonts w:ascii="Arial" w:hAnsi="Arial" w:cs="Arial"/>
          <w:sz w:val="24"/>
          <w:szCs w:val="24"/>
        </w:rPr>
        <w:t xml:space="preserve">between </w:t>
      </w:r>
      <w:r w:rsidR="002909CD" w:rsidRPr="00FC6C21">
        <w:rPr>
          <w:rFonts w:ascii="Arial" w:hAnsi="Arial" w:cs="Arial"/>
          <w:sz w:val="24"/>
          <w:szCs w:val="24"/>
        </w:rPr>
        <w:t xml:space="preserve">live and </w:t>
      </w:r>
      <w:r w:rsidRPr="00FC6C21">
        <w:rPr>
          <w:rFonts w:ascii="Arial" w:hAnsi="Arial" w:cs="Arial"/>
          <w:sz w:val="24"/>
          <w:szCs w:val="24"/>
        </w:rPr>
        <w:t>machinic interaction</w:t>
      </w:r>
      <w:r w:rsidR="002909CD" w:rsidRPr="00FC6C21">
        <w:rPr>
          <w:rFonts w:ascii="Arial" w:hAnsi="Arial" w:cs="Arial"/>
          <w:sz w:val="24"/>
          <w:szCs w:val="24"/>
        </w:rPr>
        <w:t>s</w:t>
      </w:r>
      <w:r w:rsidRPr="00FC6C21">
        <w:rPr>
          <w:rFonts w:ascii="Arial" w:hAnsi="Arial" w:cs="Arial"/>
          <w:sz w:val="24"/>
          <w:szCs w:val="24"/>
        </w:rPr>
        <w:t xml:space="preserve"> </w:t>
      </w:r>
      <w:r w:rsidR="004832BF" w:rsidRPr="00FC6C21">
        <w:rPr>
          <w:rFonts w:ascii="Arial" w:hAnsi="Arial" w:cs="Arial"/>
          <w:sz w:val="24"/>
          <w:szCs w:val="24"/>
        </w:rPr>
        <w:t>are p</w:t>
      </w:r>
      <w:r w:rsidRPr="00FC6C21">
        <w:rPr>
          <w:rFonts w:ascii="Arial" w:hAnsi="Arial" w:cs="Arial"/>
          <w:sz w:val="24"/>
          <w:szCs w:val="24"/>
        </w:rPr>
        <w:t>orous enough to shift fixed understandings of species</w:t>
      </w:r>
      <w:r w:rsidR="004832BF" w:rsidRPr="00FC6C21">
        <w:rPr>
          <w:rFonts w:ascii="Arial" w:hAnsi="Arial" w:cs="Arial"/>
          <w:sz w:val="24"/>
          <w:szCs w:val="24"/>
        </w:rPr>
        <w:t xml:space="preserve"> difference</w:t>
      </w:r>
      <w:r w:rsidR="002909CD" w:rsidRPr="00FC6C21">
        <w:rPr>
          <w:rFonts w:ascii="Arial" w:hAnsi="Arial" w:cs="Arial"/>
          <w:sz w:val="24"/>
          <w:szCs w:val="24"/>
        </w:rPr>
        <w:t xml:space="preserve">. </w:t>
      </w:r>
      <w:r w:rsidR="00192BCE" w:rsidRPr="00FC6C21">
        <w:rPr>
          <w:rFonts w:ascii="Arial" w:hAnsi="Arial" w:cs="Arial"/>
          <w:sz w:val="24"/>
          <w:szCs w:val="24"/>
        </w:rPr>
        <w:t>Although the Klekhov et al</w:t>
      </w:r>
      <w:r w:rsidR="004B690A">
        <w:rPr>
          <w:rFonts w:ascii="Arial" w:hAnsi="Arial" w:cs="Arial"/>
          <w:sz w:val="24"/>
          <w:szCs w:val="24"/>
        </w:rPr>
        <w:t>.</w:t>
      </w:r>
      <w:r w:rsidR="00192BCE" w:rsidRPr="00FC6C21">
        <w:rPr>
          <w:rFonts w:ascii="Arial" w:hAnsi="Arial" w:cs="Arial"/>
          <w:sz w:val="24"/>
          <w:szCs w:val="24"/>
        </w:rPr>
        <w:t xml:space="preserve"> study is mainly focused on more realistic </w:t>
      </w:r>
      <w:r w:rsidR="00192BCE" w:rsidRPr="00FC6C21">
        <w:rPr>
          <w:rFonts w:ascii="Arial" w:hAnsi="Arial" w:cs="Arial"/>
          <w:sz w:val="24"/>
          <w:szCs w:val="24"/>
        </w:rPr>
        <w:lastRenderedPageBreak/>
        <w:t>animal avatars for gaming, as these application</w:t>
      </w:r>
      <w:r w:rsidR="004B690A">
        <w:rPr>
          <w:rFonts w:ascii="Arial" w:hAnsi="Arial" w:cs="Arial"/>
          <w:sz w:val="24"/>
          <w:szCs w:val="24"/>
        </w:rPr>
        <w:t>s</w:t>
      </w:r>
      <w:r w:rsidR="00192BCE" w:rsidRPr="00FC6C21">
        <w:rPr>
          <w:rFonts w:ascii="Arial" w:hAnsi="Arial" w:cs="Arial"/>
          <w:sz w:val="24"/>
          <w:szCs w:val="24"/>
        </w:rPr>
        <w:t xml:space="preserve"> become more capable of allowing users to ‘become’ a nonhuman body</w:t>
      </w:r>
      <w:r w:rsidR="004B690A">
        <w:rPr>
          <w:rFonts w:ascii="Arial" w:hAnsi="Arial" w:cs="Arial"/>
          <w:sz w:val="24"/>
          <w:szCs w:val="24"/>
        </w:rPr>
        <w:t>,</w:t>
      </w:r>
      <w:r w:rsidR="00192BCE" w:rsidRPr="00FC6C21">
        <w:rPr>
          <w:rFonts w:ascii="Arial" w:hAnsi="Arial" w:cs="Arial"/>
          <w:sz w:val="24"/>
          <w:szCs w:val="24"/>
        </w:rPr>
        <w:t xml:space="preserve"> </w:t>
      </w:r>
      <w:r w:rsidR="00FD3D11">
        <w:rPr>
          <w:rFonts w:ascii="Arial" w:hAnsi="Arial" w:cs="Arial"/>
          <w:sz w:val="24"/>
          <w:szCs w:val="24"/>
        </w:rPr>
        <w:t xml:space="preserve">a shift in </w:t>
      </w:r>
      <w:r w:rsidR="00192BCE" w:rsidRPr="00FC6C21">
        <w:rPr>
          <w:rFonts w:ascii="Arial" w:hAnsi="Arial" w:cs="Arial"/>
          <w:sz w:val="24"/>
          <w:szCs w:val="24"/>
        </w:rPr>
        <w:t xml:space="preserve">consciousness might </w:t>
      </w:r>
      <w:r w:rsidR="00FD3D11">
        <w:rPr>
          <w:rFonts w:ascii="Arial" w:hAnsi="Arial" w:cs="Arial"/>
          <w:sz w:val="24"/>
          <w:szCs w:val="24"/>
        </w:rPr>
        <w:t>occur</w:t>
      </w:r>
      <w:r w:rsidR="00192BCE" w:rsidRPr="00FC6C21">
        <w:rPr>
          <w:rFonts w:ascii="Arial" w:hAnsi="Arial" w:cs="Arial"/>
          <w:sz w:val="24"/>
          <w:szCs w:val="24"/>
        </w:rPr>
        <w:t>.</w:t>
      </w:r>
      <w:r w:rsidR="00FD3D11">
        <w:rPr>
          <w:rFonts w:ascii="Arial" w:hAnsi="Arial" w:cs="Arial"/>
          <w:sz w:val="24"/>
          <w:szCs w:val="24"/>
        </w:rPr>
        <w:t xml:space="preserve"> To develop a hybrid consciousness might mean that humans, animals and machines become more than an afterthought, or commodity, </w:t>
      </w:r>
      <w:r w:rsidR="00A736D1">
        <w:rPr>
          <w:rFonts w:ascii="Arial" w:hAnsi="Arial" w:cs="Arial"/>
          <w:sz w:val="24"/>
          <w:szCs w:val="24"/>
        </w:rPr>
        <w:t>and</w:t>
      </w:r>
      <w:r w:rsidR="00FD3D11">
        <w:rPr>
          <w:rFonts w:ascii="Arial" w:hAnsi="Arial" w:cs="Arial"/>
          <w:sz w:val="24"/>
          <w:szCs w:val="24"/>
        </w:rPr>
        <w:t xml:space="preserve"> are integrated as necessary components for interspecies survival.</w:t>
      </w:r>
      <w:r w:rsidR="00192BCE" w:rsidRPr="00FC6C21">
        <w:rPr>
          <w:rFonts w:ascii="Arial" w:hAnsi="Arial" w:cs="Arial"/>
          <w:sz w:val="24"/>
          <w:szCs w:val="24"/>
        </w:rPr>
        <w:t xml:space="preserve"> Yoo’s h</w:t>
      </w:r>
      <w:r w:rsidRPr="00FC6C21">
        <w:rPr>
          <w:rFonts w:ascii="Arial" w:hAnsi="Arial" w:cs="Arial"/>
          <w:sz w:val="24"/>
          <w:szCs w:val="24"/>
        </w:rPr>
        <w:t xml:space="preserve">uman-leech-machine hybrids in performance </w:t>
      </w:r>
      <w:r w:rsidR="004832BF" w:rsidRPr="00FC6C21">
        <w:rPr>
          <w:rFonts w:ascii="Arial" w:hAnsi="Arial" w:cs="Arial"/>
          <w:sz w:val="24"/>
          <w:szCs w:val="24"/>
        </w:rPr>
        <w:t xml:space="preserve">are </w:t>
      </w:r>
      <w:r w:rsidR="00192BCE" w:rsidRPr="00FC6C21">
        <w:rPr>
          <w:rFonts w:ascii="Arial" w:hAnsi="Arial" w:cs="Arial"/>
          <w:sz w:val="24"/>
          <w:szCs w:val="24"/>
        </w:rPr>
        <w:t xml:space="preserve">already </w:t>
      </w:r>
      <w:r w:rsidRPr="00FC6C21">
        <w:rPr>
          <w:rFonts w:ascii="Arial" w:hAnsi="Arial" w:cs="Arial"/>
          <w:sz w:val="24"/>
          <w:szCs w:val="24"/>
        </w:rPr>
        <w:t xml:space="preserve">a site for animated conversation and communication that disrupt received notions of human-nonhuman relationships. These examples stage interrelations in which animality can be </w:t>
      </w:r>
      <w:r w:rsidR="002909CD" w:rsidRPr="00FC6C21">
        <w:rPr>
          <w:rFonts w:ascii="Arial" w:hAnsi="Arial" w:cs="Arial"/>
          <w:sz w:val="24"/>
          <w:szCs w:val="24"/>
        </w:rPr>
        <w:t>‘lively matter’</w:t>
      </w:r>
      <w:r w:rsidR="00192BCE" w:rsidRPr="00FC6C21">
        <w:rPr>
          <w:rFonts w:ascii="Arial" w:hAnsi="Arial" w:cs="Arial"/>
          <w:sz w:val="24"/>
          <w:szCs w:val="24"/>
        </w:rPr>
        <w:t xml:space="preserve"> in </w:t>
      </w:r>
      <w:r w:rsidR="00FD3D11">
        <w:rPr>
          <w:rFonts w:ascii="Arial" w:hAnsi="Arial" w:cs="Arial"/>
          <w:sz w:val="24"/>
          <w:szCs w:val="24"/>
        </w:rPr>
        <w:t xml:space="preserve">this </w:t>
      </w:r>
      <w:r w:rsidR="00192BCE" w:rsidRPr="00FC6C21">
        <w:rPr>
          <w:rFonts w:ascii="Arial" w:hAnsi="Arial" w:cs="Arial"/>
          <w:sz w:val="24"/>
          <w:szCs w:val="24"/>
        </w:rPr>
        <w:t xml:space="preserve">complex </w:t>
      </w:r>
      <w:r w:rsidR="002909CD" w:rsidRPr="00FC6C21">
        <w:rPr>
          <w:rFonts w:ascii="Arial" w:hAnsi="Arial" w:cs="Arial"/>
          <w:sz w:val="24"/>
          <w:szCs w:val="24"/>
        </w:rPr>
        <w:t>hybrid network</w:t>
      </w:r>
      <w:r w:rsidR="00A736D1">
        <w:rPr>
          <w:rFonts w:ascii="Arial" w:hAnsi="Arial" w:cs="Arial"/>
          <w:sz w:val="24"/>
          <w:szCs w:val="24"/>
        </w:rPr>
        <w:t>.</w:t>
      </w:r>
      <w:r w:rsidR="00192BCE" w:rsidRPr="00FC6C21">
        <w:rPr>
          <w:rFonts w:ascii="Arial" w:hAnsi="Arial" w:cs="Arial"/>
          <w:sz w:val="24"/>
          <w:szCs w:val="24"/>
        </w:rPr>
        <w:t xml:space="preserve">  </w:t>
      </w:r>
      <w:r w:rsidR="002909CD" w:rsidRPr="00FC6C21">
        <w:rPr>
          <w:rFonts w:ascii="Arial" w:hAnsi="Arial" w:cs="Arial"/>
          <w:sz w:val="24"/>
          <w:szCs w:val="24"/>
        </w:rPr>
        <w:t xml:space="preserve"> </w:t>
      </w:r>
    </w:p>
    <w:p w14:paraId="11E70A2B" w14:textId="77777777" w:rsidR="00243403" w:rsidRDefault="00243403" w:rsidP="005206D4">
      <w:pPr>
        <w:pStyle w:val="ListParagraph"/>
        <w:tabs>
          <w:tab w:val="left" w:pos="5960"/>
        </w:tabs>
        <w:spacing w:after="0" w:line="360" w:lineRule="auto"/>
        <w:ind w:left="0"/>
        <w:rPr>
          <w:rFonts w:ascii="Arial" w:hAnsi="Arial" w:cs="Arial"/>
          <w:sz w:val="24"/>
          <w:szCs w:val="24"/>
        </w:rPr>
      </w:pPr>
    </w:p>
    <w:p w14:paraId="5D99CF48" w14:textId="57B51280" w:rsidR="00243403" w:rsidRPr="00243403" w:rsidRDefault="00243403" w:rsidP="00243403">
      <w:pPr>
        <w:pStyle w:val="ListParagraph"/>
        <w:spacing w:line="360" w:lineRule="auto"/>
        <w:ind w:left="0"/>
        <w:rPr>
          <w:rFonts w:ascii="Arial" w:hAnsi="Arial" w:cs="Arial"/>
          <w:sz w:val="24"/>
          <w:szCs w:val="24"/>
        </w:rPr>
      </w:pPr>
      <w:r w:rsidRPr="00243403">
        <w:rPr>
          <w:rFonts w:ascii="Arial" w:hAnsi="Arial" w:cs="Arial"/>
          <w:color w:val="444444"/>
          <w:sz w:val="24"/>
          <w:szCs w:val="24"/>
          <w:shd w:val="clear" w:color="auto" w:fill="FFFFFF"/>
        </w:rPr>
        <w:t>[{figure</w:t>
      </w:r>
      <w:r>
        <w:rPr>
          <w:rFonts w:ascii="Arial" w:hAnsi="Arial" w:cs="Arial"/>
          <w:color w:val="444444"/>
          <w:sz w:val="24"/>
          <w:szCs w:val="24"/>
          <w:shd w:val="clear" w:color="auto" w:fill="FFFFFF"/>
        </w:rPr>
        <w:t xml:space="preserve"> </w:t>
      </w:r>
      <w:r w:rsidR="00835384">
        <w:rPr>
          <w:rFonts w:ascii="Arial" w:hAnsi="Arial" w:cs="Arial"/>
          <w:color w:val="444444"/>
          <w:sz w:val="24"/>
          <w:szCs w:val="24"/>
          <w:shd w:val="clear" w:color="auto" w:fill="FFFFFF"/>
        </w:rPr>
        <w:t>5</w:t>
      </w:r>
      <w:r w:rsidRPr="00243403">
        <w:rPr>
          <w:rFonts w:ascii="Arial" w:hAnsi="Arial" w:cs="Arial"/>
          <w:color w:val="444444"/>
          <w:sz w:val="24"/>
          <w:szCs w:val="24"/>
          <w:shd w:val="clear" w:color="auto" w:fill="FFFFFF"/>
        </w:rPr>
        <w:t>}] Figure</w:t>
      </w:r>
      <w:r>
        <w:rPr>
          <w:rFonts w:ascii="Arial" w:hAnsi="Arial" w:cs="Arial"/>
          <w:color w:val="444444"/>
          <w:sz w:val="24"/>
          <w:szCs w:val="24"/>
          <w:shd w:val="clear" w:color="auto" w:fill="FFFFFF"/>
        </w:rPr>
        <w:t xml:space="preserve"> </w:t>
      </w:r>
      <w:r w:rsidR="00835384">
        <w:rPr>
          <w:rFonts w:ascii="Arial" w:hAnsi="Arial" w:cs="Arial"/>
          <w:color w:val="444444"/>
          <w:sz w:val="24"/>
          <w:szCs w:val="24"/>
          <w:shd w:val="clear" w:color="auto" w:fill="FFFFFF"/>
        </w:rPr>
        <w:t>5</w:t>
      </w:r>
      <w:bookmarkStart w:id="0" w:name="_GoBack"/>
      <w:bookmarkEnd w:id="0"/>
      <w:r w:rsidRPr="00243403">
        <w:rPr>
          <w:rFonts w:ascii="Arial" w:hAnsi="Arial" w:cs="Arial"/>
          <w:color w:val="444444"/>
          <w:sz w:val="24"/>
          <w:szCs w:val="24"/>
          <w:shd w:val="clear" w:color="auto" w:fill="FFFFFF"/>
        </w:rPr>
        <w:t xml:space="preserve">. </w:t>
      </w:r>
      <w:r w:rsidRPr="00243403">
        <w:rPr>
          <w:rFonts w:ascii="Arial" w:hAnsi="Arial" w:cs="Arial"/>
          <w:color w:val="444444"/>
          <w:sz w:val="24"/>
          <w:szCs w:val="24"/>
          <w:u w:val="single"/>
          <w:shd w:val="clear" w:color="auto" w:fill="FFFFFF"/>
        </w:rPr>
        <w:t>Becoming Leeches: Episode 1-Having Dinner</w:t>
      </w:r>
      <w:r w:rsidRPr="00243403">
        <w:rPr>
          <w:rFonts w:ascii="Arial" w:hAnsi="Arial" w:cs="Arial"/>
          <w:color w:val="444444"/>
          <w:sz w:val="24"/>
          <w:szCs w:val="24"/>
          <w:shd w:val="clear" w:color="auto" w:fill="FFFFFF"/>
        </w:rPr>
        <w:t xml:space="preserve">. Courtesy of Doo-sung Yoo. </w:t>
      </w:r>
    </w:p>
    <w:p w14:paraId="677DBBC8" w14:textId="77777777" w:rsidR="00243403" w:rsidRPr="00FC6C21" w:rsidRDefault="00243403" w:rsidP="005206D4">
      <w:pPr>
        <w:pStyle w:val="ListParagraph"/>
        <w:tabs>
          <w:tab w:val="left" w:pos="5960"/>
        </w:tabs>
        <w:spacing w:after="0" w:line="360" w:lineRule="auto"/>
        <w:ind w:left="0"/>
        <w:rPr>
          <w:rFonts w:ascii="Arial" w:hAnsi="Arial" w:cs="Arial"/>
          <w:sz w:val="24"/>
          <w:szCs w:val="24"/>
        </w:rPr>
      </w:pPr>
    </w:p>
    <w:p w14:paraId="377900BF" w14:textId="77777777" w:rsidR="002B50E7" w:rsidRPr="00FC6C21" w:rsidRDefault="002B50E7" w:rsidP="005206D4">
      <w:pPr>
        <w:pStyle w:val="ListParagraph"/>
        <w:tabs>
          <w:tab w:val="left" w:pos="5960"/>
        </w:tabs>
        <w:spacing w:line="360" w:lineRule="auto"/>
        <w:ind w:left="0"/>
        <w:rPr>
          <w:rFonts w:ascii="Arial" w:hAnsi="Arial" w:cs="Arial"/>
          <w:sz w:val="24"/>
          <w:szCs w:val="24"/>
        </w:rPr>
      </w:pPr>
    </w:p>
    <w:p w14:paraId="381E6931" w14:textId="77777777" w:rsidR="002B50E7" w:rsidRPr="00FC6C21" w:rsidRDefault="002B50E7" w:rsidP="005206D4">
      <w:pPr>
        <w:pStyle w:val="ListParagraph"/>
        <w:tabs>
          <w:tab w:val="left" w:pos="5960"/>
        </w:tabs>
        <w:spacing w:line="360" w:lineRule="auto"/>
        <w:ind w:left="0"/>
        <w:rPr>
          <w:rFonts w:ascii="Arial" w:hAnsi="Arial" w:cs="Arial"/>
          <w:b/>
          <w:sz w:val="24"/>
          <w:szCs w:val="24"/>
        </w:rPr>
      </w:pPr>
      <w:r w:rsidRPr="00FC6C21">
        <w:rPr>
          <w:rFonts w:ascii="Arial" w:hAnsi="Arial" w:cs="Arial"/>
          <w:b/>
          <w:sz w:val="24"/>
          <w:szCs w:val="24"/>
        </w:rPr>
        <w:t>Conclusion: Networked Worlds</w:t>
      </w:r>
    </w:p>
    <w:p w14:paraId="01B6536C" w14:textId="77777777" w:rsidR="002909CD" w:rsidRPr="00FC6C21" w:rsidRDefault="002909CD" w:rsidP="005206D4">
      <w:pPr>
        <w:pStyle w:val="ListParagraph"/>
        <w:tabs>
          <w:tab w:val="left" w:pos="5960"/>
        </w:tabs>
        <w:spacing w:line="360" w:lineRule="auto"/>
        <w:ind w:left="0"/>
        <w:rPr>
          <w:rFonts w:ascii="Arial" w:hAnsi="Arial" w:cs="Arial"/>
          <w:sz w:val="24"/>
          <w:szCs w:val="24"/>
        </w:rPr>
      </w:pPr>
    </w:p>
    <w:p w14:paraId="4AAB08D0" w14:textId="1829503A" w:rsidR="00E42D90" w:rsidRPr="00FC6C21" w:rsidRDefault="00732A56" w:rsidP="005206D4">
      <w:pPr>
        <w:pStyle w:val="ListParagraph"/>
        <w:spacing w:line="360" w:lineRule="auto"/>
        <w:ind w:left="0"/>
        <w:rPr>
          <w:rFonts w:ascii="Arial" w:eastAsia="Times New Roman" w:hAnsi="Arial" w:cs="Arial"/>
          <w:sz w:val="24"/>
          <w:szCs w:val="24"/>
        </w:rPr>
      </w:pPr>
      <w:r w:rsidRPr="00FC6C21">
        <w:rPr>
          <w:rFonts w:ascii="Arial" w:hAnsi="Arial" w:cs="Arial"/>
          <w:sz w:val="24"/>
          <w:szCs w:val="24"/>
        </w:rPr>
        <w:t>‘Might it be possible’</w:t>
      </w:r>
      <w:r w:rsidR="009D4DD1">
        <w:rPr>
          <w:rFonts w:ascii="Arial" w:hAnsi="Arial" w:cs="Arial"/>
          <w:sz w:val="24"/>
          <w:szCs w:val="24"/>
        </w:rPr>
        <w:t>,</w:t>
      </w:r>
      <w:r w:rsidRPr="00FC6C21">
        <w:rPr>
          <w:rFonts w:ascii="Arial" w:hAnsi="Arial" w:cs="Arial"/>
          <w:sz w:val="24"/>
          <w:szCs w:val="24"/>
        </w:rPr>
        <w:t xml:space="preserve"> Yoo asks, ‘to reassess traditional relationships and reinterpret animals in new relational stages alongside advanced technology? Could we create two-way communications rather than stubbornly holding on to one-way relationships with animals?</w:t>
      </w:r>
      <w:r w:rsidR="009D4DD1">
        <w:rPr>
          <w:rFonts w:ascii="Arial" w:hAnsi="Arial" w:cs="Arial"/>
          <w:sz w:val="24"/>
          <w:szCs w:val="24"/>
        </w:rPr>
        <w:t>’</w:t>
      </w:r>
      <w:r w:rsidRPr="00FC6C21">
        <w:rPr>
          <w:rFonts w:ascii="Arial" w:hAnsi="Arial" w:cs="Arial"/>
          <w:sz w:val="24"/>
          <w:szCs w:val="24"/>
        </w:rPr>
        <w:t xml:space="preserve"> (</w:t>
      </w:r>
      <w:r w:rsidR="004832BF" w:rsidRPr="00FC6C21">
        <w:rPr>
          <w:rFonts w:ascii="Arial" w:hAnsi="Arial" w:cs="Arial"/>
          <w:sz w:val="24"/>
          <w:szCs w:val="24"/>
        </w:rPr>
        <w:t xml:space="preserve">Yoo 2017: </w:t>
      </w:r>
      <w:r w:rsidRPr="00FC6C21">
        <w:rPr>
          <w:rFonts w:ascii="Arial" w:hAnsi="Arial" w:cs="Arial"/>
          <w:sz w:val="24"/>
          <w:szCs w:val="24"/>
        </w:rPr>
        <w:t>44-5</w:t>
      </w:r>
      <w:r w:rsidR="004832BF" w:rsidRPr="00FC6C21">
        <w:rPr>
          <w:rFonts w:ascii="Arial" w:hAnsi="Arial" w:cs="Arial"/>
          <w:sz w:val="24"/>
          <w:szCs w:val="24"/>
        </w:rPr>
        <w:t>)</w:t>
      </w:r>
      <w:r w:rsidRPr="00FC6C21">
        <w:rPr>
          <w:rFonts w:ascii="Arial" w:hAnsi="Arial" w:cs="Arial"/>
          <w:sz w:val="24"/>
          <w:szCs w:val="24"/>
        </w:rPr>
        <w:t xml:space="preserve"> These are the questions that Yoo attempts to answer in </w:t>
      </w:r>
      <w:r w:rsidRPr="00FC6C21">
        <w:rPr>
          <w:rFonts w:ascii="Arial" w:hAnsi="Arial" w:cs="Arial"/>
          <w:sz w:val="24"/>
          <w:szCs w:val="24"/>
          <w:u w:val="single"/>
        </w:rPr>
        <w:t>Becoming Leech</w:t>
      </w:r>
      <w:r w:rsidRPr="00FC6C21">
        <w:rPr>
          <w:rFonts w:ascii="Arial" w:hAnsi="Arial" w:cs="Arial"/>
          <w:sz w:val="24"/>
          <w:szCs w:val="24"/>
        </w:rPr>
        <w:t xml:space="preserve">, and ones </w:t>
      </w:r>
      <w:r w:rsidR="00BA5FDF">
        <w:rPr>
          <w:rFonts w:ascii="Arial" w:hAnsi="Arial" w:cs="Arial"/>
          <w:sz w:val="24"/>
          <w:szCs w:val="24"/>
        </w:rPr>
        <w:t xml:space="preserve">that </w:t>
      </w:r>
      <w:r w:rsidR="00321869" w:rsidRPr="00FC6C21">
        <w:rPr>
          <w:rFonts w:ascii="Arial" w:hAnsi="Arial" w:cs="Arial"/>
          <w:sz w:val="24"/>
          <w:szCs w:val="24"/>
        </w:rPr>
        <w:t>develop into multi-directional communications</w:t>
      </w:r>
      <w:r w:rsidRPr="00FC6C21">
        <w:rPr>
          <w:rFonts w:ascii="Arial" w:hAnsi="Arial" w:cs="Arial"/>
          <w:sz w:val="24"/>
          <w:szCs w:val="24"/>
        </w:rPr>
        <w:t xml:space="preserve">. </w:t>
      </w:r>
      <w:r w:rsidR="00321869" w:rsidRPr="00FC6C21">
        <w:rPr>
          <w:rFonts w:ascii="Arial" w:hAnsi="Arial" w:cs="Arial"/>
          <w:sz w:val="24"/>
          <w:szCs w:val="24"/>
        </w:rPr>
        <w:t xml:space="preserve">Humans and nonhumans </w:t>
      </w:r>
      <w:r w:rsidRPr="00FC6C21">
        <w:rPr>
          <w:rFonts w:ascii="Arial" w:eastAsia="Times New Roman" w:hAnsi="Arial" w:cs="Arial"/>
          <w:sz w:val="24"/>
          <w:szCs w:val="24"/>
        </w:rPr>
        <w:t>liv</w:t>
      </w:r>
      <w:r w:rsidR="00321869" w:rsidRPr="00FC6C21">
        <w:rPr>
          <w:rFonts w:ascii="Arial" w:eastAsia="Times New Roman" w:hAnsi="Arial" w:cs="Arial"/>
          <w:sz w:val="24"/>
          <w:szCs w:val="24"/>
        </w:rPr>
        <w:t>e</w:t>
      </w:r>
      <w:r w:rsidRPr="00FC6C21">
        <w:rPr>
          <w:rFonts w:ascii="Arial" w:eastAsia="Times New Roman" w:hAnsi="Arial" w:cs="Arial"/>
          <w:sz w:val="24"/>
          <w:szCs w:val="24"/>
        </w:rPr>
        <w:t xml:space="preserve"> in a world of separation. Politically divided, withdrawing from collective unions, clamping down on sound bites to argue against other sides; we are pushing people away, isolating sentient beings from their young, </w:t>
      </w:r>
      <w:r w:rsidR="004832BF" w:rsidRPr="00FC6C21">
        <w:rPr>
          <w:rFonts w:ascii="Arial" w:eastAsia="Times New Roman" w:hAnsi="Arial" w:cs="Arial"/>
          <w:sz w:val="24"/>
          <w:szCs w:val="24"/>
        </w:rPr>
        <w:t xml:space="preserve">and </w:t>
      </w:r>
      <w:r w:rsidRPr="00FC6C21">
        <w:rPr>
          <w:rFonts w:ascii="Arial" w:eastAsia="Times New Roman" w:hAnsi="Arial" w:cs="Arial"/>
          <w:sz w:val="24"/>
          <w:szCs w:val="24"/>
        </w:rPr>
        <w:t xml:space="preserve">we have moved the modes of production so far from sight that a slab of meat in plastic remains distant and separate from its life. </w:t>
      </w:r>
      <w:r w:rsidR="008872E8">
        <w:rPr>
          <w:rFonts w:ascii="Arial" w:eastAsia="Times New Roman" w:hAnsi="Arial" w:cs="Arial"/>
          <w:sz w:val="24"/>
          <w:szCs w:val="24"/>
        </w:rPr>
        <w:t>B</w:t>
      </w:r>
      <w:r w:rsidRPr="00FC6C21">
        <w:rPr>
          <w:rFonts w:ascii="Arial" w:eastAsia="Times New Roman" w:hAnsi="Arial" w:cs="Arial"/>
          <w:sz w:val="24"/>
          <w:szCs w:val="24"/>
        </w:rPr>
        <w:t>y imagining ourselves as other agential species, and by mixing actual nonhumans and humans within aspirational worlds</w:t>
      </w:r>
      <w:r w:rsidR="008872E8">
        <w:rPr>
          <w:rFonts w:ascii="Arial" w:eastAsia="Times New Roman" w:hAnsi="Arial" w:cs="Arial"/>
          <w:sz w:val="24"/>
          <w:szCs w:val="24"/>
        </w:rPr>
        <w:t xml:space="preserve"> in performance contexts</w:t>
      </w:r>
      <w:r w:rsidRPr="00FC6C21">
        <w:rPr>
          <w:rFonts w:ascii="Arial" w:eastAsia="Times New Roman" w:hAnsi="Arial" w:cs="Arial"/>
          <w:sz w:val="24"/>
          <w:szCs w:val="24"/>
        </w:rPr>
        <w:t xml:space="preserve">, </w:t>
      </w:r>
      <w:r w:rsidR="00E42D90" w:rsidRPr="00FC6C21">
        <w:rPr>
          <w:rFonts w:ascii="Arial" w:eastAsia="Times New Roman" w:hAnsi="Arial" w:cs="Arial"/>
          <w:sz w:val="24"/>
          <w:szCs w:val="24"/>
        </w:rPr>
        <w:t xml:space="preserve">hybrid networks are formed that model possibilities </w:t>
      </w:r>
      <w:r w:rsidR="00F57D1A">
        <w:rPr>
          <w:rFonts w:ascii="Arial" w:eastAsia="Times New Roman" w:hAnsi="Arial" w:cs="Arial"/>
          <w:sz w:val="24"/>
          <w:szCs w:val="24"/>
        </w:rPr>
        <w:t xml:space="preserve">that might </w:t>
      </w:r>
      <w:r w:rsidR="00E42D90" w:rsidRPr="00FC6C21">
        <w:rPr>
          <w:rFonts w:ascii="Arial" w:eastAsia="Times New Roman" w:hAnsi="Arial" w:cs="Arial"/>
          <w:sz w:val="24"/>
          <w:szCs w:val="24"/>
        </w:rPr>
        <w:t>transfer to more potent scenarios</w:t>
      </w:r>
      <w:r w:rsidR="00321869" w:rsidRPr="00FC6C21">
        <w:rPr>
          <w:rFonts w:ascii="Arial" w:eastAsia="Times New Roman" w:hAnsi="Arial" w:cs="Arial"/>
          <w:sz w:val="24"/>
          <w:szCs w:val="24"/>
        </w:rPr>
        <w:t xml:space="preserve">, </w:t>
      </w:r>
      <w:r w:rsidR="00F57D1A">
        <w:rPr>
          <w:rFonts w:ascii="Arial" w:eastAsia="Times New Roman" w:hAnsi="Arial" w:cs="Arial"/>
          <w:sz w:val="24"/>
          <w:szCs w:val="24"/>
        </w:rPr>
        <w:t xml:space="preserve">ones </w:t>
      </w:r>
      <w:r w:rsidR="00321869" w:rsidRPr="00FC6C21">
        <w:rPr>
          <w:rFonts w:ascii="Arial" w:eastAsia="Times New Roman" w:hAnsi="Arial" w:cs="Arial"/>
          <w:sz w:val="24"/>
          <w:szCs w:val="24"/>
        </w:rPr>
        <w:t>that open this imagination out to nonhumans</w:t>
      </w:r>
      <w:r w:rsidR="00E42D90" w:rsidRPr="00FC6C21">
        <w:rPr>
          <w:rFonts w:ascii="Arial" w:eastAsia="Times New Roman" w:hAnsi="Arial" w:cs="Arial"/>
          <w:sz w:val="24"/>
          <w:szCs w:val="24"/>
        </w:rPr>
        <w:t xml:space="preserve">. These are spaces for exploration, for testing and failing, and testing again.   </w:t>
      </w:r>
    </w:p>
    <w:p w14:paraId="1E7DDE58" w14:textId="77777777" w:rsidR="00732A56" w:rsidRPr="00FC6C21" w:rsidRDefault="00732A56" w:rsidP="005206D4">
      <w:pPr>
        <w:pStyle w:val="ListParagraph"/>
        <w:spacing w:line="360" w:lineRule="auto"/>
        <w:ind w:left="0"/>
        <w:rPr>
          <w:rFonts w:ascii="Arial" w:eastAsia="Times New Roman" w:hAnsi="Arial" w:cs="Arial"/>
          <w:sz w:val="24"/>
          <w:szCs w:val="24"/>
        </w:rPr>
      </w:pPr>
    </w:p>
    <w:p w14:paraId="5DC7AB16" w14:textId="368967C3" w:rsidR="00732A56" w:rsidRPr="00FC6C21" w:rsidRDefault="004D210F" w:rsidP="005206D4">
      <w:pPr>
        <w:pStyle w:val="ListParagraph"/>
        <w:spacing w:line="360" w:lineRule="auto"/>
        <w:ind w:left="0"/>
        <w:rPr>
          <w:rFonts w:ascii="Arial" w:eastAsia="Times New Roman" w:hAnsi="Arial" w:cs="Arial"/>
          <w:sz w:val="24"/>
          <w:szCs w:val="24"/>
        </w:rPr>
      </w:pPr>
      <w:r w:rsidRPr="00FC6C21">
        <w:rPr>
          <w:rFonts w:ascii="Arial" w:eastAsia="Times New Roman" w:hAnsi="Arial" w:cs="Arial"/>
          <w:sz w:val="24"/>
          <w:szCs w:val="24"/>
        </w:rPr>
        <w:t xml:space="preserve">Imaginative worlds carry a great potential to influence actual worlds. </w:t>
      </w:r>
      <w:r w:rsidR="00271D5F">
        <w:rPr>
          <w:rFonts w:ascii="Arial" w:eastAsia="Times New Roman" w:hAnsi="Arial" w:cs="Arial"/>
          <w:sz w:val="24"/>
          <w:szCs w:val="24"/>
        </w:rPr>
        <w:t xml:space="preserve">In fiction, performance and art, evocations of hybrid networks work on human imagination to influence new ways of considering the interconnected rhizome in which we </w:t>
      </w:r>
      <w:r w:rsidR="00271D5F">
        <w:rPr>
          <w:rFonts w:ascii="Arial" w:eastAsia="Times New Roman" w:hAnsi="Arial" w:cs="Arial"/>
          <w:sz w:val="24"/>
          <w:szCs w:val="24"/>
        </w:rPr>
        <w:lastRenderedPageBreak/>
        <w:t>live.[{note}</w:t>
      </w:r>
      <w:r w:rsidR="008872E8">
        <w:rPr>
          <w:rFonts w:ascii="Arial" w:eastAsia="Times New Roman" w:hAnsi="Arial" w:cs="Arial"/>
          <w:sz w:val="24"/>
          <w:szCs w:val="24"/>
        </w:rPr>
        <w:t>]</w:t>
      </w:r>
      <w:r w:rsidR="00CF2D1D">
        <w:rPr>
          <w:rFonts w:ascii="Arial" w:eastAsia="Times New Roman" w:hAnsi="Arial" w:cs="Arial"/>
          <w:sz w:val="24"/>
          <w:szCs w:val="24"/>
        </w:rPr>
        <w:t>6</w:t>
      </w:r>
      <w:r w:rsidR="00271D5F">
        <w:rPr>
          <w:rFonts w:ascii="Arial" w:eastAsia="Times New Roman" w:hAnsi="Arial" w:cs="Arial"/>
          <w:sz w:val="24"/>
          <w:szCs w:val="24"/>
        </w:rPr>
        <w:t xml:space="preserve">  </w:t>
      </w:r>
      <w:r w:rsidR="008872E8">
        <w:rPr>
          <w:rFonts w:ascii="Arial" w:eastAsia="Times New Roman" w:hAnsi="Arial" w:cs="Arial"/>
          <w:sz w:val="24"/>
          <w:szCs w:val="24"/>
        </w:rPr>
        <w:t>While f</w:t>
      </w:r>
      <w:r w:rsidR="002B50E7" w:rsidRPr="00FC6C21">
        <w:rPr>
          <w:rFonts w:ascii="Arial" w:eastAsia="Times New Roman" w:hAnsi="Arial" w:cs="Arial"/>
          <w:sz w:val="24"/>
          <w:szCs w:val="24"/>
        </w:rPr>
        <w:t xml:space="preserve">ictional landscapes </w:t>
      </w:r>
      <w:r w:rsidR="008872E8">
        <w:rPr>
          <w:rFonts w:ascii="Arial" w:eastAsia="Times New Roman" w:hAnsi="Arial" w:cs="Arial"/>
          <w:sz w:val="24"/>
          <w:szCs w:val="24"/>
        </w:rPr>
        <w:t>can always suggest future possibilities,</w:t>
      </w:r>
      <w:r w:rsidR="002B50E7" w:rsidRPr="00FC6C21">
        <w:rPr>
          <w:rFonts w:ascii="Arial" w:eastAsia="Times New Roman" w:hAnsi="Arial" w:cs="Arial"/>
          <w:sz w:val="24"/>
          <w:szCs w:val="24"/>
        </w:rPr>
        <w:t xml:space="preserve"> </w:t>
      </w:r>
      <w:r w:rsidR="00732A56" w:rsidRPr="00FC6C21">
        <w:rPr>
          <w:rFonts w:ascii="Arial" w:eastAsia="Times New Roman" w:hAnsi="Arial" w:cs="Arial"/>
          <w:sz w:val="24"/>
          <w:szCs w:val="24"/>
        </w:rPr>
        <w:t>t</w:t>
      </w:r>
      <w:r w:rsidR="002B50E7" w:rsidRPr="00FC6C21">
        <w:rPr>
          <w:rFonts w:ascii="Arial" w:eastAsia="Times New Roman" w:hAnsi="Arial" w:cs="Arial"/>
          <w:sz w:val="24"/>
          <w:szCs w:val="24"/>
        </w:rPr>
        <w:t xml:space="preserve">he </w:t>
      </w:r>
      <w:r w:rsidR="00732A56" w:rsidRPr="00FC6C21">
        <w:rPr>
          <w:rFonts w:ascii="Arial" w:eastAsia="Times New Roman" w:hAnsi="Arial" w:cs="Arial"/>
          <w:sz w:val="24"/>
          <w:szCs w:val="24"/>
        </w:rPr>
        <w:t xml:space="preserve">need to understand the </w:t>
      </w:r>
      <w:r w:rsidR="002B50E7" w:rsidRPr="00FC6C21">
        <w:rPr>
          <w:rFonts w:ascii="Arial" w:eastAsia="Times New Roman" w:hAnsi="Arial" w:cs="Arial"/>
          <w:sz w:val="24"/>
          <w:szCs w:val="24"/>
        </w:rPr>
        <w:t>interconnectedness is no</w:t>
      </w:r>
      <w:r w:rsidRPr="00FC6C21">
        <w:rPr>
          <w:rFonts w:ascii="Arial" w:eastAsia="Times New Roman" w:hAnsi="Arial" w:cs="Arial"/>
          <w:sz w:val="24"/>
          <w:szCs w:val="24"/>
        </w:rPr>
        <w:t>t a</w:t>
      </w:r>
      <w:r w:rsidR="002B50E7" w:rsidRPr="00FC6C21">
        <w:rPr>
          <w:rFonts w:ascii="Arial" w:eastAsia="Times New Roman" w:hAnsi="Arial" w:cs="Arial"/>
          <w:sz w:val="24"/>
          <w:szCs w:val="24"/>
        </w:rPr>
        <w:t xml:space="preserve"> fiction </w:t>
      </w:r>
      <w:r w:rsidR="00BA5FDF">
        <w:rPr>
          <w:rFonts w:ascii="Arial" w:eastAsia="Times New Roman" w:hAnsi="Arial" w:cs="Arial"/>
          <w:sz w:val="24"/>
          <w:szCs w:val="24"/>
        </w:rPr>
        <w:t>in the</w:t>
      </w:r>
      <w:r w:rsidR="002B50E7" w:rsidRPr="00FC6C21">
        <w:rPr>
          <w:rFonts w:ascii="Arial" w:eastAsia="Times New Roman" w:hAnsi="Arial" w:cs="Arial"/>
          <w:sz w:val="24"/>
          <w:szCs w:val="24"/>
        </w:rPr>
        <w:t xml:space="preserve"> long and rigid lines of separation </w:t>
      </w:r>
      <w:r w:rsidR="00BA5FDF">
        <w:rPr>
          <w:rFonts w:ascii="Arial" w:eastAsia="Times New Roman" w:hAnsi="Arial" w:cs="Arial"/>
          <w:sz w:val="24"/>
          <w:szCs w:val="24"/>
        </w:rPr>
        <w:t xml:space="preserve">that have developed </w:t>
      </w:r>
      <w:r w:rsidR="002B50E7" w:rsidRPr="00FC6C21">
        <w:rPr>
          <w:rFonts w:ascii="Arial" w:eastAsia="Times New Roman" w:hAnsi="Arial" w:cs="Arial"/>
          <w:sz w:val="24"/>
          <w:szCs w:val="24"/>
        </w:rPr>
        <w:t>between nature and culture, humans and nonhumans</w:t>
      </w:r>
      <w:r w:rsidR="00732A56" w:rsidRPr="00FC6C21">
        <w:rPr>
          <w:rFonts w:ascii="Arial" w:eastAsia="Times New Roman" w:hAnsi="Arial" w:cs="Arial"/>
          <w:sz w:val="24"/>
          <w:szCs w:val="24"/>
        </w:rPr>
        <w:t>:</w:t>
      </w:r>
      <w:r w:rsidR="002B50E7" w:rsidRPr="00FC6C21">
        <w:rPr>
          <w:rFonts w:ascii="Arial" w:eastAsia="Times New Roman" w:hAnsi="Arial" w:cs="Arial"/>
          <w:sz w:val="24"/>
          <w:szCs w:val="24"/>
        </w:rPr>
        <w:t xml:space="preserve"> it is a necessity. It is how we will survive, how we will breathe. </w:t>
      </w:r>
      <w:r w:rsidR="00732A56" w:rsidRPr="00FC6C21">
        <w:rPr>
          <w:rFonts w:ascii="Arial" w:eastAsia="Times New Roman" w:hAnsi="Arial" w:cs="Arial"/>
          <w:sz w:val="24"/>
          <w:szCs w:val="24"/>
        </w:rPr>
        <w:t xml:space="preserve">Yoo’s work stubbornly makes us face our reliance </w:t>
      </w:r>
      <w:r w:rsidR="004832BF" w:rsidRPr="00FC6C21">
        <w:rPr>
          <w:rFonts w:ascii="Arial" w:eastAsia="Times New Roman" w:hAnsi="Arial" w:cs="Arial"/>
          <w:sz w:val="24"/>
          <w:szCs w:val="24"/>
        </w:rPr>
        <w:t>upon</w:t>
      </w:r>
      <w:r w:rsidR="00732A56" w:rsidRPr="00FC6C21">
        <w:rPr>
          <w:rFonts w:ascii="Arial" w:eastAsia="Times New Roman" w:hAnsi="Arial" w:cs="Arial"/>
          <w:sz w:val="24"/>
          <w:szCs w:val="24"/>
        </w:rPr>
        <w:t xml:space="preserve"> animals, and also offers new modes of interrelating</w:t>
      </w:r>
      <w:r w:rsidR="00FC6C21" w:rsidRPr="00FC6C21">
        <w:rPr>
          <w:rFonts w:ascii="Arial" w:eastAsia="Times New Roman" w:hAnsi="Arial" w:cs="Arial"/>
          <w:sz w:val="24"/>
          <w:szCs w:val="24"/>
        </w:rPr>
        <w:t xml:space="preserve"> -- </w:t>
      </w:r>
      <w:r w:rsidR="00732A56" w:rsidRPr="00FC6C21">
        <w:rPr>
          <w:rFonts w:ascii="Arial" w:eastAsia="Times New Roman" w:hAnsi="Arial" w:cs="Arial"/>
          <w:sz w:val="24"/>
          <w:szCs w:val="24"/>
        </w:rPr>
        <w:t xml:space="preserve">live and virtual networks through which we become nourished, more resilient and willing to work together. </w:t>
      </w:r>
      <w:r w:rsidR="002B50E7" w:rsidRPr="00FC6C21">
        <w:rPr>
          <w:rFonts w:ascii="Arial" w:eastAsia="Times New Roman" w:hAnsi="Arial" w:cs="Arial"/>
          <w:sz w:val="24"/>
          <w:szCs w:val="24"/>
        </w:rPr>
        <w:t xml:space="preserve">In this interwoven network of human and nonhuman, complicated </w:t>
      </w:r>
      <w:r w:rsidR="00732A56" w:rsidRPr="00FC6C21">
        <w:rPr>
          <w:rFonts w:ascii="Arial" w:eastAsia="Times New Roman" w:hAnsi="Arial" w:cs="Arial"/>
          <w:sz w:val="24"/>
          <w:szCs w:val="24"/>
        </w:rPr>
        <w:t xml:space="preserve">further </w:t>
      </w:r>
      <w:r w:rsidR="002B50E7" w:rsidRPr="00FC6C21">
        <w:rPr>
          <w:rFonts w:ascii="Arial" w:eastAsia="Times New Roman" w:hAnsi="Arial" w:cs="Arial"/>
          <w:sz w:val="24"/>
          <w:szCs w:val="24"/>
        </w:rPr>
        <w:t>by technologi</w:t>
      </w:r>
      <w:r w:rsidR="00732A56" w:rsidRPr="00FC6C21">
        <w:rPr>
          <w:rFonts w:ascii="Arial" w:eastAsia="Times New Roman" w:hAnsi="Arial" w:cs="Arial"/>
          <w:sz w:val="24"/>
          <w:szCs w:val="24"/>
        </w:rPr>
        <w:t xml:space="preserve">cal entities, </w:t>
      </w:r>
      <w:r w:rsidR="002B50E7" w:rsidRPr="00FC6C21">
        <w:rPr>
          <w:rFonts w:ascii="Arial" w:eastAsia="Times New Roman" w:hAnsi="Arial" w:cs="Arial"/>
          <w:sz w:val="24"/>
          <w:szCs w:val="24"/>
        </w:rPr>
        <w:t xml:space="preserve">we must be hybrid. Like the </w:t>
      </w:r>
      <w:r w:rsidR="008A04C7" w:rsidRPr="00FC6C21">
        <w:rPr>
          <w:rFonts w:ascii="Arial" w:eastAsia="Times New Roman" w:hAnsi="Arial" w:cs="Arial"/>
          <w:sz w:val="24"/>
          <w:szCs w:val="24"/>
        </w:rPr>
        <w:t>m</w:t>
      </w:r>
      <w:r w:rsidR="002B50E7" w:rsidRPr="00FC6C21">
        <w:rPr>
          <w:rFonts w:ascii="Arial" w:eastAsia="Times New Roman" w:hAnsi="Arial" w:cs="Arial"/>
          <w:sz w:val="24"/>
          <w:szCs w:val="24"/>
        </w:rPr>
        <w:t xml:space="preserve">ule, a new species </w:t>
      </w:r>
      <w:r w:rsidR="00732A56" w:rsidRPr="00FC6C21">
        <w:rPr>
          <w:rFonts w:ascii="Arial" w:eastAsia="Times New Roman" w:hAnsi="Arial" w:cs="Arial"/>
          <w:sz w:val="24"/>
          <w:szCs w:val="24"/>
        </w:rPr>
        <w:t xml:space="preserve">emerges, heartier and stronger than its progenitors, </w:t>
      </w:r>
      <w:r w:rsidR="00BA5FDF">
        <w:rPr>
          <w:rFonts w:ascii="Arial" w:eastAsia="Times New Roman" w:hAnsi="Arial" w:cs="Arial"/>
          <w:sz w:val="24"/>
          <w:szCs w:val="24"/>
        </w:rPr>
        <w:t xml:space="preserve">from </w:t>
      </w:r>
      <w:r w:rsidR="002B50E7" w:rsidRPr="00FC6C21">
        <w:rPr>
          <w:rFonts w:ascii="Arial" w:eastAsia="Times New Roman" w:hAnsi="Arial" w:cs="Arial"/>
          <w:sz w:val="24"/>
          <w:szCs w:val="24"/>
        </w:rPr>
        <w:t xml:space="preserve">a hybrid </w:t>
      </w:r>
      <w:r w:rsidR="00BA5FDF">
        <w:rPr>
          <w:rFonts w:ascii="Arial" w:eastAsia="Times New Roman" w:hAnsi="Arial" w:cs="Arial"/>
          <w:sz w:val="24"/>
          <w:szCs w:val="24"/>
        </w:rPr>
        <w:t>entity to a hybridi</w:t>
      </w:r>
      <w:r w:rsidR="00510DD4">
        <w:rPr>
          <w:rFonts w:ascii="Arial" w:eastAsia="Times New Roman" w:hAnsi="Arial" w:cs="Arial"/>
          <w:sz w:val="24"/>
          <w:szCs w:val="24"/>
        </w:rPr>
        <w:t>z</w:t>
      </w:r>
      <w:r w:rsidR="00BA5FDF">
        <w:rPr>
          <w:rFonts w:ascii="Arial" w:eastAsia="Times New Roman" w:hAnsi="Arial" w:cs="Arial"/>
          <w:sz w:val="24"/>
          <w:szCs w:val="24"/>
        </w:rPr>
        <w:t xml:space="preserve">ed, networked </w:t>
      </w:r>
      <w:r w:rsidR="00732A56" w:rsidRPr="00FC6C21">
        <w:rPr>
          <w:rFonts w:ascii="Arial" w:eastAsia="Times New Roman" w:hAnsi="Arial" w:cs="Arial"/>
          <w:sz w:val="24"/>
          <w:szCs w:val="24"/>
        </w:rPr>
        <w:t>future</w:t>
      </w:r>
      <w:r w:rsidR="002B50E7" w:rsidRPr="00FC6C21">
        <w:rPr>
          <w:rFonts w:ascii="Arial" w:eastAsia="Times New Roman" w:hAnsi="Arial" w:cs="Arial"/>
          <w:sz w:val="24"/>
          <w:szCs w:val="24"/>
        </w:rPr>
        <w:t xml:space="preserve">. </w:t>
      </w:r>
    </w:p>
    <w:p w14:paraId="4FFB5205" w14:textId="77777777" w:rsidR="002B50E7" w:rsidRPr="00FC6C21" w:rsidRDefault="002B50E7" w:rsidP="005206D4">
      <w:pPr>
        <w:pStyle w:val="ListParagraph"/>
        <w:spacing w:line="360" w:lineRule="auto"/>
        <w:ind w:left="0"/>
        <w:rPr>
          <w:rFonts w:ascii="Arial" w:eastAsia="Times New Roman" w:hAnsi="Arial" w:cs="Arial"/>
          <w:sz w:val="24"/>
          <w:szCs w:val="24"/>
        </w:rPr>
      </w:pPr>
    </w:p>
    <w:p w14:paraId="77865A49" w14:textId="47954A02" w:rsidR="00186158" w:rsidRPr="00FC6C21" w:rsidRDefault="00FC6C21" w:rsidP="005206D4">
      <w:pPr>
        <w:pStyle w:val="ListParagraph"/>
        <w:spacing w:line="360" w:lineRule="auto"/>
        <w:ind w:left="0"/>
        <w:rPr>
          <w:rFonts w:ascii="Arial" w:eastAsia="Times New Roman" w:hAnsi="Arial" w:cs="Arial"/>
          <w:sz w:val="24"/>
          <w:szCs w:val="24"/>
        </w:rPr>
      </w:pPr>
      <w:r w:rsidRPr="00FC6C21">
        <w:rPr>
          <w:rFonts w:ascii="Arial" w:eastAsia="Times New Roman" w:hAnsi="Arial" w:cs="Arial"/>
          <w:sz w:val="24"/>
          <w:szCs w:val="24"/>
        </w:rPr>
        <w:t>NOTES:</w:t>
      </w:r>
    </w:p>
    <w:p w14:paraId="7842A5DE" w14:textId="77777777" w:rsidR="002B50E7" w:rsidRPr="00FC6C21" w:rsidRDefault="002B50E7" w:rsidP="005206D4">
      <w:pPr>
        <w:pStyle w:val="ListParagraph"/>
        <w:spacing w:line="360" w:lineRule="auto"/>
        <w:ind w:left="0"/>
        <w:rPr>
          <w:rFonts w:ascii="Arial" w:eastAsia="Times New Roman" w:hAnsi="Arial" w:cs="Arial"/>
          <w:sz w:val="24"/>
          <w:szCs w:val="24"/>
        </w:rPr>
      </w:pPr>
    </w:p>
    <w:p w14:paraId="2FE21F86" w14:textId="446348AE" w:rsidR="004832BF" w:rsidRPr="00FC6C21" w:rsidRDefault="00A124F2" w:rsidP="005206D4">
      <w:pPr>
        <w:spacing w:line="360" w:lineRule="auto"/>
        <w:rPr>
          <w:rFonts w:ascii="Arial" w:hAnsi="Arial" w:cs="Arial"/>
          <w:color w:val="000000"/>
          <w:sz w:val="24"/>
          <w:szCs w:val="24"/>
        </w:rPr>
      </w:pPr>
      <w:r w:rsidRPr="00FC6C21">
        <w:rPr>
          <w:rFonts w:ascii="Arial" w:hAnsi="Arial" w:cs="Arial"/>
          <w:sz w:val="24"/>
          <w:szCs w:val="24"/>
        </w:rPr>
        <w:t xml:space="preserve">1 This and other works are well-documented on the Artist’s website: </w:t>
      </w:r>
      <w:hyperlink r:id="rId10" w:history="1">
        <w:r w:rsidRPr="00FC6C21">
          <w:rPr>
            <w:rStyle w:val="Hyperlink"/>
            <w:rFonts w:ascii="Arial" w:hAnsi="Arial" w:cs="Arial"/>
            <w:sz w:val="24"/>
            <w:szCs w:val="24"/>
          </w:rPr>
          <w:t>https://doosungyoo.com/home.html</w:t>
        </w:r>
      </w:hyperlink>
      <w:r w:rsidRPr="00FC6C21">
        <w:rPr>
          <w:rFonts w:ascii="Arial" w:hAnsi="Arial" w:cs="Arial"/>
          <w:sz w:val="24"/>
          <w:szCs w:val="24"/>
        </w:rPr>
        <w:t xml:space="preserve">. For an additional discussion of his work see an interview I conducted with Doo-Sung Yoo in the on-line journal, </w:t>
      </w:r>
      <w:r w:rsidRPr="00FC6C21">
        <w:rPr>
          <w:rFonts w:ascii="Arial" w:hAnsi="Arial" w:cs="Arial"/>
          <w:sz w:val="24"/>
          <w:szCs w:val="24"/>
          <w:u w:val="single"/>
        </w:rPr>
        <w:t xml:space="preserve">Antennae </w:t>
      </w:r>
      <w:r w:rsidRPr="00FC6C21">
        <w:rPr>
          <w:rFonts w:ascii="Arial" w:hAnsi="Arial" w:cs="Arial"/>
          <w:sz w:val="24"/>
          <w:szCs w:val="24"/>
        </w:rPr>
        <w:t xml:space="preserve">(Issue 39, Spring 2017), </w:t>
      </w:r>
      <w:hyperlink r:id="rId11" w:history="1">
        <w:r w:rsidRPr="00FC6C21">
          <w:rPr>
            <w:rStyle w:val="Hyperlink"/>
            <w:rFonts w:ascii="Arial" w:hAnsi="Arial" w:cs="Arial"/>
            <w:sz w:val="24"/>
            <w:szCs w:val="24"/>
          </w:rPr>
          <w:t>http://www.antennae.org.uk/home-template-2/4593743325</w:t>
        </w:r>
      </w:hyperlink>
      <w:r w:rsidR="004832BF" w:rsidRPr="00FC6C21">
        <w:rPr>
          <w:rStyle w:val="Hyperlink"/>
          <w:rFonts w:ascii="Arial" w:hAnsi="Arial" w:cs="Arial"/>
          <w:sz w:val="24"/>
          <w:szCs w:val="24"/>
        </w:rPr>
        <w:t xml:space="preserve">. </w:t>
      </w:r>
      <w:r w:rsidR="004832BF" w:rsidRPr="00FC6C21">
        <w:rPr>
          <w:rFonts w:ascii="Arial" w:hAnsi="Arial" w:cs="Arial"/>
          <w:color w:val="000000"/>
          <w:sz w:val="24"/>
          <w:szCs w:val="24"/>
        </w:rPr>
        <w:t xml:space="preserve">Yoo </w:t>
      </w:r>
      <w:r w:rsidR="00CF2D1D">
        <w:rPr>
          <w:rFonts w:ascii="Arial" w:hAnsi="Arial" w:cs="Arial"/>
          <w:color w:val="000000"/>
          <w:sz w:val="24"/>
          <w:szCs w:val="24"/>
        </w:rPr>
        <w:t xml:space="preserve">has been </w:t>
      </w:r>
      <w:r w:rsidR="004832BF" w:rsidRPr="00FC6C21">
        <w:rPr>
          <w:rFonts w:ascii="Arial" w:hAnsi="Arial" w:cs="Arial"/>
          <w:color w:val="000000"/>
          <w:sz w:val="24"/>
          <w:szCs w:val="24"/>
        </w:rPr>
        <w:t xml:space="preserve">working with Professor Jennifer Willet of University of Windsor towards an Exhibition and Conference, </w:t>
      </w:r>
      <w:r w:rsidR="004832BF" w:rsidRPr="008872E8">
        <w:rPr>
          <w:rFonts w:ascii="Arial" w:hAnsi="Arial" w:cs="Arial"/>
          <w:color w:val="000000"/>
          <w:sz w:val="24"/>
          <w:szCs w:val="24"/>
          <w:u w:val="single"/>
        </w:rPr>
        <w:t>Life Studies: Living media in the arts and sciences</w:t>
      </w:r>
      <w:r w:rsidR="004832BF" w:rsidRPr="00FC6C21">
        <w:rPr>
          <w:rFonts w:ascii="Arial" w:hAnsi="Arial" w:cs="Arial"/>
          <w:color w:val="000000"/>
          <w:sz w:val="24"/>
          <w:szCs w:val="24"/>
        </w:rPr>
        <w:t>, at Onsite Gallery of OCAD in Toronto,</w:t>
      </w:r>
      <w:r w:rsidR="007A3070">
        <w:rPr>
          <w:rFonts w:ascii="Arial" w:hAnsi="Arial" w:cs="Arial"/>
          <w:color w:val="000000"/>
          <w:sz w:val="24"/>
          <w:szCs w:val="24"/>
        </w:rPr>
        <w:t xml:space="preserve"> currently postponed due to COVID. </w:t>
      </w:r>
      <w:r w:rsidR="004832BF" w:rsidRPr="00FC6C21">
        <w:rPr>
          <w:rFonts w:ascii="Arial" w:hAnsi="Arial" w:cs="Arial"/>
          <w:color w:val="000000"/>
          <w:sz w:val="24"/>
          <w:szCs w:val="24"/>
        </w:rPr>
        <w:t xml:space="preserve"> </w:t>
      </w:r>
    </w:p>
    <w:p w14:paraId="0806984E" w14:textId="77777777" w:rsidR="00AC6449" w:rsidRDefault="00D45C7E" w:rsidP="005206D4">
      <w:pPr>
        <w:spacing w:line="360" w:lineRule="auto"/>
        <w:rPr>
          <w:rFonts w:ascii="Arial" w:hAnsi="Arial" w:cs="Arial"/>
          <w:color w:val="000000"/>
          <w:sz w:val="24"/>
          <w:szCs w:val="24"/>
        </w:rPr>
      </w:pPr>
      <w:r w:rsidRPr="00FC6C21">
        <w:rPr>
          <w:rFonts w:ascii="Arial" w:hAnsi="Arial" w:cs="Arial"/>
          <w:color w:val="000000"/>
          <w:sz w:val="24"/>
          <w:szCs w:val="24"/>
        </w:rPr>
        <w:t xml:space="preserve">2 Zoonotic diseases are diseases passed from animals to humans, for example, ‘Bird Flu’ (Avian influenza), Ebola, MERS.  For a detailed list see: </w:t>
      </w:r>
      <w:r w:rsidR="00AC6449">
        <w:rPr>
          <w:rFonts w:ascii="Arial" w:hAnsi="Arial" w:cs="Arial"/>
          <w:color w:val="000000"/>
          <w:sz w:val="24"/>
          <w:szCs w:val="24"/>
        </w:rPr>
        <w:fldChar w:fldCharType="begin"/>
      </w:r>
      <w:r w:rsidR="00AC6449">
        <w:rPr>
          <w:rFonts w:ascii="Arial" w:hAnsi="Arial" w:cs="Arial"/>
          <w:color w:val="000000"/>
          <w:sz w:val="24"/>
          <w:szCs w:val="24"/>
        </w:rPr>
        <w:instrText xml:space="preserve"> HYPERLINK "</w:instrText>
      </w:r>
      <w:r w:rsidR="00AC6449" w:rsidRPr="008872E8">
        <w:rPr>
          <w:rFonts w:ascii="Arial" w:hAnsi="Arial" w:cs="Arial"/>
          <w:color w:val="000000"/>
          <w:sz w:val="24"/>
          <w:szCs w:val="24"/>
        </w:rPr>
        <w:instrText>https://www.gov.uk/government/publications/list-of-zoonotic-diseases/list-of-zoonotic-diseases</w:instrText>
      </w:r>
      <w:r w:rsidR="00AC6449">
        <w:rPr>
          <w:rFonts w:ascii="Arial" w:hAnsi="Arial" w:cs="Arial"/>
          <w:color w:val="000000"/>
          <w:sz w:val="24"/>
          <w:szCs w:val="24"/>
        </w:rPr>
        <w:instrText>.</w:instrText>
      </w:r>
      <w:r w:rsidR="00AC6449" w:rsidRPr="00A83850">
        <w:rPr>
          <w:rFonts w:ascii="Arial" w:hAnsi="Arial" w:cs="Arial"/>
          <w:color w:val="000000"/>
          <w:sz w:val="24"/>
          <w:szCs w:val="24"/>
        </w:rPr>
        <w:instrText xml:space="preserve"> </w:instrText>
      </w:r>
    </w:p>
    <w:p w14:paraId="000D9BE4" w14:textId="77777777" w:rsidR="00AC6449" w:rsidRPr="00FE5203" w:rsidRDefault="00AC6449" w:rsidP="005206D4">
      <w:pPr>
        <w:spacing w:line="360" w:lineRule="auto"/>
        <w:rPr>
          <w:rStyle w:val="Hyperlink"/>
          <w:rFonts w:ascii="Arial" w:hAnsi="Arial" w:cs="Arial"/>
          <w:sz w:val="24"/>
          <w:szCs w:val="24"/>
        </w:rPr>
      </w:pPr>
      <w:r>
        <w:rPr>
          <w:rFonts w:ascii="Arial" w:hAnsi="Arial" w:cs="Arial"/>
          <w:color w:val="000000"/>
          <w:sz w:val="24"/>
          <w:szCs w:val="24"/>
        </w:rPr>
        <w:instrText xml:space="preserve">3" </w:instrText>
      </w:r>
      <w:r>
        <w:rPr>
          <w:rFonts w:ascii="Arial" w:hAnsi="Arial" w:cs="Arial"/>
          <w:color w:val="000000"/>
          <w:sz w:val="24"/>
          <w:szCs w:val="24"/>
        </w:rPr>
        <w:fldChar w:fldCharType="separate"/>
      </w:r>
      <w:r w:rsidRPr="00AC6449">
        <w:rPr>
          <w:rStyle w:val="Hyperlink"/>
          <w:rFonts w:ascii="Arial" w:hAnsi="Arial" w:cs="Arial"/>
          <w:sz w:val="24"/>
          <w:szCs w:val="24"/>
        </w:rPr>
        <w:t>https://www.gov.uk/government/publications/list-of-zoonotic-diseases/list-of-zoonotic-diseases</w:t>
      </w:r>
      <w:r w:rsidRPr="00FE5203">
        <w:rPr>
          <w:rStyle w:val="Hyperlink"/>
          <w:rFonts w:ascii="Arial" w:hAnsi="Arial" w:cs="Arial"/>
          <w:sz w:val="24"/>
          <w:szCs w:val="24"/>
        </w:rPr>
        <w:t xml:space="preserve">. </w:t>
      </w:r>
    </w:p>
    <w:p w14:paraId="5C4DC667" w14:textId="2B1336A7" w:rsidR="00AC6449" w:rsidRDefault="00AC6449" w:rsidP="005206D4">
      <w:pPr>
        <w:spacing w:line="360" w:lineRule="auto"/>
        <w:rPr>
          <w:rFonts w:ascii="Arial" w:hAnsi="Arial" w:cs="Arial"/>
          <w:color w:val="000000"/>
          <w:sz w:val="24"/>
          <w:szCs w:val="24"/>
        </w:rPr>
      </w:pPr>
      <w:r w:rsidRPr="00FE5203">
        <w:rPr>
          <w:rStyle w:val="Hyperlink"/>
          <w:rFonts w:ascii="Arial" w:hAnsi="Arial" w:cs="Arial"/>
          <w:sz w:val="24"/>
          <w:szCs w:val="24"/>
        </w:rPr>
        <w:t>3</w:t>
      </w:r>
      <w:r>
        <w:rPr>
          <w:rFonts w:ascii="Arial" w:hAnsi="Arial" w:cs="Arial"/>
          <w:color w:val="000000"/>
          <w:sz w:val="24"/>
          <w:szCs w:val="24"/>
        </w:rPr>
        <w:fldChar w:fldCharType="end"/>
      </w:r>
      <w:r>
        <w:rPr>
          <w:rFonts w:ascii="Arial" w:hAnsi="Arial" w:cs="Arial"/>
          <w:color w:val="000000"/>
          <w:sz w:val="24"/>
          <w:szCs w:val="24"/>
        </w:rPr>
        <w:t xml:space="preserve"> For more on the ‘Viral’ and its relationship to theatre and performance see Miriam Felton-Dansky’s brilliant </w:t>
      </w:r>
      <w:r w:rsidRPr="008872E8">
        <w:rPr>
          <w:rFonts w:ascii="Arial" w:hAnsi="Arial" w:cs="Arial"/>
          <w:color w:val="000000"/>
          <w:sz w:val="24"/>
          <w:szCs w:val="24"/>
          <w:u w:val="single"/>
        </w:rPr>
        <w:t>Viral Performance: Contagion Theaters from Modernism to the Digital Age</w:t>
      </w:r>
      <w:r>
        <w:rPr>
          <w:rFonts w:ascii="Arial" w:hAnsi="Arial" w:cs="Arial"/>
          <w:color w:val="000000"/>
          <w:sz w:val="24"/>
          <w:szCs w:val="24"/>
        </w:rPr>
        <w:t xml:space="preserve"> (2018) Northwestern University Press. </w:t>
      </w:r>
    </w:p>
    <w:p w14:paraId="77344BC7" w14:textId="5432E1A4" w:rsidR="00E338F1" w:rsidRPr="00A83850" w:rsidRDefault="00E338F1" w:rsidP="005206D4">
      <w:pPr>
        <w:spacing w:line="360" w:lineRule="auto"/>
        <w:rPr>
          <w:rFonts w:ascii="Arial" w:hAnsi="Arial" w:cs="Arial"/>
          <w:color w:val="000000"/>
          <w:sz w:val="24"/>
          <w:szCs w:val="24"/>
        </w:rPr>
      </w:pPr>
      <w:r>
        <w:rPr>
          <w:rFonts w:ascii="Arial" w:hAnsi="Arial" w:cs="Arial"/>
          <w:color w:val="000000"/>
          <w:sz w:val="24"/>
          <w:szCs w:val="24"/>
        </w:rPr>
        <w:t xml:space="preserve">4 For examples of such work see Orlan’s </w:t>
      </w:r>
      <w:r w:rsidRPr="008872E8">
        <w:rPr>
          <w:rFonts w:ascii="Arial" w:hAnsi="Arial" w:cs="Arial"/>
          <w:color w:val="000000"/>
          <w:sz w:val="24"/>
          <w:szCs w:val="24"/>
          <w:u w:val="single"/>
        </w:rPr>
        <w:t>Harlequin Coat</w:t>
      </w:r>
      <w:r>
        <w:rPr>
          <w:rFonts w:ascii="Arial" w:hAnsi="Arial" w:cs="Arial"/>
          <w:color w:val="000000"/>
          <w:sz w:val="24"/>
          <w:szCs w:val="24"/>
        </w:rPr>
        <w:t xml:space="preserve">, or Tarsh Bates’ </w:t>
      </w:r>
      <w:r w:rsidRPr="008872E8">
        <w:rPr>
          <w:rFonts w:ascii="Arial" w:hAnsi="Arial" w:cs="Arial"/>
          <w:color w:val="000000"/>
          <w:sz w:val="24"/>
          <w:szCs w:val="24"/>
          <w:u w:val="single"/>
        </w:rPr>
        <w:t>in vitero</w:t>
      </w:r>
      <w:r>
        <w:rPr>
          <w:rFonts w:ascii="Arial" w:hAnsi="Arial" w:cs="Arial"/>
          <w:color w:val="000000"/>
          <w:sz w:val="24"/>
          <w:szCs w:val="24"/>
        </w:rPr>
        <w:t xml:space="preserve">. </w:t>
      </w:r>
    </w:p>
    <w:p w14:paraId="1AC07C78" w14:textId="2F0DDAEB" w:rsidR="00171941" w:rsidRDefault="007A3070" w:rsidP="005206D4">
      <w:pPr>
        <w:spacing w:line="360" w:lineRule="auto"/>
        <w:rPr>
          <w:rFonts w:ascii="Arial" w:hAnsi="Arial" w:cs="Arial"/>
          <w:color w:val="000000"/>
          <w:sz w:val="24"/>
          <w:szCs w:val="24"/>
        </w:rPr>
      </w:pPr>
      <w:r w:rsidRPr="007A3070">
        <w:rPr>
          <w:color w:val="000000"/>
          <w:sz w:val="24"/>
          <w:szCs w:val="24"/>
        </w:rPr>
        <w:t>5</w:t>
      </w:r>
      <w:r w:rsidR="00171941" w:rsidRPr="007A3070">
        <w:rPr>
          <w:rFonts w:ascii="Arial" w:hAnsi="Arial" w:cs="Arial"/>
          <w:color w:val="000000"/>
          <w:sz w:val="24"/>
          <w:szCs w:val="24"/>
        </w:rPr>
        <w:t xml:space="preserve"> </w:t>
      </w:r>
      <w:r w:rsidR="00171941" w:rsidRPr="00FC6C21">
        <w:rPr>
          <w:rFonts w:ascii="Arial" w:hAnsi="Arial" w:cs="Arial"/>
          <w:color w:val="000000"/>
          <w:sz w:val="24"/>
          <w:szCs w:val="24"/>
        </w:rPr>
        <w:t>Yoo sent me the VR component and I experienced it in London, as I was unable to be at the full performance installation. Thanks to Doo-Sung and Rob Morgan at Royal Holloway’s StoryFutures</w:t>
      </w:r>
      <w:r w:rsidR="007E2871" w:rsidRPr="00FC6C21">
        <w:rPr>
          <w:rFonts w:ascii="Arial" w:hAnsi="Arial" w:cs="Arial"/>
          <w:color w:val="000000"/>
          <w:sz w:val="24"/>
          <w:szCs w:val="24"/>
        </w:rPr>
        <w:t xml:space="preserve"> for facilitating my experience. </w:t>
      </w:r>
      <w:r w:rsidR="00171941" w:rsidRPr="00FC6C21">
        <w:rPr>
          <w:rFonts w:ascii="Arial" w:hAnsi="Arial" w:cs="Arial"/>
          <w:color w:val="000000"/>
          <w:sz w:val="24"/>
          <w:szCs w:val="24"/>
        </w:rPr>
        <w:t xml:space="preserve"> </w:t>
      </w:r>
    </w:p>
    <w:p w14:paraId="10E0247C" w14:textId="41942BAF" w:rsidR="0083643B" w:rsidRPr="00FC6C21" w:rsidRDefault="007A3070" w:rsidP="00BA5FDF">
      <w:pPr>
        <w:spacing w:line="360" w:lineRule="auto"/>
        <w:rPr>
          <w:rFonts w:ascii="Arial" w:hAnsi="Arial" w:cs="Arial"/>
        </w:rPr>
      </w:pPr>
      <w:r>
        <w:rPr>
          <w:rFonts w:ascii="Arial" w:hAnsi="Arial" w:cs="Arial"/>
          <w:color w:val="000000"/>
          <w:sz w:val="24"/>
          <w:szCs w:val="24"/>
        </w:rPr>
        <w:lastRenderedPageBreak/>
        <w:t>6</w:t>
      </w:r>
      <w:r w:rsidR="00271D5F">
        <w:rPr>
          <w:rFonts w:ascii="Arial" w:hAnsi="Arial" w:cs="Arial"/>
          <w:color w:val="000000"/>
          <w:sz w:val="24"/>
          <w:szCs w:val="24"/>
        </w:rPr>
        <w:t xml:space="preserve"> </w:t>
      </w:r>
      <w:r w:rsidR="00271D5F" w:rsidRPr="00FC6C21">
        <w:rPr>
          <w:rFonts w:ascii="Arial" w:eastAsia="Times New Roman" w:hAnsi="Arial" w:cs="Arial"/>
          <w:sz w:val="24"/>
          <w:szCs w:val="24"/>
        </w:rPr>
        <w:t xml:space="preserve">Two recent works of fiction, Richard Powers’s </w:t>
      </w:r>
      <w:r w:rsidR="00271D5F" w:rsidRPr="00FC6C21">
        <w:rPr>
          <w:rFonts w:ascii="Arial" w:eastAsia="Times New Roman" w:hAnsi="Arial" w:cs="Arial"/>
          <w:sz w:val="24"/>
          <w:szCs w:val="24"/>
          <w:u w:val="single"/>
        </w:rPr>
        <w:t>The Overstory</w:t>
      </w:r>
      <w:r w:rsidR="00271D5F" w:rsidRPr="00FC6C21">
        <w:rPr>
          <w:rFonts w:ascii="Arial" w:eastAsia="Times New Roman" w:hAnsi="Arial" w:cs="Arial"/>
          <w:sz w:val="24"/>
          <w:szCs w:val="24"/>
        </w:rPr>
        <w:t xml:space="preserve"> and Delia Owens’s </w:t>
      </w:r>
      <w:r w:rsidR="00271D5F" w:rsidRPr="00FC6C21">
        <w:rPr>
          <w:rFonts w:ascii="Arial" w:eastAsia="Times New Roman" w:hAnsi="Arial" w:cs="Arial"/>
          <w:sz w:val="24"/>
          <w:szCs w:val="24"/>
          <w:u w:val="single"/>
        </w:rPr>
        <w:t>Where the Crawdads Sing</w:t>
      </w:r>
      <w:r w:rsidR="00271D5F" w:rsidRPr="00FC6C21">
        <w:rPr>
          <w:rFonts w:ascii="Arial" w:eastAsia="Times New Roman" w:hAnsi="Arial" w:cs="Arial"/>
          <w:sz w:val="24"/>
          <w:szCs w:val="24"/>
        </w:rPr>
        <w:t>, are examples of hybrid networks</w:t>
      </w:r>
      <w:r w:rsidR="00271D5F">
        <w:rPr>
          <w:rFonts w:ascii="Arial" w:eastAsia="Times New Roman" w:hAnsi="Arial" w:cs="Arial"/>
          <w:sz w:val="24"/>
          <w:szCs w:val="24"/>
        </w:rPr>
        <w:t xml:space="preserve"> in which humans and nonhumans are intricately interconnected. </w:t>
      </w:r>
    </w:p>
    <w:p w14:paraId="01E4637F" w14:textId="77777777" w:rsidR="0083643B" w:rsidRPr="00FC6C21" w:rsidRDefault="0083643B" w:rsidP="005206D4">
      <w:pPr>
        <w:pStyle w:val="Body"/>
        <w:spacing w:line="360" w:lineRule="auto"/>
        <w:rPr>
          <w:rFonts w:ascii="Arial" w:hAnsi="Arial" w:cs="Arial"/>
          <w:color w:val="auto"/>
        </w:rPr>
      </w:pPr>
    </w:p>
    <w:p w14:paraId="31C9A653" w14:textId="77777777" w:rsidR="0087595B" w:rsidRPr="00FC6C21" w:rsidRDefault="0087595B" w:rsidP="005206D4">
      <w:pPr>
        <w:pStyle w:val="Body"/>
        <w:spacing w:line="360" w:lineRule="auto"/>
        <w:rPr>
          <w:rFonts w:ascii="Arial" w:hAnsi="Arial" w:cs="Arial"/>
          <w:color w:val="auto"/>
        </w:rPr>
      </w:pPr>
      <w:r w:rsidRPr="00FC6C21">
        <w:rPr>
          <w:rFonts w:ascii="Arial" w:hAnsi="Arial" w:cs="Arial"/>
          <w:color w:val="auto"/>
        </w:rPr>
        <w:t xml:space="preserve">REFERENCES </w:t>
      </w:r>
    </w:p>
    <w:p w14:paraId="1FFE97EC" w14:textId="77777777" w:rsidR="0087595B" w:rsidRPr="00FC6C21" w:rsidRDefault="0087595B" w:rsidP="005206D4">
      <w:pPr>
        <w:pStyle w:val="Body"/>
        <w:spacing w:line="360" w:lineRule="auto"/>
        <w:rPr>
          <w:rFonts w:ascii="Arial" w:hAnsi="Arial" w:cs="Arial"/>
          <w:color w:val="auto"/>
        </w:rPr>
      </w:pPr>
    </w:p>
    <w:p w14:paraId="0516F415" w14:textId="0432B0D3" w:rsidR="008A22CD" w:rsidRDefault="0083643B" w:rsidP="005206D4">
      <w:pPr>
        <w:pStyle w:val="Body"/>
        <w:spacing w:line="360" w:lineRule="auto"/>
        <w:rPr>
          <w:rFonts w:ascii="Arial" w:hAnsi="Arial" w:cs="Arial"/>
          <w:color w:val="auto"/>
        </w:rPr>
      </w:pPr>
      <w:r w:rsidRPr="00FC6C21">
        <w:rPr>
          <w:rFonts w:ascii="Arial" w:hAnsi="Arial" w:cs="Arial"/>
          <w:color w:val="auto"/>
        </w:rPr>
        <w:t xml:space="preserve">Bailey, Jakki O., and Bailenson, Jeremy N. (2016) ‘When does virtual embodiment change our minds?’, </w:t>
      </w:r>
      <w:r w:rsidRPr="00FC6C21">
        <w:rPr>
          <w:rFonts w:ascii="Arial" w:hAnsi="Arial" w:cs="Arial"/>
          <w:color w:val="auto"/>
          <w:u w:val="single"/>
        </w:rPr>
        <w:t>Presence</w:t>
      </w:r>
      <w:r w:rsidRPr="00FC6C21">
        <w:rPr>
          <w:rFonts w:ascii="Arial" w:hAnsi="Arial" w:cs="Arial"/>
          <w:color w:val="auto"/>
        </w:rPr>
        <w:t xml:space="preserve"> 23(3): 222-33.</w:t>
      </w:r>
    </w:p>
    <w:p w14:paraId="1E76A201" w14:textId="77777777" w:rsidR="001A3441" w:rsidRDefault="001A3441" w:rsidP="005206D4">
      <w:pPr>
        <w:pStyle w:val="Body"/>
        <w:spacing w:line="360" w:lineRule="auto"/>
        <w:rPr>
          <w:rFonts w:ascii="Arial" w:hAnsi="Arial" w:cs="Arial"/>
          <w:color w:val="auto"/>
        </w:rPr>
      </w:pPr>
    </w:p>
    <w:p w14:paraId="4831D542" w14:textId="45A1A078" w:rsidR="001A3441" w:rsidRPr="00FC6C21" w:rsidRDefault="001A3441" w:rsidP="005206D4">
      <w:pPr>
        <w:pStyle w:val="Body"/>
        <w:spacing w:line="360" w:lineRule="auto"/>
        <w:rPr>
          <w:rFonts w:ascii="Arial" w:hAnsi="Arial" w:cs="Arial"/>
          <w:color w:val="auto"/>
        </w:rPr>
      </w:pPr>
      <w:r>
        <w:rPr>
          <w:rFonts w:ascii="Arial" w:hAnsi="Arial" w:cs="Arial"/>
          <w:color w:val="auto"/>
        </w:rPr>
        <w:t xml:space="preserve">Bates, Tarsh (2014) ‘Performance, bioscience, care: exploring interspecies alterity’, </w:t>
      </w:r>
      <w:r w:rsidRPr="008872E8">
        <w:rPr>
          <w:rFonts w:ascii="Arial" w:hAnsi="Arial" w:cs="Arial"/>
          <w:color w:val="auto"/>
          <w:u w:val="single"/>
        </w:rPr>
        <w:t>International Journal of Performing Arts and Digital Media</w:t>
      </w:r>
      <w:r>
        <w:rPr>
          <w:rFonts w:ascii="Arial" w:hAnsi="Arial" w:cs="Arial"/>
          <w:color w:val="auto"/>
        </w:rPr>
        <w:t xml:space="preserve"> 10(2):216-231.</w:t>
      </w:r>
    </w:p>
    <w:p w14:paraId="5C9E77B5" w14:textId="77777777" w:rsidR="0083643B" w:rsidRPr="00FC6C21" w:rsidRDefault="0083643B" w:rsidP="005206D4">
      <w:pPr>
        <w:pStyle w:val="Body"/>
        <w:spacing w:line="360" w:lineRule="auto"/>
        <w:rPr>
          <w:rFonts w:ascii="Arial" w:hAnsi="Arial" w:cs="Arial"/>
          <w:color w:val="auto"/>
        </w:rPr>
      </w:pPr>
    </w:p>
    <w:p w14:paraId="46634FCB" w14:textId="77777777" w:rsidR="008A22CD" w:rsidRPr="00FC6C21" w:rsidRDefault="008A22CD" w:rsidP="005206D4">
      <w:pPr>
        <w:pStyle w:val="Body"/>
        <w:spacing w:line="360" w:lineRule="auto"/>
        <w:rPr>
          <w:rFonts w:ascii="Arial" w:hAnsi="Arial" w:cs="Arial"/>
          <w:color w:val="auto"/>
        </w:rPr>
      </w:pPr>
      <w:r w:rsidRPr="00FC6C21">
        <w:rPr>
          <w:rFonts w:ascii="Arial" w:hAnsi="Arial" w:cs="Arial"/>
          <w:color w:val="auto"/>
        </w:rPr>
        <w:t xml:space="preserve">Bennett, Jane (2010) </w:t>
      </w:r>
      <w:r w:rsidRPr="00FC6C21">
        <w:rPr>
          <w:rFonts w:ascii="Arial" w:hAnsi="Arial" w:cs="Arial"/>
          <w:color w:val="auto"/>
          <w:u w:val="single"/>
        </w:rPr>
        <w:t>Vibrant Matter: A Political Ecology of Things</w:t>
      </w:r>
      <w:r w:rsidRPr="00FC6C21">
        <w:rPr>
          <w:rFonts w:ascii="Arial" w:hAnsi="Arial" w:cs="Arial"/>
          <w:color w:val="auto"/>
        </w:rPr>
        <w:t xml:space="preserve"> Dur</w:t>
      </w:r>
      <w:r w:rsidR="0083643B" w:rsidRPr="00FC6C21">
        <w:rPr>
          <w:rFonts w:ascii="Arial" w:hAnsi="Arial" w:cs="Arial"/>
          <w:color w:val="auto"/>
        </w:rPr>
        <w:t>h</w:t>
      </w:r>
      <w:r w:rsidRPr="00FC6C21">
        <w:rPr>
          <w:rFonts w:ascii="Arial" w:hAnsi="Arial" w:cs="Arial"/>
          <w:color w:val="auto"/>
        </w:rPr>
        <w:t xml:space="preserve">am and London: Duke University Press. </w:t>
      </w:r>
    </w:p>
    <w:p w14:paraId="612B404B" w14:textId="77777777" w:rsidR="00F942E1" w:rsidRPr="00FC6C21" w:rsidRDefault="00F942E1" w:rsidP="005206D4">
      <w:pPr>
        <w:pStyle w:val="Body"/>
        <w:spacing w:line="360" w:lineRule="auto"/>
        <w:rPr>
          <w:rFonts w:ascii="Arial" w:hAnsi="Arial" w:cs="Arial"/>
          <w:color w:val="auto"/>
        </w:rPr>
      </w:pPr>
    </w:p>
    <w:p w14:paraId="534E6B64" w14:textId="7945199C" w:rsidR="00F942E1" w:rsidRDefault="00F942E1" w:rsidP="005206D4">
      <w:pPr>
        <w:pStyle w:val="Body"/>
        <w:spacing w:line="360" w:lineRule="auto"/>
        <w:rPr>
          <w:rFonts w:ascii="Arial" w:hAnsi="Arial" w:cs="Arial"/>
          <w:color w:val="auto"/>
        </w:rPr>
      </w:pPr>
      <w:r w:rsidRPr="00FC6C21">
        <w:rPr>
          <w:rFonts w:ascii="Arial" w:hAnsi="Arial" w:cs="Arial"/>
          <w:color w:val="auto"/>
        </w:rPr>
        <w:t xml:space="preserve">Churchill, Caryl (2000) </w:t>
      </w:r>
      <w:r w:rsidRPr="00FC6C21">
        <w:rPr>
          <w:rFonts w:ascii="Arial" w:hAnsi="Arial" w:cs="Arial"/>
          <w:color w:val="auto"/>
          <w:u w:val="single"/>
        </w:rPr>
        <w:t>Far Away</w:t>
      </w:r>
      <w:r w:rsidRPr="00FC6C21">
        <w:rPr>
          <w:rFonts w:ascii="Arial" w:hAnsi="Arial" w:cs="Arial"/>
          <w:color w:val="auto"/>
        </w:rPr>
        <w:t xml:space="preserve"> New York: Theatre Communications Group</w:t>
      </w:r>
      <w:r w:rsidR="0025659D">
        <w:rPr>
          <w:rFonts w:ascii="Arial" w:hAnsi="Arial" w:cs="Arial"/>
          <w:color w:val="auto"/>
        </w:rPr>
        <w:t>.</w:t>
      </w:r>
    </w:p>
    <w:p w14:paraId="2A1F277F" w14:textId="77777777" w:rsidR="008872E8" w:rsidRDefault="008872E8" w:rsidP="005206D4">
      <w:pPr>
        <w:pStyle w:val="Body"/>
        <w:spacing w:line="360" w:lineRule="auto"/>
        <w:rPr>
          <w:rFonts w:ascii="Arial" w:hAnsi="Arial" w:cs="Arial"/>
          <w:color w:val="auto"/>
        </w:rPr>
      </w:pPr>
    </w:p>
    <w:p w14:paraId="083AF155" w14:textId="192C0DA5" w:rsidR="008872E8" w:rsidRDefault="008872E8" w:rsidP="005206D4">
      <w:pPr>
        <w:pStyle w:val="Body"/>
        <w:spacing w:line="360" w:lineRule="auto"/>
        <w:rPr>
          <w:rFonts w:ascii="Arial" w:hAnsi="Arial" w:cs="Arial"/>
          <w:color w:val="auto"/>
        </w:rPr>
      </w:pPr>
      <w:r>
        <w:rPr>
          <w:rFonts w:ascii="Arial" w:hAnsi="Arial" w:cs="Arial"/>
          <w:color w:val="auto"/>
        </w:rPr>
        <w:t xml:space="preserve">Deleuze, Gilles and Guattari, Felix (1987) </w:t>
      </w:r>
      <w:r w:rsidRPr="008872E8">
        <w:rPr>
          <w:rFonts w:ascii="Arial" w:hAnsi="Arial" w:cs="Arial"/>
          <w:color w:val="auto"/>
          <w:u w:val="single"/>
        </w:rPr>
        <w:t>A Thousand Plateaus: Capitalism and Schizophrenia</w:t>
      </w:r>
      <w:r>
        <w:rPr>
          <w:rFonts w:ascii="Arial" w:hAnsi="Arial" w:cs="Arial"/>
          <w:color w:val="auto"/>
        </w:rPr>
        <w:t xml:space="preserve"> trans., Brian Massumi, Minneapolis and London: University of Minnesota Press.</w:t>
      </w:r>
    </w:p>
    <w:p w14:paraId="6AF8EDF1" w14:textId="77777777" w:rsidR="008A22CD" w:rsidRPr="00FC6C21" w:rsidRDefault="008A22CD" w:rsidP="005206D4">
      <w:pPr>
        <w:pStyle w:val="Body"/>
        <w:spacing w:line="360" w:lineRule="auto"/>
        <w:rPr>
          <w:rFonts w:ascii="Arial" w:hAnsi="Arial" w:cs="Arial"/>
          <w:color w:val="auto"/>
        </w:rPr>
      </w:pPr>
    </w:p>
    <w:p w14:paraId="6ACD3687" w14:textId="420B78EE" w:rsidR="00EF4E01" w:rsidRPr="00FC6C21" w:rsidRDefault="00EF4E01" w:rsidP="005206D4">
      <w:pPr>
        <w:pStyle w:val="Body"/>
        <w:spacing w:line="360" w:lineRule="auto"/>
        <w:rPr>
          <w:rFonts w:ascii="Arial" w:hAnsi="Arial" w:cs="Arial"/>
          <w:color w:val="auto"/>
        </w:rPr>
      </w:pPr>
      <w:r w:rsidRPr="00FC6C21">
        <w:rPr>
          <w:rFonts w:ascii="Arial" w:hAnsi="Arial" w:cs="Arial"/>
          <w:color w:val="auto"/>
        </w:rPr>
        <w:t>Krekhov, Andrey, Cmentowski, Sebastian, and Krüger, Jens (201</w:t>
      </w:r>
      <w:r w:rsidR="000B20DA" w:rsidRPr="00FC6C21">
        <w:rPr>
          <w:rFonts w:ascii="Arial" w:hAnsi="Arial" w:cs="Arial"/>
          <w:color w:val="auto"/>
        </w:rPr>
        <w:t>9</w:t>
      </w:r>
      <w:r w:rsidRPr="00FC6C21">
        <w:rPr>
          <w:rFonts w:ascii="Arial" w:hAnsi="Arial" w:cs="Arial"/>
          <w:color w:val="auto"/>
        </w:rPr>
        <w:t xml:space="preserve">) ‘The Illusion of Animal Body Ownership and its Potential for Virtual Reality Games’, arXiv:1907.05220v1 </w:t>
      </w:r>
      <w:hyperlink r:id="rId12" w:history="1">
        <w:r w:rsidRPr="00FC6C21">
          <w:rPr>
            <w:rStyle w:val="Hyperlink"/>
            <w:rFonts w:ascii="Arial" w:hAnsi="Arial" w:cs="Arial"/>
          </w:rPr>
          <w:t>https://arxiv.org/pdf/1907.05220.pdf</w:t>
        </w:r>
      </w:hyperlink>
      <w:r w:rsidR="0025659D">
        <w:rPr>
          <w:rFonts w:ascii="Arial" w:hAnsi="Arial" w:cs="Arial"/>
          <w:color w:val="auto"/>
        </w:rPr>
        <w:t>.</w:t>
      </w:r>
    </w:p>
    <w:p w14:paraId="5DB1BC2C" w14:textId="77777777" w:rsidR="00EF4E01" w:rsidRPr="00FC6C21" w:rsidRDefault="00EF4E01" w:rsidP="005206D4">
      <w:pPr>
        <w:pStyle w:val="Body"/>
        <w:spacing w:line="360" w:lineRule="auto"/>
        <w:rPr>
          <w:rFonts w:ascii="Arial" w:hAnsi="Arial" w:cs="Arial"/>
          <w:color w:val="auto"/>
        </w:rPr>
      </w:pPr>
    </w:p>
    <w:p w14:paraId="068CC9D1" w14:textId="054C4F3F" w:rsidR="008A22CD" w:rsidRPr="00FC6C21" w:rsidRDefault="008A22CD" w:rsidP="005206D4">
      <w:pPr>
        <w:pStyle w:val="Body"/>
        <w:spacing w:line="360" w:lineRule="auto"/>
        <w:rPr>
          <w:rFonts w:ascii="Arial" w:hAnsi="Arial" w:cs="Arial"/>
          <w:color w:val="auto"/>
        </w:rPr>
      </w:pPr>
      <w:r w:rsidRPr="00FC6C21">
        <w:rPr>
          <w:rFonts w:ascii="Arial" w:hAnsi="Arial" w:cs="Arial"/>
          <w:color w:val="auto"/>
        </w:rPr>
        <w:t xml:space="preserve">Latour, Bruno (1993) </w:t>
      </w:r>
      <w:r w:rsidRPr="00FC6C21">
        <w:rPr>
          <w:rFonts w:ascii="Arial" w:hAnsi="Arial" w:cs="Arial"/>
          <w:color w:val="auto"/>
          <w:u w:val="single"/>
        </w:rPr>
        <w:t>We Have Never Been Modern</w:t>
      </w:r>
      <w:r w:rsidRPr="00FC6C21">
        <w:rPr>
          <w:rFonts w:ascii="Arial" w:hAnsi="Arial" w:cs="Arial"/>
          <w:color w:val="auto"/>
        </w:rPr>
        <w:t>, trans</w:t>
      </w:r>
      <w:r w:rsidR="003365D9">
        <w:rPr>
          <w:rFonts w:ascii="Arial" w:hAnsi="Arial" w:cs="Arial"/>
          <w:color w:val="auto"/>
        </w:rPr>
        <w:t>.</w:t>
      </w:r>
      <w:r w:rsidRPr="00FC6C21">
        <w:rPr>
          <w:rFonts w:ascii="Arial" w:hAnsi="Arial" w:cs="Arial"/>
          <w:color w:val="auto"/>
        </w:rPr>
        <w:t xml:space="preserve"> Catherine Porter</w:t>
      </w:r>
      <w:r w:rsidR="003365D9">
        <w:rPr>
          <w:rFonts w:ascii="Arial" w:hAnsi="Arial" w:cs="Arial"/>
          <w:color w:val="auto"/>
        </w:rPr>
        <w:t>,</w:t>
      </w:r>
      <w:r w:rsidRPr="00FC6C21">
        <w:rPr>
          <w:rFonts w:ascii="Arial" w:hAnsi="Arial" w:cs="Arial"/>
          <w:color w:val="auto"/>
        </w:rPr>
        <w:t xml:space="preserve"> Cambridge: Harvard University Pre</w:t>
      </w:r>
      <w:r w:rsidR="00D4415F" w:rsidRPr="00FC6C21">
        <w:rPr>
          <w:rFonts w:ascii="Arial" w:hAnsi="Arial" w:cs="Arial"/>
          <w:color w:val="auto"/>
        </w:rPr>
        <w:t>ss</w:t>
      </w:r>
      <w:r w:rsidRPr="00FC6C21">
        <w:rPr>
          <w:rFonts w:ascii="Arial" w:hAnsi="Arial" w:cs="Arial"/>
          <w:color w:val="auto"/>
        </w:rPr>
        <w:t>.</w:t>
      </w:r>
    </w:p>
    <w:p w14:paraId="622704A1" w14:textId="77777777" w:rsidR="008A22CD" w:rsidRPr="00FC6C21" w:rsidRDefault="008A22CD" w:rsidP="005206D4">
      <w:pPr>
        <w:pStyle w:val="Body"/>
        <w:spacing w:line="360" w:lineRule="auto"/>
        <w:rPr>
          <w:rFonts w:ascii="Arial" w:hAnsi="Arial" w:cs="Arial"/>
          <w:color w:val="auto"/>
        </w:rPr>
      </w:pPr>
    </w:p>
    <w:p w14:paraId="0DE98D0D" w14:textId="77777777" w:rsidR="0083643B" w:rsidRPr="00FC6C21" w:rsidRDefault="0083643B" w:rsidP="005206D4">
      <w:pPr>
        <w:pStyle w:val="Body"/>
        <w:spacing w:line="360" w:lineRule="auto"/>
        <w:rPr>
          <w:rFonts w:ascii="Arial" w:hAnsi="Arial" w:cs="Arial"/>
          <w:color w:val="auto"/>
        </w:rPr>
      </w:pPr>
      <w:r w:rsidRPr="00FC6C21">
        <w:rPr>
          <w:rFonts w:ascii="Arial" w:hAnsi="Arial" w:cs="Arial"/>
          <w:color w:val="auto"/>
        </w:rPr>
        <w:t xml:space="preserve">Lavender, Andy (2016) </w:t>
      </w:r>
      <w:r w:rsidRPr="00FC6C21">
        <w:rPr>
          <w:rFonts w:ascii="Arial" w:hAnsi="Arial" w:cs="Arial"/>
          <w:color w:val="auto"/>
          <w:u w:val="single"/>
        </w:rPr>
        <w:t>Performance in the Twenty-first Century: Theatres of Engagement</w:t>
      </w:r>
      <w:r w:rsidRPr="00FC6C21">
        <w:rPr>
          <w:rFonts w:ascii="Arial" w:hAnsi="Arial" w:cs="Arial"/>
          <w:color w:val="auto"/>
        </w:rPr>
        <w:t>, London and New York: Routledge.</w:t>
      </w:r>
    </w:p>
    <w:p w14:paraId="53D4E92A" w14:textId="77777777" w:rsidR="0083643B" w:rsidRPr="00FC6C21" w:rsidRDefault="0083643B" w:rsidP="005206D4">
      <w:pPr>
        <w:pStyle w:val="Body"/>
        <w:spacing w:line="360" w:lineRule="auto"/>
        <w:rPr>
          <w:rFonts w:ascii="Arial" w:hAnsi="Arial" w:cs="Arial"/>
          <w:color w:val="auto"/>
        </w:rPr>
      </w:pPr>
    </w:p>
    <w:p w14:paraId="2A01C800" w14:textId="77777777" w:rsidR="003D5155" w:rsidRPr="00FC6C21" w:rsidRDefault="0087595B" w:rsidP="005206D4">
      <w:pPr>
        <w:pStyle w:val="Body"/>
        <w:spacing w:line="360" w:lineRule="auto"/>
        <w:rPr>
          <w:rFonts w:ascii="Arial" w:hAnsi="Arial" w:cs="Arial"/>
          <w:color w:val="auto"/>
        </w:rPr>
      </w:pPr>
      <w:r w:rsidRPr="00FC6C21">
        <w:rPr>
          <w:rFonts w:ascii="Arial" w:hAnsi="Arial" w:cs="Arial"/>
          <w:color w:val="auto"/>
        </w:rPr>
        <w:lastRenderedPageBreak/>
        <w:t xml:space="preserve">Parker-Starbuck, Jennifer (2011) </w:t>
      </w:r>
      <w:r w:rsidRPr="00FC6C21">
        <w:rPr>
          <w:rFonts w:ascii="Arial" w:hAnsi="Arial" w:cs="Arial"/>
          <w:color w:val="auto"/>
          <w:u w:val="single"/>
        </w:rPr>
        <w:t>Cyborg Theatre: Corporeal/Technological Intersections in Multimedia Performance</w:t>
      </w:r>
      <w:r w:rsidRPr="00FC6C21">
        <w:rPr>
          <w:rFonts w:ascii="Arial" w:hAnsi="Arial" w:cs="Arial"/>
          <w:color w:val="auto"/>
        </w:rPr>
        <w:t>, Houndmills and New York: Palgrave Macmillan.</w:t>
      </w:r>
    </w:p>
    <w:p w14:paraId="21627661" w14:textId="77777777" w:rsidR="00D4415F" w:rsidRPr="00FC6C21" w:rsidRDefault="00D4415F" w:rsidP="005206D4">
      <w:pPr>
        <w:spacing w:line="360" w:lineRule="auto"/>
        <w:rPr>
          <w:rFonts w:ascii="Arial" w:hAnsi="Arial" w:cs="Arial"/>
          <w:sz w:val="24"/>
          <w:szCs w:val="24"/>
        </w:rPr>
      </w:pPr>
    </w:p>
    <w:p w14:paraId="59641A90" w14:textId="27B63445" w:rsidR="003D5155" w:rsidRPr="00FC6C21" w:rsidRDefault="00CB6B5A" w:rsidP="005206D4">
      <w:pPr>
        <w:spacing w:after="0" w:line="360" w:lineRule="auto"/>
        <w:rPr>
          <w:rFonts w:ascii="Arial" w:hAnsi="Arial" w:cs="Arial"/>
          <w:sz w:val="24"/>
          <w:szCs w:val="24"/>
        </w:rPr>
      </w:pPr>
      <w:r w:rsidRPr="00FC6C21">
        <w:rPr>
          <w:rFonts w:ascii="Arial" w:hAnsi="Arial" w:cs="Arial"/>
          <w:sz w:val="24"/>
          <w:szCs w:val="24"/>
        </w:rPr>
        <w:t xml:space="preserve">Parker-Starbuck, </w:t>
      </w:r>
      <w:r w:rsidR="00842E95" w:rsidRPr="00FC6C21">
        <w:rPr>
          <w:rFonts w:ascii="Arial" w:hAnsi="Arial" w:cs="Arial"/>
          <w:sz w:val="24"/>
          <w:szCs w:val="24"/>
        </w:rPr>
        <w:t>Jennifer (2013</w:t>
      </w:r>
      <w:r w:rsidR="0087595B" w:rsidRPr="00FC6C21">
        <w:rPr>
          <w:rFonts w:ascii="Arial" w:hAnsi="Arial" w:cs="Arial"/>
          <w:sz w:val="24"/>
          <w:szCs w:val="24"/>
        </w:rPr>
        <w:t>a</w:t>
      </w:r>
      <w:r w:rsidR="00842E95" w:rsidRPr="00FC6C21">
        <w:rPr>
          <w:rFonts w:ascii="Arial" w:hAnsi="Arial" w:cs="Arial"/>
          <w:sz w:val="24"/>
          <w:szCs w:val="24"/>
        </w:rPr>
        <w:t>) ‘</w:t>
      </w:r>
      <w:r w:rsidRPr="00FC6C21">
        <w:rPr>
          <w:rFonts w:ascii="Arial" w:hAnsi="Arial" w:cs="Arial"/>
          <w:sz w:val="24"/>
          <w:szCs w:val="24"/>
        </w:rPr>
        <w:t>Reflective Viewing: ORLAN’S Hybridised Harlequin, Banksy, Bacon, and the Animal-Human divide</w:t>
      </w:r>
      <w:r w:rsidR="00842E95" w:rsidRPr="00FC6C21">
        <w:rPr>
          <w:rFonts w:ascii="Arial" w:hAnsi="Arial" w:cs="Arial"/>
          <w:sz w:val="24"/>
          <w:szCs w:val="24"/>
        </w:rPr>
        <w:t>’</w:t>
      </w:r>
      <w:r w:rsidRPr="00FC6C21">
        <w:rPr>
          <w:rFonts w:ascii="Arial" w:hAnsi="Arial" w:cs="Arial"/>
          <w:sz w:val="24"/>
          <w:szCs w:val="24"/>
        </w:rPr>
        <w:t>,</w:t>
      </w:r>
      <w:r w:rsidR="00842E95" w:rsidRPr="00FC6C21">
        <w:rPr>
          <w:rFonts w:ascii="Arial" w:hAnsi="Arial" w:cs="Arial"/>
          <w:sz w:val="24"/>
          <w:szCs w:val="24"/>
        </w:rPr>
        <w:t xml:space="preserve"> in Matthew Causey and Fintan Walsh (eds) </w:t>
      </w:r>
      <w:r w:rsidRPr="00FC6C21">
        <w:rPr>
          <w:rFonts w:ascii="Arial" w:hAnsi="Arial" w:cs="Arial"/>
          <w:sz w:val="24"/>
          <w:szCs w:val="24"/>
        </w:rPr>
        <w:t xml:space="preserve"> </w:t>
      </w:r>
      <w:r w:rsidRPr="00FC6C21">
        <w:rPr>
          <w:rFonts w:ascii="Arial" w:hAnsi="Arial" w:cs="Arial"/>
          <w:sz w:val="24"/>
          <w:szCs w:val="24"/>
          <w:u w:val="single"/>
        </w:rPr>
        <w:t>Performance, Identity, and the Neo-Political Subject</w:t>
      </w:r>
      <w:r w:rsidRPr="00FC6C21">
        <w:rPr>
          <w:rFonts w:ascii="Arial" w:hAnsi="Arial" w:cs="Arial"/>
          <w:sz w:val="24"/>
          <w:szCs w:val="24"/>
        </w:rPr>
        <w:t>, N</w:t>
      </w:r>
      <w:r w:rsidR="003365D9">
        <w:rPr>
          <w:rFonts w:ascii="Arial" w:hAnsi="Arial" w:cs="Arial"/>
          <w:sz w:val="24"/>
          <w:szCs w:val="24"/>
        </w:rPr>
        <w:t xml:space="preserve">ew </w:t>
      </w:r>
      <w:r w:rsidRPr="00FC6C21">
        <w:rPr>
          <w:rFonts w:ascii="Arial" w:hAnsi="Arial" w:cs="Arial"/>
          <w:sz w:val="24"/>
          <w:szCs w:val="24"/>
        </w:rPr>
        <w:t>Y</w:t>
      </w:r>
      <w:r w:rsidR="003365D9">
        <w:rPr>
          <w:rFonts w:ascii="Arial" w:hAnsi="Arial" w:cs="Arial"/>
          <w:sz w:val="24"/>
          <w:szCs w:val="24"/>
        </w:rPr>
        <w:t>ork</w:t>
      </w:r>
      <w:r w:rsidRPr="00FC6C21">
        <w:rPr>
          <w:rFonts w:ascii="Arial" w:hAnsi="Arial" w:cs="Arial"/>
          <w:sz w:val="24"/>
          <w:szCs w:val="24"/>
        </w:rPr>
        <w:t xml:space="preserve"> and Lond</w:t>
      </w:r>
      <w:r w:rsidR="00842E95" w:rsidRPr="00FC6C21">
        <w:rPr>
          <w:rFonts w:ascii="Arial" w:hAnsi="Arial" w:cs="Arial"/>
          <w:sz w:val="24"/>
          <w:szCs w:val="24"/>
        </w:rPr>
        <w:t>o</w:t>
      </w:r>
      <w:r w:rsidRPr="00FC6C21">
        <w:rPr>
          <w:rFonts w:ascii="Arial" w:hAnsi="Arial" w:cs="Arial"/>
          <w:sz w:val="24"/>
          <w:szCs w:val="24"/>
        </w:rPr>
        <w:t>n</w:t>
      </w:r>
      <w:r w:rsidR="0087595B" w:rsidRPr="00FC6C21">
        <w:rPr>
          <w:rFonts w:ascii="Arial" w:hAnsi="Arial" w:cs="Arial"/>
          <w:sz w:val="24"/>
          <w:szCs w:val="24"/>
        </w:rPr>
        <w:t>: Routledge, pp.</w:t>
      </w:r>
      <w:r w:rsidR="003365D9">
        <w:rPr>
          <w:rFonts w:ascii="Arial" w:hAnsi="Arial" w:cs="Arial"/>
          <w:sz w:val="24"/>
          <w:szCs w:val="24"/>
        </w:rPr>
        <w:t xml:space="preserve"> </w:t>
      </w:r>
      <w:r w:rsidRPr="00FC6C21">
        <w:rPr>
          <w:rFonts w:ascii="Arial" w:hAnsi="Arial" w:cs="Arial"/>
          <w:sz w:val="24"/>
          <w:szCs w:val="24"/>
        </w:rPr>
        <w:t>230-44.</w:t>
      </w:r>
    </w:p>
    <w:p w14:paraId="2FB524F0" w14:textId="77777777" w:rsidR="0025659D" w:rsidRDefault="0025659D" w:rsidP="005206D4">
      <w:pPr>
        <w:spacing w:line="360" w:lineRule="auto"/>
        <w:rPr>
          <w:rFonts w:ascii="Arial" w:hAnsi="Arial" w:cs="Arial"/>
          <w:sz w:val="24"/>
          <w:szCs w:val="24"/>
        </w:rPr>
      </w:pPr>
    </w:p>
    <w:p w14:paraId="705BF069" w14:textId="13FFF597" w:rsidR="0087595B" w:rsidRDefault="0087595B" w:rsidP="005206D4">
      <w:pPr>
        <w:spacing w:after="0" w:line="360" w:lineRule="auto"/>
        <w:rPr>
          <w:rFonts w:ascii="Arial" w:hAnsi="Arial" w:cs="Arial"/>
          <w:sz w:val="24"/>
          <w:szCs w:val="24"/>
        </w:rPr>
      </w:pPr>
      <w:r w:rsidRPr="00FC6C21">
        <w:rPr>
          <w:rFonts w:ascii="Arial" w:hAnsi="Arial" w:cs="Arial"/>
          <w:sz w:val="24"/>
          <w:szCs w:val="24"/>
        </w:rPr>
        <w:t>Parker-Starbuck, Jennifer (2013b) ‘</w:t>
      </w:r>
      <w:r w:rsidR="00AB304B" w:rsidRPr="00FC6C21">
        <w:rPr>
          <w:rFonts w:ascii="Arial" w:hAnsi="Arial" w:cs="Arial"/>
          <w:sz w:val="24"/>
          <w:szCs w:val="24"/>
        </w:rPr>
        <w:t xml:space="preserve">Animal Ontologies and Media Representations: Robotics, Puppets, and the Real of </w:t>
      </w:r>
      <w:r w:rsidR="00AB304B" w:rsidRPr="00FC6C21">
        <w:rPr>
          <w:rFonts w:ascii="Arial" w:hAnsi="Arial" w:cs="Arial"/>
          <w:sz w:val="24"/>
          <w:szCs w:val="24"/>
          <w:u w:val="single"/>
        </w:rPr>
        <w:t>War Horse</w:t>
      </w:r>
      <w:r w:rsidRPr="00FC6C21">
        <w:rPr>
          <w:rFonts w:ascii="Arial" w:hAnsi="Arial" w:cs="Arial"/>
          <w:sz w:val="24"/>
          <w:szCs w:val="24"/>
        </w:rPr>
        <w:t>’,</w:t>
      </w:r>
      <w:r w:rsidR="00AB304B" w:rsidRPr="00FC6C21">
        <w:rPr>
          <w:rFonts w:ascii="Arial" w:hAnsi="Arial" w:cs="Arial"/>
          <w:sz w:val="24"/>
          <w:szCs w:val="24"/>
        </w:rPr>
        <w:t xml:space="preserve"> </w:t>
      </w:r>
      <w:r w:rsidR="00AB304B" w:rsidRPr="00FC6C21">
        <w:rPr>
          <w:rFonts w:ascii="Arial" w:hAnsi="Arial" w:cs="Arial"/>
          <w:sz w:val="24"/>
          <w:szCs w:val="24"/>
          <w:u w:val="single"/>
        </w:rPr>
        <w:t>Theatre Journal</w:t>
      </w:r>
      <w:r w:rsidRPr="00FC6C21">
        <w:rPr>
          <w:rFonts w:ascii="Arial" w:hAnsi="Arial" w:cs="Arial"/>
          <w:sz w:val="24"/>
          <w:szCs w:val="24"/>
        </w:rPr>
        <w:t xml:space="preserve"> 6</w:t>
      </w:r>
      <w:r w:rsidR="00AB304B" w:rsidRPr="00FC6C21">
        <w:rPr>
          <w:rFonts w:ascii="Arial" w:hAnsi="Arial" w:cs="Arial"/>
          <w:sz w:val="24"/>
          <w:szCs w:val="24"/>
        </w:rPr>
        <w:t>5</w:t>
      </w:r>
      <w:r w:rsidRPr="00FC6C21">
        <w:rPr>
          <w:rFonts w:ascii="Arial" w:hAnsi="Arial" w:cs="Arial"/>
          <w:sz w:val="24"/>
          <w:szCs w:val="24"/>
        </w:rPr>
        <w:t xml:space="preserve">(3): </w:t>
      </w:r>
      <w:r w:rsidR="00AB304B" w:rsidRPr="00FC6C21">
        <w:rPr>
          <w:rFonts w:ascii="Arial" w:hAnsi="Arial" w:cs="Arial"/>
          <w:sz w:val="24"/>
          <w:szCs w:val="24"/>
        </w:rPr>
        <w:t>pp. 373-93</w:t>
      </w:r>
      <w:r w:rsidRPr="00FC6C21">
        <w:rPr>
          <w:rFonts w:ascii="Arial" w:hAnsi="Arial" w:cs="Arial"/>
          <w:sz w:val="24"/>
          <w:szCs w:val="24"/>
        </w:rPr>
        <w:t>.</w:t>
      </w:r>
    </w:p>
    <w:p w14:paraId="54853720" w14:textId="77777777" w:rsidR="00CF2D1D" w:rsidRDefault="00CF2D1D" w:rsidP="00CF2D1D">
      <w:pPr>
        <w:pStyle w:val="Body"/>
        <w:spacing w:line="360" w:lineRule="auto"/>
        <w:rPr>
          <w:rFonts w:ascii="Arial" w:hAnsi="Arial" w:cs="Arial"/>
          <w:color w:val="auto"/>
        </w:rPr>
      </w:pPr>
    </w:p>
    <w:p w14:paraId="15A0A749" w14:textId="77777777" w:rsidR="00CF2D1D" w:rsidRPr="00031670" w:rsidRDefault="00CF2D1D" w:rsidP="00CF2D1D">
      <w:pPr>
        <w:spacing w:line="360" w:lineRule="auto"/>
        <w:rPr>
          <w:rFonts w:ascii="Arial" w:hAnsi="Arial" w:cs="Arial"/>
          <w:sz w:val="24"/>
          <w:szCs w:val="24"/>
        </w:rPr>
      </w:pPr>
      <w:r w:rsidRPr="00031670">
        <w:rPr>
          <w:rFonts w:ascii="Arial" w:hAnsi="Arial" w:cs="Arial"/>
          <w:sz w:val="24"/>
          <w:szCs w:val="24"/>
        </w:rPr>
        <w:t>Philippe, Bertrand, Guegan, Jérôme, Robieux, Léonore, McCall, Cade, Andrew, and Zenasni, Franck (2018)</w:t>
      </w:r>
      <w:r>
        <w:rPr>
          <w:rFonts w:ascii="Arial" w:hAnsi="Arial" w:cs="Arial"/>
          <w:sz w:val="24"/>
          <w:szCs w:val="24"/>
        </w:rPr>
        <w:t>,</w:t>
      </w:r>
      <w:r w:rsidRPr="00031670">
        <w:rPr>
          <w:rFonts w:ascii="Arial" w:hAnsi="Arial" w:cs="Arial"/>
          <w:sz w:val="24"/>
          <w:szCs w:val="24"/>
        </w:rPr>
        <w:t xml:space="preserve"> ‘Learning Empathy Through Virtual Reality: Multiple Strategies for Training Empathy-Related Abilities Using Body Ownership Illusions in Embodied Virtual Reality’, </w:t>
      </w:r>
      <w:r w:rsidRPr="00031670">
        <w:rPr>
          <w:rFonts w:ascii="Arial" w:hAnsi="Arial" w:cs="Arial"/>
          <w:sz w:val="24"/>
          <w:szCs w:val="24"/>
          <w:u w:val="single"/>
        </w:rPr>
        <w:t xml:space="preserve">Frontiers in Robotics and AI </w:t>
      </w:r>
      <w:r w:rsidRPr="00031670">
        <w:rPr>
          <w:rFonts w:ascii="Arial" w:hAnsi="Arial" w:cs="Arial"/>
          <w:sz w:val="24"/>
          <w:szCs w:val="24"/>
        </w:rPr>
        <w:t xml:space="preserve">5, </w:t>
      </w:r>
      <w:hyperlink r:id="rId13" w:history="1">
        <w:r w:rsidRPr="00031670">
          <w:rPr>
            <w:rStyle w:val="Hyperlink"/>
            <w:rFonts w:ascii="Arial" w:hAnsi="Arial" w:cs="Arial"/>
            <w:sz w:val="24"/>
            <w:szCs w:val="24"/>
          </w:rPr>
          <w:t>https://www.frontiersin.org/article/10.3389/frobt.2018.00026</w:t>
        </w:r>
      </w:hyperlink>
      <w:r w:rsidRPr="00031670">
        <w:rPr>
          <w:rFonts w:ascii="Arial" w:hAnsi="Arial" w:cs="Arial"/>
          <w:sz w:val="24"/>
          <w:szCs w:val="24"/>
        </w:rPr>
        <w:t xml:space="preserve">, accessed 20 June 2020.     </w:t>
      </w:r>
    </w:p>
    <w:p w14:paraId="09A68692" w14:textId="77777777" w:rsidR="00CF2D1D" w:rsidRPr="00FC6C21" w:rsidRDefault="00CF2D1D" w:rsidP="005206D4">
      <w:pPr>
        <w:spacing w:after="0" w:line="360" w:lineRule="auto"/>
        <w:rPr>
          <w:rFonts w:ascii="Arial" w:hAnsi="Arial" w:cs="Arial"/>
          <w:sz w:val="24"/>
          <w:szCs w:val="24"/>
        </w:rPr>
      </w:pPr>
    </w:p>
    <w:p w14:paraId="5C3D18D8" w14:textId="578070E5" w:rsidR="00D4415F" w:rsidRDefault="00D4415F" w:rsidP="005206D4">
      <w:pPr>
        <w:spacing w:after="0" w:line="360" w:lineRule="auto"/>
        <w:rPr>
          <w:rFonts w:ascii="Arial" w:hAnsi="Arial" w:cs="Arial"/>
          <w:sz w:val="24"/>
          <w:szCs w:val="24"/>
        </w:rPr>
      </w:pPr>
      <w:r w:rsidRPr="00FC6C21">
        <w:rPr>
          <w:rFonts w:ascii="Arial" w:hAnsi="Arial" w:cs="Arial"/>
          <w:sz w:val="24"/>
          <w:szCs w:val="24"/>
        </w:rPr>
        <w:t xml:space="preserve">Yoo, Doo-Sung and Parker-Starbuck, Jennifer (2017) ‘Doo-Sung Yoo interviewed by Jennifer Parker-Starbuck’, </w:t>
      </w:r>
      <w:r w:rsidRPr="00FC6C21">
        <w:rPr>
          <w:rFonts w:ascii="Arial" w:hAnsi="Arial" w:cs="Arial"/>
          <w:sz w:val="24"/>
          <w:szCs w:val="24"/>
          <w:u w:val="single"/>
        </w:rPr>
        <w:t>Antennae: The Interview Issue #2</w:t>
      </w:r>
      <w:r w:rsidRPr="00FC6C21">
        <w:rPr>
          <w:rFonts w:ascii="Arial" w:hAnsi="Arial" w:cs="Arial"/>
          <w:sz w:val="24"/>
          <w:szCs w:val="24"/>
        </w:rPr>
        <w:t xml:space="preserve">, on-line journal, </w:t>
      </w:r>
      <w:hyperlink r:id="rId14" w:history="1">
        <w:r w:rsidRPr="00FC6C21">
          <w:rPr>
            <w:rStyle w:val="Hyperlink"/>
            <w:rFonts w:ascii="Arial" w:hAnsi="Arial" w:cs="Arial"/>
            <w:sz w:val="24"/>
            <w:szCs w:val="24"/>
          </w:rPr>
          <w:t>http://www.antennae.org.uk/home-template-2/4593743325</w:t>
        </w:r>
      </w:hyperlink>
      <w:r w:rsidR="0083643B" w:rsidRPr="00FC6C21">
        <w:rPr>
          <w:rFonts w:ascii="Arial" w:hAnsi="Arial" w:cs="Arial"/>
          <w:sz w:val="24"/>
          <w:szCs w:val="24"/>
        </w:rPr>
        <w:t xml:space="preserve">, accessed 29 February 2020. </w:t>
      </w:r>
      <w:r w:rsidRPr="00FC6C21">
        <w:rPr>
          <w:rFonts w:ascii="Arial" w:hAnsi="Arial" w:cs="Arial"/>
          <w:sz w:val="24"/>
          <w:szCs w:val="24"/>
        </w:rPr>
        <w:t xml:space="preserve"> </w:t>
      </w:r>
    </w:p>
    <w:p w14:paraId="04DA9F3A" w14:textId="77777777" w:rsidR="003365D9" w:rsidRPr="00FC6C21" w:rsidRDefault="003365D9" w:rsidP="005206D4">
      <w:pPr>
        <w:spacing w:after="0" w:line="360" w:lineRule="auto"/>
        <w:rPr>
          <w:rFonts w:ascii="Arial" w:hAnsi="Arial" w:cs="Arial"/>
          <w:sz w:val="24"/>
          <w:szCs w:val="24"/>
        </w:rPr>
      </w:pPr>
    </w:p>
    <w:p w14:paraId="2EEEF03C" w14:textId="77777777" w:rsidR="006F12CC" w:rsidRPr="00FC6C21" w:rsidRDefault="006F12CC" w:rsidP="005206D4">
      <w:pPr>
        <w:spacing w:after="0" w:line="360" w:lineRule="auto"/>
        <w:rPr>
          <w:rFonts w:ascii="Arial" w:hAnsi="Arial" w:cs="Arial"/>
          <w:sz w:val="24"/>
          <w:szCs w:val="24"/>
        </w:rPr>
      </w:pPr>
      <w:r w:rsidRPr="00FC6C21">
        <w:rPr>
          <w:rFonts w:ascii="Arial" w:hAnsi="Arial" w:cs="Arial"/>
          <w:sz w:val="24"/>
          <w:szCs w:val="24"/>
        </w:rPr>
        <w:t>Yoo, Doo-Sung (2020a), Personal correspondence with author, 14 January 2020.</w:t>
      </w:r>
    </w:p>
    <w:p w14:paraId="6BE63326" w14:textId="77777777" w:rsidR="0025659D" w:rsidRDefault="0025659D" w:rsidP="005206D4">
      <w:pPr>
        <w:spacing w:after="0" w:line="360" w:lineRule="auto"/>
        <w:rPr>
          <w:rFonts w:ascii="Arial" w:hAnsi="Arial" w:cs="Arial"/>
          <w:sz w:val="24"/>
          <w:szCs w:val="24"/>
        </w:rPr>
      </w:pPr>
    </w:p>
    <w:p w14:paraId="7696323D" w14:textId="77777777" w:rsidR="003365D9" w:rsidRDefault="006F12CC" w:rsidP="005206D4">
      <w:pPr>
        <w:spacing w:after="0" w:line="360" w:lineRule="auto"/>
        <w:rPr>
          <w:rFonts w:ascii="Arial" w:hAnsi="Arial" w:cs="Arial"/>
          <w:sz w:val="24"/>
          <w:szCs w:val="24"/>
        </w:rPr>
      </w:pPr>
      <w:r w:rsidRPr="00FC6C21">
        <w:rPr>
          <w:rFonts w:ascii="Arial" w:hAnsi="Arial" w:cs="Arial"/>
          <w:sz w:val="24"/>
          <w:szCs w:val="24"/>
        </w:rPr>
        <w:t xml:space="preserve">Yoo, Doo-Sung (2020b), Personal correspondence with author, 26 February 2020. </w:t>
      </w:r>
    </w:p>
    <w:p w14:paraId="00342B64" w14:textId="77777777" w:rsidR="00DB4783" w:rsidRDefault="00DB4783" w:rsidP="005206D4">
      <w:pPr>
        <w:spacing w:after="0" w:line="360" w:lineRule="auto"/>
        <w:rPr>
          <w:rFonts w:ascii="Arial" w:hAnsi="Arial" w:cs="Arial"/>
          <w:sz w:val="24"/>
          <w:szCs w:val="24"/>
        </w:rPr>
      </w:pPr>
    </w:p>
    <w:p w14:paraId="6C714F07" w14:textId="51F1A61F" w:rsidR="00DB4783" w:rsidRDefault="00DB4783" w:rsidP="005206D4">
      <w:pPr>
        <w:spacing w:after="0" w:line="360" w:lineRule="auto"/>
        <w:rPr>
          <w:rFonts w:ascii="Arial" w:hAnsi="Arial" w:cs="Arial"/>
          <w:sz w:val="24"/>
          <w:szCs w:val="24"/>
        </w:rPr>
      </w:pPr>
      <w:r>
        <w:rPr>
          <w:rFonts w:ascii="Arial" w:hAnsi="Arial" w:cs="Arial"/>
          <w:sz w:val="24"/>
          <w:szCs w:val="24"/>
        </w:rPr>
        <w:t>Yoo, Doo-Sung (2020c), Personal correspondence with the author, 25 June 2020.</w:t>
      </w:r>
    </w:p>
    <w:p w14:paraId="071BC5B5" w14:textId="77777777" w:rsidR="003365D9" w:rsidRDefault="003365D9" w:rsidP="005206D4">
      <w:pPr>
        <w:spacing w:after="0" w:line="360" w:lineRule="auto"/>
        <w:rPr>
          <w:rFonts w:ascii="Arial" w:hAnsi="Arial" w:cs="Arial"/>
          <w:sz w:val="24"/>
          <w:szCs w:val="24"/>
        </w:rPr>
      </w:pPr>
    </w:p>
    <w:p w14:paraId="1F82F881" w14:textId="350072CD" w:rsidR="006F12CC" w:rsidRPr="00FC6C21" w:rsidRDefault="006F12CC" w:rsidP="005206D4">
      <w:pPr>
        <w:spacing w:after="0" w:line="360" w:lineRule="auto"/>
        <w:rPr>
          <w:rFonts w:ascii="Arial" w:hAnsi="Arial" w:cs="Arial"/>
          <w:sz w:val="24"/>
          <w:szCs w:val="24"/>
        </w:rPr>
      </w:pPr>
    </w:p>
    <w:sectPr w:rsidR="006F12CC" w:rsidRPr="00FC6C21" w:rsidSect="005206D4">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10AB3" w16cex:dateUtc="2020-05-21T12:12:00Z"/>
  <w16cex:commentExtensible w16cex:durableId="22A1F4DD" w16cex:dateUtc="2020-06-27T14:39:00Z"/>
  <w16cex:commentExtensible w16cex:durableId="22A1F560" w16cex:dateUtc="2020-06-27T14:42:00Z"/>
  <w16cex:commentExtensible w16cex:durableId="22A1F44A" w16cex:dateUtc="2020-06-27T14: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42BFDF" w16cid:durableId="228498C3"/>
  <w16cid:commentId w16cid:paraId="33232DEF" w16cid:durableId="22A1F249"/>
  <w16cid:commentId w16cid:paraId="28AD69FD" w16cid:durableId="22710AB3"/>
  <w16cid:commentId w16cid:paraId="4184F300" w16cid:durableId="22A1F24B"/>
  <w16cid:commentId w16cid:paraId="3C2175F8" w16cid:durableId="22A1F4DD"/>
  <w16cid:commentId w16cid:paraId="267D1CF8" w16cid:durableId="22A1F560"/>
  <w16cid:commentId w16cid:paraId="7FDE8B67" w16cid:durableId="2284996D"/>
  <w16cid:commentId w16cid:paraId="2864C4A9" w16cid:durableId="22A1F24D"/>
  <w16cid:commentId w16cid:paraId="1A62F66A" w16cid:durableId="22A1F44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9F76B" w14:textId="77777777" w:rsidR="00AE04D2" w:rsidRDefault="00AE04D2" w:rsidP="00E11D42">
      <w:pPr>
        <w:spacing w:after="0" w:line="240" w:lineRule="auto"/>
      </w:pPr>
      <w:r>
        <w:separator/>
      </w:r>
    </w:p>
  </w:endnote>
  <w:endnote w:type="continuationSeparator" w:id="0">
    <w:p w14:paraId="74A81EA9" w14:textId="77777777" w:rsidR="00AE04D2" w:rsidRDefault="00AE04D2" w:rsidP="00E11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836ED" w14:textId="77777777" w:rsidR="00AE04D2" w:rsidRDefault="00AE04D2" w:rsidP="00E11D42">
      <w:pPr>
        <w:spacing w:after="0" w:line="240" w:lineRule="auto"/>
      </w:pPr>
      <w:r>
        <w:separator/>
      </w:r>
    </w:p>
  </w:footnote>
  <w:footnote w:type="continuationSeparator" w:id="0">
    <w:p w14:paraId="29E78099" w14:textId="77777777" w:rsidR="00AE04D2" w:rsidRDefault="00AE04D2" w:rsidP="00E11D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F7594"/>
    <w:multiLevelType w:val="hybridMultilevel"/>
    <w:tmpl w:val="D5A47CD6"/>
    <w:lvl w:ilvl="0" w:tplc="5694D8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32601C"/>
    <w:multiLevelType w:val="hybridMultilevel"/>
    <w:tmpl w:val="D5A47CD6"/>
    <w:lvl w:ilvl="0" w:tplc="5694D8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645"/>
    <w:rsid w:val="0000291D"/>
    <w:rsid w:val="000424A7"/>
    <w:rsid w:val="00054A23"/>
    <w:rsid w:val="00060665"/>
    <w:rsid w:val="00062A14"/>
    <w:rsid w:val="0006577A"/>
    <w:rsid w:val="00074BD0"/>
    <w:rsid w:val="000750F1"/>
    <w:rsid w:val="000978C7"/>
    <w:rsid w:val="000A2711"/>
    <w:rsid w:val="000A2B9E"/>
    <w:rsid w:val="000B20DA"/>
    <w:rsid w:val="000B21AD"/>
    <w:rsid w:val="000C2786"/>
    <w:rsid w:val="000D0BF6"/>
    <w:rsid w:val="000D1EC6"/>
    <w:rsid w:val="000D3901"/>
    <w:rsid w:val="000E2526"/>
    <w:rsid w:val="000E4464"/>
    <w:rsid w:val="000E4E33"/>
    <w:rsid w:val="00130D13"/>
    <w:rsid w:val="0013250B"/>
    <w:rsid w:val="00132DC3"/>
    <w:rsid w:val="00136272"/>
    <w:rsid w:val="00150440"/>
    <w:rsid w:val="00154F5E"/>
    <w:rsid w:val="0016650C"/>
    <w:rsid w:val="001713D4"/>
    <w:rsid w:val="00171941"/>
    <w:rsid w:val="00177BFB"/>
    <w:rsid w:val="00181E5A"/>
    <w:rsid w:val="00186158"/>
    <w:rsid w:val="00187645"/>
    <w:rsid w:val="00192BCE"/>
    <w:rsid w:val="00193F6A"/>
    <w:rsid w:val="00194439"/>
    <w:rsid w:val="001A1C78"/>
    <w:rsid w:val="001A3441"/>
    <w:rsid w:val="001B4F5A"/>
    <w:rsid w:val="001C15CE"/>
    <w:rsid w:val="001C3339"/>
    <w:rsid w:val="001C5957"/>
    <w:rsid w:val="001E1AEE"/>
    <w:rsid w:val="001F5302"/>
    <w:rsid w:val="002012E2"/>
    <w:rsid w:val="00215061"/>
    <w:rsid w:val="002154F7"/>
    <w:rsid w:val="00225227"/>
    <w:rsid w:val="00230782"/>
    <w:rsid w:val="00243403"/>
    <w:rsid w:val="002454AE"/>
    <w:rsid w:val="00245E8E"/>
    <w:rsid w:val="0025659D"/>
    <w:rsid w:val="00262835"/>
    <w:rsid w:val="00267B1B"/>
    <w:rsid w:val="00271D5F"/>
    <w:rsid w:val="00290293"/>
    <w:rsid w:val="002909CD"/>
    <w:rsid w:val="00294CBB"/>
    <w:rsid w:val="002B3820"/>
    <w:rsid w:val="002B3C57"/>
    <w:rsid w:val="002B4949"/>
    <w:rsid w:val="002B50E7"/>
    <w:rsid w:val="002B56E0"/>
    <w:rsid w:val="002D294E"/>
    <w:rsid w:val="002F1F88"/>
    <w:rsid w:val="002F4384"/>
    <w:rsid w:val="003040FF"/>
    <w:rsid w:val="0030641E"/>
    <w:rsid w:val="0031786F"/>
    <w:rsid w:val="00321869"/>
    <w:rsid w:val="00322CDF"/>
    <w:rsid w:val="00326406"/>
    <w:rsid w:val="00327542"/>
    <w:rsid w:val="00332911"/>
    <w:rsid w:val="00336348"/>
    <w:rsid w:val="003365D9"/>
    <w:rsid w:val="00351D98"/>
    <w:rsid w:val="00372A77"/>
    <w:rsid w:val="00380537"/>
    <w:rsid w:val="0038080E"/>
    <w:rsid w:val="00387BE4"/>
    <w:rsid w:val="003B479B"/>
    <w:rsid w:val="003D5155"/>
    <w:rsid w:val="003F2FBB"/>
    <w:rsid w:val="003F6C6C"/>
    <w:rsid w:val="00400CE2"/>
    <w:rsid w:val="00417091"/>
    <w:rsid w:val="00421425"/>
    <w:rsid w:val="00424BD6"/>
    <w:rsid w:val="004418B1"/>
    <w:rsid w:val="00472746"/>
    <w:rsid w:val="004832BF"/>
    <w:rsid w:val="004B235D"/>
    <w:rsid w:val="004B5823"/>
    <w:rsid w:val="004B690A"/>
    <w:rsid w:val="004B6CE0"/>
    <w:rsid w:val="004C53C4"/>
    <w:rsid w:val="004D210F"/>
    <w:rsid w:val="004E7E84"/>
    <w:rsid w:val="004F162F"/>
    <w:rsid w:val="00500B38"/>
    <w:rsid w:val="00504E04"/>
    <w:rsid w:val="00507FCF"/>
    <w:rsid w:val="00510DD4"/>
    <w:rsid w:val="005206D4"/>
    <w:rsid w:val="0052337E"/>
    <w:rsid w:val="0052370F"/>
    <w:rsid w:val="005326BC"/>
    <w:rsid w:val="005436B9"/>
    <w:rsid w:val="00550018"/>
    <w:rsid w:val="005511AD"/>
    <w:rsid w:val="005613A0"/>
    <w:rsid w:val="00577F48"/>
    <w:rsid w:val="005921CC"/>
    <w:rsid w:val="00592405"/>
    <w:rsid w:val="00592980"/>
    <w:rsid w:val="005A4A5C"/>
    <w:rsid w:val="005A6196"/>
    <w:rsid w:val="005A6F61"/>
    <w:rsid w:val="005D4876"/>
    <w:rsid w:val="005D71C8"/>
    <w:rsid w:val="005E3BA0"/>
    <w:rsid w:val="005E6C1C"/>
    <w:rsid w:val="005F35C3"/>
    <w:rsid w:val="00607FD9"/>
    <w:rsid w:val="0069135C"/>
    <w:rsid w:val="006B5E10"/>
    <w:rsid w:val="006C08E7"/>
    <w:rsid w:val="006C3825"/>
    <w:rsid w:val="006E5C04"/>
    <w:rsid w:val="006F12CC"/>
    <w:rsid w:val="006F7847"/>
    <w:rsid w:val="00707365"/>
    <w:rsid w:val="00723FE2"/>
    <w:rsid w:val="00732A56"/>
    <w:rsid w:val="007536AE"/>
    <w:rsid w:val="00755B0F"/>
    <w:rsid w:val="007627C2"/>
    <w:rsid w:val="007A3070"/>
    <w:rsid w:val="007B0147"/>
    <w:rsid w:val="007B3087"/>
    <w:rsid w:val="007B3A0E"/>
    <w:rsid w:val="007B45D8"/>
    <w:rsid w:val="007C04C5"/>
    <w:rsid w:val="007D2454"/>
    <w:rsid w:val="007E2871"/>
    <w:rsid w:val="007F60CC"/>
    <w:rsid w:val="00806D77"/>
    <w:rsid w:val="00825A40"/>
    <w:rsid w:val="00826FFC"/>
    <w:rsid w:val="00833282"/>
    <w:rsid w:val="00835384"/>
    <w:rsid w:val="0083643B"/>
    <w:rsid w:val="00842AAC"/>
    <w:rsid w:val="00842E95"/>
    <w:rsid w:val="008441F8"/>
    <w:rsid w:val="00846684"/>
    <w:rsid w:val="008471F0"/>
    <w:rsid w:val="00847C13"/>
    <w:rsid w:val="00854CE8"/>
    <w:rsid w:val="008551A6"/>
    <w:rsid w:val="00863912"/>
    <w:rsid w:val="0087595B"/>
    <w:rsid w:val="0087693E"/>
    <w:rsid w:val="008872E8"/>
    <w:rsid w:val="008A04C7"/>
    <w:rsid w:val="008A22CD"/>
    <w:rsid w:val="008B0C94"/>
    <w:rsid w:val="008C4B7D"/>
    <w:rsid w:val="008C66A2"/>
    <w:rsid w:val="008C7353"/>
    <w:rsid w:val="008D1BB7"/>
    <w:rsid w:val="008F022C"/>
    <w:rsid w:val="00900D4D"/>
    <w:rsid w:val="00903A43"/>
    <w:rsid w:val="009313D4"/>
    <w:rsid w:val="00937E4A"/>
    <w:rsid w:val="009400FB"/>
    <w:rsid w:val="0095777E"/>
    <w:rsid w:val="0096235D"/>
    <w:rsid w:val="0097554E"/>
    <w:rsid w:val="00976375"/>
    <w:rsid w:val="00980318"/>
    <w:rsid w:val="00984411"/>
    <w:rsid w:val="0099784A"/>
    <w:rsid w:val="009B17E8"/>
    <w:rsid w:val="009D13CC"/>
    <w:rsid w:val="009D4DD1"/>
    <w:rsid w:val="009E28E7"/>
    <w:rsid w:val="009E4441"/>
    <w:rsid w:val="009F0124"/>
    <w:rsid w:val="009F4A18"/>
    <w:rsid w:val="009F7083"/>
    <w:rsid w:val="00A014BA"/>
    <w:rsid w:val="00A02D9D"/>
    <w:rsid w:val="00A109E4"/>
    <w:rsid w:val="00A124F2"/>
    <w:rsid w:val="00A13308"/>
    <w:rsid w:val="00A1377D"/>
    <w:rsid w:val="00A21990"/>
    <w:rsid w:val="00A309D3"/>
    <w:rsid w:val="00A448F6"/>
    <w:rsid w:val="00A5348D"/>
    <w:rsid w:val="00A54CB9"/>
    <w:rsid w:val="00A67B72"/>
    <w:rsid w:val="00A67BD8"/>
    <w:rsid w:val="00A736D1"/>
    <w:rsid w:val="00A80F7A"/>
    <w:rsid w:val="00A83850"/>
    <w:rsid w:val="00A83B3D"/>
    <w:rsid w:val="00A84909"/>
    <w:rsid w:val="00A84FBE"/>
    <w:rsid w:val="00A86757"/>
    <w:rsid w:val="00A91635"/>
    <w:rsid w:val="00AB304B"/>
    <w:rsid w:val="00AC0C60"/>
    <w:rsid w:val="00AC6449"/>
    <w:rsid w:val="00AD6237"/>
    <w:rsid w:val="00AE04D2"/>
    <w:rsid w:val="00AE08E7"/>
    <w:rsid w:val="00AF0BC5"/>
    <w:rsid w:val="00AF1720"/>
    <w:rsid w:val="00AF68D8"/>
    <w:rsid w:val="00B01480"/>
    <w:rsid w:val="00B21489"/>
    <w:rsid w:val="00B21A35"/>
    <w:rsid w:val="00B22012"/>
    <w:rsid w:val="00B4257F"/>
    <w:rsid w:val="00B464E8"/>
    <w:rsid w:val="00B54A5E"/>
    <w:rsid w:val="00B76219"/>
    <w:rsid w:val="00B812E3"/>
    <w:rsid w:val="00B81BA2"/>
    <w:rsid w:val="00BA5FDF"/>
    <w:rsid w:val="00BC1079"/>
    <w:rsid w:val="00BC447E"/>
    <w:rsid w:val="00BC7D97"/>
    <w:rsid w:val="00BD11C7"/>
    <w:rsid w:val="00BE3B1F"/>
    <w:rsid w:val="00BE7331"/>
    <w:rsid w:val="00C15007"/>
    <w:rsid w:val="00C17E6F"/>
    <w:rsid w:val="00C35A1C"/>
    <w:rsid w:val="00C43E4F"/>
    <w:rsid w:val="00C45BC6"/>
    <w:rsid w:val="00C46EC1"/>
    <w:rsid w:val="00C50733"/>
    <w:rsid w:val="00C55BF8"/>
    <w:rsid w:val="00C568D8"/>
    <w:rsid w:val="00C742D6"/>
    <w:rsid w:val="00C80C9D"/>
    <w:rsid w:val="00C9616E"/>
    <w:rsid w:val="00CB6B5A"/>
    <w:rsid w:val="00CB6E98"/>
    <w:rsid w:val="00CB754C"/>
    <w:rsid w:val="00CC1244"/>
    <w:rsid w:val="00CC3452"/>
    <w:rsid w:val="00CD1D7B"/>
    <w:rsid w:val="00CD37D5"/>
    <w:rsid w:val="00CE5277"/>
    <w:rsid w:val="00CF0541"/>
    <w:rsid w:val="00CF2D1D"/>
    <w:rsid w:val="00CF318C"/>
    <w:rsid w:val="00D2008A"/>
    <w:rsid w:val="00D4415F"/>
    <w:rsid w:val="00D45C7E"/>
    <w:rsid w:val="00D462A7"/>
    <w:rsid w:val="00D73788"/>
    <w:rsid w:val="00D74DB7"/>
    <w:rsid w:val="00D76AF4"/>
    <w:rsid w:val="00D87CB8"/>
    <w:rsid w:val="00D9180B"/>
    <w:rsid w:val="00D96BAD"/>
    <w:rsid w:val="00D96DC9"/>
    <w:rsid w:val="00DA6A47"/>
    <w:rsid w:val="00DB4783"/>
    <w:rsid w:val="00DB6BF4"/>
    <w:rsid w:val="00DB705E"/>
    <w:rsid w:val="00DF623F"/>
    <w:rsid w:val="00DF7992"/>
    <w:rsid w:val="00E11D42"/>
    <w:rsid w:val="00E144BD"/>
    <w:rsid w:val="00E23C07"/>
    <w:rsid w:val="00E338F1"/>
    <w:rsid w:val="00E42D90"/>
    <w:rsid w:val="00E43B1F"/>
    <w:rsid w:val="00E44680"/>
    <w:rsid w:val="00E52523"/>
    <w:rsid w:val="00E60B00"/>
    <w:rsid w:val="00E610AE"/>
    <w:rsid w:val="00E80810"/>
    <w:rsid w:val="00EB33AD"/>
    <w:rsid w:val="00EB5CA9"/>
    <w:rsid w:val="00ED3505"/>
    <w:rsid w:val="00EE4890"/>
    <w:rsid w:val="00EE53B6"/>
    <w:rsid w:val="00EF1495"/>
    <w:rsid w:val="00EF4E01"/>
    <w:rsid w:val="00EF67A7"/>
    <w:rsid w:val="00EF783C"/>
    <w:rsid w:val="00F01286"/>
    <w:rsid w:val="00F23B84"/>
    <w:rsid w:val="00F4497D"/>
    <w:rsid w:val="00F57D1A"/>
    <w:rsid w:val="00F65797"/>
    <w:rsid w:val="00F93099"/>
    <w:rsid w:val="00F942E1"/>
    <w:rsid w:val="00F967BD"/>
    <w:rsid w:val="00FA35E2"/>
    <w:rsid w:val="00FB3B46"/>
    <w:rsid w:val="00FC6C21"/>
    <w:rsid w:val="00FD1049"/>
    <w:rsid w:val="00FD3D11"/>
    <w:rsid w:val="00FE4B17"/>
    <w:rsid w:val="00FF26DD"/>
    <w:rsid w:val="00FF39DE"/>
    <w:rsid w:val="00FF4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D01A3"/>
  <w15:chartTrackingRefBased/>
  <w15:docId w15:val="{02063A41-1C47-44A2-8A6F-7761E4C70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42E9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645"/>
    <w:rPr>
      <w:color w:val="0563C1"/>
      <w:u w:val="single"/>
    </w:rPr>
  </w:style>
  <w:style w:type="paragraph" w:styleId="ListParagraph">
    <w:name w:val="List Paragraph"/>
    <w:basedOn w:val="Normal"/>
    <w:uiPriority w:val="34"/>
    <w:qFormat/>
    <w:rsid w:val="00187645"/>
    <w:pPr>
      <w:ind w:left="720"/>
      <w:contextualSpacing/>
    </w:pPr>
  </w:style>
  <w:style w:type="paragraph" w:styleId="PlainText">
    <w:name w:val="Plain Text"/>
    <w:basedOn w:val="Normal"/>
    <w:link w:val="PlainTextChar"/>
    <w:uiPriority w:val="99"/>
    <w:unhideWhenUsed/>
    <w:rsid w:val="0018764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87645"/>
    <w:rPr>
      <w:rFonts w:ascii="Calibri" w:hAnsi="Calibri"/>
      <w:szCs w:val="21"/>
    </w:rPr>
  </w:style>
  <w:style w:type="character" w:customStyle="1" w:styleId="eg">
    <w:name w:val="eg"/>
    <w:basedOn w:val="DefaultParagraphFont"/>
    <w:rsid w:val="00187645"/>
  </w:style>
  <w:style w:type="character" w:customStyle="1" w:styleId="b">
    <w:name w:val="b"/>
    <w:basedOn w:val="DefaultParagraphFont"/>
    <w:rsid w:val="00187645"/>
  </w:style>
  <w:style w:type="character" w:customStyle="1" w:styleId="one-click-content">
    <w:name w:val="one-click-content"/>
    <w:basedOn w:val="DefaultParagraphFont"/>
    <w:rsid w:val="00187645"/>
  </w:style>
  <w:style w:type="character" w:customStyle="1" w:styleId="luna-example">
    <w:name w:val="luna-example"/>
    <w:basedOn w:val="DefaultParagraphFont"/>
    <w:rsid w:val="00187645"/>
  </w:style>
  <w:style w:type="character" w:customStyle="1" w:styleId="italic">
    <w:name w:val="italic"/>
    <w:basedOn w:val="DefaultParagraphFont"/>
    <w:rsid w:val="00187645"/>
  </w:style>
  <w:style w:type="character" w:customStyle="1" w:styleId="expandable-control">
    <w:name w:val="expandable-control"/>
    <w:basedOn w:val="DefaultParagraphFont"/>
    <w:rsid w:val="00187645"/>
  </w:style>
  <w:style w:type="paragraph" w:customStyle="1" w:styleId="Body">
    <w:name w:val="Body"/>
    <w:rsid w:val="003D515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rPr>
  </w:style>
  <w:style w:type="paragraph" w:styleId="BalloonText">
    <w:name w:val="Balloon Text"/>
    <w:basedOn w:val="Normal"/>
    <w:link w:val="BalloonTextChar"/>
    <w:uiPriority w:val="99"/>
    <w:semiHidden/>
    <w:unhideWhenUsed/>
    <w:rsid w:val="00F449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97D"/>
    <w:rPr>
      <w:rFonts w:ascii="Segoe UI" w:hAnsi="Segoe UI" w:cs="Segoe UI"/>
      <w:sz w:val="18"/>
      <w:szCs w:val="18"/>
    </w:rPr>
  </w:style>
  <w:style w:type="character" w:styleId="FollowedHyperlink">
    <w:name w:val="FollowedHyperlink"/>
    <w:basedOn w:val="DefaultParagraphFont"/>
    <w:uiPriority w:val="99"/>
    <w:semiHidden/>
    <w:unhideWhenUsed/>
    <w:rsid w:val="00BC7D97"/>
    <w:rPr>
      <w:color w:val="954F72" w:themeColor="followedHyperlink"/>
      <w:u w:val="single"/>
    </w:rPr>
  </w:style>
  <w:style w:type="character" w:customStyle="1" w:styleId="Heading3Char">
    <w:name w:val="Heading 3 Char"/>
    <w:basedOn w:val="DefaultParagraphFont"/>
    <w:link w:val="Heading3"/>
    <w:uiPriority w:val="9"/>
    <w:rsid w:val="00842E95"/>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842E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
    <w:name w:val="indent"/>
    <w:basedOn w:val="Normal"/>
    <w:rsid w:val="00842E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A1C78"/>
    <w:rPr>
      <w:sz w:val="16"/>
      <w:szCs w:val="16"/>
    </w:rPr>
  </w:style>
  <w:style w:type="paragraph" w:styleId="CommentText">
    <w:name w:val="annotation text"/>
    <w:basedOn w:val="Normal"/>
    <w:link w:val="CommentTextChar"/>
    <w:uiPriority w:val="99"/>
    <w:unhideWhenUsed/>
    <w:rsid w:val="001A1C78"/>
    <w:pPr>
      <w:spacing w:line="240" w:lineRule="auto"/>
    </w:pPr>
    <w:rPr>
      <w:sz w:val="20"/>
      <w:szCs w:val="20"/>
    </w:rPr>
  </w:style>
  <w:style w:type="character" w:customStyle="1" w:styleId="CommentTextChar">
    <w:name w:val="Comment Text Char"/>
    <w:basedOn w:val="DefaultParagraphFont"/>
    <w:link w:val="CommentText"/>
    <w:uiPriority w:val="99"/>
    <w:rsid w:val="001A1C78"/>
    <w:rPr>
      <w:sz w:val="20"/>
      <w:szCs w:val="20"/>
    </w:rPr>
  </w:style>
  <w:style w:type="paragraph" w:styleId="CommentSubject">
    <w:name w:val="annotation subject"/>
    <w:basedOn w:val="CommentText"/>
    <w:next w:val="CommentText"/>
    <w:link w:val="CommentSubjectChar"/>
    <w:uiPriority w:val="99"/>
    <w:semiHidden/>
    <w:unhideWhenUsed/>
    <w:rsid w:val="001A1C78"/>
    <w:rPr>
      <w:b/>
      <w:bCs/>
    </w:rPr>
  </w:style>
  <w:style w:type="character" w:customStyle="1" w:styleId="CommentSubjectChar">
    <w:name w:val="Comment Subject Char"/>
    <w:basedOn w:val="CommentTextChar"/>
    <w:link w:val="CommentSubject"/>
    <w:uiPriority w:val="99"/>
    <w:semiHidden/>
    <w:rsid w:val="001A1C78"/>
    <w:rPr>
      <w:b/>
      <w:bCs/>
      <w:sz w:val="20"/>
      <w:szCs w:val="20"/>
    </w:rPr>
  </w:style>
  <w:style w:type="paragraph" w:styleId="Header">
    <w:name w:val="header"/>
    <w:basedOn w:val="Normal"/>
    <w:link w:val="HeaderChar"/>
    <w:uiPriority w:val="99"/>
    <w:unhideWhenUsed/>
    <w:rsid w:val="00E11D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D42"/>
  </w:style>
  <w:style w:type="paragraph" w:styleId="Footer">
    <w:name w:val="footer"/>
    <w:basedOn w:val="Normal"/>
    <w:link w:val="FooterChar"/>
    <w:uiPriority w:val="99"/>
    <w:unhideWhenUsed/>
    <w:rsid w:val="00E11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D42"/>
  </w:style>
  <w:style w:type="character" w:customStyle="1" w:styleId="UnresolvedMention1">
    <w:name w:val="Unresolved Mention1"/>
    <w:basedOn w:val="DefaultParagraphFont"/>
    <w:uiPriority w:val="99"/>
    <w:semiHidden/>
    <w:unhideWhenUsed/>
    <w:rsid w:val="00A83850"/>
    <w:rPr>
      <w:color w:val="605E5C"/>
      <w:shd w:val="clear" w:color="auto" w:fill="E1DFDD"/>
    </w:rPr>
  </w:style>
  <w:style w:type="character" w:customStyle="1" w:styleId="UnresolvedMention">
    <w:name w:val="Unresolved Mention"/>
    <w:basedOn w:val="DefaultParagraphFont"/>
    <w:uiPriority w:val="99"/>
    <w:semiHidden/>
    <w:unhideWhenUsed/>
    <w:rsid w:val="009E44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4411">
      <w:bodyDiv w:val="1"/>
      <w:marLeft w:val="0"/>
      <w:marRight w:val="0"/>
      <w:marTop w:val="0"/>
      <w:marBottom w:val="0"/>
      <w:divBdr>
        <w:top w:val="none" w:sz="0" w:space="0" w:color="auto"/>
        <w:left w:val="none" w:sz="0" w:space="0" w:color="auto"/>
        <w:bottom w:val="none" w:sz="0" w:space="0" w:color="auto"/>
        <w:right w:val="none" w:sz="0" w:space="0" w:color="auto"/>
      </w:divBdr>
    </w:div>
    <w:div w:id="163666882">
      <w:bodyDiv w:val="1"/>
      <w:marLeft w:val="0"/>
      <w:marRight w:val="0"/>
      <w:marTop w:val="0"/>
      <w:marBottom w:val="0"/>
      <w:divBdr>
        <w:top w:val="none" w:sz="0" w:space="0" w:color="auto"/>
        <w:left w:val="none" w:sz="0" w:space="0" w:color="auto"/>
        <w:bottom w:val="none" w:sz="0" w:space="0" w:color="auto"/>
        <w:right w:val="none" w:sz="0" w:space="0" w:color="auto"/>
      </w:divBdr>
      <w:divsChild>
        <w:div w:id="757605212">
          <w:marLeft w:val="0"/>
          <w:marRight w:val="0"/>
          <w:marTop w:val="225"/>
          <w:marBottom w:val="300"/>
          <w:divBdr>
            <w:top w:val="none" w:sz="0" w:space="0" w:color="auto"/>
            <w:left w:val="none" w:sz="0" w:space="0" w:color="auto"/>
            <w:bottom w:val="none" w:sz="0" w:space="0" w:color="auto"/>
            <w:right w:val="none" w:sz="0" w:space="0" w:color="auto"/>
          </w:divBdr>
          <w:divsChild>
            <w:div w:id="1018041250">
              <w:marLeft w:val="0"/>
              <w:marRight w:val="0"/>
              <w:marTop w:val="150"/>
              <w:marBottom w:val="0"/>
              <w:divBdr>
                <w:top w:val="none" w:sz="0" w:space="0" w:color="auto"/>
                <w:left w:val="none" w:sz="0" w:space="0" w:color="auto"/>
                <w:bottom w:val="none" w:sz="0" w:space="0" w:color="auto"/>
                <w:right w:val="none" w:sz="0" w:space="0" w:color="auto"/>
              </w:divBdr>
            </w:div>
          </w:divsChild>
        </w:div>
        <w:div w:id="801847072">
          <w:marLeft w:val="0"/>
          <w:marRight w:val="0"/>
          <w:marTop w:val="225"/>
          <w:marBottom w:val="300"/>
          <w:divBdr>
            <w:top w:val="none" w:sz="0" w:space="0" w:color="auto"/>
            <w:left w:val="none" w:sz="0" w:space="0" w:color="auto"/>
            <w:bottom w:val="none" w:sz="0" w:space="0" w:color="auto"/>
            <w:right w:val="none" w:sz="0" w:space="0" w:color="auto"/>
          </w:divBdr>
          <w:divsChild>
            <w:div w:id="653602697">
              <w:marLeft w:val="0"/>
              <w:marRight w:val="0"/>
              <w:marTop w:val="150"/>
              <w:marBottom w:val="0"/>
              <w:divBdr>
                <w:top w:val="none" w:sz="0" w:space="0" w:color="auto"/>
                <w:left w:val="none" w:sz="0" w:space="0" w:color="auto"/>
                <w:bottom w:val="none" w:sz="0" w:space="0" w:color="auto"/>
                <w:right w:val="none" w:sz="0" w:space="0" w:color="auto"/>
              </w:divBdr>
            </w:div>
          </w:divsChild>
        </w:div>
        <w:div w:id="1599292272">
          <w:marLeft w:val="0"/>
          <w:marRight w:val="0"/>
          <w:marTop w:val="0"/>
          <w:marBottom w:val="300"/>
          <w:divBdr>
            <w:top w:val="none" w:sz="0" w:space="0" w:color="auto"/>
            <w:left w:val="none" w:sz="0" w:space="0" w:color="auto"/>
            <w:bottom w:val="none" w:sz="0" w:space="0" w:color="auto"/>
            <w:right w:val="none" w:sz="0" w:space="0" w:color="auto"/>
          </w:divBdr>
          <w:divsChild>
            <w:div w:id="674454530">
              <w:marLeft w:val="0"/>
              <w:marRight w:val="330"/>
              <w:marTop w:val="0"/>
              <w:marBottom w:val="150"/>
              <w:divBdr>
                <w:top w:val="none" w:sz="0" w:space="0" w:color="auto"/>
                <w:left w:val="none" w:sz="0" w:space="0" w:color="auto"/>
                <w:bottom w:val="none" w:sz="0" w:space="0" w:color="auto"/>
                <w:right w:val="none" w:sz="0" w:space="0" w:color="auto"/>
              </w:divBdr>
            </w:div>
            <w:div w:id="1721784224">
              <w:marLeft w:val="0"/>
              <w:marRight w:val="330"/>
              <w:marTop w:val="0"/>
              <w:marBottom w:val="150"/>
              <w:divBdr>
                <w:top w:val="none" w:sz="0" w:space="0" w:color="auto"/>
                <w:left w:val="none" w:sz="0" w:space="0" w:color="auto"/>
                <w:bottom w:val="none" w:sz="0" w:space="0" w:color="auto"/>
                <w:right w:val="none" w:sz="0" w:space="0" w:color="auto"/>
              </w:divBdr>
            </w:div>
          </w:divsChild>
        </w:div>
      </w:divsChild>
    </w:div>
    <w:div w:id="968558073">
      <w:bodyDiv w:val="1"/>
      <w:marLeft w:val="0"/>
      <w:marRight w:val="0"/>
      <w:marTop w:val="0"/>
      <w:marBottom w:val="0"/>
      <w:divBdr>
        <w:top w:val="none" w:sz="0" w:space="0" w:color="auto"/>
        <w:left w:val="none" w:sz="0" w:space="0" w:color="auto"/>
        <w:bottom w:val="none" w:sz="0" w:space="0" w:color="auto"/>
        <w:right w:val="none" w:sz="0" w:space="0" w:color="auto"/>
      </w:divBdr>
    </w:div>
    <w:div w:id="1085683502">
      <w:bodyDiv w:val="1"/>
      <w:marLeft w:val="0"/>
      <w:marRight w:val="0"/>
      <w:marTop w:val="0"/>
      <w:marBottom w:val="0"/>
      <w:divBdr>
        <w:top w:val="none" w:sz="0" w:space="0" w:color="auto"/>
        <w:left w:val="none" w:sz="0" w:space="0" w:color="auto"/>
        <w:bottom w:val="none" w:sz="0" w:space="0" w:color="auto"/>
        <w:right w:val="none" w:sz="0" w:space="0" w:color="auto"/>
      </w:divBdr>
    </w:div>
    <w:div w:id="1242518339">
      <w:bodyDiv w:val="1"/>
      <w:marLeft w:val="0"/>
      <w:marRight w:val="0"/>
      <w:marTop w:val="0"/>
      <w:marBottom w:val="0"/>
      <w:divBdr>
        <w:top w:val="none" w:sz="0" w:space="0" w:color="auto"/>
        <w:left w:val="none" w:sz="0" w:space="0" w:color="auto"/>
        <w:bottom w:val="none" w:sz="0" w:space="0" w:color="auto"/>
        <w:right w:val="none" w:sz="0" w:space="0" w:color="auto"/>
      </w:divBdr>
      <w:divsChild>
        <w:div w:id="489752381">
          <w:marLeft w:val="0"/>
          <w:marRight w:val="0"/>
          <w:marTop w:val="120"/>
          <w:marBottom w:val="60"/>
          <w:divBdr>
            <w:top w:val="none" w:sz="0" w:space="0" w:color="auto"/>
            <w:left w:val="none" w:sz="0" w:space="0" w:color="auto"/>
            <w:bottom w:val="none" w:sz="0" w:space="0" w:color="auto"/>
            <w:right w:val="none" w:sz="0" w:space="0" w:color="auto"/>
          </w:divBdr>
        </w:div>
        <w:div w:id="801850237">
          <w:marLeft w:val="0"/>
          <w:marRight w:val="0"/>
          <w:marTop w:val="120"/>
          <w:marBottom w:val="60"/>
          <w:divBdr>
            <w:top w:val="none" w:sz="0" w:space="0" w:color="auto"/>
            <w:left w:val="none" w:sz="0" w:space="0" w:color="auto"/>
            <w:bottom w:val="none" w:sz="0" w:space="0" w:color="auto"/>
            <w:right w:val="none" w:sz="0" w:space="0" w:color="auto"/>
          </w:divBdr>
        </w:div>
        <w:div w:id="1034497814">
          <w:marLeft w:val="0"/>
          <w:marRight w:val="0"/>
          <w:marTop w:val="120"/>
          <w:marBottom w:val="60"/>
          <w:divBdr>
            <w:top w:val="none" w:sz="0" w:space="0" w:color="auto"/>
            <w:left w:val="none" w:sz="0" w:space="0" w:color="auto"/>
            <w:bottom w:val="none" w:sz="0" w:space="0" w:color="auto"/>
            <w:right w:val="none" w:sz="0" w:space="0" w:color="auto"/>
          </w:divBdr>
        </w:div>
        <w:div w:id="1834645283">
          <w:marLeft w:val="0"/>
          <w:marRight w:val="0"/>
          <w:marTop w:val="120"/>
          <w:marBottom w:val="60"/>
          <w:divBdr>
            <w:top w:val="none" w:sz="0" w:space="0" w:color="auto"/>
            <w:left w:val="none" w:sz="0" w:space="0" w:color="auto"/>
            <w:bottom w:val="none" w:sz="0" w:space="0" w:color="auto"/>
            <w:right w:val="none" w:sz="0" w:space="0" w:color="auto"/>
          </w:divBdr>
        </w:div>
      </w:divsChild>
    </w:div>
    <w:div w:id="1443725258">
      <w:bodyDiv w:val="1"/>
      <w:marLeft w:val="0"/>
      <w:marRight w:val="0"/>
      <w:marTop w:val="0"/>
      <w:marBottom w:val="0"/>
      <w:divBdr>
        <w:top w:val="none" w:sz="0" w:space="0" w:color="auto"/>
        <w:left w:val="none" w:sz="0" w:space="0" w:color="auto"/>
        <w:bottom w:val="none" w:sz="0" w:space="0" w:color="auto"/>
        <w:right w:val="none" w:sz="0" w:space="0" w:color="auto"/>
      </w:divBdr>
    </w:div>
    <w:div w:id="1528761299">
      <w:bodyDiv w:val="1"/>
      <w:marLeft w:val="0"/>
      <w:marRight w:val="0"/>
      <w:marTop w:val="0"/>
      <w:marBottom w:val="0"/>
      <w:divBdr>
        <w:top w:val="none" w:sz="0" w:space="0" w:color="auto"/>
        <w:left w:val="none" w:sz="0" w:space="0" w:color="auto"/>
        <w:bottom w:val="none" w:sz="0" w:space="0" w:color="auto"/>
        <w:right w:val="none" w:sz="0" w:space="0" w:color="auto"/>
      </w:divBdr>
    </w:div>
    <w:div w:id="193805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rontiersin.org/article/10.3389/frobt.2018.00026" TargetMode="Externa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rxiv.org/pdf/1907.05220.pdf"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ntennae.org.uk/home-template-2/4593743325"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doosungyoo.com/hom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ntennae.org.uk/home-template-2/45937433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05EC6A873D5C45A5A6346A6FDC1C5B" ma:contentTypeVersion="12" ma:contentTypeDescription="Create a new document." ma:contentTypeScope="" ma:versionID="473a771e7453bbcde71b19694f9cb1aa">
  <xsd:schema xmlns:xsd="http://www.w3.org/2001/XMLSchema" xmlns:xs="http://www.w3.org/2001/XMLSchema" xmlns:p="http://schemas.microsoft.com/office/2006/metadata/properties" xmlns:ns3="87ecc899-abf5-4945-8dd9-4e4d0b1a8193" xmlns:ns4="5c64277e-91b1-45ca-8ce8-6f5adf7f4f13" targetNamespace="http://schemas.microsoft.com/office/2006/metadata/properties" ma:root="true" ma:fieldsID="3953ea93c0efae6d5f795b3280609f3a" ns3:_="" ns4:_="">
    <xsd:import namespace="87ecc899-abf5-4945-8dd9-4e4d0b1a8193"/>
    <xsd:import namespace="5c64277e-91b1-45ca-8ce8-6f5adf7f4f13"/>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AutoKeyPoints" minOccurs="0"/>
                <xsd:element ref="ns3:MediaServiceKeyPoint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ecc899-abf5-4945-8dd9-4e4d0b1a81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64277e-91b1-45ca-8ce8-6f5adf7f4f1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B34ACB-13C1-4B15-B9D1-D3CC60DF7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ecc899-abf5-4945-8dd9-4e4d0b1a8193"/>
    <ds:schemaRef ds:uri="5c64277e-91b1-45ca-8ce8-6f5adf7f4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952901-A935-46AF-881B-956AE8489E4F}">
  <ds:schemaRefs>
    <ds:schemaRef ds:uri="http://schemas.microsoft.com/sharepoint/v3/contenttype/forms"/>
  </ds:schemaRefs>
</ds:datastoreItem>
</file>

<file path=customXml/itemProps3.xml><?xml version="1.0" encoding="utf-8"?>
<ds:datastoreItem xmlns:ds="http://schemas.openxmlformats.org/officeDocument/2006/customXml" ds:itemID="{5BCAD73C-67A4-4E78-BBAA-AAF45522E9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6184</Words>
  <Characters>35250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Royal Holloway University of London</Company>
  <LinksUpToDate>false</LinksUpToDate>
  <CharactersWithSpaces>41352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Parker-Starbuck, Jen</dc:creator>
  <cp:keywords/>
  <dc:description/>
  <cp:lastModifiedBy>Parker-Starbuck, Jen</cp:lastModifiedBy>
  <cp:revision>2</cp:revision>
  <cp:lastPrinted>2020-05-05T16:23:00Z</cp:lastPrinted>
  <dcterms:created xsi:type="dcterms:W3CDTF">2020-07-04T12:46:00Z</dcterms:created>
  <dcterms:modified xsi:type="dcterms:W3CDTF">2020-07-04T12:46:00Z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0x010100B505EC6A873D5C45A5A6346A6FDC1C5B</vt:lpwstr>
  </property>
</Properties>
</file>