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E0" w:rsidRPr="00D24FE9" w:rsidRDefault="00D24FE9" w:rsidP="001F0C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Antimicrobial applications of silver nanoparticles to </w:t>
      </w:r>
      <w:r>
        <w:rPr>
          <w:b/>
          <w:i/>
          <w:sz w:val="32"/>
          <w:szCs w:val="32"/>
        </w:rPr>
        <w:t>E. coli</w:t>
      </w:r>
      <w:r>
        <w:rPr>
          <w:b/>
          <w:sz w:val="32"/>
          <w:szCs w:val="32"/>
        </w:rPr>
        <w:t xml:space="preserve"> colony biofilms</w:t>
      </w:r>
    </w:p>
    <w:p w:rsidR="00261B0C" w:rsidRPr="00C067AB" w:rsidRDefault="00261B0C" w:rsidP="001F0C43">
      <w:pPr>
        <w:rPr>
          <w:b/>
          <w:sz w:val="28"/>
          <w:szCs w:val="28"/>
        </w:rPr>
      </w:pPr>
      <w:r w:rsidRPr="00C067AB">
        <w:rPr>
          <w:b/>
          <w:sz w:val="28"/>
          <w:szCs w:val="28"/>
        </w:rPr>
        <w:t>James P. McEvoy, Kayra Genc, Priya Loi and William J. Walker</w:t>
      </w:r>
    </w:p>
    <w:p w:rsidR="00261B0C" w:rsidRDefault="00261B0C" w:rsidP="001F0C43">
      <w:r w:rsidRPr="00261B0C">
        <w:t>Centre for Biomedical Sciences, School of Biological Sciences, Royal Holloway</w:t>
      </w:r>
      <w:r w:rsidR="001D1940">
        <w:t>,</w:t>
      </w:r>
      <w:bookmarkStart w:id="0" w:name="_GoBack"/>
      <w:bookmarkEnd w:id="0"/>
      <w:r w:rsidRPr="00261B0C">
        <w:t xml:space="preserve"> University of London, Egham, Surrey, TW20 0EX, UK</w:t>
      </w:r>
    </w:p>
    <w:p w:rsidR="00261B0C" w:rsidRPr="00C067AB" w:rsidRDefault="00261B0C" w:rsidP="001F0C43">
      <w:pPr>
        <w:rPr>
          <w:sz w:val="28"/>
          <w:szCs w:val="28"/>
        </w:rPr>
      </w:pPr>
      <w:r w:rsidRPr="00C067AB">
        <w:rPr>
          <w:b/>
          <w:sz w:val="28"/>
          <w:szCs w:val="28"/>
        </w:rPr>
        <w:t>Abstract</w:t>
      </w:r>
    </w:p>
    <w:p w:rsidR="00261B0C" w:rsidRDefault="00EB0619" w:rsidP="001F0C43">
      <w:r>
        <w:t xml:space="preserve">Bacterial biofilms can cause problems in various arenas, from the fouling of water processing equipment to persistent </w:t>
      </w:r>
      <w:r>
        <w:rPr>
          <w:i/>
        </w:rPr>
        <w:t>in vivo</w:t>
      </w:r>
      <w:r>
        <w:t xml:space="preserve"> infections. Silver nanoparticles are promising antimicrobial agents with activity against biofilm bacteria. Here we describe the synthesis of antimicrobial silver nanoparticles and the measurement of their antimicrobial activity against </w:t>
      </w:r>
      <w:r>
        <w:rPr>
          <w:i/>
        </w:rPr>
        <w:t>E. coli</w:t>
      </w:r>
      <w:r>
        <w:t xml:space="preserve"> colony biofilms, which is a popular </w:t>
      </w:r>
      <w:r>
        <w:rPr>
          <w:i/>
        </w:rPr>
        <w:t>in vitro</w:t>
      </w:r>
      <w:r>
        <w:t xml:space="preserve"> biofilm model for antibiotic assays.</w:t>
      </w:r>
    </w:p>
    <w:p w:rsidR="00261B0C" w:rsidRPr="00C067AB" w:rsidRDefault="00261B0C" w:rsidP="001F0C43">
      <w:pPr>
        <w:pStyle w:val="Style1"/>
      </w:pPr>
      <w:r w:rsidRPr="00C067AB">
        <w:t>Introduction</w:t>
      </w:r>
    </w:p>
    <w:p w:rsidR="00261B0C" w:rsidRDefault="00261B0C" w:rsidP="001F0C43">
      <w:r>
        <w:t>Many bacteria are able to form biofilms</w:t>
      </w:r>
      <w:r w:rsidR="00A024BE">
        <w:t xml:space="preserve"> either</w:t>
      </w:r>
      <w:r>
        <w:t xml:space="preserve"> on solid surfaces</w:t>
      </w:r>
      <w:r w:rsidR="00A024BE">
        <w:t xml:space="preserve"> or as unattached aggregates</w:t>
      </w:r>
      <w:r w:rsidR="0028043D">
        <w:t xml:space="preserve"> </w:t>
      </w:r>
      <w:r w:rsidR="0028043D">
        <w:fldChar w:fldCharType="begin"/>
      </w:r>
      <w:r w:rsidR="0028043D">
        <w:instrText xml:space="preserve"> ADDIN EN.CITE &lt;EndNote&gt;&lt;Cite&gt;&lt;Author&gt;Bjarnsholt&lt;/Author&gt;&lt;Year&gt;2013&lt;/Year&gt;&lt;RecNum&gt;809&lt;/RecNum&gt;&lt;DisplayText&gt;[1]&lt;/DisplayText&gt;&lt;record&gt;&lt;rec-number&gt;809&lt;/rec-number&gt;&lt;foreign-keys&gt;&lt;key app="EN" db-id="fvazwra0c2s2ptes59gpedayerra0f5d0dzp" timestamp="1547048348"&gt;809&lt;/key&gt;&lt;/foreign-keys&gt;&lt;ref-type name="Journal Article"&gt;17&lt;/ref-type&gt;&lt;contributors&gt;&lt;authors&gt;&lt;author&gt;Bjarnsholt, Thomas&lt;/author&gt;&lt;author&gt;Alhede, Maria&lt;/author&gt;&lt;author&gt;Alhede, Morten&lt;/author&gt;&lt;author&gt;Eickhardt-Sørensen, Steffen R.&lt;/author&gt;&lt;author&gt;Moser, Claus&lt;/author&gt;&lt;author&gt;Kühl, Michael&lt;/author&gt;&lt;author&gt;Jensen, Peter Østrup&lt;/author&gt;&lt;author&gt;Høiby, Niels&lt;/author&gt;&lt;/authors&gt;&lt;/contributors&gt;&lt;titles&gt;&lt;title&gt;The in vivo biofilm&lt;/title&gt;&lt;secondary-title&gt;Trends in Microbiology&lt;/secondary-title&gt;&lt;/titles&gt;&lt;periodical&gt;&lt;full-title&gt;Trends in Microbiology&lt;/full-title&gt;&lt;abbr-1&gt;Trends Microbiol.&lt;/abbr-1&gt;&lt;abbr-2&gt;Trends Microbiol&lt;/abbr-2&gt;&lt;/periodical&gt;&lt;pages&gt;466-474&lt;/pages&gt;&lt;volume&gt;21&lt;/volume&gt;&lt;number&gt;9&lt;/number&gt;&lt;keywords&gt;&lt;keyword&gt;Biofilms&lt;/keyword&gt;&lt;keyword&gt;Chronic infections&lt;/keyword&gt;&lt;keyword&gt;Host-pathogen interaction&lt;/keyword&gt;&lt;keyword&gt;In vitro and in vivo models&lt;/keyword&gt;&lt;keyword&gt;PMNs&lt;/keyword&gt;&lt;/keywords&gt;&lt;dates&gt;&lt;year&gt;2013&lt;/year&gt;&lt;/dates&gt;&lt;isbn&gt;1878-4380 (Electronic)\r0966-842X (Linking)&lt;/isbn&gt;&lt;urls&gt;&lt;pdf-urls&gt;&lt;url&gt;file:///C:/Users/uvba079/Documents/Papers/Bjarnsholt et al 2013.pdf&lt;/url&gt;&lt;/pdf-urls&gt;&lt;/urls&gt;&lt;electronic-resource-num&gt;10.1016/j.tim.2013.06.002&lt;/electronic-resource-num&gt;&lt;/record&gt;&lt;/Cite&gt;&lt;/EndNote&gt;</w:instrText>
      </w:r>
      <w:r w:rsidR="0028043D">
        <w:fldChar w:fldCharType="separate"/>
      </w:r>
      <w:r w:rsidR="0028043D">
        <w:rPr>
          <w:noProof/>
        </w:rPr>
        <w:t>[1]</w:t>
      </w:r>
      <w:r w:rsidR="0028043D">
        <w:fldChar w:fldCharType="end"/>
      </w:r>
      <w:r>
        <w:t>.</w:t>
      </w:r>
      <w:r w:rsidR="006C763B">
        <w:t xml:space="preserve"> As the cells </w:t>
      </w:r>
      <w:r w:rsidR="00A024BE">
        <w:t xml:space="preserve">join the colony </w:t>
      </w:r>
      <w:r w:rsidR="006C763B">
        <w:t xml:space="preserve">they secrete and surround themselves with </w:t>
      </w:r>
      <w:r w:rsidR="000611C7">
        <w:t xml:space="preserve">slimy </w:t>
      </w:r>
      <w:r w:rsidR="006C763B">
        <w:t>extracellular polymeric substances (</w:t>
      </w:r>
      <w:r w:rsidR="00E93A78">
        <w:t>EPS)</w:t>
      </w:r>
      <w:r w:rsidR="006C763B">
        <w:t xml:space="preserve"> </w:t>
      </w:r>
      <w:r w:rsidR="00FF591E">
        <w:t xml:space="preserve">which are mostly </w:t>
      </w:r>
      <w:r w:rsidR="000611C7">
        <w:t xml:space="preserve">glycoproteins and </w:t>
      </w:r>
      <w:r w:rsidR="006C763B">
        <w:t xml:space="preserve">polysaccharides. </w:t>
      </w:r>
      <w:r w:rsidR="00FF591E">
        <w:t>B</w:t>
      </w:r>
      <w:r w:rsidR="006C763B">
        <w:t xml:space="preserve">iofilms are </w:t>
      </w:r>
      <w:r w:rsidR="00FF591E">
        <w:t xml:space="preserve">hard to remove </w:t>
      </w:r>
      <w:r w:rsidR="00BD6E08">
        <w:t xml:space="preserve">from surfaces </w:t>
      </w:r>
      <w:r w:rsidR="00FF591E">
        <w:t xml:space="preserve">and their cells are </w:t>
      </w:r>
      <w:r w:rsidR="00F6302D">
        <w:t xml:space="preserve">partially </w:t>
      </w:r>
      <w:r w:rsidR="00FF591E">
        <w:t xml:space="preserve">protected from </w:t>
      </w:r>
      <w:r w:rsidR="00F6302D">
        <w:t>antimicrobials</w:t>
      </w:r>
      <w:r w:rsidR="00FF591E">
        <w:t xml:space="preserve">, </w:t>
      </w:r>
      <w:r w:rsidR="00357A42">
        <w:t xml:space="preserve">both by </w:t>
      </w:r>
      <w:r w:rsidR="00FF591E">
        <w:t xml:space="preserve">virtue of their slow </w:t>
      </w:r>
      <w:r w:rsidR="00357A42">
        <w:t xml:space="preserve">growth rate and for various other reasons </w:t>
      </w:r>
      <w:r w:rsidR="00357A42">
        <w:fldChar w:fldCharType="begin"/>
      </w:r>
      <w:r w:rsidR="00357A42">
        <w:instrText xml:space="preserve"> ADDIN EN.CITE &lt;EndNote&gt;&lt;Cite&gt;&lt;Author&gt;Olsen&lt;/Author&gt;&lt;Year&gt;2015&lt;/Year&gt;&lt;RecNum&gt;812&lt;/RecNum&gt;&lt;DisplayText&gt;[2]&lt;/DisplayText&gt;&lt;record&gt;&lt;rec-number&gt;812&lt;/rec-number&gt;&lt;foreign-keys&gt;&lt;key app="EN" db-id="fvazwra0c2s2ptes59gpedayerra0f5d0dzp" timestamp="1548078361"&gt;812&lt;/key&gt;&lt;/foreign-keys&gt;&lt;ref-type name="Journal Article"&gt;17&lt;/ref-type&gt;&lt;contributors&gt;&lt;authors&gt;&lt;author&gt;Olsen, I.&lt;/author&gt;&lt;/authors&gt;&lt;/contributors&gt;&lt;titles&gt;&lt;title&gt;Biofilm-specific antibiotic tolerance and resistance&lt;/title&gt;&lt;secondary-title&gt;European Journal of Clinical Microbiology &amp;amp; Infectious Diseases&lt;/secondary-title&gt;&lt;/titles&gt;&lt;periodical&gt;&lt;full-title&gt;European Journal of Clinical Microbiology &amp;amp; Infectious Diseases&lt;/full-title&gt;&lt;abbr-1&gt;Eur. J. Clin. Microbiol. Infect. Dis.&lt;/abbr-1&gt;&lt;abbr-2&gt;Eur J Clin Microbiol Infect Dis&lt;/abbr-2&gt;&lt;/periodical&gt;&lt;pages&gt;877-886&lt;/pages&gt;&lt;volume&gt;34&lt;/volume&gt;&lt;number&gt;5&lt;/number&gt;&lt;dates&gt;&lt;year&gt;2015&lt;/year&gt;&lt;pub-dates&gt;&lt;date&gt;2015/05/01&lt;/date&gt;&lt;/pub-dates&gt;&lt;/dates&gt;&lt;isbn&gt;1435-4373&lt;/isbn&gt;&lt;urls&gt;&lt;related-urls&gt;&lt;url&gt;https://doi.org/10.1007/s10096-015-2323-z&lt;/url&gt;&lt;/related-urls&gt;&lt;/urls&gt;&lt;electronic-resource-num&gt;10.1007/s10096-015-2323-z&lt;/electronic-resource-num&gt;&lt;/record&gt;&lt;/Cite&gt;&lt;/EndNote&gt;</w:instrText>
      </w:r>
      <w:r w:rsidR="00357A42">
        <w:fldChar w:fldCharType="separate"/>
      </w:r>
      <w:r w:rsidR="00357A42">
        <w:rPr>
          <w:noProof/>
        </w:rPr>
        <w:t>[2]</w:t>
      </w:r>
      <w:r w:rsidR="00357A42">
        <w:fldChar w:fldCharType="end"/>
      </w:r>
      <w:r w:rsidR="0028043D">
        <w:t xml:space="preserve">. </w:t>
      </w:r>
      <w:r w:rsidR="00F6302D">
        <w:t>Their persistence makes biofilms a serious problem in several</w:t>
      </w:r>
      <w:r w:rsidR="003A5532">
        <w:t xml:space="preserve"> domains</w:t>
      </w:r>
      <w:r w:rsidR="00F6302D">
        <w:t xml:space="preserve">, from the fouling of </w:t>
      </w:r>
      <w:r w:rsidR="002637D0">
        <w:t xml:space="preserve">industrial equipment </w:t>
      </w:r>
      <w:r w:rsidR="002637D0">
        <w:fldChar w:fldCharType="begin"/>
      </w:r>
      <w:r w:rsidR="00357A42">
        <w:instrText xml:space="preserve"> ADDIN EN.CITE &lt;EndNote&gt;&lt;Cite&gt;&lt;Author&gt;Gule&lt;/Author&gt;&lt;Year&gt;2016&lt;/Year&gt;&lt;RecNum&gt;808&lt;/RecNum&gt;&lt;DisplayText&gt;[3]&lt;/DisplayText&gt;&lt;record&gt;&lt;rec-number&gt;808&lt;/rec-number&gt;&lt;foreign-keys&gt;&lt;key app="EN" db-id="fvazwra0c2s2ptes59gpedayerra0f5d0dzp" timestamp="1547048187"&gt;808&lt;/key&gt;&lt;/foreign-keys&gt;&lt;ref-type name="Journal Article"&gt;17&lt;/ref-type&gt;&lt;contributors&gt;&lt;authors&gt;&lt;author&gt;Gule, Nonjabulo P.&lt;/author&gt;&lt;author&gt;Begum, Nusrat M.&lt;/author&gt;&lt;author&gt;Klumperman, Bert&lt;/author&gt;&lt;/authors&gt;&lt;/contributors&gt;&lt;titles&gt;&lt;title&gt;Advances in biofouling mitigation: A review&lt;/title&gt;&lt;secondary-title&gt;Critical Reviews in Environmental Science and Technology&lt;/secondary-title&gt;&lt;/titles&gt;&lt;periodical&gt;&lt;full-title&gt;Critical Reviews in Environmental Science and Technology&lt;/full-title&gt;&lt;abbr-1&gt;Crit. Rev. Environ. Sci. Technol.&lt;/abbr-1&gt;&lt;abbr-2&gt;Crit Rev Environ Sci Technol&lt;/abbr-2&gt;&lt;/periodical&gt;&lt;pages&gt;535-555&lt;/pages&gt;&lt;volume&gt;46&lt;/volume&gt;&lt;number&gt;6&lt;/number&gt;&lt;keywords&gt;&lt;keyword&gt;Biofouling&lt;/keyword&gt;&lt;keyword&gt;antimicrobial&lt;/keyword&gt;&lt;keyword&gt;hydrophobicity&lt;/keyword&gt;&lt;keyword&gt;mitigation&lt;/keyword&gt;&lt;/keywords&gt;&lt;dates&gt;&lt;year&gt;2016&lt;/year&gt;&lt;/dates&gt;&lt;publisher&gt;Taylor &amp;amp; Francis&lt;/publisher&gt;&lt;urls&gt;&lt;related-urls&gt;&lt;url&gt;http://dx.doi.org/10.1080/10643389.2015.1114444&lt;/url&gt;&lt;/related-urls&gt;&lt;pdf-urls&gt;&lt;url&gt;file:///C:/Users/uvba079/Documents/Papers/Advances in biofouling mitigation A review.pdf&lt;/url&gt;&lt;/pdf-urls&gt;&lt;/urls&gt;&lt;electronic-resource-num&gt;10.1080/10643389.2015.1114444&lt;/electronic-resource-num&gt;&lt;/record&gt;&lt;/Cite&gt;&lt;/EndNote&gt;</w:instrText>
      </w:r>
      <w:r w:rsidR="002637D0">
        <w:fldChar w:fldCharType="separate"/>
      </w:r>
      <w:r w:rsidR="00357A42">
        <w:rPr>
          <w:noProof/>
        </w:rPr>
        <w:t>[3]</w:t>
      </w:r>
      <w:r w:rsidR="002637D0">
        <w:fldChar w:fldCharType="end"/>
      </w:r>
      <w:r w:rsidR="003A5532">
        <w:t xml:space="preserve"> </w:t>
      </w:r>
      <w:r w:rsidR="00F6302D">
        <w:t xml:space="preserve">to </w:t>
      </w:r>
      <w:r w:rsidR="001E0941">
        <w:t xml:space="preserve">lung </w:t>
      </w:r>
      <w:r w:rsidR="00F6302D">
        <w:t xml:space="preserve">and </w:t>
      </w:r>
      <w:r w:rsidR="001803C2">
        <w:t>medical implant infection</w:t>
      </w:r>
      <w:r w:rsidR="00E735E4">
        <w:t>s</w:t>
      </w:r>
      <w:r w:rsidR="003A5532">
        <w:t xml:space="preserve"> in biomedical science</w:t>
      </w:r>
      <w:r w:rsidR="002637D0">
        <w:t xml:space="preserve"> </w:t>
      </w:r>
      <w:r w:rsidR="002637D0">
        <w:fldChar w:fldCharType="begin"/>
      </w:r>
      <w:r w:rsidR="0028043D">
        <w:instrText xml:space="preserve"> ADDIN EN.CITE &lt;EndNote&gt;&lt;Cite&gt;&lt;Author&gt;Bjarnsholt&lt;/Author&gt;&lt;Year&gt;2013&lt;/Year&gt;&lt;RecNum&gt;809&lt;/RecNum&gt;&lt;DisplayText&gt;[1]&lt;/DisplayText&gt;&lt;record&gt;&lt;rec-number&gt;809&lt;/rec-number&gt;&lt;foreign-keys&gt;&lt;key app="EN" db-id="fvazwra0c2s2ptes59gpedayerra0f5d0dzp" timestamp="1547048348"&gt;809&lt;/key&gt;&lt;/foreign-keys&gt;&lt;ref-type name="Journal Article"&gt;17&lt;/ref-type&gt;&lt;contributors&gt;&lt;authors&gt;&lt;author&gt;Bjarnsholt, Thomas&lt;/author&gt;&lt;author&gt;Alhede, Maria&lt;/author&gt;&lt;author&gt;Alhede, Morten&lt;/author&gt;&lt;author&gt;Eickhardt-Sørensen, Steffen R.&lt;/author&gt;&lt;author&gt;Moser, Claus&lt;/author&gt;&lt;author&gt;Kühl, Michael&lt;/author&gt;&lt;author&gt;Jensen, Peter Østrup&lt;/author&gt;&lt;author&gt;Høiby, Niels&lt;/author&gt;&lt;/authors&gt;&lt;/contributors&gt;&lt;titles&gt;&lt;title&gt;The in vivo biofilm&lt;/title&gt;&lt;secondary-title&gt;Trends in Microbiology&lt;/secondary-title&gt;&lt;/titles&gt;&lt;periodical&gt;&lt;full-title&gt;Trends in Microbiology&lt;/full-title&gt;&lt;abbr-1&gt;Trends Microbiol.&lt;/abbr-1&gt;&lt;abbr-2&gt;Trends Microbiol&lt;/abbr-2&gt;&lt;/periodical&gt;&lt;pages&gt;466-474&lt;/pages&gt;&lt;volume&gt;21&lt;/volume&gt;&lt;number&gt;9&lt;/number&gt;&lt;keywords&gt;&lt;keyword&gt;Biofilms&lt;/keyword&gt;&lt;keyword&gt;Chronic infections&lt;/keyword&gt;&lt;keyword&gt;Host-pathogen interaction&lt;/keyword&gt;&lt;keyword&gt;In vitro and in vivo models&lt;/keyword&gt;&lt;keyword&gt;PMNs&lt;/keyword&gt;&lt;/keywords&gt;&lt;dates&gt;&lt;year&gt;2013&lt;/year&gt;&lt;/dates&gt;&lt;isbn&gt;1878-4380 (Electronic)\r0966-842X (Linking)&lt;/isbn&gt;&lt;urls&gt;&lt;pdf-urls&gt;&lt;url&gt;file:///C:/Users/uvba079/Documents/Papers/Bjarnsholt et al 2013.pdf&lt;/url&gt;&lt;/pdf-urls&gt;&lt;/urls&gt;&lt;electronic-resource-num&gt;10.1016/j.tim.2013.06.002&lt;/electronic-resource-num&gt;&lt;/record&gt;&lt;/Cite&gt;&lt;/EndNote&gt;</w:instrText>
      </w:r>
      <w:r w:rsidR="002637D0">
        <w:fldChar w:fldCharType="separate"/>
      </w:r>
      <w:r w:rsidR="0028043D">
        <w:rPr>
          <w:noProof/>
        </w:rPr>
        <w:t>[1]</w:t>
      </w:r>
      <w:r w:rsidR="002637D0">
        <w:fldChar w:fldCharType="end"/>
      </w:r>
      <w:r w:rsidR="001803C2">
        <w:t>.</w:t>
      </w:r>
      <w:r w:rsidR="000611C7">
        <w:t xml:space="preserve"> </w:t>
      </w:r>
      <w:r w:rsidR="001803C2">
        <w:t>B</w:t>
      </w:r>
      <w:r w:rsidR="000611C7">
        <w:t xml:space="preserve">iocides </w:t>
      </w:r>
      <w:r w:rsidR="001803C2">
        <w:t xml:space="preserve">that are </w:t>
      </w:r>
      <w:r w:rsidR="000611C7">
        <w:t>effective aga</w:t>
      </w:r>
      <w:r w:rsidR="002637D0">
        <w:t xml:space="preserve">inst biofilms are </w:t>
      </w:r>
      <w:r w:rsidR="00E93A78">
        <w:t xml:space="preserve">therefore </w:t>
      </w:r>
      <w:r w:rsidR="000611C7">
        <w:t>highly sought after.</w:t>
      </w:r>
    </w:p>
    <w:p w:rsidR="008C5932" w:rsidRDefault="000611C7" w:rsidP="001F0C43">
      <w:r>
        <w:t xml:space="preserve">Silver has </w:t>
      </w:r>
      <w:r w:rsidR="001803C2">
        <w:t xml:space="preserve">been used </w:t>
      </w:r>
      <w:r>
        <w:t>as a</w:t>
      </w:r>
      <w:r w:rsidR="00BD6E08">
        <w:t xml:space="preserve">n antimicrobial for many centuries </w:t>
      </w:r>
      <w:r w:rsidR="00063E28">
        <w:fldChar w:fldCharType="begin"/>
      </w:r>
      <w:r w:rsidR="00357A42">
        <w:instrText xml:space="preserve"> ADDIN EN.CITE &lt;EndNote&gt;&lt;Cite&gt;&lt;Author&gt;Rai&lt;/Author&gt;&lt;Year&gt;2009&lt;/Year&gt;&lt;RecNum&gt;797&lt;/RecNum&gt;&lt;DisplayText&gt;[4]&lt;/DisplayText&gt;&lt;record&gt;&lt;rec-number&gt;797&lt;/rec-number&gt;&lt;foreign-keys&gt;&lt;key app="EN" db-id="fvazwra0c2s2ptes59gpedayerra0f5d0dzp" timestamp="1545389464"&gt;797&lt;/key&gt;&lt;/foreign-keys&gt;&lt;ref-type name="Journal Article"&gt;17&lt;/ref-type&gt;&lt;contributors&gt;&lt;authors&gt;&lt;author&gt;Rai, Mahendra&lt;/author&gt;&lt;author&gt;Yadav, Alka&lt;/author&gt;&lt;author&gt;Gade, Aniket&lt;/author&gt;&lt;/authors&gt;&lt;/contributors&gt;&lt;titles&gt;&lt;title&gt;Silver nanoparticles as a new generation of antimicrobials&lt;/title&gt;&lt;secondary-title&gt;Biotechnology advances&lt;/secondary-title&gt;&lt;/titles&gt;&lt;periodical&gt;&lt;full-title&gt;Biotechnology Advances&lt;/full-title&gt;&lt;abbr-1&gt;Biotechnol. Adv.&lt;/abbr-1&gt;&lt;abbr-2&gt;Biotechnol Adv&lt;/abbr-2&gt;&lt;/periodical&gt;&lt;pages&gt;76-83&lt;/pages&gt;&lt;volume&gt;27&lt;/volume&gt;&lt;number&gt;1&lt;/number&gt;&lt;keywords&gt;&lt;keyword&gt;Animals&lt;/keyword&gt;&lt;keyword&gt;Anti-Infective Agents&lt;/keyword&gt;&lt;keyword&gt;Anti-Infective Agents: pharmacology&lt;/keyword&gt;&lt;keyword&gt;Humans&lt;/keyword&gt;&lt;keyword&gt;Nanoparticles&lt;/keyword&gt;&lt;keyword&gt;Particle Size&lt;/keyword&gt;&lt;keyword&gt;Silver&lt;/keyword&gt;&lt;keyword&gt;Silver Sulfadiazine&lt;/keyword&gt;&lt;keyword&gt;Silver Sulfadiazine: pharmacology&lt;/keyword&gt;&lt;keyword&gt;Silver: pharmacology&lt;/keyword&gt;&lt;keyword&gt;Zeolites&lt;/keyword&gt;&lt;keyword&gt;Zeolites: pharmacology&lt;/keyword&gt;&lt;/keywords&gt;&lt;dates&gt;&lt;year&gt;2009&lt;/year&gt;&lt;/dates&gt;&lt;publisher&gt;Elsevier Inc.&lt;/publisher&gt;&lt;urls&gt;&lt;related-urls&gt;&lt;url&gt;http://www.ncbi.nlm.nih.gov/pubmed/18854209&lt;/url&gt;&lt;/related-urls&gt;&lt;pdf-urls&gt;&lt;url&gt;file:///C:/Users/uvba079/Documents/Papers/1-s2.0-S0734975008000918-main.pdf&lt;/url&gt;&lt;/pdf-urls&gt;&lt;/urls&gt;&lt;electronic-resource-num&gt;10.1016/j.biotechadv.2008.09.002&lt;/electronic-resource-num&gt;&lt;/record&gt;&lt;/Cite&gt;&lt;/EndNote&gt;</w:instrText>
      </w:r>
      <w:r w:rsidR="00063E28">
        <w:fldChar w:fldCharType="separate"/>
      </w:r>
      <w:r w:rsidR="00357A42">
        <w:rPr>
          <w:noProof/>
        </w:rPr>
        <w:t>[4]</w:t>
      </w:r>
      <w:r w:rsidR="00063E28">
        <w:fldChar w:fldCharType="end"/>
      </w:r>
      <w:r w:rsidR="008C5932">
        <w:t>.</w:t>
      </w:r>
      <w:r w:rsidR="001803C2">
        <w:t xml:space="preserve"> </w:t>
      </w:r>
      <w:r w:rsidR="00EE54DB">
        <w:t>S</w:t>
      </w:r>
      <w:r w:rsidR="001803C2">
        <w:t>ilver nanoparticles</w:t>
      </w:r>
      <w:r w:rsidR="00FD77AB">
        <w:t xml:space="preserve"> (</w:t>
      </w:r>
      <w:r w:rsidR="0037017C">
        <w:t xml:space="preserve">sometimes known as </w:t>
      </w:r>
      <w:r w:rsidR="00FD77AB">
        <w:t>“colloidal silver”</w:t>
      </w:r>
      <w:r w:rsidR="0037017C">
        <w:t xml:space="preserve"> because the solid particles are suspended to form a sol</w:t>
      </w:r>
      <w:r w:rsidR="002637D0">
        <w:t xml:space="preserve"> colloid</w:t>
      </w:r>
      <w:r w:rsidR="00FD77AB">
        <w:t>)</w:t>
      </w:r>
      <w:r w:rsidR="001803C2">
        <w:t xml:space="preserve"> have more </w:t>
      </w:r>
      <w:r w:rsidR="001803C2">
        <w:lastRenderedPageBreak/>
        <w:t>recently been used as a way of delivering biocidal concentrations of silver to unwanted bacteria, biofilms</w:t>
      </w:r>
      <w:r w:rsidR="002637D0">
        <w:t xml:space="preserve"> </w:t>
      </w:r>
      <w:r w:rsidR="00E93A78">
        <w:t xml:space="preserve">being no exception </w:t>
      </w:r>
      <w:r w:rsidR="002637D0">
        <w:fldChar w:fldCharType="begin"/>
      </w:r>
      <w:r w:rsidR="00357A42">
        <w:instrText xml:space="preserve"> ADDIN EN.CITE &lt;EndNote&gt;&lt;Cite&gt;&lt;Author&gt;Martinez-Gutierrez&lt;/Author&gt;&lt;Year&gt;2013&lt;/Year&gt;&lt;RecNum&gt;798&lt;/RecNum&gt;&lt;DisplayText&gt;[5]&lt;/DisplayText&gt;&lt;record&gt;&lt;rec-number&gt;798&lt;/rec-number&gt;&lt;foreign-keys&gt;&lt;key app="EN" db-id="fvazwra0c2s2ptes59gpedayerra0f5d0dzp" timestamp="1545389464"&gt;798&lt;/key&gt;&lt;/foreign-keys&gt;&lt;ref-type name="Journal Article"&gt;17&lt;/ref-type&gt;&lt;contributors&gt;&lt;authors&gt;&lt;author&gt;Martinez-Gutierrez, Fidel&lt;/author&gt;&lt;author&gt;Boegli, Laura&lt;/author&gt;&lt;author&gt;Agostinho, Alessandra&lt;/author&gt;&lt;author&gt;Sánchez, Elpidio Morales&lt;/author&gt;&lt;author&gt;Bach, Horacio&lt;/author&gt;&lt;author&gt;Ruiz, Facundo&lt;/author&gt;&lt;author&gt;James, Garth&lt;/author&gt;&lt;/authors&gt;&lt;/contributors&gt;&lt;titles&gt;&lt;title&gt;Anti-biofilm activity of silver nanoparticles against different microorganisms&lt;/title&gt;&lt;secondary-title&gt;Biofouling&lt;/secondary-title&gt;&lt;/titles&gt;&lt;periodical&gt;&lt;full-title&gt;Biofouling&lt;/full-title&gt;&lt;abbr-1&gt;Biofouling&lt;/abbr-1&gt;&lt;abbr-2&gt;Biofouling&lt;/abbr-2&gt;&lt;/periodical&gt;&lt;pages&gt;651-660&lt;/pages&gt;&lt;volume&gt;29&lt;/volume&gt;&lt;number&gt;6&lt;/number&gt;&lt;keywords&gt;&lt;keyword&gt;CDC reactor&lt;/keyword&gt;&lt;keyword&gt;Pseudomonas aeruginosa&lt;/keyword&gt;&lt;keyword&gt;anti-biofilm activity&lt;/keyword&gt;&lt;keyword&gt;biofilm&lt;/keyword&gt;&lt;keyword&gt;polycarbonate membrane&lt;/keyword&gt;&lt;keyword&gt;silver nanoparticles&lt;/keyword&gt;&lt;/keywords&gt;&lt;dates&gt;&lt;year&gt;2013&lt;/year&gt;&lt;/dates&gt;&lt;isbn&gt;1029-2454 (Electronic)\n0892-7014 (Linking)&lt;/isbn&gt;&lt;urls&gt;&lt;pdf-urls&gt;&lt;url&gt;file:///C:/Users/uvba079/Documents/Papers/Anti biofilm activity of silver nanoparticles against different microorganisms.pdf&lt;/url&gt;&lt;/pdf-urls&gt;&lt;/urls&gt;&lt;electronic-resource-num&gt;10.1080/08927014.2013.794225&lt;/electronic-resource-num&gt;&lt;/record&gt;&lt;/Cite&gt;&lt;/EndNote&gt;</w:instrText>
      </w:r>
      <w:r w:rsidR="002637D0">
        <w:fldChar w:fldCharType="separate"/>
      </w:r>
      <w:r w:rsidR="00357A42">
        <w:rPr>
          <w:noProof/>
        </w:rPr>
        <w:t>[5]</w:t>
      </w:r>
      <w:r w:rsidR="002637D0">
        <w:fldChar w:fldCharType="end"/>
      </w:r>
      <w:r w:rsidR="001803C2">
        <w:t xml:space="preserve">. </w:t>
      </w:r>
      <w:r w:rsidR="00357A42">
        <w:t xml:space="preserve">Silver nanoparticles </w:t>
      </w:r>
      <w:r w:rsidR="008C5932">
        <w:t>kill bacteria, including metabolically dormant biofilm cells</w:t>
      </w:r>
      <w:r w:rsidR="00351612">
        <w:t> </w:t>
      </w:r>
      <w:r w:rsidR="008C5932">
        <w:fldChar w:fldCharType="begin"/>
      </w:r>
      <w:r w:rsidR="00357A42">
        <w:instrText xml:space="preserve"> ADDIN EN.CITE &lt;EndNote&gt;&lt;Cite&gt;&lt;Author&gt;Ruben Morones-Ramirez&lt;/Author&gt;&lt;Year&gt;2013&lt;/Year&gt;&lt;RecNum&gt;801&lt;/RecNum&gt;&lt;DisplayText&gt;[6]&lt;/DisplayText&gt;&lt;record&gt;&lt;rec-number&gt;801&lt;/rec-number&gt;&lt;foreign-keys&gt;&lt;key app="EN" db-id="fvazwra0c2s2ptes59gpedayerra0f5d0dzp" timestamp="1545389464"&gt;801&lt;/key&gt;&lt;/foreign-keys&gt;&lt;ref-type name="Journal Article"&gt;17&lt;/ref-type&gt;&lt;contributors&gt;&lt;authors&gt;&lt;author&gt;Ruben Morones-Ramirez, Jose&lt;/author&gt;&lt;author&gt;Winkler, Jonathan A.&lt;/author&gt;&lt;author&gt;Spina, Catherine S.&lt;/author&gt;&lt;author&gt;Collins, James J.&lt;/author&gt;&lt;/authors&gt;&lt;/contributors&gt;&lt;titles&gt;&lt;title&gt;Silver enhances antibiotic activity against gram-negative bacteria&lt;/title&gt;&lt;secondary-title&gt;Science Translational Medicine&lt;/secondary-title&gt;&lt;/titles&gt;&lt;periodical&gt;&lt;full-title&gt;Science Translational Medicine&lt;/full-title&gt;&lt;abbr-1&gt;Sci. Transl. Med.&lt;/abbr-1&gt;&lt;abbr-2&gt;Sci Transl Med&lt;/abbr-2&gt;&lt;/periodical&gt;&lt;pages&gt;190ra81&lt;/pages&gt;&lt;volume&gt;5&lt;/volume&gt;&lt;number&gt;190&lt;/number&gt;&lt;dates&gt;&lt;year&gt;2013&lt;/year&gt;&lt;/dates&gt;&lt;isbn&gt;1946-6242 (Electronic)\r1946-6234 (Linking)&lt;/isbn&gt;&lt;urls&gt;&lt;pdf-urls&gt;&lt;url&gt;file:///C:/Users/uvba079/Documents/Papers/190ra81.full.pdf&lt;/url&gt;&lt;url&gt;file:///C:/Users/uvba079/Documents/Supplementary infos/collins silver.pdf&lt;/url&gt;&lt;/pdf-urls&gt;&lt;/urls&gt;&lt;electronic-resource-num&gt;10.1126/scitranslmed.3006276&lt;/electronic-resource-num&gt;&lt;/record&gt;&lt;/Cite&gt;&lt;/EndNote&gt;</w:instrText>
      </w:r>
      <w:r w:rsidR="008C5932">
        <w:fldChar w:fldCharType="separate"/>
      </w:r>
      <w:r w:rsidR="00357A42">
        <w:rPr>
          <w:noProof/>
        </w:rPr>
        <w:t>[6]</w:t>
      </w:r>
      <w:r w:rsidR="008C5932">
        <w:fldChar w:fldCharType="end"/>
      </w:r>
      <w:r w:rsidR="008C5932">
        <w:t>, by mechanisms</w:t>
      </w:r>
      <w:r w:rsidR="00357A42">
        <w:t xml:space="preserve"> which </w:t>
      </w:r>
      <w:r w:rsidR="00E93A78">
        <w:t>include</w:t>
      </w:r>
      <w:r w:rsidR="00357A42">
        <w:t xml:space="preserve"> local dissolution of silver ions</w:t>
      </w:r>
      <w:r w:rsidR="008C5932">
        <w:t xml:space="preserve"> </w:t>
      </w:r>
      <w:r w:rsidR="008C5932">
        <w:fldChar w:fldCharType="begin"/>
      </w:r>
      <w:r w:rsidR="00357A42">
        <w:instrText xml:space="preserve"> ADDIN EN.CITE &lt;EndNote&gt;&lt;Cite&gt;&lt;Author&gt;Zheng&lt;/Author&gt;&lt;Year&gt;2018&lt;/Year&gt;&lt;RecNum&gt;800&lt;/RecNum&gt;&lt;DisplayText&gt;[7]&lt;/DisplayText&gt;&lt;record&gt;&lt;rec-number&gt;800&lt;/rec-number&gt;&lt;foreign-keys&gt;&lt;key app="EN" db-id="fvazwra0c2s2ptes59gpedayerra0f5d0dzp" timestamp="1545389464"&gt;800&lt;/key&gt;&lt;/foreign-keys&gt;&lt;ref-type name="Journal Article"&gt;17&lt;/ref-type&gt;&lt;contributors&gt;&lt;authors&gt;&lt;author&gt;Zheng, Kaiyuan&lt;/author&gt;&lt;author&gt;Setyawati, Magdiel Inggrid&lt;/author&gt;&lt;author&gt;Leong, David Tai&lt;/author&gt;&lt;author&gt;Xie, Jianping&lt;/author&gt;&lt;/authors&gt;&lt;/contributors&gt;&lt;titles&gt;&lt;title&gt;Antimicrobial silver nanomaterials&lt;/title&gt;&lt;secondary-title&gt;Coordination Chemistry Reviews&lt;/secondary-title&gt;&lt;/titles&gt;&lt;periodical&gt;&lt;full-title&gt;Coordination Chemistry Reviews&lt;/full-title&gt;&lt;abbr-1&gt;Coord. Chem. Rev.&lt;/abbr-1&gt;&lt;abbr-2&gt;Coord Chem Rev&lt;/abbr-2&gt;&lt;/periodical&gt;&lt;pages&gt;1-17&lt;/pages&gt;&lt;volume&gt;357&lt;/volume&gt;&lt;keywords&gt;&lt;keyword&gt;Antimicrobial agent&lt;/keyword&gt;&lt;keyword&gt;Antimicrobial mechanism&lt;/keyword&gt;&lt;keyword&gt;Gold nanoclusters&lt;/keyword&gt;&lt;keyword&gt;Physicochemical property&lt;/keyword&gt;&lt;keyword&gt;Silver nanoclusters&lt;/keyword&gt;&lt;keyword&gt;Silver nanoparticles&lt;/keyword&gt;&lt;/keywords&gt;&lt;dates&gt;&lt;year&gt;2018&lt;/year&gt;&lt;/dates&gt;&lt;publisher&gt;Elsevier B.V.&lt;/publisher&gt;&lt;isbn&gt;0010854517&lt;/isbn&gt;&lt;urls&gt;&lt;pdf-urls&gt;&lt;url&gt;file:///C:/Users/uvba079/Documents/Papers/1-s2.0-S0010854517305726-main.pdf&lt;/url&gt;&lt;/pdf-urls&gt;&lt;/urls&gt;&lt;electronic-resource-num&gt;10.1016/j.ccr.2017.11.019&lt;/electronic-resource-num&gt;&lt;/record&gt;&lt;/Cite&gt;&lt;/EndNote&gt;</w:instrText>
      </w:r>
      <w:r w:rsidR="008C5932">
        <w:fldChar w:fldCharType="separate"/>
      </w:r>
      <w:r w:rsidR="00357A42">
        <w:rPr>
          <w:noProof/>
        </w:rPr>
        <w:t>[7]</w:t>
      </w:r>
      <w:r w:rsidR="008C5932">
        <w:fldChar w:fldCharType="end"/>
      </w:r>
      <w:r w:rsidR="008C5932">
        <w:t>.</w:t>
      </w:r>
      <w:r w:rsidR="00357A42">
        <w:t xml:space="preserve"> </w:t>
      </w:r>
      <w:r w:rsidR="008C5932">
        <w:t>Silver’s broad mode of action makes it hard for bacteria to acquire genotypic resistance against it</w:t>
      </w:r>
      <w:r w:rsidR="004E5599">
        <w:t xml:space="preserve"> (although phenotypic resistance has been demonstrated </w:t>
      </w:r>
      <w:r w:rsidR="004E5599">
        <w:fldChar w:fldCharType="begin"/>
      </w:r>
      <w:r w:rsidR="00357A42">
        <w:instrText xml:space="preserve"> ADDIN EN.CITE &lt;EndNote&gt;&lt;Cite&gt;&lt;Author&gt;Panáček&lt;/Author&gt;&lt;Year&gt;2018&lt;/Year&gt;&lt;RecNum&gt;810&lt;/RecNum&gt;&lt;DisplayText&gt;[8]&lt;/DisplayText&gt;&lt;record&gt;&lt;rec-number&gt;810&lt;/rec-number&gt;&lt;foreign-keys&gt;&lt;key app="EN" db-id="fvazwra0c2s2ptes59gpedayerra0f5d0dzp" timestamp="1547049135"&gt;810&lt;/key&gt;&lt;/foreign-keys&gt;&lt;ref-type name="Journal Article"&gt;17&lt;/ref-type&gt;&lt;contributors&gt;&lt;authors&gt;&lt;author&gt;Panáček, Aleš&lt;/author&gt;&lt;author&gt;Kvítek, Libor&lt;/author&gt;&lt;author&gt;Smékalová, Monika&lt;/author&gt;&lt;author&gt;Večeřová, Renata&lt;/author&gt;&lt;author&gt;Kolář, Milan&lt;/author&gt;&lt;author&gt;Röderová, Magdalena&lt;/author&gt;&lt;author&gt;Dyčka, Filip&lt;/author&gt;&lt;author&gt;Šebela, Marek&lt;/author&gt;&lt;author&gt;Prucek, Robert&lt;/author&gt;&lt;author&gt;Tomanec, Ondřej&lt;/author&gt;&lt;author&gt;Zbořil, Radek&lt;/author&gt;&lt;/authors&gt;&lt;/contributors&gt;&lt;titles&gt;&lt;title&gt;Bacterial resistance to silver nanoparticles and how to overcome it&lt;/title&gt;&lt;secondary-title&gt;Nature Nanotechnology&lt;/secondary-title&gt;&lt;/titles&gt;&lt;periodical&gt;&lt;full-title&gt;Nature Nanotechnology&lt;/full-title&gt;&lt;/periodical&gt;&lt;pages&gt;65-71&lt;/pages&gt;&lt;volume&gt;13&lt;/volume&gt;&lt;number&gt;1&lt;/number&gt;&lt;dates&gt;&lt;year&gt;2018&lt;/year&gt;&lt;pub-dates&gt;&lt;date&gt;2018/01/01&lt;/date&gt;&lt;/pub-dates&gt;&lt;/dates&gt;&lt;isbn&gt;1748-3395&lt;/isbn&gt;&lt;urls&gt;&lt;related-urls&gt;&lt;url&gt;https://doi.org/10.1038/s41565-017-0013-y&lt;/url&gt;&lt;/related-urls&gt;&lt;/urls&gt;&lt;electronic-resource-num&gt;10.1038/s41565-017-0013-y&lt;/electronic-resource-num&gt;&lt;/record&gt;&lt;/Cite&gt;&lt;/EndNote&gt;</w:instrText>
      </w:r>
      <w:r w:rsidR="004E5599">
        <w:fldChar w:fldCharType="separate"/>
      </w:r>
      <w:r w:rsidR="00357A42">
        <w:rPr>
          <w:noProof/>
        </w:rPr>
        <w:t>[8]</w:t>
      </w:r>
      <w:r w:rsidR="004E5599">
        <w:fldChar w:fldCharType="end"/>
      </w:r>
      <w:r w:rsidR="004E5599">
        <w:t>)</w:t>
      </w:r>
      <w:r w:rsidR="008C5932">
        <w:t xml:space="preserve">, which makes it all the more attractive in </w:t>
      </w:r>
      <w:r w:rsidR="00EF35B1">
        <w:t xml:space="preserve">the context </w:t>
      </w:r>
      <w:r w:rsidR="008C5932">
        <w:t>of increasing antimicrobial resistance.</w:t>
      </w:r>
      <w:r w:rsidR="00271744">
        <w:t xml:space="preserve"> Silver nanoparticles may be synthesized in </w:t>
      </w:r>
      <w:r w:rsidR="0061105D">
        <w:t>various ways, including the method presented here: the</w:t>
      </w:r>
      <w:r w:rsidR="00271744">
        <w:t xml:space="preserve"> </w:t>
      </w:r>
      <w:r w:rsidR="0061105D">
        <w:t xml:space="preserve">controlled reduction of silver nitrate </w:t>
      </w:r>
      <w:r w:rsidR="00271744">
        <w:t xml:space="preserve">by sodium borohydride in the presence of a stabilizing, polymeric </w:t>
      </w:r>
      <w:r w:rsidR="0061105D">
        <w:t xml:space="preserve">capping agent </w:t>
      </w:r>
      <w:r w:rsidR="0061105D">
        <w:fldChar w:fldCharType="begin"/>
      </w:r>
      <w:r w:rsidR="00357A42">
        <w:instrText xml:space="preserve"> ADDIN EN.CITE &lt;EndNote&gt;&lt;Cite&gt;&lt;Author&gt;Solomon&lt;/Author&gt;&lt;Year&gt;2007&lt;/Year&gt;&lt;RecNum&gt;804&lt;/RecNum&gt;&lt;DisplayText&gt;[9]&lt;/DisplayText&gt;&lt;record&gt;&lt;rec-number&gt;804&lt;/rec-number&gt;&lt;foreign-keys&gt;&lt;key app="EN" db-id="fvazwra0c2s2ptes59gpedayerra0f5d0dzp" timestamp="1545396107"&gt;804&lt;/key&gt;&lt;/foreign-keys&gt;&lt;ref-type name="Journal Article"&gt;17&lt;/ref-type&gt;&lt;contributors&gt;&lt;authors&gt;&lt;author&gt;Solomon, Sally D.&lt;/author&gt;&lt;author&gt;Bahadory, Mozghan&lt;/author&gt;&lt;author&gt;Jeyarajasingam, Aravindan V.&lt;/author&gt;&lt;author&gt;Rutkowsky, Susan A.&lt;/author&gt;&lt;author&gt;Boritz, Charles&lt;/author&gt;&lt;author&gt;Mulfinger, Lorraine&lt;/author&gt;&lt;/authors&gt;&lt;/contributors&gt;&lt;titles&gt;&lt;title&gt;Synthesis and Study of Silver Nanoparticles&lt;/title&gt;&lt;secondary-title&gt;Journal of Chemical Education&lt;/secondary-title&gt;&lt;/titles&gt;&lt;periodical&gt;&lt;full-title&gt;Journal of Chemical Education&lt;/full-title&gt;&lt;abbr-1&gt;J. Chem. Educ.&lt;/abbr-1&gt;&lt;abbr-2&gt;J Chem Educ&lt;/abbr-2&gt;&lt;/periodical&gt;&lt;pages&gt;322-325&lt;/pages&gt;&lt;volume&gt;84&lt;/volume&gt;&lt;number&gt;2&lt;/number&gt;&lt;dates&gt;&lt;year&gt;2007&lt;/year&gt;&lt;/dates&gt;&lt;isbn&gt;0021-9584&lt;/isbn&gt;&lt;urls&gt;&lt;related-urls&gt;&lt;url&gt;http://dx.doi.org/10.1021/ed084p322%5Cnhttp://dx.doi.org/10.1021/ed084p322%5Cnhttp://pubs.acs.org/doi/abs/10.1021/ed084p322&lt;/url&gt;&lt;/related-urls&gt;&lt;pdf-urls&gt;&lt;url&gt;file:///C:/Users/uvba079/Documents/Papers/ed084p322.pdf&lt;/url&gt;&lt;/pdf-urls&gt;&lt;/urls&gt;&lt;electronic-resource-num&gt;10.1021/ed084p322&lt;/electronic-resource-num&gt;&lt;/record&gt;&lt;/Cite&gt;&lt;/EndNote&gt;</w:instrText>
      </w:r>
      <w:r w:rsidR="0061105D">
        <w:fldChar w:fldCharType="separate"/>
      </w:r>
      <w:r w:rsidR="00357A42">
        <w:rPr>
          <w:noProof/>
        </w:rPr>
        <w:t>[9]</w:t>
      </w:r>
      <w:r w:rsidR="0061105D">
        <w:fldChar w:fldCharType="end"/>
      </w:r>
      <w:r w:rsidR="0061105D">
        <w:t>.</w:t>
      </w:r>
    </w:p>
    <w:p w:rsidR="00063E28" w:rsidRDefault="009A3144" w:rsidP="001F0C43">
      <w:r>
        <w:t>While s</w:t>
      </w:r>
      <w:r w:rsidR="00EF35B1">
        <w:t>ilver nanoparticles</w:t>
      </w:r>
      <w:r w:rsidR="00BD6E08">
        <w:t>’</w:t>
      </w:r>
      <w:r w:rsidR="00EF35B1">
        <w:t xml:space="preserve"> anti-biofilm activity has </w:t>
      </w:r>
      <w:r>
        <w:t xml:space="preserve">often </w:t>
      </w:r>
      <w:r w:rsidR="00EF35B1">
        <w:t xml:space="preserve">been measured in </w:t>
      </w:r>
      <w:r w:rsidR="00295DE1">
        <w:t>microtiter</w:t>
      </w:r>
      <w:r>
        <w:t xml:space="preserve"> </w:t>
      </w:r>
      <w:r w:rsidR="00EF35B1">
        <w:t>plates</w:t>
      </w:r>
      <w:r>
        <w:t xml:space="preserve">, this assay can be complicated by bacterial detachment </w:t>
      </w:r>
      <w:r w:rsidR="001E0941">
        <w:t xml:space="preserve">into the surrounding liquid </w:t>
      </w:r>
      <w:r>
        <w:fldChar w:fldCharType="begin"/>
      </w:r>
      <w:r w:rsidR="00357A42">
        <w:instrText xml:space="preserve"> ADDIN EN.CITE &lt;EndNote&gt;&lt;Cite&gt;&lt;Author&gt;Merritt&lt;/Author&gt;&lt;Year&gt;2011&lt;/Year&gt;&lt;RecNum&gt;802&lt;/RecNum&gt;&lt;DisplayText&gt;[10]&lt;/DisplayText&gt;&lt;record&gt;&lt;rec-number&gt;802&lt;/rec-number&gt;&lt;foreign-keys&gt;&lt;key app="EN" db-id="fvazwra0c2s2ptes59gpedayerra0f5d0dzp" timestamp="1545393056"&gt;802&lt;/key&gt;&lt;/foreign-keys&gt;&lt;ref-type name="Journal Article"&gt;17&lt;/ref-type&gt;&lt;contributors&gt;&lt;authors&gt;&lt;author&gt;Merritt, J. H.&lt;/author&gt;&lt;author&gt;Kadouri, Daniel E.&lt;/author&gt;&lt;author&gt;O&amp;apos;Toole, G. A&lt;/author&gt;&lt;/authors&gt;&lt;/contributors&gt;&lt;titles&gt;&lt;title&gt;Growing and analyzing static biofilms&lt;/title&gt;&lt;secondary-title&gt;Current protocols in Microbiology&lt;/secondary-title&gt;&lt;/titles&gt;&lt;periodical&gt;&lt;full-title&gt;Current Protocols in Microbiology&lt;/full-title&gt;&lt;abbr-1&gt;Curr. Protoc. Microbiol.&lt;/abbr-1&gt;&lt;abbr-2&gt;Curr Protoc Microbiol&lt;/abbr-2&gt;&lt;/periodical&gt;&lt;pages&gt;1B.1.1-1B.1.18&lt;/pages&gt;&lt;volume&gt;22&lt;/volume&gt;&lt;number&gt;1&lt;/number&gt;&lt;keywords&gt;&lt;keyword&gt;attachment r microcolony r&lt;/keyword&gt;&lt;keyword&gt;biofilm assay r&lt;/keyword&gt;&lt;keyword&gt;biofilm r bacterial adhesion&lt;/keyword&gt;&lt;keyword&gt;flow cell&lt;/keyword&gt;&lt;keyword&gt;r microscopy r static&lt;/keyword&gt;&lt;/keywords&gt;&lt;dates&gt;&lt;year&gt;2011&lt;/year&gt;&lt;/dates&gt;&lt;isbn&gt;9780471729259&lt;/isbn&gt;&lt;urls&gt;&lt;related-urls&gt;&lt;url&gt;http://onlinelibrary.wiley.com/doi/10.1002/9780471729259.mc01b01s22/full&lt;/url&gt;&lt;/related-urls&gt;&lt;pdf-urls&gt;&lt;url&gt;file:///C:/Users/uvba079/Documents/Papers/biofilm protocols.pdf&lt;/url&gt;&lt;/pdf-urls&gt;&lt;/urls&gt;&lt;electronic-resource-num&gt;10.1002/9780471729259.mc01b01s22&lt;/electronic-resource-num&gt;&lt;/record&gt;&lt;/Cite&gt;&lt;/EndNote&gt;</w:instrText>
      </w:r>
      <w:r>
        <w:fldChar w:fldCharType="separate"/>
      </w:r>
      <w:r w:rsidR="00357A42">
        <w:rPr>
          <w:noProof/>
        </w:rPr>
        <w:t>[10]</w:t>
      </w:r>
      <w:r>
        <w:fldChar w:fldCharType="end"/>
      </w:r>
      <w:r w:rsidR="00E735E4">
        <w:t>,</w:t>
      </w:r>
      <w:r>
        <w:t xml:space="preserve"> and </w:t>
      </w:r>
      <w:r w:rsidR="001E0941">
        <w:t>the biofilm’s anutritive substrate</w:t>
      </w:r>
      <w:r w:rsidR="00E735E4">
        <w:t xml:space="preserve"> lessens the model’s</w:t>
      </w:r>
      <w:r>
        <w:t xml:space="preserve"> biomedical</w:t>
      </w:r>
      <w:r w:rsidR="00B51078">
        <w:t xml:space="preserve"> relevance</w:t>
      </w:r>
      <w:r w:rsidR="001E0941">
        <w:t xml:space="preserve"> beyond </w:t>
      </w:r>
      <w:r w:rsidR="00B51078">
        <w:t>implant infection </w:t>
      </w:r>
      <w:r>
        <w:fldChar w:fldCharType="begin"/>
      </w:r>
      <w:r w:rsidR="00357A42">
        <w:instrText xml:space="preserve"> ADDIN EN.CITE &lt;EndNote&gt;&lt;Cite&gt;&lt;Author&gt;Roberts&lt;/Author&gt;&lt;Year&gt;2015&lt;/Year&gt;&lt;RecNum&gt;803&lt;/RecNum&gt;&lt;DisplayText&gt;[11]&lt;/DisplayText&gt;&lt;record&gt;&lt;rec-number&gt;803&lt;/rec-number&gt;&lt;foreign-keys&gt;&lt;key app="EN" db-id="fvazwra0c2s2ptes59gpedayerra0f5d0dzp" timestamp="1545393450"&gt;803&lt;/key&gt;&lt;/foreign-keys&gt;&lt;ref-type name="Journal Article"&gt;17&lt;/ref-type&gt;&lt;contributors&gt;&lt;authors&gt;&lt;author&gt;Roberts, Aled E. L.&lt;/author&gt;&lt;author&gt;Kragh, Kasper N.&lt;/author&gt;&lt;author&gt;Bjarnsholt, Thomas&lt;/author&gt;&lt;author&gt;Diggle, Stephen P.&lt;/author&gt;&lt;/authors&gt;&lt;/contributors&gt;&lt;titles&gt;&lt;title&gt;The limitations of in vitro experimentation in understanding biofilms and chronic infection&lt;/title&gt;&lt;secondary-title&gt;Journal of Molecular Biology&lt;/secondary-title&gt;&lt;/titles&gt;&lt;periodical&gt;&lt;full-title&gt;Journal of Molecular Biology&lt;/full-title&gt;&lt;abbr-1&gt;J. Mol. Biol.&lt;/abbr-1&gt;&lt;abbr-2&gt;J Mol Biol&lt;/abbr-2&gt;&lt;/periodical&gt;&lt;pages&gt;3646-3661&lt;/pages&gt;&lt;volume&gt;427&lt;/volume&gt;&lt;number&gt;23&lt;/number&gt;&lt;keywords&gt;&lt;keyword&gt;AMR antimicrobial resistance&lt;/keyword&gt;&lt;keyword&gt;Abbreviations CF cystic fibrosis&lt;/keyword&gt;&lt;keyword&gt;CDC Center for Disease Control&lt;/keyword&gt;&lt;keyword&gt;CLSM confocal laser scanning microscopy&lt;/keyword&gt;&lt;keyword&gt;MIC minimal inhibitory concentrations&lt;/keyword&gt;&lt;keyword&gt;PMN polymorphonuclear leukocyte&lt;/keyword&gt;&lt;keyword&gt;QS quorum sensing&lt;/keyword&gt;&lt;keyword&gt;SCFM synthetic CF sputum medium&lt;/keyword&gt;&lt;/keywords&gt;&lt;dates&gt;&lt;year&gt;2015&lt;/year&gt;&lt;/dates&gt;&lt;publisher&gt;Elsevier Ltd&lt;/publisher&gt;&lt;isbn&gt;1089-8638 (Electronic) 0022-2836 (Linking)&lt;/isbn&gt;&lt;urls&gt;&lt;related-urls&gt;&lt;url&gt;http://dx.doi.org/10.1016/j.jmb.2015.09.002&lt;/url&gt;&lt;/related-urls&gt;&lt;pdf-urls&gt;&lt;url&gt;file:///C:/Users/uvba079/Documents/Papers/1-s2.0-S0022283615004908-main.pdf&lt;/url&gt;&lt;/pdf-urls&gt;&lt;/urls&gt;&lt;electronic-resource-num&gt;10.1016/j.jmb.2015.09.002&lt;/electronic-resource-num&gt;&lt;/record&gt;&lt;/Cite&gt;&lt;/EndNote&gt;</w:instrText>
      </w:r>
      <w:r>
        <w:fldChar w:fldCharType="separate"/>
      </w:r>
      <w:r w:rsidR="00357A42">
        <w:rPr>
          <w:noProof/>
        </w:rPr>
        <w:t>[11]</w:t>
      </w:r>
      <w:r>
        <w:fldChar w:fldCharType="end"/>
      </w:r>
      <w:r w:rsidR="00EF35B1">
        <w:t xml:space="preserve">. </w:t>
      </w:r>
      <w:r w:rsidR="001E0941">
        <w:t>The colony biofilm assay we describe in</w:t>
      </w:r>
      <w:r w:rsidR="00EE54DB">
        <w:t xml:space="preserve"> this protocol </w:t>
      </w:r>
      <w:r w:rsidR="001E0941">
        <w:t xml:space="preserve">is particularly suitable for the measurement of antibiotic effects </w:t>
      </w:r>
      <w:r w:rsidR="001E0941">
        <w:fldChar w:fldCharType="begin"/>
      </w:r>
      <w:r w:rsidR="00357A42">
        <w:instrText xml:space="preserve"> ADDIN EN.CITE &lt;EndNote&gt;&lt;Cite&gt;&lt;Author&gt;Merritt&lt;/Author&gt;&lt;Year&gt;2011&lt;/Year&gt;&lt;RecNum&gt;802&lt;/RecNum&gt;&lt;DisplayText&gt;[10]&lt;/DisplayText&gt;&lt;record&gt;&lt;rec-number&gt;802&lt;/rec-number&gt;&lt;foreign-keys&gt;&lt;key app="EN" db-id="fvazwra0c2s2ptes59gpedayerra0f5d0dzp" timestamp="1545393056"&gt;802&lt;/key&gt;&lt;/foreign-keys&gt;&lt;ref-type name="Journal Article"&gt;17&lt;/ref-type&gt;&lt;contributors&gt;&lt;authors&gt;&lt;author&gt;Merritt, J. H.&lt;/author&gt;&lt;author&gt;Kadouri, Daniel E.&lt;/author&gt;&lt;author&gt;O&amp;apos;Toole, G. A&lt;/author&gt;&lt;/authors&gt;&lt;/contributors&gt;&lt;titles&gt;&lt;title&gt;Growing and analyzing static biofilms&lt;/title&gt;&lt;secondary-title&gt;Current protocols in Microbiology&lt;/secondary-title&gt;&lt;/titles&gt;&lt;periodical&gt;&lt;full-title&gt;Current Protocols in Microbiology&lt;/full-title&gt;&lt;abbr-1&gt;Curr. Protoc. Microbiol.&lt;/abbr-1&gt;&lt;abbr-2&gt;Curr Protoc Microbiol&lt;/abbr-2&gt;&lt;/periodical&gt;&lt;pages&gt;1B.1.1-1B.1.18&lt;/pages&gt;&lt;volume&gt;22&lt;/volume&gt;&lt;number&gt;1&lt;/number&gt;&lt;keywords&gt;&lt;keyword&gt;attachment r microcolony r&lt;/keyword&gt;&lt;keyword&gt;biofilm assay r&lt;/keyword&gt;&lt;keyword&gt;biofilm r bacterial adhesion&lt;/keyword&gt;&lt;keyword&gt;flow cell&lt;/keyword&gt;&lt;keyword&gt;r microscopy r static&lt;/keyword&gt;&lt;/keywords&gt;&lt;dates&gt;&lt;year&gt;2011&lt;/year&gt;&lt;/dates&gt;&lt;isbn&gt;9780471729259&lt;/isbn&gt;&lt;urls&gt;&lt;related-urls&gt;&lt;url&gt;http://onlinelibrary.wiley.com/doi/10.1002/9780471729259.mc01b01s22/full&lt;/url&gt;&lt;/related-urls&gt;&lt;pdf-urls&gt;&lt;url&gt;file:///C:/Users/uvba079/Documents/Papers/biofilm protocols.pdf&lt;/url&gt;&lt;/pdf-urls&gt;&lt;/urls&gt;&lt;electronic-resource-num&gt;10.1002/9780471729259.mc01b01s22&lt;/electronic-resource-num&gt;&lt;/record&gt;&lt;/Cite&gt;&lt;/EndNote&gt;</w:instrText>
      </w:r>
      <w:r w:rsidR="001E0941">
        <w:fldChar w:fldCharType="separate"/>
      </w:r>
      <w:r w:rsidR="00357A42">
        <w:rPr>
          <w:noProof/>
        </w:rPr>
        <w:t>[10]</w:t>
      </w:r>
      <w:r w:rsidR="001E0941">
        <w:fldChar w:fldCharType="end"/>
      </w:r>
      <w:r w:rsidR="001E0941">
        <w:t>,</w:t>
      </w:r>
      <w:r w:rsidR="00B51078">
        <w:t xml:space="preserve"> ruling out bacterial detachment and supplying nutrients to the growing biofilm along with the antimicrobial agent </w:t>
      </w:r>
      <w:r w:rsidR="00B51078">
        <w:fldChar w:fldCharType="begin"/>
      </w:r>
      <w:r w:rsidR="00357A42">
        <w:instrText xml:space="preserve"> ADDIN EN.CITE &lt;EndNote&gt;&lt;Cite&gt;&lt;Author&gt;Martinez-Gutierrez&lt;/Author&gt;&lt;Year&gt;2013&lt;/Year&gt;&lt;RecNum&gt;798&lt;/RecNum&gt;&lt;DisplayText&gt;[5]&lt;/DisplayText&gt;&lt;record&gt;&lt;rec-number&gt;798&lt;/rec-number&gt;&lt;foreign-keys&gt;&lt;key app="EN" db-id="fvazwra0c2s2ptes59gpedayerra0f5d0dzp" timestamp="1545389464"&gt;798&lt;/key&gt;&lt;/foreign-keys&gt;&lt;ref-type name="Journal Article"&gt;17&lt;/ref-type&gt;&lt;contributors&gt;&lt;authors&gt;&lt;author&gt;Martinez-Gutierrez, Fidel&lt;/author&gt;&lt;author&gt;Boegli, Laura&lt;/author&gt;&lt;author&gt;Agostinho, Alessandra&lt;/author&gt;&lt;author&gt;Sánchez, Elpidio Morales&lt;/author&gt;&lt;author&gt;Bach, Horacio&lt;/author&gt;&lt;author&gt;Ruiz, Facundo&lt;/author&gt;&lt;author&gt;James, Garth&lt;/author&gt;&lt;/authors&gt;&lt;/contributors&gt;&lt;titles&gt;&lt;title&gt;Anti-biofilm activity of silver nanoparticles against different microorganisms&lt;/title&gt;&lt;secondary-title&gt;Biofouling&lt;/secondary-title&gt;&lt;/titles&gt;&lt;periodical&gt;&lt;full-title&gt;Biofouling&lt;/full-title&gt;&lt;abbr-1&gt;Biofouling&lt;/abbr-1&gt;&lt;abbr-2&gt;Biofouling&lt;/abbr-2&gt;&lt;/periodical&gt;&lt;pages&gt;651-660&lt;/pages&gt;&lt;volume&gt;29&lt;/volume&gt;&lt;number&gt;6&lt;/number&gt;&lt;keywords&gt;&lt;keyword&gt;CDC reactor&lt;/keyword&gt;&lt;keyword&gt;Pseudomonas aeruginosa&lt;/keyword&gt;&lt;keyword&gt;anti-biofilm activity&lt;/keyword&gt;&lt;keyword&gt;biofilm&lt;/keyword&gt;&lt;keyword&gt;polycarbonate membrane&lt;/keyword&gt;&lt;keyword&gt;silver nanoparticles&lt;/keyword&gt;&lt;/keywords&gt;&lt;dates&gt;&lt;year&gt;2013&lt;/year&gt;&lt;/dates&gt;&lt;isbn&gt;1029-2454 (Electronic)\n0892-7014 (Linking)&lt;/isbn&gt;&lt;urls&gt;&lt;pdf-urls&gt;&lt;url&gt;file:///C:/Users/uvba079/Documents/Papers/Anti biofilm activity of silver nanoparticles against different microorganisms.pdf&lt;/url&gt;&lt;/pdf-urls&gt;&lt;/urls&gt;&lt;electronic-resource-num&gt;10.1080/08927014.2013.794225&lt;/electronic-resource-num&gt;&lt;/record&gt;&lt;/Cite&gt;&lt;/EndNote&gt;</w:instrText>
      </w:r>
      <w:r w:rsidR="00B51078">
        <w:fldChar w:fldCharType="separate"/>
      </w:r>
      <w:r w:rsidR="00357A42">
        <w:rPr>
          <w:noProof/>
        </w:rPr>
        <w:t>[5]</w:t>
      </w:r>
      <w:r w:rsidR="00B51078">
        <w:fldChar w:fldCharType="end"/>
      </w:r>
      <w:r w:rsidR="00B51078">
        <w:t xml:space="preserve">. </w:t>
      </w:r>
      <w:r w:rsidR="0059093A">
        <w:t>A colony biofilm model has</w:t>
      </w:r>
      <w:r w:rsidR="00F97F24">
        <w:t xml:space="preserve"> </w:t>
      </w:r>
      <w:r w:rsidR="0059093A">
        <w:t xml:space="preserve">been used, for instance, to study the antibiotic resistance of the opportunistic pathogen </w:t>
      </w:r>
      <w:r w:rsidR="0059093A">
        <w:rPr>
          <w:i/>
        </w:rPr>
        <w:t>Pseudomonas aeruginosa</w:t>
      </w:r>
      <w:r w:rsidR="0059093A">
        <w:t xml:space="preserve">, which was found to synthesize a tobramycin-binding periplasmic glucan </w:t>
      </w:r>
      <w:r w:rsidR="0059093A">
        <w:fldChar w:fldCharType="begin"/>
      </w:r>
      <w:r w:rsidR="002C35F1">
        <w:instrText xml:space="preserve"> ADDIN EN.CITE &lt;EndNote&gt;&lt;Cite&gt;&lt;Author&gt;Mah&lt;/Author&gt;&lt;Year&gt;2003&lt;/Year&gt;&lt;RecNum&gt;817&lt;/RecNum&gt;&lt;DisplayText&gt;[12]&lt;/DisplayText&gt;&lt;record&gt;&lt;rec-number&gt;817&lt;/rec-number&gt;&lt;foreign-keys&gt;&lt;key app="EN" db-id="fvazwra0c2s2ptes59gpedayerra0f5d0dzp" timestamp="1553254483"&gt;817&lt;/key&gt;&lt;/foreign-keys&gt;&lt;ref-type name="Journal Article"&gt;17&lt;/ref-type&gt;&lt;contributors&gt;&lt;authors&gt;&lt;author&gt;Mah, Thien-Fah&lt;/author&gt;&lt;author&gt;Pitts, Betsey&lt;/author&gt;&lt;author&gt;Pellock, Brett&lt;/author&gt;&lt;author&gt;Walker, Graham C.&lt;/author&gt;&lt;author&gt;Stewart, Philip S.&lt;/author&gt;&lt;author&gt;Toole, George A. O.&lt;/author&gt;&lt;/authors&gt;&lt;/contributors&gt;&lt;titles&gt;&lt;title&gt;A genetic basis for Pseudomonas aeruginosa biofilm antibiotic resistance&lt;/title&gt;&lt;secondary-title&gt;Nature&lt;/secondary-title&gt;&lt;/titles&gt;&lt;periodical&gt;&lt;full-title&gt;Nature&lt;/full-title&gt;&lt;abbr-1&gt;Nature&lt;/abbr-1&gt;&lt;abbr-2&gt;Nature&lt;/abbr-2&gt;&lt;/periodical&gt;&lt;pages&gt;306-310&lt;/pages&gt;&lt;volume&gt;426&lt;/volume&gt;&lt;number&gt;November&lt;/number&gt;&lt;dates&gt;&lt;year&gt;2003&lt;/year&gt;&lt;/dates&gt;&lt;urls&gt;&lt;pdf-urls&gt;&lt;url&gt;file:///C:/Users/uvba079/AppData/Local/Mendeley Ltd./Mendeley Desktop/Downloaded/Mah et al. - 2003 - A genetic basis for Pseudomonas aeruginosa biofilm antibiotic resistance.pdf&lt;/url&gt;&lt;/pdf-urls&gt;&lt;/urls&gt;&lt;electronic-resource-num&gt;10.1038/nature02090.1.&lt;/electronic-resource-num&gt;&lt;/record&gt;&lt;/Cite&gt;&lt;/EndNote&gt;</w:instrText>
      </w:r>
      <w:r w:rsidR="0059093A">
        <w:fldChar w:fldCharType="separate"/>
      </w:r>
      <w:r w:rsidR="0059093A">
        <w:rPr>
          <w:noProof/>
        </w:rPr>
        <w:t>[12]</w:t>
      </w:r>
      <w:r w:rsidR="0059093A">
        <w:fldChar w:fldCharType="end"/>
      </w:r>
      <w:r w:rsidR="0059093A">
        <w:t>. Here w</w:t>
      </w:r>
      <w:r w:rsidR="00EE54DB">
        <w:t xml:space="preserve">e describe the synthesis of </w:t>
      </w:r>
      <w:r w:rsidR="0037017C">
        <w:t>silver nanoparticle sols</w:t>
      </w:r>
      <w:r w:rsidR="00EE54DB">
        <w:t xml:space="preserve"> </w:t>
      </w:r>
      <w:r w:rsidR="00CA5453">
        <w:fldChar w:fldCharType="begin"/>
      </w:r>
      <w:r w:rsidR="00357A42">
        <w:instrText xml:space="preserve"> ADDIN EN.CITE &lt;EndNote&gt;&lt;Cite&gt;&lt;Author&gt;Solomon&lt;/Author&gt;&lt;Year&gt;2007&lt;/Year&gt;&lt;RecNum&gt;804&lt;/RecNum&gt;&lt;DisplayText&gt;[9]&lt;/DisplayText&gt;&lt;record&gt;&lt;rec-number&gt;804&lt;/rec-number&gt;&lt;foreign-keys&gt;&lt;key app="EN" db-id="fvazwra0c2s2ptes59gpedayerra0f5d0dzp" timestamp="1545396107"&gt;804&lt;/key&gt;&lt;/foreign-keys&gt;&lt;ref-type name="Journal Article"&gt;17&lt;/ref-type&gt;&lt;contributors&gt;&lt;authors&gt;&lt;author&gt;Solomon, Sally D.&lt;/author&gt;&lt;author&gt;Bahadory, Mozghan&lt;/author&gt;&lt;author&gt;Jeyarajasingam, Aravindan V.&lt;/author&gt;&lt;author&gt;Rutkowsky, Susan A.&lt;/author&gt;&lt;author&gt;Boritz, Charles&lt;/author&gt;&lt;author&gt;Mulfinger, Lorraine&lt;/author&gt;&lt;/authors&gt;&lt;/contributors&gt;&lt;titles&gt;&lt;title&gt;Synthesis and Study of Silver Nanoparticles&lt;/title&gt;&lt;secondary-title&gt;Journal of Chemical Education&lt;/secondary-title&gt;&lt;/titles&gt;&lt;periodical&gt;&lt;full-title&gt;Journal of Chemical Education&lt;/full-title&gt;&lt;abbr-1&gt;J. Chem. Educ.&lt;/abbr-1&gt;&lt;abbr-2&gt;J Chem Educ&lt;/abbr-2&gt;&lt;/periodical&gt;&lt;pages&gt;322-325&lt;/pages&gt;&lt;volume&gt;84&lt;/volume&gt;&lt;number&gt;2&lt;/number&gt;&lt;dates&gt;&lt;year&gt;2007&lt;/year&gt;&lt;/dates&gt;&lt;isbn&gt;0021-9584&lt;/isbn&gt;&lt;urls&gt;&lt;related-urls&gt;&lt;url&gt;http://dx.doi.org/10.1021/ed084p322%5Cnhttp://dx.doi.org/10.1021/ed084p322%5Cnhttp://pubs.acs.org/doi/abs/10.1021/ed084p322&lt;/url&gt;&lt;/related-urls&gt;&lt;pdf-urls&gt;&lt;url&gt;file:///C:/Users/uvba079/Documents/Papers/ed084p322.pdf&lt;/url&gt;&lt;/pdf-urls&gt;&lt;/urls&gt;&lt;electronic-resource-num&gt;10.1021/ed084p322&lt;/electronic-resource-num&gt;&lt;/record&gt;&lt;/Cite&gt;&lt;/EndNote&gt;</w:instrText>
      </w:r>
      <w:r w:rsidR="00CA5453">
        <w:fldChar w:fldCharType="separate"/>
      </w:r>
      <w:r w:rsidR="00357A42">
        <w:rPr>
          <w:noProof/>
        </w:rPr>
        <w:t>[9]</w:t>
      </w:r>
      <w:r w:rsidR="00CA5453">
        <w:fldChar w:fldCharType="end"/>
      </w:r>
      <w:r w:rsidR="00CA5453">
        <w:t xml:space="preserve"> </w:t>
      </w:r>
      <w:r w:rsidR="00EE54DB">
        <w:t xml:space="preserve">and </w:t>
      </w:r>
      <w:r w:rsidR="00B51078">
        <w:t xml:space="preserve">the measurement of their anti-biofilm effect against colony biofilms of </w:t>
      </w:r>
      <w:r w:rsidR="00B51078">
        <w:rPr>
          <w:i/>
        </w:rPr>
        <w:t>E. coli.</w:t>
      </w:r>
      <w:r w:rsidR="00B51078">
        <w:t>, a widely studied and clinically significant gram</w:t>
      </w:r>
      <w:r w:rsidR="00C067AB">
        <w:t>-</w:t>
      </w:r>
      <w:r w:rsidR="00B51078">
        <w:t xml:space="preserve">negative bacterium. </w:t>
      </w:r>
    </w:p>
    <w:p w:rsidR="00C067AB" w:rsidRDefault="00C067AB" w:rsidP="001F0C43">
      <w:pPr>
        <w:pStyle w:val="Style1"/>
      </w:pPr>
      <w:r>
        <w:t>Materials</w:t>
      </w:r>
    </w:p>
    <w:p w:rsidR="00CA5453" w:rsidRPr="00321B4D" w:rsidRDefault="00CA5453" w:rsidP="001F0C43">
      <w:pPr>
        <w:pStyle w:val="Style2"/>
        <w:numPr>
          <w:ilvl w:val="1"/>
          <w:numId w:val="1"/>
        </w:numPr>
        <w:rPr>
          <w:i w:val="0"/>
        </w:rPr>
      </w:pPr>
      <w:r w:rsidRPr="00CA5453">
        <w:t xml:space="preserve">Synthesis </w:t>
      </w:r>
      <w:r w:rsidR="005207E7">
        <w:t xml:space="preserve">and spectrometric characterization </w:t>
      </w:r>
      <w:r w:rsidRPr="00CA5453">
        <w:t>of antimicrobial silver nanoparticles</w:t>
      </w:r>
    </w:p>
    <w:p w:rsidR="00321B4D" w:rsidRDefault="00321B4D" w:rsidP="00321B4D">
      <w:r>
        <w:t xml:space="preserve">Glassware used in the synthesis of silver nanoparticles must be scrupulously cleaned and rinsed; aqua regia may be used </w:t>
      </w:r>
      <w:r w:rsidR="004E5599">
        <w:t xml:space="preserve">(with caution) </w:t>
      </w:r>
      <w:r>
        <w:t>to remove metallic contamination.</w:t>
      </w:r>
      <w:r w:rsidR="00271744">
        <w:t xml:space="preserve"> Solid</w:t>
      </w:r>
      <w:r>
        <w:t xml:space="preserve"> reagents must be </w:t>
      </w:r>
      <w:r w:rsidR="004E5599">
        <w:t xml:space="preserve">of </w:t>
      </w:r>
      <w:r>
        <w:t>analytical grade and are stored at room temperature</w:t>
      </w:r>
      <w:r w:rsidR="004E5599">
        <w:t xml:space="preserve">. </w:t>
      </w:r>
      <w:r>
        <w:t xml:space="preserve">Aqueous solutions should be </w:t>
      </w:r>
      <w:r w:rsidR="004E5599">
        <w:t xml:space="preserve">freshly prepared </w:t>
      </w:r>
      <w:r>
        <w:t>with ultrapure water, with a resistivity of at least 18 M</w:t>
      </w:r>
      <w:r>
        <w:sym w:font="Symbol" w:char="F057"/>
      </w:r>
      <w:r>
        <w:t>.cm.</w:t>
      </w:r>
    </w:p>
    <w:p w:rsidR="009F3360" w:rsidRPr="009F3360" w:rsidRDefault="00B63FB0" w:rsidP="001F0C43">
      <w:pPr>
        <w:pStyle w:val="ListParagraph"/>
        <w:numPr>
          <w:ilvl w:val="0"/>
          <w:numId w:val="2"/>
        </w:numPr>
      </w:pPr>
      <w:r>
        <w:lastRenderedPageBreak/>
        <w:t xml:space="preserve">Silver nitrate solution: 25 </w:t>
      </w:r>
      <w:r w:rsidR="00FD77AB">
        <w:t xml:space="preserve">mL </w:t>
      </w:r>
      <w:r w:rsidR="009F3360">
        <w:t xml:space="preserve">of 1.0 mM </w:t>
      </w:r>
      <w:r w:rsidR="00FD77AB">
        <w:t>AgNO</w:t>
      </w:r>
      <w:r w:rsidR="00FD77AB">
        <w:rPr>
          <w:vertAlign w:val="subscript"/>
        </w:rPr>
        <w:t>3</w:t>
      </w:r>
      <w:r w:rsidR="005207E7">
        <w:t>.</w:t>
      </w:r>
    </w:p>
    <w:p w:rsidR="009F3360" w:rsidRDefault="00B63FB0" w:rsidP="001F0C43">
      <w:pPr>
        <w:pStyle w:val="ListParagraph"/>
        <w:numPr>
          <w:ilvl w:val="0"/>
          <w:numId w:val="2"/>
        </w:numPr>
      </w:pPr>
      <w:r>
        <w:t>Sodium borohydride solution: 50</w:t>
      </w:r>
      <w:r w:rsidR="00FD77AB">
        <w:t xml:space="preserve"> mL </w:t>
      </w:r>
      <w:r w:rsidR="009F3360">
        <w:t xml:space="preserve">of 2.0 mM </w:t>
      </w:r>
      <w:r w:rsidR="00FD77AB">
        <w:t>NaBH</w:t>
      </w:r>
      <w:r w:rsidR="00FD77AB">
        <w:rPr>
          <w:vertAlign w:val="subscript"/>
        </w:rPr>
        <w:t>4</w:t>
      </w:r>
      <w:r w:rsidR="005207E7">
        <w:t>.</w:t>
      </w:r>
    </w:p>
    <w:p w:rsidR="00CA5453" w:rsidRDefault="004E5599" w:rsidP="001F0C43">
      <w:pPr>
        <w:pStyle w:val="ListParagraph"/>
        <w:numPr>
          <w:ilvl w:val="0"/>
          <w:numId w:val="2"/>
        </w:numPr>
      </w:pPr>
      <w:r>
        <w:t>P</w:t>
      </w:r>
      <w:r w:rsidR="00B63FB0">
        <w:t>olyvinylpyrrolidone</w:t>
      </w:r>
      <w:r>
        <w:t xml:space="preserve"> solution:</w:t>
      </w:r>
      <w:r w:rsidR="00B63FB0">
        <w:t xml:space="preserve"> </w:t>
      </w:r>
      <w:r w:rsidR="00361437">
        <w:t>100</w:t>
      </w:r>
      <w:r w:rsidR="00A77D23">
        <w:t> </w:t>
      </w:r>
      <w:r w:rsidR="00361437">
        <w:t xml:space="preserve">mL </w:t>
      </w:r>
      <w:r w:rsidR="000322BF">
        <w:t>0.03</w:t>
      </w:r>
      <w:r w:rsidR="00184F8A">
        <w:t>0</w:t>
      </w:r>
      <w:r w:rsidR="000322BF">
        <w:t xml:space="preserve">% </w:t>
      </w:r>
      <w:r w:rsidR="00B63FB0">
        <w:t xml:space="preserve">(w/v) </w:t>
      </w:r>
      <w:r w:rsidR="00A77D23">
        <w:t xml:space="preserve">10k </w:t>
      </w:r>
      <w:r w:rsidR="00B63FB0">
        <w:t>PVP</w:t>
      </w:r>
      <w:r>
        <w:t xml:space="preserve"> (</w:t>
      </w:r>
      <w:r>
        <w:rPr>
          <w:i/>
        </w:rPr>
        <w:t>see</w:t>
      </w:r>
      <w:r>
        <w:t xml:space="preserve"> </w:t>
      </w:r>
      <w:r>
        <w:rPr>
          <w:b/>
        </w:rPr>
        <w:t>Note 1</w:t>
      </w:r>
      <w:r>
        <w:t>).</w:t>
      </w:r>
    </w:p>
    <w:p w:rsidR="008D3529" w:rsidRDefault="005207E7" w:rsidP="008D3529">
      <w:pPr>
        <w:pStyle w:val="ListParagraph"/>
        <w:numPr>
          <w:ilvl w:val="0"/>
          <w:numId w:val="2"/>
        </w:numPr>
      </w:pPr>
      <w:r>
        <w:t>UV/Visible spectrophotometer.</w:t>
      </w:r>
    </w:p>
    <w:p w:rsidR="003E2360" w:rsidRPr="00321B4D" w:rsidRDefault="001C7D5C" w:rsidP="001F0C43">
      <w:pPr>
        <w:pStyle w:val="Style2"/>
        <w:numPr>
          <w:ilvl w:val="1"/>
          <w:numId w:val="1"/>
        </w:numPr>
      </w:pPr>
      <w:r>
        <w:t>C</w:t>
      </w:r>
      <w:r w:rsidR="001F0C43">
        <w:t xml:space="preserve">ulture of </w:t>
      </w:r>
      <w:r w:rsidR="001F0C43" w:rsidRPr="001F0C43">
        <w:t>Escherichia coli</w:t>
      </w:r>
    </w:p>
    <w:p w:rsidR="00321B4D" w:rsidRDefault="00321B4D" w:rsidP="00321B4D">
      <w:r>
        <w:t xml:space="preserve">Materials are stored at room temperature unless otherwise indicated. Aqueous solutions may be made up with </w:t>
      </w:r>
      <w:r w:rsidR="00271744">
        <w:t xml:space="preserve">standard, lab-grade </w:t>
      </w:r>
      <w:r>
        <w:t xml:space="preserve">deionized water. </w:t>
      </w:r>
    </w:p>
    <w:p w:rsidR="001F0C43" w:rsidRDefault="001C7D5C" w:rsidP="001F0C43">
      <w:pPr>
        <w:pStyle w:val="ListParagraph"/>
        <w:numPr>
          <w:ilvl w:val="0"/>
          <w:numId w:val="3"/>
        </w:numPr>
      </w:pPr>
      <w:r>
        <w:t xml:space="preserve">15% </w:t>
      </w:r>
      <w:r w:rsidR="001F0C43">
        <w:t xml:space="preserve">glycerol stock of </w:t>
      </w:r>
      <w:r w:rsidR="00271744">
        <w:t xml:space="preserve">a </w:t>
      </w:r>
      <w:r w:rsidR="00D24FE9">
        <w:t xml:space="preserve">biofilm-forming </w:t>
      </w:r>
      <w:r w:rsidR="001F0C43">
        <w:rPr>
          <w:i/>
        </w:rPr>
        <w:t>E. coli</w:t>
      </w:r>
      <w:r w:rsidR="00D24FE9">
        <w:t xml:space="preserve"> strain</w:t>
      </w:r>
      <w:r>
        <w:t xml:space="preserve">, stored at -80 </w:t>
      </w:r>
      <w:r>
        <w:sym w:font="Symbol" w:char="F0B0"/>
      </w:r>
      <w:r>
        <w:t>C</w:t>
      </w:r>
      <w:r w:rsidR="00321B4D">
        <w:t>.</w:t>
      </w:r>
    </w:p>
    <w:p w:rsidR="00321B4D" w:rsidRDefault="00321B4D" w:rsidP="00321B4D">
      <w:pPr>
        <w:pStyle w:val="ListParagraph"/>
        <w:numPr>
          <w:ilvl w:val="0"/>
          <w:numId w:val="3"/>
        </w:numPr>
      </w:pPr>
      <w:r>
        <w:t xml:space="preserve">Solid carbon dioxide pellets (“dry ice”), stored at -80 </w:t>
      </w:r>
      <w:r>
        <w:sym w:font="Symbol" w:char="F0B0"/>
      </w:r>
      <w:r>
        <w:t>C.</w:t>
      </w:r>
    </w:p>
    <w:p w:rsidR="001F0C43" w:rsidRDefault="00690196" w:rsidP="001F0C43">
      <w:pPr>
        <w:pStyle w:val="ListParagraph"/>
        <w:numPr>
          <w:ilvl w:val="0"/>
          <w:numId w:val="3"/>
        </w:numPr>
      </w:pPr>
      <w:r>
        <w:t>150 mm x 15 mm Petri dishes</w:t>
      </w:r>
      <w:r w:rsidR="00D710AD">
        <w:t xml:space="preserve"> (sterile)</w:t>
      </w:r>
      <w:r w:rsidR="000E0E86">
        <w:t>.</w:t>
      </w:r>
    </w:p>
    <w:p w:rsidR="00690196" w:rsidRDefault="00D710AD" w:rsidP="001F0C43">
      <w:pPr>
        <w:pStyle w:val="ListParagraph"/>
        <w:numPr>
          <w:ilvl w:val="0"/>
          <w:numId w:val="3"/>
        </w:numPr>
      </w:pPr>
      <w:r>
        <w:t>Lysogeny</w:t>
      </w:r>
      <w:r w:rsidR="00690196">
        <w:t xml:space="preserve"> broth</w:t>
      </w:r>
      <w:r>
        <w:t xml:space="preserve"> (LB)</w:t>
      </w:r>
      <w:r w:rsidR="00690196">
        <w:t xml:space="preserve">: Dissolve </w:t>
      </w:r>
      <w:r w:rsidR="00CA5387">
        <w:t>1</w:t>
      </w:r>
      <w:r w:rsidR="00690196">
        <w:t>0</w:t>
      </w:r>
      <w:r w:rsidR="00184F8A">
        <w:t>.0</w:t>
      </w:r>
      <w:r w:rsidR="00690196">
        <w:t xml:space="preserve"> g powdered LB medium in </w:t>
      </w:r>
      <w:r w:rsidR="00CA5387">
        <w:t>0.50</w:t>
      </w:r>
      <w:r w:rsidR="00690196">
        <w:t xml:space="preserve"> L deionized water and </w:t>
      </w:r>
      <w:r>
        <w:t>sterilize by autoclaving</w:t>
      </w:r>
      <w:r w:rsidR="00690196">
        <w:t>.</w:t>
      </w:r>
    </w:p>
    <w:p w:rsidR="00690196" w:rsidRDefault="00690196" w:rsidP="001F0C43">
      <w:pPr>
        <w:pStyle w:val="ListParagraph"/>
        <w:numPr>
          <w:ilvl w:val="0"/>
          <w:numId w:val="3"/>
        </w:numPr>
      </w:pPr>
      <w:r>
        <w:t xml:space="preserve">LB agar: Dissolve </w:t>
      </w:r>
      <w:r w:rsidR="00CA5387">
        <w:t>1</w:t>
      </w:r>
      <w:r>
        <w:t>0</w:t>
      </w:r>
      <w:r w:rsidR="00184F8A">
        <w:t>.0</w:t>
      </w:r>
      <w:r>
        <w:t xml:space="preserve"> g powdered LB medium along with </w:t>
      </w:r>
      <w:r w:rsidR="00CA5387">
        <w:t>7.5</w:t>
      </w:r>
      <w:r>
        <w:t xml:space="preserve"> g agar in </w:t>
      </w:r>
      <w:r w:rsidR="00CA5387">
        <w:t xml:space="preserve">0.50 </w:t>
      </w:r>
      <w:r>
        <w:t xml:space="preserve">L deionized water and </w:t>
      </w:r>
      <w:r w:rsidR="00D710AD">
        <w:t>sterilize by autoclaving</w:t>
      </w:r>
      <w:r>
        <w:t>.</w:t>
      </w:r>
    </w:p>
    <w:p w:rsidR="00B658C7" w:rsidRDefault="00D710AD" w:rsidP="001F0C43">
      <w:pPr>
        <w:pStyle w:val="ListParagraph"/>
        <w:numPr>
          <w:ilvl w:val="0"/>
          <w:numId w:val="3"/>
        </w:numPr>
      </w:pPr>
      <w:r>
        <w:t>P</w:t>
      </w:r>
      <w:r w:rsidR="00B658C7">
        <w:t>hosphate buffered saline (PBS): Dissolve a PBS tablet in deionized water</w:t>
      </w:r>
      <w:r w:rsidR="005B3DF6">
        <w:t xml:space="preserve"> according to </w:t>
      </w:r>
      <w:r w:rsidR="00271744">
        <w:t xml:space="preserve">the </w:t>
      </w:r>
      <w:r w:rsidR="00295DE1">
        <w:t>manufacturer’s</w:t>
      </w:r>
      <w:r w:rsidR="005B3DF6">
        <w:t xml:space="preserve"> instructions</w:t>
      </w:r>
      <w:r>
        <w:t xml:space="preserve"> and sterilize with a 0.1 </w:t>
      </w:r>
      <w:r>
        <w:rPr>
          <w:rFonts w:ascii="Symbol" w:hAnsi="Symbol"/>
        </w:rPr>
        <w:t></w:t>
      </w:r>
      <w:r>
        <w:t>m syringe filter or by autoclaving</w:t>
      </w:r>
      <w:r w:rsidR="005B3DF6">
        <w:t>.</w:t>
      </w:r>
    </w:p>
    <w:p w:rsidR="00690196" w:rsidRDefault="00690196" w:rsidP="001F0C43">
      <w:pPr>
        <w:pStyle w:val="ListParagraph"/>
        <w:numPr>
          <w:ilvl w:val="0"/>
          <w:numId w:val="3"/>
        </w:numPr>
      </w:pPr>
      <w:r>
        <w:t>Wire inoculation loop</w:t>
      </w:r>
      <w:r w:rsidR="000E0E86">
        <w:t>.</w:t>
      </w:r>
    </w:p>
    <w:p w:rsidR="0079330A" w:rsidRDefault="0079330A" w:rsidP="001F0C43">
      <w:pPr>
        <w:pStyle w:val="ListParagraph"/>
        <w:numPr>
          <w:ilvl w:val="0"/>
          <w:numId w:val="3"/>
        </w:numPr>
      </w:pPr>
      <w:r>
        <w:t>Bunsen burner.</w:t>
      </w:r>
    </w:p>
    <w:p w:rsidR="0079330A" w:rsidRDefault="0079330A" w:rsidP="001F0C43">
      <w:pPr>
        <w:pStyle w:val="ListParagraph"/>
        <w:numPr>
          <w:ilvl w:val="0"/>
          <w:numId w:val="3"/>
        </w:numPr>
      </w:pPr>
      <w:r>
        <w:t>Disinfectant spray.</w:t>
      </w:r>
    </w:p>
    <w:p w:rsidR="00A603A1" w:rsidRDefault="00BA6EDA" w:rsidP="001F0C43">
      <w:pPr>
        <w:pStyle w:val="ListParagraph"/>
        <w:numPr>
          <w:ilvl w:val="0"/>
          <w:numId w:val="3"/>
        </w:numPr>
      </w:pPr>
      <w:r>
        <w:t>P</w:t>
      </w:r>
      <w:r w:rsidR="00A603A1">
        <w:t>lastic tweezers</w:t>
      </w:r>
      <w:r>
        <w:t>, sterile</w:t>
      </w:r>
      <w:r w:rsidR="00A603A1">
        <w:t>.</w:t>
      </w:r>
    </w:p>
    <w:p w:rsidR="00BA6EDA" w:rsidRDefault="00BA6EDA" w:rsidP="00BA6EDA">
      <w:pPr>
        <w:pStyle w:val="ListParagraph"/>
        <w:numPr>
          <w:ilvl w:val="0"/>
          <w:numId w:val="3"/>
        </w:numPr>
      </w:pPr>
      <w:r>
        <w:t>L-shaped spreaders, sterile</w:t>
      </w:r>
      <w:r w:rsidR="008D3529">
        <w:t>.</w:t>
      </w:r>
    </w:p>
    <w:p w:rsidR="00236A56" w:rsidRDefault="00236A56" w:rsidP="001F0C43">
      <w:pPr>
        <w:pStyle w:val="ListParagraph"/>
        <w:numPr>
          <w:ilvl w:val="0"/>
          <w:numId w:val="3"/>
        </w:numPr>
      </w:pPr>
      <w:r>
        <w:t>Micropipette with sterile tips.</w:t>
      </w:r>
    </w:p>
    <w:p w:rsidR="00D30D13" w:rsidRDefault="00D30D13" w:rsidP="001F0C43">
      <w:pPr>
        <w:pStyle w:val="ListParagraph"/>
        <w:numPr>
          <w:ilvl w:val="0"/>
          <w:numId w:val="3"/>
        </w:numPr>
      </w:pPr>
      <w:r>
        <w:t>15 mL Falcon tubes</w:t>
      </w:r>
      <w:r w:rsidR="00BA6EDA">
        <w:t>, sterile</w:t>
      </w:r>
      <w:r>
        <w:t>.</w:t>
      </w:r>
    </w:p>
    <w:p w:rsidR="00690196" w:rsidRDefault="00D710AD" w:rsidP="001F0C43">
      <w:pPr>
        <w:pStyle w:val="ListParagraph"/>
        <w:numPr>
          <w:ilvl w:val="0"/>
          <w:numId w:val="3"/>
        </w:numPr>
      </w:pPr>
      <w:r>
        <w:t>P</w:t>
      </w:r>
      <w:r w:rsidR="000E0E86">
        <w:t>olycarbonate filter membranes</w:t>
      </w:r>
      <w:r w:rsidR="005207E7">
        <w:t>,</w:t>
      </w:r>
      <w:r w:rsidR="000E0E86">
        <w:t xml:space="preserve"> </w:t>
      </w:r>
      <w:r w:rsidR="005207E7">
        <w:t>0.2</w:t>
      </w:r>
      <w:r w:rsidR="000E0E86">
        <w:t xml:space="preserve"> </w:t>
      </w:r>
      <w:r w:rsidR="005207E7">
        <w:rPr>
          <w:rFonts w:ascii="Symbol" w:hAnsi="Symbol"/>
        </w:rPr>
        <w:t></w:t>
      </w:r>
      <w:r w:rsidR="005207E7">
        <w:t>m pore size</w:t>
      </w:r>
      <w:r w:rsidR="00271744">
        <w:t xml:space="preserve">, </w:t>
      </w:r>
      <w:r w:rsidR="00BA6EDA">
        <w:t>sterilize</w:t>
      </w:r>
      <w:r w:rsidR="00271744">
        <w:t>d</w:t>
      </w:r>
      <w:r w:rsidR="00BA6EDA">
        <w:t xml:space="preserve"> by autoclaving.</w:t>
      </w:r>
    </w:p>
    <w:p w:rsidR="0079330A" w:rsidRDefault="0079330A" w:rsidP="001F0C43">
      <w:pPr>
        <w:pStyle w:val="ListParagraph"/>
        <w:numPr>
          <w:ilvl w:val="0"/>
          <w:numId w:val="3"/>
        </w:numPr>
      </w:pPr>
      <w:r>
        <w:t>Laminar flow cabinet.</w:t>
      </w:r>
    </w:p>
    <w:p w:rsidR="00BA6EDA" w:rsidRDefault="000E0E86" w:rsidP="00BA6EDA">
      <w:pPr>
        <w:pStyle w:val="ListParagraph"/>
        <w:numPr>
          <w:ilvl w:val="0"/>
          <w:numId w:val="3"/>
        </w:numPr>
      </w:pPr>
      <w:r>
        <w:lastRenderedPageBreak/>
        <w:t xml:space="preserve">Static </w:t>
      </w:r>
      <w:r w:rsidR="005207E7">
        <w:t xml:space="preserve">and shaking microbiological </w:t>
      </w:r>
      <w:r>
        <w:t>incubator</w:t>
      </w:r>
      <w:r w:rsidR="005207E7">
        <w:t>s</w:t>
      </w:r>
      <w:r>
        <w:t>.</w:t>
      </w:r>
      <w:r w:rsidR="00B658C7" w:rsidRPr="00CA5453">
        <w:t xml:space="preserve"> </w:t>
      </w:r>
    </w:p>
    <w:p w:rsidR="00D710AD" w:rsidRPr="00CA5453" w:rsidRDefault="00D710AD" w:rsidP="00D710AD">
      <w:pPr>
        <w:pStyle w:val="ListParagraph"/>
        <w:numPr>
          <w:ilvl w:val="0"/>
          <w:numId w:val="3"/>
        </w:numPr>
      </w:pPr>
      <w:r>
        <w:t>Vortex mixer</w:t>
      </w:r>
      <w:r w:rsidR="008D3529">
        <w:t>.</w:t>
      </w:r>
      <w:r>
        <w:br w:type="page"/>
      </w:r>
    </w:p>
    <w:p w:rsidR="00063E28" w:rsidRDefault="005207E7" w:rsidP="005207E7">
      <w:pPr>
        <w:pStyle w:val="Style1"/>
      </w:pPr>
      <w:r>
        <w:lastRenderedPageBreak/>
        <w:t>Methods</w:t>
      </w:r>
    </w:p>
    <w:p w:rsidR="005207E7" w:rsidRDefault="00CA5387" w:rsidP="005207E7">
      <w:pPr>
        <w:pStyle w:val="Style2"/>
        <w:numPr>
          <w:ilvl w:val="1"/>
          <w:numId w:val="1"/>
        </w:numPr>
      </w:pPr>
      <w:r>
        <w:t>Aqueous s</w:t>
      </w:r>
      <w:r w:rsidR="005207E7">
        <w:t xml:space="preserve">ynthesis of </w:t>
      </w:r>
      <w:r w:rsidR="00A77D23">
        <w:t xml:space="preserve">silver </w:t>
      </w:r>
      <w:r w:rsidR="005207E7">
        <w:t>nanoparticles</w:t>
      </w:r>
    </w:p>
    <w:p w:rsidR="005207E7" w:rsidRDefault="005207E7" w:rsidP="005207E7">
      <w:pPr>
        <w:pStyle w:val="ListParagraph"/>
        <w:numPr>
          <w:ilvl w:val="0"/>
          <w:numId w:val="4"/>
        </w:numPr>
      </w:pPr>
      <w:r>
        <w:t>Add 30</w:t>
      </w:r>
      <w:r w:rsidR="00184F8A">
        <w:t>.0</w:t>
      </w:r>
      <w:r>
        <w:t xml:space="preserve"> mL 2.0 mM aqueous sodium borohydride solution to a conical flask. Chill </w:t>
      </w:r>
      <w:r w:rsidR="00A77D23">
        <w:t xml:space="preserve">the </w:t>
      </w:r>
      <w:r w:rsidR="00DC6D5D">
        <w:t>solution</w:t>
      </w:r>
      <w:r w:rsidR="00184F8A">
        <w:t xml:space="preserve"> </w:t>
      </w:r>
      <w:r w:rsidR="00A77D23">
        <w:t>in an</w:t>
      </w:r>
      <w:r>
        <w:t xml:space="preserve"> ice </w:t>
      </w:r>
      <w:r w:rsidR="00A77D23">
        <w:t xml:space="preserve">bath </w:t>
      </w:r>
      <w:r w:rsidR="00DC6D5D">
        <w:t>resting</w:t>
      </w:r>
      <w:r w:rsidR="00A77D23">
        <w:t xml:space="preserve"> on a magnetic stirrer. The </w:t>
      </w:r>
      <w:r>
        <w:t xml:space="preserve">solution </w:t>
      </w:r>
      <w:r w:rsidR="00A77D23">
        <w:t xml:space="preserve">should be </w:t>
      </w:r>
      <w:r>
        <w:t>stirred</w:t>
      </w:r>
      <w:r w:rsidR="00184F8A">
        <w:t xml:space="preserve"> rapidly enough to create a funnel vortex</w:t>
      </w:r>
      <w:r>
        <w:t>.</w:t>
      </w:r>
    </w:p>
    <w:p w:rsidR="005207E7" w:rsidRDefault="00184F8A" w:rsidP="005207E7">
      <w:pPr>
        <w:pStyle w:val="ListParagraph"/>
        <w:numPr>
          <w:ilvl w:val="0"/>
          <w:numId w:val="4"/>
        </w:numPr>
      </w:pPr>
      <w:r>
        <w:t xml:space="preserve">Add 3 drops aqueous 0.030% (w/v) </w:t>
      </w:r>
      <w:r w:rsidR="00A77D23">
        <w:t xml:space="preserve">10k </w:t>
      </w:r>
      <w:r>
        <w:t xml:space="preserve">PVP </w:t>
      </w:r>
      <w:r w:rsidR="00A77D23">
        <w:t>solution</w:t>
      </w:r>
      <w:r w:rsidR="00DC6D5D">
        <w:t xml:space="preserve"> (</w:t>
      </w:r>
      <w:r w:rsidR="00DC6D5D">
        <w:rPr>
          <w:i/>
        </w:rPr>
        <w:t xml:space="preserve">see </w:t>
      </w:r>
      <w:r w:rsidR="00DC6D5D">
        <w:rPr>
          <w:b/>
        </w:rPr>
        <w:t xml:space="preserve">Note </w:t>
      </w:r>
      <w:r w:rsidR="004E5599">
        <w:rPr>
          <w:b/>
        </w:rPr>
        <w:t>2</w:t>
      </w:r>
      <w:r w:rsidR="00DC6D5D">
        <w:t>)</w:t>
      </w:r>
      <w:r w:rsidR="00A77D23">
        <w:t xml:space="preserve">. </w:t>
      </w:r>
    </w:p>
    <w:p w:rsidR="0037017C" w:rsidRDefault="00184F8A" w:rsidP="005207E7">
      <w:pPr>
        <w:pStyle w:val="ListParagraph"/>
        <w:numPr>
          <w:ilvl w:val="0"/>
          <w:numId w:val="4"/>
        </w:numPr>
      </w:pPr>
      <w:r>
        <w:t>Add 10.0 mL 1.0 mM aqueous silver nitrate solution dropwise, over the course of two minutes, to the chilled sodium borohydride solution.</w:t>
      </w:r>
      <w:r w:rsidR="0037017C">
        <w:t xml:space="preserve"> An intensifying yellow colo</w:t>
      </w:r>
      <w:r w:rsidR="00A77D23">
        <w:t>ur will accompany this addition</w:t>
      </w:r>
      <w:r w:rsidR="0037017C">
        <w:t xml:space="preserve"> as colloidal silver nanoparticles are </w:t>
      </w:r>
      <w:r w:rsidR="00753388">
        <w:t xml:space="preserve">formed at a concentration of </w:t>
      </w:r>
      <w:r w:rsidR="00CD6778">
        <w:t>27 </w:t>
      </w:r>
      <w:r w:rsidR="00CD6778">
        <w:rPr>
          <w:rFonts w:ascii="Symbol" w:hAnsi="Symbol"/>
        </w:rPr>
        <w:t></w:t>
      </w:r>
      <w:r w:rsidR="008E38F0">
        <w:t>g</w:t>
      </w:r>
      <w:r w:rsidR="00CD6778">
        <w:t xml:space="preserve"> mL</w:t>
      </w:r>
      <w:r w:rsidR="00CD6778">
        <w:rPr>
          <w:vertAlign w:val="superscript"/>
        </w:rPr>
        <w:t>-1</w:t>
      </w:r>
      <w:r w:rsidR="00840C77">
        <w:t xml:space="preserve"> (</w:t>
      </w:r>
      <w:r w:rsidR="00840C77" w:rsidRPr="00F76CC6">
        <w:rPr>
          <w:i/>
        </w:rPr>
        <w:t>see</w:t>
      </w:r>
      <w:r w:rsidR="00840C77">
        <w:t xml:space="preserve"> </w:t>
      </w:r>
      <w:r w:rsidR="00840C77">
        <w:rPr>
          <w:b/>
        </w:rPr>
        <w:t xml:space="preserve">Note </w:t>
      </w:r>
      <w:r w:rsidR="004E5599">
        <w:rPr>
          <w:b/>
        </w:rPr>
        <w:t>3</w:t>
      </w:r>
      <w:r w:rsidR="00840C77">
        <w:t>)</w:t>
      </w:r>
      <w:r w:rsidR="00CD6778">
        <w:t>.</w:t>
      </w:r>
    </w:p>
    <w:p w:rsidR="002B6AEB" w:rsidRDefault="00251EB9" w:rsidP="005207E7">
      <w:pPr>
        <w:pStyle w:val="ListParagraph"/>
        <w:numPr>
          <w:ilvl w:val="0"/>
          <w:numId w:val="4"/>
        </w:numPr>
      </w:pPr>
      <w:r>
        <w:t>Stop stirring the sol after</w:t>
      </w:r>
      <w:r w:rsidR="002B6AEB">
        <w:t xml:space="preserve"> the silver nitrate</w:t>
      </w:r>
      <w:r w:rsidR="0061105D">
        <w:t xml:space="preserve"> has been </w:t>
      </w:r>
      <w:r>
        <w:t>added</w:t>
      </w:r>
      <w:r w:rsidR="002B6AEB">
        <w:t>.</w:t>
      </w:r>
    </w:p>
    <w:p w:rsidR="00184F8A" w:rsidRDefault="0037017C" w:rsidP="005207E7">
      <w:pPr>
        <w:pStyle w:val="ListParagraph"/>
        <w:numPr>
          <w:ilvl w:val="0"/>
          <w:numId w:val="4"/>
        </w:numPr>
      </w:pPr>
      <w:r>
        <w:t xml:space="preserve">Store the </w:t>
      </w:r>
      <w:r w:rsidR="00A77D23">
        <w:t>clear</w:t>
      </w:r>
      <w:r w:rsidR="008F5A8E">
        <w:t>, straw-</w:t>
      </w:r>
      <w:r w:rsidR="00A77D23">
        <w:t xml:space="preserve">yellow </w:t>
      </w:r>
      <w:r>
        <w:t xml:space="preserve">nanoparticle sol </w:t>
      </w:r>
      <w:r w:rsidR="00A77D23">
        <w:t xml:space="preserve">in a </w:t>
      </w:r>
      <w:r w:rsidR="008E38F0">
        <w:t>clean</w:t>
      </w:r>
      <w:r w:rsidR="00900B92">
        <w:t xml:space="preserve"> glass bottle</w:t>
      </w:r>
      <w:r w:rsidR="00A77D23">
        <w:t xml:space="preserve"> at 4 </w:t>
      </w:r>
      <w:r w:rsidR="00A77D23">
        <w:sym w:font="Symbol" w:char="F0B0"/>
      </w:r>
      <w:r w:rsidR="00A77D23">
        <w:t>C</w:t>
      </w:r>
      <w:r w:rsidR="008E38F0">
        <w:t xml:space="preserve"> in the dark</w:t>
      </w:r>
      <w:r w:rsidR="00900B92">
        <w:t xml:space="preserve"> (</w:t>
      </w:r>
      <w:r w:rsidR="00900B92" w:rsidRPr="00F76CC6">
        <w:rPr>
          <w:i/>
        </w:rPr>
        <w:t>see</w:t>
      </w:r>
      <w:r w:rsidR="00900B92">
        <w:t xml:space="preserve"> </w:t>
      </w:r>
      <w:r w:rsidR="00900B92">
        <w:rPr>
          <w:b/>
        </w:rPr>
        <w:t xml:space="preserve">Note </w:t>
      </w:r>
      <w:r w:rsidR="004E5599">
        <w:rPr>
          <w:b/>
        </w:rPr>
        <w:t>4</w:t>
      </w:r>
      <w:r w:rsidR="00900B92">
        <w:t>)</w:t>
      </w:r>
      <w:r w:rsidR="00A77D23">
        <w:t>.</w:t>
      </w:r>
      <w:r w:rsidR="00753388">
        <w:t xml:space="preserve"> </w:t>
      </w:r>
    </w:p>
    <w:p w:rsidR="008F5A8E" w:rsidRDefault="008F5A8E" w:rsidP="005207E7">
      <w:pPr>
        <w:pStyle w:val="ListParagraph"/>
        <w:numPr>
          <w:ilvl w:val="0"/>
          <w:numId w:val="4"/>
        </w:numPr>
      </w:pPr>
      <w:r>
        <w:t xml:space="preserve">Obtain a UV-visible spectrum of the </w:t>
      </w:r>
      <w:r w:rsidR="005A6B17">
        <w:t>5</w:t>
      </w:r>
      <w:r w:rsidR="008E38F0">
        <w:t xml:space="preserve"> </w:t>
      </w:r>
      <w:r w:rsidR="005A6B17">
        <w:t>–</w:t>
      </w:r>
      <w:r w:rsidR="008E38F0">
        <w:t xml:space="preserve"> </w:t>
      </w:r>
      <w:r w:rsidR="005A6B17">
        <w:t xml:space="preserve">10x </w:t>
      </w:r>
      <w:r>
        <w:t>diluted sol in the range 300 – 600 nm. The spectrum</w:t>
      </w:r>
      <w:r w:rsidR="0061105D">
        <w:t xml:space="preserve"> </w:t>
      </w:r>
      <w:r w:rsidR="00CD50CB">
        <w:t>should contain</w:t>
      </w:r>
      <w:r w:rsidR="005A6B17">
        <w:t xml:space="preserve"> a single </w:t>
      </w:r>
      <w:r w:rsidR="0061105D">
        <w:t xml:space="preserve">absorption </w:t>
      </w:r>
      <w:r w:rsidR="005A6B17">
        <w:t xml:space="preserve">peak of </w:t>
      </w:r>
      <w:r>
        <w:rPr>
          <w:rFonts w:ascii="Symbol" w:hAnsi="Symbol"/>
        </w:rPr>
        <w:t></w:t>
      </w:r>
      <w:r>
        <w:rPr>
          <w:vertAlign w:val="subscript"/>
        </w:rPr>
        <w:t>max</w:t>
      </w:r>
      <w:r w:rsidR="005A6B17">
        <w:t xml:space="preserve"> = 400 </w:t>
      </w:r>
      <w:r w:rsidR="005A6B17">
        <w:sym w:font="Symbol" w:char="F0B1"/>
      </w:r>
      <w:r w:rsidR="005A6B17">
        <w:t xml:space="preserve"> 5 nm </w:t>
      </w:r>
      <w:r w:rsidR="00251EB9">
        <w:t>with a</w:t>
      </w:r>
      <w:r w:rsidR="0061105D">
        <w:t xml:space="preserve"> peak width at half maximum of 70 </w:t>
      </w:r>
      <w:r w:rsidR="0061105D">
        <w:sym w:font="Symbol" w:char="F0B1"/>
      </w:r>
      <w:r w:rsidR="0061105D">
        <w:t xml:space="preserve"> 5 </w:t>
      </w:r>
      <w:r w:rsidR="00CD50CB">
        <w:t>nm. This</w:t>
      </w:r>
      <w:r w:rsidR="0061105D">
        <w:t xml:space="preserve"> peak</w:t>
      </w:r>
      <w:r w:rsidR="00251EB9">
        <w:t xml:space="preserve"> is </w:t>
      </w:r>
      <w:r w:rsidR="005A6B17">
        <w:t xml:space="preserve">due to size-dependent surface plasmon resonance </w:t>
      </w:r>
      <w:r w:rsidR="0061105D">
        <w:t xml:space="preserve">of the silver nanoparticles </w:t>
      </w:r>
      <w:r w:rsidR="00F11A88">
        <w:fldChar w:fldCharType="begin"/>
      </w:r>
      <w:r w:rsidR="0059093A">
        <w:instrText xml:space="preserve"> ADDIN EN.CITE &lt;EndNote&gt;&lt;Cite&gt;&lt;Author&gt;Eustis&lt;/Author&gt;&lt;Year&gt;2006&lt;/Year&gt;&lt;RecNum&gt;811&lt;/RecNum&gt;&lt;DisplayText&gt;[13]&lt;/DisplayText&gt;&lt;record&gt;&lt;rec-number&gt;811&lt;/rec-number&gt;&lt;foreign-keys&gt;&lt;key app="EN" db-id="fvazwra0c2s2ptes59gpedayerra0f5d0dzp" timestamp="1547051570"&gt;811&lt;/key&gt;&lt;/foreign-keys&gt;&lt;ref-type name="Journal Article"&gt;17&lt;/ref-type&gt;&lt;contributors&gt;&lt;authors&gt;&lt;author&gt;Eustis, Susie&lt;/author&gt;&lt;author&gt;El-Sayed, Mostafa A.&lt;/author&gt;&lt;/authors&gt;&lt;/contributors&gt;&lt;titles&gt;&lt;title&gt;Why gold nanoparticles are more precious than pretty gold: Noble metal surface plasmon resonance and its enhancement of the radiative and nonradiative properties of nanocrystals of different shapes&lt;/title&gt;&lt;secondary-title&gt;Chemical Society Reviews&lt;/secondary-title&gt;&lt;/titles&gt;&lt;periodical&gt;&lt;full-title&gt;Chemical Society Reviews&lt;/full-title&gt;&lt;abbr-1&gt;Chem. Soc. Rev.&lt;/abbr-1&gt;&lt;abbr-2&gt;Chem Soc Rev&lt;/abbr-2&gt;&lt;/periodical&gt;&lt;pages&gt;209-217&lt;/pages&gt;&lt;volume&gt;35&lt;/volume&gt;&lt;number&gt;3&lt;/number&gt;&lt;dates&gt;&lt;year&gt;2006&lt;/year&gt;&lt;/dates&gt;&lt;publisher&gt;The Royal Society of Chemistry&lt;/publisher&gt;&lt;isbn&gt;0306-0012&lt;/isbn&gt;&lt;work-type&gt;10.1039/B514191E&lt;/work-type&gt;&lt;urls&gt;&lt;related-urls&gt;&lt;url&gt;http://dx.doi.org/10.1039/B514191E&lt;/url&gt;&lt;/related-urls&gt;&lt;/urls&gt;&lt;electronic-resource-num&gt;10.1039/B514191E&lt;/electronic-resource-num&gt;&lt;/record&gt;&lt;/Cite&gt;&lt;/EndNote&gt;</w:instrText>
      </w:r>
      <w:r w:rsidR="00F11A88">
        <w:fldChar w:fldCharType="separate"/>
      </w:r>
      <w:r w:rsidR="0059093A">
        <w:rPr>
          <w:noProof/>
        </w:rPr>
        <w:t>[13]</w:t>
      </w:r>
      <w:r w:rsidR="00F11A88">
        <w:fldChar w:fldCharType="end"/>
      </w:r>
      <w:r w:rsidR="00F11A88">
        <w:t xml:space="preserve"> </w:t>
      </w:r>
      <w:r w:rsidR="00251EB9">
        <w:t xml:space="preserve">and indicates the formation of </w:t>
      </w:r>
      <w:r w:rsidR="005A6B17">
        <w:t xml:space="preserve">particles </w:t>
      </w:r>
      <w:r w:rsidR="0061105D">
        <w:t xml:space="preserve">between </w:t>
      </w:r>
      <w:r w:rsidR="005A6B17">
        <w:t>10</w:t>
      </w:r>
      <w:r w:rsidR="008E38F0">
        <w:t xml:space="preserve"> </w:t>
      </w:r>
      <w:r w:rsidR="005A6B17">
        <w:t>–</w:t>
      </w:r>
      <w:r w:rsidR="008E38F0">
        <w:t xml:space="preserve"> </w:t>
      </w:r>
      <w:r w:rsidR="005A6B17">
        <w:t xml:space="preserve">14 nm diameter </w:t>
      </w:r>
      <w:r w:rsidR="00F76CC6">
        <w:fldChar w:fldCharType="begin"/>
      </w:r>
      <w:r w:rsidR="00357A42">
        <w:instrText xml:space="preserve"> ADDIN EN.CITE &lt;EndNote&gt;&lt;Cite&gt;&lt;Author&gt;Solomon&lt;/Author&gt;&lt;Year&gt;2007&lt;/Year&gt;&lt;RecNum&gt;804&lt;/RecNum&gt;&lt;DisplayText&gt;[9]&lt;/DisplayText&gt;&lt;record&gt;&lt;rec-number&gt;804&lt;/rec-number&gt;&lt;foreign-keys&gt;&lt;key app="EN" db-id="fvazwra0c2s2ptes59gpedayerra0f5d0dzp" timestamp="1545396107"&gt;804&lt;/key&gt;&lt;/foreign-keys&gt;&lt;ref-type name="Journal Article"&gt;17&lt;/ref-type&gt;&lt;contributors&gt;&lt;authors&gt;&lt;author&gt;Solomon, Sally D.&lt;/author&gt;&lt;author&gt;Bahadory, Mozghan&lt;/author&gt;&lt;author&gt;Jeyarajasingam, Aravindan V.&lt;/author&gt;&lt;author&gt;Rutkowsky, Susan A.&lt;/author&gt;&lt;author&gt;Boritz, Charles&lt;/author&gt;&lt;author&gt;Mulfinger, Lorraine&lt;/author&gt;&lt;/authors&gt;&lt;/contributors&gt;&lt;titles&gt;&lt;title&gt;Synthesis and Study of Silver Nanoparticles&lt;/title&gt;&lt;secondary-title&gt;Journal of Chemical Education&lt;/secondary-title&gt;&lt;/titles&gt;&lt;periodical&gt;&lt;full-title&gt;Journal of Chemical Education&lt;/full-title&gt;&lt;abbr-1&gt;J. Chem. Educ.&lt;/abbr-1&gt;&lt;abbr-2&gt;J Chem Educ&lt;/abbr-2&gt;&lt;/periodical&gt;&lt;pages&gt;322-325&lt;/pages&gt;&lt;volume&gt;84&lt;/volume&gt;&lt;number&gt;2&lt;/number&gt;&lt;dates&gt;&lt;year&gt;2007&lt;/year&gt;&lt;/dates&gt;&lt;isbn&gt;0021-9584&lt;/isbn&gt;&lt;urls&gt;&lt;related-urls&gt;&lt;url&gt;http://dx.doi.org/10.1021/ed084p322%5Cnhttp://dx.doi.org/10.1021/ed084p322%5Cnhttp://pubs.acs.org/doi/abs/10.1021/ed084p322&lt;/url&gt;&lt;/related-urls&gt;&lt;pdf-urls&gt;&lt;url&gt;file:///C:/Users/uvba079/Documents/Papers/ed084p322.pdf&lt;/url&gt;&lt;/pdf-urls&gt;&lt;/urls&gt;&lt;electronic-resource-num&gt;10.1021/ed084p322&lt;/electronic-resource-num&gt;&lt;/record&gt;&lt;/Cite&gt;&lt;/EndNote&gt;</w:instrText>
      </w:r>
      <w:r w:rsidR="00F76CC6">
        <w:fldChar w:fldCharType="separate"/>
      </w:r>
      <w:r w:rsidR="00357A42">
        <w:rPr>
          <w:noProof/>
        </w:rPr>
        <w:t>[9]</w:t>
      </w:r>
      <w:r w:rsidR="00F76CC6">
        <w:fldChar w:fldCharType="end"/>
      </w:r>
      <w:r w:rsidR="00F76CC6">
        <w:t xml:space="preserve"> (</w:t>
      </w:r>
      <w:r w:rsidR="00F76CC6">
        <w:rPr>
          <w:i/>
        </w:rPr>
        <w:t>see</w:t>
      </w:r>
      <w:r w:rsidR="00F76CC6">
        <w:t xml:space="preserve"> </w:t>
      </w:r>
      <w:r w:rsidR="00F76CC6">
        <w:rPr>
          <w:b/>
        </w:rPr>
        <w:t xml:space="preserve">Note </w:t>
      </w:r>
      <w:r w:rsidR="004E5599">
        <w:rPr>
          <w:b/>
        </w:rPr>
        <w:t>5</w:t>
      </w:r>
      <w:r w:rsidR="00F76CC6">
        <w:t>)</w:t>
      </w:r>
      <w:r w:rsidR="00645620">
        <w:t xml:space="preserve"> (Fig. 1)</w:t>
      </w:r>
      <w:r w:rsidR="00251EB9">
        <w:t>.</w:t>
      </w:r>
    </w:p>
    <w:p w:rsidR="00CA5387" w:rsidRDefault="00CA5387" w:rsidP="00CA5387">
      <w:pPr>
        <w:pStyle w:val="Style2"/>
        <w:numPr>
          <w:ilvl w:val="1"/>
          <w:numId w:val="1"/>
        </w:numPr>
        <w:rPr>
          <w:i w:val="0"/>
        </w:rPr>
      </w:pPr>
      <w:r>
        <w:t xml:space="preserve">Preparation of </w:t>
      </w:r>
      <w:r w:rsidR="00CD6778">
        <w:t>LB agar plates</w:t>
      </w:r>
    </w:p>
    <w:p w:rsidR="00D710AD" w:rsidRDefault="000E65D1" w:rsidP="00CA5387">
      <w:pPr>
        <w:pStyle w:val="ListParagraph"/>
        <w:numPr>
          <w:ilvl w:val="0"/>
          <w:numId w:val="9"/>
        </w:numPr>
      </w:pPr>
      <w:r>
        <w:t>Working in a sterile environment</w:t>
      </w:r>
      <w:r w:rsidR="00CA5387">
        <w:t xml:space="preserve">, pour warm, liquid LB agar into a number </w:t>
      </w:r>
      <w:r w:rsidR="00F11A88">
        <w:t>of Petri dishes,</w:t>
      </w:r>
      <w:r w:rsidR="00CA5387">
        <w:t xml:space="preserve"> </w:t>
      </w:r>
      <w:r w:rsidR="00F11A88">
        <w:t>using</w:t>
      </w:r>
      <w:r w:rsidR="00CA5387">
        <w:t xml:space="preserve"> just enough agar to cover the base of each plate</w:t>
      </w:r>
      <w:r w:rsidR="00F11A88">
        <w:t>.</w:t>
      </w:r>
      <w:r w:rsidR="00CA5387">
        <w:t xml:space="preserve"> </w:t>
      </w:r>
      <w:r w:rsidR="00F11A88">
        <w:t>S</w:t>
      </w:r>
      <w:r w:rsidR="00CA5387">
        <w:t xml:space="preserve">tack the plates on the bench </w:t>
      </w:r>
      <w:r w:rsidR="00F11A88">
        <w:t xml:space="preserve">and </w:t>
      </w:r>
      <w:r w:rsidR="00CA5387">
        <w:t>allow them to cool slowly to room temperature.</w:t>
      </w:r>
      <w:r w:rsidR="00A603A1">
        <w:t xml:space="preserve"> The</w:t>
      </w:r>
      <w:r w:rsidR="00CD6778">
        <w:t xml:space="preserve"> gelled</w:t>
      </w:r>
      <w:r w:rsidR="00A603A1">
        <w:t xml:space="preserve"> LB agar plates can then be stored upside down in a refrigerator at 4 </w:t>
      </w:r>
      <w:r w:rsidR="00A603A1">
        <w:sym w:font="Symbol" w:char="F0B0"/>
      </w:r>
      <w:r w:rsidR="00A603A1">
        <w:t>C.</w:t>
      </w:r>
    </w:p>
    <w:p w:rsidR="00CA5387" w:rsidRDefault="00D710AD" w:rsidP="00D710AD">
      <w:r>
        <w:br w:type="page"/>
      </w:r>
    </w:p>
    <w:p w:rsidR="00251EB9" w:rsidRDefault="00BA6EDA" w:rsidP="00251EB9">
      <w:pPr>
        <w:pStyle w:val="Style2"/>
        <w:numPr>
          <w:ilvl w:val="1"/>
          <w:numId w:val="1"/>
        </w:numPr>
        <w:rPr>
          <w:i w:val="0"/>
        </w:rPr>
      </w:pPr>
      <w:r>
        <w:lastRenderedPageBreak/>
        <w:t xml:space="preserve">Culture </w:t>
      </w:r>
      <w:r w:rsidR="00251EB9">
        <w:t xml:space="preserve">of </w:t>
      </w:r>
      <w:r w:rsidR="00251EB9">
        <w:rPr>
          <w:i w:val="0"/>
        </w:rPr>
        <w:t>E. coli</w:t>
      </w:r>
      <w:r w:rsidR="00251EB9">
        <w:t xml:space="preserve"> </w:t>
      </w:r>
      <w:r w:rsidR="00D30D13">
        <w:t xml:space="preserve">on </w:t>
      </w:r>
      <w:r w:rsidR="00CD6778">
        <w:t xml:space="preserve">LB </w:t>
      </w:r>
      <w:r w:rsidR="00D30D13">
        <w:t xml:space="preserve">agar plates and in liquid </w:t>
      </w:r>
      <w:r w:rsidR="00CD6778">
        <w:t>LB</w:t>
      </w:r>
      <w:r>
        <w:t xml:space="preserve"> media</w:t>
      </w:r>
    </w:p>
    <w:p w:rsidR="00251EB9" w:rsidRDefault="00B658C7" w:rsidP="00251EB9">
      <w:pPr>
        <w:pStyle w:val="ListParagraph"/>
        <w:numPr>
          <w:ilvl w:val="0"/>
          <w:numId w:val="7"/>
        </w:numPr>
      </w:pPr>
      <w:r>
        <w:t>Working in a sterile environment, h</w:t>
      </w:r>
      <w:r w:rsidR="0079330A">
        <w:t xml:space="preserve">eat a metal inoculating loop in the blue flame of </w:t>
      </w:r>
      <w:r>
        <w:t xml:space="preserve">a </w:t>
      </w:r>
      <w:r w:rsidR="0079330A">
        <w:t>Bunsen burner and allow it to cool</w:t>
      </w:r>
      <w:r w:rsidR="00F11A88">
        <w:t xml:space="preserve"> for several seconds</w:t>
      </w:r>
      <w:r w:rsidR="0079330A">
        <w:t xml:space="preserve"> beside the flame.</w:t>
      </w:r>
    </w:p>
    <w:p w:rsidR="0079330A" w:rsidRDefault="0079330A" w:rsidP="00251EB9">
      <w:pPr>
        <w:pStyle w:val="ListParagraph"/>
        <w:numPr>
          <w:ilvl w:val="0"/>
          <w:numId w:val="7"/>
        </w:numPr>
      </w:pPr>
      <w:r>
        <w:t xml:space="preserve">Use the warm loop to streak out </w:t>
      </w:r>
      <w:r w:rsidR="00D24FE9">
        <w:t xml:space="preserve">biofilm-forming </w:t>
      </w:r>
      <w:r w:rsidR="00D30D13">
        <w:rPr>
          <w:i/>
        </w:rPr>
        <w:t xml:space="preserve">E. coli </w:t>
      </w:r>
      <w:r w:rsidR="00F11A88">
        <w:t xml:space="preserve">onto an LB agar plate </w:t>
      </w:r>
      <w:r w:rsidR="00D30D13">
        <w:t xml:space="preserve">from </w:t>
      </w:r>
      <w:r w:rsidR="00F11A88">
        <w:t xml:space="preserve">frozen </w:t>
      </w:r>
      <w:r w:rsidR="00D30D13">
        <w:t xml:space="preserve">glycerol stock </w:t>
      </w:r>
      <w:r w:rsidR="00F11A88">
        <w:t xml:space="preserve">kept </w:t>
      </w:r>
      <w:r w:rsidR="00D30D13">
        <w:t xml:space="preserve">on dry ice </w:t>
      </w:r>
      <w:r w:rsidR="006C2564">
        <w:t>(</w:t>
      </w:r>
      <w:r w:rsidR="006C2564">
        <w:rPr>
          <w:i/>
        </w:rPr>
        <w:t>see</w:t>
      </w:r>
      <w:r w:rsidR="006C2564">
        <w:t xml:space="preserve"> </w:t>
      </w:r>
      <w:r w:rsidR="006C2564">
        <w:rPr>
          <w:b/>
        </w:rPr>
        <w:t xml:space="preserve">Note </w:t>
      </w:r>
      <w:r w:rsidR="004E5599">
        <w:rPr>
          <w:b/>
        </w:rPr>
        <w:t>6</w:t>
      </w:r>
      <w:r w:rsidR="006C2564">
        <w:t>)</w:t>
      </w:r>
      <w:r w:rsidR="00D30D13">
        <w:t>.</w:t>
      </w:r>
    </w:p>
    <w:p w:rsidR="00D30D13" w:rsidRDefault="00D30D13" w:rsidP="00251EB9">
      <w:pPr>
        <w:pStyle w:val="ListParagraph"/>
        <w:numPr>
          <w:ilvl w:val="0"/>
          <w:numId w:val="7"/>
        </w:numPr>
      </w:pPr>
      <w:r>
        <w:t xml:space="preserve">Incubate the plate overnight in a static incubator at 37 </w:t>
      </w:r>
      <w:r>
        <w:sym w:font="Symbol" w:char="F0B0"/>
      </w:r>
      <w:r>
        <w:t>C.</w:t>
      </w:r>
    </w:p>
    <w:p w:rsidR="00753388" w:rsidRDefault="00753388" w:rsidP="00251EB9">
      <w:pPr>
        <w:pStyle w:val="ListParagraph"/>
        <w:numPr>
          <w:ilvl w:val="0"/>
          <w:numId w:val="7"/>
        </w:numPr>
      </w:pPr>
      <w:r>
        <w:t xml:space="preserve">Transfer 10 mL sterile liquid LB </w:t>
      </w:r>
      <w:r w:rsidR="00BA6EDA">
        <w:t>media</w:t>
      </w:r>
      <w:r>
        <w:t xml:space="preserve"> into a 15 mL Falcon tube.</w:t>
      </w:r>
    </w:p>
    <w:p w:rsidR="00D30D13" w:rsidRDefault="00D30D13" w:rsidP="00251EB9">
      <w:pPr>
        <w:pStyle w:val="ListParagraph"/>
        <w:numPr>
          <w:ilvl w:val="0"/>
          <w:numId w:val="7"/>
        </w:numPr>
      </w:pPr>
      <w:r>
        <w:t>Use a sterile loop to inoculate</w:t>
      </w:r>
      <w:r w:rsidR="00753388">
        <w:t xml:space="preserve"> the</w:t>
      </w:r>
      <w:r>
        <w:t xml:space="preserve"> liquid LB </w:t>
      </w:r>
      <w:r w:rsidR="00BA6EDA">
        <w:t>media</w:t>
      </w:r>
      <w:r>
        <w:t xml:space="preserve"> with </w:t>
      </w:r>
      <w:r>
        <w:rPr>
          <w:i/>
        </w:rPr>
        <w:t xml:space="preserve">E. coli </w:t>
      </w:r>
      <w:r>
        <w:t>from the agar plate.</w:t>
      </w:r>
    </w:p>
    <w:p w:rsidR="00D30D13" w:rsidRPr="00251EB9" w:rsidRDefault="00D30D13" w:rsidP="00251EB9">
      <w:pPr>
        <w:pStyle w:val="ListParagraph"/>
        <w:numPr>
          <w:ilvl w:val="0"/>
          <w:numId w:val="7"/>
        </w:numPr>
      </w:pPr>
      <w:r>
        <w:t xml:space="preserve">Incubate the liquid </w:t>
      </w:r>
      <w:r>
        <w:rPr>
          <w:i/>
        </w:rPr>
        <w:t xml:space="preserve">E. coli </w:t>
      </w:r>
      <w:r>
        <w:t xml:space="preserve">culture overnight in a shaking incubator at 37 </w:t>
      </w:r>
      <w:r>
        <w:sym w:font="Symbol" w:char="F0B0"/>
      </w:r>
      <w:r>
        <w:t>C.</w:t>
      </w:r>
    </w:p>
    <w:p w:rsidR="00251EB9" w:rsidRDefault="00251EB9" w:rsidP="00251EB9">
      <w:pPr>
        <w:pStyle w:val="Style2"/>
        <w:numPr>
          <w:ilvl w:val="1"/>
          <w:numId w:val="1"/>
        </w:numPr>
      </w:pPr>
      <w:r>
        <w:t>A</w:t>
      </w:r>
      <w:r w:rsidR="00236A56">
        <w:t xml:space="preserve">pplication of silver nanoparticles to </w:t>
      </w:r>
      <w:r w:rsidR="00936D48">
        <w:t xml:space="preserve">nascent </w:t>
      </w:r>
      <w:r>
        <w:rPr>
          <w:i w:val="0"/>
        </w:rPr>
        <w:t>E. coli</w:t>
      </w:r>
      <w:r>
        <w:t xml:space="preserve"> colony biofilms</w:t>
      </w:r>
    </w:p>
    <w:p w:rsidR="00CD6778" w:rsidRDefault="008050FD" w:rsidP="00CD6778">
      <w:pPr>
        <w:pStyle w:val="ListParagraph"/>
        <w:numPr>
          <w:ilvl w:val="0"/>
          <w:numId w:val="10"/>
        </w:numPr>
      </w:pPr>
      <w:r>
        <w:t xml:space="preserve">Soak </w:t>
      </w:r>
      <w:r w:rsidR="00446E4B">
        <w:t xml:space="preserve">sterile </w:t>
      </w:r>
      <w:r>
        <w:t xml:space="preserve">polycarbonate membranes </w:t>
      </w:r>
      <w:r w:rsidR="00236A56">
        <w:t xml:space="preserve">for 2 hours </w:t>
      </w:r>
      <w:r>
        <w:t xml:space="preserve">in </w:t>
      </w:r>
      <w:r w:rsidR="00446E4B">
        <w:t>appropriately diluted</w:t>
      </w:r>
      <w:r w:rsidR="00CD6778">
        <w:t xml:space="preserve"> </w:t>
      </w:r>
      <w:r>
        <w:t>silver nanoparticle sols</w:t>
      </w:r>
      <w:r w:rsidR="0018196E">
        <w:t>, using</w:t>
      </w:r>
      <w:r w:rsidR="00446E4B">
        <w:t xml:space="preserve"> sets of three</w:t>
      </w:r>
      <w:r w:rsidR="00236A56">
        <w:t xml:space="preserve"> replicates</w:t>
      </w:r>
      <w:r w:rsidR="00936D48">
        <w:t xml:space="preserve"> for each concentration</w:t>
      </w:r>
      <w:r>
        <w:t xml:space="preserve">. </w:t>
      </w:r>
      <w:r w:rsidR="00446E4B">
        <w:t xml:space="preserve">Membranes for negative control experiments should </w:t>
      </w:r>
      <w:r w:rsidR="006C2564">
        <w:t xml:space="preserve">either </w:t>
      </w:r>
      <w:r w:rsidR="00446E4B">
        <w:t>b</w:t>
      </w:r>
      <w:r w:rsidR="00D24FE9">
        <w:t xml:space="preserve">e soaked in sterile </w:t>
      </w:r>
      <w:r w:rsidR="00236A56">
        <w:t xml:space="preserve">ultrapure </w:t>
      </w:r>
      <w:r w:rsidR="00D24FE9">
        <w:t>water</w:t>
      </w:r>
      <w:r w:rsidR="006C2564">
        <w:t xml:space="preserve"> or left untreated</w:t>
      </w:r>
      <w:r w:rsidR="00D24FE9">
        <w:t>.</w:t>
      </w:r>
    </w:p>
    <w:p w:rsidR="00251EB9" w:rsidRDefault="00CD6778" w:rsidP="00CD6778">
      <w:pPr>
        <w:pStyle w:val="ListParagraph"/>
        <w:numPr>
          <w:ilvl w:val="0"/>
          <w:numId w:val="10"/>
        </w:numPr>
      </w:pPr>
      <w:r>
        <w:t xml:space="preserve">In a laminar flow hood, use sterile tweezers to transfer </w:t>
      </w:r>
      <w:r w:rsidR="00446E4B">
        <w:t xml:space="preserve">each set of three </w:t>
      </w:r>
      <w:r>
        <w:t xml:space="preserve">polycarbonate membranes </w:t>
      </w:r>
      <w:r w:rsidR="00446E4B">
        <w:t>onto a different</w:t>
      </w:r>
      <w:r>
        <w:t xml:space="preserve"> LB agar plate. Ensure the membranes are laid shiny-side up on the agar surface, with no air bubbles trapped under the membrane</w:t>
      </w:r>
      <w:r w:rsidR="006C2564">
        <w:t xml:space="preserve"> (</w:t>
      </w:r>
      <w:r w:rsidR="006C2564">
        <w:rPr>
          <w:i/>
        </w:rPr>
        <w:t xml:space="preserve">see </w:t>
      </w:r>
      <w:r w:rsidR="006C2564">
        <w:rPr>
          <w:b/>
        </w:rPr>
        <w:t xml:space="preserve">Note </w:t>
      </w:r>
      <w:r w:rsidR="004E5599">
        <w:rPr>
          <w:b/>
        </w:rPr>
        <w:t>7</w:t>
      </w:r>
      <w:r w:rsidR="006C2564">
        <w:t>)</w:t>
      </w:r>
      <w:r>
        <w:t>.</w:t>
      </w:r>
    </w:p>
    <w:p w:rsidR="00446E4B" w:rsidRDefault="00446E4B" w:rsidP="00CD6778">
      <w:pPr>
        <w:pStyle w:val="ListParagraph"/>
        <w:numPr>
          <w:ilvl w:val="0"/>
          <w:numId w:val="10"/>
        </w:numPr>
      </w:pPr>
      <w:r>
        <w:t xml:space="preserve">Still in the laminar flow hood, </w:t>
      </w:r>
      <w:r w:rsidR="00236A56">
        <w:t xml:space="preserve">use a sterile-tipped micropipette to </w:t>
      </w:r>
      <w:r>
        <w:t xml:space="preserve">inoculate each membrane with 5 </w:t>
      </w:r>
      <w:r>
        <w:rPr>
          <w:rFonts w:ascii="Symbol" w:hAnsi="Symbol"/>
        </w:rPr>
        <w:t></w:t>
      </w:r>
      <w:r>
        <w:t>L</w:t>
      </w:r>
      <w:r w:rsidR="00817B51">
        <w:t xml:space="preserve"> overnight</w:t>
      </w:r>
      <w:r>
        <w:t xml:space="preserve"> liquid </w:t>
      </w:r>
      <w:r>
        <w:rPr>
          <w:i/>
        </w:rPr>
        <w:t>E. coli</w:t>
      </w:r>
      <w:r>
        <w:t xml:space="preserve"> culture.</w:t>
      </w:r>
    </w:p>
    <w:p w:rsidR="00D710AD" w:rsidRDefault="00936D48" w:rsidP="00236A56">
      <w:pPr>
        <w:pStyle w:val="ListParagraph"/>
        <w:numPr>
          <w:ilvl w:val="0"/>
          <w:numId w:val="10"/>
        </w:numPr>
      </w:pPr>
      <w:r>
        <w:t>Incubate</w:t>
      </w:r>
      <w:r w:rsidR="00446E4B">
        <w:t xml:space="preserve"> the </w:t>
      </w:r>
      <w:r>
        <w:t xml:space="preserve">plates at 37 </w:t>
      </w:r>
      <w:r>
        <w:sym w:font="Symbol" w:char="F0B0"/>
      </w:r>
      <w:r>
        <w:t>C in a static incubator for 24 hours,</w:t>
      </w:r>
      <w:r w:rsidR="00817B51">
        <w:t xml:space="preserve"> by</w:t>
      </w:r>
      <w:r>
        <w:t xml:space="preserve"> which time </w:t>
      </w:r>
      <w:r w:rsidR="00817B51">
        <w:t>off-white</w:t>
      </w:r>
      <w:r>
        <w:t xml:space="preserve"> colony biofilms will be visible on the surface of the inoculated membranes</w:t>
      </w:r>
      <w:r w:rsidR="00CF1F88">
        <w:t xml:space="preserve"> (</w:t>
      </w:r>
      <w:r w:rsidR="00CF1F88">
        <w:rPr>
          <w:i/>
        </w:rPr>
        <w:t>see</w:t>
      </w:r>
      <w:r w:rsidR="00CF1F88">
        <w:t xml:space="preserve"> </w:t>
      </w:r>
      <w:r w:rsidR="00CF1F88">
        <w:rPr>
          <w:b/>
        </w:rPr>
        <w:t xml:space="preserve">Note </w:t>
      </w:r>
      <w:r w:rsidR="004E5599">
        <w:rPr>
          <w:b/>
        </w:rPr>
        <w:t>8</w:t>
      </w:r>
      <w:r w:rsidR="00CF1F88">
        <w:t>)</w:t>
      </w:r>
      <w:r>
        <w:t>. The antimicrobial effect of the different concentrations of silver nanoparticles may now be measured (see section 3.6).</w:t>
      </w:r>
    </w:p>
    <w:p w:rsidR="00446E4B" w:rsidRDefault="00D710AD" w:rsidP="00D710AD">
      <w:r>
        <w:br w:type="page"/>
      </w:r>
    </w:p>
    <w:p w:rsidR="00236A56" w:rsidRDefault="00236A56" w:rsidP="00236A56">
      <w:pPr>
        <w:pStyle w:val="Style2"/>
        <w:numPr>
          <w:ilvl w:val="1"/>
          <w:numId w:val="1"/>
        </w:numPr>
        <w:rPr>
          <w:i w:val="0"/>
        </w:rPr>
      </w:pPr>
      <w:r>
        <w:lastRenderedPageBreak/>
        <w:t xml:space="preserve">Application of silver nanoparticles to </w:t>
      </w:r>
      <w:r w:rsidR="00936D48">
        <w:t xml:space="preserve">established </w:t>
      </w:r>
      <w:r>
        <w:rPr>
          <w:i w:val="0"/>
        </w:rPr>
        <w:t>E. coli</w:t>
      </w:r>
      <w:r>
        <w:t xml:space="preserve"> colony biofilms</w:t>
      </w:r>
    </w:p>
    <w:p w:rsidR="00236A56" w:rsidRDefault="00236A56" w:rsidP="00236A56">
      <w:pPr>
        <w:pStyle w:val="ListParagraph"/>
        <w:numPr>
          <w:ilvl w:val="0"/>
          <w:numId w:val="11"/>
        </w:numPr>
      </w:pPr>
      <w:r>
        <w:t>In a laminar flow hood, use sterile tweezers to transfer three polycarbonate membranes onto each LB agar plate. Ensure the membranes are laid shiny-side up on the agar surface, with no air bubbles trapped under the membrane.</w:t>
      </w:r>
    </w:p>
    <w:p w:rsidR="00236A56" w:rsidRDefault="00236A56" w:rsidP="00236A56">
      <w:pPr>
        <w:pStyle w:val="ListParagraph"/>
        <w:numPr>
          <w:ilvl w:val="0"/>
          <w:numId w:val="11"/>
        </w:numPr>
      </w:pPr>
      <w:r>
        <w:t xml:space="preserve">Still in the laminar flow hood, use a sterile-tipped micropipette to inoculate each membrane with 5 </w:t>
      </w:r>
      <w:r>
        <w:rPr>
          <w:rFonts w:ascii="Symbol" w:hAnsi="Symbol"/>
        </w:rPr>
        <w:t></w:t>
      </w:r>
      <w:r>
        <w:t xml:space="preserve">L liquid </w:t>
      </w:r>
      <w:r>
        <w:rPr>
          <w:i/>
        </w:rPr>
        <w:t>E. coli</w:t>
      </w:r>
      <w:r>
        <w:t xml:space="preserve"> culture.</w:t>
      </w:r>
    </w:p>
    <w:p w:rsidR="00236A56" w:rsidRDefault="00936D48" w:rsidP="00236A56">
      <w:pPr>
        <w:pStyle w:val="ListParagraph"/>
        <w:numPr>
          <w:ilvl w:val="0"/>
          <w:numId w:val="11"/>
        </w:numPr>
      </w:pPr>
      <w:r>
        <w:t xml:space="preserve">Incubate the plates at 37 </w:t>
      </w:r>
      <w:r>
        <w:sym w:font="Symbol" w:char="F0B0"/>
      </w:r>
      <w:r>
        <w:t xml:space="preserve">C in a static incubator for 24 hours, </w:t>
      </w:r>
      <w:r w:rsidR="00817B51">
        <w:t>by</w:t>
      </w:r>
      <w:r>
        <w:t xml:space="preserve"> which time </w:t>
      </w:r>
      <w:r w:rsidR="00817B51">
        <w:t>off-white</w:t>
      </w:r>
      <w:r>
        <w:t xml:space="preserve"> colony biofilms will be visible on the surface of the inoculated membranes. Return the plates to the laminar flow hood</w:t>
      </w:r>
      <w:r w:rsidR="00CF1F88">
        <w:t xml:space="preserve"> and carefully transfer the biofilm-bearing membranes to fresh LB agar plates</w:t>
      </w:r>
      <w:r w:rsidR="00C82A15">
        <w:t xml:space="preserve"> to avoid nutrient-limited growth</w:t>
      </w:r>
      <w:r>
        <w:t>.</w:t>
      </w:r>
    </w:p>
    <w:p w:rsidR="00936D48" w:rsidRDefault="005B3DF6" w:rsidP="00236A56">
      <w:pPr>
        <w:pStyle w:val="ListParagraph"/>
        <w:numPr>
          <w:ilvl w:val="0"/>
          <w:numId w:val="11"/>
        </w:numPr>
      </w:pPr>
      <w:r>
        <w:t>Use a sterile</w:t>
      </w:r>
      <w:r w:rsidR="00936D48">
        <w:t xml:space="preserve"> pipette to</w:t>
      </w:r>
      <w:r w:rsidR="0018196E">
        <w:t xml:space="preserve"> </w:t>
      </w:r>
      <w:r w:rsidR="00936D48">
        <w:t xml:space="preserve">cover each biofilm with </w:t>
      </w:r>
      <w:r w:rsidR="0018196E">
        <w:t xml:space="preserve">an </w:t>
      </w:r>
      <w:r w:rsidR="00936D48">
        <w:t xml:space="preserve">appropriately diluted silver nanoparticle </w:t>
      </w:r>
      <w:r w:rsidR="0018196E">
        <w:t>sol</w:t>
      </w:r>
      <w:r w:rsidR="009423CD">
        <w:t xml:space="preserve"> (</w:t>
      </w:r>
      <w:r w:rsidR="009423CD">
        <w:rPr>
          <w:i/>
        </w:rPr>
        <w:t>see</w:t>
      </w:r>
      <w:r w:rsidR="009423CD">
        <w:t xml:space="preserve"> </w:t>
      </w:r>
      <w:r w:rsidR="009423CD">
        <w:rPr>
          <w:b/>
        </w:rPr>
        <w:t xml:space="preserve">Note </w:t>
      </w:r>
      <w:r w:rsidR="004E5599">
        <w:rPr>
          <w:b/>
        </w:rPr>
        <w:t>9</w:t>
      </w:r>
      <w:r w:rsidR="009423CD">
        <w:t>)</w:t>
      </w:r>
      <w:r w:rsidR="0018196E">
        <w:t xml:space="preserve">. Use the same </w:t>
      </w:r>
      <w:r>
        <w:t>volume</w:t>
      </w:r>
      <w:r w:rsidR="00CF1F88">
        <w:t xml:space="preserve"> for each biofilm</w:t>
      </w:r>
      <w:r>
        <w:t xml:space="preserve"> and the same </w:t>
      </w:r>
      <w:r w:rsidR="0018196E">
        <w:t>concentration for each plate, making a set of three replicates for each concentration. Negative control biofilms should be covered with the same volume of sterile ultrapure water.</w:t>
      </w:r>
    </w:p>
    <w:p w:rsidR="0018196E" w:rsidRPr="00236A56" w:rsidRDefault="0018196E" w:rsidP="00236A56">
      <w:pPr>
        <w:pStyle w:val="ListParagraph"/>
        <w:numPr>
          <w:ilvl w:val="0"/>
          <w:numId w:val="11"/>
        </w:numPr>
      </w:pPr>
      <w:r>
        <w:t xml:space="preserve">Incubate the plates at 37 </w:t>
      </w:r>
      <w:r>
        <w:sym w:font="Symbol" w:char="F0B0"/>
      </w:r>
      <w:r>
        <w:t xml:space="preserve">C in a static incubator for a further 24 hours, after which time the antimicrobial effect of the different concentrations of silver nanoparticles may be </w:t>
      </w:r>
      <w:r w:rsidR="00B713EB">
        <w:t xml:space="preserve">assessed </w:t>
      </w:r>
      <w:r>
        <w:t>(see section 3.6).</w:t>
      </w:r>
    </w:p>
    <w:p w:rsidR="00CD6778" w:rsidRDefault="0018196E" w:rsidP="0018196E">
      <w:pPr>
        <w:pStyle w:val="Style2"/>
        <w:numPr>
          <w:ilvl w:val="1"/>
          <w:numId w:val="1"/>
        </w:numPr>
        <w:rPr>
          <w:i w:val="0"/>
        </w:rPr>
      </w:pPr>
      <w:r>
        <w:t xml:space="preserve">Assay of the antimicrobial effect of silver nanoparticles on </w:t>
      </w:r>
      <w:r>
        <w:rPr>
          <w:i w:val="0"/>
        </w:rPr>
        <w:t>E. coli</w:t>
      </w:r>
      <w:r>
        <w:t xml:space="preserve"> colony biofilms</w:t>
      </w:r>
    </w:p>
    <w:p w:rsidR="0018196E" w:rsidRDefault="00B658C7" w:rsidP="0018196E">
      <w:pPr>
        <w:pStyle w:val="ListParagraph"/>
        <w:numPr>
          <w:ilvl w:val="0"/>
          <w:numId w:val="12"/>
        </w:numPr>
      </w:pPr>
      <w:r>
        <w:t xml:space="preserve">Working </w:t>
      </w:r>
      <w:r w:rsidR="00D710AD">
        <w:t>under sterile conditions</w:t>
      </w:r>
      <w:r>
        <w:t xml:space="preserve">, use tweezers to transfer each biofilm-bearing polycarbonate membrane into 10 mL </w:t>
      </w:r>
      <w:r w:rsidR="005B3DF6">
        <w:t xml:space="preserve">PBS solution in a 15 mL Falcon tube. </w:t>
      </w:r>
    </w:p>
    <w:p w:rsidR="00D710AD" w:rsidRDefault="00D710AD" w:rsidP="0018196E">
      <w:pPr>
        <w:pStyle w:val="ListParagraph"/>
        <w:numPr>
          <w:ilvl w:val="0"/>
          <w:numId w:val="12"/>
        </w:numPr>
      </w:pPr>
      <w:r>
        <w:t xml:space="preserve">Agitate </w:t>
      </w:r>
      <w:r w:rsidR="00817B51">
        <w:t xml:space="preserve">each </w:t>
      </w:r>
      <w:r>
        <w:t xml:space="preserve">tube on a vortex mixer </w:t>
      </w:r>
      <w:r w:rsidR="005B3DF6">
        <w:t>until the biofilm</w:t>
      </w:r>
      <w:r w:rsidR="00817B51">
        <w:t>s</w:t>
      </w:r>
      <w:r w:rsidR="005B3DF6">
        <w:t xml:space="preserve"> ha</w:t>
      </w:r>
      <w:r w:rsidR="00BA6EDA">
        <w:t>ve</w:t>
      </w:r>
      <w:r w:rsidR="005B3DF6">
        <w:t xml:space="preserve"> been thoroughly disrupted </w:t>
      </w:r>
      <w:r w:rsidR="00817B51">
        <w:t xml:space="preserve">and the cells suspended in the PBS solution </w:t>
      </w:r>
      <w:r w:rsidR="00B713EB">
        <w:t>(</w:t>
      </w:r>
      <w:r w:rsidR="00B713EB">
        <w:rPr>
          <w:i/>
        </w:rPr>
        <w:t>see</w:t>
      </w:r>
      <w:r w:rsidR="00B713EB">
        <w:t xml:space="preserve"> </w:t>
      </w:r>
      <w:r w:rsidR="00B713EB">
        <w:rPr>
          <w:b/>
        </w:rPr>
        <w:t xml:space="preserve">Note </w:t>
      </w:r>
      <w:r w:rsidR="004E5599">
        <w:rPr>
          <w:b/>
        </w:rPr>
        <w:t>10</w:t>
      </w:r>
      <w:r w:rsidR="00B713EB">
        <w:t>)</w:t>
      </w:r>
      <w:r w:rsidR="005B3DF6">
        <w:t>.</w:t>
      </w:r>
    </w:p>
    <w:p w:rsidR="005B3DF6" w:rsidRDefault="00BA6EDA" w:rsidP="0018196E">
      <w:pPr>
        <w:pStyle w:val="ListParagraph"/>
        <w:numPr>
          <w:ilvl w:val="0"/>
          <w:numId w:val="12"/>
        </w:numPr>
      </w:pPr>
      <w:r>
        <w:t xml:space="preserve">Serially dilute the homogenized PBS solutions and, </w:t>
      </w:r>
      <w:r w:rsidR="00817B51">
        <w:t>using</w:t>
      </w:r>
      <w:r>
        <w:t xml:space="preserve"> L-shaped spreaders, plate out an appropriate dilution (commonly 10</w:t>
      </w:r>
      <w:r>
        <w:rPr>
          <w:vertAlign w:val="superscript"/>
        </w:rPr>
        <w:t>-5</w:t>
      </w:r>
      <w:r>
        <w:t xml:space="preserve">) </w:t>
      </w:r>
      <w:r w:rsidR="00C82A15">
        <w:t xml:space="preserve">from each biofilm </w:t>
      </w:r>
      <w:r>
        <w:t xml:space="preserve">onto </w:t>
      </w:r>
      <w:r w:rsidR="00C82A15">
        <w:t xml:space="preserve">separate </w:t>
      </w:r>
      <w:r>
        <w:t>LB agar plates.</w:t>
      </w:r>
    </w:p>
    <w:p w:rsidR="00BA6EDA" w:rsidRDefault="00BA6EDA" w:rsidP="0018196E">
      <w:pPr>
        <w:pStyle w:val="ListParagraph"/>
        <w:numPr>
          <w:ilvl w:val="0"/>
          <w:numId w:val="12"/>
        </w:numPr>
      </w:pPr>
      <w:r>
        <w:t xml:space="preserve">Incubate the plates at 37 </w:t>
      </w:r>
      <w:r>
        <w:sym w:font="Symbol" w:char="F0B0"/>
      </w:r>
      <w:r>
        <w:t>C in a static incubator for 24 hours.</w:t>
      </w:r>
    </w:p>
    <w:p w:rsidR="00BA6EDA" w:rsidRDefault="00BA6EDA" w:rsidP="00BA6EDA">
      <w:pPr>
        <w:pStyle w:val="ListParagraph"/>
        <w:numPr>
          <w:ilvl w:val="0"/>
          <w:numId w:val="12"/>
        </w:numPr>
      </w:pPr>
      <w:r>
        <w:lastRenderedPageBreak/>
        <w:t>C</w:t>
      </w:r>
      <w:r w:rsidR="00817B51">
        <w:t>ount the colonies on each plate.</w:t>
      </w:r>
      <w:r>
        <w:t xml:space="preserve"> </w:t>
      </w:r>
      <w:r w:rsidR="00817B51">
        <w:t>C</w:t>
      </w:r>
      <w:r>
        <w:t>alculate the density of colony forming units (CFU / mL)</w:t>
      </w:r>
      <w:r w:rsidR="00817B51">
        <w:t xml:space="preserve"> (</w:t>
      </w:r>
      <w:r w:rsidR="00817B51">
        <w:rPr>
          <w:i/>
        </w:rPr>
        <w:t>see</w:t>
      </w:r>
      <w:r w:rsidR="00817B51">
        <w:t xml:space="preserve"> </w:t>
      </w:r>
      <w:r w:rsidR="00817B51">
        <w:rPr>
          <w:b/>
        </w:rPr>
        <w:t>Note 11</w:t>
      </w:r>
      <w:r w:rsidR="00817B51">
        <w:t>)</w:t>
      </w:r>
      <w:r>
        <w:t xml:space="preserve"> using the equation:</w:t>
      </w:r>
    </w:p>
    <w:p w:rsidR="00BA6EDA" w:rsidRPr="00C82A15" w:rsidRDefault="00424330" w:rsidP="00BA6EDA">
      <w:pPr>
        <w:pStyle w:val="ListParagraph"/>
        <w:rPr>
          <w:rFonts w:eastAsiaTheme="minorEastAsia"/>
        </w:rPr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CFU</m:t>
              </m:r>
            </m:num>
            <m:den>
              <m:r>
                <w:rPr>
                  <w:rFonts w:ascii="Cambria Math" w:hAnsi="Cambria Math"/>
                </w:rPr>
                <m:t>mL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number of colonies per mL plated </m:t>
              </m:r>
            </m:num>
            <m:den>
              <m:r>
                <w:rPr>
                  <w:rFonts w:ascii="Cambria Math" w:hAnsi="Cambria Math"/>
                </w:rPr>
                <m:t xml:space="preserve"> dilution factor</m:t>
              </m:r>
            </m:den>
          </m:f>
        </m:oMath>
      </m:oMathPara>
    </w:p>
    <w:p w:rsidR="00C82A15" w:rsidRDefault="00C82A15" w:rsidP="00C82A15">
      <w:pPr>
        <w:pStyle w:val="ListParagraph"/>
        <w:numPr>
          <w:ilvl w:val="0"/>
          <w:numId w:val="12"/>
        </w:numPr>
      </w:pPr>
      <w:r>
        <w:t>Compare these values with those obtained from the negative controls to measure the acti</w:t>
      </w:r>
      <w:r w:rsidR="00817B51">
        <w:t xml:space="preserve">vity of the silver nanoparticle sols against </w:t>
      </w:r>
      <w:r w:rsidR="00817B51">
        <w:rPr>
          <w:i/>
        </w:rPr>
        <w:t>E. coli</w:t>
      </w:r>
      <w:r w:rsidR="00817B51">
        <w:t xml:space="preserve"> colony biofilms </w:t>
      </w:r>
      <w:r w:rsidR="00380151">
        <w:t>(</w:t>
      </w:r>
      <w:r w:rsidR="00380151">
        <w:rPr>
          <w:i/>
        </w:rPr>
        <w:t>see</w:t>
      </w:r>
      <w:r w:rsidR="00380151">
        <w:t xml:space="preserve"> </w:t>
      </w:r>
      <w:r w:rsidR="00380151">
        <w:rPr>
          <w:b/>
        </w:rPr>
        <w:t>Note 1</w:t>
      </w:r>
      <w:r w:rsidR="00817B51">
        <w:rPr>
          <w:b/>
        </w:rPr>
        <w:t>2</w:t>
      </w:r>
      <w:r w:rsidR="00380151">
        <w:t>)</w:t>
      </w:r>
      <w:r w:rsidR="00ED5D91">
        <w:t xml:space="preserve"> (Fig. 2)</w:t>
      </w:r>
      <w:r>
        <w:t>.</w:t>
      </w:r>
    </w:p>
    <w:p w:rsidR="00E93A78" w:rsidRPr="0018196E" w:rsidRDefault="00E93A78" w:rsidP="00E93A78">
      <w:pPr>
        <w:pStyle w:val="ListParagraph"/>
      </w:pPr>
    </w:p>
    <w:p w:rsidR="005207E7" w:rsidRDefault="00321B4D" w:rsidP="00321B4D">
      <w:pPr>
        <w:pStyle w:val="Style1"/>
      </w:pPr>
      <w:r>
        <w:t>Notes</w:t>
      </w:r>
    </w:p>
    <w:p w:rsidR="004E5599" w:rsidRDefault="004E5599" w:rsidP="00840C77">
      <w:pPr>
        <w:pStyle w:val="ListParagraph"/>
        <w:numPr>
          <w:ilvl w:val="0"/>
          <w:numId w:val="13"/>
        </w:numPr>
      </w:pPr>
      <w:r>
        <w:t>PVP is a polymer which may be obtained in various molecular weights</w:t>
      </w:r>
      <w:r w:rsidR="00271744">
        <w:t>; 10k PVP has an average molar mass of 10,000 g mol</w:t>
      </w:r>
      <w:r w:rsidR="00271744">
        <w:rPr>
          <w:vertAlign w:val="superscript"/>
        </w:rPr>
        <w:t>-1</w:t>
      </w:r>
      <w:r w:rsidR="00271744">
        <w:t>. The molar mass of each repeating unit of PVP is 111.14 g mol</w:t>
      </w:r>
      <w:r w:rsidR="00271744">
        <w:rPr>
          <w:vertAlign w:val="superscript"/>
        </w:rPr>
        <w:t>-1</w:t>
      </w:r>
      <w:r>
        <w:t xml:space="preserve">. </w:t>
      </w:r>
    </w:p>
    <w:p w:rsidR="00321B4D" w:rsidRDefault="00840C77" w:rsidP="00840C77">
      <w:pPr>
        <w:pStyle w:val="ListParagraph"/>
        <w:numPr>
          <w:ilvl w:val="0"/>
          <w:numId w:val="13"/>
        </w:numPr>
      </w:pPr>
      <w:r>
        <w:t xml:space="preserve">This makes the </w:t>
      </w:r>
      <w:r w:rsidR="00DC6D5D">
        <w:t xml:space="preserve">final concentration of the PVP repeating unit 5 </w:t>
      </w:r>
      <w:r w:rsidR="00DC6D5D">
        <w:rPr>
          <w:rFonts w:ascii="Symbol" w:hAnsi="Symbol"/>
        </w:rPr>
        <w:t></w:t>
      </w:r>
      <w:r w:rsidR="00DC6D5D">
        <w:t xml:space="preserve">M, compared to </w:t>
      </w:r>
      <w:r w:rsidRPr="00840C77">
        <w:rPr>
          <w:rFonts w:ascii="Cambria Math" w:hAnsi="Cambria Math" w:cs="Cambria Math"/>
        </w:rPr>
        <w:t>⪅</w:t>
      </w:r>
      <w:r w:rsidR="00DC6D5D">
        <w:t xml:space="preserve"> 10 nM silver nanoparticle</w:t>
      </w:r>
      <w:r>
        <w:t>s</w:t>
      </w:r>
      <w:r w:rsidR="00900B92">
        <w:t>; t</w:t>
      </w:r>
      <w:r>
        <w:t>he latter figure is approximate because nanoparticle size and number are only known approxi</w:t>
      </w:r>
      <w:r w:rsidR="00900B92">
        <w:t>mately from the UV/Vis spectrum</w:t>
      </w:r>
      <w:r>
        <w:t xml:space="preserve">. </w:t>
      </w:r>
      <w:r w:rsidR="00DC6D5D">
        <w:t xml:space="preserve">PVP is therefore effectively present in a large </w:t>
      </w:r>
      <w:r>
        <w:t>excess, able to coat and stabilize the nanoparticles as they form. If ot</w:t>
      </w:r>
      <w:r w:rsidR="0061105D">
        <w:t>her sizes of PVP are used, the</w:t>
      </w:r>
      <w:r>
        <w:t xml:space="preserve"> </w:t>
      </w:r>
      <w:r w:rsidR="0061105D">
        <w:t xml:space="preserve">polymer’s </w:t>
      </w:r>
      <w:r>
        <w:t>concentration should be adjusted to maintain the concentration of the repeating unit.</w:t>
      </w:r>
    </w:p>
    <w:p w:rsidR="00840C77" w:rsidRDefault="00840C77" w:rsidP="00321B4D">
      <w:pPr>
        <w:pStyle w:val="ListParagraph"/>
        <w:numPr>
          <w:ilvl w:val="0"/>
          <w:numId w:val="13"/>
        </w:numPr>
      </w:pPr>
      <w:r>
        <w:t xml:space="preserve">Given the uncertainty in nanoparticle size </w:t>
      </w:r>
      <w:r w:rsidR="008E38F0">
        <w:t>we</w:t>
      </w:r>
      <w:r w:rsidR="0061105D">
        <w:t xml:space="preserve"> report</w:t>
      </w:r>
      <w:r>
        <w:t xml:space="preserve"> the concentration of silver </w:t>
      </w:r>
      <w:r w:rsidR="008E38F0">
        <w:t xml:space="preserve">rather </w:t>
      </w:r>
      <w:r>
        <w:t xml:space="preserve">than </w:t>
      </w:r>
      <w:r w:rsidR="00900B92">
        <w:t xml:space="preserve">the </w:t>
      </w:r>
      <w:r w:rsidR="008E38F0">
        <w:t xml:space="preserve">number </w:t>
      </w:r>
      <w:r w:rsidR="00900B92">
        <w:t>concentration of particles</w:t>
      </w:r>
      <w:r w:rsidR="00F76CC6">
        <w:t xml:space="preserve"> in the sol</w:t>
      </w:r>
      <w:r w:rsidR="00900B92">
        <w:t>.</w:t>
      </w:r>
    </w:p>
    <w:p w:rsidR="00900B92" w:rsidRDefault="00900B92" w:rsidP="00321B4D">
      <w:pPr>
        <w:pStyle w:val="ListParagraph"/>
        <w:numPr>
          <w:ilvl w:val="0"/>
          <w:numId w:val="13"/>
        </w:numPr>
      </w:pPr>
      <w:r>
        <w:t xml:space="preserve">Silver nanoparticle sols stored in this way are </w:t>
      </w:r>
      <w:r w:rsidR="00F76CC6">
        <w:t xml:space="preserve">typically </w:t>
      </w:r>
      <w:r>
        <w:t xml:space="preserve">stable for </w:t>
      </w:r>
      <w:r w:rsidR="00F76CC6">
        <w:t xml:space="preserve">several days. </w:t>
      </w:r>
    </w:p>
    <w:p w:rsidR="00F76CC6" w:rsidRDefault="00D64A6A" w:rsidP="00F76CC6">
      <w:pPr>
        <w:pStyle w:val="ListParagraph"/>
        <w:numPr>
          <w:ilvl w:val="0"/>
          <w:numId w:val="13"/>
        </w:numPr>
      </w:pPr>
      <w:r>
        <w:t xml:space="preserve">The </w:t>
      </w:r>
      <w:r w:rsidR="003E1A6C">
        <w:rPr>
          <w:rFonts w:ascii="Symbol" w:hAnsi="Symbol"/>
        </w:rPr>
        <w:t></w:t>
      </w:r>
      <w:r w:rsidR="003E1A6C">
        <w:rPr>
          <w:vertAlign w:val="subscript"/>
        </w:rPr>
        <w:t>max</w:t>
      </w:r>
      <w:r w:rsidR="003E1A6C">
        <w:t xml:space="preserve"> </w:t>
      </w:r>
      <w:r>
        <w:t xml:space="preserve">value </w:t>
      </w:r>
      <w:r w:rsidR="003E1A6C">
        <w:t xml:space="preserve">may be used to estimate the size of the nanoparticles </w:t>
      </w:r>
      <w:r w:rsidR="003E1A6C">
        <w:fldChar w:fldCharType="begin"/>
      </w:r>
      <w:r w:rsidR="003E1A6C">
        <w:instrText xml:space="preserve"> ADDIN EN.CITE &lt;EndNote&gt;&lt;Cite&gt;&lt;Author&gt;Agnihotri&lt;/Author&gt;&lt;Year&gt;2014&lt;/Year&gt;&lt;RecNum&gt;818&lt;/RecNum&gt;&lt;DisplayText&gt;[14]&lt;/DisplayText&gt;&lt;record&gt;&lt;rec-number&gt;818&lt;/rec-number&gt;&lt;foreign-keys&gt;&lt;key app="EN" db-id="fvazwra0c2s2ptes59gpedayerra0f5d0dzp" timestamp="1553262347"&gt;818&lt;/key&gt;&lt;/foreign-keys&gt;&lt;ref-type name="Journal Article"&gt;17&lt;/ref-type&gt;&lt;contributors&gt;&lt;authors&gt;&lt;author&gt;Agnihotri, Shekhar&lt;/author&gt;&lt;author&gt;Mukherji, Soumyo&lt;/author&gt;&lt;author&gt;Mukherji, Suparna&lt;/author&gt;&lt;/authors&gt;&lt;/contributors&gt;&lt;titles&gt;&lt;title&gt;Size-controlled silver nanoparticles synthesized over the range 5–100 nm using the same protocol and their antibacterial efficacy&lt;/title&gt;&lt;secondary-title&gt;RSC Adv.&lt;/secondary-title&gt;&lt;/titles&gt;&lt;periodical&gt;&lt;full-title&gt;RSC Adv.&lt;/full-title&gt;&lt;/periodical&gt;&lt;pages&gt;3974-3983&lt;/pages&gt;&lt;volume&gt;4&lt;/volume&gt;&lt;number&gt;8&lt;/number&gt;&lt;dates&gt;&lt;year&gt;2014&lt;/year&gt;&lt;/dates&gt;&lt;isbn&gt;2046-2069&lt;/isbn&gt;&lt;urls&gt;&lt;related-urls&gt;&lt;url&gt;http://xlink.rsc.org/?DOI=C3RA44507K&lt;/url&gt;&lt;/related-urls&gt;&lt;pdf-urls&gt;&lt;url&gt;file:///C:/Users/uvba079/Documents/Papers/Size-controlled AgNPs RSC Paper (KAYRA).pdf&lt;/url&gt;&lt;/pdf-urls&gt;&lt;/urls&gt;&lt;electronic-resource-num&gt;10.1039/C3RA44507K&lt;/electronic-resource-num&gt;&lt;/record&gt;&lt;/Cite&gt;&lt;/EndNote&gt;</w:instrText>
      </w:r>
      <w:r w:rsidR="003E1A6C">
        <w:fldChar w:fldCharType="separate"/>
      </w:r>
      <w:r w:rsidR="003E1A6C">
        <w:rPr>
          <w:noProof/>
        </w:rPr>
        <w:t>[14]</w:t>
      </w:r>
      <w:r w:rsidR="003E1A6C">
        <w:fldChar w:fldCharType="end"/>
      </w:r>
      <w:r w:rsidR="003E1A6C">
        <w:t xml:space="preserve">. </w:t>
      </w:r>
      <w:r w:rsidR="000E65D1">
        <w:t>E</w:t>
      </w:r>
      <w:r w:rsidR="00F76CC6">
        <w:t>lectron microscopy may be performed to further characterize the nanoparticles</w:t>
      </w:r>
      <w:r w:rsidR="000E65D1">
        <w:t xml:space="preserve"> if </w:t>
      </w:r>
      <w:r w:rsidR="00F11A88">
        <w:t>necessary</w:t>
      </w:r>
      <w:r w:rsidR="00F76CC6">
        <w:t>. We</w:t>
      </w:r>
      <w:r w:rsidR="00F11A88">
        <w:t xml:space="preserve"> have</w:t>
      </w:r>
      <w:r w:rsidR="00F76CC6">
        <w:t xml:space="preserve"> </w:t>
      </w:r>
      <w:r w:rsidR="000E65D1">
        <w:t>use</w:t>
      </w:r>
      <w:r w:rsidR="00F11A88">
        <w:t>d</w:t>
      </w:r>
      <w:r w:rsidR="000E65D1">
        <w:t xml:space="preserve"> </w:t>
      </w:r>
      <w:r w:rsidR="00F76CC6">
        <w:t xml:space="preserve">a Hitachi S3000N scanning electron microscope, drying </w:t>
      </w:r>
      <w:r w:rsidR="000E65D1">
        <w:t xml:space="preserve">the sols </w:t>
      </w:r>
      <w:r w:rsidR="00F76CC6">
        <w:t xml:space="preserve">onto aluminium stubs and visualizing </w:t>
      </w:r>
      <w:r w:rsidR="000E65D1">
        <w:t xml:space="preserve">the nanoparticles </w:t>
      </w:r>
      <w:r w:rsidR="00F76CC6">
        <w:t xml:space="preserve">at </w:t>
      </w:r>
      <w:r w:rsidR="009407D4">
        <w:t>x5000</w:t>
      </w:r>
      <w:r w:rsidR="009407D4" w:rsidRPr="00F76CC6">
        <w:t xml:space="preserve"> </w:t>
      </w:r>
      <w:r w:rsidR="00F76CC6" w:rsidRPr="00F76CC6">
        <w:t xml:space="preserve">magnification </w:t>
      </w:r>
      <w:r w:rsidR="00F11A88">
        <w:t>with</w:t>
      </w:r>
      <w:r w:rsidR="00F76CC6">
        <w:t xml:space="preserve"> an </w:t>
      </w:r>
      <w:r w:rsidR="00F76CC6" w:rsidRPr="00F76CC6">
        <w:t>acceleration voltage</w:t>
      </w:r>
      <w:r w:rsidR="00F76CC6">
        <w:t xml:space="preserve"> of 20 kV</w:t>
      </w:r>
      <w:r w:rsidR="009407D4">
        <w:t xml:space="preserve"> (Fig. 1)</w:t>
      </w:r>
      <w:r w:rsidR="00F76CC6" w:rsidRPr="00F76CC6">
        <w:t>.</w:t>
      </w:r>
    </w:p>
    <w:p w:rsidR="006C2564" w:rsidRDefault="00F11A88" w:rsidP="00F76CC6">
      <w:pPr>
        <w:pStyle w:val="ListParagraph"/>
        <w:numPr>
          <w:ilvl w:val="0"/>
          <w:numId w:val="13"/>
        </w:numPr>
      </w:pPr>
      <w:r>
        <w:lastRenderedPageBreak/>
        <w:t xml:space="preserve">If the loop is too hot then not only will cells be killed but there is a risk of aerosol formation and bacterial inhalation. </w:t>
      </w:r>
      <w:r w:rsidR="006C2564">
        <w:t xml:space="preserve">It is important </w:t>
      </w:r>
      <w:r>
        <w:t xml:space="preserve">when handling </w:t>
      </w:r>
      <w:r>
        <w:rPr>
          <w:i/>
        </w:rPr>
        <w:t>E. coli</w:t>
      </w:r>
      <w:r>
        <w:t xml:space="preserve"> </w:t>
      </w:r>
      <w:r w:rsidR="006C2564">
        <w:t>to comply with your institutional biological safety</w:t>
      </w:r>
      <w:r w:rsidR="006C2564">
        <w:rPr>
          <w:i/>
        </w:rPr>
        <w:t xml:space="preserve"> </w:t>
      </w:r>
      <w:r w:rsidR="006C2564">
        <w:t xml:space="preserve">rules. </w:t>
      </w:r>
      <w:r w:rsidR="006C2564">
        <w:rPr>
          <w:i/>
        </w:rPr>
        <w:t>E. coli</w:t>
      </w:r>
      <w:r w:rsidR="006C2564">
        <w:t xml:space="preserve"> Nissle 1917 is a readily available, non-pathogenic biofilm former</w:t>
      </w:r>
      <w:r>
        <w:t xml:space="preserve"> and may be used with confidence</w:t>
      </w:r>
      <w:r w:rsidR="006C2564">
        <w:t xml:space="preserve">. If other biofilm forming </w:t>
      </w:r>
      <w:r w:rsidR="00CF1F88">
        <w:rPr>
          <w:i/>
        </w:rPr>
        <w:t xml:space="preserve">E. coli </w:t>
      </w:r>
      <w:r w:rsidR="006C2564">
        <w:t xml:space="preserve">strains are used it may be necessary to </w:t>
      </w:r>
      <w:r w:rsidR="00CF1F88">
        <w:t>check that they are non-hemolytic and/or to undertake 16S ribosomal DNA sequencing</w:t>
      </w:r>
      <w:r>
        <w:t xml:space="preserve"> before use</w:t>
      </w:r>
      <w:r w:rsidR="00CF1F88">
        <w:t>.</w:t>
      </w:r>
      <w:r>
        <w:t xml:space="preserve"> </w:t>
      </w:r>
    </w:p>
    <w:p w:rsidR="006C2564" w:rsidRDefault="006C2564" w:rsidP="00F76CC6">
      <w:pPr>
        <w:pStyle w:val="ListParagraph"/>
        <w:numPr>
          <w:ilvl w:val="0"/>
          <w:numId w:val="13"/>
        </w:numPr>
      </w:pPr>
      <w:r>
        <w:t>Separating the membranes from their backing sheets can be fiddly, as can laying the membranes flat on the agar surface. Working in a laminar flow hood reduces the risk of contamination during these operations.</w:t>
      </w:r>
    </w:p>
    <w:p w:rsidR="00CF1F88" w:rsidRDefault="00CF1F88" w:rsidP="00F76CC6">
      <w:pPr>
        <w:pStyle w:val="ListParagraph"/>
        <w:numPr>
          <w:ilvl w:val="0"/>
          <w:numId w:val="13"/>
        </w:numPr>
      </w:pPr>
      <w:r>
        <w:t>Other b</w:t>
      </w:r>
      <w:r w:rsidR="00817B51">
        <w:t>iofilm growth times may be used. If</w:t>
      </w:r>
      <w:r>
        <w:t xml:space="preserve"> longer times are used it is important to transfer the biofilm-bearing membranes to fresh LB agar plates every 24 h to avoid nutrient-limited growth.</w:t>
      </w:r>
    </w:p>
    <w:p w:rsidR="009423CD" w:rsidRDefault="005711B7" w:rsidP="00F76CC6">
      <w:pPr>
        <w:pStyle w:val="ListParagraph"/>
        <w:numPr>
          <w:ilvl w:val="0"/>
          <w:numId w:val="13"/>
        </w:numPr>
      </w:pPr>
      <w:r>
        <w:t>Water will evaporate from the aqueous silver nanoparticle sol</w:t>
      </w:r>
      <w:r w:rsidR="00B713EB">
        <w:t>s</w:t>
      </w:r>
      <w:r>
        <w:t xml:space="preserve"> over the subsequent incubation, </w:t>
      </w:r>
      <w:r w:rsidR="00817B51">
        <w:t>increasing</w:t>
      </w:r>
      <w:r>
        <w:t xml:space="preserve"> </w:t>
      </w:r>
      <w:r w:rsidR="00B713EB">
        <w:t xml:space="preserve">the amount of silver to which the biofilms are exposed as nanoparticles are concentrated near the membrane surface. </w:t>
      </w:r>
      <w:r>
        <w:t xml:space="preserve">To </w:t>
      </w:r>
      <w:r w:rsidR="00B713EB">
        <w:t xml:space="preserve">avoid this complication, </w:t>
      </w:r>
      <w:r>
        <w:t xml:space="preserve">nanoparticles may </w:t>
      </w:r>
      <w:r w:rsidR="00B713EB">
        <w:t xml:space="preserve">also </w:t>
      </w:r>
      <w:r>
        <w:t>be</w:t>
      </w:r>
      <w:r w:rsidR="00B713EB">
        <w:t xml:space="preserve"> applied</w:t>
      </w:r>
      <w:r>
        <w:t xml:space="preserve"> in a sterile</w:t>
      </w:r>
      <w:r w:rsidR="00B713EB">
        <w:t xml:space="preserve"> 1% – 2.5% alginate gel</w:t>
      </w:r>
      <w:r>
        <w:t xml:space="preserve"> made by the method of Draget and co-workers </w:t>
      </w:r>
      <w:r>
        <w:fldChar w:fldCharType="begin"/>
      </w:r>
      <w:r w:rsidR="003E1A6C">
        <w:instrText xml:space="preserve"> ADDIN EN.CITE &lt;EndNote&gt;&lt;Cite&gt;&lt;Author&gt;Draget&lt;/Author&gt;&lt;Year&gt;1989&lt;/Year&gt;&lt;RecNum&gt;807&lt;/RecNum&gt;&lt;DisplayText&gt;[15]&lt;/DisplayText&gt;&lt;record&gt;&lt;rec-number&gt;807&lt;/rec-number&gt;&lt;foreign-keys&gt;&lt;key app="EN" db-id="fvazwra0c2s2ptes59gpedayerra0f5d0dzp" timestamp="1547044742"&gt;807&lt;/key&gt;&lt;/foreign-keys&gt;&lt;ref-type name="Journal Article"&gt;17&lt;/ref-type&gt;&lt;contributors&gt;&lt;authors&gt;&lt;author&gt;Draget, Kurt Ingar&lt;/author&gt;&lt;author&gt;Østgaard, Kjetill&lt;/author&gt;&lt;author&gt;Smidsrød, Olav&lt;/author&gt;&lt;/authors&gt;&lt;/contributors&gt;&lt;titles&gt;&lt;title&gt;Alginate-based solid media for plant tissue culture&lt;/title&gt;&lt;secondary-title&gt;Applied microbiology and Biotechnology&lt;/secondary-title&gt;&lt;/titles&gt;&lt;periodical&gt;&lt;full-title&gt;Applied Microbiology and Biotechnology&lt;/full-title&gt;&lt;abbr-1&gt;Appl. Microbiol. Biotechnol.&lt;/abbr-1&gt;&lt;abbr-2&gt;Appl Microbiol Biotechnol&lt;/abbr-2&gt;&lt;/periodical&gt;&lt;pages&gt;79-83&lt;/pages&gt;&lt;volume&gt;31&lt;/volume&gt;&lt;dates&gt;&lt;year&gt;1989&lt;/year&gt;&lt;/dates&gt;&lt;isbn&gt;0175-7598&lt;/isbn&gt;&lt;urls&gt;&lt;pdf-urls&gt;&lt;url&gt;file:///C:/Users/uvba079/Documents/Papers/Making solid alginate pdf.pdf&lt;/url&gt;&lt;/pdf-urls&gt;&lt;/urls&gt;&lt;electronic-resource-num&gt;10.1007/BF00252532&lt;/electronic-resource-num&gt;&lt;/record&gt;&lt;/Cite&gt;&lt;/EndNote&gt;</w:instrText>
      </w:r>
      <w:r>
        <w:fldChar w:fldCharType="separate"/>
      </w:r>
      <w:r w:rsidR="003E1A6C">
        <w:rPr>
          <w:noProof/>
        </w:rPr>
        <w:t>[15]</w:t>
      </w:r>
      <w:r>
        <w:fldChar w:fldCharType="end"/>
      </w:r>
      <w:r>
        <w:t>.</w:t>
      </w:r>
    </w:p>
    <w:p w:rsidR="00B713EB" w:rsidRDefault="00B713EB" w:rsidP="00F76CC6">
      <w:pPr>
        <w:pStyle w:val="ListParagraph"/>
        <w:numPr>
          <w:ilvl w:val="0"/>
          <w:numId w:val="13"/>
        </w:numPr>
      </w:pPr>
      <w:r>
        <w:rPr>
          <w:i/>
        </w:rPr>
        <w:t>E. coli</w:t>
      </w:r>
      <w:r>
        <w:t xml:space="preserve"> colony biofilms are </w:t>
      </w:r>
      <w:r w:rsidR="00C82A15">
        <w:t xml:space="preserve">usually quite weakly </w:t>
      </w:r>
      <w:r>
        <w:t xml:space="preserve">attached to the membrane, and visual inspection is </w:t>
      </w:r>
      <w:r w:rsidR="00380151">
        <w:t xml:space="preserve">sufficient </w:t>
      </w:r>
      <w:r>
        <w:t xml:space="preserve">to ensure that the biofilm has been completely disrupted. </w:t>
      </w:r>
    </w:p>
    <w:p w:rsidR="00C82A15" w:rsidRDefault="00C82A15" w:rsidP="00F76CC6">
      <w:pPr>
        <w:pStyle w:val="ListParagraph"/>
        <w:numPr>
          <w:ilvl w:val="0"/>
          <w:numId w:val="13"/>
        </w:numPr>
      </w:pPr>
      <w:r>
        <w:t>It may also be useful to calculate CFU / cm</w:t>
      </w:r>
      <w:r>
        <w:rPr>
          <w:vertAlign w:val="superscript"/>
        </w:rPr>
        <w:t>2</w:t>
      </w:r>
      <w:r>
        <w:t xml:space="preserve"> o</w:t>
      </w:r>
      <w:r w:rsidR="00380151">
        <w:t xml:space="preserve">f biofilm growth, to </w:t>
      </w:r>
      <w:r w:rsidR="00817B51">
        <w:t>measure the density of</w:t>
      </w:r>
      <w:r w:rsidR="00380151">
        <w:t xml:space="preserve"> live cell</w:t>
      </w:r>
      <w:r w:rsidR="00817B51">
        <w:t>s</w:t>
      </w:r>
      <w:r w:rsidR="00380151">
        <w:t xml:space="preserve"> within the biofilm itself.</w:t>
      </w:r>
    </w:p>
    <w:p w:rsidR="00C07B72" w:rsidRDefault="00380151" w:rsidP="00F76CC6">
      <w:pPr>
        <w:pStyle w:val="ListParagraph"/>
        <w:numPr>
          <w:ilvl w:val="0"/>
          <w:numId w:val="13"/>
        </w:numPr>
      </w:pPr>
      <w:r>
        <w:t xml:space="preserve">Because the biofilm has been disrupted before analysis, all spatial information is lost and the antimicrobial activity is averaged across the colony. </w:t>
      </w:r>
    </w:p>
    <w:p w:rsidR="00380151" w:rsidRDefault="00C07B72" w:rsidP="00C07B72">
      <w:r>
        <w:br w:type="page"/>
      </w:r>
    </w:p>
    <w:p w:rsidR="001738B7" w:rsidRDefault="001738B7" w:rsidP="001738B7">
      <w:pPr>
        <w:pStyle w:val="Style1"/>
        <w:numPr>
          <w:ilvl w:val="0"/>
          <w:numId w:val="0"/>
        </w:numPr>
        <w:ind w:left="720"/>
      </w:pPr>
      <w:r>
        <w:lastRenderedPageBreak/>
        <w:t>Acknowledgement</w:t>
      </w:r>
    </w:p>
    <w:p w:rsidR="001738B7" w:rsidRDefault="001738B7" w:rsidP="001738B7">
      <w:r>
        <w:t>We thank Sharon Gibbons for her help with the scanning electron microscopy.</w:t>
      </w:r>
    </w:p>
    <w:p w:rsidR="001738B7" w:rsidRDefault="001738B7" w:rsidP="001738B7"/>
    <w:p w:rsidR="00DC6D5D" w:rsidRDefault="00C07B72" w:rsidP="00C07B72">
      <w:pPr>
        <w:pStyle w:val="Style1"/>
        <w:numPr>
          <w:ilvl w:val="0"/>
          <w:numId w:val="0"/>
        </w:numPr>
        <w:ind w:left="720"/>
      </w:pPr>
      <w:r>
        <w:t>References</w:t>
      </w:r>
    </w:p>
    <w:p w:rsidR="002C35F1" w:rsidRPr="002C35F1" w:rsidRDefault="00063E28" w:rsidP="002C35F1">
      <w:pPr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2C35F1" w:rsidRPr="002C35F1">
        <w:rPr>
          <w:noProof/>
        </w:rPr>
        <w:t>1.</w:t>
      </w:r>
      <w:r w:rsidR="002C35F1" w:rsidRPr="002C35F1">
        <w:rPr>
          <w:noProof/>
        </w:rPr>
        <w:tab/>
        <w:t xml:space="preserve">Bjarnsholt T, Alhede M, Alhede M, Eickhardt-Sørensen SR, Moser C, Kühl M et al. (2013) The </w:t>
      </w:r>
      <w:r w:rsidR="002C35F1" w:rsidRPr="002C35F1">
        <w:rPr>
          <w:i/>
          <w:noProof/>
        </w:rPr>
        <w:t>in vivo</w:t>
      </w:r>
      <w:r w:rsidR="002C35F1" w:rsidRPr="002C35F1">
        <w:rPr>
          <w:noProof/>
        </w:rPr>
        <w:t xml:space="preserve"> biofilm. Trends Microbiol 21:466-474</w:t>
      </w:r>
    </w:p>
    <w:p w:rsidR="002C35F1" w:rsidRPr="002C35F1" w:rsidRDefault="002C35F1" w:rsidP="002C35F1">
      <w:pPr>
        <w:ind w:left="720" w:hanging="720"/>
        <w:rPr>
          <w:noProof/>
        </w:rPr>
      </w:pPr>
      <w:r w:rsidRPr="002C35F1">
        <w:rPr>
          <w:noProof/>
        </w:rPr>
        <w:t>2.</w:t>
      </w:r>
      <w:r w:rsidRPr="002C35F1">
        <w:rPr>
          <w:noProof/>
        </w:rPr>
        <w:tab/>
        <w:t>Olsen I (2015) Biofilm-specific antibiotic tolerance and resistance. Eur J Clin Microbiol Infect Dis 34:877-886</w:t>
      </w:r>
    </w:p>
    <w:p w:rsidR="002C35F1" w:rsidRPr="002C35F1" w:rsidRDefault="002C35F1" w:rsidP="002C35F1">
      <w:pPr>
        <w:ind w:left="720" w:hanging="720"/>
        <w:rPr>
          <w:noProof/>
        </w:rPr>
      </w:pPr>
      <w:r w:rsidRPr="002C35F1">
        <w:rPr>
          <w:noProof/>
        </w:rPr>
        <w:t>3.</w:t>
      </w:r>
      <w:r w:rsidRPr="002C35F1">
        <w:rPr>
          <w:noProof/>
        </w:rPr>
        <w:tab/>
        <w:t>Gule NP, Begum NM, Klumperman B (2016) Advances in biofouling mitigation: A review. Crit Rev Environ Sci Technol 46:535-555</w:t>
      </w:r>
    </w:p>
    <w:p w:rsidR="002C35F1" w:rsidRPr="002C35F1" w:rsidRDefault="002C35F1" w:rsidP="002C35F1">
      <w:pPr>
        <w:ind w:left="720" w:hanging="720"/>
        <w:rPr>
          <w:noProof/>
        </w:rPr>
      </w:pPr>
      <w:r w:rsidRPr="002C35F1">
        <w:rPr>
          <w:noProof/>
        </w:rPr>
        <w:t>4.</w:t>
      </w:r>
      <w:r w:rsidRPr="002C35F1">
        <w:rPr>
          <w:noProof/>
        </w:rPr>
        <w:tab/>
        <w:t>Rai M, Yadav A, Gade A (2009) Silver nanoparticles as a new generation of antimicrobials. Biotechnol Adv 27:76-83</w:t>
      </w:r>
    </w:p>
    <w:p w:rsidR="002C35F1" w:rsidRPr="002C35F1" w:rsidRDefault="002C35F1" w:rsidP="002C35F1">
      <w:pPr>
        <w:ind w:left="720" w:hanging="720"/>
        <w:rPr>
          <w:noProof/>
        </w:rPr>
      </w:pPr>
      <w:r w:rsidRPr="002C35F1">
        <w:rPr>
          <w:noProof/>
        </w:rPr>
        <w:t>5.</w:t>
      </w:r>
      <w:r w:rsidRPr="002C35F1">
        <w:rPr>
          <w:noProof/>
        </w:rPr>
        <w:tab/>
        <w:t>Martinez-Gutierrez F, Boegli L, Agostinho A, Sánchez EM, Bach H, Ruiz F et al. (2013) Anti-biofilm activity of silver nanoparticles against different microorganisms. Biofouling 29:651-660</w:t>
      </w:r>
    </w:p>
    <w:p w:rsidR="002C35F1" w:rsidRPr="002C35F1" w:rsidRDefault="002C35F1" w:rsidP="002C35F1">
      <w:pPr>
        <w:ind w:left="720" w:hanging="720"/>
        <w:rPr>
          <w:noProof/>
        </w:rPr>
      </w:pPr>
      <w:r w:rsidRPr="002C35F1">
        <w:rPr>
          <w:noProof/>
        </w:rPr>
        <w:t>6.</w:t>
      </w:r>
      <w:r w:rsidRPr="002C35F1">
        <w:rPr>
          <w:noProof/>
        </w:rPr>
        <w:tab/>
        <w:t>Ruben Morones-Ramirez J, Winkler JA, Spina CS, Collins JJ (2013) Silver enhances antibiotic activity against gram-negative bacteria. Sci Transl Med 5:190ra181</w:t>
      </w:r>
    </w:p>
    <w:p w:rsidR="002C35F1" w:rsidRPr="002C35F1" w:rsidRDefault="002C35F1" w:rsidP="002C35F1">
      <w:pPr>
        <w:ind w:left="720" w:hanging="720"/>
        <w:rPr>
          <w:noProof/>
        </w:rPr>
      </w:pPr>
      <w:r w:rsidRPr="002C35F1">
        <w:rPr>
          <w:noProof/>
        </w:rPr>
        <w:t>7.</w:t>
      </w:r>
      <w:r w:rsidRPr="002C35F1">
        <w:rPr>
          <w:noProof/>
        </w:rPr>
        <w:tab/>
        <w:t>Zheng K, Setyawati MI, Leong DT, Xie J (2018) Antimicrobial silver nanomaterials. Coord Chem Rev 357:1-17</w:t>
      </w:r>
    </w:p>
    <w:p w:rsidR="002C35F1" w:rsidRPr="002C35F1" w:rsidRDefault="002C35F1" w:rsidP="002C35F1">
      <w:pPr>
        <w:ind w:left="720" w:hanging="720"/>
        <w:rPr>
          <w:noProof/>
        </w:rPr>
      </w:pPr>
      <w:r w:rsidRPr="002C35F1">
        <w:rPr>
          <w:noProof/>
        </w:rPr>
        <w:t>8.</w:t>
      </w:r>
      <w:r w:rsidRPr="002C35F1">
        <w:rPr>
          <w:noProof/>
        </w:rPr>
        <w:tab/>
        <w:t>Panáček A, Kvítek L, Smékalová M, Večeřová R, Kolář M, Röderová M et al. (2018) Bacterial resistance to silver nanoparticles and how to overcome it. Nature Nanotechnology 13:65-71</w:t>
      </w:r>
    </w:p>
    <w:p w:rsidR="002C35F1" w:rsidRPr="002C35F1" w:rsidRDefault="002C35F1" w:rsidP="002C35F1">
      <w:pPr>
        <w:ind w:left="720" w:hanging="720"/>
        <w:rPr>
          <w:noProof/>
        </w:rPr>
      </w:pPr>
      <w:r w:rsidRPr="002C35F1">
        <w:rPr>
          <w:noProof/>
        </w:rPr>
        <w:lastRenderedPageBreak/>
        <w:t>9.</w:t>
      </w:r>
      <w:r w:rsidRPr="002C35F1">
        <w:rPr>
          <w:noProof/>
        </w:rPr>
        <w:tab/>
        <w:t>Solomon SD, Bahadory M, Jeyarajasingam AV, Rutkowsky SA, Boritz C, Mulfinger L (2007) Synthesis and Study of Silver Nanoparticles. J Chem Educ 84:322-325</w:t>
      </w:r>
    </w:p>
    <w:p w:rsidR="002C35F1" w:rsidRPr="002C35F1" w:rsidRDefault="002C35F1" w:rsidP="002C35F1">
      <w:pPr>
        <w:ind w:left="720" w:hanging="720"/>
        <w:rPr>
          <w:noProof/>
        </w:rPr>
      </w:pPr>
      <w:r w:rsidRPr="002C35F1">
        <w:rPr>
          <w:noProof/>
        </w:rPr>
        <w:t>10.</w:t>
      </w:r>
      <w:r w:rsidRPr="002C35F1">
        <w:rPr>
          <w:noProof/>
        </w:rPr>
        <w:tab/>
        <w:t>Merritt JH, Kadouri DE, O'Toole GA (2011) Growing and analyzing static biofilms. Curr Protoc Microbiol 22:1B.1.1-1B.1.18</w:t>
      </w:r>
    </w:p>
    <w:p w:rsidR="002C35F1" w:rsidRPr="002C35F1" w:rsidRDefault="002C35F1" w:rsidP="002C35F1">
      <w:pPr>
        <w:ind w:left="720" w:hanging="720"/>
        <w:rPr>
          <w:noProof/>
        </w:rPr>
      </w:pPr>
      <w:r w:rsidRPr="002C35F1">
        <w:rPr>
          <w:noProof/>
        </w:rPr>
        <w:t>11.</w:t>
      </w:r>
      <w:r w:rsidRPr="002C35F1">
        <w:rPr>
          <w:noProof/>
        </w:rPr>
        <w:tab/>
        <w:t>Roberts AEL, Kragh KN, Bjarnsholt T, Diggle SP (2015) The limitations of in vitro experimentation in understanding biofilms and chronic infection. J Mol Biol 427:3646-3661</w:t>
      </w:r>
    </w:p>
    <w:p w:rsidR="002C35F1" w:rsidRPr="002C35F1" w:rsidRDefault="002C35F1" w:rsidP="002C35F1">
      <w:pPr>
        <w:ind w:left="720" w:hanging="720"/>
        <w:rPr>
          <w:noProof/>
        </w:rPr>
      </w:pPr>
      <w:r w:rsidRPr="002C35F1">
        <w:rPr>
          <w:noProof/>
        </w:rPr>
        <w:t>12.</w:t>
      </w:r>
      <w:r w:rsidRPr="002C35F1">
        <w:rPr>
          <w:noProof/>
        </w:rPr>
        <w:tab/>
        <w:t xml:space="preserve">Mah T-F, Pitts B, Pellock B, Walker GC, Stewart PS, Toole GAO (2003) A genetic basis for </w:t>
      </w:r>
      <w:r w:rsidRPr="002C35F1">
        <w:rPr>
          <w:i/>
          <w:noProof/>
        </w:rPr>
        <w:t>Pseudomonas aeruginosa</w:t>
      </w:r>
      <w:r w:rsidRPr="002C35F1">
        <w:rPr>
          <w:noProof/>
        </w:rPr>
        <w:t xml:space="preserve"> biofilm antibiotic resistance. Nature 426:306-310</w:t>
      </w:r>
    </w:p>
    <w:p w:rsidR="002C35F1" w:rsidRPr="002C35F1" w:rsidRDefault="002C35F1" w:rsidP="002C35F1">
      <w:pPr>
        <w:ind w:left="720" w:hanging="720"/>
        <w:rPr>
          <w:noProof/>
        </w:rPr>
      </w:pPr>
      <w:r w:rsidRPr="002C35F1">
        <w:rPr>
          <w:noProof/>
        </w:rPr>
        <w:t>13.</w:t>
      </w:r>
      <w:r w:rsidRPr="002C35F1">
        <w:rPr>
          <w:noProof/>
        </w:rPr>
        <w:tab/>
        <w:t>Eustis S, El-Sayed MA (2006) Why gold nanoparticles are more precious than pretty gold: Noble metal surface plasmon resonance and its enhancement of the radiative and nonradiative properties of nanocrystals of different shapes. Chem Soc Rev 35:209-217</w:t>
      </w:r>
    </w:p>
    <w:p w:rsidR="002C35F1" w:rsidRPr="002C35F1" w:rsidRDefault="002C35F1" w:rsidP="002C35F1">
      <w:pPr>
        <w:ind w:left="720" w:hanging="720"/>
        <w:rPr>
          <w:noProof/>
        </w:rPr>
      </w:pPr>
      <w:r w:rsidRPr="002C35F1">
        <w:rPr>
          <w:noProof/>
        </w:rPr>
        <w:t>14.</w:t>
      </w:r>
      <w:r w:rsidRPr="002C35F1">
        <w:rPr>
          <w:noProof/>
        </w:rPr>
        <w:tab/>
        <w:t>Agnihotri S, Mukherji S, Mukherji S (2014) Size-controlled silver nanoparticles synthesized over the range 5–100 nm using the same protocol and their antibacterial efficacy. RSC Adv 4:3974-3983</w:t>
      </w:r>
    </w:p>
    <w:p w:rsidR="002C35F1" w:rsidRPr="002C35F1" w:rsidRDefault="002C35F1" w:rsidP="002C35F1">
      <w:pPr>
        <w:ind w:left="720" w:hanging="720"/>
        <w:rPr>
          <w:noProof/>
        </w:rPr>
      </w:pPr>
      <w:r w:rsidRPr="002C35F1">
        <w:rPr>
          <w:noProof/>
        </w:rPr>
        <w:t>15.</w:t>
      </w:r>
      <w:r w:rsidRPr="002C35F1">
        <w:rPr>
          <w:noProof/>
        </w:rPr>
        <w:tab/>
        <w:t>Draget KI, Østgaard K, Smidsrød O (1989) Alginate-based solid media for plant tissue culture. Appl Microbiol Biotechnol 31:79-83</w:t>
      </w:r>
    </w:p>
    <w:p w:rsidR="00555166" w:rsidRDefault="00063E28" w:rsidP="002C35F1">
      <w:r>
        <w:fldChar w:fldCharType="end"/>
      </w:r>
    </w:p>
    <w:p w:rsidR="00555166" w:rsidRDefault="00555166">
      <w:pPr>
        <w:rPr>
          <w:rFonts w:ascii="Calibri" w:hAnsi="Calibri"/>
          <w:noProof/>
          <w:lang w:val="en-US"/>
        </w:rPr>
      </w:pPr>
      <w:r>
        <w:br w:type="page"/>
      </w:r>
    </w:p>
    <w:p w:rsidR="000611C7" w:rsidRDefault="00D64A6A" w:rsidP="00E93A78">
      <w:pPr>
        <w:pStyle w:val="EndNoteBibliography"/>
        <w:spacing w:line="480" w:lineRule="auto"/>
        <w:ind w:left="720" w:hanging="720"/>
      </w:pPr>
      <w:r>
        <w:rPr>
          <w:lang w:val="en-GB" w:eastAsia="en-GB"/>
        </w:rPr>
        <w:lastRenderedPageBreak/>
        <w:drawing>
          <wp:inline distT="0" distB="0" distL="0" distR="0">
            <wp:extent cx="5727700" cy="4301490"/>
            <wp:effectExtent l="0" t="0" r="6350" b="3810"/>
            <wp:docPr id="3" name="Picture 3" descr="C:\Users\uvba079\Documents\Courses\BS3010\2017 undergraduate projects\Kayra\SEM Pictures\Spherical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ba079\Documents\Courses\BS3010\2017 undergraduate projects\Kayra\SEM Pictures\Spherical\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6" w:rsidRDefault="00645620" w:rsidP="00E93A78">
      <w:pPr>
        <w:pStyle w:val="EndNoteBibliography"/>
        <w:spacing w:line="480" w:lineRule="auto"/>
        <w:ind w:left="720" w:hanging="720"/>
      </w:pPr>
      <w:r w:rsidRPr="00F23297">
        <w:rPr>
          <w:b/>
        </w:rPr>
        <w:t>Fig. 1</w:t>
      </w:r>
      <w:r w:rsidR="00555166">
        <w:t xml:space="preserve"> </w:t>
      </w:r>
      <w:r>
        <w:tab/>
      </w:r>
      <w:r w:rsidR="00555166">
        <w:t xml:space="preserve">Scanning electron micrograph of partially aggregated silver nanoparticles, dried onto </w:t>
      </w:r>
      <w:r w:rsidR="009407D4">
        <w:t xml:space="preserve">an aluminium stub, acquired at </w:t>
      </w:r>
      <w:r w:rsidR="00555166">
        <w:t>an acceleration voltage of 20</w:t>
      </w:r>
      <w:r>
        <w:t>.0 kV at</w:t>
      </w:r>
      <w:r w:rsidR="00555166">
        <w:t xml:space="preserve"> </w:t>
      </w:r>
      <w:r>
        <w:sym w:font="Symbol" w:char="F0B4"/>
      </w:r>
      <w:r w:rsidR="00D64A6A">
        <w:t>5000 magnification</w:t>
      </w:r>
      <w:r w:rsidR="009407D4">
        <w:t>. The image</w:t>
      </w:r>
      <w:r w:rsidR="00D64A6A">
        <w:t xml:space="preserve"> shows discrete particles on the nanometre scale, although the resolution is not good enough to measure their diameter.</w:t>
      </w:r>
    </w:p>
    <w:p w:rsidR="00ED5D91" w:rsidRDefault="00ED5D91">
      <w:pPr>
        <w:rPr>
          <w:rFonts w:ascii="Calibri" w:hAnsi="Calibri"/>
          <w:b/>
          <w:noProof/>
          <w:lang w:val="en-US"/>
        </w:rPr>
      </w:pPr>
      <w:r>
        <w:rPr>
          <w:b/>
        </w:rPr>
        <w:br w:type="page"/>
      </w:r>
    </w:p>
    <w:p w:rsidR="00ED5D91" w:rsidRDefault="00ED5D91" w:rsidP="00E93A78">
      <w:pPr>
        <w:pStyle w:val="EndNoteBibliography"/>
        <w:spacing w:line="480" w:lineRule="auto"/>
        <w:ind w:left="720" w:hanging="720"/>
      </w:pPr>
      <w:r>
        <w:rPr>
          <w:lang w:val="en-GB" w:eastAsia="en-GB"/>
        </w:rPr>
        <w:lastRenderedPageBreak/>
        <w:drawing>
          <wp:inline distT="0" distB="0" distL="0" distR="0">
            <wp:extent cx="5731510" cy="40030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ya biofilm resul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D91" w:rsidRPr="00F23297" w:rsidRDefault="00ED5D91" w:rsidP="00E93A78">
      <w:pPr>
        <w:pStyle w:val="EndNoteBibliography"/>
        <w:spacing w:line="480" w:lineRule="auto"/>
        <w:ind w:left="720" w:hanging="720"/>
      </w:pPr>
      <w:r>
        <w:rPr>
          <w:b/>
        </w:rPr>
        <w:t>Fig. 2</w:t>
      </w:r>
      <w:r>
        <w:tab/>
      </w:r>
      <w:r w:rsidR="00F23297">
        <w:t>Concentration-dependent a</w:t>
      </w:r>
      <w:r>
        <w:t>ntimicrobial activit</w:t>
      </w:r>
      <w:r w:rsidR="00F23297">
        <w:t xml:space="preserve">y of silver nanoparticle sols against nascent </w:t>
      </w:r>
      <w:r w:rsidR="00F23297">
        <w:rPr>
          <w:i/>
        </w:rPr>
        <w:t>E. coli</w:t>
      </w:r>
      <w:r w:rsidR="00F23297">
        <w:t xml:space="preserve"> biofilms. The negative control membrane (0 </w:t>
      </w:r>
      <w:r w:rsidR="00F23297">
        <w:rPr>
          <w:rFonts w:ascii="Symbol" w:hAnsi="Symbol"/>
        </w:rPr>
        <w:t></w:t>
      </w:r>
      <w:r w:rsidR="00F23297">
        <w:t>g mL</w:t>
      </w:r>
      <w:r w:rsidR="00F23297">
        <w:rPr>
          <w:vertAlign w:val="superscript"/>
        </w:rPr>
        <w:t>-1</w:t>
      </w:r>
      <w:r w:rsidR="00F23297">
        <w:t xml:space="preserve">) was soaked in sterile ultrapure water. Error bars represent the standard error of six measurements. </w:t>
      </w:r>
    </w:p>
    <w:sectPr w:rsidR="00ED5D91" w:rsidRPr="00F23297" w:rsidSect="00261B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30" w:rsidRDefault="00424330" w:rsidP="00261B0C">
      <w:pPr>
        <w:spacing w:after="0" w:line="240" w:lineRule="auto"/>
      </w:pPr>
      <w:r>
        <w:separator/>
      </w:r>
    </w:p>
  </w:endnote>
  <w:endnote w:type="continuationSeparator" w:id="0">
    <w:p w:rsidR="00424330" w:rsidRDefault="00424330" w:rsidP="0026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437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A88" w:rsidRDefault="00F11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94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11A88" w:rsidRDefault="00F11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30" w:rsidRDefault="00424330" w:rsidP="00261B0C">
      <w:pPr>
        <w:spacing w:after="0" w:line="240" w:lineRule="auto"/>
      </w:pPr>
      <w:r>
        <w:separator/>
      </w:r>
    </w:p>
  </w:footnote>
  <w:footnote w:type="continuationSeparator" w:id="0">
    <w:p w:rsidR="00424330" w:rsidRDefault="00424330" w:rsidP="0026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53" w:rsidRDefault="00006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63B"/>
    <w:multiLevelType w:val="hybridMultilevel"/>
    <w:tmpl w:val="BB80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AC7"/>
    <w:multiLevelType w:val="hybridMultilevel"/>
    <w:tmpl w:val="2550B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6801"/>
    <w:multiLevelType w:val="hybridMultilevel"/>
    <w:tmpl w:val="58B0E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CAB"/>
    <w:multiLevelType w:val="hybridMultilevel"/>
    <w:tmpl w:val="63E6D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0E71"/>
    <w:multiLevelType w:val="hybridMultilevel"/>
    <w:tmpl w:val="5BFC3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A0FA0"/>
    <w:multiLevelType w:val="hybridMultilevel"/>
    <w:tmpl w:val="F37A4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F5E41"/>
    <w:multiLevelType w:val="multilevel"/>
    <w:tmpl w:val="09488038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7" w15:restartNumberingAfterBreak="0">
    <w:nsid w:val="433A3858"/>
    <w:multiLevelType w:val="hybridMultilevel"/>
    <w:tmpl w:val="B27E0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F4941"/>
    <w:multiLevelType w:val="hybridMultilevel"/>
    <w:tmpl w:val="2684F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D284D"/>
    <w:multiLevelType w:val="hybridMultilevel"/>
    <w:tmpl w:val="80E2C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F30A7"/>
    <w:multiLevelType w:val="hybridMultilevel"/>
    <w:tmpl w:val="B9B84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1722F"/>
    <w:multiLevelType w:val="hybridMultilevel"/>
    <w:tmpl w:val="DEA01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27840"/>
    <w:multiLevelType w:val="hybridMultilevel"/>
    <w:tmpl w:val="D0025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 Basic name-yea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vazwra0c2s2ptes59gpedayerra0f5d0dzp&quot;&gt;RHUL&lt;record-ids&gt;&lt;item&gt;797&lt;/item&gt;&lt;item&gt;798&lt;/item&gt;&lt;item&gt;800&lt;/item&gt;&lt;item&gt;801&lt;/item&gt;&lt;item&gt;802&lt;/item&gt;&lt;item&gt;803&lt;/item&gt;&lt;item&gt;804&lt;/item&gt;&lt;item&gt;807&lt;/item&gt;&lt;item&gt;808&lt;/item&gt;&lt;item&gt;809&lt;/item&gt;&lt;item&gt;810&lt;/item&gt;&lt;item&gt;811&lt;/item&gt;&lt;item&gt;812&lt;/item&gt;&lt;item&gt;817&lt;/item&gt;&lt;item&gt;818&lt;/item&gt;&lt;/record-ids&gt;&lt;/item&gt;&lt;/Libraries&gt;"/>
  </w:docVars>
  <w:rsids>
    <w:rsidRoot w:val="00261B0C"/>
    <w:rsid w:val="00006653"/>
    <w:rsid w:val="000322BF"/>
    <w:rsid w:val="00053999"/>
    <w:rsid w:val="000611C7"/>
    <w:rsid w:val="00063E28"/>
    <w:rsid w:val="000E0E86"/>
    <w:rsid w:val="000E65D1"/>
    <w:rsid w:val="001014A5"/>
    <w:rsid w:val="001738B7"/>
    <w:rsid w:val="00174AF8"/>
    <w:rsid w:val="001803C2"/>
    <w:rsid w:val="0018196E"/>
    <w:rsid w:val="00184F8A"/>
    <w:rsid w:val="001A2BF0"/>
    <w:rsid w:val="001B2C2B"/>
    <w:rsid w:val="001C7D5C"/>
    <w:rsid w:val="001D1940"/>
    <w:rsid w:val="001E0941"/>
    <w:rsid w:val="001F0C43"/>
    <w:rsid w:val="002119E0"/>
    <w:rsid w:val="00236A56"/>
    <w:rsid w:val="00251EB9"/>
    <w:rsid w:val="00261B0C"/>
    <w:rsid w:val="002637D0"/>
    <w:rsid w:val="00263D00"/>
    <w:rsid w:val="00271744"/>
    <w:rsid w:val="0028043D"/>
    <w:rsid w:val="00292479"/>
    <w:rsid w:val="00295DE1"/>
    <w:rsid w:val="002B6AEB"/>
    <w:rsid w:val="002C35F1"/>
    <w:rsid w:val="00321B4D"/>
    <w:rsid w:val="00351612"/>
    <w:rsid w:val="00357A42"/>
    <w:rsid w:val="00361437"/>
    <w:rsid w:val="0037017C"/>
    <w:rsid w:val="0037159C"/>
    <w:rsid w:val="00380151"/>
    <w:rsid w:val="003A5532"/>
    <w:rsid w:val="003C09E4"/>
    <w:rsid w:val="003E1A6C"/>
    <w:rsid w:val="003E2360"/>
    <w:rsid w:val="00424330"/>
    <w:rsid w:val="00446E4B"/>
    <w:rsid w:val="004D1069"/>
    <w:rsid w:val="004E5599"/>
    <w:rsid w:val="005207E7"/>
    <w:rsid w:val="005366AD"/>
    <w:rsid w:val="00552C1B"/>
    <w:rsid w:val="00555166"/>
    <w:rsid w:val="005711B7"/>
    <w:rsid w:val="0059093A"/>
    <w:rsid w:val="005A6B17"/>
    <w:rsid w:val="005B3DF6"/>
    <w:rsid w:val="005E01BC"/>
    <w:rsid w:val="0061105D"/>
    <w:rsid w:val="00617190"/>
    <w:rsid w:val="00645620"/>
    <w:rsid w:val="006835C5"/>
    <w:rsid w:val="00690196"/>
    <w:rsid w:val="006C2564"/>
    <w:rsid w:val="006C763B"/>
    <w:rsid w:val="00711FDA"/>
    <w:rsid w:val="007418A2"/>
    <w:rsid w:val="00753388"/>
    <w:rsid w:val="0075715F"/>
    <w:rsid w:val="0077023F"/>
    <w:rsid w:val="0079330A"/>
    <w:rsid w:val="007D3864"/>
    <w:rsid w:val="008050FD"/>
    <w:rsid w:val="00817B51"/>
    <w:rsid w:val="00840C77"/>
    <w:rsid w:val="008C5932"/>
    <w:rsid w:val="008D3529"/>
    <w:rsid w:val="008E38F0"/>
    <w:rsid w:val="008F5A8E"/>
    <w:rsid w:val="00900B92"/>
    <w:rsid w:val="009070EF"/>
    <w:rsid w:val="009137A3"/>
    <w:rsid w:val="00936D48"/>
    <w:rsid w:val="009407D4"/>
    <w:rsid w:val="009423CD"/>
    <w:rsid w:val="00965932"/>
    <w:rsid w:val="009A3144"/>
    <w:rsid w:val="009D3910"/>
    <w:rsid w:val="009D668A"/>
    <w:rsid w:val="009F3360"/>
    <w:rsid w:val="00A024BE"/>
    <w:rsid w:val="00A2028E"/>
    <w:rsid w:val="00A36CBD"/>
    <w:rsid w:val="00A44160"/>
    <w:rsid w:val="00A603A1"/>
    <w:rsid w:val="00A77D23"/>
    <w:rsid w:val="00AA74E0"/>
    <w:rsid w:val="00B20678"/>
    <w:rsid w:val="00B4616F"/>
    <w:rsid w:val="00B51078"/>
    <w:rsid w:val="00B63FB0"/>
    <w:rsid w:val="00B658C7"/>
    <w:rsid w:val="00B713EB"/>
    <w:rsid w:val="00BA6EDA"/>
    <w:rsid w:val="00BD4CA6"/>
    <w:rsid w:val="00BD6E08"/>
    <w:rsid w:val="00C067AB"/>
    <w:rsid w:val="00C07B72"/>
    <w:rsid w:val="00C82A15"/>
    <w:rsid w:val="00CA5387"/>
    <w:rsid w:val="00CA5453"/>
    <w:rsid w:val="00CD50CB"/>
    <w:rsid w:val="00CD6778"/>
    <w:rsid w:val="00CF1F88"/>
    <w:rsid w:val="00D24FE9"/>
    <w:rsid w:val="00D30D13"/>
    <w:rsid w:val="00D64A6A"/>
    <w:rsid w:val="00D710AD"/>
    <w:rsid w:val="00D74780"/>
    <w:rsid w:val="00DC6D5D"/>
    <w:rsid w:val="00DF0DF5"/>
    <w:rsid w:val="00DF5565"/>
    <w:rsid w:val="00E27345"/>
    <w:rsid w:val="00E735E4"/>
    <w:rsid w:val="00E93A78"/>
    <w:rsid w:val="00EA1C3D"/>
    <w:rsid w:val="00EB0619"/>
    <w:rsid w:val="00ED5D91"/>
    <w:rsid w:val="00EE54DB"/>
    <w:rsid w:val="00EF35B1"/>
    <w:rsid w:val="00F11A88"/>
    <w:rsid w:val="00F23297"/>
    <w:rsid w:val="00F6302D"/>
    <w:rsid w:val="00F76CC6"/>
    <w:rsid w:val="00F97F24"/>
    <w:rsid w:val="00FC25F0"/>
    <w:rsid w:val="00FD77AB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FCB2C-3081-4A83-9696-6FC866B5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61B0C"/>
  </w:style>
  <w:style w:type="paragraph" w:styleId="Header">
    <w:name w:val="header"/>
    <w:basedOn w:val="Normal"/>
    <w:link w:val="HeaderChar"/>
    <w:uiPriority w:val="99"/>
    <w:unhideWhenUsed/>
    <w:rsid w:val="0026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B0C"/>
  </w:style>
  <w:style w:type="paragraph" w:styleId="Footer">
    <w:name w:val="footer"/>
    <w:basedOn w:val="Normal"/>
    <w:link w:val="FooterChar"/>
    <w:uiPriority w:val="99"/>
    <w:unhideWhenUsed/>
    <w:rsid w:val="0026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0C"/>
  </w:style>
  <w:style w:type="paragraph" w:customStyle="1" w:styleId="EndNoteBibliographyTitle">
    <w:name w:val="EndNote Bibliography Title"/>
    <w:basedOn w:val="Normal"/>
    <w:link w:val="EndNoteBibliographyTitleChar"/>
    <w:rsid w:val="00063E2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3E2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63E2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63E28"/>
    <w:rPr>
      <w:rFonts w:ascii="Calibri" w:hAnsi="Calibri"/>
      <w:noProof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067AB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C067AB"/>
    <w:pPr>
      <w:numPr>
        <w:numId w:val="1"/>
      </w:numPr>
    </w:pPr>
    <w:rPr>
      <w:b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CA5453"/>
    <w:rPr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67AB"/>
  </w:style>
  <w:style w:type="character" w:customStyle="1" w:styleId="Style1Char">
    <w:name w:val="Style1 Char"/>
    <w:basedOn w:val="ListParagraphChar"/>
    <w:link w:val="Style1"/>
    <w:rsid w:val="00C067AB"/>
    <w:rPr>
      <w:b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CA5453"/>
    <w:rPr>
      <w:b/>
      <w:i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6E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6617</Words>
  <Characters>37718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44247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McEvoy, James</dc:creator>
  <cp:keywords/>
  <dc:description/>
  <cp:lastModifiedBy>McEvoy, James</cp:lastModifiedBy>
  <cp:revision>5</cp:revision>
  <dcterms:created xsi:type="dcterms:W3CDTF">2019-06-04T08:44:00Z</dcterms:created>
  <dcterms:modified xsi:type="dcterms:W3CDTF">2019-06-04T09:07:00Z</dcterms:modified>
</cp:coreProperties>
</file>