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8F00" w14:textId="77777777" w:rsidR="006E16DE" w:rsidRPr="005123C5" w:rsidRDefault="00C54B91" w:rsidP="003C7C4D">
      <w:pPr>
        <w:spacing w:line="360" w:lineRule="auto"/>
        <w:jc w:val="both"/>
        <w:rPr>
          <w:b/>
          <w:lang w:val="en-GB"/>
        </w:rPr>
      </w:pPr>
      <w:r w:rsidRPr="005123C5">
        <w:rPr>
          <w:b/>
          <w:lang w:val="en-GB"/>
        </w:rPr>
        <w:t xml:space="preserve">Popular Culture </w:t>
      </w:r>
    </w:p>
    <w:p w14:paraId="0656B697" w14:textId="77777777" w:rsidR="008D1DBB" w:rsidRPr="005123C5" w:rsidRDefault="008D1DBB" w:rsidP="003C7C4D">
      <w:pPr>
        <w:spacing w:line="360" w:lineRule="auto"/>
        <w:jc w:val="both"/>
        <w:rPr>
          <w:b/>
          <w:lang w:val="en-GB"/>
        </w:rPr>
      </w:pPr>
    </w:p>
    <w:p w14:paraId="47A76C30" w14:textId="77777777" w:rsidR="005A0F4E" w:rsidRPr="005123C5" w:rsidRDefault="005A0F4E" w:rsidP="003C7C4D">
      <w:pPr>
        <w:spacing w:line="360" w:lineRule="auto"/>
        <w:jc w:val="both"/>
        <w:rPr>
          <w:b/>
          <w:lang w:val="en-GB"/>
        </w:rPr>
      </w:pPr>
      <w:r w:rsidRPr="005123C5">
        <w:rPr>
          <w:b/>
          <w:lang w:val="en-GB"/>
        </w:rPr>
        <w:t xml:space="preserve">Klaus </w:t>
      </w:r>
      <w:proofErr w:type="spellStart"/>
      <w:r w:rsidRPr="005123C5">
        <w:rPr>
          <w:b/>
          <w:lang w:val="en-GB"/>
        </w:rPr>
        <w:t>Dodds</w:t>
      </w:r>
      <w:proofErr w:type="spellEnd"/>
      <w:r w:rsidRPr="005123C5">
        <w:rPr>
          <w:b/>
          <w:lang w:val="en-GB"/>
        </w:rPr>
        <w:t xml:space="preserve"> and Lisa Funnell</w:t>
      </w:r>
    </w:p>
    <w:p w14:paraId="7CEE4327" w14:textId="77777777" w:rsidR="005A0F4E" w:rsidRPr="005123C5" w:rsidRDefault="005A0F4E" w:rsidP="003C7C4D">
      <w:pPr>
        <w:spacing w:line="360" w:lineRule="auto"/>
        <w:jc w:val="both"/>
        <w:rPr>
          <w:b/>
          <w:lang w:val="en-GB"/>
        </w:rPr>
      </w:pPr>
      <w:r w:rsidRPr="005123C5">
        <w:rPr>
          <w:b/>
          <w:lang w:val="en-GB"/>
        </w:rPr>
        <w:t xml:space="preserve">Royal Holloway University of London and University of Oklahoma </w:t>
      </w:r>
    </w:p>
    <w:p w14:paraId="5B932794" w14:textId="77777777" w:rsidR="00A66D18" w:rsidRPr="005123C5" w:rsidRDefault="00A66D18" w:rsidP="003C7C4D">
      <w:pPr>
        <w:spacing w:line="360" w:lineRule="auto"/>
        <w:jc w:val="both"/>
        <w:rPr>
          <w:lang w:val="en-GB"/>
        </w:rPr>
      </w:pPr>
    </w:p>
    <w:p w14:paraId="37622EB6" w14:textId="77777777" w:rsidR="008801F5" w:rsidRPr="005123C5" w:rsidRDefault="00FB623F" w:rsidP="003C7C4D">
      <w:pPr>
        <w:spacing w:line="360" w:lineRule="auto"/>
        <w:jc w:val="both"/>
        <w:rPr>
          <w:b/>
          <w:lang w:val="en-GB"/>
        </w:rPr>
      </w:pPr>
      <w:r w:rsidRPr="005123C5">
        <w:rPr>
          <w:b/>
          <w:lang w:val="en-GB"/>
        </w:rPr>
        <w:t>Abstract</w:t>
      </w:r>
    </w:p>
    <w:p w14:paraId="4CA6BCB4" w14:textId="77777777" w:rsidR="008801F5" w:rsidRPr="005123C5" w:rsidRDefault="008801F5" w:rsidP="003C7C4D">
      <w:pPr>
        <w:spacing w:line="360" w:lineRule="auto"/>
        <w:jc w:val="both"/>
        <w:rPr>
          <w:lang w:val="en-GB"/>
        </w:rPr>
      </w:pPr>
    </w:p>
    <w:p w14:paraId="33A23542" w14:textId="136F946F" w:rsidR="008801F5" w:rsidRPr="005123C5" w:rsidRDefault="008801F5" w:rsidP="003C7C4D">
      <w:pPr>
        <w:spacing w:line="360" w:lineRule="auto"/>
        <w:jc w:val="both"/>
        <w:rPr>
          <w:lang w:val="en-GB"/>
        </w:rPr>
      </w:pPr>
      <w:r w:rsidRPr="005123C5">
        <w:rPr>
          <w:lang w:val="en-GB"/>
        </w:rPr>
        <w:t>Popular culture involves a gamut of objects, practices, meaning,</w:t>
      </w:r>
      <w:r w:rsidR="00D172AB" w:rsidRPr="005123C5">
        <w:rPr>
          <w:lang w:val="en-GB"/>
        </w:rPr>
        <w:t xml:space="preserve"> and</w:t>
      </w:r>
      <w:r w:rsidRPr="005123C5">
        <w:rPr>
          <w:lang w:val="en-GB"/>
        </w:rPr>
        <w:t xml:space="preserve"> cultural contexts usually produced and consumed by mass audiences around the world. To speak of distinctly local or national popular cultures seems ever more challenging in a globally interconnected world. </w:t>
      </w:r>
      <w:r w:rsidR="00D172AB" w:rsidRPr="005123C5">
        <w:rPr>
          <w:lang w:val="en-GB"/>
        </w:rPr>
        <w:t>P</w:t>
      </w:r>
      <w:r w:rsidRPr="005123C5">
        <w:rPr>
          <w:lang w:val="en-GB"/>
        </w:rPr>
        <w:t>opular culture is creatively diverse, geographically dispersed, commercially varied</w:t>
      </w:r>
      <w:r w:rsidR="00D172AB" w:rsidRPr="005123C5">
        <w:rPr>
          <w:lang w:val="en-GB"/>
        </w:rPr>
        <w:t>,</w:t>
      </w:r>
      <w:r w:rsidRPr="005123C5">
        <w:rPr>
          <w:lang w:val="en-GB"/>
        </w:rPr>
        <w:t xml:space="preserve"> and politically multifaceted in nature</w:t>
      </w:r>
      <w:r w:rsidR="00D172AB" w:rsidRPr="005123C5">
        <w:rPr>
          <w:lang w:val="en-GB"/>
        </w:rPr>
        <w:t>.</w:t>
      </w:r>
      <w:r w:rsidRPr="005123C5">
        <w:rPr>
          <w:lang w:val="en-GB"/>
        </w:rPr>
        <w:t xml:space="preserve"> </w:t>
      </w:r>
      <w:r w:rsidR="00D172AB" w:rsidRPr="005123C5">
        <w:rPr>
          <w:lang w:val="en-GB"/>
        </w:rPr>
        <w:t>It</w:t>
      </w:r>
      <w:r w:rsidRPr="005123C5">
        <w:rPr>
          <w:lang w:val="en-GB"/>
        </w:rPr>
        <w:t xml:space="preserve"> cannot be divorced from indices of social and economic difference</w:t>
      </w:r>
      <w:r w:rsidR="00D172AB" w:rsidRPr="005123C5">
        <w:rPr>
          <w:lang w:val="en-GB"/>
        </w:rPr>
        <w:t>.</w:t>
      </w:r>
      <w:r w:rsidR="00A24686" w:rsidRPr="005123C5">
        <w:rPr>
          <w:lang w:val="en-GB"/>
        </w:rPr>
        <w:t xml:space="preserve"> </w:t>
      </w:r>
      <w:r w:rsidR="00D172AB" w:rsidRPr="005123C5">
        <w:rPr>
          <w:lang w:val="en-GB"/>
        </w:rPr>
        <w:t xml:space="preserve">While </w:t>
      </w:r>
      <w:r w:rsidR="001E79D1">
        <w:rPr>
          <w:lang w:val="en-GB"/>
        </w:rPr>
        <w:t xml:space="preserve">the </w:t>
      </w:r>
      <w:r w:rsidR="00D172AB" w:rsidRPr="005123C5">
        <w:rPr>
          <w:lang w:val="en-GB"/>
        </w:rPr>
        <w:t>r</w:t>
      </w:r>
      <w:r w:rsidR="00A24686" w:rsidRPr="005123C5">
        <w:rPr>
          <w:lang w:val="en-GB"/>
        </w:rPr>
        <w:t xml:space="preserve">igid distinction between high and popular culture seems less assured </w:t>
      </w:r>
      <w:r w:rsidR="001E79D1">
        <w:rPr>
          <w:lang w:val="en-GB"/>
        </w:rPr>
        <w:t xml:space="preserve">today </w:t>
      </w:r>
      <w:r w:rsidR="00A24686" w:rsidRPr="005123C5">
        <w:rPr>
          <w:lang w:val="en-GB"/>
        </w:rPr>
        <w:t xml:space="preserve">than it might have once appeared to </w:t>
      </w:r>
      <w:r w:rsidR="00D172AB" w:rsidRPr="005123C5">
        <w:rPr>
          <w:lang w:val="en-GB"/>
        </w:rPr>
        <w:t xml:space="preserve">19th </w:t>
      </w:r>
      <w:r w:rsidR="00A24686" w:rsidRPr="005123C5">
        <w:rPr>
          <w:lang w:val="en-GB"/>
        </w:rPr>
        <w:t>and early to mid-</w:t>
      </w:r>
      <w:r w:rsidR="00D172AB" w:rsidRPr="005123C5">
        <w:rPr>
          <w:lang w:val="en-GB"/>
        </w:rPr>
        <w:t>20th C</w:t>
      </w:r>
      <w:r w:rsidR="00A24686" w:rsidRPr="005123C5">
        <w:rPr>
          <w:lang w:val="en-GB"/>
        </w:rPr>
        <w:t>entury commentators, shifts in popular culture and media outputs often provide telling insights into the state of power in contemporary societies</w:t>
      </w:r>
      <w:r w:rsidR="00D172AB" w:rsidRPr="005123C5">
        <w:rPr>
          <w:lang w:val="en-GB"/>
        </w:rPr>
        <w:t xml:space="preserve">. </w:t>
      </w:r>
      <w:r w:rsidR="001E79D1">
        <w:rPr>
          <w:lang w:val="en-GB"/>
        </w:rPr>
        <w:t>The s</w:t>
      </w:r>
      <w:r w:rsidR="00D172AB" w:rsidRPr="005123C5">
        <w:rPr>
          <w:lang w:val="en-GB"/>
        </w:rPr>
        <w:t xml:space="preserve">tudy of and participation in </w:t>
      </w:r>
      <w:r w:rsidR="00A24686" w:rsidRPr="005123C5">
        <w:rPr>
          <w:lang w:val="en-GB"/>
        </w:rPr>
        <w:t>popular culture provides opportunities for dominant ideas, motifs</w:t>
      </w:r>
      <w:r w:rsidR="00D172AB" w:rsidRPr="005123C5">
        <w:rPr>
          <w:lang w:val="en-GB"/>
        </w:rPr>
        <w:t>,</w:t>
      </w:r>
      <w:r w:rsidR="00A24686" w:rsidRPr="005123C5">
        <w:rPr>
          <w:lang w:val="en-GB"/>
        </w:rPr>
        <w:t xml:space="preserve"> and practices to be challenged and contested</w:t>
      </w:r>
      <w:r w:rsidR="00D172AB" w:rsidRPr="005123C5">
        <w:rPr>
          <w:lang w:val="en-GB"/>
        </w:rPr>
        <w:t>;</w:t>
      </w:r>
      <w:r w:rsidR="00A24686" w:rsidRPr="005123C5">
        <w:rPr>
          <w:lang w:val="en-GB"/>
        </w:rPr>
        <w:t xml:space="preserve"> </w:t>
      </w:r>
      <w:r w:rsidR="001E79D1">
        <w:rPr>
          <w:lang w:val="en-GB"/>
        </w:rPr>
        <w:t>as such,</w:t>
      </w:r>
      <w:r w:rsidR="001E79D1" w:rsidRPr="005123C5">
        <w:rPr>
          <w:lang w:val="en-GB"/>
        </w:rPr>
        <w:t xml:space="preserve"> </w:t>
      </w:r>
      <w:r w:rsidR="00A24686" w:rsidRPr="005123C5">
        <w:rPr>
          <w:lang w:val="en-GB"/>
        </w:rPr>
        <w:t xml:space="preserve">popular culture is never static. </w:t>
      </w:r>
    </w:p>
    <w:p w14:paraId="70E20615" w14:textId="77777777" w:rsidR="008801F5" w:rsidRPr="005123C5" w:rsidRDefault="008801F5" w:rsidP="003C7C4D">
      <w:pPr>
        <w:spacing w:line="360" w:lineRule="auto"/>
        <w:jc w:val="both"/>
        <w:rPr>
          <w:lang w:val="en-GB"/>
        </w:rPr>
      </w:pPr>
    </w:p>
    <w:p w14:paraId="2A103D0E" w14:textId="109E0F84" w:rsidR="002663EE" w:rsidRPr="005123C5" w:rsidRDefault="002663EE" w:rsidP="003C7C4D">
      <w:pPr>
        <w:spacing w:line="360" w:lineRule="auto"/>
        <w:jc w:val="both"/>
        <w:rPr>
          <w:lang w:val="en-GB"/>
        </w:rPr>
      </w:pPr>
      <w:r w:rsidRPr="005123C5">
        <w:rPr>
          <w:b/>
          <w:lang w:val="en-GB"/>
        </w:rPr>
        <w:t>Keywords</w:t>
      </w:r>
      <w:r w:rsidRPr="005123C5">
        <w:rPr>
          <w:lang w:val="en-GB"/>
        </w:rPr>
        <w:t xml:space="preserve">: </w:t>
      </w:r>
      <w:r w:rsidR="001E79D1">
        <w:rPr>
          <w:lang w:val="en-GB"/>
        </w:rPr>
        <w:t>p</w:t>
      </w:r>
      <w:r w:rsidRPr="005123C5">
        <w:rPr>
          <w:lang w:val="en-GB"/>
        </w:rPr>
        <w:t xml:space="preserve">opular </w:t>
      </w:r>
      <w:r w:rsidR="001E79D1">
        <w:rPr>
          <w:lang w:val="en-GB"/>
        </w:rPr>
        <w:t>c</w:t>
      </w:r>
      <w:r w:rsidRPr="005123C5">
        <w:rPr>
          <w:lang w:val="en-GB"/>
        </w:rPr>
        <w:t xml:space="preserve">ulture, </w:t>
      </w:r>
      <w:r w:rsidR="001E79D1">
        <w:rPr>
          <w:lang w:val="en-GB"/>
        </w:rPr>
        <w:t>p</w:t>
      </w:r>
      <w:r w:rsidRPr="005123C5">
        <w:rPr>
          <w:lang w:val="en-GB"/>
        </w:rPr>
        <w:t xml:space="preserve">ower, </w:t>
      </w:r>
      <w:r w:rsidR="001E79D1">
        <w:rPr>
          <w:lang w:val="en-GB"/>
        </w:rPr>
        <w:t>i</w:t>
      </w:r>
      <w:r w:rsidRPr="005123C5">
        <w:rPr>
          <w:lang w:val="en-GB"/>
        </w:rPr>
        <w:t xml:space="preserve">dentity, </w:t>
      </w:r>
      <w:r w:rsidR="001E79D1">
        <w:rPr>
          <w:lang w:val="en-GB"/>
        </w:rPr>
        <w:t>m</w:t>
      </w:r>
      <w:r w:rsidRPr="005123C5">
        <w:rPr>
          <w:lang w:val="en-GB"/>
        </w:rPr>
        <w:t xml:space="preserve">ass </w:t>
      </w:r>
      <w:r w:rsidR="001E79D1">
        <w:rPr>
          <w:lang w:val="en-GB"/>
        </w:rPr>
        <w:t>m</w:t>
      </w:r>
      <w:r w:rsidRPr="005123C5">
        <w:rPr>
          <w:lang w:val="en-GB"/>
        </w:rPr>
        <w:t xml:space="preserve">edia, </w:t>
      </w:r>
      <w:r w:rsidR="001E79D1">
        <w:rPr>
          <w:lang w:val="en-GB"/>
        </w:rPr>
        <w:t>s</w:t>
      </w:r>
      <w:r w:rsidRPr="005123C5">
        <w:rPr>
          <w:lang w:val="en-GB"/>
        </w:rPr>
        <w:t xml:space="preserve">ocial </w:t>
      </w:r>
      <w:r w:rsidR="001E79D1">
        <w:rPr>
          <w:lang w:val="en-GB"/>
        </w:rPr>
        <w:t>m</w:t>
      </w:r>
      <w:r w:rsidRPr="005123C5">
        <w:rPr>
          <w:lang w:val="en-GB"/>
        </w:rPr>
        <w:t xml:space="preserve">edia, </w:t>
      </w:r>
      <w:r w:rsidR="001E79D1">
        <w:rPr>
          <w:lang w:val="en-GB"/>
        </w:rPr>
        <w:t>f</w:t>
      </w:r>
      <w:r w:rsidRPr="005123C5">
        <w:rPr>
          <w:lang w:val="en-GB"/>
        </w:rPr>
        <w:t>ilm, East Asia, globalization, Americanization</w:t>
      </w:r>
      <w:r w:rsidR="001E79D1">
        <w:rPr>
          <w:lang w:val="en-GB"/>
        </w:rPr>
        <w:t>,</w:t>
      </w:r>
      <w:r w:rsidRPr="005123C5">
        <w:rPr>
          <w:lang w:val="en-GB"/>
        </w:rPr>
        <w:t xml:space="preserve"> and imperialism. </w:t>
      </w:r>
    </w:p>
    <w:p w14:paraId="4C030B71" w14:textId="77777777" w:rsidR="002663EE" w:rsidRPr="005123C5" w:rsidRDefault="002663EE" w:rsidP="003C7C4D">
      <w:pPr>
        <w:spacing w:line="360" w:lineRule="auto"/>
        <w:jc w:val="both"/>
        <w:rPr>
          <w:lang w:val="en-GB"/>
        </w:rPr>
      </w:pPr>
    </w:p>
    <w:p w14:paraId="2BDAC139" w14:textId="77777777" w:rsidR="002663EE" w:rsidRPr="005123C5" w:rsidRDefault="002663EE" w:rsidP="003C7C4D">
      <w:pPr>
        <w:spacing w:line="360" w:lineRule="auto"/>
        <w:jc w:val="both"/>
        <w:rPr>
          <w:b/>
          <w:lang w:val="en-GB"/>
        </w:rPr>
      </w:pPr>
      <w:r w:rsidRPr="005123C5">
        <w:rPr>
          <w:b/>
          <w:lang w:val="en-GB"/>
        </w:rPr>
        <w:t>Authors</w:t>
      </w:r>
    </w:p>
    <w:p w14:paraId="02337304" w14:textId="77777777" w:rsidR="002663EE" w:rsidRPr="005123C5" w:rsidRDefault="002663EE" w:rsidP="003C7C4D">
      <w:pPr>
        <w:spacing w:line="360" w:lineRule="auto"/>
        <w:jc w:val="both"/>
        <w:rPr>
          <w:lang w:val="en-GB"/>
        </w:rPr>
      </w:pPr>
    </w:p>
    <w:p w14:paraId="0AD002A0" w14:textId="77777777" w:rsidR="002200FE" w:rsidRPr="005123C5" w:rsidRDefault="002200FE" w:rsidP="003C7C4D">
      <w:pPr>
        <w:spacing w:line="360" w:lineRule="auto"/>
        <w:jc w:val="both"/>
        <w:rPr>
          <w:lang w:val="en-GB"/>
        </w:rPr>
      </w:pPr>
      <w:r w:rsidRPr="005123C5">
        <w:rPr>
          <w:lang w:val="en-GB"/>
        </w:rPr>
        <w:t xml:space="preserve">Klaus </w:t>
      </w:r>
      <w:proofErr w:type="spellStart"/>
      <w:r w:rsidRPr="005123C5">
        <w:rPr>
          <w:lang w:val="en-GB"/>
        </w:rPr>
        <w:t>Dodds</w:t>
      </w:r>
      <w:proofErr w:type="spellEnd"/>
      <w:r w:rsidRPr="005123C5">
        <w:rPr>
          <w:lang w:val="en-GB"/>
        </w:rPr>
        <w:t xml:space="preserve"> is Professor of Geopolitics at Royal Holloway, University of London and a Fellow of the Academy of Social Sciences. He studies critical and popular geopolitics and the intersection of ice, water</w:t>
      </w:r>
      <w:r w:rsidR="00D172AB" w:rsidRPr="005123C5">
        <w:rPr>
          <w:lang w:val="en-GB"/>
        </w:rPr>
        <w:t>,</w:t>
      </w:r>
      <w:r w:rsidRPr="005123C5">
        <w:rPr>
          <w:lang w:val="en-GB"/>
        </w:rPr>
        <w:t xml:space="preserve"> and governance. His latest book is called </w:t>
      </w:r>
      <w:r w:rsidRPr="005123C5">
        <w:rPr>
          <w:i/>
          <w:iCs/>
          <w:lang w:val="en-GB"/>
        </w:rPr>
        <w:t>Ice</w:t>
      </w:r>
      <w:r w:rsidRPr="005123C5">
        <w:rPr>
          <w:lang w:val="en-GB"/>
        </w:rPr>
        <w:t xml:space="preserve"> and published by </w:t>
      </w:r>
      <w:proofErr w:type="spellStart"/>
      <w:r w:rsidRPr="005123C5">
        <w:rPr>
          <w:lang w:val="en-GB"/>
        </w:rPr>
        <w:t>Reaktion</w:t>
      </w:r>
      <w:proofErr w:type="spellEnd"/>
      <w:r w:rsidRPr="005123C5">
        <w:rPr>
          <w:lang w:val="en-GB"/>
        </w:rPr>
        <w:t xml:space="preserve"> in 2018, and </w:t>
      </w:r>
      <w:r w:rsidRPr="005123C5">
        <w:rPr>
          <w:i/>
          <w:iCs/>
          <w:lang w:val="en-GB"/>
        </w:rPr>
        <w:t>Geopolitics: A Very Short Introduction</w:t>
      </w:r>
      <w:r w:rsidRPr="005123C5">
        <w:rPr>
          <w:lang w:val="en-GB"/>
        </w:rPr>
        <w:t xml:space="preserve"> (OUP 2019 third edition).  </w:t>
      </w:r>
    </w:p>
    <w:p w14:paraId="69016102" w14:textId="77777777" w:rsidR="002200FE" w:rsidRPr="005123C5" w:rsidRDefault="002200FE" w:rsidP="003C7C4D">
      <w:pPr>
        <w:spacing w:line="360" w:lineRule="auto"/>
        <w:jc w:val="both"/>
        <w:rPr>
          <w:lang w:val="en-GB"/>
        </w:rPr>
      </w:pPr>
    </w:p>
    <w:p w14:paraId="74F372FD" w14:textId="1AC605CF" w:rsidR="002663EE" w:rsidRPr="005123C5" w:rsidRDefault="002200FE" w:rsidP="003C7C4D">
      <w:pPr>
        <w:spacing w:line="360" w:lineRule="auto"/>
        <w:jc w:val="both"/>
        <w:rPr>
          <w:lang w:val="en-GB"/>
        </w:rPr>
      </w:pPr>
      <w:r w:rsidRPr="005123C5">
        <w:rPr>
          <w:lang w:val="en-GB"/>
        </w:rPr>
        <w:t xml:space="preserve">Lisa Funnell is </w:t>
      </w:r>
      <w:r w:rsidR="00F516D8">
        <w:rPr>
          <w:lang w:val="en-GB"/>
        </w:rPr>
        <w:t>Associate Professor in Women’s and Gender Studies</w:t>
      </w:r>
      <w:r w:rsidRPr="005123C5">
        <w:rPr>
          <w:lang w:val="en-GB"/>
        </w:rPr>
        <w:t xml:space="preserve"> at the University of Oklahoma. She is the author of </w:t>
      </w:r>
      <w:r w:rsidRPr="005123C5">
        <w:rPr>
          <w:i/>
          <w:iCs/>
          <w:lang w:val="en-GB"/>
        </w:rPr>
        <w:t xml:space="preserve">Geographies, Genders, and Geopolitics of James Bond </w:t>
      </w:r>
      <w:r w:rsidRPr="005123C5">
        <w:rPr>
          <w:lang w:val="en-GB"/>
        </w:rPr>
        <w:t xml:space="preserve">(Palgrave Macmillan 2017) with Klaus </w:t>
      </w:r>
      <w:proofErr w:type="spellStart"/>
      <w:r w:rsidRPr="005123C5">
        <w:rPr>
          <w:lang w:val="en-GB"/>
        </w:rPr>
        <w:t>Dodds</w:t>
      </w:r>
      <w:proofErr w:type="spellEnd"/>
      <w:r w:rsidRPr="005123C5">
        <w:rPr>
          <w:lang w:val="en-GB"/>
        </w:rPr>
        <w:t xml:space="preserve"> and </w:t>
      </w:r>
      <w:r w:rsidRPr="005123C5">
        <w:rPr>
          <w:i/>
          <w:iCs/>
          <w:lang w:val="en-GB"/>
        </w:rPr>
        <w:t xml:space="preserve">Warrior Women: Gender, Race, and the Transnational Chinese Action Star </w:t>
      </w:r>
      <w:r w:rsidRPr="005123C5">
        <w:rPr>
          <w:lang w:val="en-GB"/>
        </w:rPr>
        <w:t>(SUNY Press 2014). </w:t>
      </w:r>
    </w:p>
    <w:p w14:paraId="3A8F4CB2" w14:textId="77777777" w:rsidR="002663EE" w:rsidRPr="005123C5" w:rsidRDefault="002663EE" w:rsidP="003C7C4D">
      <w:pPr>
        <w:spacing w:line="360" w:lineRule="auto"/>
        <w:jc w:val="both"/>
        <w:rPr>
          <w:lang w:val="en-GB"/>
        </w:rPr>
      </w:pPr>
    </w:p>
    <w:p w14:paraId="267E1B03" w14:textId="77777777" w:rsidR="008801F5" w:rsidRPr="005123C5" w:rsidRDefault="008801F5" w:rsidP="003C7C4D">
      <w:pPr>
        <w:spacing w:line="360" w:lineRule="auto"/>
        <w:jc w:val="both"/>
        <w:rPr>
          <w:lang w:val="en-GB"/>
        </w:rPr>
      </w:pPr>
    </w:p>
    <w:p w14:paraId="4EDF0D78" w14:textId="77777777" w:rsidR="00F452ED" w:rsidRPr="005123C5" w:rsidRDefault="00F452ED" w:rsidP="003C7C4D">
      <w:pPr>
        <w:spacing w:line="360" w:lineRule="auto"/>
        <w:jc w:val="both"/>
        <w:rPr>
          <w:b/>
          <w:lang w:val="en-GB"/>
        </w:rPr>
      </w:pPr>
      <w:r w:rsidRPr="005123C5">
        <w:rPr>
          <w:b/>
          <w:lang w:val="en-GB"/>
        </w:rPr>
        <w:lastRenderedPageBreak/>
        <w:t>Introduction</w:t>
      </w:r>
    </w:p>
    <w:p w14:paraId="5E148417" w14:textId="77777777" w:rsidR="0015482A" w:rsidRPr="005123C5" w:rsidRDefault="0015482A" w:rsidP="003C7C4D">
      <w:pPr>
        <w:spacing w:line="360" w:lineRule="auto"/>
        <w:jc w:val="both"/>
        <w:rPr>
          <w:lang w:val="en-GB"/>
        </w:rPr>
      </w:pPr>
    </w:p>
    <w:p w14:paraId="541C5BD8" w14:textId="07A0B3A2" w:rsidR="005F1123" w:rsidRPr="005123C5" w:rsidRDefault="005F1123" w:rsidP="004705C4">
      <w:pPr>
        <w:spacing w:line="360" w:lineRule="auto"/>
        <w:jc w:val="both"/>
        <w:rPr>
          <w:lang w:val="en-GB"/>
        </w:rPr>
      </w:pPr>
      <w:r w:rsidRPr="005123C5">
        <w:rPr>
          <w:lang w:val="en-GB"/>
        </w:rPr>
        <w:t>In h</w:t>
      </w:r>
      <w:r w:rsidR="000E0144" w:rsidRPr="005123C5">
        <w:rPr>
          <w:lang w:val="en-GB"/>
        </w:rPr>
        <w:t>er</w:t>
      </w:r>
      <w:r w:rsidRPr="005123C5">
        <w:rPr>
          <w:lang w:val="en-GB"/>
        </w:rPr>
        <w:t xml:space="preserve"> book, </w:t>
      </w:r>
      <w:r w:rsidRPr="005123C5">
        <w:rPr>
          <w:i/>
          <w:lang w:val="en-GB"/>
        </w:rPr>
        <w:t>Pop Culture: The Culture of Everyday Life</w:t>
      </w:r>
      <w:r w:rsidRPr="005123C5">
        <w:rPr>
          <w:lang w:val="en-GB"/>
        </w:rPr>
        <w:t xml:space="preserve">, Shirley </w:t>
      </w:r>
      <w:proofErr w:type="spellStart"/>
      <w:r w:rsidRPr="005123C5">
        <w:rPr>
          <w:lang w:val="en-GB"/>
        </w:rPr>
        <w:t>Fedorak</w:t>
      </w:r>
      <w:proofErr w:type="spellEnd"/>
      <w:r w:rsidRPr="005123C5">
        <w:rPr>
          <w:lang w:val="en-GB"/>
        </w:rPr>
        <w:t xml:space="preserve"> defines popular culture as “</w:t>
      </w:r>
      <w:r w:rsidR="00B1081B" w:rsidRPr="005123C5">
        <w:rPr>
          <w:lang w:val="en-GB"/>
        </w:rPr>
        <w:t>the culture of our everyday lives…popular culture is a mirror of societal dynamics and has the power to shape and reflect cultural ideals, generate resistance and activism, and represent changing social realities</w:t>
      </w:r>
      <w:r w:rsidR="00F516D8">
        <w:rPr>
          <w:lang w:val="en-GB"/>
        </w:rPr>
        <w:t>.</w:t>
      </w:r>
      <w:r w:rsidR="00B1081B" w:rsidRPr="005123C5">
        <w:rPr>
          <w:lang w:val="en-GB"/>
        </w:rPr>
        <w:t>”</w:t>
      </w:r>
      <w:r w:rsidRPr="005123C5">
        <w:rPr>
          <w:lang w:val="en-GB"/>
        </w:rPr>
        <w:t xml:space="preserve"> </w:t>
      </w:r>
      <w:r w:rsidR="000E0144" w:rsidRPr="005123C5">
        <w:rPr>
          <w:lang w:val="en-GB"/>
        </w:rPr>
        <w:t xml:space="preserve">As an academic field, popular culture is a vibrant area of research with specialist journals such as </w:t>
      </w:r>
      <w:r w:rsidR="000E0144" w:rsidRPr="005123C5">
        <w:rPr>
          <w:i/>
          <w:lang w:val="en-GB"/>
        </w:rPr>
        <w:t>Journal of Popular Culture</w:t>
      </w:r>
      <w:r w:rsidR="000E0144" w:rsidRPr="005123C5">
        <w:rPr>
          <w:lang w:val="en-GB"/>
        </w:rPr>
        <w:t xml:space="preserve"> (established in</w:t>
      </w:r>
      <w:r w:rsidR="00B1081B" w:rsidRPr="005123C5">
        <w:rPr>
          <w:lang w:val="en-GB"/>
        </w:rPr>
        <w:t xml:space="preserve"> 1968</w:t>
      </w:r>
      <w:r w:rsidR="000E0144" w:rsidRPr="005123C5">
        <w:rPr>
          <w:lang w:val="en-GB"/>
        </w:rPr>
        <w:t xml:space="preserve">) and professional networks </w:t>
      </w:r>
      <w:r w:rsidR="00C97DDE" w:rsidRPr="005123C5">
        <w:rPr>
          <w:lang w:val="en-GB"/>
        </w:rPr>
        <w:t xml:space="preserve">including </w:t>
      </w:r>
      <w:r w:rsidR="000E0144" w:rsidRPr="005123C5">
        <w:rPr>
          <w:lang w:val="en-GB"/>
        </w:rPr>
        <w:t>the Popular Culture Association</w:t>
      </w:r>
      <w:r w:rsidR="00F516D8">
        <w:rPr>
          <w:lang w:val="en-GB"/>
        </w:rPr>
        <w:t xml:space="preserve"> (founded in 1971)</w:t>
      </w:r>
      <w:r w:rsidR="000E0144" w:rsidRPr="005123C5">
        <w:rPr>
          <w:lang w:val="en-GB"/>
        </w:rPr>
        <w:t xml:space="preserve">. </w:t>
      </w:r>
      <w:r w:rsidR="00A60042" w:rsidRPr="005123C5">
        <w:rPr>
          <w:lang w:val="en-GB"/>
        </w:rPr>
        <w:t xml:space="preserve">Other academic journals cater </w:t>
      </w:r>
      <w:r w:rsidR="00F516D8">
        <w:rPr>
          <w:lang w:val="en-GB"/>
        </w:rPr>
        <w:t>to</w:t>
      </w:r>
      <w:r w:rsidR="00A60042" w:rsidRPr="005123C5">
        <w:rPr>
          <w:lang w:val="en-GB"/>
        </w:rPr>
        <w:t xml:space="preserve"> specific areas of popular cultural activities or products such as comic books, </w:t>
      </w:r>
      <w:r w:rsidR="003900E9" w:rsidRPr="005123C5">
        <w:rPr>
          <w:lang w:val="en-GB"/>
        </w:rPr>
        <w:t xml:space="preserve">novels, </w:t>
      </w:r>
      <w:r w:rsidR="00A60042" w:rsidRPr="005123C5">
        <w:rPr>
          <w:lang w:val="en-GB"/>
        </w:rPr>
        <w:t xml:space="preserve">film, television, shopping, </w:t>
      </w:r>
      <w:r w:rsidR="00A24C5F" w:rsidRPr="005123C5">
        <w:rPr>
          <w:lang w:val="en-GB"/>
        </w:rPr>
        <w:t xml:space="preserve">fashion </w:t>
      </w:r>
      <w:r w:rsidR="00A60042" w:rsidRPr="005123C5">
        <w:rPr>
          <w:lang w:val="en-GB"/>
        </w:rPr>
        <w:t>and music</w:t>
      </w:r>
      <w:r w:rsidR="00545E56" w:rsidRPr="005123C5">
        <w:rPr>
          <w:lang w:val="en-GB"/>
        </w:rPr>
        <w:t xml:space="preserve">, including the </w:t>
      </w:r>
      <w:r w:rsidR="00545E56" w:rsidRPr="005123C5">
        <w:rPr>
          <w:i/>
          <w:lang w:val="en-GB"/>
        </w:rPr>
        <w:t>Journal of Popular Film and Television</w:t>
      </w:r>
      <w:r w:rsidR="00F516D8">
        <w:rPr>
          <w:lang w:val="en-GB"/>
        </w:rPr>
        <w:t xml:space="preserve">, </w:t>
      </w:r>
      <w:r w:rsidR="00545E56" w:rsidRPr="005123C5">
        <w:rPr>
          <w:i/>
          <w:lang w:val="en-GB"/>
        </w:rPr>
        <w:t>Journal of Graphic Novels and Comics</w:t>
      </w:r>
      <w:r w:rsidR="00F516D8">
        <w:rPr>
          <w:lang w:val="en-GB"/>
        </w:rPr>
        <w:t xml:space="preserve">, and the recently established </w:t>
      </w:r>
      <w:r w:rsidR="00F516D8">
        <w:rPr>
          <w:i/>
          <w:lang w:val="en-GB"/>
        </w:rPr>
        <w:t>International Journal of James Bond Studies</w:t>
      </w:r>
      <w:r w:rsidR="00545E56" w:rsidRPr="005123C5">
        <w:rPr>
          <w:lang w:val="en-GB"/>
        </w:rPr>
        <w:t>.</w:t>
      </w:r>
      <w:r w:rsidR="00CE288D" w:rsidRPr="005123C5">
        <w:rPr>
          <w:lang w:val="en-GB"/>
        </w:rPr>
        <w:t xml:space="preserve"> </w:t>
      </w:r>
      <w:r w:rsidR="00F40778">
        <w:rPr>
          <w:lang w:val="en-GB"/>
        </w:rPr>
        <w:t>There are also a handful of universities offering standalone undergraduate and graduate degrees</w:t>
      </w:r>
      <w:r w:rsidR="00A34EAA">
        <w:rPr>
          <w:lang w:val="en-GB"/>
        </w:rPr>
        <w:t xml:space="preserve"> in popular c</w:t>
      </w:r>
      <w:r w:rsidR="00F40778">
        <w:rPr>
          <w:lang w:val="en-GB"/>
        </w:rPr>
        <w:t>ulture, most notably Bowling Green State University (USA) and Brock University (Canada), while others combine</w:t>
      </w:r>
      <w:r w:rsidR="00FD122C">
        <w:rPr>
          <w:lang w:val="en-GB"/>
        </w:rPr>
        <w:t xml:space="preserve"> and/or couch</w:t>
      </w:r>
      <w:r w:rsidR="00F40778">
        <w:rPr>
          <w:lang w:val="en-GB"/>
        </w:rPr>
        <w:t xml:space="preserve"> the study of popular culture with </w:t>
      </w:r>
      <w:r w:rsidR="00FD122C">
        <w:rPr>
          <w:lang w:val="en-GB"/>
        </w:rPr>
        <w:t>other fields</w:t>
      </w:r>
      <w:r w:rsidR="00F40778">
        <w:rPr>
          <w:lang w:val="en-GB"/>
        </w:rPr>
        <w:t xml:space="preserve"> like</w:t>
      </w:r>
      <w:r w:rsidR="00FD122C">
        <w:rPr>
          <w:lang w:val="en-GB"/>
        </w:rPr>
        <w:t xml:space="preserve"> </w:t>
      </w:r>
      <w:r w:rsidR="00A34EAA">
        <w:rPr>
          <w:lang w:val="en-GB"/>
        </w:rPr>
        <w:t>m</w:t>
      </w:r>
      <w:r w:rsidR="00FD122C">
        <w:rPr>
          <w:lang w:val="en-GB"/>
        </w:rPr>
        <w:t>edia (</w:t>
      </w:r>
      <w:r w:rsidR="00F40778">
        <w:rPr>
          <w:lang w:val="en-GB"/>
        </w:rPr>
        <w:t>University of Hudder</w:t>
      </w:r>
      <w:r w:rsidR="00331901">
        <w:rPr>
          <w:lang w:val="en-GB"/>
        </w:rPr>
        <w:t>s</w:t>
      </w:r>
      <w:r w:rsidR="00F40778">
        <w:rPr>
          <w:lang w:val="en-GB"/>
        </w:rPr>
        <w:t>field</w:t>
      </w:r>
      <w:r w:rsidR="00FD122C">
        <w:rPr>
          <w:lang w:val="en-GB"/>
        </w:rPr>
        <w:t>,</w:t>
      </w:r>
      <w:r w:rsidR="00F40778">
        <w:rPr>
          <w:lang w:val="en-GB"/>
        </w:rPr>
        <w:t xml:space="preserve"> UK)</w:t>
      </w:r>
      <w:r w:rsidR="00FD122C">
        <w:rPr>
          <w:lang w:val="en-GB"/>
        </w:rPr>
        <w:t xml:space="preserve">, </w:t>
      </w:r>
      <w:r w:rsidR="00A34EAA">
        <w:rPr>
          <w:lang w:val="en-GB"/>
        </w:rPr>
        <w:t>s</w:t>
      </w:r>
      <w:r w:rsidR="00FD122C">
        <w:rPr>
          <w:lang w:val="en-GB"/>
        </w:rPr>
        <w:t xml:space="preserve">ociology (Texas State University, USA), and </w:t>
      </w:r>
      <w:r w:rsidR="00590E7C">
        <w:rPr>
          <w:lang w:val="en-GB"/>
        </w:rPr>
        <w:t>English</w:t>
      </w:r>
      <w:r w:rsidR="00FD122C">
        <w:rPr>
          <w:lang w:val="en-GB"/>
        </w:rPr>
        <w:t xml:space="preserve"> (Dalhousie University, Canada)</w:t>
      </w:r>
      <w:r w:rsidR="00F40778">
        <w:rPr>
          <w:lang w:val="en-GB"/>
        </w:rPr>
        <w:t xml:space="preserve">. Overall, popular culture is an expanding field of study that is attracting an increasing number of interdisciplinary researchers and students.  </w:t>
      </w:r>
    </w:p>
    <w:p w14:paraId="5EFC401D" w14:textId="77777777" w:rsidR="00C97DDE" w:rsidRPr="005123C5" w:rsidRDefault="00C97DDE" w:rsidP="004705C4">
      <w:pPr>
        <w:spacing w:line="360" w:lineRule="auto"/>
        <w:jc w:val="both"/>
        <w:rPr>
          <w:lang w:val="en-GB"/>
        </w:rPr>
      </w:pPr>
    </w:p>
    <w:p w14:paraId="0E347FCA" w14:textId="3B1803A7" w:rsidR="00C97DDE" w:rsidRPr="005123C5" w:rsidRDefault="00C97DDE" w:rsidP="004705C4">
      <w:pPr>
        <w:spacing w:line="360" w:lineRule="auto"/>
        <w:jc w:val="both"/>
        <w:rPr>
          <w:lang w:val="en-GB"/>
        </w:rPr>
      </w:pPr>
      <w:r w:rsidRPr="005123C5">
        <w:rPr>
          <w:lang w:val="en-GB"/>
        </w:rPr>
        <w:t xml:space="preserve">In </w:t>
      </w:r>
      <w:r w:rsidRPr="005123C5">
        <w:rPr>
          <w:i/>
          <w:lang w:val="en-GB"/>
        </w:rPr>
        <w:t xml:space="preserve">Keywords, </w:t>
      </w:r>
      <w:r w:rsidRPr="005123C5">
        <w:rPr>
          <w:lang w:val="en-GB"/>
        </w:rPr>
        <w:t xml:space="preserve">British writer Raymond Williams </w:t>
      </w:r>
      <w:r w:rsidR="00572057" w:rsidRPr="005123C5">
        <w:rPr>
          <w:lang w:val="en-GB"/>
        </w:rPr>
        <w:t xml:space="preserve">reminded readers that </w:t>
      </w:r>
      <w:r w:rsidRPr="005123C5">
        <w:rPr>
          <w:lang w:val="en-GB"/>
        </w:rPr>
        <w:t xml:space="preserve">the terms “popular” and “culture” </w:t>
      </w:r>
      <w:r w:rsidR="00572057" w:rsidRPr="005123C5">
        <w:rPr>
          <w:lang w:val="en-GB"/>
        </w:rPr>
        <w:t xml:space="preserve">are </w:t>
      </w:r>
      <w:r w:rsidRPr="005123C5">
        <w:rPr>
          <w:lang w:val="en-GB"/>
        </w:rPr>
        <w:t xml:space="preserve">saturated with class connotations. Thus popular culture </w:t>
      </w:r>
      <w:r w:rsidR="00A60042" w:rsidRPr="005123C5">
        <w:rPr>
          <w:lang w:val="en-GB"/>
        </w:rPr>
        <w:t>was</w:t>
      </w:r>
      <w:r w:rsidRPr="005123C5">
        <w:rPr>
          <w:lang w:val="en-GB"/>
        </w:rPr>
        <w:t xml:space="preserve"> </w:t>
      </w:r>
      <w:r w:rsidR="00572057" w:rsidRPr="005123C5">
        <w:rPr>
          <w:lang w:val="en-GB"/>
        </w:rPr>
        <w:t xml:space="preserve">considered to be </w:t>
      </w:r>
      <w:r w:rsidRPr="005123C5">
        <w:rPr>
          <w:lang w:val="en-GB"/>
        </w:rPr>
        <w:t>distinguish</w:t>
      </w:r>
      <w:r w:rsidR="00A60042" w:rsidRPr="005123C5">
        <w:rPr>
          <w:lang w:val="en-GB"/>
        </w:rPr>
        <w:t>able</w:t>
      </w:r>
      <w:r w:rsidRPr="005123C5">
        <w:rPr>
          <w:lang w:val="en-GB"/>
        </w:rPr>
        <w:t xml:space="preserve"> from “high culture”</w:t>
      </w:r>
      <w:r w:rsidR="00572057" w:rsidRPr="005123C5">
        <w:rPr>
          <w:lang w:val="en-GB"/>
        </w:rPr>
        <w:t>, which was the reserve of the elite and the aesthetically privileged.</w:t>
      </w:r>
      <w:r w:rsidRPr="005123C5">
        <w:rPr>
          <w:lang w:val="en-GB"/>
        </w:rPr>
        <w:t xml:space="preserve"> In </w:t>
      </w:r>
      <w:r w:rsidR="003900E9" w:rsidRPr="005123C5">
        <w:rPr>
          <w:lang w:val="en-GB"/>
        </w:rPr>
        <w:t>his</w:t>
      </w:r>
      <w:r w:rsidRPr="005123C5">
        <w:rPr>
          <w:lang w:val="en-GB"/>
        </w:rPr>
        <w:t xml:space="preserve"> view, film, television, </w:t>
      </w:r>
      <w:r w:rsidR="00331901">
        <w:rPr>
          <w:lang w:val="en-GB"/>
        </w:rPr>
        <w:t xml:space="preserve">and </w:t>
      </w:r>
      <w:r w:rsidRPr="005123C5">
        <w:rPr>
          <w:lang w:val="en-GB"/>
        </w:rPr>
        <w:t>advertising</w:t>
      </w:r>
      <w:r w:rsidR="00572057" w:rsidRPr="005123C5">
        <w:rPr>
          <w:lang w:val="en-GB"/>
        </w:rPr>
        <w:t xml:space="preserve"> </w:t>
      </w:r>
      <w:r w:rsidRPr="005123C5">
        <w:rPr>
          <w:lang w:val="en-GB"/>
        </w:rPr>
        <w:t>play</w:t>
      </w:r>
      <w:r w:rsidR="00572057" w:rsidRPr="005123C5">
        <w:rPr>
          <w:lang w:val="en-GB"/>
        </w:rPr>
        <w:t>ed</w:t>
      </w:r>
      <w:r w:rsidRPr="005123C5">
        <w:rPr>
          <w:lang w:val="en-GB"/>
        </w:rPr>
        <w:t xml:space="preserve"> a modest role in </w:t>
      </w:r>
      <w:r w:rsidR="00572057" w:rsidRPr="005123C5">
        <w:rPr>
          <w:lang w:val="en-GB"/>
        </w:rPr>
        <w:t xml:space="preserve">cultural life in </w:t>
      </w:r>
      <w:r w:rsidRPr="005123C5">
        <w:rPr>
          <w:lang w:val="en-GB"/>
        </w:rPr>
        <w:t xml:space="preserve">comparison to a </w:t>
      </w:r>
      <w:r w:rsidR="00331901">
        <w:rPr>
          <w:lang w:val="en-GB"/>
        </w:rPr>
        <w:t xml:space="preserve">(more highbrow) </w:t>
      </w:r>
      <w:r w:rsidRPr="005123C5">
        <w:rPr>
          <w:lang w:val="en-GB"/>
        </w:rPr>
        <w:t>social world in which works of “art” and “culture” are accorded extraordinary aesthetic, literary, historical, and philosophical value. This assessment is due, in part, to the association of “high culture” with limited circulation and refined tastes, rendering its consumption more exclusive (i.e. only the elite can appreciate) rather than inclusive (i.e. catering to masses). Writing in 1976, Williams described a</w:t>
      </w:r>
      <w:r w:rsidR="00572057" w:rsidRPr="005123C5">
        <w:rPr>
          <w:lang w:val="en-GB"/>
        </w:rPr>
        <w:t xml:space="preserve">n </w:t>
      </w:r>
      <w:r w:rsidRPr="005123C5">
        <w:rPr>
          <w:lang w:val="en-GB"/>
        </w:rPr>
        <w:t xml:space="preserve">analogue culture in which there was far less exposure to transnational </w:t>
      </w:r>
      <w:proofErr w:type="spellStart"/>
      <w:r w:rsidRPr="005123C5">
        <w:rPr>
          <w:lang w:val="en-GB"/>
        </w:rPr>
        <w:t>artifacts</w:t>
      </w:r>
      <w:proofErr w:type="spellEnd"/>
      <w:r w:rsidR="00572057" w:rsidRPr="005123C5">
        <w:rPr>
          <w:lang w:val="en-GB"/>
        </w:rPr>
        <w:t xml:space="preserve"> and global media networks</w:t>
      </w:r>
      <w:r w:rsidRPr="005123C5">
        <w:rPr>
          <w:lang w:val="en-GB"/>
        </w:rPr>
        <w:t>, let alone digital media. National broadcasters such as British Broadcasting Corporation (BBC) and the Canadian Broadcasting Corporation (CBC)</w:t>
      </w:r>
      <w:r w:rsidR="00572057" w:rsidRPr="005123C5">
        <w:rPr>
          <w:lang w:val="en-GB"/>
        </w:rPr>
        <w:t xml:space="preserve"> and national newspapers such as </w:t>
      </w:r>
      <w:r w:rsidR="00572057" w:rsidRPr="005123C5">
        <w:rPr>
          <w:i/>
          <w:lang w:val="en-GB"/>
        </w:rPr>
        <w:t>The Times</w:t>
      </w:r>
      <w:r w:rsidR="00572057" w:rsidRPr="005123C5">
        <w:rPr>
          <w:lang w:val="en-GB"/>
        </w:rPr>
        <w:t xml:space="preserve"> and </w:t>
      </w:r>
      <w:r w:rsidR="00572057" w:rsidRPr="005123C5">
        <w:rPr>
          <w:i/>
          <w:lang w:val="en-GB"/>
        </w:rPr>
        <w:t>Toronto Globe and Mail</w:t>
      </w:r>
      <w:r w:rsidRPr="005123C5">
        <w:rPr>
          <w:lang w:val="en-GB"/>
        </w:rPr>
        <w:t xml:space="preserve"> were culturally dominant in their respective countries.  </w:t>
      </w:r>
    </w:p>
    <w:p w14:paraId="0F172767" w14:textId="77777777" w:rsidR="007D3DDD" w:rsidRPr="005123C5" w:rsidRDefault="007D3DDD" w:rsidP="004705C4">
      <w:pPr>
        <w:spacing w:line="360" w:lineRule="auto"/>
        <w:jc w:val="both"/>
        <w:rPr>
          <w:lang w:val="en-GB"/>
        </w:rPr>
      </w:pPr>
    </w:p>
    <w:p w14:paraId="064F44AE" w14:textId="2D289887" w:rsidR="007D3DDD" w:rsidRPr="005123C5" w:rsidRDefault="007D3DDD" w:rsidP="007D3DDD">
      <w:pPr>
        <w:spacing w:line="360" w:lineRule="auto"/>
        <w:jc w:val="both"/>
        <w:rPr>
          <w:lang w:val="en-GB"/>
        </w:rPr>
      </w:pPr>
      <w:r w:rsidRPr="005123C5">
        <w:rPr>
          <w:lang w:val="en-GB"/>
        </w:rPr>
        <w:t xml:space="preserve">More recent work is grappling with the popular culture in a digital and globalized era. John Street points out that as the nature of popular culture has become complicated in an increasingly </w:t>
      </w:r>
      <w:r w:rsidRPr="005123C5">
        <w:rPr>
          <w:lang w:val="en-GB"/>
        </w:rPr>
        <w:lastRenderedPageBreak/>
        <w:t xml:space="preserve">globally interconnected world so </w:t>
      </w:r>
      <w:r w:rsidR="00331901">
        <w:rPr>
          <w:lang w:val="en-GB"/>
        </w:rPr>
        <w:t xml:space="preserve">too </w:t>
      </w:r>
      <w:r w:rsidRPr="005123C5">
        <w:rPr>
          <w:lang w:val="en-GB"/>
        </w:rPr>
        <w:t xml:space="preserve">has our understanding of it. The rigid distinction today between high and popular culture </w:t>
      </w:r>
      <w:r w:rsidR="00B1081B" w:rsidRPr="005123C5">
        <w:rPr>
          <w:lang w:val="en-GB"/>
        </w:rPr>
        <w:t xml:space="preserve">is less </w:t>
      </w:r>
      <w:r w:rsidRPr="005123C5">
        <w:rPr>
          <w:lang w:val="en-GB"/>
        </w:rPr>
        <w:t xml:space="preserve">assured than it might have once appeared to 19th and early- to mid-20th Century commentators. The development of the so-called “mass society” and the diffusion public entertainment blurred and undermined rigid cultural and artistic structures of production, consumption, and aesthetic authority. The profusion of social media allows more </w:t>
      </w:r>
      <w:r w:rsidR="00B1081B" w:rsidRPr="005123C5">
        <w:rPr>
          <w:lang w:val="en-GB"/>
        </w:rPr>
        <w:t>users</w:t>
      </w:r>
      <w:r w:rsidRPr="005123C5">
        <w:rPr>
          <w:lang w:val="en-GB"/>
        </w:rPr>
        <w:t xml:space="preserve"> to create their own popular culture in ways that are potentially more democratic and diverse</w:t>
      </w:r>
      <w:r w:rsidR="00B1081B" w:rsidRPr="005123C5">
        <w:rPr>
          <w:lang w:val="en-GB"/>
        </w:rPr>
        <w:t xml:space="preserve"> (but not necessarily better as the activities of trolls and the practice of trolling reminds us)</w:t>
      </w:r>
      <w:r w:rsidRPr="005123C5">
        <w:rPr>
          <w:lang w:val="en-GB"/>
        </w:rPr>
        <w:t xml:space="preserve">. Instead of a </w:t>
      </w:r>
      <w:r w:rsidR="005569DD" w:rsidRPr="005123C5">
        <w:rPr>
          <w:lang w:val="en-GB"/>
        </w:rPr>
        <w:t xml:space="preserve">ubiquitous </w:t>
      </w:r>
      <w:r w:rsidRPr="005123C5">
        <w:rPr>
          <w:lang w:val="en-GB"/>
        </w:rPr>
        <w:t xml:space="preserve">“mass media,” ordinary people are more likely to contribute to and consume a “me media,” something infinitely more bespoke and personalized (but subject to variation depending on internet connectivity and social media usage). Popular </w:t>
      </w:r>
      <w:r w:rsidR="00331901" w:rsidRPr="005123C5">
        <w:rPr>
          <w:lang w:val="en-GB"/>
        </w:rPr>
        <w:t>culture</w:t>
      </w:r>
      <w:r w:rsidR="00331901">
        <w:rPr>
          <w:lang w:val="en-GB"/>
        </w:rPr>
        <w:t xml:space="preserve"> in the digital age </w:t>
      </w:r>
      <w:r w:rsidRPr="005123C5">
        <w:rPr>
          <w:lang w:val="en-GB"/>
        </w:rPr>
        <w:t xml:space="preserve">is never static. </w:t>
      </w:r>
    </w:p>
    <w:p w14:paraId="2A0A8BC6" w14:textId="77777777" w:rsidR="005F1123" w:rsidRPr="005123C5" w:rsidRDefault="005F1123" w:rsidP="004705C4">
      <w:pPr>
        <w:spacing w:line="360" w:lineRule="auto"/>
        <w:jc w:val="both"/>
        <w:rPr>
          <w:lang w:val="en-GB"/>
        </w:rPr>
      </w:pPr>
    </w:p>
    <w:p w14:paraId="71A0E61F" w14:textId="330BD9BE" w:rsidR="00B1081B" w:rsidRPr="005123C5" w:rsidRDefault="005F1123" w:rsidP="004705C4">
      <w:pPr>
        <w:spacing w:line="360" w:lineRule="auto"/>
        <w:jc w:val="both"/>
        <w:rPr>
          <w:lang w:val="en-GB"/>
        </w:rPr>
      </w:pPr>
      <w:r w:rsidRPr="005123C5">
        <w:rPr>
          <w:lang w:val="en-GB"/>
        </w:rPr>
        <w:t xml:space="preserve">Geography’s relationship to popular culture might not be immediately obvious given that key authors in the field tend to be anthropologists, historians, political scientists, </w:t>
      </w:r>
      <w:r w:rsidR="00A34EAA">
        <w:rPr>
          <w:lang w:val="en-GB"/>
        </w:rPr>
        <w:t xml:space="preserve">and </w:t>
      </w:r>
      <w:r w:rsidRPr="005123C5">
        <w:rPr>
          <w:lang w:val="en-GB"/>
        </w:rPr>
        <w:t>sociologists,</w:t>
      </w:r>
      <w:r w:rsidR="00A34EAA">
        <w:rPr>
          <w:lang w:val="en-GB"/>
        </w:rPr>
        <w:t xml:space="preserve"> as well as scholars</w:t>
      </w:r>
      <w:r w:rsidR="00590E7C">
        <w:rPr>
          <w:lang w:val="en-GB"/>
        </w:rPr>
        <w:t xml:space="preserve"> working</w:t>
      </w:r>
      <w:r w:rsidR="00A34EAA">
        <w:rPr>
          <w:lang w:val="en-GB"/>
        </w:rPr>
        <w:t xml:space="preserve"> in cultural studies, communication, and film and media studies. </w:t>
      </w:r>
      <w:r w:rsidR="00E842C3" w:rsidRPr="005123C5">
        <w:rPr>
          <w:lang w:val="en-GB"/>
        </w:rPr>
        <w:t xml:space="preserve">American </w:t>
      </w:r>
      <w:r w:rsidR="00C13480" w:rsidRPr="005123C5">
        <w:rPr>
          <w:lang w:val="en-GB"/>
        </w:rPr>
        <w:t xml:space="preserve">geographers such as Carl Sauer </w:t>
      </w:r>
      <w:r w:rsidR="00E842C3" w:rsidRPr="005123C5">
        <w:rPr>
          <w:lang w:val="en-GB"/>
        </w:rPr>
        <w:t xml:space="preserve">(1889-1975) </w:t>
      </w:r>
      <w:r w:rsidR="00C13480" w:rsidRPr="005123C5">
        <w:rPr>
          <w:lang w:val="en-GB"/>
        </w:rPr>
        <w:t>explored the role of culture in shaping human-environment relations. There were few books that sp</w:t>
      </w:r>
      <w:r w:rsidR="00E842C3" w:rsidRPr="005123C5">
        <w:rPr>
          <w:lang w:val="en-GB"/>
        </w:rPr>
        <w:t>oke, however,</w:t>
      </w:r>
      <w:r w:rsidR="00C13480" w:rsidRPr="005123C5">
        <w:rPr>
          <w:lang w:val="en-GB"/>
        </w:rPr>
        <w:t xml:space="preserve"> explicitly about the geography of everyday life or geographies of popular culture. </w:t>
      </w:r>
      <w:r w:rsidR="00A60042" w:rsidRPr="005123C5">
        <w:rPr>
          <w:lang w:val="en-GB"/>
        </w:rPr>
        <w:t xml:space="preserve">Edward </w:t>
      </w:r>
      <w:proofErr w:type="spellStart"/>
      <w:r w:rsidR="00A60042" w:rsidRPr="005123C5">
        <w:rPr>
          <w:lang w:val="en-GB"/>
        </w:rPr>
        <w:t>Relph</w:t>
      </w:r>
      <w:proofErr w:type="spellEnd"/>
      <w:r w:rsidR="00A60042" w:rsidRPr="005123C5">
        <w:rPr>
          <w:lang w:val="en-GB"/>
        </w:rPr>
        <w:t xml:space="preserve"> wrote in 1976, </w:t>
      </w:r>
      <w:r w:rsidR="00A60042" w:rsidRPr="005123C5">
        <w:rPr>
          <w:i/>
          <w:lang w:val="en-GB"/>
        </w:rPr>
        <w:t xml:space="preserve">Place and </w:t>
      </w:r>
      <w:proofErr w:type="spellStart"/>
      <w:r w:rsidR="00A60042" w:rsidRPr="005123C5">
        <w:rPr>
          <w:i/>
          <w:lang w:val="en-GB"/>
        </w:rPr>
        <w:t>Placelessness</w:t>
      </w:r>
      <w:proofErr w:type="spellEnd"/>
      <w:r w:rsidR="00A60042" w:rsidRPr="005123C5">
        <w:rPr>
          <w:lang w:val="en-GB"/>
        </w:rPr>
        <w:t xml:space="preserve">, </w:t>
      </w:r>
      <w:r w:rsidR="00D33C5A">
        <w:rPr>
          <w:lang w:val="en-GB"/>
        </w:rPr>
        <w:t>positing</w:t>
      </w:r>
      <w:r w:rsidR="00A60042" w:rsidRPr="005123C5">
        <w:rPr>
          <w:lang w:val="en-GB"/>
        </w:rPr>
        <w:t xml:space="preserve"> that mass media was incompatible with an authentic sense of place. </w:t>
      </w:r>
      <w:r w:rsidR="007F7EC6" w:rsidRPr="005123C5">
        <w:rPr>
          <w:lang w:val="en-GB"/>
        </w:rPr>
        <w:t xml:space="preserve">In </w:t>
      </w:r>
      <w:r w:rsidR="00B1081B" w:rsidRPr="005123C5">
        <w:rPr>
          <w:lang w:val="en-GB"/>
        </w:rPr>
        <w:t>1985</w:t>
      </w:r>
      <w:r w:rsidR="007F7EC6" w:rsidRPr="005123C5">
        <w:rPr>
          <w:lang w:val="en-GB"/>
        </w:rPr>
        <w:t xml:space="preserve">, an edited collection </w:t>
      </w:r>
      <w:r w:rsidR="007F7EC6" w:rsidRPr="005123C5">
        <w:rPr>
          <w:i/>
          <w:lang w:val="en-GB"/>
        </w:rPr>
        <w:t>Geography, Media and Popular Culture</w:t>
      </w:r>
      <w:r w:rsidR="007F7EC6" w:rsidRPr="005123C5">
        <w:rPr>
          <w:lang w:val="en-GB"/>
        </w:rPr>
        <w:t>, made the case for a</w:t>
      </w:r>
      <w:r w:rsidR="00E842C3" w:rsidRPr="005123C5">
        <w:rPr>
          <w:lang w:val="en-GB"/>
        </w:rPr>
        <w:t>n explicit</w:t>
      </w:r>
      <w:r w:rsidR="007F7EC6" w:rsidRPr="005123C5">
        <w:rPr>
          <w:lang w:val="en-GB"/>
        </w:rPr>
        <w:t xml:space="preserve"> geographical interrogation. The editors, Jacquelin Burgess and John Gold argued that geographers should consider “the material and symbolic expressions of the ‘everyday’ lives of ‘ordinary people’ and the places in which we live”. The chapters that followed interrogated films, novels, news media, popular nationalisms</w:t>
      </w:r>
      <w:r w:rsidR="004C28B1">
        <w:rPr>
          <w:lang w:val="en-GB"/>
        </w:rPr>
        <w:t>,</w:t>
      </w:r>
      <w:r w:rsidR="007F7EC6" w:rsidRPr="005123C5">
        <w:rPr>
          <w:lang w:val="en-GB"/>
        </w:rPr>
        <w:t xml:space="preserve"> and public attitudes towards immigration, </w:t>
      </w:r>
      <w:r w:rsidR="00C13480" w:rsidRPr="005123C5">
        <w:rPr>
          <w:lang w:val="en-GB"/>
        </w:rPr>
        <w:t xml:space="preserve">racism, </w:t>
      </w:r>
      <w:r w:rsidR="007F7EC6" w:rsidRPr="005123C5">
        <w:rPr>
          <w:lang w:val="en-GB"/>
        </w:rPr>
        <w:t>crime</w:t>
      </w:r>
      <w:r w:rsidR="004C28B1">
        <w:rPr>
          <w:lang w:val="en-GB"/>
        </w:rPr>
        <w:t>,</w:t>
      </w:r>
      <w:r w:rsidR="007F7EC6" w:rsidRPr="005123C5">
        <w:rPr>
          <w:lang w:val="en-GB"/>
        </w:rPr>
        <w:t xml:space="preserve"> and social disorder. </w:t>
      </w:r>
      <w:r w:rsidR="00A60042" w:rsidRPr="005123C5">
        <w:rPr>
          <w:lang w:val="en-GB"/>
        </w:rPr>
        <w:t xml:space="preserve">The collection was informed by a Marxist approach to popular culture, with most authors eager to uncover ideological biases and class-based interests. </w:t>
      </w:r>
    </w:p>
    <w:p w14:paraId="44A92022" w14:textId="77777777" w:rsidR="00B1081B" w:rsidRPr="005123C5" w:rsidRDefault="00B1081B" w:rsidP="004705C4">
      <w:pPr>
        <w:spacing w:line="360" w:lineRule="auto"/>
        <w:jc w:val="both"/>
        <w:rPr>
          <w:lang w:val="en-GB"/>
        </w:rPr>
      </w:pPr>
    </w:p>
    <w:p w14:paraId="27428F58" w14:textId="5383761D" w:rsidR="00A24C5F" w:rsidRPr="005123C5" w:rsidRDefault="000E0144" w:rsidP="003C7C4D">
      <w:pPr>
        <w:spacing w:line="360" w:lineRule="auto"/>
        <w:jc w:val="both"/>
        <w:rPr>
          <w:lang w:val="en-GB"/>
        </w:rPr>
      </w:pPr>
      <w:r w:rsidRPr="005123C5">
        <w:rPr>
          <w:lang w:val="en-GB"/>
        </w:rPr>
        <w:t xml:space="preserve">As this chapter details, the place of geography in the study of popular culture has never been </w:t>
      </w:r>
      <w:r w:rsidR="00C13480" w:rsidRPr="005123C5">
        <w:rPr>
          <w:lang w:val="en-GB"/>
        </w:rPr>
        <w:t xml:space="preserve">entirely </w:t>
      </w:r>
      <w:r w:rsidRPr="005123C5">
        <w:rPr>
          <w:lang w:val="en-GB"/>
        </w:rPr>
        <w:t>absen</w:t>
      </w:r>
      <w:r w:rsidR="00C13480" w:rsidRPr="005123C5">
        <w:rPr>
          <w:lang w:val="en-GB"/>
        </w:rPr>
        <w:t>t</w:t>
      </w:r>
      <w:r w:rsidRPr="005123C5">
        <w:rPr>
          <w:lang w:val="en-GB"/>
        </w:rPr>
        <w:t xml:space="preserve">. </w:t>
      </w:r>
      <w:r w:rsidR="00C13480" w:rsidRPr="005123C5">
        <w:rPr>
          <w:lang w:val="en-GB"/>
        </w:rPr>
        <w:t>An interest in the everyday lives of citizens, however, was investigated via formal channels such as public education. P</w:t>
      </w:r>
      <w:r w:rsidRPr="005123C5">
        <w:rPr>
          <w:lang w:val="en-GB"/>
        </w:rPr>
        <w:t xml:space="preserve">ioneering scholars such as Halford Mackinder and Vaughan Cornish were concerned with how geographical insights connected to geographical education and public awareness of Britain’s landscapes. Learned societies such as the Royal Geographical Society played their part in popularizing geographical knowledge through public lectures and scholarly and public </w:t>
      </w:r>
      <w:r w:rsidR="001508A3" w:rsidRPr="005123C5">
        <w:rPr>
          <w:lang w:val="en-GB"/>
        </w:rPr>
        <w:t>publications</w:t>
      </w:r>
      <w:r w:rsidRPr="005123C5">
        <w:rPr>
          <w:lang w:val="en-GB"/>
        </w:rPr>
        <w:t xml:space="preserve">. Mackinder and Cornish did not use the term </w:t>
      </w:r>
      <w:r w:rsidRPr="005123C5">
        <w:rPr>
          <w:lang w:val="en-GB"/>
        </w:rPr>
        <w:lastRenderedPageBreak/>
        <w:t xml:space="preserve">‘popular culture’ in their writings but they were </w:t>
      </w:r>
      <w:r w:rsidR="004C28B1">
        <w:rPr>
          <w:lang w:val="en-GB"/>
        </w:rPr>
        <w:t xml:space="preserve">certainly </w:t>
      </w:r>
      <w:r w:rsidRPr="005123C5">
        <w:rPr>
          <w:lang w:val="en-GB"/>
        </w:rPr>
        <w:t>attentive</w:t>
      </w:r>
      <w:r w:rsidR="004C28B1">
        <w:rPr>
          <w:lang w:val="en-GB"/>
        </w:rPr>
        <w:t xml:space="preserve"> </w:t>
      </w:r>
      <w:r w:rsidRPr="005123C5">
        <w:rPr>
          <w:lang w:val="en-GB"/>
        </w:rPr>
        <w:t xml:space="preserve">to the need for British public education to be geographically informed and sensitized. </w:t>
      </w:r>
      <w:r w:rsidR="003900E9" w:rsidRPr="005123C5">
        <w:rPr>
          <w:lang w:val="en-GB"/>
        </w:rPr>
        <w:t>Later s</w:t>
      </w:r>
      <w:r w:rsidR="001508A3" w:rsidRPr="005123C5">
        <w:rPr>
          <w:lang w:val="en-GB"/>
        </w:rPr>
        <w:t xml:space="preserve">cholars such as Derek Gregory in </w:t>
      </w:r>
      <w:r w:rsidR="004C28B1">
        <w:rPr>
          <w:lang w:val="en-GB"/>
        </w:rPr>
        <w:t xml:space="preserve">his 1994 monograph </w:t>
      </w:r>
      <w:r w:rsidR="001508A3" w:rsidRPr="005123C5">
        <w:rPr>
          <w:i/>
          <w:lang w:val="en-GB"/>
        </w:rPr>
        <w:t>Geographical Imaginations</w:t>
      </w:r>
      <w:r w:rsidR="001508A3" w:rsidRPr="005123C5">
        <w:rPr>
          <w:lang w:val="en-GB"/>
        </w:rPr>
        <w:t xml:space="preserve"> drew attention to </w:t>
      </w:r>
      <w:r w:rsidR="003900E9" w:rsidRPr="005123C5">
        <w:rPr>
          <w:lang w:val="en-GB"/>
        </w:rPr>
        <w:t xml:space="preserve">how </w:t>
      </w:r>
      <w:r w:rsidR="009D291C" w:rsidRPr="005123C5">
        <w:rPr>
          <w:lang w:val="en-GB"/>
        </w:rPr>
        <w:t xml:space="preserve">colonial and imperial </w:t>
      </w:r>
      <w:r w:rsidR="003900E9" w:rsidRPr="005123C5">
        <w:rPr>
          <w:lang w:val="en-GB"/>
        </w:rPr>
        <w:t>imaginaries underpinned and informed</w:t>
      </w:r>
      <w:r w:rsidR="00A24C5F" w:rsidRPr="005123C5">
        <w:rPr>
          <w:lang w:val="en-GB"/>
        </w:rPr>
        <w:t xml:space="preserve"> imperial spaces and identities</w:t>
      </w:r>
      <w:r w:rsidR="009D291C" w:rsidRPr="005123C5">
        <w:rPr>
          <w:lang w:val="en-GB"/>
        </w:rPr>
        <w:t xml:space="preserve">. </w:t>
      </w:r>
      <w:r w:rsidR="00A24C5F" w:rsidRPr="005123C5">
        <w:rPr>
          <w:lang w:val="en-GB"/>
        </w:rPr>
        <w:t>This is rather different to Marxist inspired scholarship, which focused more on the production of culture rather than consumption and identity formation. Geographical scholarship on popular culture has diversified – theoretically and empirically. Some of the most innovative work</w:t>
      </w:r>
      <w:r w:rsidR="00C019E8" w:rsidRPr="005123C5">
        <w:rPr>
          <w:lang w:val="en-GB"/>
        </w:rPr>
        <w:t xml:space="preserve"> such as John Connell and Chris Gibson’s</w:t>
      </w:r>
      <w:r w:rsidR="004C28B1">
        <w:rPr>
          <w:lang w:val="en-GB"/>
        </w:rPr>
        <w:t xml:space="preserve"> 2003 monograph</w:t>
      </w:r>
      <w:r w:rsidR="00C019E8" w:rsidRPr="005123C5">
        <w:rPr>
          <w:lang w:val="en-GB"/>
        </w:rPr>
        <w:t xml:space="preserve"> </w:t>
      </w:r>
      <w:r w:rsidR="00C019E8" w:rsidRPr="005123C5">
        <w:rPr>
          <w:i/>
          <w:lang w:val="en-GB"/>
        </w:rPr>
        <w:t>Sound Tracks: Popular Music, Identity and Place</w:t>
      </w:r>
      <w:r w:rsidR="00C019E8" w:rsidRPr="005123C5">
        <w:rPr>
          <w:lang w:val="en-GB"/>
        </w:rPr>
        <w:t xml:space="preserve">, showed how it was possible to be </w:t>
      </w:r>
      <w:r w:rsidR="0064103B" w:rsidRPr="005123C5">
        <w:rPr>
          <w:lang w:val="en-GB"/>
        </w:rPr>
        <w:t xml:space="preserve">attentive </w:t>
      </w:r>
      <w:r w:rsidR="00913443" w:rsidRPr="005123C5">
        <w:rPr>
          <w:lang w:val="en-GB"/>
        </w:rPr>
        <w:t xml:space="preserve">to the intersection of social action, local identities, media networks, trans-national exchange, and global commodification. </w:t>
      </w:r>
    </w:p>
    <w:p w14:paraId="3F81F863" w14:textId="77777777" w:rsidR="0064103B" w:rsidRPr="005123C5" w:rsidRDefault="0064103B" w:rsidP="003C7C4D">
      <w:pPr>
        <w:spacing w:line="360" w:lineRule="auto"/>
        <w:jc w:val="both"/>
        <w:rPr>
          <w:lang w:val="en-GB"/>
        </w:rPr>
      </w:pPr>
    </w:p>
    <w:p w14:paraId="7822CA80" w14:textId="77777777" w:rsidR="00DE7841" w:rsidRPr="005123C5" w:rsidRDefault="00DE7841" w:rsidP="003C7C4D">
      <w:pPr>
        <w:spacing w:line="360" w:lineRule="auto"/>
        <w:jc w:val="both"/>
        <w:rPr>
          <w:b/>
          <w:lang w:val="en-GB"/>
        </w:rPr>
      </w:pPr>
      <w:r w:rsidRPr="005123C5">
        <w:rPr>
          <w:b/>
          <w:lang w:val="en-GB"/>
        </w:rPr>
        <w:t xml:space="preserve">Geographies of Popular Culture </w:t>
      </w:r>
    </w:p>
    <w:p w14:paraId="69BF76DA" w14:textId="77777777" w:rsidR="00DE7841" w:rsidRPr="005123C5" w:rsidRDefault="00DE7841" w:rsidP="003C7C4D">
      <w:pPr>
        <w:spacing w:line="360" w:lineRule="auto"/>
        <w:jc w:val="both"/>
        <w:rPr>
          <w:lang w:val="en-GB"/>
        </w:rPr>
      </w:pPr>
    </w:p>
    <w:p w14:paraId="713F67D4" w14:textId="2B40E056" w:rsidR="009C4FB7" w:rsidRPr="005123C5" w:rsidRDefault="00857F25" w:rsidP="009C4FB7">
      <w:pPr>
        <w:spacing w:line="360" w:lineRule="auto"/>
        <w:jc w:val="both"/>
        <w:rPr>
          <w:lang w:val="en-GB"/>
        </w:rPr>
      </w:pPr>
      <w:r w:rsidRPr="005123C5">
        <w:rPr>
          <w:lang w:val="en-GB"/>
        </w:rPr>
        <w:t xml:space="preserve">The geographies of popular culture are immensely varied because of the sheer diversity and scale of cultural </w:t>
      </w:r>
      <w:proofErr w:type="spellStart"/>
      <w:r w:rsidRPr="005123C5">
        <w:rPr>
          <w:lang w:val="en-GB"/>
        </w:rPr>
        <w:t>art</w:t>
      </w:r>
      <w:r w:rsidR="009E0BF1" w:rsidRPr="005123C5">
        <w:rPr>
          <w:lang w:val="en-GB"/>
        </w:rPr>
        <w:t>i</w:t>
      </w:r>
      <w:r w:rsidRPr="005123C5">
        <w:rPr>
          <w:lang w:val="en-GB"/>
        </w:rPr>
        <w:t>facts</w:t>
      </w:r>
      <w:proofErr w:type="spellEnd"/>
      <w:r w:rsidRPr="005123C5">
        <w:rPr>
          <w:lang w:val="en-GB"/>
        </w:rPr>
        <w:t xml:space="preserve"> and media. </w:t>
      </w:r>
      <w:r w:rsidR="00715985" w:rsidRPr="005123C5">
        <w:rPr>
          <w:lang w:val="en-GB"/>
        </w:rPr>
        <w:t>Hollywood cinema</w:t>
      </w:r>
      <w:r w:rsidR="009E0BF1" w:rsidRPr="005123C5">
        <w:rPr>
          <w:lang w:val="en-GB"/>
        </w:rPr>
        <w:t>, for example</w:t>
      </w:r>
      <w:r w:rsidR="00926952">
        <w:rPr>
          <w:lang w:val="en-GB"/>
        </w:rPr>
        <w:t>,</w:t>
      </w:r>
      <w:r w:rsidR="00715985" w:rsidRPr="005123C5">
        <w:rPr>
          <w:lang w:val="en-GB"/>
        </w:rPr>
        <w:t xml:space="preserve"> is designed to appeal to large/broad audiences to maximize financial profits</w:t>
      </w:r>
      <w:r w:rsidR="009E0BF1" w:rsidRPr="005123C5">
        <w:rPr>
          <w:lang w:val="en-GB"/>
        </w:rPr>
        <w:t xml:space="preserve">, while </w:t>
      </w:r>
      <w:r w:rsidR="00715985" w:rsidRPr="005123C5">
        <w:rPr>
          <w:lang w:val="en-GB"/>
        </w:rPr>
        <w:t>participatory sub- or counter-culture</w:t>
      </w:r>
      <w:r w:rsidR="00926952">
        <w:rPr>
          <w:lang w:val="en-GB"/>
        </w:rPr>
        <w:t>(s)</w:t>
      </w:r>
      <w:r w:rsidR="00715985" w:rsidRPr="005123C5">
        <w:rPr>
          <w:lang w:val="en-GB"/>
        </w:rPr>
        <w:t xml:space="preserve"> </w:t>
      </w:r>
      <w:r w:rsidR="009E0BF1" w:rsidRPr="005123C5">
        <w:rPr>
          <w:lang w:val="en-GB"/>
        </w:rPr>
        <w:t>operate on a</w:t>
      </w:r>
      <w:r w:rsidR="00715985" w:rsidRPr="005123C5">
        <w:rPr>
          <w:lang w:val="en-GB"/>
        </w:rPr>
        <w:t xml:space="preserve"> small</w:t>
      </w:r>
      <w:r w:rsidR="00D84DC5" w:rsidRPr="005123C5">
        <w:rPr>
          <w:lang w:val="en-GB"/>
        </w:rPr>
        <w:t>(</w:t>
      </w:r>
      <w:proofErr w:type="spellStart"/>
      <w:r w:rsidR="00D84DC5" w:rsidRPr="005123C5">
        <w:rPr>
          <w:lang w:val="en-GB"/>
        </w:rPr>
        <w:t>er</w:t>
      </w:r>
      <w:proofErr w:type="spellEnd"/>
      <w:r w:rsidR="00D84DC5" w:rsidRPr="005123C5">
        <w:rPr>
          <w:lang w:val="en-GB"/>
        </w:rPr>
        <w:t>)</w:t>
      </w:r>
      <w:r w:rsidR="00715985" w:rsidRPr="005123C5">
        <w:rPr>
          <w:lang w:val="en-GB"/>
        </w:rPr>
        <w:t>-scale</w:t>
      </w:r>
      <w:r w:rsidR="009E0BF1" w:rsidRPr="005123C5">
        <w:rPr>
          <w:lang w:val="en-GB"/>
        </w:rPr>
        <w:t xml:space="preserve"> </w:t>
      </w:r>
      <w:r w:rsidR="00715985" w:rsidRPr="005123C5">
        <w:rPr>
          <w:lang w:val="en-GB"/>
        </w:rPr>
        <w:t>and</w:t>
      </w:r>
      <w:r w:rsidR="009E0BF1" w:rsidRPr="005123C5">
        <w:rPr>
          <w:lang w:val="en-GB"/>
        </w:rPr>
        <w:t xml:space="preserve"> are often</w:t>
      </w:r>
      <w:r w:rsidR="00715985" w:rsidRPr="005123C5">
        <w:rPr>
          <w:lang w:val="en-GB"/>
        </w:rPr>
        <w:t xml:space="preserve"> indifferent</w:t>
      </w:r>
      <w:r w:rsidR="009E0BF1" w:rsidRPr="005123C5">
        <w:rPr>
          <w:lang w:val="en-GB"/>
        </w:rPr>
        <w:t xml:space="preserve">, </w:t>
      </w:r>
      <w:r w:rsidR="00715985" w:rsidRPr="005123C5">
        <w:rPr>
          <w:lang w:val="en-GB"/>
        </w:rPr>
        <w:t>resistant</w:t>
      </w:r>
      <w:r w:rsidR="009E0BF1" w:rsidRPr="005123C5">
        <w:rPr>
          <w:lang w:val="en-GB"/>
        </w:rPr>
        <w:t xml:space="preserve"> to, or </w:t>
      </w:r>
      <w:r w:rsidR="00715985" w:rsidRPr="005123C5">
        <w:rPr>
          <w:lang w:val="en-GB"/>
        </w:rPr>
        <w:t xml:space="preserve">non-reliant on commercial success. </w:t>
      </w:r>
      <w:r w:rsidR="00C30A85" w:rsidRPr="005123C5">
        <w:rPr>
          <w:lang w:val="en-GB"/>
        </w:rPr>
        <w:t>T</w:t>
      </w:r>
      <w:r w:rsidR="00715985" w:rsidRPr="005123C5">
        <w:rPr>
          <w:lang w:val="en-GB"/>
        </w:rPr>
        <w:t xml:space="preserve">eenage culture, black culture, dance culture, and hipster culture </w:t>
      </w:r>
      <w:r w:rsidR="00D84DC5" w:rsidRPr="005123C5">
        <w:rPr>
          <w:lang w:val="en-GB"/>
        </w:rPr>
        <w:t xml:space="preserve">appeal to a specific social group/demographic rather than the general population. </w:t>
      </w:r>
      <w:r w:rsidR="00C30A85" w:rsidRPr="005123C5">
        <w:rPr>
          <w:lang w:val="en-GB"/>
        </w:rPr>
        <w:t>The</w:t>
      </w:r>
      <w:r w:rsidR="009C4FB7" w:rsidRPr="005123C5">
        <w:rPr>
          <w:lang w:val="en-GB"/>
        </w:rPr>
        <w:t xml:space="preserve"> size, commercial appeal, and political impact </w:t>
      </w:r>
      <w:r w:rsidR="00C30A85" w:rsidRPr="005123C5">
        <w:rPr>
          <w:lang w:val="en-GB"/>
        </w:rPr>
        <w:t xml:space="preserve">of specific forms of popular culture </w:t>
      </w:r>
      <w:r w:rsidR="009C4FB7" w:rsidRPr="005123C5">
        <w:rPr>
          <w:lang w:val="en-GB"/>
        </w:rPr>
        <w:t>var</w:t>
      </w:r>
      <w:r w:rsidR="00C30A85" w:rsidRPr="005123C5">
        <w:rPr>
          <w:lang w:val="en-GB"/>
        </w:rPr>
        <w:t>y</w:t>
      </w:r>
      <w:r w:rsidR="009C4FB7" w:rsidRPr="005123C5">
        <w:rPr>
          <w:lang w:val="en-GB"/>
        </w:rPr>
        <w:t xml:space="preserve"> over time and space. </w:t>
      </w:r>
      <w:r w:rsidR="00C30A85" w:rsidRPr="005123C5">
        <w:rPr>
          <w:lang w:val="en-GB"/>
        </w:rPr>
        <w:t xml:space="preserve">Certain </w:t>
      </w:r>
      <w:r w:rsidR="009C4FB7" w:rsidRPr="005123C5">
        <w:rPr>
          <w:lang w:val="en-GB"/>
        </w:rPr>
        <w:t>cities, regions</w:t>
      </w:r>
      <w:r w:rsidR="00D84DC5" w:rsidRPr="005123C5">
        <w:rPr>
          <w:lang w:val="en-GB"/>
        </w:rPr>
        <w:t>,</w:t>
      </w:r>
      <w:r w:rsidR="009C4FB7" w:rsidRPr="005123C5">
        <w:rPr>
          <w:lang w:val="en-GB"/>
        </w:rPr>
        <w:t xml:space="preserve"> and countries inspir</w:t>
      </w:r>
      <w:r w:rsidR="00C30A85" w:rsidRPr="005123C5">
        <w:rPr>
          <w:lang w:val="en-GB"/>
        </w:rPr>
        <w:t>e</w:t>
      </w:r>
      <w:r w:rsidR="009C4FB7" w:rsidRPr="005123C5">
        <w:rPr>
          <w:lang w:val="en-GB"/>
        </w:rPr>
        <w:t>, promot</w:t>
      </w:r>
      <w:r w:rsidR="00C30A85" w:rsidRPr="005123C5">
        <w:rPr>
          <w:lang w:val="en-GB"/>
        </w:rPr>
        <w:t>e</w:t>
      </w:r>
      <w:r w:rsidR="00926952">
        <w:rPr>
          <w:lang w:val="en-GB"/>
        </w:rPr>
        <w:t>,</w:t>
      </w:r>
      <w:r w:rsidR="009C4FB7" w:rsidRPr="005123C5">
        <w:rPr>
          <w:lang w:val="en-GB"/>
        </w:rPr>
        <w:t xml:space="preserve"> and sustain particular popular cultural articulations. The hipster movement</w:t>
      </w:r>
      <w:r w:rsidR="00D84DC5" w:rsidRPr="005123C5">
        <w:rPr>
          <w:lang w:val="en-GB"/>
        </w:rPr>
        <w:t>,</w:t>
      </w:r>
      <w:r w:rsidR="009C4FB7" w:rsidRPr="005123C5">
        <w:rPr>
          <w:lang w:val="en-GB"/>
        </w:rPr>
        <w:t xml:space="preserve"> for instance</w:t>
      </w:r>
      <w:r w:rsidR="00D84DC5" w:rsidRPr="005123C5">
        <w:rPr>
          <w:lang w:val="en-GB"/>
        </w:rPr>
        <w:t>,</w:t>
      </w:r>
      <w:r w:rsidR="009C4FB7" w:rsidRPr="005123C5">
        <w:rPr>
          <w:lang w:val="en-GB"/>
        </w:rPr>
        <w:t xml:space="preserve"> originat</w:t>
      </w:r>
      <w:r w:rsidR="00C30A85" w:rsidRPr="005123C5">
        <w:rPr>
          <w:lang w:val="en-GB"/>
        </w:rPr>
        <w:t>ed</w:t>
      </w:r>
      <w:r w:rsidR="009C4FB7" w:rsidRPr="005123C5">
        <w:rPr>
          <w:lang w:val="en-GB"/>
        </w:rPr>
        <w:t xml:space="preserve"> in 1940s America and jazz music</w:t>
      </w:r>
      <w:r w:rsidR="00C30A85" w:rsidRPr="005123C5">
        <w:rPr>
          <w:lang w:val="en-GB"/>
        </w:rPr>
        <w:t>, a</w:t>
      </w:r>
      <w:r w:rsidR="009C4FB7" w:rsidRPr="005123C5">
        <w:rPr>
          <w:lang w:val="en-GB"/>
        </w:rPr>
        <w:t>n</w:t>
      </w:r>
      <w:r w:rsidR="00C30A85" w:rsidRPr="005123C5">
        <w:rPr>
          <w:lang w:val="en-GB"/>
        </w:rPr>
        <w:t>d</w:t>
      </w:r>
      <w:r w:rsidR="009C4FB7" w:rsidRPr="005123C5">
        <w:rPr>
          <w:lang w:val="en-GB"/>
        </w:rPr>
        <w:t xml:space="preserve"> the 1950s so-called Beat generation of writers and drifters added further to its popularity and prominence. Jack Kerouac’s </w:t>
      </w:r>
      <w:r w:rsidR="00926952">
        <w:rPr>
          <w:lang w:val="en-GB"/>
        </w:rPr>
        <w:t xml:space="preserve">1957 novel </w:t>
      </w:r>
      <w:r w:rsidR="009C4FB7" w:rsidRPr="005123C5">
        <w:rPr>
          <w:i/>
          <w:lang w:val="en-GB"/>
        </w:rPr>
        <w:t>On the Road</w:t>
      </w:r>
      <w:r w:rsidR="009C4FB7" w:rsidRPr="005123C5">
        <w:rPr>
          <w:lang w:val="en-GB"/>
        </w:rPr>
        <w:t xml:space="preserve"> became an emblematic text for a generation who were anti-consumeri</w:t>
      </w:r>
      <w:r w:rsidR="0056471F" w:rsidRPr="005123C5">
        <w:rPr>
          <w:lang w:val="en-GB"/>
        </w:rPr>
        <w:t>s</w:t>
      </w:r>
      <w:r w:rsidR="009C4FB7" w:rsidRPr="005123C5">
        <w:rPr>
          <w:lang w:val="en-GB"/>
        </w:rPr>
        <w:t xml:space="preserve">m and </w:t>
      </w:r>
      <w:r w:rsidR="0056471F" w:rsidRPr="005123C5">
        <w:rPr>
          <w:lang w:val="en-GB"/>
        </w:rPr>
        <w:t>an</w:t>
      </w:r>
      <w:r w:rsidR="00926952">
        <w:rPr>
          <w:lang w:val="en-GB"/>
        </w:rPr>
        <w:t>t</w:t>
      </w:r>
      <w:r w:rsidR="0056471F" w:rsidRPr="005123C5">
        <w:rPr>
          <w:lang w:val="en-GB"/>
        </w:rPr>
        <w:t>i-materialism</w:t>
      </w:r>
      <w:r w:rsidR="00854CBE" w:rsidRPr="005123C5">
        <w:rPr>
          <w:lang w:val="en-GB"/>
        </w:rPr>
        <w:t xml:space="preserve">, and geographers such as Tim </w:t>
      </w:r>
      <w:proofErr w:type="spellStart"/>
      <w:r w:rsidR="00854CBE" w:rsidRPr="005123C5">
        <w:rPr>
          <w:lang w:val="en-GB"/>
        </w:rPr>
        <w:t>Cresswell</w:t>
      </w:r>
      <w:proofErr w:type="spellEnd"/>
      <w:r w:rsidR="00854CBE" w:rsidRPr="005123C5">
        <w:rPr>
          <w:lang w:val="en-GB"/>
        </w:rPr>
        <w:t>, in</w:t>
      </w:r>
      <w:r w:rsidR="00926952">
        <w:rPr>
          <w:lang w:val="en-GB"/>
        </w:rPr>
        <w:t xml:space="preserve"> his 2001</w:t>
      </w:r>
      <w:r w:rsidR="00854CBE" w:rsidRPr="005123C5">
        <w:rPr>
          <w:lang w:val="en-GB"/>
        </w:rPr>
        <w:t xml:space="preserve"> </w:t>
      </w:r>
      <w:r w:rsidR="00926952">
        <w:rPr>
          <w:lang w:val="en-GB"/>
        </w:rPr>
        <w:t xml:space="preserve">publication </w:t>
      </w:r>
      <w:r w:rsidR="00854CBE" w:rsidRPr="005123C5">
        <w:rPr>
          <w:i/>
          <w:lang w:val="en-GB"/>
        </w:rPr>
        <w:t>The Tramp in America</w:t>
      </w:r>
      <w:r w:rsidR="00854CBE" w:rsidRPr="005123C5">
        <w:rPr>
          <w:lang w:val="en-GB"/>
        </w:rPr>
        <w:t>, read the novel as an exemplar of popular cultural resistance to dominant societal norms in post-war America</w:t>
      </w:r>
      <w:r w:rsidR="0056471F" w:rsidRPr="005123C5">
        <w:rPr>
          <w:lang w:val="en-GB"/>
        </w:rPr>
        <w:t>.</w:t>
      </w:r>
    </w:p>
    <w:p w14:paraId="287F19AB" w14:textId="77777777" w:rsidR="009C4FB7" w:rsidRPr="005123C5" w:rsidRDefault="009C4FB7" w:rsidP="003C7C4D">
      <w:pPr>
        <w:spacing w:line="360" w:lineRule="auto"/>
        <w:jc w:val="both"/>
        <w:rPr>
          <w:lang w:val="en-GB"/>
        </w:rPr>
      </w:pPr>
    </w:p>
    <w:p w14:paraId="2F086D18" w14:textId="72EB19C8" w:rsidR="0051376A" w:rsidRPr="005123C5" w:rsidRDefault="0043752E" w:rsidP="003C7C4D">
      <w:pPr>
        <w:spacing w:line="360" w:lineRule="auto"/>
        <w:jc w:val="both"/>
        <w:rPr>
          <w:lang w:val="en-GB"/>
        </w:rPr>
      </w:pPr>
      <w:r w:rsidRPr="005123C5">
        <w:rPr>
          <w:lang w:val="en-GB"/>
        </w:rPr>
        <w:t>T</w:t>
      </w:r>
      <w:r w:rsidR="002803BC" w:rsidRPr="005123C5">
        <w:rPr>
          <w:lang w:val="en-GB"/>
        </w:rPr>
        <w:t>he most prominent</w:t>
      </w:r>
      <w:r w:rsidRPr="005123C5">
        <w:rPr>
          <w:lang w:val="en-GB"/>
        </w:rPr>
        <w:t xml:space="preserve"> academic interpretations of popular culture</w:t>
      </w:r>
      <w:r w:rsidR="002803BC" w:rsidRPr="005123C5">
        <w:rPr>
          <w:lang w:val="en-GB"/>
        </w:rPr>
        <w:t xml:space="preserve"> in the 20</w:t>
      </w:r>
      <w:r w:rsidR="002803BC" w:rsidRPr="005123C5">
        <w:rPr>
          <w:vertAlign w:val="superscript"/>
          <w:lang w:val="en-GB"/>
        </w:rPr>
        <w:t>th</w:t>
      </w:r>
      <w:r w:rsidR="002803BC" w:rsidRPr="005123C5">
        <w:rPr>
          <w:lang w:val="en-GB"/>
        </w:rPr>
        <w:t xml:space="preserve"> </w:t>
      </w:r>
      <w:r w:rsidR="00C30A85" w:rsidRPr="005123C5">
        <w:rPr>
          <w:lang w:val="en-GB"/>
        </w:rPr>
        <w:t>C</w:t>
      </w:r>
      <w:r w:rsidR="002803BC" w:rsidRPr="005123C5">
        <w:rPr>
          <w:lang w:val="en-GB"/>
        </w:rPr>
        <w:t>entury ha</w:t>
      </w:r>
      <w:r w:rsidRPr="005123C5">
        <w:rPr>
          <w:lang w:val="en-GB"/>
        </w:rPr>
        <w:t>ve</w:t>
      </w:r>
      <w:r w:rsidR="002803BC" w:rsidRPr="005123C5">
        <w:rPr>
          <w:lang w:val="en-GB"/>
        </w:rPr>
        <w:t xml:space="preserve"> been </w:t>
      </w:r>
      <w:r w:rsidRPr="005123C5">
        <w:rPr>
          <w:lang w:val="en-GB"/>
        </w:rPr>
        <w:t xml:space="preserve">undertaken by </w:t>
      </w:r>
      <w:r w:rsidR="002803BC" w:rsidRPr="005123C5">
        <w:rPr>
          <w:lang w:val="en-GB"/>
        </w:rPr>
        <w:t>Marxist social theorists who took issue with earlier formulations of popular culture as something distinct from elite culture</w:t>
      </w:r>
      <w:r w:rsidR="0056471F" w:rsidRPr="005123C5">
        <w:rPr>
          <w:lang w:val="en-GB"/>
        </w:rPr>
        <w:t>.</w:t>
      </w:r>
      <w:r w:rsidR="002803BC" w:rsidRPr="005123C5">
        <w:rPr>
          <w:lang w:val="en-GB"/>
        </w:rPr>
        <w:t xml:space="preserve"> </w:t>
      </w:r>
      <w:r w:rsidR="0056471F" w:rsidRPr="005123C5">
        <w:rPr>
          <w:lang w:val="en-GB"/>
        </w:rPr>
        <w:t xml:space="preserve">Rather than position popular culture as the inevitable outcome </w:t>
      </w:r>
      <w:r w:rsidR="002803BC" w:rsidRPr="005123C5">
        <w:rPr>
          <w:lang w:val="en-GB"/>
        </w:rPr>
        <w:t xml:space="preserve">of mass society </w:t>
      </w:r>
      <w:r w:rsidR="0056471F" w:rsidRPr="005123C5">
        <w:rPr>
          <w:lang w:val="en-GB"/>
        </w:rPr>
        <w:t xml:space="preserve">and the dissolution of </w:t>
      </w:r>
      <w:r w:rsidR="002803BC" w:rsidRPr="005123C5">
        <w:rPr>
          <w:lang w:val="en-GB"/>
        </w:rPr>
        <w:t>traditional binds such as religion and family</w:t>
      </w:r>
      <w:r w:rsidR="0056471F" w:rsidRPr="005123C5">
        <w:rPr>
          <w:lang w:val="en-GB"/>
        </w:rPr>
        <w:t>, they argued that culture and capitalism were intimately linked</w:t>
      </w:r>
      <w:r w:rsidR="002803BC" w:rsidRPr="005123C5">
        <w:rPr>
          <w:lang w:val="en-GB"/>
        </w:rPr>
        <w:t xml:space="preserve">. </w:t>
      </w:r>
      <w:r w:rsidR="00C30A85" w:rsidRPr="005123C5">
        <w:rPr>
          <w:lang w:val="en-GB"/>
        </w:rPr>
        <w:t>The</w:t>
      </w:r>
      <w:r w:rsidR="002803BC" w:rsidRPr="005123C5">
        <w:rPr>
          <w:lang w:val="en-GB"/>
        </w:rPr>
        <w:t xml:space="preserve"> collective work of Theodor Adorno, Max Horkheimer</w:t>
      </w:r>
      <w:r w:rsidR="00C30A85" w:rsidRPr="005123C5">
        <w:rPr>
          <w:lang w:val="en-GB"/>
        </w:rPr>
        <w:t>,</w:t>
      </w:r>
      <w:r w:rsidR="002803BC" w:rsidRPr="005123C5">
        <w:rPr>
          <w:lang w:val="en-GB"/>
        </w:rPr>
        <w:t xml:space="preserve"> and Herbert Marcuse</w:t>
      </w:r>
      <w:r w:rsidR="009738F9">
        <w:rPr>
          <w:lang w:val="en-GB"/>
        </w:rPr>
        <w:t xml:space="preserve"> (from the Frankfurt School of social theory and critical philosophy)</w:t>
      </w:r>
      <w:r w:rsidR="002803BC" w:rsidRPr="005123C5">
        <w:rPr>
          <w:lang w:val="en-GB"/>
        </w:rPr>
        <w:t xml:space="preserve"> </w:t>
      </w:r>
      <w:r w:rsidR="00C30A85" w:rsidRPr="005123C5">
        <w:rPr>
          <w:lang w:val="en-GB"/>
        </w:rPr>
        <w:t>considers</w:t>
      </w:r>
      <w:r w:rsidR="0056471F" w:rsidRPr="005123C5">
        <w:rPr>
          <w:lang w:val="en-GB"/>
        </w:rPr>
        <w:t xml:space="preserve"> popular culture as</w:t>
      </w:r>
      <w:r w:rsidR="002803BC" w:rsidRPr="005123C5">
        <w:rPr>
          <w:lang w:val="en-GB"/>
        </w:rPr>
        <w:t xml:space="preserve"> cultural hegemony. Informed by </w:t>
      </w:r>
      <w:r w:rsidR="002803BC" w:rsidRPr="005123C5">
        <w:rPr>
          <w:lang w:val="en-GB"/>
        </w:rPr>
        <w:lastRenderedPageBreak/>
        <w:t>Antonio Gramsci’s theori</w:t>
      </w:r>
      <w:r w:rsidR="00C30A85" w:rsidRPr="005123C5">
        <w:rPr>
          <w:lang w:val="en-GB"/>
        </w:rPr>
        <w:t>z</w:t>
      </w:r>
      <w:r w:rsidR="002803BC" w:rsidRPr="005123C5">
        <w:rPr>
          <w:lang w:val="en-GB"/>
        </w:rPr>
        <w:t>ation of hegemony</w:t>
      </w:r>
      <w:r w:rsidR="0056471F" w:rsidRPr="005123C5">
        <w:rPr>
          <w:lang w:val="en-GB"/>
        </w:rPr>
        <w:t>,</w:t>
      </w:r>
      <w:r w:rsidR="002803BC" w:rsidRPr="005123C5">
        <w:rPr>
          <w:lang w:val="en-GB"/>
        </w:rPr>
        <w:t xml:space="preserve"> </w:t>
      </w:r>
      <w:r w:rsidR="00C30A85" w:rsidRPr="005123C5">
        <w:rPr>
          <w:lang w:val="en-GB"/>
        </w:rPr>
        <w:t xml:space="preserve">these theorists examine </w:t>
      </w:r>
      <w:r w:rsidR="0056471F" w:rsidRPr="005123C5">
        <w:rPr>
          <w:lang w:val="en-GB"/>
        </w:rPr>
        <w:t xml:space="preserve">popular culture </w:t>
      </w:r>
      <w:r w:rsidR="00C30A85" w:rsidRPr="005123C5">
        <w:rPr>
          <w:lang w:val="en-GB"/>
        </w:rPr>
        <w:t xml:space="preserve">as </w:t>
      </w:r>
      <w:r w:rsidR="0056471F" w:rsidRPr="005123C5">
        <w:rPr>
          <w:lang w:val="en-GB"/>
        </w:rPr>
        <w:t xml:space="preserve">a site for </w:t>
      </w:r>
      <w:r w:rsidR="002803BC" w:rsidRPr="005123C5">
        <w:rPr>
          <w:lang w:val="en-GB"/>
        </w:rPr>
        <w:t>ideological</w:t>
      </w:r>
      <w:r w:rsidR="00C30A85" w:rsidRPr="005123C5">
        <w:rPr>
          <w:lang w:val="en-GB"/>
        </w:rPr>
        <w:t>,</w:t>
      </w:r>
      <w:r w:rsidR="002803BC" w:rsidRPr="005123C5">
        <w:rPr>
          <w:lang w:val="en-GB"/>
        </w:rPr>
        <w:t xml:space="preserve"> </w:t>
      </w:r>
      <w:r w:rsidR="00C30A85" w:rsidRPr="005123C5">
        <w:rPr>
          <w:lang w:val="en-GB"/>
        </w:rPr>
        <w:t>cultural, economic</w:t>
      </w:r>
      <w:r w:rsidR="009738F9">
        <w:rPr>
          <w:lang w:val="en-GB"/>
        </w:rPr>
        <w:t>,</w:t>
      </w:r>
      <w:r w:rsidR="00C30A85" w:rsidRPr="005123C5">
        <w:rPr>
          <w:lang w:val="en-GB"/>
        </w:rPr>
        <w:t xml:space="preserve"> and political </w:t>
      </w:r>
      <w:r w:rsidR="002803BC" w:rsidRPr="005123C5">
        <w:rPr>
          <w:lang w:val="en-GB"/>
        </w:rPr>
        <w:t xml:space="preserve">domination of </w:t>
      </w:r>
      <w:r w:rsidR="00C30A85" w:rsidRPr="005123C5">
        <w:rPr>
          <w:lang w:val="en-GB"/>
        </w:rPr>
        <w:t xml:space="preserve">working classes by </w:t>
      </w:r>
      <w:r w:rsidR="002803BC" w:rsidRPr="005123C5">
        <w:rPr>
          <w:lang w:val="en-GB"/>
        </w:rPr>
        <w:t xml:space="preserve">bourgeoisie </w:t>
      </w:r>
      <w:r w:rsidR="0056471F" w:rsidRPr="005123C5">
        <w:rPr>
          <w:lang w:val="en-GB"/>
        </w:rPr>
        <w:t xml:space="preserve">values and practices. </w:t>
      </w:r>
      <w:r w:rsidR="002803BC" w:rsidRPr="005123C5">
        <w:rPr>
          <w:lang w:val="en-GB"/>
        </w:rPr>
        <w:t xml:space="preserve">In this reading of cultural hegemony, popular culture reflects dominant ideologies </w:t>
      </w:r>
      <w:r w:rsidR="00B236CF" w:rsidRPr="005123C5">
        <w:rPr>
          <w:lang w:val="en-GB"/>
        </w:rPr>
        <w:t xml:space="preserve">that are </w:t>
      </w:r>
      <w:r w:rsidR="002803BC" w:rsidRPr="005123C5">
        <w:rPr>
          <w:lang w:val="en-GB"/>
        </w:rPr>
        <w:t xml:space="preserve">underpinned by a desire to produce conformity within society. </w:t>
      </w:r>
      <w:r w:rsidR="00BA3634" w:rsidRPr="005123C5">
        <w:rPr>
          <w:lang w:val="en-GB"/>
        </w:rPr>
        <w:t>In his 19</w:t>
      </w:r>
      <w:r w:rsidR="00304473" w:rsidRPr="005123C5">
        <w:rPr>
          <w:lang w:val="en-GB"/>
        </w:rPr>
        <w:t>6</w:t>
      </w:r>
      <w:r w:rsidR="00BA3634" w:rsidRPr="005123C5">
        <w:rPr>
          <w:lang w:val="en-GB"/>
        </w:rPr>
        <w:t xml:space="preserve">4 treatise </w:t>
      </w:r>
      <w:r w:rsidR="00BA3634" w:rsidRPr="005123C5">
        <w:rPr>
          <w:i/>
          <w:lang w:val="en-GB"/>
        </w:rPr>
        <w:t>One Dimensional Man</w:t>
      </w:r>
      <w:r w:rsidR="00BA3634" w:rsidRPr="005123C5">
        <w:rPr>
          <w:lang w:val="en-GB"/>
        </w:rPr>
        <w:t>, Herbert Marcuse argued that consumer culture acts as a form of social control.</w:t>
      </w:r>
      <w:r w:rsidR="00304473" w:rsidRPr="005123C5">
        <w:rPr>
          <w:lang w:val="en-GB"/>
        </w:rPr>
        <w:t xml:space="preserve"> </w:t>
      </w:r>
      <w:r w:rsidR="00BA3634" w:rsidRPr="005123C5">
        <w:rPr>
          <w:lang w:val="en-GB"/>
        </w:rPr>
        <w:t xml:space="preserve">In other words, post-war American society in particular was predicated on influencing and shaping citizen behaviour through extensive advertising and product promotion. </w:t>
      </w:r>
      <w:r w:rsidR="00C30A85" w:rsidRPr="005123C5">
        <w:rPr>
          <w:lang w:val="en-GB"/>
        </w:rPr>
        <w:t>Marcuse argues tha</w:t>
      </w:r>
      <w:r w:rsidR="00BA3634" w:rsidRPr="005123C5">
        <w:rPr>
          <w:lang w:val="en-GB"/>
        </w:rPr>
        <w:t>t</w:t>
      </w:r>
      <w:r w:rsidR="009738F9">
        <w:rPr>
          <w:lang w:val="en-GB"/>
        </w:rPr>
        <w:t xml:space="preserve"> at</w:t>
      </w:r>
      <w:r w:rsidR="00BA3634" w:rsidRPr="005123C5">
        <w:rPr>
          <w:lang w:val="en-GB"/>
        </w:rPr>
        <w:t xml:space="preserve"> its very worst, mass consumerism promoted a deadening form of conformity and wastefulness</w:t>
      </w:r>
      <w:r w:rsidR="00C30A85" w:rsidRPr="005123C5">
        <w:rPr>
          <w:lang w:val="en-GB"/>
        </w:rPr>
        <w:t xml:space="preserve"> in which p</w:t>
      </w:r>
      <w:r w:rsidR="00BA3634" w:rsidRPr="005123C5">
        <w:rPr>
          <w:lang w:val="en-GB"/>
        </w:rPr>
        <w:t xml:space="preserve">opular culture hacked by corporate-capitalist interests. </w:t>
      </w:r>
    </w:p>
    <w:p w14:paraId="714DFF7E" w14:textId="77777777" w:rsidR="00854CBE" w:rsidRPr="005123C5" w:rsidRDefault="00854CBE" w:rsidP="003C7C4D">
      <w:pPr>
        <w:spacing w:line="360" w:lineRule="auto"/>
        <w:jc w:val="both"/>
        <w:rPr>
          <w:lang w:val="en-GB"/>
        </w:rPr>
      </w:pPr>
    </w:p>
    <w:p w14:paraId="584F7371" w14:textId="69024F63" w:rsidR="0051376A" w:rsidRPr="005123C5" w:rsidRDefault="0051376A" w:rsidP="0051376A">
      <w:pPr>
        <w:spacing w:line="360" w:lineRule="auto"/>
        <w:jc w:val="both"/>
        <w:rPr>
          <w:lang w:val="en-GB"/>
        </w:rPr>
      </w:pPr>
      <w:r w:rsidRPr="005123C5">
        <w:rPr>
          <w:lang w:val="en-GB"/>
        </w:rPr>
        <w:t xml:space="preserve">Adorno and Horkheimer studied post-war Hollywood and Fascist Germany comparatively. Warning of the dangers of docile audiences and privileged </w:t>
      </w:r>
      <w:r w:rsidR="00C30A85" w:rsidRPr="005123C5">
        <w:rPr>
          <w:lang w:val="en-GB"/>
        </w:rPr>
        <w:t xml:space="preserve">mass </w:t>
      </w:r>
      <w:r w:rsidRPr="005123C5">
        <w:rPr>
          <w:lang w:val="en-GB"/>
        </w:rPr>
        <w:t>media</w:t>
      </w:r>
      <w:r w:rsidR="00C30A85" w:rsidRPr="005123C5">
        <w:rPr>
          <w:lang w:val="en-GB"/>
        </w:rPr>
        <w:t xml:space="preserve"> and </w:t>
      </w:r>
      <w:r w:rsidRPr="005123C5">
        <w:rPr>
          <w:lang w:val="en-GB"/>
        </w:rPr>
        <w:t>cultural institutions, they argued that popular culture could become an arena for capitalist and political elite domination</w:t>
      </w:r>
      <w:r w:rsidR="00C30A85" w:rsidRPr="005123C5">
        <w:rPr>
          <w:lang w:val="en-GB"/>
        </w:rPr>
        <w:t xml:space="preserve">. </w:t>
      </w:r>
      <w:r w:rsidRPr="005123C5">
        <w:rPr>
          <w:lang w:val="en-GB"/>
        </w:rPr>
        <w:t>In the 1950s, in the midst of paranoia about communism and the Soviet threat, the US House Committee on Un-American Activities (HUAC) pursued a coterie of film directors, actors</w:t>
      </w:r>
      <w:r w:rsidR="00C30A85" w:rsidRPr="005123C5">
        <w:rPr>
          <w:lang w:val="en-GB"/>
        </w:rPr>
        <w:t>,</w:t>
      </w:r>
      <w:r w:rsidRPr="005123C5">
        <w:rPr>
          <w:lang w:val="en-GB"/>
        </w:rPr>
        <w:t xml:space="preserve"> and artists for their communist sympathies. A modern day witch-hunt followed</w:t>
      </w:r>
      <w:r w:rsidR="00C30A85" w:rsidRPr="005123C5">
        <w:rPr>
          <w:lang w:val="en-GB"/>
        </w:rPr>
        <w:t>,</w:t>
      </w:r>
      <w:r w:rsidRPr="005123C5">
        <w:rPr>
          <w:lang w:val="en-GB"/>
        </w:rPr>
        <w:t xml:space="preserve"> with profound consequences for those caught up in the crosshairs of the HUAC. </w:t>
      </w:r>
      <w:r w:rsidR="008B2C00" w:rsidRPr="005123C5">
        <w:rPr>
          <w:lang w:val="en-GB"/>
        </w:rPr>
        <w:t xml:space="preserve">Joanne Sharp’s </w:t>
      </w:r>
      <w:r w:rsidR="007F1D2A">
        <w:rPr>
          <w:lang w:val="en-GB"/>
        </w:rPr>
        <w:t xml:space="preserve">2000 </w:t>
      </w:r>
      <w:r w:rsidR="008B2C00" w:rsidRPr="005123C5">
        <w:rPr>
          <w:lang w:val="en-GB"/>
        </w:rPr>
        <w:t>work</w:t>
      </w:r>
      <w:r w:rsidR="00854CBE" w:rsidRPr="005123C5">
        <w:rPr>
          <w:lang w:val="en-GB"/>
        </w:rPr>
        <w:t xml:space="preserve">, </w:t>
      </w:r>
      <w:r w:rsidR="00854CBE" w:rsidRPr="005123C5">
        <w:rPr>
          <w:i/>
          <w:lang w:val="en-GB"/>
        </w:rPr>
        <w:t>Condensing the Cold War</w:t>
      </w:r>
      <w:r w:rsidR="00854CBE" w:rsidRPr="005123C5">
        <w:rPr>
          <w:lang w:val="en-GB"/>
        </w:rPr>
        <w:t>,</w:t>
      </w:r>
      <w:r w:rsidR="008B2C00" w:rsidRPr="005123C5">
        <w:rPr>
          <w:lang w:val="en-GB"/>
        </w:rPr>
        <w:t xml:space="preserve"> revealed how the popular magazine</w:t>
      </w:r>
      <w:r w:rsidR="007F1D2A">
        <w:rPr>
          <w:lang w:val="en-GB"/>
        </w:rPr>
        <w:t xml:space="preserve"> </w:t>
      </w:r>
      <w:r w:rsidR="007F1D2A" w:rsidRPr="005123C5">
        <w:rPr>
          <w:i/>
          <w:lang w:val="en-GB"/>
        </w:rPr>
        <w:t>Readers’ Digest</w:t>
      </w:r>
      <w:r w:rsidR="008B2C00" w:rsidRPr="005123C5">
        <w:rPr>
          <w:lang w:val="en-GB"/>
        </w:rPr>
        <w:t xml:space="preserve"> proved influential in consolidating popular geopolitical sensibilities in the United States. In her analysis of the content of the magazine from the 1940s to 1980s, she dissected a </w:t>
      </w:r>
      <w:r w:rsidR="00854CBE" w:rsidRPr="005123C5">
        <w:rPr>
          <w:lang w:val="en-GB"/>
        </w:rPr>
        <w:t xml:space="preserve">persistent </w:t>
      </w:r>
      <w:r w:rsidR="008B2C00" w:rsidRPr="005123C5">
        <w:rPr>
          <w:lang w:val="en-GB"/>
        </w:rPr>
        <w:t xml:space="preserve">hostile tone and </w:t>
      </w:r>
      <w:r w:rsidR="007F1D2A">
        <w:rPr>
          <w:lang w:val="en-GB"/>
        </w:rPr>
        <w:t xml:space="preserve">negative </w:t>
      </w:r>
      <w:r w:rsidR="008B2C00" w:rsidRPr="005123C5">
        <w:rPr>
          <w:lang w:val="en-GB"/>
        </w:rPr>
        <w:t xml:space="preserve">content </w:t>
      </w:r>
      <w:r w:rsidR="007F1D2A">
        <w:rPr>
          <w:lang w:val="en-GB"/>
        </w:rPr>
        <w:t xml:space="preserve">directed </w:t>
      </w:r>
      <w:r w:rsidR="008B2C00" w:rsidRPr="005123C5">
        <w:rPr>
          <w:lang w:val="en-GB"/>
        </w:rPr>
        <w:t xml:space="preserve">towards the Soviet Union. </w:t>
      </w:r>
    </w:p>
    <w:p w14:paraId="7B0C9AD3" w14:textId="77777777" w:rsidR="007350B0" w:rsidRPr="005123C5" w:rsidRDefault="007350B0" w:rsidP="003C7C4D">
      <w:pPr>
        <w:spacing w:line="360" w:lineRule="auto"/>
        <w:jc w:val="both"/>
        <w:rPr>
          <w:lang w:val="en-GB"/>
        </w:rPr>
      </w:pPr>
    </w:p>
    <w:p w14:paraId="2D9C9C9F" w14:textId="77777777" w:rsidR="004E08A6" w:rsidRPr="005123C5" w:rsidRDefault="007350B0" w:rsidP="003C7C4D">
      <w:pPr>
        <w:spacing w:line="360" w:lineRule="auto"/>
        <w:jc w:val="both"/>
        <w:rPr>
          <w:lang w:val="en-GB"/>
        </w:rPr>
      </w:pPr>
      <w:r w:rsidRPr="005123C5">
        <w:rPr>
          <w:lang w:val="en-GB"/>
        </w:rPr>
        <w:t xml:space="preserve">While Marxist theorists of popular culture have been accused of being overly deterministic, more recent </w:t>
      </w:r>
      <w:r w:rsidR="00E82AA1" w:rsidRPr="005123C5">
        <w:rPr>
          <w:lang w:val="en-GB"/>
        </w:rPr>
        <w:t xml:space="preserve">studies </w:t>
      </w:r>
      <w:r w:rsidRPr="005123C5">
        <w:rPr>
          <w:lang w:val="en-GB"/>
        </w:rPr>
        <w:t>position producers and consumers of popular culture as</w:t>
      </w:r>
      <w:r w:rsidR="00B236CF" w:rsidRPr="005123C5">
        <w:rPr>
          <w:lang w:val="en-GB"/>
        </w:rPr>
        <w:t xml:space="preserve"> </w:t>
      </w:r>
      <w:r w:rsidRPr="005123C5">
        <w:rPr>
          <w:lang w:val="en-GB"/>
        </w:rPr>
        <w:t xml:space="preserve">active agents. </w:t>
      </w:r>
      <w:r w:rsidR="00E82AA1" w:rsidRPr="005123C5">
        <w:rPr>
          <w:lang w:val="en-GB"/>
        </w:rPr>
        <w:t xml:space="preserve">Although popular culture may appear to be </w:t>
      </w:r>
      <w:r w:rsidRPr="005123C5">
        <w:rPr>
          <w:lang w:val="en-GB"/>
        </w:rPr>
        <w:t xml:space="preserve">dominant and all-pervasive, </w:t>
      </w:r>
      <w:r w:rsidR="00E82AA1" w:rsidRPr="005123C5">
        <w:rPr>
          <w:lang w:val="en-GB"/>
        </w:rPr>
        <w:t xml:space="preserve">many </w:t>
      </w:r>
      <w:r w:rsidRPr="005123C5">
        <w:rPr>
          <w:lang w:val="en-GB"/>
        </w:rPr>
        <w:t>sub-cultures and counter-cultures resist, remak</w:t>
      </w:r>
      <w:r w:rsidR="00E82AA1" w:rsidRPr="005123C5">
        <w:rPr>
          <w:lang w:val="en-GB"/>
        </w:rPr>
        <w:t>e,</w:t>
      </w:r>
      <w:r w:rsidRPr="005123C5">
        <w:rPr>
          <w:lang w:val="en-GB"/>
        </w:rPr>
        <w:t xml:space="preserve"> and reject cultural </w:t>
      </w:r>
      <w:proofErr w:type="spellStart"/>
      <w:r w:rsidRPr="005123C5">
        <w:rPr>
          <w:lang w:val="en-GB"/>
        </w:rPr>
        <w:t>art</w:t>
      </w:r>
      <w:r w:rsidR="00E82AA1" w:rsidRPr="005123C5">
        <w:rPr>
          <w:lang w:val="en-GB"/>
        </w:rPr>
        <w:t>i</w:t>
      </w:r>
      <w:r w:rsidRPr="005123C5">
        <w:rPr>
          <w:lang w:val="en-GB"/>
        </w:rPr>
        <w:t>facts</w:t>
      </w:r>
      <w:proofErr w:type="spellEnd"/>
      <w:r w:rsidRPr="005123C5">
        <w:rPr>
          <w:lang w:val="en-GB"/>
        </w:rPr>
        <w:t xml:space="preserve"> and practices. In the 1970s and 1980s, British cultural theorists such as Stuart Hall and the Centre for Cultural Studies at Birmingham University </w:t>
      </w:r>
      <w:r w:rsidR="0051376A" w:rsidRPr="005123C5">
        <w:rPr>
          <w:lang w:val="en-GB"/>
        </w:rPr>
        <w:t>positioned</w:t>
      </w:r>
      <w:r w:rsidR="00E82AA1" w:rsidRPr="005123C5">
        <w:rPr>
          <w:lang w:val="en-GB"/>
        </w:rPr>
        <w:t xml:space="preserve"> citizens</w:t>
      </w:r>
      <w:r w:rsidR="0051376A" w:rsidRPr="005123C5">
        <w:rPr>
          <w:lang w:val="en-GB"/>
        </w:rPr>
        <w:t xml:space="preserve"> as active coders and decoders, </w:t>
      </w:r>
      <w:r w:rsidR="00E82AA1" w:rsidRPr="005123C5">
        <w:rPr>
          <w:lang w:val="en-GB"/>
        </w:rPr>
        <w:t>providing more complex and nuanced</w:t>
      </w:r>
      <w:r w:rsidR="0051376A" w:rsidRPr="005123C5">
        <w:rPr>
          <w:lang w:val="en-GB"/>
        </w:rPr>
        <w:t xml:space="preserve"> </w:t>
      </w:r>
      <w:r w:rsidR="00E82AA1" w:rsidRPr="005123C5">
        <w:rPr>
          <w:lang w:val="en-GB"/>
        </w:rPr>
        <w:t>readings of</w:t>
      </w:r>
      <w:r w:rsidR="0051376A" w:rsidRPr="005123C5">
        <w:rPr>
          <w:lang w:val="en-GB"/>
        </w:rPr>
        <w:t xml:space="preserve"> personal and collective identity politics</w:t>
      </w:r>
      <w:r w:rsidR="00E82AA1" w:rsidRPr="005123C5">
        <w:rPr>
          <w:lang w:val="en-GB"/>
        </w:rPr>
        <w:t>. Hall’s e</w:t>
      </w:r>
      <w:r w:rsidR="004E08A6" w:rsidRPr="005123C5">
        <w:rPr>
          <w:lang w:val="en-GB"/>
        </w:rPr>
        <w:t xml:space="preserve">mphasis on agency, fluidity, and diffusion </w:t>
      </w:r>
      <w:r w:rsidR="00E82AA1" w:rsidRPr="005123C5">
        <w:rPr>
          <w:lang w:val="en-GB"/>
        </w:rPr>
        <w:t>eliminated</w:t>
      </w:r>
      <w:r w:rsidR="004E08A6" w:rsidRPr="005123C5">
        <w:rPr>
          <w:lang w:val="en-GB"/>
        </w:rPr>
        <w:t xml:space="preserve"> rigid distinction</w:t>
      </w:r>
      <w:r w:rsidR="00E82AA1" w:rsidRPr="005123C5">
        <w:rPr>
          <w:lang w:val="en-GB"/>
        </w:rPr>
        <w:t>s</w:t>
      </w:r>
      <w:r w:rsidR="004E08A6" w:rsidRPr="005123C5">
        <w:rPr>
          <w:lang w:val="en-GB"/>
        </w:rPr>
        <w:t xml:space="preserve"> between low and high culture, elite and popular culture</w:t>
      </w:r>
      <w:r w:rsidR="00E82AA1" w:rsidRPr="005123C5">
        <w:rPr>
          <w:lang w:val="en-GB"/>
        </w:rPr>
        <w:t>,</w:t>
      </w:r>
      <w:r w:rsidR="004E08A6" w:rsidRPr="005123C5">
        <w:rPr>
          <w:lang w:val="en-GB"/>
        </w:rPr>
        <w:t xml:space="preserve"> and marginal and mainstream</w:t>
      </w:r>
      <w:r w:rsidR="00E82AA1" w:rsidRPr="005123C5">
        <w:rPr>
          <w:lang w:val="en-GB"/>
        </w:rPr>
        <w:t xml:space="preserve"> culture</w:t>
      </w:r>
      <w:r w:rsidR="004E08A6" w:rsidRPr="005123C5">
        <w:rPr>
          <w:lang w:val="en-GB"/>
        </w:rPr>
        <w:t>.</w:t>
      </w:r>
      <w:r w:rsidR="003900E9" w:rsidRPr="005123C5">
        <w:rPr>
          <w:lang w:val="en-GB"/>
        </w:rPr>
        <w:t xml:space="preserve"> </w:t>
      </w:r>
    </w:p>
    <w:p w14:paraId="6C313EED" w14:textId="77777777" w:rsidR="003900E9" w:rsidRPr="005123C5" w:rsidRDefault="003900E9" w:rsidP="003C7C4D">
      <w:pPr>
        <w:spacing w:line="360" w:lineRule="auto"/>
        <w:jc w:val="both"/>
        <w:rPr>
          <w:lang w:val="en-GB"/>
        </w:rPr>
      </w:pPr>
    </w:p>
    <w:p w14:paraId="3847E8A8" w14:textId="18AC6DF9" w:rsidR="00354F3A" w:rsidRPr="005123C5" w:rsidRDefault="00A94758" w:rsidP="003C7C4D">
      <w:pPr>
        <w:spacing w:line="360" w:lineRule="auto"/>
        <w:jc w:val="both"/>
        <w:rPr>
          <w:lang w:val="en-GB"/>
        </w:rPr>
      </w:pPr>
      <w:r w:rsidRPr="005123C5">
        <w:rPr>
          <w:lang w:val="en-GB"/>
        </w:rPr>
        <w:t>The g</w:t>
      </w:r>
      <w:r w:rsidR="004E08A6" w:rsidRPr="005123C5">
        <w:rPr>
          <w:lang w:val="en-GB"/>
        </w:rPr>
        <w:t>eog</w:t>
      </w:r>
      <w:r w:rsidR="005C5EB8" w:rsidRPr="005123C5">
        <w:rPr>
          <w:lang w:val="en-GB"/>
        </w:rPr>
        <w:t>raphies of popular culture draw</w:t>
      </w:r>
      <w:r w:rsidR="004E08A6" w:rsidRPr="005123C5">
        <w:rPr>
          <w:lang w:val="en-GB"/>
        </w:rPr>
        <w:t xml:space="preserve"> attention to how spaces and identities are made and remade through images</w:t>
      </w:r>
      <w:r w:rsidR="00E82AA1" w:rsidRPr="005123C5">
        <w:rPr>
          <w:lang w:val="en-GB"/>
        </w:rPr>
        <w:t>,</w:t>
      </w:r>
      <w:r w:rsidR="004E08A6" w:rsidRPr="005123C5">
        <w:rPr>
          <w:lang w:val="en-GB"/>
        </w:rPr>
        <w:t xml:space="preserve"> ideas, practices</w:t>
      </w:r>
      <w:r w:rsidR="00E82AA1" w:rsidRPr="005123C5">
        <w:rPr>
          <w:lang w:val="en-GB"/>
        </w:rPr>
        <w:t>,</w:t>
      </w:r>
      <w:r w:rsidR="004E08A6" w:rsidRPr="005123C5">
        <w:rPr>
          <w:lang w:val="en-GB"/>
        </w:rPr>
        <w:t xml:space="preserve"> performances</w:t>
      </w:r>
      <w:r w:rsidR="00E82AA1" w:rsidRPr="005123C5">
        <w:rPr>
          <w:lang w:val="en-GB"/>
        </w:rPr>
        <w:t>,</w:t>
      </w:r>
      <w:r w:rsidR="004E08A6" w:rsidRPr="005123C5">
        <w:rPr>
          <w:lang w:val="en-GB"/>
        </w:rPr>
        <w:t xml:space="preserve"> emotion</w:t>
      </w:r>
      <w:r w:rsidR="00E82AA1" w:rsidRPr="005123C5">
        <w:rPr>
          <w:lang w:val="en-GB"/>
        </w:rPr>
        <w:t>,</w:t>
      </w:r>
      <w:r w:rsidR="004E08A6" w:rsidRPr="005123C5">
        <w:rPr>
          <w:lang w:val="en-GB"/>
        </w:rPr>
        <w:t xml:space="preserve"> and affect. </w:t>
      </w:r>
      <w:r w:rsidR="00E82AA1" w:rsidRPr="005123C5">
        <w:rPr>
          <w:lang w:val="en-GB"/>
        </w:rPr>
        <w:t xml:space="preserve">As far back as </w:t>
      </w:r>
      <w:r w:rsidR="00E82AA1" w:rsidRPr="005123C5">
        <w:rPr>
          <w:lang w:val="en-GB"/>
        </w:rPr>
        <w:lastRenderedPageBreak/>
        <w:t>1947</w:t>
      </w:r>
      <w:r w:rsidRPr="005123C5">
        <w:rPr>
          <w:lang w:val="en-GB"/>
        </w:rPr>
        <w:t xml:space="preserve"> </w:t>
      </w:r>
      <w:r w:rsidR="0049006A" w:rsidRPr="005123C5">
        <w:rPr>
          <w:lang w:val="en-GB"/>
        </w:rPr>
        <w:t xml:space="preserve">the </w:t>
      </w:r>
      <w:r w:rsidR="006F0617" w:rsidRPr="005123C5">
        <w:rPr>
          <w:lang w:val="en-GB"/>
        </w:rPr>
        <w:t>president of the Association of American Geographers, J</w:t>
      </w:r>
      <w:r w:rsidR="007F1D2A">
        <w:rPr>
          <w:lang w:val="en-GB"/>
        </w:rPr>
        <w:t>.</w:t>
      </w:r>
      <w:r w:rsidR="006F0617" w:rsidRPr="005123C5">
        <w:rPr>
          <w:lang w:val="en-GB"/>
        </w:rPr>
        <w:t xml:space="preserve"> K</w:t>
      </w:r>
      <w:r w:rsidR="007F1D2A">
        <w:rPr>
          <w:lang w:val="en-GB"/>
        </w:rPr>
        <w:t>.</w:t>
      </w:r>
      <w:r w:rsidR="006F0617" w:rsidRPr="005123C5">
        <w:rPr>
          <w:lang w:val="en-GB"/>
        </w:rPr>
        <w:t xml:space="preserve"> Wright, call</w:t>
      </w:r>
      <w:r w:rsidR="00E82AA1" w:rsidRPr="005123C5">
        <w:rPr>
          <w:lang w:val="en-GB"/>
        </w:rPr>
        <w:t>ed</w:t>
      </w:r>
      <w:r w:rsidR="006F0617" w:rsidRPr="005123C5">
        <w:rPr>
          <w:lang w:val="en-GB"/>
        </w:rPr>
        <w:t xml:space="preserve"> for geographers to study popular culture</w:t>
      </w:r>
      <w:r w:rsidR="00E82AA1" w:rsidRPr="005123C5">
        <w:rPr>
          <w:lang w:val="en-GB"/>
        </w:rPr>
        <w:t>.</w:t>
      </w:r>
      <w:r w:rsidR="006F0617" w:rsidRPr="005123C5">
        <w:rPr>
          <w:lang w:val="en-GB"/>
        </w:rPr>
        <w:t xml:space="preserve"> He noted that any study of geographical knowledge needed to take seriously the role of travel books, magazines, newspapers</w:t>
      </w:r>
      <w:r w:rsidR="00E82AA1" w:rsidRPr="005123C5">
        <w:rPr>
          <w:lang w:val="en-GB"/>
        </w:rPr>
        <w:t>,</w:t>
      </w:r>
      <w:r w:rsidR="006F0617" w:rsidRPr="005123C5">
        <w:rPr>
          <w:lang w:val="en-GB"/>
        </w:rPr>
        <w:t xml:space="preserve"> and paintings in creating what later cultural geographers would describe as geographical imaginaries. His call </w:t>
      </w:r>
      <w:r w:rsidR="00E82AA1" w:rsidRPr="005123C5">
        <w:rPr>
          <w:lang w:val="en-GB"/>
        </w:rPr>
        <w:t xml:space="preserve">was </w:t>
      </w:r>
      <w:r w:rsidR="006F0617" w:rsidRPr="005123C5">
        <w:rPr>
          <w:lang w:val="en-GB"/>
        </w:rPr>
        <w:t>not taken up until the 1970s</w:t>
      </w:r>
      <w:r w:rsidR="00E82AA1" w:rsidRPr="005123C5">
        <w:rPr>
          <w:lang w:val="en-GB"/>
        </w:rPr>
        <w:t>, however,</w:t>
      </w:r>
      <w:r w:rsidR="006F0617" w:rsidRPr="005123C5">
        <w:rPr>
          <w:lang w:val="en-GB"/>
        </w:rPr>
        <w:t xml:space="preserve"> when humanist geographers</w:t>
      </w:r>
      <w:r w:rsidR="00E82AA1" w:rsidRPr="005123C5">
        <w:rPr>
          <w:lang w:val="en-GB"/>
        </w:rPr>
        <w:t xml:space="preserve"> began to</w:t>
      </w:r>
      <w:r w:rsidR="006F0617" w:rsidRPr="005123C5">
        <w:rPr>
          <w:lang w:val="en-GB"/>
        </w:rPr>
        <w:t xml:space="preserve"> investigate everyday maps of meaning and experiences of place and environment. New cultural geographical scholarship followed</w:t>
      </w:r>
      <w:r w:rsidR="00BF1C7D" w:rsidRPr="005123C5">
        <w:rPr>
          <w:lang w:val="en-GB"/>
        </w:rPr>
        <w:t xml:space="preserve"> in the 1980s and 1990s</w:t>
      </w:r>
      <w:r w:rsidR="00E82AA1" w:rsidRPr="005123C5">
        <w:rPr>
          <w:lang w:val="en-GB"/>
        </w:rPr>
        <w:t>,</w:t>
      </w:r>
      <w:r w:rsidR="006F0617" w:rsidRPr="005123C5">
        <w:rPr>
          <w:lang w:val="en-GB"/>
        </w:rPr>
        <w:t xml:space="preserve"> building on the pioneering work of </w:t>
      </w:r>
      <w:r w:rsidR="00BF1C7D" w:rsidRPr="005123C5">
        <w:rPr>
          <w:lang w:val="en-GB"/>
        </w:rPr>
        <w:t xml:space="preserve">scholars such as </w:t>
      </w:r>
      <w:r w:rsidR="002545B8" w:rsidRPr="005123C5">
        <w:rPr>
          <w:lang w:val="en-GB"/>
        </w:rPr>
        <w:t>Yi-Fu Tuan</w:t>
      </w:r>
      <w:r w:rsidR="003900E9" w:rsidRPr="005123C5">
        <w:rPr>
          <w:lang w:val="en-GB"/>
        </w:rPr>
        <w:t xml:space="preserve">, </w:t>
      </w:r>
      <w:r w:rsidR="00BC021E" w:rsidRPr="005123C5">
        <w:rPr>
          <w:lang w:val="en-GB"/>
        </w:rPr>
        <w:t xml:space="preserve">Edward </w:t>
      </w:r>
      <w:proofErr w:type="spellStart"/>
      <w:r w:rsidR="006F0617" w:rsidRPr="005123C5">
        <w:rPr>
          <w:lang w:val="en-GB"/>
        </w:rPr>
        <w:t>Relph</w:t>
      </w:r>
      <w:proofErr w:type="spellEnd"/>
      <w:r w:rsidR="007F1D2A">
        <w:rPr>
          <w:lang w:val="en-GB"/>
        </w:rPr>
        <w:t>,</w:t>
      </w:r>
      <w:r w:rsidR="006F0617" w:rsidRPr="005123C5">
        <w:rPr>
          <w:lang w:val="en-GB"/>
        </w:rPr>
        <w:t xml:space="preserve"> </w:t>
      </w:r>
      <w:r w:rsidR="00D276E5" w:rsidRPr="005123C5">
        <w:rPr>
          <w:lang w:val="en-GB"/>
        </w:rPr>
        <w:t>and</w:t>
      </w:r>
      <w:r w:rsidR="006F0617" w:rsidRPr="005123C5">
        <w:rPr>
          <w:lang w:val="en-GB"/>
        </w:rPr>
        <w:t xml:space="preserve"> </w:t>
      </w:r>
      <w:r w:rsidR="00354F3A" w:rsidRPr="005123C5">
        <w:rPr>
          <w:lang w:val="en-GB"/>
        </w:rPr>
        <w:t xml:space="preserve">Douglas Pocock, </w:t>
      </w:r>
      <w:r w:rsidR="006F0617" w:rsidRPr="005123C5">
        <w:rPr>
          <w:lang w:val="en-GB"/>
        </w:rPr>
        <w:t>mov</w:t>
      </w:r>
      <w:r w:rsidR="00E82AA1" w:rsidRPr="005123C5">
        <w:rPr>
          <w:lang w:val="en-GB"/>
        </w:rPr>
        <w:t>ing</w:t>
      </w:r>
      <w:r w:rsidR="006F0617" w:rsidRPr="005123C5">
        <w:rPr>
          <w:lang w:val="en-GB"/>
        </w:rPr>
        <w:t xml:space="preserve"> geography away from its positivistic spatial science roots </w:t>
      </w:r>
      <w:r w:rsidR="00D276E5" w:rsidRPr="005123C5">
        <w:rPr>
          <w:lang w:val="en-GB"/>
        </w:rPr>
        <w:t>in order to</w:t>
      </w:r>
      <w:r w:rsidR="006F0617" w:rsidRPr="005123C5">
        <w:rPr>
          <w:lang w:val="en-GB"/>
        </w:rPr>
        <w:t xml:space="preserve"> embrace artistic and humanistic approaches to people, place</w:t>
      </w:r>
      <w:r w:rsidR="00E82AA1" w:rsidRPr="005123C5">
        <w:rPr>
          <w:lang w:val="en-GB"/>
        </w:rPr>
        <w:t>,</w:t>
      </w:r>
      <w:r w:rsidR="006F0617" w:rsidRPr="005123C5">
        <w:rPr>
          <w:lang w:val="en-GB"/>
        </w:rPr>
        <w:t xml:space="preserve"> and environment. </w:t>
      </w:r>
      <w:r w:rsidR="00354F3A" w:rsidRPr="005123C5">
        <w:rPr>
          <w:lang w:val="en-GB"/>
        </w:rPr>
        <w:t xml:space="preserve">Popular cultural studies in human geography was split between Marxist inspired work and humanistic geography, which put </w:t>
      </w:r>
      <w:r w:rsidR="00962235" w:rsidRPr="005123C5">
        <w:rPr>
          <w:lang w:val="en-GB"/>
        </w:rPr>
        <w:t xml:space="preserve">human agency and creativity at the heart of </w:t>
      </w:r>
      <w:r w:rsidR="004F00A8" w:rsidRPr="005123C5">
        <w:rPr>
          <w:lang w:val="en-GB"/>
        </w:rPr>
        <w:t xml:space="preserve">explaining social and cultural relationships with </w:t>
      </w:r>
      <w:r w:rsidR="00962235" w:rsidRPr="005123C5">
        <w:rPr>
          <w:lang w:val="en-GB"/>
        </w:rPr>
        <w:t xml:space="preserve">place and environment. </w:t>
      </w:r>
      <w:r w:rsidR="00BF1C7D" w:rsidRPr="005123C5">
        <w:rPr>
          <w:lang w:val="en-GB"/>
        </w:rPr>
        <w:t xml:space="preserve">Much of this work was conditioned and shaped by the pre-internet era and the globalization of media and cultural networks. </w:t>
      </w:r>
    </w:p>
    <w:p w14:paraId="39B557DD" w14:textId="77777777" w:rsidR="00354F3A" w:rsidRPr="005123C5" w:rsidRDefault="00354F3A" w:rsidP="003C7C4D">
      <w:pPr>
        <w:spacing w:line="360" w:lineRule="auto"/>
        <w:jc w:val="both"/>
        <w:rPr>
          <w:lang w:val="en-GB"/>
        </w:rPr>
      </w:pPr>
    </w:p>
    <w:p w14:paraId="7CF88329" w14:textId="77777777" w:rsidR="004E08A6" w:rsidRPr="005123C5" w:rsidRDefault="004E08A6" w:rsidP="003C7C4D">
      <w:pPr>
        <w:spacing w:line="360" w:lineRule="auto"/>
        <w:jc w:val="both"/>
        <w:rPr>
          <w:b/>
          <w:lang w:val="en-GB"/>
        </w:rPr>
      </w:pPr>
      <w:r w:rsidRPr="005123C5">
        <w:rPr>
          <w:b/>
          <w:lang w:val="en-GB"/>
        </w:rPr>
        <w:t xml:space="preserve">Globalization of Popular Culture </w:t>
      </w:r>
    </w:p>
    <w:p w14:paraId="64CCBFD7" w14:textId="77777777" w:rsidR="00B1081B" w:rsidRPr="005123C5" w:rsidRDefault="00B1081B" w:rsidP="003C7C4D">
      <w:pPr>
        <w:spacing w:line="360" w:lineRule="auto"/>
        <w:jc w:val="both"/>
        <w:rPr>
          <w:b/>
          <w:lang w:val="en-GB"/>
        </w:rPr>
      </w:pPr>
    </w:p>
    <w:p w14:paraId="1DE8965D" w14:textId="61298B51" w:rsidR="00FB4D6B" w:rsidRPr="005123C5" w:rsidRDefault="00502307" w:rsidP="003C7C4D">
      <w:pPr>
        <w:spacing w:line="360" w:lineRule="auto"/>
        <w:jc w:val="both"/>
        <w:rPr>
          <w:lang w:val="en-GB"/>
        </w:rPr>
      </w:pPr>
      <w:r w:rsidRPr="005123C5">
        <w:rPr>
          <w:lang w:val="en-GB"/>
        </w:rPr>
        <w:t>Popular cultural studies in Anglophone geography</w:t>
      </w:r>
      <w:r w:rsidRPr="005123C5">
        <w:rPr>
          <w:b/>
          <w:lang w:val="en-GB"/>
        </w:rPr>
        <w:t xml:space="preserve"> </w:t>
      </w:r>
      <w:r w:rsidRPr="005123C5">
        <w:rPr>
          <w:lang w:val="en-GB"/>
        </w:rPr>
        <w:t>grew exponentially in the 1980s and 1990s with an embrace of the cultural turn</w:t>
      </w:r>
      <w:r w:rsidR="007F7D75" w:rsidRPr="005123C5">
        <w:rPr>
          <w:lang w:val="en-GB"/>
        </w:rPr>
        <w:t>,</w:t>
      </w:r>
      <w:r w:rsidRPr="005123C5">
        <w:rPr>
          <w:lang w:val="en-GB"/>
        </w:rPr>
        <w:t xml:space="preserve"> </w:t>
      </w:r>
      <w:r w:rsidR="008E3ABD" w:rsidRPr="005123C5">
        <w:rPr>
          <w:lang w:val="en-GB"/>
        </w:rPr>
        <w:t>coincid</w:t>
      </w:r>
      <w:r w:rsidR="007F7D75" w:rsidRPr="005123C5">
        <w:rPr>
          <w:lang w:val="en-GB"/>
        </w:rPr>
        <w:t>ing</w:t>
      </w:r>
      <w:r w:rsidR="008E3ABD" w:rsidRPr="005123C5">
        <w:rPr>
          <w:lang w:val="en-GB"/>
        </w:rPr>
        <w:t xml:space="preserve"> with </w:t>
      </w:r>
      <w:r w:rsidR="006672E5" w:rsidRPr="005123C5">
        <w:rPr>
          <w:lang w:val="en-GB"/>
        </w:rPr>
        <w:t xml:space="preserve">an interest in exploring the </w:t>
      </w:r>
      <w:r w:rsidR="008E3ABD" w:rsidRPr="005123C5">
        <w:rPr>
          <w:lang w:val="en-GB"/>
        </w:rPr>
        <w:t xml:space="preserve">intensification of social relations in the global production and circulation of popular culture. </w:t>
      </w:r>
      <w:r w:rsidR="00424FC2" w:rsidRPr="005123C5">
        <w:rPr>
          <w:lang w:val="en-GB"/>
        </w:rPr>
        <w:t xml:space="preserve">Peter Jackson’s </w:t>
      </w:r>
      <w:r w:rsidR="00497AD0">
        <w:rPr>
          <w:lang w:val="en-GB"/>
        </w:rPr>
        <w:t xml:space="preserve">1989 monograph </w:t>
      </w:r>
      <w:r w:rsidR="00424FC2" w:rsidRPr="005123C5">
        <w:rPr>
          <w:i/>
          <w:lang w:val="en-GB"/>
        </w:rPr>
        <w:t>Maps of Meaning</w:t>
      </w:r>
      <w:r w:rsidR="00424FC2" w:rsidRPr="005123C5">
        <w:rPr>
          <w:lang w:val="en-GB"/>
        </w:rPr>
        <w:t xml:space="preserve"> and </w:t>
      </w:r>
      <w:r w:rsidR="00FB4D6B" w:rsidRPr="005123C5">
        <w:rPr>
          <w:lang w:val="en-GB"/>
        </w:rPr>
        <w:t xml:space="preserve">later </w:t>
      </w:r>
      <w:r w:rsidR="00424FC2" w:rsidRPr="005123C5">
        <w:rPr>
          <w:lang w:val="en-GB"/>
        </w:rPr>
        <w:t xml:space="preserve">Mike </w:t>
      </w:r>
      <w:proofErr w:type="spellStart"/>
      <w:r w:rsidR="00424FC2" w:rsidRPr="005123C5">
        <w:rPr>
          <w:lang w:val="en-GB"/>
        </w:rPr>
        <w:t>Crang’s</w:t>
      </w:r>
      <w:proofErr w:type="spellEnd"/>
      <w:r w:rsidR="00424FC2" w:rsidRPr="005123C5">
        <w:rPr>
          <w:lang w:val="en-GB"/>
        </w:rPr>
        <w:t xml:space="preserve"> </w:t>
      </w:r>
      <w:r w:rsidR="00497AD0">
        <w:rPr>
          <w:lang w:val="en-GB"/>
        </w:rPr>
        <w:t xml:space="preserve">1989 work </w:t>
      </w:r>
      <w:r w:rsidR="00424FC2" w:rsidRPr="005123C5">
        <w:rPr>
          <w:i/>
          <w:lang w:val="en-GB"/>
        </w:rPr>
        <w:t>Cultural Geography</w:t>
      </w:r>
      <w:r w:rsidR="00424FC2" w:rsidRPr="005123C5">
        <w:rPr>
          <w:lang w:val="en-GB"/>
        </w:rPr>
        <w:t xml:space="preserve"> provided accessible and engaging evaluations of how </w:t>
      </w:r>
      <w:r w:rsidR="005569DD" w:rsidRPr="005123C5">
        <w:rPr>
          <w:lang w:val="en-GB"/>
        </w:rPr>
        <w:t xml:space="preserve">popular culture was being infused by </w:t>
      </w:r>
      <w:r w:rsidR="00FB4D6B" w:rsidRPr="005123C5">
        <w:rPr>
          <w:lang w:val="en-GB"/>
        </w:rPr>
        <w:t xml:space="preserve">ideology, </w:t>
      </w:r>
      <w:r w:rsidR="005569DD" w:rsidRPr="005123C5">
        <w:rPr>
          <w:lang w:val="en-GB"/>
        </w:rPr>
        <w:t>cultural hybridity</w:t>
      </w:r>
      <w:r w:rsidR="00497AD0">
        <w:rPr>
          <w:lang w:val="en-GB"/>
        </w:rPr>
        <w:t>,</w:t>
      </w:r>
      <w:r w:rsidR="005569DD" w:rsidRPr="005123C5">
        <w:rPr>
          <w:lang w:val="en-GB"/>
        </w:rPr>
        <w:t xml:space="preserve"> and trans-national media networks. </w:t>
      </w:r>
      <w:r w:rsidR="0072351F" w:rsidRPr="005123C5">
        <w:rPr>
          <w:lang w:val="en-GB"/>
        </w:rPr>
        <w:t xml:space="preserve">Jackson defined popular culture as informed by “looking at socially marginal groups as well as the dominant, national culture of the elite. It is interested in popular culture as well as vernacular or folk style: in contemporary landscapes as well as relic features of the past”. </w:t>
      </w:r>
      <w:proofErr w:type="spellStart"/>
      <w:r w:rsidR="008D1DBB" w:rsidRPr="005123C5">
        <w:rPr>
          <w:lang w:val="en-GB"/>
        </w:rPr>
        <w:t>Crang</w:t>
      </w:r>
      <w:proofErr w:type="spellEnd"/>
      <w:r w:rsidR="008D1DBB" w:rsidRPr="005123C5">
        <w:rPr>
          <w:lang w:val="en-GB"/>
        </w:rPr>
        <w:t xml:space="preserve"> argued that geographers needed to be attentive to how popular culture is “political and contested – that is, they mean different things to different people in different places”. </w:t>
      </w:r>
    </w:p>
    <w:p w14:paraId="7EDD3FE7" w14:textId="77777777" w:rsidR="00FB4D6B" w:rsidRPr="005123C5" w:rsidRDefault="00FB4D6B" w:rsidP="003C7C4D">
      <w:pPr>
        <w:spacing w:line="360" w:lineRule="auto"/>
        <w:jc w:val="both"/>
        <w:rPr>
          <w:lang w:val="en-GB"/>
        </w:rPr>
      </w:pPr>
    </w:p>
    <w:p w14:paraId="08E9841F" w14:textId="0E6AD63D" w:rsidR="00EA1A0F" w:rsidRPr="005123C5" w:rsidRDefault="007F7D75" w:rsidP="003C7C4D">
      <w:pPr>
        <w:spacing w:line="360" w:lineRule="auto"/>
        <w:jc w:val="both"/>
        <w:rPr>
          <w:lang w:val="en-GB"/>
        </w:rPr>
      </w:pPr>
      <w:r w:rsidRPr="005123C5">
        <w:rPr>
          <w:lang w:val="en-GB"/>
        </w:rPr>
        <w:t>By studying what came to be called</w:t>
      </w:r>
      <w:r w:rsidR="008E3ABD" w:rsidRPr="005123C5">
        <w:rPr>
          <w:lang w:val="en-GB"/>
        </w:rPr>
        <w:t xml:space="preserve"> globalization, geographers and social scientists </w:t>
      </w:r>
      <w:r w:rsidRPr="005123C5">
        <w:rPr>
          <w:lang w:val="en-GB"/>
        </w:rPr>
        <w:t xml:space="preserve">began to </w:t>
      </w:r>
      <w:r w:rsidR="008E3ABD" w:rsidRPr="005123C5">
        <w:rPr>
          <w:lang w:val="en-GB"/>
        </w:rPr>
        <w:t>grappl</w:t>
      </w:r>
      <w:r w:rsidRPr="005123C5">
        <w:rPr>
          <w:lang w:val="en-GB"/>
        </w:rPr>
        <w:t>e</w:t>
      </w:r>
      <w:r w:rsidR="008E3ABD" w:rsidRPr="005123C5">
        <w:rPr>
          <w:lang w:val="en-GB"/>
        </w:rPr>
        <w:t xml:space="preserve"> with the twin effects of the easing of Cold War geopolitical tensions and a neo-liberal capitalism underwritten by technologica</w:t>
      </w:r>
      <w:r w:rsidR="00792043" w:rsidRPr="005123C5">
        <w:rPr>
          <w:lang w:val="en-GB"/>
        </w:rPr>
        <w:t>l and communication revolutions that</w:t>
      </w:r>
      <w:r w:rsidR="008E3ABD" w:rsidRPr="005123C5">
        <w:rPr>
          <w:lang w:val="en-GB"/>
        </w:rPr>
        <w:t xml:space="preserve"> enabl</w:t>
      </w:r>
      <w:r w:rsidR="00792043" w:rsidRPr="005123C5">
        <w:rPr>
          <w:lang w:val="en-GB"/>
        </w:rPr>
        <w:t>ed</w:t>
      </w:r>
      <w:r w:rsidR="008E3ABD" w:rsidRPr="005123C5">
        <w:rPr>
          <w:lang w:val="en-GB"/>
        </w:rPr>
        <w:t xml:space="preserve"> knowledge, money,</w:t>
      </w:r>
      <w:r w:rsidR="0049006A" w:rsidRPr="005123C5">
        <w:rPr>
          <w:lang w:val="en-GB"/>
        </w:rPr>
        <w:t xml:space="preserve"> (some)</w:t>
      </w:r>
      <w:r w:rsidR="008E3ABD" w:rsidRPr="005123C5">
        <w:rPr>
          <w:lang w:val="en-GB"/>
        </w:rPr>
        <w:t xml:space="preserve"> people</w:t>
      </w:r>
      <w:r w:rsidRPr="005123C5">
        <w:rPr>
          <w:lang w:val="en-GB"/>
        </w:rPr>
        <w:t>,</w:t>
      </w:r>
      <w:r w:rsidR="008E3ABD" w:rsidRPr="005123C5">
        <w:rPr>
          <w:lang w:val="en-GB"/>
        </w:rPr>
        <w:t xml:space="preserve"> and</w:t>
      </w:r>
      <w:r w:rsidR="0049006A" w:rsidRPr="005123C5">
        <w:rPr>
          <w:lang w:val="en-GB"/>
        </w:rPr>
        <w:t xml:space="preserve"> exponential amounts of</w:t>
      </w:r>
      <w:r w:rsidR="008E3ABD" w:rsidRPr="005123C5">
        <w:rPr>
          <w:lang w:val="en-GB"/>
        </w:rPr>
        <w:t xml:space="preserve"> goods and services to travel ever more easily around the world</w:t>
      </w:r>
      <w:r w:rsidRPr="005123C5">
        <w:rPr>
          <w:lang w:val="en-GB"/>
        </w:rPr>
        <w:t>.</w:t>
      </w:r>
      <w:r w:rsidR="00FB4D6B" w:rsidRPr="005123C5">
        <w:rPr>
          <w:lang w:val="en-GB"/>
        </w:rPr>
        <w:t xml:space="preserve"> </w:t>
      </w:r>
      <w:r w:rsidR="00776011" w:rsidRPr="005123C5">
        <w:rPr>
          <w:lang w:val="en-GB"/>
        </w:rPr>
        <w:t xml:space="preserve">Initially, debates </w:t>
      </w:r>
      <w:r w:rsidRPr="005123C5">
        <w:rPr>
          <w:lang w:val="en-GB"/>
        </w:rPr>
        <w:t>about</w:t>
      </w:r>
      <w:r w:rsidR="00776011" w:rsidRPr="005123C5">
        <w:rPr>
          <w:lang w:val="en-GB"/>
        </w:rPr>
        <w:t xml:space="preserve"> cultural globalization tended to focus on homogenization. </w:t>
      </w:r>
      <w:r w:rsidR="00FB4D6B" w:rsidRPr="005123C5">
        <w:rPr>
          <w:lang w:val="en-GB"/>
        </w:rPr>
        <w:t xml:space="preserve">Informed </w:t>
      </w:r>
      <w:r w:rsidR="00776011" w:rsidRPr="005123C5">
        <w:rPr>
          <w:lang w:val="en-GB"/>
        </w:rPr>
        <w:t xml:space="preserve">by literature on Americanization, </w:t>
      </w:r>
      <w:r w:rsidR="004869F2" w:rsidRPr="005123C5">
        <w:rPr>
          <w:lang w:val="en-GB"/>
        </w:rPr>
        <w:t>Lane Crothers</w:t>
      </w:r>
      <w:r w:rsidR="00497AD0">
        <w:rPr>
          <w:lang w:val="en-GB"/>
        </w:rPr>
        <w:t>,</w:t>
      </w:r>
      <w:r w:rsidR="004869F2" w:rsidRPr="005123C5">
        <w:rPr>
          <w:lang w:val="en-GB"/>
        </w:rPr>
        <w:t xml:space="preserve"> in </w:t>
      </w:r>
      <w:r w:rsidR="00497AD0">
        <w:rPr>
          <w:lang w:val="en-GB"/>
        </w:rPr>
        <w:t xml:space="preserve">his </w:t>
      </w:r>
      <w:r w:rsidR="00497AD0">
        <w:rPr>
          <w:lang w:val="en-GB"/>
        </w:rPr>
        <w:lastRenderedPageBreak/>
        <w:t xml:space="preserve">2007 book </w:t>
      </w:r>
      <w:r w:rsidR="004869F2" w:rsidRPr="005123C5">
        <w:rPr>
          <w:i/>
          <w:lang w:val="en-GB"/>
        </w:rPr>
        <w:t>Globalization and American Political Culture</w:t>
      </w:r>
      <w:r w:rsidR="004869F2" w:rsidRPr="005123C5">
        <w:rPr>
          <w:lang w:val="en-GB"/>
        </w:rPr>
        <w:t xml:space="preserve">, </w:t>
      </w:r>
      <w:r w:rsidRPr="005123C5">
        <w:rPr>
          <w:lang w:val="en-GB"/>
        </w:rPr>
        <w:t>argued</w:t>
      </w:r>
      <w:r w:rsidR="00776011" w:rsidRPr="005123C5">
        <w:rPr>
          <w:lang w:val="en-GB"/>
        </w:rPr>
        <w:t xml:space="preserve"> that the U</w:t>
      </w:r>
      <w:r w:rsidRPr="005123C5">
        <w:rPr>
          <w:lang w:val="en-GB"/>
        </w:rPr>
        <w:t>.</w:t>
      </w:r>
      <w:r w:rsidR="00776011" w:rsidRPr="005123C5">
        <w:rPr>
          <w:lang w:val="en-GB"/>
        </w:rPr>
        <w:t>S</w:t>
      </w:r>
      <w:r w:rsidRPr="005123C5">
        <w:rPr>
          <w:lang w:val="en-GB"/>
        </w:rPr>
        <w:t>.</w:t>
      </w:r>
      <w:r w:rsidR="00776011" w:rsidRPr="005123C5">
        <w:rPr>
          <w:lang w:val="en-GB"/>
        </w:rPr>
        <w:t xml:space="preserve"> </w:t>
      </w:r>
      <w:r w:rsidR="004869F2" w:rsidRPr="005123C5">
        <w:rPr>
          <w:lang w:val="en-GB"/>
        </w:rPr>
        <w:t>w</w:t>
      </w:r>
      <w:r w:rsidR="00776011" w:rsidRPr="005123C5">
        <w:rPr>
          <w:lang w:val="en-GB"/>
        </w:rPr>
        <w:t xml:space="preserve">as a cultural superpower </w:t>
      </w:r>
      <w:r w:rsidR="004869F2" w:rsidRPr="005123C5">
        <w:rPr>
          <w:lang w:val="en-GB"/>
        </w:rPr>
        <w:t xml:space="preserve">because it dominated </w:t>
      </w:r>
      <w:r w:rsidR="00776011" w:rsidRPr="005123C5">
        <w:rPr>
          <w:lang w:val="en-GB"/>
        </w:rPr>
        <w:t xml:space="preserve">global </w:t>
      </w:r>
      <w:r w:rsidR="004869F2" w:rsidRPr="005123C5">
        <w:rPr>
          <w:lang w:val="en-GB"/>
        </w:rPr>
        <w:t>entertainment industries</w:t>
      </w:r>
      <w:r w:rsidR="00776011" w:rsidRPr="005123C5">
        <w:rPr>
          <w:lang w:val="en-GB"/>
        </w:rPr>
        <w:t xml:space="preserve">. </w:t>
      </w:r>
      <w:r w:rsidR="008E3ABD" w:rsidRPr="005123C5">
        <w:rPr>
          <w:lang w:val="en-GB"/>
        </w:rPr>
        <w:t>As an exporter of cultural media such as film, satellite broadcasting, and music</w:t>
      </w:r>
      <w:r w:rsidRPr="005123C5">
        <w:rPr>
          <w:lang w:val="en-GB"/>
        </w:rPr>
        <w:t>,</w:t>
      </w:r>
      <w:r w:rsidR="008E3ABD" w:rsidRPr="005123C5">
        <w:rPr>
          <w:lang w:val="en-GB"/>
        </w:rPr>
        <w:t xml:space="preserve"> as well as food and fashion, the U</w:t>
      </w:r>
      <w:r w:rsidRPr="005123C5">
        <w:rPr>
          <w:lang w:val="en-GB"/>
        </w:rPr>
        <w:t>.</w:t>
      </w:r>
      <w:r w:rsidR="008E3ABD" w:rsidRPr="005123C5">
        <w:rPr>
          <w:lang w:val="en-GB"/>
        </w:rPr>
        <w:t>S</w:t>
      </w:r>
      <w:r w:rsidRPr="005123C5">
        <w:rPr>
          <w:lang w:val="en-GB"/>
        </w:rPr>
        <w:t>.</w:t>
      </w:r>
      <w:r w:rsidR="008E3ABD" w:rsidRPr="005123C5">
        <w:rPr>
          <w:lang w:val="en-GB"/>
        </w:rPr>
        <w:t xml:space="preserve"> </w:t>
      </w:r>
      <w:r w:rsidRPr="005123C5">
        <w:rPr>
          <w:lang w:val="en-GB"/>
        </w:rPr>
        <w:t>leveraged</w:t>
      </w:r>
      <w:r w:rsidR="008E3ABD" w:rsidRPr="005123C5">
        <w:rPr>
          <w:lang w:val="en-GB"/>
        </w:rPr>
        <w:t xml:space="preserve"> its soft power </w:t>
      </w:r>
      <w:r w:rsidR="00776011" w:rsidRPr="005123C5">
        <w:rPr>
          <w:lang w:val="en-GB"/>
        </w:rPr>
        <w:t>at a time when sta</w:t>
      </w:r>
      <w:r w:rsidR="008E3ABD" w:rsidRPr="005123C5">
        <w:rPr>
          <w:lang w:val="en-GB"/>
        </w:rPr>
        <w:t xml:space="preserve">te-sponsored communism appeared to be on the retreat. </w:t>
      </w:r>
      <w:r w:rsidRPr="005123C5">
        <w:rPr>
          <w:lang w:val="en-GB"/>
        </w:rPr>
        <w:t>S</w:t>
      </w:r>
      <w:r w:rsidR="00EA1A0F" w:rsidRPr="005123C5">
        <w:rPr>
          <w:lang w:val="en-GB"/>
        </w:rPr>
        <w:t>hows</w:t>
      </w:r>
      <w:r w:rsidR="00776011" w:rsidRPr="005123C5">
        <w:rPr>
          <w:lang w:val="en-GB"/>
        </w:rPr>
        <w:t xml:space="preserve"> like </w:t>
      </w:r>
      <w:r w:rsidR="00776011" w:rsidRPr="005123C5">
        <w:rPr>
          <w:i/>
          <w:lang w:val="en-GB"/>
        </w:rPr>
        <w:t>Dallas</w:t>
      </w:r>
      <w:r w:rsidR="00776011" w:rsidRPr="005123C5">
        <w:rPr>
          <w:lang w:val="en-GB"/>
        </w:rPr>
        <w:t xml:space="preserve"> </w:t>
      </w:r>
      <w:r w:rsidR="00C21CAD" w:rsidRPr="005123C5">
        <w:rPr>
          <w:lang w:val="en-GB"/>
        </w:rPr>
        <w:t xml:space="preserve">(1978-1991) </w:t>
      </w:r>
      <w:r w:rsidRPr="005123C5">
        <w:rPr>
          <w:lang w:val="en-GB"/>
        </w:rPr>
        <w:t xml:space="preserve">globalized </w:t>
      </w:r>
      <w:r w:rsidR="00776011" w:rsidRPr="005123C5">
        <w:rPr>
          <w:lang w:val="en-GB"/>
        </w:rPr>
        <w:t>American music, clothing, and customs</w:t>
      </w:r>
      <w:r w:rsidRPr="005123C5">
        <w:rPr>
          <w:lang w:val="en-GB"/>
        </w:rPr>
        <w:t>,</w:t>
      </w:r>
      <w:r w:rsidR="00776011" w:rsidRPr="005123C5">
        <w:rPr>
          <w:lang w:val="en-GB"/>
        </w:rPr>
        <w:t xml:space="preserve"> offer</w:t>
      </w:r>
      <w:r w:rsidRPr="005123C5">
        <w:rPr>
          <w:lang w:val="en-GB"/>
        </w:rPr>
        <w:t>ing</w:t>
      </w:r>
      <w:r w:rsidR="00776011" w:rsidRPr="005123C5">
        <w:rPr>
          <w:lang w:val="en-GB"/>
        </w:rPr>
        <w:t xml:space="preserve"> </w:t>
      </w:r>
      <w:r w:rsidR="00EA1A0F" w:rsidRPr="005123C5">
        <w:rPr>
          <w:lang w:val="en-GB"/>
        </w:rPr>
        <w:t>a view of the U</w:t>
      </w:r>
      <w:r w:rsidRPr="005123C5">
        <w:rPr>
          <w:lang w:val="en-GB"/>
        </w:rPr>
        <w:t>.</w:t>
      </w:r>
      <w:r w:rsidR="00EA1A0F" w:rsidRPr="005123C5">
        <w:rPr>
          <w:lang w:val="en-GB"/>
        </w:rPr>
        <w:t>S</w:t>
      </w:r>
      <w:r w:rsidRPr="005123C5">
        <w:rPr>
          <w:lang w:val="en-GB"/>
        </w:rPr>
        <w:t>.</w:t>
      </w:r>
      <w:r w:rsidR="00EA1A0F" w:rsidRPr="005123C5">
        <w:rPr>
          <w:lang w:val="en-GB"/>
        </w:rPr>
        <w:t xml:space="preserve"> and West as a repository of cultural values</w:t>
      </w:r>
      <w:r w:rsidRPr="005123C5">
        <w:rPr>
          <w:lang w:val="en-GB"/>
        </w:rPr>
        <w:t xml:space="preserve"> like</w:t>
      </w:r>
      <w:r w:rsidR="00EA1A0F" w:rsidRPr="005123C5">
        <w:rPr>
          <w:lang w:val="en-GB"/>
        </w:rPr>
        <w:t xml:space="preserve"> self-expression, </w:t>
      </w:r>
      <w:r w:rsidR="00776011" w:rsidRPr="005123C5">
        <w:rPr>
          <w:lang w:val="en-GB"/>
        </w:rPr>
        <w:t>consumerism</w:t>
      </w:r>
      <w:r w:rsidR="00EA1A0F" w:rsidRPr="005123C5">
        <w:rPr>
          <w:lang w:val="en-GB"/>
        </w:rPr>
        <w:t>, and cultural</w:t>
      </w:r>
      <w:r w:rsidR="0041352B" w:rsidRPr="005123C5">
        <w:rPr>
          <w:lang w:val="en-GB"/>
        </w:rPr>
        <w:t xml:space="preserve"> homogenization</w:t>
      </w:r>
      <w:r w:rsidR="00EA1A0F" w:rsidRPr="005123C5">
        <w:rPr>
          <w:lang w:val="en-GB"/>
        </w:rPr>
        <w:t xml:space="preserve">. </w:t>
      </w:r>
    </w:p>
    <w:p w14:paraId="017E4ED7" w14:textId="77777777" w:rsidR="00EA1A0F" w:rsidRPr="005123C5" w:rsidRDefault="00EA1A0F" w:rsidP="003C7C4D">
      <w:pPr>
        <w:spacing w:line="360" w:lineRule="auto"/>
        <w:jc w:val="both"/>
        <w:rPr>
          <w:lang w:val="en-GB"/>
        </w:rPr>
      </w:pPr>
    </w:p>
    <w:p w14:paraId="65A33CB5" w14:textId="66CDD853" w:rsidR="00502307" w:rsidRPr="005123C5" w:rsidRDefault="007F7D75" w:rsidP="003C7C4D">
      <w:pPr>
        <w:spacing w:line="360" w:lineRule="auto"/>
        <w:jc w:val="both"/>
        <w:rPr>
          <w:lang w:val="en-GB"/>
        </w:rPr>
      </w:pPr>
      <w:r w:rsidRPr="005123C5">
        <w:rPr>
          <w:lang w:val="en-GB"/>
        </w:rPr>
        <w:t>M</w:t>
      </w:r>
      <w:r w:rsidR="005729C2" w:rsidRPr="005123C5">
        <w:rPr>
          <w:lang w:val="en-GB"/>
        </w:rPr>
        <w:t>edia and e</w:t>
      </w:r>
      <w:r w:rsidR="008E3ABD" w:rsidRPr="005123C5">
        <w:rPr>
          <w:lang w:val="en-GB"/>
        </w:rPr>
        <w:t>ntertainment industr</w:t>
      </w:r>
      <w:r w:rsidRPr="005123C5">
        <w:rPr>
          <w:lang w:val="en-GB"/>
        </w:rPr>
        <w:t>ies</w:t>
      </w:r>
      <w:r w:rsidR="005729C2" w:rsidRPr="005123C5">
        <w:rPr>
          <w:lang w:val="en-GB"/>
        </w:rPr>
        <w:t xml:space="preserve"> </w:t>
      </w:r>
      <w:r w:rsidRPr="005123C5">
        <w:rPr>
          <w:lang w:val="en-GB"/>
        </w:rPr>
        <w:t xml:space="preserve">were </w:t>
      </w:r>
      <w:r w:rsidR="00721038" w:rsidRPr="005123C5">
        <w:rPr>
          <w:lang w:val="en-GB"/>
        </w:rPr>
        <w:t xml:space="preserve">thought of as exemplars of </w:t>
      </w:r>
      <w:r w:rsidR="005729C2" w:rsidRPr="005123C5">
        <w:rPr>
          <w:lang w:val="en-GB"/>
        </w:rPr>
        <w:t>Americanization/g</w:t>
      </w:r>
      <w:r w:rsidR="008E3ABD" w:rsidRPr="005123C5">
        <w:rPr>
          <w:lang w:val="en-GB"/>
        </w:rPr>
        <w:t xml:space="preserve">lobalization of popular culture. </w:t>
      </w:r>
      <w:r w:rsidR="00EA1A0F" w:rsidRPr="005123C5">
        <w:rPr>
          <w:lang w:val="en-GB"/>
        </w:rPr>
        <w:t>For much of the post-1945 era, t</w:t>
      </w:r>
      <w:r w:rsidR="004C16B5" w:rsidRPr="005123C5">
        <w:rPr>
          <w:lang w:val="en-GB"/>
        </w:rPr>
        <w:t xml:space="preserve">he European film market was dominated by </w:t>
      </w:r>
      <w:r w:rsidR="005729C2" w:rsidRPr="005123C5">
        <w:rPr>
          <w:lang w:val="en-GB"/>
        </w:rPr>
        <w:t>Hollywood</w:t>
      </w:r>
      <w:r w:rsidR="004C16B5" w:rsidRPr="005123C5">
        <w:rPr>
          <w:lang w:val="en-GB"/>
        </w:rPr>
        <w:t xml:space="preserve"> films</w:t>
      </w:r>
      <w:r w:rsidRPr="005123C5">
        <w:rPr>
          <w:lang w:val="en-GB"/>
        </w:rPr>
        <w:t>,</w:t>
      </w:r>
      <w:r w:rsidR="004C16B5" w:rsidRPr="005123C5">
        <w:rPr>
          <w:lang w:val="en-GB"/>
        </w:rPr>
        <w:t xml:space="preserve"> leading to fears that the French film industry faced extinction</w:t>
      </w:r>
      <w:r w:rsidR="00A42198" w:rsidRPr="005123C5">
        <w:rPr>
          <w:lang w:val="en-GB"/>
        </w:rPr>
        <w:t xml:space="preserve"> without the adoption of protectionist measures</w:t>
      </w:r>
      <w:r w:rsidR="004C16B5" w:rsidRPr="005123C5">
        <w:rPr>
          <w:lang w:val="en-GB"/>
        </w:rPr>
        <w:t xml:space="preserve">. </w:t>
      </w:r>
      <w:r w:rsidR="00D2769C" w:rsidRPr="005123C5">
        <w:rPr>
          <w:lang w:val="en-GB"/>
        </w:rPr>
        <w:t xml:space="preserve">The Canadian film and media industry </w:t>
      </w:r>
      <w:r w:rsidR="00C95C40" w:rsidRPr="005123C5">
        <w:rPr>
          <w:lang w:val="en-GB"/>
        </w:rPr>
        <w:t>also struggled</w:t>
      </w:r>
      <w:r w:rsidR="00D2769C" w:rsidRPr="005123C5">
        <w:rPr>
          <w:lang w:val="en-GB"/>
        </w:rPr>
        <w:t xml:space="preserve"> </w:t>
      </w:r>
      <w:r w:rsidR="00C95C40" w:rsidRPr="005123C5">
        <w:rPr>
          <w:lang w:val="en-GB"/>
        </w:rPr>
        <w:t xml:space="preserve">with </w:t>
      </w:r>
      <w:r w:rsidR="00D2769C" w:rsidRPr="005123C5">
        <w:rPr>
          <w:lang w:val="en-GB"/>
        </w:rPr>
        <w:t xml:space="preserve">the dominance of its nearest neighbour. </w:t>
      </w:r>
      <w:r w:rsidR="004C16B5" w:rsidRPr="005123C5">
        <w:rPr>
          <w:lang w:val="en-GB"/>
        </w:rPr>
        <w:t xml:space="preserve">From Michael Jackson music videos to </w:t>
      </w:r>
      <w:r w:rsidR="004869F2" w:rsidRPr="005123C5">
        <w:rPr>
          <w:lang w:val="en-GB"/>
        </w:rPr>
        <w:t xml:space="preserve">hit </w:t>
      </w:r>
      <w:r w:rsidR="004C16B5" w:rsidRPr="005123C5">
        <w:rPr>
          <w:lang w:val="en-GB"/>
        </w:rPr>
        <w:t>television shows</w:t>
      </w:r>
      <w:r w:rsidR="004869F2" w:rsidRPr="005123C5">
        <w:rPr>
          <w:lang w:val="en-GB"/>
        </w:rPr>
        <w:t xml:space="preserve"> </w:t>
      </w:r>
      <w:r w:rsidR="004C16B5" w:rsidRPr="005123C5">
        <w:rPr>
          <w:lang w:val="en-GB"/>
        </w:rPr>
        <w:t xml:space="preserve">such as </w:t>
      </w:r>
      <w:r w:rsidR="004C16B5" w:rsidRPr="005123C5">
        <w:rPr>
          <w:i/>
          <w:lang w:val="en-GB"/>
        </w:rPr>
        <w:t>Friends</w:t>
      </w:r>
      <w:r w:rsidR="009F2A3A" w:rsidRPr="005123C5">
        <w:rPr>
          <w:i/>
          <w:lang w:val="en-GB"/>
        </w:rPr>
        <w:t xml:space="preserve"> </w:t>
      </w:r>
      <w:r w:rsidR="009F2A3A" w:rsidRPr="005123C5">
        <w:rPr>
          <w:lang w:val="en-GB"/>
        </w:rPr>
        <w:t>(1994-2004)</w:t>
      </w:r>
      <w:r w:rsidR="004C16B5" w:rsidRPr="005123C5">
        <w:rPr>
          <w:lang w:val="en-GB"/>
        </w:rPr>
        <w:t>, America’s greatest exports were arguably cultural in the 1990s and 2000s</w:t>
      </w:r>
      <w:r w:rsidR="00A42198" w:rsidRPr="005123C5">
        <w:rPr>
          <w:lang w:val="en-GB"/>
        </w:rPr>
        <w:t xml:space="preserve"> as </w:t>
      </w:r>
      <w:r w:rsidR="00D2769C" w:rsidRPr="005123C5">
        <w:rPr>
          <w:lang w:val="en-GB"/>
        </w:rPr>
        <w:t xml:space="preserve">McDonalds, </w:t>
      </w:r>
      <w:r w:rsidR="00A42198" w:rsidRPr="005123C5">
        <w:rPr>
          <w:lang w:val="en-GB"/>
        </w:rPr>
        <w:t>Walt Disney</w:t>
      </w:r>
      <w:r w:rsidR="00C95C40" w:rsidRPr="005123C5">
        <w:rPr>
          <w:lang w:val="en-GB"/>
        </w:rPr>
        <w:t>,</w:t>
      </w:r>
      <w:r w:rsidR="00A42198" w:rsidRPr="005123C5">
        <w:rPr>
          <w:lang w:val="en-GB"/>
        </w:rPr>
        <w:t xml:space="preserve"> and CNN began to penetrate into new overseas markets in Asia, Africa</w:t>
      </w:r>
      <w:r w:rsidR="00C95C40" w:rsidRPr="005123C5">
        <w:rPr>
          <w:lang w:val="en-GB"/>
        </w:rPr>
        <w:t>,</w:t>
      </w:r>
      <w:r w:rsidR="00A42198" w:rsidRPr="005123C5">
        <w:rPr>
          <w:lang w:val="en-GB"/>
        </w:rPr>
        <w:t xml:space="preserve"> and former </w:t>
      </w:r>
      <w:r w:rsidR="00C95C40" w:rsidRPr="005123C5">
        <w:rPr>
          <w:lang w:val="en-GB"/>
        </w:rPr>
        <w:t xml:space="preserve">European </w:t>
      </w:r>
      <w:r w:rsidR="00A42198" w:rsidRPr="005123C5">
        <w:rPr>
          <w:lang w:val="en-GB"/>
        </w:rPr>
        <w:t>communist</w:t>
      </w:r>
      <w:r w:rsidR="00836718" w:rsidRPr="005123C5">
        <w:rPr>
          <w:lang w:val="en-GB"/>
        </w:rPr>
        <w:t xml:space="preserve"> nations</w:t>
      </w:r>
      <w:r w:rsidR="004C16B5" w:rsidRPr="005123C5">
        <w:rPr>
          <w:lang w:val="en-GB"/>
        </w:rPr>
        <w:t xml:space="preserve">. </w:t>
      </w:r>
      <w:r w:rsidR="00AE051B" w:rsidRPr="005123C5">
        <w:rPr>
          <w:lang w:val="en-GB"/>
        </w:rPr>
        <w:t xml:space="preserve">Paul Adams, </w:t>
      </w:r>
      <w:r w:rsidR="00497AD0">
        <w:rPr>
          <w:lang w:val="en-GB"/>
        </w:rPr>
        <w:t xml:space="preserve">in his 2009 monograph </w:t>
      </w:r>
      <w:r w:rsidR="00AE051B" w:rsidRPr="005123C5">
        <w:rPr>
          <w:i/>
          <w:lang w:val="en-GB"/>
        </w:rPr>
        <w:t>Geographies of Media and Communication</w:t>
      </w:r>
      <w:r w:rsidR="00AE051B" w:rsidRPr="005123C5">
        <w:rPr>
          <w:lang w:val="en-GB"/>
        </w:rPr>
        <w:t>, shows how it is possible to think about</w:t>
      </w:r>
      <w:r w:rsidR="00A208CD" w:rsidRPr="005123C5">
        <w:rPr>
          <w:lang w:val="en-GB"/>
        </w:rPr>
        <w:t xml:space="preserve"> those media and popular cultural geographies in innovative ways from distinguishing between ‘places in media’ (</w:t>
      </w:r>
      <w:r w:rsidR="00497AD0">
        <w:rPr>
          <w:lang w:val="en-GB"/>
        </w:rPr>
        <w:t xml:space="preserve">e.g. </w:t>
      </w:r>
      <w:r w:rsidR="00A208CD" w:rsidRPr="005123C5">
        <w:rPr>
          <w:lang w:val="en-GB"/>
        </w:rPr>
        <w:t xml:space="preserve">how </w:t>
      </w:r>
      <w:r w:rsidR="00497AD0">
        <w:rPr>
          <w:lang w:val="en-GB"/>
        </w:rPr>
        <w:t>are p</w:t>
      </w:r>
      <w:r w:rsidR="00A208CD" w:rsidRPr="005123C5">
        <w:rPr>
          <w:lang w:val="en-GB"/>
        </w:rPr>
        <w:t>laces such as New York made meaningful through to the construction of social spaces via media practices such as watching</w:t>
      </w:r>
      <w:r w:rsidR="00497AD0">
        <w:rPr>
          <w:lang w:val="en-GB"/>
        </w:rPr>
        <w:t>)</w:t>
      </w:r>
      <w:r w:rsidR="00A208CD" w:rsidRPr="005123C5">
        <w:rPr>
          <w:lang w:val="en-GB"/>
        </w:rPr>
        <w:t xml:space="preserve">. </w:t>
      </w:r>
    </w:p>
    <w:p w14:paraId="425CEB35" w14:textId="77777777" w:rsidR="00AE051B" w:rsidRPr="005123C5" w:rsidRDefault="00AE051B" w:rsidP="003C7C4D">
      <w:pPr>
        <w:spacing w:line="360" w:lineRule="auto"/>
        <w:jc w:val="both"/>
        <w:rPr>
          <w:lang w:val="en-GB"/>
        </w:rPr>
      </w:pPr>
    </w:p>
    <w:p w14:paraId="01B83470" w14:textId="1B361425" w:rsidR="00EA1A0F" w:rsidRPr="005123C5" w:rsidRDefault="00A42198" w:rsidP="003C7C4D">
      <w:pPr>
        <w:spacing w:line="360" w:lineRule="auto"/>
        <w:jc w:val="both"/>
        <w:rPr>
          <w:lang w:val="en-GB"/>
        </w:rPr>
      </w:pPr>
      <w:r w:rsidRPr="005123C5">
        <w:rPr>
          <w:lang w:val="en-GB"/>
        </w:rPr>
        <w:t>The globalization of popular culture provoked fears that American media and cultural industries not only imperi</w:t>
      </w:r>
      <w:r w:rsidR="00497AD0">
        <w:rPr>
          <w:lang w:val="en-GB"/>
        </w:rPr>
        <w:t>l</w:t>
      </w:r>
      <w:r w:rsidRPr="005123C5">
        <w:rPr>
          <w:lang w:val="en-GB"/>
        </w:rPr>
        <w:t xml:space="preserve">led </w:t>
      </w:r>
      <w:r w:rsidR="002A0413" w:rsidRPr="005123C5">
        <w:rPr>
          <w:lang w:val="en-GB"/>
        </w:rPr>
        <w:t>other national/</w:t>
      </w:r>
      <w:r w:rsidRPr="005123C5">
        <w:rPr>
          <w:lang w:val="en-GB"/>
        </w:rPr>
        <w:t xml:space="preserve">domestic industries but also posed a grave threat to </w:t>
      </w:r>
      <w:r w:rsidR="002A0413" w:rsidRPr="005123C5">
        <w:rPr>
          <w:lang w:val="en-GB"/>
        </w:rPr>
        <w:t xml:space="preserve">their expression of </w:t>
      </w:r>
      <w:r w:rsidRPr="005123C5">
        <w:rPr>
          <w:lang w:val="en-GB"/>
        </w:rPr>
        <w:t>cultural identities and</w:t>
      </w:r>
      <w:r w:rsidR="002A0413" w:rsidRPr="005123C5">
        <w:rPr>
          <w:lang w:val="en-GB"/>
        </w:rPr>
        <w:t xml:space="preserve"> creation of</w:t>
      </w:r>
      <w:r w:rsidRPr="005123C5">
        <w:rPr>
          <w:lang w:val="en-GB"/>
        </w:rPr>
        <w:t xml:space="preserve"> public cultures. </w:t>
      </w:r>
      <w:r w:rsidR="00A208CD" w:rsidRPr="005123C5">
        <w:rPr>
          <w:lang w:val="en-GB"/>
        </w:rPr>
        <w:t xml:space="preserve">Don Mitchell in his </w:t>
      </w:r>
      <w:r w:rsidR="00497AD0">
        <w:rPr>
          <w:lang w:val="en-GB"/>
        </w:rPr>
        <w:t xml:space="preserve">2000 </w:t>
      </w:r>
      <w:r w:rsidR="00A208CD" w:rsidRPr="005123C5">
        <w:rPr>
          <w:lang w:val="en-GB"/>
        </w:rPr>
        <w:t xml:space="preserve">book </w:t>
      </w:r>
      <w:r w:rsidR="00A208CD" w:rsidRPr="005123C5">
        <w:rPr>
          <w:i/>
          <w:lang w:val="en-GB"/>
        </w:rPr>
        <w:t>Cultural Geography</w:t>
      </w:r>
      <w:r w:rsidR="00A208CD" w:rsidRPr="005123C5">
        <w:rPr>
          <w:lang w:val="en-GB"/>
        </w:rPr>
        <w:t xml:space="preserve">, makes the important point that </w:t>
      </w:r>
      <w:r w:rsidR="0063550E" w:rsidRPr="005123C5">
        <w:rPr>
          <w:lang w:val="en-GB"/>
        </w:rPr>
        <w:t>culture is ongoing, contested</w:t>
      </w:r>
      <w:r w:rsidR="00497AD0">
        <w:rPr>
          <w:lang w:val="en-GB"/>
        </w:rPr>
        <w:t>,</w:t>
      </w:r>
      <w:r w:rsidR="0063550E" w:rsidRPr="005123C5">
        <w:rPr>
          <w:lang w:val="en-GB"/>
        </w:rPr>
        <w:t xml:space="preserve"> and not a super-organic presence (as Carl Sauer claimed). In a celebrated incident, a </w:t>
      </w:r>
      <w:r w:rsidR="00E10B38" w:rsidRPr="005123C5">
        <w:rPr>
          <w:lang w:val="en-GB"/>
        </w:rPr>
        <w:t xml:space="preserve">French farmer Jose </w:t>
      </w:r>
      <w:proofErr w:type="spellStart"/>
      <w:r w:rsidR="00E10B38" w:rsidRPr="005123C5">
        <w:rPr>
          <w:lang w:val="en-GB"/>
        </w:rPr>
        <w:t>Bové</w:t>
      </w:r>
      <w:proofErr w:type="spellEnd"/>
      <w:r w:rsidR="00E10B38" w:rsidRPr="005123C5">
        <w:rPr>
          <w:lang w:val="en-GB"/>
        </w:rPr>
        <w:t xml:space="preserve"> attacked a local McDonalds </w:t>
      </w:r>
      <w:r w:rsidR="00356B15" w:rsidRPr="005123C5">
        <w:rPr>
          <w:lang w:val="en-GB"/>
        </w:rPr>
        <w:t xml:space="preserve">franchise </w:t>
      </w:r>
      <w:r w:rsidR="00E10B38" w:rsidRPr="005123C5">
        <w:rPr>
          <w:lang w:val="en-GB"/>
        </w:rPr>
        <w:t>restaurant in</w:t>
      </w:r>
      <w:r w:rsidR="00356B15" w:rsidRPr="005123C5">
        <w:rPr>
          <w:lang w:val="en-GB"/>
        </w:rPr>
        <w:t xml:space="preserve"> 1999 in protest against U</w:t>
      </w:r>
      <w:r w:rsidR="00C95C40" w:rsidRPr="005123C5">
        <w:rPr>
          <w:lang w:val="en-GB"/>
        </w:rPr>
        <w:t>.</w:t>
      </w:r>
      <w:r w:rsidR="00356B15" w:rsidRPr="005123C5">
        <w:rPr>
          <w:lang w:val="en-GB"/>
        </w:rPr>
        <w:t>S</w:t>
      </w:r>
      <w:r w:rsidR="00C95C40" w:rsidRPr="005123C5">
        <w:rPr>
          <w:lang w:val="en-GB"/>
        </w:rPr>
        <w:t>.</w:t>
      </w:r>
      <w:r w:rsidR="00356B15" w:rsidRPr="005123C5">
        <w:rPr>
          <w:lang w:val="en-GB"/>
        </w:rPr>
        <w:t>-dominated economic globalization</w:t>
      </w:r>
      <w:r w:rsidR="00C95C40" w:rsidRPr="005123C5">
        <w:rPr>
          <w:lang w:val="en-GB"/>
        </w:rPr>
        <w:t>.</w:t>
      </w:r>
      <w:r w:rsidR="005123C5" w:rsidRPr="005123C5">
        <w:rPr>
          <w:lang w:val="en-GB"/>
        </w:rPr>
        <w:t xml:space="preserve"> </w:t>
      </w:r>
      <w:r w:rsidR="00D2769C" w:rsidRPr="005123C5">
        <w:rPr>
          <w:lang w:val="en-GB"/>
        </w:rPr>
        <w:t>The</w:t>
      </w:r>
      <w:r w:rsidR="002A0413" w:rsidRPr="005123C5">
        <w:rPr>
          <w:lang w:val="en-GB"/>
        </w:rPr>
        <w:t xml:space="preserve"> wide</w:t>
      </w:r>
      <w:r w:rsidR="00D2769C" w:rsidRPr="005123C5">
        <w:rPr>
          <w:lang w:val="en-GB"/>
        </w:rPr>
        <w:t xml:space="preserve"> circulation of cultural exports such as music and film also involved a</w:t>
      </w:r>
      <w:r w:rsidR="002A0413" w:rsidRPr="005123C5">
        <w:rPr>
          <w:lang w:val="en-GB"/>
        </w:rPr>
        <w:t xml:space="preserve"> </w:t>
      </w:r>
      <w:r w:rsidR="00D2769C" w:rsidRPr="005123C5">
        <w:rPr>
          <w:lang w:val="en-GB"/>
        </w:rPr>
        <w:t>more complex array of U</w:t>
      </w:r>
      <w:r w:rsidR="00C95C40" w:rsidRPr="005123C5">
        <w:rPr>
          <w:lang w:val="en-GB"/>
        </w:rPr>
        <w:t>.</w:t>
      </w:r>
      <w:r w:rsidR="00D2769C" w:rsidRPr="005123C5">
        <w:rPr>
          <w:lang w:val="en-GB"/>
        </w:rPr>
        <w:t>S</w:t>
      </w:r>
      <w:r w:rsidR="00C95C40" w:rsidRPr="005123C5">
        <w:rPr>
          <w:lang w:val="en-GB"/>
        </w:rPr>
        <w:t>.</w:t>
      </w:r>
      <w:r w:rsidR="00D2769C" w:rsidRPr="005123C5">
        <w:rPr>
          <w:lang w:val="en-GB"/>
        </w:rPr>
        <w:t xml:space="preserve"> and non-U</w:t>
      </w:r>
      <w:r w:rsidR="00C95C40" w:rsidRPr="005123C5">
        <w:rPr>
          <w:lang w:val="en-GB"/>
        </w:rPr>
        <w:t>.</w:t>
      </w:r>
      <w:r w:rsidR="00D2769C" w:rsidRPr="005123C5">
        <w:rPr>
          <w:lang w:val="en-GB"/>
        </w:rPr>
        <w:t>S</w:t>
      </w:r>
      <w:r w:rsidR="00C95C40" w:rsidRPr="005123C5">
        <w:rPr>
          <w:lang w:val="en-GB"/>
        </w:rPr>
        <w:t>.</w:t>
      </w:r>
      <w:r w:rsidR="00D2769C" w:rsidRPr="005123C5">
        <w:rPr>
          <w:lang w:val="en-GB"/>
        </w:rPr>
        <w:t xml:space="preserve"> companies and stakeholders. While American cultural media, food</w:t>
      </w:r>
      <w:r w:rsidR="00C95C40" w:rsidRPr="005123C5">
        <w:rPr>
          <w:lang w:val="en-GB"/>
        </w:rPr>
        <w:t>,</w:t>
      </w:r>
      <w:r w:rsidR="00D2769C" w:rsidRPr="005123C5">
        <w:rPr>
          <w:lang w:val="en-GB"/>
        </w:rPr>
        <w:t xml:space="preserve"> a</w:t>
      </w:r>
      <w:r w:rsidR="002A0413" w:rsidRPr="005123C5">
        <w:rPr>
          <w:lang w:val="en-GB"/>
        </w:rPr>
        <w:t>nd fashion have found favour around</w:t>
      </w:r>
      <w:r w:rsidR="00D2769C" w:rsidRPr="005123C5">
        <w:rPr>
          <w:lang w:val="en-GB"/>
        </w:rPr>
        <w:t xml:space="preserve"> over the world, fears o</w:t>
      </w:r>
      <w:r w:rsidR="002A0413" w:rsidRPr="005123C5">
        <w:rPr>
          <w:lang w:val="en-GB"/>
        </w:rPr>
        <w:t>f homogenization have in some respects been over</w:t>
      </w:r>
      <w:r w:rsidR="00D2769C" w:rsidRPr="005123C5">
        <w:rPr>
          <w:lang w:val="en-GB"/>
        </w:rPr>
        <w:t xml:space="preserve">stated. </w:t>
      </w:r>
      <w:r w:rsidR="00EA1A0F" w:rsidRPr="005123C5">
        <w:rPr>
          <w:lang w:val="en-GB"/>
        </w:rPr>
        <w:t>For one thing</w:t>
      </w:r>
      <w:r w:rsidR="002A0413" w:rsidRPr="005123C5">
        <w:rPr>
          <w:lang w:val="en-GB"/>
        </w:rPr>
        <w:t>,</w:t>
      </w:r>
      <w:r w:rsidR="00EA1A0F" w:rsidRPr="005123C5">
        <w:rPr>
          <w:lang w:val="en-GB"/>
        </w:rPr>
        <w:t xml:space="preserve"> </w:t>
      </w:r>
      <w:r w:rsidR="0063550E" w:rsidRPr="005123C5">
        <w:rPr>
          <w:lang w:val="en-GB"/>
        </w:rPr>
        <w:t xml:space="preserve">as Mitchell claimed more generally </w:t>
      </w:r>
      <w:r w:rsidR="00497AD0">
        <w:rPr>
          <w:lang w:val="en-GB"/>
        </w:rPr>
        <w:t xml:space="preserve">that </w:t>
      </w:r>
      <w:r w:rsidR="00EA1A0F" w:rsidRPr="005123C5">
        <w:rPr>
          <w:lang w:val="en-GB"/>
        </w:rPr>
        <w:t>cultural imports often get renegotiated and repackaged for local audiences and markets. Fast food restaurant McDonalds developed food offerings</w:t>
      </w:r>
      <w:r w:rsidR="00C95C40" w:rsidRPr="005123C5">
        <w:rPr>
          <w:lang w:val="en-GB"/>
        </w:rPr>
        <w:t xml:space="preserve">, for example, that were </w:t>
      </w:r>
      <w:r w:rsidR="00EA1A0F" w:rsidRPr="005123C5">
        <w:rPr>
          <w:lang w:val="en-GB"/>
        </w:rPr>
        <w:t xml:space="preserve">tailored to specific dietary restrictions and cultural conventions. </w:t>
      </w:r>
      <w:r w:rsidR="003D12EF" w:rsidRPr="005123C5">
        <w:rPr>
          <w:lang w:val="en-GB"/>
        </w:rPr>
        <w:t xml:space="preserve">Moreover, </w:t>
      </w:r>
      <w:r w:rsidR="003D12EF" w:rsidRPr="005123C5">
        <w:rPr>
          <w:lang w:val="en-GB"/>
        </w:rPr>
        <w:lastRenderedPageBreak/>
        <w:t xml:space="preserve">Hollywood blockbusters have been adjusted in postproduction in recent years to meet the censorship requirements of mainland China in order to be cleared for screening in the lucrative Chinese film market. </w:t>
      </w:r>
      <w:r w:rsidR="00D2769C" w:rsidRPr="005123C5">
        <w:rPr>
          <w:lang w:val="en-GB"/>
        </w:rPr>
        <w:t>Other countries have sustained their own cultural products</w:t>
      </w:r>
      <w:r w:rsidR="00C95C40" w:rsidRPr="005123C5">
        <w:rPr>
          <w:lang w:val="en-GB"/>
        </w:rPr>
        <w:t>,</w:t>
      </w:r>
      <w:r w:rsidR="00D2769C" w:rsidRPr="005123C5">
        <w:rPr>
          <w:lang w:val="en-GB"/>
        </w:rPr>
        <w:t xml:space="preserve"> </w:t>
      </w:r>
      <w:r w:rsidR="00EA1A0F" w:rsidRPr="005123C5">
        <w:rPr>
          <w:lang w:val="en-GB"/>
        </w:rPr>
        <w:t>and U</w:t>
      </w:r>
      <w:r w:rsidR="00C95C40" w:rsidRPr="005123C5">
        <w:rPr>
          <w:lang w:val="en-GB"/>
        </w:rPr>
        <w:t>.</w:t>
      </w:r>
      <w:r w:rsidR="00EA1A0F" w:rsidRPr="005123C5">
        <w:rPr>
          <w:lang w:val="en-GB"/>
        </w:rPr>
        <w:t>S</w:t>
      </w:r>
      <w:r w:rsidR="00C95C40" w:rsidRPr="005123C5">
        <w:rPr>
          <w:lang w:val="en-GB"/>
        </w:rPr>
        <w:t>.</w:t>
      </w:r>
      <w:r w:rsidR="00EA1A0F" w:rsidRPr="005123C5">
        <w:rPr>
          <w:lang w:val="en-GB"/>
        </w:rPr>
        <w:t xml:space="preserve"> popular culture has itself been influenced and informed by music, fashion</w:t>
      </w:r>
      <w:r w:rsidR="00C95C40" w:rsidRPr="005123C5">
        <w:rPr>
          <w:lang w:val="en-GB"/>
        </w:rPr>
        <w:t>,</w:t>
      </w:r>
      <w:r w:rsidR="00497AD0">
        <w:rPr>
          <w:lang w:val="en-GB"/>
        </w:rPr>
        <w:t xml:space="preserve"> food,</w:t>
      </w:r>
      <w:r w:rsidR="00EA1A0F" w:rsidRPr="005123C5">
        <w:rPr>
          <w:lang w:val="en-GB"/>
        </w:rPr>
        <w:t xml:space="preserve"> and popular entertainment trends elsewhere. </w:t>
      </w:r>
      <w:r w:rsidR="0063550E" w:rsidRPr="005123C5">
        <w:rPr>
          <w:lang w:val="en-GB"/>
        </w:rPr>
        <w:t xml:space="preserve">So there are distinct spaces that cultural products and practices operate within. </w:t>
      </w:r>
    </w:p>
    <w:p w14:paraId="12C05A8C" w14:textId="77777777" w:rsidR="00ED19E0" w:rsidRPr="005123C5" w:rsidRDefault="00ED19E0" w:rsidP="003C7C4D">
      <w:pPr>
        <w:spacing w:line="360" w:lineRule="auto"/>
        <w:jc w:val="both"/>
        <w:rPr>
          <w:lang w:val="en-GB"/>
        </w:rPr>
      </w:pPr>
    </w:p>
    <w:p w14:paraId="785E66A1" w14:textId="01F0C7D7" w:rsidR="00135100" w:rsidRPr="005123C5" w:rsidRDefault="00C95C40" w:rsidP="006F68F2">
      <w:pPr>
        <w:spacing w:line="360" w:lineRule="auto"/>
        <w:jc w:val="both"/>
        <w:rPr>
          <w:lang w:val="en-GB"/>
        </w:rPr>
      </w:pPr>
      <w:r w:rsidRPr="005123C5">
        <w:rPr>
          <w:lang w:val="en-GB"/>
        </w:rPr>
        <w:t>S</w:t>
      </w:r>
      <w:r w:rsidR="000F6F9E" w:rsidRPr="005123C5">
        <w:rPr>
          <w:lang w:val="en-GB"/>
        </w:rPr>
        <w:t>ince the</w:t>
      </w:r>
      <w:r w:rsidR="006F68F2" w:rsidRPr="005123C5">
        <w:rPr>
          <w:lang w:val="en-GB"/>
        </w:rPr>
        <w:t xml:space="preserve"> heyday of the</w:t>
      </w:r>
      <w:r w:rsidRPr="005123C5">
        <w:rPr>
          <w:lang w:val="en-GB"/>
        </w:rPr>
        <w:t>se</w:t>
      </w:r>
      <w:r w:rsidR="006F68F2" w:rsidRPr="005123C5">
        <w:rPr>
          <w:lang w:val="en-GB"/>
        </w:rPr>
        <w:t xml:space="preserve"> Americanization/g</w:t>
      </w:r>
      <w:r w:rsidR="000F6F9E" w:rsidRPr="005123C5">
        <w:rPr>
          <w:lang w:val="en-GB"/>
        </w:rPr>
        <w:t xml:space="preserve">lobalization debates in the 1980s, it </w:t>
      </w:r>
      <w:r w:rsidRPr="005123C5">
        <w:rPr>
          <w:lang w:val="en-GB"/>
        </w:rPr>
        <w:t>has become clear that</w:t>
      </w:r>
      <w:r w:rsidR="000F6F9E" w:rsidRPr="005123C5">
        <w:rPr>
          <w:lang w:val="en-GB"/>
        </w:rPr>
        <w:t xml:space="preserve"> </w:t>
      </w:r>
      <w:r w:rsidR="00765624" w:rsidRPr="005123C5">
        <w:rPr>
          <w:lang w:val="en-GB"/>
        </w:rPr>
        <w:t xml:space="preserve">global popular culture </w:t>
      </w:r>
      <w:r w:rsidRPr="005123C5">
        <w:rPr>
          <w:lang w:val="en-GB"/>
        </w:rPr>
        <w:t>is not</w:t>
      </w:r>
      <w:r w:rsidR="00765624" w:rsidRPr="005123C5">
        <w:rPr>
          <w:lang w:val="en-GB"/>
        </w:rPr>
        <w:t xml:space="preserve"> dominated by the United States. One notable </w:t>
      </w:r>
      <w:r w:rsidRPr="005123C5">
        <w:rPr>
          <w:lang w:val="en-GB"/>
        </w:rPr>
        <w:t>example is in</w:t>
      </w:r>
      <w:r w:rsidR="00765624" w:rsidRPr="005123C5">
        <w:rPr>
          <w:lang w:val="en-GB"/>
        </w:rPr>
        <w:t xml:space="preserve"> the growth of China as a producer and exporter of cultural media and products. </w:t>
      </w:r>
      <w:r w:rsidRPr="005123C5">
        <w:rPr>
          <w:lang w:val="en-GB"/>
        </w:rPr>
        <w:t>Global</w:t>
      </w:r>
      <w:r w:rsidR="009D2113" w:rsidRPr="005123C5">
        <w:rPr>
          <w:lang w:val="en-GB"/>
        </w:rPr>
        <w:t xml:space="preserve"> diffusion of </w:t>
      </w:r>
      <w:r w:rsidR="006F68F2" w:rsidRPr="005123C5">
        <w:rPr>
          <w:lang w:val="en-GB"/>
        </w:rPr>
        <w:t xml:space="preserve">Hong Kong kung </w:t>
      </w:r>
      <w:proofErr w:type="spellStart"/>
      <w:r w:rsidR="006F68F2" w:rsidRPr="005123C5">
        <w:rPr>
          <w:lang w:val="en-GB"/>
        </w:rPr>
        <w:t>f</w:t>
      </w:r>
      <w:r w:rsidR="00FD08AC" w:rsidRPr="005123C5">
        <w:rPr>
          <w:lang w:val="en-GB"/>
        </w:rPr>
        <w:t>u</w:t>
      </w:r>
      <w:proofErr w:type="spellEnd"/>
      <w:r w:rsidR="00FD08AC" w:rsidRPr="005123C5">
        <w:rPr>
          <w:lang w:val="en-GB"/>
        </w:rPr>
        <w:t xml:space="preserve"> </w:t>
      </w:r>
      <w:r w:rsidR="009D2113" w:rsidRPr="005123C5">
        <w:rPr>
          <w:lang w:val="en-GB"/>
        </w:rPr>
        <w:t>action film</w:t>
      </w:r>
      <w:r w:rsidR="006F68F2" w:rsidRPr="005123C5">
        <w:rPr>
          <w:lang w:val="en-GB"/>
        </w:rPr>
        <w:t xml:space="preserve">s (during the “kung </w:t>
      </w:r>
      <w:proofErr w:type="spellStart"/>
      <w:r w:rsidR="006F68F2" w:rsidRPr="005123C5">
        <w:rPr>
          <w:lang w:val="en-GB"/>
        </w:rPr>
        <w:t>fu</w:t>
      </w:r>
      <w:proofErr w:type="spellEnd"/>
      <w:r w:rsidR="006F68F2" w:rsidRPr="005123C5">
        <w:rPr>
          <w:lang w:val="en-GB"/>
        </w:rPr>
        <w:t xml:space="preserve"> craze”)</w:t>
      </w:r>
      <w:r w:rsidR="009D2113" w:rsidRPr="005123C5">
        <w:rPr>
          <w:lang w:val="en-GB"/>
        </w:rPr>
        <w:t xml:space="preserve"> made a</w:t>
      </w:r>
      <w:r w:rsidRPr="005123C5">
        <w:rPr>
          <w:lang w:val="en-GB"/>
        </w:rPr>
        <w:t>n international</w:t>
      </w:r>
      <w:r w:rsidR="009D2113" w:rsidRPr="005123C5">
        <w:rPr>
          <w:lang w:val="en-GB"/>
        </w:rPr>
        <w:t xml:space="preserve"> star of</w:t>
      </w:r>
      <w:r w:rsidR="00FD08AC" w:rsidRPr="005123C5">
        <w:rPr>
          <w:lang w:val="en-GB"/>
        </w:rPr>
        <w:t xml:space="preserve"> </w:t>
      </w:r>
      <w:r w:rsidR="006F68F2" w:rsidRPr="005123C5">
        <w:rPr>
          <w:lang w:val="en-GB"/>
        </w:rPr>
        <w:t>American-born</w:t>
      </w:r>
      <w:r w:rsidR="00FD08AC" w:rsidRPr="005123C5">
        <w:rPr>
          <w:lang w:val="en-GB"/>
        </w:rPr>
        <w:t xml:space="preserve"> star Bruce Lee</w:t>
      </w:r>
      <w:r w:rsidR="006F68F2" w:rsidRPr="005123C5">
        <w:rPr>
          <w:lang w:val="en-GB"/>
        </w:rPr>
        <w:t xml:space="preserve"> through such films like </w:t>
      </w:r>
      <w:r w:rsidR="006F68F2" w:rsidRPr="005123C5">
        <w:rPr>
          <w:i/>
          <w:lang w:val="en-GB"/>
        </w:rPr>
        <w:t xml:space="preserve">Fist of Fury </w:t>
      </w:r>
      <w:r w:rsidR="006F68F2" w:rsidRPr="005123C5">
        <w:rPr>
          <w:lang w:val="en-GB"/>
        </w:rPr>
        <w:t xml:space="preserve">(1972) and </w:t>
      </w:r>
      <w:r w:rsidR="006F68F2" w:rsidRPr="005123C5">
        <w:rPr>
          <w:i/>
          <w:lang w:val="en-GB"/>
        </w:rPr>
        <w:t>Way of</w:t>
      </w:r>
      <w:r w:rsidR="00175B5C" w:rsidRPr="005123C5">
        <w:rPr>
          <w:i/>
          <w:lang w:val="en-GB"/>
        </w:rPr>
        <w:t xml:space="preserve"> the Dragon</w:t>
      </w:r>
      <w:r w:rsidR="006F68F2" w:rsidRPr="005123C5">
        <w:rPr>
          <w:lang w:val="en-GB"/>
        </w:rPr>
        <w:t xml:space="preserve"> (1972</w:t>
      </w:r>
      <w:r w:rsidR="00175B5C" w:rsidRPr="005123C5">
        <w:rPr>
          <w:lang w:val="en-GB"/>
        </w:rPr>
        <w:t>)</w:t>
      </w:r>
      <w:r w:rsidR="00B03089" w:rsidRPr="005123C5">
        <w:rPr>
          <w:lang w:val="en-GB"/>
        </w:rPr>
        <w:t xml:space="preserve">. </w:t>
      </w:r>
      <w:r w:rsidR="00175B5C" w:rsidRPr="005123C5">
        <w:rPr>
          <w:lang w:val="en-GB"/>
        </w:rPr>
        <w:t>Later j</w:t>
      </w:r>
      <w:r w:rsidR="00B03089" w:rsidRPr="005123C5">
        <w:rPr>
          <w:lang w:val="en-GB"/>
        </w:rPr>
        <w:t xml:space="preserve">oined by a cast of </w:t>
      </w:r>
      <w:r w:rsidR="00175B5C" w:rsidRPr="005123C5">
        <w:rPr>
          <w:lang w:val="en-GB"/>
        </w:rPr>
        <w:t xml:space="preserve">Chinese-heritage </w:t>
      </w:r>
      <w:r w:rsidR="00B03089" w:rsidRPr="005123C5">
        <w:rPr>
          <w:lang w:val="en-GB"/>
        </w:rPr>
        <w:t xml:space="preserve">action stars including </w:t>
      </w:r>
      <w:r w:rsidR="00FD08AC" w:rsidRPr="005123C5">
        <w:rPr>
          <w:lang w:val="en-GB"/>
        </w:rPr>
        <w:t>Jackie Chan, Jet Li</w:t>
      </w:r>
      <w:r w:rsidR="006F68F2" w:rsidRPr="005123C5">
        <w:rPr>
          <w:lang w:val="en-GB"/>
        </w:rPr>
        <w:t>,</w:t>
      </w:r>
      <w:r w:rsidR="00FD08AC" w:rsidRPr="005123C5">
        <w:rPr>
          <w:lang w:val="en-GB"/>
        </w:rPr>
        <w:t xml:space="preserve"> and </w:t>
      </w:r>
      <w:r w:rsidR="00B03089" w:rsidRPr="005123C5">
        <w:rPr>
          <w:lang w:val="en-GB"/>
        </w:rPr>
        <w:t xml:space="preserve">Michelle Yeoh, </w:t>
      </w:r>
      <w:r w:rsidR="00175B5C" w:rsidRPr="005123C5">
        <w:rPr>
          <w:lang w:val="en-GB"/>
        </w:rPr>
        <w:t>martial arts became enrolled in a suite of films in the 1980s and 1990s.</w:t>
      </w:r>
      <w:r w:rsidR="006F68F2" w:rsidRPr="005123C5">
        <w:rPr>
          <w:lang w:val="en-GB"/>
        </w:rPr>
        <w:t xml:space="preserve"> Hong Kong</w:t>
      </w:r>
      <w:r w:rsidR="00175B5C" w:rsidRPr="005123C5">
        <w:rPr>
          <w:lang w:val="en-GB"/>
        </w:rPr>
        <w:t xml:space="preserve"> films and actors attract</w:t>
      </w:r>
      <w:r w:rsidRPr="005123C5">
        <w:rPr>
          <w:lang w:val="en-GB"/>
        </w:rPr>
        <w:t>ed</w:t>
      </w:r>
      <w:r w:rsidR="00175B5C" w:rsidRPr="005123C5">
        <w:rPr>
          <w:lang w:val="en-GB"/>
        </w:rPr>
        <w:t xml:space="preserve"> critical and popular claim in North America and Europe</w:t>
      </w:r>
      <w:r w:rsidR="006F68F2" w:rsidRPr="005123C5">
        <w:rPr>
          <w:lang w:val="en-GB"/>
        </w:rPr>
        <w:t xml:space="preserve"> in addition to Asia, and Ang Lee’s critically </w:t>
      </w:r>
      <w:r w:rsidR="00175B5C" w:rsidRPr="005123C5">
        <w:rPr>
          <w:lang w:val="en-GB"/>
        </w:rPr>
        <w:t xml:space="preserve">acclaimed </w:t>
      </w:r>
      <w:r w:rsidR="00175B5C" w:rsidRPr="005123C5">
        <w:rPr>
          <w:i/>
          <w:lang w:val="en-GB"/>
        </w:rPr>
        <w:t>Crouching Tiger, Hidden Dragon</w:t>
      </w:r>
      <w:r w:rsidR="00175B5C" w:rsidRPr="005123C5">
        <w:rPr>
          <w:lang w:val="en-GB"/>
        </w:rPr>
        <w:t xml:space="preserve"> (2000) marked a high</w:t>
      </w:r>
      <w:r w:rsidRPr="005123C5">
        <w:rPr>
          <w:lang w:val="en-GB"/>
        </w:rPr>
        <w:t xml:space="preserve"> </w:t>
      </w:r>
      <w:r w:rsidR="00175B5C" w:rsidRPr="005123C5">
        <w:rPr>
          <w:lang w:val="en-GB"/>
        </w:rPr>
        <w:t xml:space="preserve">point in foreign language film popularity. </w:t>
      </w:r>
      <w:r w:rsidR="0063550E" w:rsidRPr="005123C5">
        <w:rPr>
          <w:lang w:val="en-GB"/>
        </w:rPr>
        <w:t xml:space="preserve">Geographical scholarship on film has drawn attention to the economic geographies of the creative and cultural industries alongside readings and audience consumption. </w:t>
      </w:r>
      <w:r w:rsidR="004717D3" w:rsidRPr="005123C5">
        <w:rPr>
          <w:lang w:val="en-GB"/>
        </w:rPr>
        <w:t xml:space="preserve">Allen Scott’s </w:t>
      </w:r>
      <w:r w:rsidR="002643DA">
        <w:rPr>
          <w:lang w:val="en-GB"/>
        </w:rPr>
        <w:t xml:space="preserve">2005 monograph </w:t>
      </w:r>
      <w:r w:rsidR="004717D3" w:rsidRPr="005123C5">
        <w:rPr>
          <w:i/>
          <w:lang w:val="en-GB"/>
        </w:rPr>
        <w:t>On Hollywood: The Place, The Industry</w:t>
      </w:r>
      <w:r w:rsidR="004717D3" w:rsidRPr="005123C5">
        <w:rPr>
          <w:lang w:val="en-GB"/>
        </w:rPr>
        <w:t xml:space="preserve">, provides a compelling analysis of how and why Hollywood has endured despite the globalization of film-making and commercial markets. </w:t>
      </w:r>
    </w:p>
    <w:p w14:paraId="5894210D" w14:textId="77777777" w:rsidR="00175B5C" w:rsidRPr="005123C5" w:rsidRDefault="00175B5C" w:rsidP="003C7C4D">
      <w:pPr>
        <w:spacing w:line="360" w:lineRule="auto"/>
        <w:jc w:val="both"/>
        <w:rPr>
          <w:lang w:val="en-GB"/>
        </w:rPr>
      </w:pPr>
    </w:p>
    <w:p w14:paraId="45C4E596" w14:textId="0D2F34DC" w:rsidR="00175B5C" w:rsidRPr="005123C5" w:rsidRDefault="007D4B09" w:rsidP="003C7C4D">
      <w:pPr>
        <w:spacing w:line="360" w:lineRule="auto"/>
        <w:jc w:val="both"/>
        <w:rPr>
          <w:lang w:val="en-GB"/>
        </w:rPr>
      </w:pPr>
      <w:r w:rsidRPr="005123C5">
        <w:rPr>
          <w:lang w:val="en-GB"/>
        </w:rPr>
        <w:t>T</w:t>
      </w:r>
      <w:r w:rsidR="00175B5C" w:rsidRPr="005123C5">
        <w:rPr>
          <w:lang w:val="en-GB"/>
        </w:rPr>
        <w:t xml:space="preserve">he global film industry provides a powerful </w:t>
      </w:r>
      <w:r w:rsidR="007511B1" w:rsidRPr="005123C5">
        <w:rPr>
          <w:lang w:val="en-GB"/>
        </w:rPr>
        <w:t xml:space="preserve">example of </w:t>
      </w:r>
      <w:r w:rsidRPr="005123C5">
        <w:rPr>
          <w:lang w:val="en-GB"/>
        </w:rPr>
        <w:t xml:space="preserve">globalization as </w:t>
      </w:r>
      <w:r w:rsidR="007511B1" w:rsidRPr="005123C5">
        <w:rPr>
          <w:lang w:val="en-GB"/>
        </w:rPr>
        <w:t>something more nu</w:t>
      </w:r>
      <w:r w:rsidR="00175B5C" w:rsidRPr="005123C5">
        <w:rPr>
          <w:lang w:val="en-GB"/>
        </w:rPr>
        <w:t>anced</w:t>
      </w:r>
      <w:r w:rsidRPr="005123C5">
        <w:rPr>
          <w:lang w:val="en-GB"/>
        </w:rPr>
        <w:t xml:space="preserve"> than either cultural imperialism (Americanization) or cultural exchange (hybridization) theories fully explain</w:t>
      </w:r>
      <w:r w:rsidR="00175B5C" w:rsidRPr="005123C5">
        <w:rPr>
          <w:lang w:val="en-GB"/>
        </w:rPr>
        <w:t xml:space="preserve">. </w:t>
      </w:r>
      <w:r w:rsidR="007511B1" w:rsidRPr="005123C5">
        <w:rPr>
          <w:lang w:val="en-GB"/>
        </w:rPr>
        <w:t>Hollywood and Asian film industries illustrate how film production, circulation</w:t>
      </w:r>
      <w:r w:rsidRPr="005123C5">
        <w:rPr>
          <w:lang w:val="en-GB"/>
        </w:rPr>
        <w:t>,</w:t>
      </w:r>
      <w:r w:rsidR="007511B1" w:rsidRPr="005123C5">
        <w:rPr>
          <w:lang w:val="en-GB"/>
        </w:rPr>
        <w:t xml:space="preserve"> and consumption is varied and always negotiated in local</w:t>
      </w:r>
      <w:r w:rsidR="003676CE" w:rsidRPr="005123C5">
        <w:rPr>
          <w:lang w:val="en-GB"/>
        </w:rPr>
        <w:t>, regional, and international</w:t>
      </w:r>
      <w:r w:rsidR="007511B1" w:rsidRPr="005123C5">
        <w:rPr>
          <w:lang w:val="en-GB"/>
        </w:rPr>
        <w:t xml:space="preserve"> contexts.  Recent Bond films,</w:t>
      </w:r>
      <w:r w:rsidRPr="005123C5">
        <w:rPr>
          <w:lang w:val="en-GB"/>
        </w:rPr>
        <w:t xml:space="preserve"> for example,</w:t>
      </w:r>
      <w:r w:rsidR="007511B1" w:rsidRPr="005123C5">
        <w:rPr>
          <w:lang w:val="en-GB"/>
        </w:rPr>
        <w:t xml:space="preserve"> have always been transnational affairs in terms of funding, filming</w:t>
      </w:r>
      <w:r w:rsidRPr="005123C5">
        <w:rPr>
          <w:lang w:val="en-GB"/>
        </w:rPr>
        <w:t>,</w:t>
      </w:r>
      <w:r w:rsidR="007511B1" w:rsidRPr="005123C5">
        <w:rPr>
          <w:lang w:val="en-GB"/>
        </w:rPr>
        <w:t xml:space="preserve"> and marketing, </w:t>
      </w:r>
      <w:r w:rsidRPr="005123C5">
        <w:rPr>
          <w:lang w:val="en-GB"/>
        </w:rPr>
        <w:t>but they have also</w:t>
      </w:r>
      <w:r w:rsidR="007511B1" w:rsidRPr="005123C5">
        <w:rPr>
          <w:lang w:val="en-GB"/>
        </w:rPr>
        <w:t xml:space="preserve"> become ever more attentive to the Chinese and wider Asian market</w:t>
      </w:r>
      <w:r w:rsidR="003676CE" w:rsidRPr="005123C5">
        <w:rPr>
          <w:lang w:val="en-GB"/>
        </w:rPr>
        <w:t>s</w:t>
      </w:r>
      <w:r w:rsidR="007511B1" w:rsidRPr="005123C5">
        <w:rPr>
          <w:lang w:val="en-GB"/>
        </w:rPr>
        <w:t xml:space="preserve">. </w:t>
      </w:r>
      <w:r w:rsidR="003676CE" w:rsidRPr="005123C5">
        <w:rPr>
          <w:lang w:val="en-GB"/>
        </w:rPr>
        <w:t xml:space="preserve">While </w:t>
      </w:r>
      <w:r w:rsidR="0017051A" w:rsidRPr="005123C5">
        <w:rPr>
          <w:i/>
          <w:lang w:val="en-GB"/>
        </w:rPr>
        <w:t>Skyfall</w:t>
      </w:r>
      <w:r w:rsidR="0017051A" w:rsidRPr="005123C5">
        <w:rPr>
          <w:lang w:val="en-GB"/>
        </w:rPr>
        <w:t xml:space="preserve"> (2012</w:t>
      </w:r>
      <w:r w:rsidR="007511B1" w:rsidRPr="005123C5">
        <w:rPr>
          <w:lang w:val="en-GB"/>
        </w:rPr>
        <w:t>)</w:t>
      </w:r>
      <w:r w:rsidR="0017051A" w:rsidRPr="005123C5">
        <w:rPr>
          <w:lang w:val="en-GB"/>
        </w:rPr>
        <w:t xml:space="preserve"> </w:t>
      </w:r>
      <w:r w:rsidR="003676CE" w:rsidRPr="005123C5">
        <w:rPr>
          <w:lang w:val="en-GB"/>
        </w:rPr>
        <w:t xml:space="preserve">was </w:t>
      </w:r>
      <w:r w:rsidR="0017051A" w:rsidRPr="005123C5">
        <w:rPr>
          <w:lang w:val="en-GB"/>
        </w:rPr>
        <w:t>screened in China</w:t>
      </w:r>
      <w:r w:rsidR="003676CE" w:rsidRPr="005123C5">
        <w:rPr>
          <w:lang w:val="en-GB"/>
        </w:rPr>
        <w:t>, it was</w:t>
      </w:r>
      <w:r w:rsidR="0017051A" w:rsidRPr="005123C5">
        <w:rPr>
          <w:lang w:val="en-GB"/>
        </w:rPr>
        <w:t xml:space="preserve"> censored in places where the Chinese authorities were unhappy with references to prostitution in Macau and the role of torture carried out by Chinese security forces while a rog</w:t>
      </w:r>
      <w:r w:rsidR="002643DA">
        <w:rPr>
          <w:lang w:val="en-GB"/>
        </w:rPr>
        <w:t>u</w:t>
      </w:r>
      <w:r w:rsidR="0017051A" w:rsidRPr="005123C5">
        <w:rPr>
          <w:lang w:val="en-GB"/>
        </w:rPr>
        <w:t>e British agent was held in</w:t>
      </w:r>
      <w:r w:rsidR="003676CE" w:rsidRPr="005123C5">
        <w:rPr>
          <w:lang w:val="en-GB"/>
        </w:rPr>
        <w:t xml:space="preserve"> their custody after the 1997 handover</w:t>
      </w:r>
      <w:r w:rsidR="0017051A" w:rsidRPr="005123C5">
        <w:rPr>
          <w:lang w:val="en-GB"/>
        </w:rPr>
        <w:t xml:space="preserve">. </w:t>
      </w:r>
      <w:r w:rsidR="00967202" w:rsidRPr="005123C5">
        <w:rPr>
          <w:lang w:val="en-GB"/>
        </w:rPr>
        <w:t xml:space="preserve">Three years later, </w:t>
      </w:r>
      <w:r w:rsidR="00967202" w:rsidRPr="005123C5">
        <w:rPr>
          <w:i/>
          <w:lang w:val="en-GB"/>
        </w:rPr>
        <w:t>Spectre</w:t>
      </w:r>
      <w:r w:rsidR="00967202" w:rsidRPr="005123C5">
        <w:rPr>
          <w:lang w:val="en-GB"/>
        </w:rPr>
        <w:t xml:space="preserve"> (2015) </w:t>
      </w:r>
      <w:r w:rsidR="00AA6AB0" w:rsidRPr="005123C5">
        <w:rPr>
          <w:lang w:val="en-GB"/>
        </w:rPr>
        <w:t>performed impressively with Chinese audiences</w:t>
      </w:r>
      <w:r w:rsidRPr="005123C5">
        <w:rPr>
          <w:lang w:val="en-GB"/>
        </w:rPr>
        <w:t>.</w:t>
      </w:r>
      <w:r w:rsidR="00AA6AB0" w:rsidRPr="005123C5">
        <w:rPr>
          <w:lang w:val="en-GB"/>
        </w:rPr>
        <w:t xml:space="preserve"> Daniel Craig was sent to China to promote the movie and </w:t>
      </w:r>
      <w:r w:rsidR="003676CE" w:rsidRPr="005123C5">
        <w:rPr>
          <w:lang w:val="en-GB"/>
        </w:rPr>
        <w:t xml:space="preserve">it was </w:t>
      </w:r>
      <w:r w:rsidR="00AA6AB0" w:rsidRPr="005123C5">
        <w:rPr>
          <w:lang w:val="en-GB"/>
        </w:rPr>
        <w:t>deliberately timed to coincide with the Single Days celebration</w:t>
      </w:r>
      <w:r w:rsidRPr="005123C5">
        <w:rPr>
          <w:lang w:val="en-GB"/>
        </w:rPr>
        <w:t xml:space="preserve">, </w:t>
      </w:r>
      <w:r w:rsidR="00AA6AB0" w:rsidRPr="005123C5">
        <w:rPr>
          <w:lang w:val="en-GB"/>
        </w:rPr>
        <w:lastRenderedPageBreak/>
        <w:t>the biggest online shopping day in the country. The film was also heavily promoted in other key Asian markets including Singapore and Hong Kong</w:t>
      </w:r>
      <w:r w:rsidRPr="005123C5">
        <w:rPr>
          <w:lang w:val="en-GB"/>
        </w:rPr>
        <w:t>.</w:t>
      </w:r>
      <w:r w:rsidR="004717D3" w:rsidRPr="005123C5">
        <w:rPr>
          <w:lang w:val="en-GB"/>
        </w:rPr>
        <w:t xml:space="preserve"> Funnell and </w:t>
      </w:r>
      <w:proofErr w:type="spellStart"/>
      <w:r w:rsidR="004717D3" w:rsidRPr="005123C5">
        <w:rPr>
          <w:lang w:val="en-GB"/>
        </w:rPr>
        <w:t>Dodds</w:t>
      </w:r>
      <w:proofErr w:type="spellEnd"/>
      <w:r w:rsidR="004717D3" w:rsidRPr="005123C5">
        <w:rPr>
          <w:lang w:val="en-GB"/>
        </w:rPr>
        <w:t xml:space="preserve"> in </w:t>
      </w:r>
      <w:r w:rsidR="002643DA">
        <w:rPr>
          <w:lang w:val="en-GB"/>
        </w:rPr>
        <w:t xml:space="preserve">their 2017 monograph </w:t>
      </w:r>
      <w:r w:rsidR="004717D3" w:rsidRPr="005123C5">
        <w:rPr>
          <w:i/>
          <w:lang w:val="en-GB"/>
        </w:rPr>
        <w:t>Geographies, Genders and Geopolitics of James Bond</w:t>
      </w:r>
      <w:r w:rsidR="004717D3" w:rsidRPr="005123C5">
        <w:rPr>
          <w:lang w:val="en-GB"/>
        </w:rPr>
        <w:t xml:space="preserve"> show how Bond/007 </w:t>
      </w:r>
      <w:r w:rsidR="002E1C82" w:rsidRPr="005123C5">
        <w:rPr>
          <w:lang w:val="en-GB"/>
        </w:rPr>
        <w:t xml:space="preserve">is a multi-sited and dynamic phenomenon bringing together an assemblage of finance, locations, creative agency, audiences and artefacts. </w:t>
      </w:r>
    </w:p>
    <w:p w14:paraId="2DA87A9E" w14:textId="77777777" w:rsidR="008D3C0C" w:rsidRPr="005123C5" w:rsidRDefault="008D3C0C" w:rsidP="003C7C4D">
      <w:pPr>
        <w:spacing w:line="360" w:lineRule="auto"/>
        <w:jc w:val="both"/>
        <w:rPr>
          <w:lang w:val="en-GB"/>
        </w:rPr>
      </w:pPr>
    </w:p>
    <w:p w14:paraId="23AAD740" w14:textId="77777777" w:rsidR="008D3C0C" w:rsidRPr="005123C5" w:rsidRDefault="009D2113" w:rsidP="003C7C4D">
      <w:pPr>
        <w:spacing w:line="360" w:lineRule="auto"/>
        <w:jc w:val="both"/>
        <w:rPr>
          <w:b/>
          <w:lang w:val="en-GB"/>
        </w:rPr>
      </w:pPr>
      <w:r w:rsidRPr="005123C5">
        <w:rPr>
          <w:b/>
          <w:lang w:val="en-GB"/>
        </w:rPr>
        <w:t>Popular Culture 2.0</w:t>
      </w:r>
    </w:p>
    <w:p w14:paraId="6C107143" w14:textId="77777777" w:rsidR="009D2113" w:rsidRPr="005123C5" w:rsidRDefault="009D2113" w:rsidP="003C7C4D">
      <w:pPr>
        <w:spacing w:line="360" w:lineRule="auto"/>
        <w:jc w:val="both"/>
        <w:rPr>
          <w:b/>
          <w:lang w:val="en-GB"/>
        </w:rPr>
      </w:pPr>
    </w:p>
    <w:p w14:paraId="4DD60E53" w14:textId="35FA7965" w:rsidR="009D2113" w:rsidRPr="005123C5" w:rsidRDefault="00940EA7">
      <w:pPr>
        <w:spacing w:line="360" w:lineRule="auto"/>
        <w:jc w:val="both"/>
        <w:rPr>
          <w:lang w:val="en-GB"/>
        </w:rPr>
      </w:pPr>
      <w:r w:rsidRPr="005123C5">
        <w:rPr>
          <w:lang w:val="en-GB"/>
        </w:rPr>
        <w:t>Even before the advent of</w:t>
      </w:r>
      <w:r w:rsidR="007D4B09" w:rsidRPr="005123C5">
        <w:rPr>
          <w:lang w:val="en-GB"/>
        </w:rPr>
        <w:t xml:space="preserve"> the</w:t>
      </w:r>
      <w:r w:rsidRPr="005123C5">
        <w:rPr>
          <w:lang w:val="en-GB"/>
        </w:rPr>
        <w:t xml:space="preserve"> Internet and later the social media revolution, media and cultural analysis </w:t>
      </w:r>
      <w:r w:rsidR="00B63325" w:rsidRPr="005123C5">
        <w:rPr>
          <w:lang w:val="en-GB"/>
        </w:rPr>
        <w:t xml:space="preserve">began </w:t>
      </w:r>
      <w:r w:rsidRPr="005123C5">
        <w:rPr>
          <w:lang w:val="en-GB"/>
        </w:rPr>
        <w:t xml:space="preserve">approaching popular culture as something far more actively consumed than earlier research assumed. </w:t>
      </w:r>
      <w:r w:rsidR="00B63325" w:rsidRPr="005123C5">
        <w:rPr>
          <w:lang w:val="en-GB"/>
        </w:rPr>
        <w:t>I</w:t>
      </w:r>
      <w:r w:rsidR="005E6DDB" w:rsidRPr="005123C5">
        <w:rPr>
          <w:lang w:val="en-GB"/>
        </w:rPr>
        <w:t>nformed by an ethnographic turn in social research</w:t>
      </w:r>
      <w:r w:rsidR="00B63325" w:rsidRPr="005123C5">
        <w:rPr>
          <w:lang w:val="en-GB"/>
        </w:rPr>
        <w:t xml:space="preserve"> in the 1980s</w:t>
      </w:r>
      <w:r w:rsidR="005E6DDB" w:rsidRPr="005123C5">
        <w:rPr>
          <w:lang w:val="en-GB"/>
        </w:rPr>
        <w:t xml:space="preserve">, </w:t>
      </w:r>
      <w:r w:rsidR="00706F9F">
        <w:rPr>
          <w:lang w:val="en-GB"/>
        </w:rPr>
        <w:t xml:space="preserve">media, communication, and cultural studies scholars engaged in new audience research to consider how people actually watched television, enjoyed film, and read novels. Using such techniques as interviews, participant observation, and survey research, they began to better understand and appreciate the role of audiences in place-making. For instance, as </w:t>
      </w:r>
      <w:r w:rsidR="008619E1">
        <w:rPr>
          <w:lang w:val="en-GB"/>
        </w:rPr>
        <w:t>highlighted</w:t>
      </w:r>
      <w:r w:rsidR="00706F9F">
        <w:rPr>
          <w:lang w:val="en-GB"/>
        </w:rPr>
        <w:t xml:space="preserve"> in her 1985 book </w:t>
      </w:r>
      <w:r w:rsidR="00706F9F">
        <w:rPr>
          <w:i/>
          <w:lang w:val="en-GB"/>
        </w:rPr>
        <w:t>Watching Dallas</w:t>
      </w:r>
      <w:r w:rsidR="00706F9F">
        <w:rPr>
          <w:lang w:val="en-GB"/>
        </w:rPr>
        <w:t xml:space="preserve">, </w:t>
      </w:r>
      <w:proofErr w:type="spellStart"/>
      <w:r w:rsidR="00706F9F">
        <w:rPr>
          <w:lang w:val="en-GB"/>
        </w:rPr>
        <w:t>Ien</w:t>
      </w:r>
      <w:proofErr w:type="spellEnd"/>
      <w:r w:rsidR="00706F9F">
        <w:rPr>
          <w:lang w:val="en-GB"/>
        </w:rPr>
        <w:t xml:space="preserve"> Ang explored the television viewing habits of Dutch women using the immensely popular and globally distributed American television series </w:t>
      </w:r>
      <w:r w:rsidR="00706F9F">
        <w:rPr>
          <w:i/>
          <w:lang w:val="en-GB"/>
        </w:rPr>
        <w:t xml:space="preserve">Dallas </w:t>
      </w:r>
      <w:r w:rsidR="00706F9F">
        <w:rPr>
          <w:lang w:val="en-GB"/>
        </w:rPr>
        <w:t>(1978-91). Ang relied strongly on audience testimony, opening up space to not only challenge simplistic assumption</w:t>
      </w:r>
      <w:r w:rsidR="008619E1">
        <w:rPr>
          <w:lang w:val="en-GB"/>
        </w:rPr>
        <w:t>s</w:t>
      </w:r>
      <w:r w:rsidR="00706F9F">
        <w:rPr>
          <w:lang w:val="en-GB"/>
        </w:rPr>
        <w:t xml:space="preserve"> abou</w:t>
      </w:r>
      <w:r w:rsidR="008619E1">
        <w:rPr>
          <w:lang w:val="en-GB"/>
        </w:rPr>
        <w:t xml:space="preserve">t cultural imperialism but </w:t>
      </w:r>
      <w:r w:rsidR="00706F9F">
        <w:rPr>
          <w:lang w:val="en-GB"/>
        </w:rPr>
        <w:t xml:space="preserve">to </w:t>
      </w:r>
      <w:r w:rsidR="008619E1">
        <w:rPr>
          <w:lang w:val="en-GB"/>
        </w:rPr>
        <w:t xml:space="preserve">also </w:t>
      </w:r>
      <w:r w:rsidR="00706F9F">
        <w:rPr>
          <w:lang w:val="en-GB"/>
        </w:rPr>
        <w:t>reveal the critical role that popular media plays in shaping sensibilities and subjectivities. Moreover,</w:t>
      </w:r>
      <w:r w:rsidR="005E6DDB" w:rsidRPr="005123C5">
        <w:rPr>
          <w:lang w:val="en-GB"/>
        </w:rPr>
        <w:t xml:space="preserve"> </w:t>
      </w:r>
      <w:r w:rsidR="00B63325" w:rsidRPr="005123C5">
        <w:rPr>
          <w:lang w:val="en-GB"/>
        </w:rPr>
        <w:t>Ang’s writing</w:t>
      </w:r>
      <w:r w:rsidR="005E6DDB" w:rsidRPr="005123C5">
        <w:rPr>
          <w:lang w:val="en-GB"/>
        </w:rPr>
        <w:t xml:space="preserve"> </w:t>
      </w:r>
      <w:r w:rsidR="005F598C">
        <w:rPr>
          <w:lang w:val="en-GB"/>
        </w:rPr>
        <w:t>on</w:t>
      </w:r>
      <w:r w:rsidR="005F598C" w:rsidRPr="005123C5">
        <w:rPr>
          <w:lang w:val="en-GB"/>
        </w:rPr>
        <w:t xml:space="preserve"> </w:t>
      </w:r>
      <w:r w:rsidR="005E6DDB" w:rsidRPr="005123C5">
        <w:rPr>
          <w:lang w:val="en-GB"/>
        </w:rPr>
        <w:t>the role of women and their viewing pleasures</w:t>
      </w:r>
      <w:r w:rsidR="00B63325" w:rsidRPr="005123C5">
        <w:rPr>
          <w:lang w:val="en-GB"/>
        </w:rPr>
        <w:t xml:space="preserve"> </w:t>
      </w:r>
      <w:r w:rsidR="00AF5346" w:rsidRPr="005123C5">
        <w:rPr>
          <w:lang w:val="en-GB"/>
        </w:rPr>
        <w:t xml:space="preserve">sparked new approaches to </w:t>
      </w:r>
      <w:r w:rsidR="005E6DDB" w:rsidRPr="005123C5">
        <w:rPr>
          <w:lang w:val="en-GB"/>
        </w:rPr>
        <w:t>thinking of audiences as gendered, nationali</w:t>
      </w:r>
      <w:r w:rsidR="00AF5346" w:rsidRPr="005123C5">
        <w:rPr>
          <w:lang w:val="en-GB"/>
        </w:rPr>
        <w:t>z</w:t>
      </w:r>
      <w:r w:rsidR="005E6DDB" w:rsidRPr="005123C5">
        <w:rPr>
          <w:lang w:val="en-GB"/>
        </w:rPr>
        <w:t xml:space="preserve">ed, </w:t>
      </w:r>
      <w:r w:rsidR="005D0C2A" w:rsidRPr="005123C5">
        <w:rPr>
          <w:lang w:val="en-GB"/>
        </w:rPr>
        <w:t xml:space="preserve">and </w:t>
      </w:r>
      <w:r w:rsidR="005E6DDB" w:rsidRPr="005123C5">
        <w:rPr>
          <w:lang w:val="en-GB"/>
        </w:rPr>
        <w:t>racialized</w:t>
      </w:r>
      <w:r w:rsidR="00AF5346" w:rsidRPr="005123C5">
        <w:rPr>
          <w:lang w:val="en-GB"/>
        </w:rPr>
        <w:t>,</w:t>
      </w:r>
      <w:r w:rsidR="005E6DDB" w:rsidRPr="005123C5">
        <w:rPr>
          <w:lang w:val="en-GB"/>
        </w:rPr>
        <w:t xml:space="preserve"> as well as differentiated through age, sexuality</w:t>
      </w:r>
      <w:r w:rsidR="00AF5346" w:rsidRPr="005123C5">
        <w:rPr>
          <w:lang w:val="en-GB"/>
        </w:rPr>
        <w:t>,</w:t>
      </w:r>
      <w:r w:rsidR="005E6DDB" w:rsidRPr="005123C5">
        <w:rPr>
          <w:lang w:val="en-GB"/>
        </w:rPr>
        <w:t xml:space="preserve"> and occupation. </w:t>
      </w:r>
    </w:p>
    <w:p w14:paraId="27F07114" w14:textId="77777777" w:rsidR="00512642" w:rsidRPr="005123C5" w:rsidRDefault="00512642" w:rsidP="003C7C4D">
      <w:pPr>
        <w:spacing w:line="360" w:lineRule="auto"/>
        <w:jc w:val="both"/>
        <w:rPr>
          <w:lang w:val="en-GB"/>
        </w:rPr>
      </w:pPr>
    </w:p>
    <w:p w14:paraId="796A7A7F" w14:textId="3FE576F9" w:rsidR="003E4B9C" w:rsidRPr="003E4B9C" w:rsidRDefault="00512642" w:rsidP="00512642">
      <w:pPr>
        <w:spacing w:line="360" w:lineRule="auto"/>
        <w:jc w:val="both"/>
        <w:rPr>
          <w:lang w:val="en-GB"/>
        </w:rPr>
      </w:pPr>
      <w:r w:rsidRPr="005123C5">
        <w:rPr>
          <w:lang w:val="en-GB"/>
        </w:rPr>
        <w:t xml:space="preserve">Later research on audiences </w:t>
      </w:r>
      <w:r w:rsidR="00EA028C" w:rsidRPr="005123C5">
        <w:rPr>
          <w:lang w:val="en-GB"/>
        </w:rPr>
        <w:t>emphasi</w:t>
      </w:r>
      <w:r w:rsidR="00AF5346" w:rsidRPr="005123C5">
        <w:rPr>
          <w:lang w:val="en-GB"/>
        </w:rPr>
        <w:t>z</w:t>
      </w:r>
      <w:r w:rsidR="00EA028C" w:rsidRPr="005123C5">
        <w:rPr>
          <w:lang w:val="en-GB"/>
        </w:rPr>
        <w:t>ed the importance</w:t>
      </w:r>
      <w:r w:rsidRPr="005123C5">
        <w:rPr>
          <w:lang w:val="en-GB"/>
        </w:rPr>
        <w:t xml:space="preserve"> of doing and feeling</w:t>
      </w:r>
      <w:r w:rsidR="00EA028C" w:rsidRPr="005123C5">
        <w:rPr>
          <w:lang w:val="en-GB"/>
        </w:rPr>
        <w:t xml:space="preserve"> (i.e. active</w:t>
      </w:r>
      <w:r w:rsidR="009F2A3A" w:rsidRPr="005123C5">
        <w:rPr>
          <w:lang w:val="en-GB"/>
        </w:rPr>
        <w:t>ly engaging with</w:t>
      </w:r>
      <w:r w:rsidR="00EA028C" w:rsidRPr="005123C5">
        <w:rPr>
          <w:lang w:val="en-GB"/>
        </w:rPr>
        <w:t>)</w:t>
      </w:r>
      <w:r w:rsidRPr="005123C5">
        <w:rPr>
          <w:lang w:val="en-GB"/>
        </w:rPr>
        <w:t xml:space="preserve"> rather than simply receiving or watching </w:t>
      </w:r>
      <w:r w:rsidR="00EA028C" w:rsidRPr="005123C5">
        <w:rPr>
          <w:lang w:val="en-GB"/>
        </w:rPr>
        <w:t xml:space="preserve">(i.e. </w:t>
      </w:r>
      <w:r w:rsidR="009F2A3A" w:rsidRPr="005123C5">
        <w:rPr>
          <w:lang w:val="en-GB"/>
        </w:rPr>
        <w:t>passively consuming</w:t>
      </w:r>
      <w:r w:rsidR="00EA028C" w:rsidRPr="005123C5">
        <w:rPr>
          <w:lang w:val="en-GB"/>
        </w:rPr>
        <w:t xml:space="preserve">) </w:t>
      </w:r>
      <w:r w:rsidRPr="005123C5">
        <w:rPr>
          <w:lang w:val="en-GB"/>
        </w:rPr>
        <w:t xml:space="preserve">popular culture. </w:t>
      </w:r>
      <w:r w:rsidR="00AF5346" w:rsidRPr="005123C5">
        <w:rPr>
          <w:lang w:val="en-GB"/>
        </w:rPr>
        <w:t>N</w:t>
      </w:r>
      <w:r w:rsidRPr="005123C5">
        <w:rPr>
          <w:lang w:val="en-GB"/>
        </w:rPr>
        <w:t>ew literature in cultural, television</w:t>
      </w:r>
      <w:r w:rsidR="00AF5346" w:rsidRPr="005123C5">
        <w:rPr>
          <w:lang w:val="en-GB"/>
        </w:rPr>
        <w:t>,</w:t>
      </w:r>
      <w:r w:rsidRPr="005123C5">
        <w:rPr>
          <w:lang w:val="en-GB"/>
        </w:rPr>
        <w:t xml:space="preserve"> and more recently</w:t>
      </w:r>
      <w:r w:rsidR="00AF5346" w:rsidRPr="005123C5">
        <w:rPr>
          <w:lang w:val="en-GB"/>
        </w:rPr>
        <w:t>,</w:t>
      </w:r>
      <w:r w:rsidRPr="005123C5">
        <w:rPr>
          <w:lang w:val="en-GB"/>
        </w:rPr>
        <w:t xml:space="preserve"> new media studies</w:t>
      </w:r>
      <w:r w:rsidR="00AF5346" w:rsidRPr="005123C5">
        <w:rPr>
          <w:lang w:val="en-GB"/>
        </w:rPr>
        <w:t>, strongly</w:t>
      </w:r>
      <w:r w:rsidRPr="005123C5">
        <w:rPr>
          <w:lang w:val="en-GB"/>
        </w:rPr>
        <w:t xml:space="preserve"> emphasi</w:t>
      </w:r>
      <w:r w:rsidR="00AF5346" w:rsidRPr="005123C5">
        <w:rPr>
          <w:lang w:val="en-GB"/>
        </w:rPr>
        <w:t>z</w:t>
      </w:r>
      <w:r w:rsidRPr="005123C5">
        <w:rPr>
          <w:lang w:val="en-GB"/>
        </w:rPr>
        <w:t>e</w:t>
      </w:r>
      <w:r w:rsidR="00AF5346" w:rsidRPr="005123C5">
        <w:rPr>
          <w:lang w:val="en-GB"/>
        </w:rPr>
        <w:t>s</w:t>
      </w:r>
      <w:r w:rsidRPr="005123C5">
        <w:rPr>
          <w:lang w:val="en-GB"/>
        </w:rPr>
        <w:t xml:space="preserve"> that audiences can and do argue over the meaning and significance of television shows, public art, film, advertising</w:t>
      </w:r>
      <w:r w:rsidR="00EA028C" w:rsidRPr="005123C5">
        <w:rPr>
          <w:lang w:val="en-GB"/>
        </w:rPr>
        <w:t>, music</w:t>
      </w:r>
      <w:r w:rsidR="00AF5346" w:rsidRPr="005123C5">
        <w:rPr>
          <w:lang w:val="en-GB"/>
        </w:rPr>
        <w:t>,</w:t>
      </w:r>
      <w:r w:rsidRPr="005123C5">
        <w:rPr>
          <w:lang w:val="en-GB"/>
        </w:rPr>
        <w:t xml:space="preserve"> and clot</w:t>
      </w:r>
      <w:r w:rsidR="00EA028C" w:rsidRPr="005123C5">
        <w:rPr>
          <w:lang w:val="en-GB"/>
        </w:rPr>
        <w:t>hing. Active audiences can and d</w:t>
      </w:r>
      <w:r w:rsidRPr="005123C5">
        <w:rPr>
          <w:lang w:val="en-GB"/>
        </w:rPr>
        <w:t>o read against</w:t>
      </w:r>
      <w:r w:rsidR="00EA028C" w:rsidRPr="005123C5">
        <w:rPr>
          <w:lang w:val="en-GB"/>
        </w:rPr>
        <w:t xml:space="preserve"> the grain and develop</w:t>
      </w:r>
      <w:r w:rsidRPr="005123C5">
        <w:rPr>
          <w:lang w:val="en-GB"/>
        </w:rPr>
        <w:t xml:space="preserve"> what Stuart Hall once described as an e</w:t>
      </w:r>
      <w:r w:rsidR="00EA028C" w:rsidRPr="005123C5">
        <w:rPr>
          <w:lang w:val="en-GB"/>
        </w:rPr>
        <w:t>ncoding/decoding relationship with</w:t>
      </w:r>
      <w:r w:rsidRPr="005123C5">
        <w:rPr>
          <w:lang w:val="en-GB"/>
        </w:rPr>
        <w:t xml:space="preserve"> popular culture. Hall’s argument was that audiences might adopt one of three viewing positions</w:t>
      </w:r>
      <w:r w:rsidR="00AF5346" w:rsidRPr="005123C5">
        <w:rPr>
          <w:lang w:val="en-GB"/>
        </w:rPr>
        <w:t xml:space="preserve"> (</w:t>
      </w:r>
      <w:r w:rsidRPr="005123C5">
        <w:rPr>
          <w:lang w:val="en-GB"/>
        </w:rPr>
        <w:t>adoption, negotiation</w:t>
      </w:r>
      <w:r w:rsidR="00AF5346" w:rsidRPr="005123C5">
        <w:rPr>
          <w:lang w:val="en-GB"/>
        </w:rPr>
        <w:t>,</w:t>
      </w:r>
      <w:r w:rsidRPr="005123C5">
        <w:rPr>
          <w:lang w:val="en-GB"/>
        </w:rPr>
        <w:t xml:space="preserve"> and rejection</w:t>
      </w:r>
      <w:r w:rsidR="00AF5346" w:rsidRPr="005123C5">
        <w:rPr>
          <w:lang w:val="en-GB"/>
        </w:rPr>
        <w:t>), and that m</w:t>
      </w:r>
      <w:r w:rsidRPr="005123C5">
        <w:rPr>
          <w:lang w:val="en-GB"/>
        </w:rPr>
        <w:t>aking sense of popular culture entail</w:t>
      </w:r>
      <w:r w:rsidR="00AF5346" w:rsidRPr="005123C5">
        <w:rPr>
          <w:lang w:val="en-GB"/>
        </w:rPr>
        <w:t>s</w:t>
      </w:r>
      <w:r w:rsidRPr="005123C5">
        <w:rPr>
          <w:lang w:val="en-GB"/>
        </w:rPr>
        <w:t xml:space="preserve"> taking seriously the everyday encounters of people with media and cultural </w:t>
      </w:r>
      <w:proofErr w:type="spellStart"/>
      <w:r w:rsidRPr="005123C5">
        <w:rPr>
          <w:lang w:val="en-GB"/>
        </w:rPr>
        <w:t>art</w:t>
      </w:r>
      <w:r w:rsidR="00AF5346" w:rsidRPr="005123C5">
        <w:rPr>
          <w:lang w:val="en-GB"/>
        </w:rPr>
        <w:t>i</w:t>
      </w:r>
      <w:r w:rsidRPr="005123C5">
        <w:rPr>
          <w:lang w:val="en-GB"/>
        </w:rPr>
        <w:t>facts</w:t>
      </w:r>
      <w:proofErr w:type="spellEnd"/>
      <w:r w:rsidRPr="005123C5">
        <w:rPr>
          <w:lang w:val="en-GB"/>
        </w:rPr>
        <w:t xml:space="preserve">. </w:t>
      </w:r>
      <w:r w:rsidR="008619E1">
        <w:rPr>
          <w:lang w:val="en-GB"/>
        </w:rPr>
        <w:t xml:space="preserve">Film geographers Ann </w:t>
      </w:r>
      <w:proofErr w:type="spellStart"/>
      <w:r w:rsidR="008619E1">
        <w:rPr>
          <w:lang w:val="en-GB"/>
        </w:rPr>
        <w:t>Fletchall</w:t>
      </w:r>
      <w:proofErr w:type="spellEnd"/>
      <w:r w:rsidR="008619E1">
        <w:rPr>
          <w:lang w:val="en-GB"/>
        </w:rPr>
        <w:t xml:space="preserve">, Chris </w:t>
      </w:r>
      <w:proofErr w:type="spellStart"/>
      <w:r w:rsidR="008619E1">
        <w:rPr>
          <w:lang w:val="en-GB"/>
        </w:rPr>
        <w:t>Lukinbeal</w:t>
      </w:r>
      <w:proofErr w:type="spellEnd"/>
      <w:r w:rsidR="008619E1">
        <w:rPr>
          <w:lang w:val="en-GB"/>
        </w:rPr>
        <w:t xml:space="preserve">, and Kevin McHugh </w:t>
      </w:r>
      <w:r w:rsidR="003E4B9C">
        <w:rPr>
          <w:lang w:val="en-GB"/>
        </w:rPr>
        <w:t xml:space="preserve">explore the role that place specifically plays in informing audience perceptions and subjectivities. In their </w:t>
      </w:r>
      <w:r w:rsidR="003E4B9C">
        <w:rPr>
          <w:lang w:val="en-GB"/>
        </w:rPr>
        <w:lastRenderedPageBreak/>
        <w:t xml:space="preserve">2012 book </w:t>
      </w:r>
      <w:r w:rsidR="003E4B9C">
        <w:rPr>
          <w:i/>
          <w:lang w:val="en-GB"/>
        </w:rPr>
        <w:t>Place, Television, and the Real Orange County</w:t>
      </w:r>
      <w:r w:rsidR="003E4B9C">
        <w:rPr>
          <w:lang w:val="en-GB"/>
        </w:rPr>
        <w:t>, they explore how various reality television series set in Orange County</w:t>
      </w:r>
      <w:r w:rsidR="004A00CF">
        <w:rPr>
          <w:lang w:val="en-GB"/>
        </w:rPr>
        <w:t>, California,</w:t>
      </w:r>
      <w:r w:rsidR="003E4B9C">
        <w:rPr>
          <w:lang w:val="en-GB"/>
        </w:rPr>
        <w:t xml:space="preserve"> use place and especially landscape images to create a sense of ‘emotional realism’</w:t>
      </w:r>
      <w:r w:rsidR="004A00CF">
        <w:rPr>
          <w:lang w:val="en-GB"/>
        </w:rPr>
        <w:t xml:space="preserve"> to encourage </w:t>
      </w:r>
      <w:r w:rsidR="003E4B9C">
        <w:rPr>
          <w:lang w:val="en-GB"/>
        </w:rPr>
        <w:t>audiences to believe</w:t>
      </w:r>
      <w:r w:rsidR="004A00CF">
        <w:rPr>
          <w:lang w:val="en-GB"/>
        </w:rPr>
        <w:t xml:space="preserve"> the claim of these reality television shows that </w:t>
      </w:r>
      <w:r w:rsidR="003E4B9C">
        <w:rPr>
          <w:lang w:val="en-GB"/>
        </w:rPr>
        <w:t>the events unfolding on screen are real</w:t>
      </w:r>
      <w:r w:rsidR="000B12F3">
        <w:rPr>
          <w:lang w:val="en-GB"/>
        </w:rPr>
        <w:t xml:space="preserve"> and not scripted</w:t>
      </w:r>
      <w:r w:rsidR="003E4B9C">
        <w:rPr>
          <w:lang w:val="en-GB"/>
        </w:rPr>
        <w:t xml:space="preserve">. </w:t>
      </w:r>
    </w:p>
    <w:p w14:paraId="73A6C05F" w14:textId="77777777" w:rsidR="00E61C8F" w:rsidRPr="005123C5" w:rsidRDefault="00E61C8F" w:rsidP="00512642">
      <w:pPr>
        <w:spacing w:line="360" w:lineRule="auto"/>
        <w:jc w:val="both"/>
        <w:rPr>
          <w:lang w:val="en-GB"/>
        </w:rPr>
      </w:pPr>
    </w:p>
    <w:p w14:paraId="5F2EF9CA" w14:textId="05C824F4" w:rsidR="000E5A4A" w:rsidRPr="005123C5" w:rsidRDefault="00E61C8F" w:rsidP="00512642">
      <w:pPr>
        <w:spacing w:line="360" w:lineRule="auto"/>
        <w:jc w:val="both"/>
        <w:rPr>
          <w:lang w:val="en-GB"/>
        </w:rPr>
      </w:pPr>
      <w:r w:rsidRPr="005123C5">
        <w:rPr>
          <w:lang w:val="en-GB"/>
        </w:rPr>
        <w:t xml:space="preserve">The advent of </w:t>
      </w:r>
      <w:r w:rsidR="001370EB" w:rsidRPr="005123C5">
        <w:rPr>
          <w:lang w:val="en-GB"/>
        </w:rPr>
        <w:t xml:space="preserve">the </w:t>
      </w:r>
      <w:r w:rsidRPr="005123C5">
        <w:rPr>
          <w:lang w:val="en-GB"/>
        </w:rPr>
        <w:t xml:space="preserve">internet and </w:t>
      </w:r>
      <w:r w:rsidR="001370EB" w:rsidRPr="005123C5">
        <w:rPr>
          <w:lang w:val="en-GB"/>
        </w:rPr>
        <w:t xml:space="preserve">the </w:t>
      </w:r>
      <w:r w:rsidRPr="005123C5">
        <w:rPr>
          <w:lang w:val="en-GB"/>
        </w:rPr>
        <w:t xml:space="preserve">social media revolution in the 1990s and 2000s have added to </w:t>
      </w:r>
      <w:r w:rsidR="000B12F3">
        <w:rPr>
          <w:lang w:val="en-GB"/>
        </w:rPr>
        <w:t xml:space="preserve">the </w:t>
      </w:r>
      <w:r w:rsidRPr="005123C5">
        <w:rPr>
          <w:lang w:val="en-GB"/>
        </w:rPr>
        <w:t xml:space="preserve">thinking </w:t>
      </w:r>
      <w:r w:rsidR="00E0325E" w:rsidRPr="005123C5">
        <w:rPr>
          <w:lang w:val="en-GB"/>
        </w:rPr>
        <w:t>about</w:t>
      </w:r>
      <w:r w:rsidRPr="005123C5">
        <w:rPr>
          <w:lang w:val="en-GB"/>
        </w:rPr>
        <w:t xml:space="preserve"> popular culture as immersive</w:t>
      </w:r>
      <w:r w:rsidR="00E0325E" w:rsidRPr="005123C5">
        <w:rPr>
          <w:lang w:val="en-GB"/>
        </w:rPr>
        <w:t>, with</w:t>
      </w:r>
      <w:r w:rsidRPr="005123C5">
        <w:rPr>
          <w:lang w:val="en-GB"/>
        </w:rPr>
        <w:t xml:space="preserve"> </w:t>
      </w:r>
      <w:r w:rsidR="00E0325E" w:rsidRPr="005123C5">
        <w:rPr>
          <w:lang w:val="en-GB"/>
        </w:rPr>
        <w:t xml:space="preserve">blurred </w:t>
      </w:r>
      <w:r w:rsidRPr="005123C5">
        <w:rPr>
          <w:lang w:val="en-GB"/>
        </w:rPr>
        <w:t>distinction between producer, circulator</w:t>
      </w:r>
      <w:r w:rsidR="00E0325E" w:rsidRPr="005123C5">
        <w:rPr>
          <w:lang w:val="en-GB"/>
        </w:rPr>
        <w:t>,</w:t>
      </w:r>
      <w:r w:rsidRPr="005123C5">
        <w:rPr>
          <w:lang w:val="en-GB"/>
        </w:rPr>
        <w:t xml:space="preserve"> and consumer of cultural </w:t>
      </w:r>
      <w:proofErr w:type="spellStart"/>
      <w:r w:rsidRPr="005123C5">
        <w:rPr>
          <w:lang w:val="en-GB"/>
        </w:rPr>
        <w:t>art</w:t>
      </w:r>
      <w:r w:rsidR="00E0325E" w:rsidRPr="005123C5">
        <w:rPr>
          <w:lang w:val="en-GB"/>
        </w:rPr>
        <w:t>i</w:t>
      </w:r>
      <w:r w:rsidRPr="005123C5">
        <w:rPr>
          <w:lang w:val="en-GB"/>
        </w:rPr>
        <w:t>facts</w:t>
      </w:r>
      <w:proofErr w:type="spellEnd"/>
      <w:r w:rsidRPr="005123C5">
        <w:rPr>
          <w:lang w:val="en-GB"/>
        </w:rPr>
        <w:t>. Social media platforms provide u</w:t>
      </w:r>
      <w:r w:rsidR="00FD7F2D" w:rsidRPr="005123C5">
        <w:rPr>
          <w:lang w:val="en-GB"/>
        </w:rPr>
        <w:t>n</w:t>
      </w:r>
      <w:r w:rsidRPr="005123C5">
        <w:rPr>
          <w:lang w:val="en-GB"/>
        </w:rPr>
        <w:t>prece</w:t>
      </w:r>
      <w:r w:rsidR="00FD7F2D" w:rsidRPr="005123C5">
        <w:rPr>
          <w:lang w:val="en-GB"/>
        </w:rPr>
        <w:t>dented opportunities for those with reliable internet access to produce their own videos, cir</w:t>
      </w:r>
      <w:r w:rsidR="001370EB" w:rsidRPr="005123C5">
        <w:rPr>
          <w:lang w:val="en-GB"/>
        </w:rPr>
        <w:t>culate commentary</w:t>
      </w:r>
      <w:r w:rsidR="00E0325E" w:rsidRPr="005123C5">
        <w:rPr>
          <w:lang w:val="en-GB"/>
        </w:rPr>
        <w:t>,</w:t>
      </w:r>
      <w:r w:rsidR="001370EB" w:rsidRPr="005123C5">
        <w:rPr>
          <w:lang w:val="en-GB"/>
        </w:rPr>
        <w:t xml:space="preserve"> and consume an</w:t>
      </w:r>
      <w:r w:rsidR="00FD7F2D" w:rsidRPr="005123C5">
        <w:rPr>
          <w:lang w:val="en-GB"/>
        </w:rPr>
        <w:t xml:space="preserve"> array of cultural media. </w:t>
      </w:r>
      <w:r w:rsidR="002E1C82" w:rsidRPr="005123C5">
        <w:rPr>
          <w:lang w:val="en-GB"/>
        </w:rPr>
        <w:t xml:space="preserve">The focus is on, </w:t>
      </w:r>
      <w:r w:rsidR="000B12F3">
        <w:rPr>
          <w:lang w:val="en-GB"/>
        </w:rPr>
        <w:t>what</w:t>
      </w:r>
      <w:r w:rsidR="002E1C82" w:rsidRPr="005123C5">
        <w:rPr>
          <w:lang w:val="en-GB"/>
        </w:rPr>
        <w:t xml:space="preserve"> Jason Dittmer and Dan Bos</w:t>
      </w:r>
      <w:r w:rsidR="000B12F3">
        <w:rPr>
          <w:lang w:val="en-GB"/>
        </w:rPr>
        <w:t xml:space="preserve"> note in their 2010 book</w:t>
      </w:r>
      <w:r w:rsidR="002E1C82" w:rsidRPr="005123C5">
        <w:rPr>
          <w:lang w:val="en-GB"/>
        </w:rPr>
        <w:t xml:space="preserve"> </w:t>
      </w:r>
      <w:r w:rsidR="002E1C82" w:rsidRPr="005123C5">
        <w:rPr>
          <w:i/>
          <w:lang w:val="en-GB"/>
        </w:rPr>
        <w:t>Popular Culture, Geopolitics and Identity</w:t>
      </w:r>
      <w:r w:rsidR="000B12F3">
        <w:rPr>
          <w:i/>
          <w:lang w:val="en-GB"/>
        </w:rPr>
        <w:t>,</w:t>
      </w:r>
      <w:r w:rsidR="000B12F3">
        <w:rPr>
          <w:lang w:val="en-GB"/>
        </w:rPr>
        <w:t xml:space="preserve"> </w:t>
      </w:r>
      <w:r w:rsidR="002E1C82" w:rsidRPr="005123C5">
        <w:rPr>
          <w:lang w:val="en-GB"/>
        </w:rPr>
        <w:t xml:space="preserve">the ‘doings’ – the interaction between people, artefacts and wider popular cultural circuits. </w:t>
      </w:r>
      <w:r w:rsidR="00FD7F2D" w:rsidRPr="005123C5">
        <w:rPr>
          <w:lang w:val="en-GB"/>
        </w:rPr>
        <w:t xml:space="preserve">Recent audience research on popular shows such as </w:t>
      </w:r>
      <w:r w:rsidR="00FD7F2D" w:rsidRPr="005123C5">
        <w:rPr>
          <w:i/>
          <w:lang w:val="en-GB"/>
        </w:rPr>
        <w:t xml:space="preserve">Keeping up with the Kardashians </w:t>
      </w:r>
      <w:r w:rsidR="006665E6" w:rsidRPr="005123C5">
        <w:rPr>
          <w:lang w:val="en-GB"/>
        </w:rPr>
        <w:t xml:space="preserve">(2007-present) </w:t>
      </w:r>
      <w:r w:rsidR="00FD7F2D" w:rsidRPr="005123C5">
        <w:rPr>
          <w:lang w:val="en-GB"/>
        </w:rPr>
        <w:t xml:space="preserve">and </w:t>
      </w:r>
      <w:r w:rsidR="00FD7F2D" w:rsidRPr="005123C5">
        <w:rPr>
          <w:i/>
          <w:lang w:val="en-GB"/>
        </w:rPr>
        <w:t>Buffy the Vampire Slayer</w:t>
      </w:r>
      <w:r w:rsidR="00FD7F2D" w:rsidRPr="005123C5">
        <w:rPr>
          <w:lang w:val="en-GB"/>
        </w:rPr>
        <w:t xml:space="preserve"> </w:t>
      </w:r>
      <w:r w:rsidR="006665E6" w:rsidRPr="005123C5">
        <w:rPr>
          <w:lang w:val="en-GB"/>
        </w:rPr>
        <w:t xml:space="preserve">(1997-2003) </w:t>
      </w:r>
      <w:r w:rsidR="00FD7F2D" w:rsidRPr="005123C5">
        <w:rPr>
          <w:lang w:val="en-GB"/>
        </w:rPr>
        <w:t xml:space="preserve">have illustrated the role that fans play in commenting </w:t>
      </w:r>
      <w:r w:rsidR="0089690F" w:rsidRPr="005123C5">
        <w:rPr>
          <w:lang w:val="en-GB"/>
        </w:rPr>
        <w:t>o</w:t>
      </w:r>
      <w:r w:rsidR="00FD7F2D" w:rsidRPr="005123C5">
        <w:rPr>
          <w:lang w:val="en-GB"/>
        </w:rPr>
        <w:t>n, creatively responding to</w:t>
      </w:r>
      <w:r w:rsidR="00E0325E" w:rsidRPr="005123C5">
        <w:rPr>
          <w:lang w:val="en-GB"/>
        </w:rPr>
        <w:t>,</w:t>
      </w:r>
      <w:r w:rsidR="00FD7F2D" w:rsidRPr="005123C5">
        <w:rPr>
          <w:lang w:val="en-GB"/>
        </w:rPr>
        <w:t xml:space="preserve"> and engaging with</w:t>
      </w:r>
      <w:r w:rsidR="000B12F3">
        <w:rPr>
          <w:lang w:val="en-GB"/>
        </w:rPr>
        <w:t>,</w:t>
      </w:r>
      <w:r w:rsidR="00FD7F2D" w:rsidRPr="005123C5">
        <w:rPr>
          <w:lang w:val="en-GB"/>
        </w:rPr>
        <w:t xml:space="preserve"> the producers. </w:t>
      </w:r>
      <w:r w:rsidR="006D4F79" w:rsidRPr="005123C5">
        <w:rPr>
          <w:lang w:val="en-GB"/>
        </w:rPr>
        <w:t xml:space="preserve">Television fantasy and reality shows have been hugely popular because they invite viewers to immerse themselves into the everyday lives of celebrities </w:t>
      </w:r>
      <w:r w:rsidR="000E5A4A" w:rsidRPr="005123C5">
        <w:rPr>
          <w:lang w:val="en-GB"/>
        </w:rPr>
        <w:t>and</w:t>
      </w:r>
      <w:r w:rsidR="005E6C6E" w:rsidRPr="005123C5">
        <w:rPr>
          <w:lang w:val="en-GB"/>
        </w:rPr>
        <w:t xml:space="preserve"> they enable viewers to participate in online fan cultures. </w:t>
      </w:r>
      <w:r w:rsidR="000E5A4A" w:rsidRPr="005123C5">
        <w:rPr>
          <w:lang w:val="en-GB"/>
        </w:rPr>
        <w:t>The diffusion of social media platforms enables viewers to actively advocate for storylines, promote fan clubs</w:t>
      </w:r>
      <w:r w:rsidR="00770257" w:rsidRPr="005123C5">
        <w:rPr>
          <w:lang w:val="en-GB"/>
        </w:rPr>
        <w:t xml:space="preserve"> and fan fiction</w:t>
      </w:r>
      <w:r w:rsidR="000E5A4A" w:rsidRPr="005123C5">
        <w:rPr>
          <w:lang w:val="en-GB"/>
        </w:rPr>
        <w:t xml:space="preserve">, and write and record their own appreciations of cultural media. </w:t>
      </w:r>
      <w:r w:rsidR="002E1C82" w:rsidRPr="005123C5">
        <w:rPr>
          <w:lang w:val="en-GB"/>
        </w:rPr>
        <w:t xml:space="preserve">Popular culture provides capabilities and resources </w:t>
      </w:r>
      <w:r w:rsidR="00701576" w:rsidRPr="005123C5">
        <w:rPr>
          <w:lang w:val="en-GB"/>
        </w:rPr>
        <w:t xml:space="preserve">for individuals, communities and institutions to invoke and mobilize. </w:t>
      </w:r>
    </w:p>
    <w:p w14:paraId="2831AF33" w14:textId="77777777" w:rsidR="00E61C8F" w:rsidRPr="005123C5" w:rsidRDefault="00E61C8F" w:rsidP="003C7C4D">
      <w:pPr>
        <w:spacing w:line="360" w:lineRule="auto"/>
        <w:jc w:val="both"/>
        <w:rPr>
          <w:b/>
          <w:lang w:val="en-GB"/>
        </w:rPr>
      </w:pPr>
    </w:p>
    <w:p w14:paraId="151AF1D3" w14:textId="6F0832AD" w:rsidR="00BF1C7D" w:rsidRPr="005123C5" w:rsidRDefault="00A71619" w:rsidP="00BF1C7D">
      <w:pPr>
        <w:spacing w:line="360" w:lineRule="auto"/>
        <w:jc w:val="both"/>
        <w:rPr>
          <w:lang w:val="en-GB"/>
        </w:rPr>
      </w:pPr>
      <w:r w:rsidRPr="005123C5">
        <w:rPr>
          <w:lang w:val="en-GB"/>
        </w:rPr>
        <w:t>T</w:t>
      </w:r>
      <w:r w:rsidR="00770257" w:rsidRPr="005123C5">
        <w:rPr>
          <w:lang w:val="en-GB"/>
        </w:rPr>
        <w:t xml:space="preserve">he </w:t>
      </w:r>
      <w:r w:rsidR="00E0325E" w:rsidRPr="005123C5">
        <w:rPr>
          <w:lang w:val="en-GB"/>
        </w:rPr>
        <w:t xml:space="preserve">blurring of </w:t>
      </w:r>
      <w:r w:rsidR="00770257" w:rsidRPr="005123C5">
        <w:rPr>
          <w:lang w:val="en-GB"/>
        </w:rPr>
        <w:t>popular cultural producer</w:t>
      </w:r>
      <w:r w:rsidR="00E0325E" w:rsidRPr="005123C5">
        <w:rPr>
          <w:lang w:val="en-GB"/>
        </w:rPr>
        <w:t>s</w:t>
      </w:r>
      <w:r w:rsidR="00770257" w:rsidRPr="005123C5">
        <w:rPr>
          <w:lang w:val="en-GB"/>
        </w:rPr>
        <w:t xml:space="preserve"> and consumer</w:t>
      </w:r>
      <w:r w:rsidRPr="005123C5">
        <w:rPr>
          <w:lang w:val="en-GB"/>
        </w:rPr>
        <w:t>s, however, must be considered</w:t>
      </w:r>
      <w:r w:rsidR="00770257" w:rsidRPr="005123C5">
        <w:rPr>
          <w:lang w:val="en-GB"/>
        </w:rPr>
        <w:t xml:space="preserve"> with some caution. </w:t>
      </w:r>
      <w:r w:rsidR="00174260" w:rsidRPr="005123C5">
        <w:rPr>
          <w:lang w:val="en-GB"/>
        </w:rPr>
        <w:t>Media fandom, for example, is riven with tension and conflict about who is allowed to speak and engage in public discussion</w:t>
      </w:r>
      <w:r w:rsidRPr="005123C5">
        <w:rPr>
          <w:lang w:val="en-GB"/>
        </w:rPr>
        <w:t>, with women and racial minorities</w:t>
      </w:r>
      <w:r w:rsidR="0089510B" w:rsidRPr="005123C5">
        <w:rPr>
          <w:lang w:val="en-GB"/>
        </w:rPr>
        <w:t xml:space="preserve"> who</w:t>
      </w:r>
      <w:r w:rsidRPr="005123C5">
        <w:rPr>
          <w:lang w:val="en-GB"/>
        </w:rPr>
        <w:t xml:space="preserve"> </w:t>
      </w:r>
      <w:r w:rsidR="0089510B" w:rsidRPr="005123C5">
        <w:rPr>
          <w:lang w:val="en-GB"/>
        </w:rPr>
        <w:t>raise</w:t>
      </w:r>
      <w:r w:rsidRPr="005123C5">
        <w:rPr>
          <w:lang w:val="en-GB"/>
        </w:rPr>
        <w:t xml:space="preserve"> their voices in public spaces facing violence and silencing.</w:t>
      </w:r>
      <w:r w:rsidR="00174260" w:rsidRPr="005123C5">
        <w:rPr>
          <w:lang w:val="en-GB"/>
        </w:rPr>
        <w:t xml:space="preserve"> </w:t>
      </w:r>
      <w:r w:rsidRPr="005123C5">
        <w:rPr>
          <w:lang w:val="en-GB"/>
        </w:rPr>
        <w:t>As #Gamergate amply showed, o</w:t>
      </w:r>
      <w:r w:rsidR="00174260" w:rsidRPr="005123C5">
        <w:rPr>
          <w:lang w:val="en-GB"/>
        </w:rPr>
        <w:t xml:space="preserve">nline abuse is often particularly virulent towards women and girls. </w:t>
      </w:r>
      <w:r w:rsidRPr="005123C5">
        <w:rPr>
          <w:lang w:val="en-GB"/>
        </w:rPr>
        <w:t>Although t</w:t>
      </w:r>
      <w:r w:rsidR="00A410C9" w:rsidRPr="005123C5">
        <w:rPr>
          <w:lang w:val="en-GB"/>
        </w:rPr>
        <w:t>he internet appeared, in its earliest iterations, to promise unprecedented opportunities for creativity and fresh perspectives</w:t>
      </w:r>
      <w:r w:rsidRPr="005123C5">
        <w:rPr>
          <w:lang w:val="en-GB"/>
        </w:rPr>
        <w:t xml:space="preserve">, both audiences and producers are varied and variegated by others. One’s level of participation in online social media spheres is encouraged or discouraged </w:t>
      </w:r>
      <w:r w:rsidR="000B12F3">
        <w:rPr>
          <w:lang w:val="en-GB"/>
        </w:rPr>
        <w:t xml:space="preserve">by </w:t>
      </w:r>
      <w:r w:rsidRPr="005123C5">
        <w:rPr>
          <w:lang w:val="en-GB"/>
        </w:rPr>
        <w:t>society and social media encounters</w:t>
      </w:r>
      <w:r w:rsidR="00A410C9" w:rsidRPr="005123C5">
        <w:rPr>
          <w:lang w:val="en-GB"/>
        </w:rPr>
        <w:t xml:space="preserve">. </w:t>
      </w:r>
      <w:r w:rsidR="0089510B" w:rsidRPr="005123C5">
        <w:rPr>
          <w:lang w:val="en-GB"/>
        </w:rPr>
        <w:t>When the internet first emerged,</w:t>
      </w:r>
      <w:r w:rsidR="004F73B3" w:rsidRPr="005123C5">
        <w:rPr>
          <w:lang w:val="en-GB"/>
        </w:rPr>
        <w:t xml:space="preserve"> some believed that p</w:t>
      </w:r>
      <w:r w:rsidR="00A410C9" w:rsidRPr="005123C5">
        <w:rPr>
          <w:lang w:val="en-GB"/>
        </w:rPr>
        <w:t xml:space="preserve">olitical and cultural authoritarianism </w:t>
      </w:r>
      <w:r w:rsidR="004F73B3" w:rsidRPr="005123C5">
        <w:rPr>
          <w:lang w:val="en-GB"/>
        </w:rPr>
        <w:t>was</w:t>
      </w:r>
      <w:r w:rsidR="00A410C9" w:rsidRPr="005123C5">
        <w:rPr>
          <w:lang w:val="en-GB"/>
        </w:rPr>
        <w:t xml:space="preserve"> going to be held accountable by a new global community of online users. </w:t>
      </w:r>
      <w:r w:rsidR="0089510B" w:rsidRPr="005123C5">
        <w:rPr>
          <w:lang w:val="en-GB"/>
        </w:rPr>
        <w:t>T</w:t>
      </w:r>
      <w:r w:rsidR="004F73B3" w:rsidRPr="005123C5">
        <w:rPr>
          <w:lang w:val="en-GB"/>
        </w:rPr>
        <w:t xml:space="preserve">wo decades later, </w:t>
      </w:r>
      <w:r w:rsidR="00A410C9" w:rsidRPr="005123C5">
        <w:rPr>
          <w:lang w:val="en-GB"/>
        </w:rPr>
        <w:t>conversation</w:t>
      </w:r>
      <w:r w:rsidR="0089510B" w:rsidRPr="005123C5">
        <w:rPr>
          <w:lang w:val="en-GB"/>
        </w:rPr>
        <w:t>s</w:t>
      </w:r>
      <w:r w:rsidR="00A410C9" w:rsidRPr="005123C5">
        <w:rPr>
          <w:lang w:val="en-GB"/>
        </w:rPr>
        <w:t xml:space="preserve"> about global popular culture </w:t>
      </w:r>
      <w:r w:rsidR="0089510B" w:rsidRPr="005123C5">
        <w:rPr>
          <w:lang w:val="en-GB"/>
        </w:rPr>
        <w:t>have shifted to focus more on</w:t>
      </w:r>
      <w:r w:rsidR="004F73B3" w:rsidRPr="005123C5">
        <w:rPr>
          <w:lang w:val="en-GB"/>
        </w:rPr>
        <w:t xml:space="preserve"> the</w:t>
      </w:r>
      <w:r w:rsidR="00F7440E" w:rsidRPr="005123C5">
        <w:rPr>
          <w:lang w:val="en-GB"/>
        </w:rPr>
        <w:t xml:space="preserve"> covert</w:t>
      </w:r>
      <w:r w:rsidR="004F73B3" w:rsidRPr="005123C5">
        <w:rPr>
          <w:lang w:val="en-GB"/>
        </w:rPr>
        <w:t xml:space="preserve"> </w:t>
      </w:r>
      <w:r w:rsidR="00F7440E" w:rsidRPr="005123C5">
        <w:rPr>
          <w:lang w:val="en-GB"/>
        </w:rPr>
        <w:t>ro</w:t>
      </w:r>
      <w:r w:rsidR="004F73B3" w:rsidRPr="005123C5">
        <w:rPr>
          <w:lang w:val="en-GB"/>
        </w:rPr>
        <w:t xml:space="preserve">le and impact of </w:t>
      </w:r>
      <w:r w:rsidR="00A410C9" w:rsidRPr="005123C5">
        <w:rPr>
          <w:lang w:val="en-GB"/>
        </w:rPr>
        <w:t xml:space="preserve">media intrusions, commercial and state-sponsored </w:t>
      </w:r>
      <w:r w:rsidR="00A410C9" w:rsidRPr="005123C5">
        <w:rPr>
          <w:lang w:val="en-GB"/>
        </w:rPr>
        <w:lastRenderedPageBreak/>
        <w:t>surveillance</w:t>
      </w:r>
      <w:r w:rsidR="0089510B" w:rsidRPr="005123C5">
        <w:rPr>
          <w:lang w:val="en-GB"/>
        </w:rPr>
        <w:t>,</w:t>
      </w:r>
      <w:r w:rsidR="00A410C9" w:rsidRPr="005123C5">
        <w:rPr>
          <w:lang w:val="en-GB"/>
        </w:rPr>
        <w:t xml:space="preserve"> and data mining</w:t>
      </w:r>
      <w:r w:rsidR="0089510B" w:rsidRPr="005123C5">
        <w:rPr>
          <w:lang w:val="en-GB"/>
        </w:rPr>
        <w:t>, as</w:t>
      </w:r>
      <w:r w:rsidR="000A7F73" w:rsidRPr="005123C5">
        <w:rPr>
          <w:lang w:val="en-GB"/>
        </w:rPr>
        <w:t xml:space="preserve"> </w:t>
      </w:r>
      <w:r w:rsidR="000B12F3">
        <w:rPr>
          <w:lang w:val="en-GB"/>
        </w:rPr>
        <w:t xml:space="preserve">Daniel </w:t>
      </w:r>
      <w:r w:rsidR="000A7F73" w:rsidRPr="005123C5">
        <w:rPr>
          <w:lang w:val="en-GB"/>
        </w:rPr>
        <w:t xml:space="preserve">Trottier </w:t>
      </w:r>
      <w:r w:rsidR="0089510B" w:rsidRPr="005123C5">
        <w:rPr>
          <w:lang w:val="en-GB"/>
        </w:rPr>
        <w:t>points out in</w:t>
      </w:r>
      <w:r w:rsidR="000B12F3">
        <w:rPr>
          <w:lang w:val="en-GB"/>
        </w:rPr>
        <w:t xml:space="preserve"> their 2012 monograph</w:t>
      </w:r>
      <w:r w:rsidR="0089510B" w:rsidRPr="005123C5">
        <w:rPr>
          <w:lang w:val="en-GB"/>
        </w:rPr>
        <w:t xml:space="preserve"> </w:t>
      </w:r>
      <w:r w:rsidR="0089510B" w:rsidRPr="005123C5">
        <w:rPr>
          <w:bCs/>
          <w:i/>
          <w:lang w:val="en-GB"/>
        </w:rPr>
        <w:t>Social Media as Surveillance: Rethinking Visibility in a Converging World</w:t>
      </w:r>
      <w:r w:rsidR="00701576" w:rsidRPr="005123C5">
        <w:rPr>
          <w:bCs/>
          <w:i/>
          <w:lang w:val="en-GB"/>
        </w:rPr>
        <w:t xml:space="preserve">. </w:t>
      </w:r>
      <w:r w:rsidR="0089510B" w:rsidRPr="005123C5">
        <w:rPr>
          <w:bCs/>
          <w:lang w:val="en-GB"/>
        </w:rPr>
        <w:t xml:space="preserve"> </w:t>
      </w:r>
      <w:r w:rsidR="00A410C9" w:rsidRPr="005123C5">
        <w:rPr>
          <w:lang w:val="en-GB"/>
        </w:rPr>
        <w:t xml:space="preserve"> </w:t>
      </w:r>
    </w:p>
    <w:p w14:paraId="45BBEB44" w14:textId="77777777" w:rsidR="00BF1C7D" w:rsidRPr="005123C5" w:rsidRDefault="00BF1C7D" w:rsidP="00BF1C7D">
      <w:pPr>
        <w:spacing w:line="360" w:lineRule="auto"/>
        <w:jc w:val="both"/>
        <w:rPr>
          <w:lang w:val="en-GB"/>
        </w:rPr>
      </w:pPr>
    </w:p>
    <w:p w14:paraId="553D71B5" w14:textId="6A3E6706" w:rsidR="00BF1C7D" w:rsidRPr="005123C5" w:rsidRDefault="00BF1C7D" w:rsidP="00BF1C7D">
      <w:pPr>
        <w:spacing w:line="360" w:lineRule="auto"/>
        <w:jc w:val="both"/>
        <w:rPr>
          <w:lang w:val="en-GB"/>
        </w:rPr>
      </w:pPr>
      <w:r w:rsidRPr="005123C5">
        <w:rPr>
          <w:lang w:val="en-GB"/>
        </w:rPr>
        <w:t xml:space="preserve">David Beer in </w:t>
      </w:r>
      <w:r w:rsidR="000B12F3">
        <w:rPr>
          <w:lang w:val="en-GB"/>
        </w:rPr>
        <w:t xml:space="preserve">his 2013 book </w:t>
      </w:r>
      <w:r w:rsidRPr="005123C5">
        <w:rPr>
          <w:i/>
          <w:lang w:val="en-GB"/>
        </w:rPr>
        <w:t>Popular Culture and New Media: The Politics of Circulation</w:t>
      </w:r>
      <w:r w:rsidRPr="005123C5">
        <w:rPr>
          <w:lang w:val="en-GB"/>
        </w:rPr>
        <w:t>, highlights how this ‘participatory turn’ in popular culture is double-edged. To speak of American popular culture, for example, is to enter into a highly contested terrain of analysis, where so-called “culture wars” have gripped the country over issues such as abortion, #BlackLivesMatter, sexual assault and harassment in the workplace (e.g. #</w:t>
      </w:r>
      <w:proofErr w:type="spellStart"/>
      <w:r w:rsidRPr="005123C5">
        <w:rPr>
          <w:lang w:val="en-GB"/>
        </w:rPr>
        <w:t>MeToo</w:t>
      </w:r>
      <w:proofErr w:type="spellEnd"/>
      <w:r w:rsidRPr="005123C5">
        <w:rPr>
          <w:lang w:val="en-GB"/>
        </w:rPr>
        <w:t>), gun control, and struggles for equality for LGBTIQ communities. Popular culture, in both online and offline spaces, is a vibrant and at times violent sphere for contending visions of the ways in which nationalism and patriotism should be expressed. A gamut of ideas, practices, discourses, representations and affective atmospheres of hate, fear, solidarity and so on circulate in popular culture and its media.</w:t>
      </w:r>
      <w:r w:rsidR="00064737">
        <w:rPr>
          <w:lang w:val="en-GB"/>
        </w:rPr>
        <w:t xml:space="preserve"> As Beer notes, “Millions of people on a global scale are engaging with culture via these new media forms as they enchant, distract, entertain, reveal and occupy…we should be thinking [about] their use and incorporation into everyday practice”.  </w:t>
      </w:r>
    </w:p>
    <w:p w14:paraId="31401D13" w14:textId="77777777" w:rsidR="004F73B3" w:rsidRPr="005123C5" w:rsidRDefault="00BF1C7D" w:rsidP="003C7C4D">
      <w:pPr>
        <w:spacing w:line="360" w:lineRule="auto"/>
        <w:jc w:val="both"/>
        <w:rPr>
          <w:lang w:val="en-GB"/>
        </w:rPr>
      </w:pPr>
      <w:r w:rsidRPr="005123C5">
        <w:rPr>
          <w:lang w:val="en-GB"/>
        </w:rPr>
        <w:t xml:space="preserve">  </w:t>
      </w:r>
    </w:p>
    <w:p w14:paraId="03A82019" w14:textId="7C75BB9E" w:rsidR="00ED34CF" w:rsidRPr="005123C5" w:rsidRDefault="00E32CF4" w:rsidP="003C7C4D">
      <w:pPr>
        <w:spacing w:line="360" w:lineRule="auto"/>
        <w:jc w:val="both"/>
        <w:rPr>
          <w:lang w:val="en-GB"/>
        </w:rPr>
      </w:pPr>
      <w:r w:rsidRPr="005123C5">
        <w:rPr>
          <w:lang w:val="en-GB"/>
        </w:rPr>
        <w:t>S</w:t>
      </w:r>
      <w:r w:rsidR="00174260" w:rsidRPr="005123C5">
        <w:rPr>
          <w:lang w:val="en-GB"/>
        </w:rPr>
        <w:t xml:space="preserve">ocial media </w:t>
      </w:r>
      <w:r w:rsidR="00BF1C7D" w:rsidRPr="005123C5">
        <w:rPr>
          <w:lang w:val="en-GB"/>
        </w:rPr>
        <w:t>will continue to be a site</w:t>
      </w:r>
      <w:r w:rsidR="000B12F3">
        <w:rPr>
          <w:lang w:val="en-GB"/>
        </w:rPr>
        <w:t xml:space="preserve">, </w:t>
      </w:r>
      <w:r w:rsidR="00BF1C7D" w:rsidRPr="005123C5">
        <w:rPr>
          <w:lang w:val="en-GB"/>
        </w:rPr>
        <w:t>network</w:t>
      </w:r>
      <w:r w:rsidR="000B12F3">
        <w:rPr>
          <w:lang w:val="en-GB"/>
        </w:rPr>
        <w:t xml:space="preserve">, </w:t>
      </w:r>
      <w:r w:rsidR="002900E9" w:rsidRPr="005123C5">
        <w:rPr>
          <w:lang w:val="en-GB"/>
        </w:rPr>
        <w:t>technology</w:t>
      </w:r>
      <w:r w:rsidR="000B12F3">
        <w:rPr>
          <w:lang w:val="en-GB"/>
        </w:rPr>
        <w:t xml:space="preserve">, and </w:t>
      </w:r>
      <w:r w:rsidR="002900E9" w:rsidRPr="005123C5">
        <w:rPr>
          <w:lang w:val="en-GB"/>
        </w:rPr>
        <w:t xml:space="preserve">affective arena </w:t>
      </w:r>
      <w:r w:rsidRPr="005123C5">
        <w:rPr>
          <w:lang w:val="en-GB"/>
        </w:rPr>
        <w:t>for</w:t>
      </w:r>
      <w:r w:rsidR="00A52A5E" w:rsidRPr="005123C5">
        <w:rPr>
          <w:lang w:val="en-GB"/>
        </w:rPr>
        <w:t xml:space="preserve"> </w:t>
      </w:r>
      <w:r w:rsidRPr="005123C5">
        <w:rPr>
          <w:lang w:val="en-GB"/>
        </w:rPr>
        <w:t xml:space="preserve">political </w:t>
      </w:r>
      <w:r w:rsidR="00174260" w:rsidRPr="005123C5">
        <w:rPr>
          <w:lang w:val="en-GB"/>
        </w:rPr>
        <w:t xml:space="preserve">scandal </w:t>
      </w:r>
      <w:r w:rsidRPr="005123C5">
        <w:rPr>
          <w:lang w:val="en-GB"/>
        </w:rPr>
        <w:t>and contention</w:t>
      </w:r>
      <w:r w:rsidR="00174260" w:rsidRPr="005123C5">
        <w:rPr>
          <w:lang w:val="en-GB"/>
        </w:rPr>
        <w:t xml:space="preserve">. </w:t>
      </w:r>
      <w:r w:rsidR="00701576" w:rsidRPr="005123C5">
        <w:rPr>
          <w:lang w:val="en-GB"/>
        </w:rPr>
        <w:t xml:space="preserve">Frank Pasquale’s </w:t>
      </w:r>
      <w:r w:rsidR="00E71DED">
        <w:rPr>
          <w:lang w:val="en-GB"/>
        </w:rPr>
        <w:t xml:space="preserve">2016 book </w:t>
      </w:r>
      <w:r w:rsidR="00701576" w:rsidRPr="005123C5">
        <w:rPr>
          <w:i/>
          <w:lang w:val="en-GB"/>
        </w:rPr>
        <w:t xml:space="preserve">The Black Box Society: The Secret Algorithms that Control Money and Information </w:t>
      </w:r>
      <w:r w:rsidR="00701576" w:rsidRPr="005123C5">
        <w:rPr>
          <w:lang w:val="en-GB"/>
        </w:rPr>
        <w:t xml:space="preserve">provides a useful overview of the </w:t>
      </w:r>
      <w:r w:rsidR="00381D78" w:rsidRPr="005123C5">
        <w:rPr>
          <w:lang w:val="en-GB"/>
        </w:rPr>
        <w:t xml:space="preserve">regulatory and technological parameters at work. </w:t>
      </w:r>
      <w:r w:rsidR="00174260" w:rsidRPr="005123C5">
        <w:rPr>
          <w:lang w:val="en-GB"/>
        </w:rPr>
        <w:t xml:space="preserve">During the 2016 presidential campaign, </w:t>
      </w:r>
      <w:r w:rsidR="0010076A" w:rsidRPr="005123C5">
        <w:rPr>
          <w:lang w:val="en-GB"/>
        </w:rPr>
        <w:t>millions of messages were sent by Russia to voters in the United States</w:t>
      </w:r>
      <w:r w:rsidR="0010076A" w:rsidRPr="005123C5" w:rsidDel="0010076A">
        <w:rPr>
          <w:lang w:val="en-GB"/>
        </w:rPr>
        <w:t xml:space="preserve"> </w:t>
      </w:r>
      <w:r w:rsidR="0010076A" w:rsidRPr="005123C5">
        <w:rPr>
          <w:lang w:val="en-GB"/>
        </w:rPr>
        <w:t xml:space="preserve">though </w:t>
      </w:r>
      <w:r w:rsidR="00A52A5E" w:rsidRPr="005123C5">
        <w:rPr>
          <w:lang w:val="en-GB"/>
        </w:rPr>
        <w:t xml:space="preserve">social media platforms </w:t>
      </w:r>
      <w:r w:rsidR="0010076A" w:rsidRPr="005123C5">
        <w:rPr>
          <w:lang w:val="en-GB"/>
        </w:rPr>
        <w:t>such as Facebook</w:t>
      </w:r>
      <w:r w:rsidR="00174260" w:rsidRPr="005123C5">
        <w:rPr>
          <w:lang w:val="en-GB"/>
        </w:rPr>
        <w:t xml:space="preserve">. </w:t>
      </w:r>
      <w:r w:rsidR="00A52A5E" w:rsidRPr="005123C5">
        <w:rPr>
          <w:lang w:val="en-GB"/>
        </w:rPr>
        <w:t xml:space="preserve">The new challenge for </w:t>
      </w:r>
      <w:r w:rsidR="0010076A" w:rsidRPr="005123C5">
        <w:rPr>
          <w:lang w:val="en-GB"/>
        </w:rPr>
        <w:t xml:space="preserve">social media </w:t>
      </w:r>
      <w:r w:rsidR="00A52A5E" w:rsidRPr="005123C5">
        <w:rPr>
          <w:lang w:val="en-GB"/>
        </w:rPr>
        <w:t xml:space="preserve">users and scholars alike is to make sense of </w:t>
      </w:r>
      <w:r w:rsidR="0010076A" w:rsidRPr="005123C5">
        <w:rPr>
          <w:lang w:val="en-GB"/>
        </w:rPr>
        <w:t xml:space="preserve">a </w:t>
      </w:r>
      <w:r w:rsidR="00174260" w:rsidRPr="005123C5">
        <w:rPr>
          <w:lang w:val="en-GB"/>
        </w:rPr>
        <w:t xml:space="preserve">media ecology </w:t>
      </w:r>
      <w:r w:rsidR="0010076A" w:rsidRPr="005123C5">
        <w:rPr>
          <w:lang w:val="en-GB"/>
        </w:rPr>
        <w:t xml:space="preserve">in which </w:t>
      </w:r>
      <w:r w:rsidR="00174260" w:rsidRPr="005123C5">
        <w:rPr>
          <w:lang w:val="en-GB"/>
        </w:rPr>
        <w:t xml:space="preserve">bots, fake news, and the dark web </w:t>
      </w:r>
      <w:r w:rsidR="00A52A5E" w:rsidRPr="005123C5">
        <w:rPr>
          <w:lang w:val="en-GB"/>
        </w:rPr>
        <w:t xml:space="preserve">have become compelling and arguably </w:t>
      </w:r>
      <w:r w:rsidR="00174260" w:rsidRPr="005123C5">
        <w:rPr>
          <w:lang w:val="en-GB"/>
        </w:rPr>
        <w:t>corrupting</w:t>
      </w:r>
      <w:r w:rsidR="00A52A5E" w:rsidRPr="005123C5">
        <w:rPr>
          <w:lang w:val="en-GB"/>
        </w:rPr>
        <w:t xml:space="preserve"> influences in</w:t>
      </w:r>
      <w:r w:rsidR="00174260" w:rsidRPr="005123C5">
        <w:rPr>
          <w:lang w:val="en-GB"/>
        </w:rPr>
        <w:t xml:space="preserve"> the public sphere. </w:t>
      </w:r>
      <w:r w:rsidR="00CE0E5F" w:rsidRPr="005123C5">
        <w:rPr>
          <w:lang w:val="en-GB"/>
        </w:rPr>
        <w:t xml:space="preserve">Algorithms end up playing an important role in shaping and directing </w:t>
      </w:r>
      <w:r w:rsidR="00F12526" w:rsidRPr="005123C5">
        <w:rPr>
          <w:lang w:val="en-GB"/>
        </w:rPr>
        <w:t xml:space="preserve">users’ </w:t>
      </w:r>
      <w:r w:rsidR="00CE0E5F" w:rsidRPr="005123C5">
        <w:rPr>
          <w:lang w:val="en-GB"/>
        </w:rPr>
        <w:t>access to news, popular entertainment, shopping, and</w:t>
      </w:r>
      <w:r w:rsidR="00A52A5E" w:rsidRPr="005123C5">
        <w:rPr>
          <w:lang w:val="en-GB"/>
        </w:rPr>
        <w:t>,</w:t>
      </w:r>
      <w:r w:rsidR="00CE0E5F" w:rsidRPr="005123C5">
        <w:rPr>
          <w:lang w:val="en-GB"/>
        </w:rPr>
        <w:t xml:space="preserve"> as the 2016 presidential campaign demonstrated</w:t>
      </w:r>
      <w:r w:rsidR="00A52A5E" w:rsidRPr="005123C5">
        <w:rPr>
          <w:lang w:val="en-GB"/>
        </w:rPr>
        <w:t>,</w:t>
      </w:r>
      <w:r w:rsidR="00CE0E5F" w:rsidRPr="005123C5">
        <w:rPr>
          <w:lang w:val="en-GB"/>
        </w:rPr>
        <w:t xml:space="preserve"> political commercials and advertising. </w:t>
      </w:r>
      <w:r w:rsidRPr="005123C5">
        <w:rPr>
          <w:lang w:val="en-GB"/>
        </w:rPr>
        <w:t>Further, a</w:t>
      </w:r>
      <w:r w:rsidR="00A55216" w:rsidRPr="005123C5">
        <w:rPr>
          <w:lang w:val="en-GB"/>
        </w:rPr>
        <w:t xml:space="preserve">s both governments and commercial giants such as Facebook </w:t>
      </w:r>
      <w:r w:rsidRPr="005123C5">
        <w:rPr>
          <w:lang w:val="en-GB"/>
        </w:rPr>
        <w:t xml:space="preserve">increasingly </w:t>
      </w:r>
      <w:r w:rsidR="00A55216" w:rsidRPr="005123C5">
        <w:rPr>
          <w:lang w:val="en-GB"/>
        </w:rPr>
        <w:t>commercialize, survey</w:t>
      </w:r>
      <w:r w:rsidRPr="005123C5">
        <w:rPr>
          <w:lang w:val="en-GB"/>
        </w:rPr>
        <w:t>,</w:t>
      </w:r>
      <w:r w:rsidR="00A55216" w:rsidRPr="005123C5">
        <w:rPr>
          <w:lang w:val="en-GB"/>
        </w:rPr>
        <w:t xml:space="preserve"> and evaluate online engagements</w:t>
      </w:r>
      <w:r w:rsidRPr="005123C5">
        <w:rPr>
          <w:lang w:val="en-GB"/>
        </w:rPr>
        <w:t>, harvesting and recording this information has become big business</w:t>
      </w:r>
      <w:r w:rsidR="00F12526" w:rsidRPr="005123C5">
        <w:rPr>
          <w:lang w:val="en-GB"/>
        </w:rPr>
        <w:t>.</w:t>
      </w:r>
      <w:r w:rsidRPr="005123C5">
        <w:rPr>
          <w:lang w:val="en-GB"/>
        </w:rPr>
        <w:t xml:space="preserve"> </w:t>
      </w:r>
      <w:r w:rsidR="00F12526" w:rsidRPr="005123C5">
        <w:rPr>
          <w:lang w:val="en-GB"/>
        </w:rPr>
        <w:t>Individual</w:t>
      </w:r>
      <w:r w:rsidR="00A410C9" w:rsidRPr="005123C5">
        <w:rPr>
          <w:lang w:val="en-GB"/>
        </w:rPr>
        <w:t xml:space="preserve"> online search histories, commercial habits</w:t>
      </w:r>
      <w:r w:rsidRPr="005123C5">
        <w:rPr>
          <w:lang w:val="en-GB"/>
        </w:rPr>
        <w:t>,</w:t>
      </w:r>
      <w:r w:rsidR="00A410C9" w:rsidRPr="005123C5">
        <w:rPr>
          <w:lang w:val="en-GB"/>
        </w:rPr>
        <w:t xml:space="preserve"> and social engagements never truly disappear</w:t>
      </w:r>
      <w:r w:rsidRPr="005123C5">
        <w:rPr>
          <w:lang w:val="en-GB"/>
        </w:rPr>
        <w:t>—leading to very real</w:t>
      </w:r>
      <w:r w:rsidR="00E71DED">
        <w:rPr>
          <w:lang w:val="en-GB"/>
        </w:rPr>
        <w:t xml:space="preserve"> and legitimate</w:t>
      </w:r>
      <w:r w:rsidRPr="005123C5">
        <w:rPr>
          <w:lang w:val="en-GB"/>
        </w:rPr>
        <w:t xml:space="preserve"> concerns about how</w:t>
      </w:r>
      <w:r w:rsidR="00A410C9" w:rsidRPr="005123C5">
        <w:rPr>
          <w:lang w:val="en-GB"/>
        </w:rPr>
        <w:t xml:space="preserve"> </w:t>
      </w:r>
      <w:r w:rsidR="00ED34CF" w:rsidRPr="005123C5">
        <w:rPr>
          <w:lang w:val="en-GB"/>
        </w:rPr>
        <w:t xml:space="preserve">governments and corporations can covertly influence decision-making that benefits those in power. </w:t>
      </w:r>
      <w:r w:rsidR="00701576" w:rsidRPr="005123C5">
        <w:rPr>
          <w:lang w:val="en-GB"/>
        </w:rPr>
        <w:t xml:space="preserve">Future geographical work will, almost certainly, explore further the role of data mining in the construction of publics and the supervision and regulation of social media. </w:t>
      </w:r>
    </w:p>
    <w:p w14:paraId="63E4096A" w14:textId="77777777" w:rsidR="00BF1C7D" w:rsidRPr="005123C5" w:rsidRDefault="00BF1C7D" w:rsidP="003C7C4D">
      <w:pPr>
        <w:spacing w:line="360" w:lineRule="auto"/>
        <w:jc w:val="both"/>
        <w:rPr>
          <w:lang w:val="en-GB"/>
        </w:rPr>
      </w:pPr>
    </w:p>
    <w:p w14:paraId="3E4A1966" w14:textId="77777777" w:rsidR="008D3C0C" w:rsidRPr="005123C5" w:rsidRDefault="008D3C0C" w:rsidP="003C7C4D">
      <w:pPr>
        <w:spacing w:line="360" w:lineRule="auto"/>
        <w:jc w:val="both"/>
        <w:rPr>
          <w:b/>
          <w:lang w:val="en-GB"/>
        </w:rPr>
      </w:pPr>
      <w:r w:rsidRPr="005123C5">
        <w:rPr>
          <w:b/>
          <w:lang w:val="en-GB"/>
        </w:rPr>
        <w:lastRenderedPageBreak/>
        <w:t xml:space="preserve">Conclusion </w:t>
      </w:r>
    </w:p>
    <w:p w14:paraId="3BBD3B7E" w14:textId="77777777" w:rsidR="008D3C0C" w:rsidRPr="005123C5" w:rsidRDefault="008D3C0C" w:rsidP="003C7C4D">
      <w:pPr>
        <w:spacing w:line="360" w:lineRule="auto"/>
        <w:jc w:val="both"/>
        <w:rPr>
          <w:b/>
          <w:lang w:val="en-GB"/>
        </w:rPr>
      </w:pPr>
    </w:p>
    <w:p w14:paraId="6DAEB894" w14:textId="30951581" w:rsidR="000C3B2E" w:rsidRDefault="001C2A90" w:rsidP="003C7C4D">
      <w:pPr>
        <w:spacing w:line="360" w:lineRule="auto"/>
        <w:jc w:val="both"/>
        <w:rPr>
          <w:lang w:val="en-GB"/>
        </w:rPr>
      </w:pPr>
      <w:r w:rsidRPr="005123C5">
        <w:rPr>
          <w:lang w:val="en-GB"/>
        </w:rPr>
        <w:t xml:space="preserve">The contribution of geographers to the study of popular culture has grown considerably since the late 1980s. Peter Jackson’s </w:t>
      </w:r>
      <w:r w:rsidRPr="005123C5">
        <w:rPr>
          <w:i/>
          <w:lang w:val="en-GB"/>
        </w:rPr>
        <w:t>Maps of Meaning</w:t>
      </w:r>
      <w:r w:rsidRPr="005123C5">
        <w:rPr>
          <w:lang w:val="en-GB"/>
        </w:rPr>
        <w:t>, published some 30 years ago, remains instructive. Jackson encouraged geographers to embrace the ‘opportunity’ to do popular cultural work. T</w:t>
      </w:r>
      <w:r w:rsidR="007B7C88" w:rsidRPr="005123C5">
        <w:rPr>
          <w:lang w:val="en-GB"/>
        </w:rPr>
        <w:t xml:space="preserve">aking up that challenge, </w:t>
      </w:r>
      <w:r w:rsidR="00CE629C" w:rsidRPr="005123C5">
        <w:rPr>
          <w:lang w:val="en-GB"/>
        </w:rPr>
        <w:t xml:space="preserve">geographers have moved away from </w:t>
      </w:r>
      <w:r w:rsidRPr="005123C5">
        <w:rPr>
          <w:lang w:val="en-GB"/>
        </w:rPr>
        <w:t xml:space="preserve">‘reading’ cultural landscapes and </w:t>
      </w:r>
      <w:r w:rsidR="00CE629C" w:rsidRPr="005123C5">
        <w:rPr>
          <w:lang w:val="en-GB"/>
        </w:rPr>
        <w:t>analy</w:t>
      </w:r>
      <w:r w:rsidR="00E71DED">
        <w:rPr>
          <w:lang w:val="en-GB"/>
        </w:rPr>
        <w:t>s</w:t>
      </w:r>
      <w:r w:rsidR="00CE629C" w:rsidRPr="005123C5">
        <w:rPr>
          <w:lang w:val="en-GB"/>
        </w:rPr>
        <w:t xml:space="preserve">ing in isolation </w:t>
      </w:r>
      <w:r w:rsidRPr="005123C5">
        <w:rPr>
          <w:lang w:val="en-GB"/>
        </w:rPr>
        <w:t xml:space="preserve">specific media such as novels, films and television. Scholarly attention is more attentive towards </w:t>
      </w:r>
      <w:r w:rsidR="00CE629C" w:rsidRPr="005123C5">
        <w:rPr>
          <w:lang w:val="en-GB"/>
        </w:rPr>
        <w:t>the diversity of popular culture</w:t>
      </w:r>
      <w:r w:rsidRPr="005123C5">
        <w:rPr>
          <w:lang w:val="en-GB"/>
        </w:rPr>
        <w:t xml:space="preserve"> (for example studying video games and night clubs), and </w:t>
      </w:r>
      <w:r w:rsidR="00CE629C" w:rsidRPr="005123C5">
        <w:rPr>
          <w:lang w:val="en-GB"/>
        </w:rPr>
        <w:t xml:space="preserve">its ‘ordinariness’. </w:t>
      </w:r>
      <w:r w:rsidR="000C3B2E">
        <w:rPr>
          <w:lang w:val="en-GB"/>
        </w:rPr>
        <w:t xml:space="preserve">It is more attentive to the immersive qualities of popular culture, taking into account the role and scope of digital culture, 3D movie making and new devices such as drones which offer everyday opportunities for place immersion and private data generation. </w:t>
      </w:r>
    </w:p>
    <w:p w14:paraId="0FB71A92" w14:textId="77777777" w:rsidR="000C3B2E" w:rsidRDefault="000C3B2E" w:rsidP="003C7C4D">
      <w:pPr>
        <w:spacing w:line="360" w:lineRule="auto"/>
        <w:jc w:val="both"/>
        <w:rPr>
          <w:lang w:val="en-GB"/>
        </w:rPr>
      </w:pPr>
    </w:p>
    <w:p w14:paraId="65A017A7" w14:textId="5D3D6ADE" w:rsidR="002045B8" w:rsidRPr="005123C5" w:rsidRDefault="00CE629C" w:rsidP="003C7C4D">
      <w:pPr>
        <w:spacing w:line="360" w:lineRule="auto"/>
        <w:jc w:val="both"/>
        <w:rPr>
          <w:lang w:val="en-GB"/>
        </w:rPr>
      </w:pPr>
      <w:r w:rsidRPr="005123C5">
        <w:rPr>
          <w:lang w:val="en-GB"/>
        </w:rPr>
        <w:t>This is reflected in methodological and theoretical approaches, which are neither beholden to the aesthetic preoccupations of academic researchers nor focused on expert interpretation and normative judgement</w:t>
      </w:r>
      <w:r w:rsidR="00E71DED">
        <w:rPr>
          <w:lang w:val="en-GB"/>
        </w:rPr>
        <w:t>, a</w:t>
      </w:r>
      <w:r w:rsidRPr="005123C5">
        <w:rPr>
          <w:lang w:val="en-GB"/>
        </w:rPr>
        <w:t xml:space="preserve"> point reinforced in notable publications such as Tim Edensor’s</w:t>
      </w:r>
      <w:r w:rsidR="00E71DED">
        <w:rPr>
          <w:lang w:val="en-GB"/>
        </w:rPr>
        <w:t xml:space="preserve"> 2002 monograph</w:t>
      </w:r>
      <w:r w:rsidRPr="005123C5">
        <w:rPr>
          <w:lang w:val="en-GB"/>
        </w:rPr>
        <w:t xml:space="preserve"> </w:t>
      </w:r>
      <w:r w:rsidRPr="005123C5">
        <w:rPr>
          <w:i/>
          <w:lang w:val="en-GB"/>
        </w:rPr>
        <w:t>National Identity, Popular Culture and Everyday Life</w:t>
      </w:r>
      <w:r w:rsidRPr="005123C5">
        <w:rPr>
          <w:lang w:val="en-GB"/>
        </w:rPr>
        <w:t xml:space="preserve">. </w:t>
      </w:r>
      <w:r w:rsidR="00BF1C7D" w:rsidRPr="005123C5">
        <w:rPr>
          <w:lang w:val="en-GB"/>
        </w:rPr>
        <w:t>P</w:t>
      </w:r>
      <w:r w:rsidRPr="005123C5">
        <w:rPr>
          <w:lang w:val="en-GB"/>
        </w:rPr>
        <w:t xml:space="preserve">opular cultural scholarship </w:t>
      </w:r>
      <w:r w:rsidR="00B06FB1">
        <w:rPr>
          <w:lang w:val="en-GB"/>
        </w:rPr>
        <w:t xml:space="preserve">in geography </w:t>
      </w:r>
      <w:r w:rsidRPr="005123C5">
        <w:rPr>
          <w:lang w:val="en-GB"/>
        </w:rPr>
        <w:t xml:space="preserve">is </w:t>
      </w:r>
      <w:r w:rsidR="00BF1C7D" w:rsidRPr="005123C5">
        <w:rPr>
          <w:lang w:val="en-GB"/>
        </w:rPr>
        <w:t xml:space="preserve">ever more </w:t>
      </w:r>
      <w:r w:rsidRPr="005123C5">
        <w:rPr>
          <w:lang w:val="en-GB"/>
        </w:rPr>
        <w:t>multi-media and multi-sensorial</w:t>
      </w:r>
      <w:r w:rsidR="0060134B">
        <w:rPr>
          <w:lang w:val="en-GB"/>
        </w:rPr>
        <w:t>, with links to spatial experience and knowledge</w:t>
      </w:r>
      <w:r w:rsidRPr="005123C5">
        <w:rPr>
          <w:lang w:val="en-GB"/>
        </w:rPr>
        <w:t xml:space="preserve">. </w:t>
      </w:r>
      <w:r w:rsidR="00113744" w:rsidRPr="005123C5">
        <w:rPr>
          <w:lang w:val="en-GB"/>
        </w:rPr>
        <w:t xml:space="preserve">The touch, feel and </w:t>
      </w:r>
      <w:r w:rsidR="004B5B2A" w:rsidRPr="005123C5">
        <w:rPr>
          <w:lang w:val="en-GB"/>
        </w:rPr>
        <w:t>scope of digital and social media</w:t>
      </w:r>
      <w:r w:rsidRPr="005123C5">
        <w:rPr>
          <w:lang w:val="en-GB"/>
        </w:rPr>
        <w:t xml:space="preserve"> such as smart phones and tablets </w:t>
      </w:r>
      <w:r w:rsidR="00BF1C7D" w:rsidRPr="005123C5">
        <w:rPr>
          <w:lang w:val="en-GB"/>
        </w:rPr>
        <w:t xml:space="preserve">offers </w:t>
      </w:r>
      <w:r w:rsidR="00113744" w:rsidRPr="005123C5">
        <w:rPr>
          <w:lang w:val="en-GB"/>
        </w:rPr>
        <w:t>impetus to think</w:t>
      </w:r>
      <w:r w:rsidR="00BF1C7D" w:rsidRPr="005123C5">
        <w:rPr>
          <w:lang w:val="en-GB"/>
        </w:rPr>
        <w:t xml:space="preserve"> further about</w:t>
      </w:r>
      <w:r w:rsidR="00113744" w:rsidRPr="005123C5">
        <w:rPr>
          <w:lang w:val="en-GB"/>
        </w:rPr>
        <w:t xml:space="preserve"> the ‘doing’ of </w:t>
      </w:r>
      <w:r w:rsidR="002045B8" w:rsidRPr="005123C5">
        <w:rPr>
          <w:lang w:val="en-GB"/>
        </w:rPr>
        <w:t>popular culture.</w:t>
      </w:r>
      <w:r w:rsidR="000F507B" w:rsidRPr="005123C5">
        <w:rPr>
          <w:lang w:val="en-GB"/>
        </w:rPr>
        <w:t xml:space="preserve"> </w:t>
      </w:r>
      <w:r w:rsidRPr="005123C5">
        <w:rPr>
          <w:lang w:val="en-GB"/>
        </w:rPr>
        <w:t>Citizens can produce, circulate</w:t>
      </w:r>
      <w:r w:rsidR="00E71DED">
        <w:rPr>
          <w:lang w:val="en-GB"/>
        </w:rPr>
        <w:t>,</w:t>
      </w:r>
      <w:r w:rsidRPr="005123C5">
        <w:rPr>
          <w:lang w:val="en-GB"/>
        </w:rPr>
        <w:t xml:space="preserve"> and consume more </w:t>
      </w:r>
      <w:r w:rsidR="000F1471" w:rsidRPr="005123C5">
        <w:rPr>
          <w:lang w:val="en-GB"/>
        </w:rPr>
        <w:t>media than ever before</w:t>
      </w:r>
      <w:r w:rsidR="00B06FB1">
        <w:rPr>
          <w:lang w:val="en-GB"/>
        </w:rPr>
        <w:t xml:space="preserve">, and </w:t>
      </w:r>
      <w:r w:rsidR="0060134B">
        <w:rPr>
          <w:lang w:val="en-GB"/>
        </w:rPr>
        <w:t>the ‘objects’ of and for popular culture more diverse</w:t>
      </w:r>
      <w:r w:rsidR="000F1471" w:rsidRPr="005123C5">
        <w:rPr>
          <w:lang w:val="en-GB"/>
        </w:rPr>
        <w:t>.</w:t>
      </w:r>
      <w:r w:rsidR="0060134B">
        <w:rPr>
          <w:lang w:val="en-GB"/>
        </w:rPr>
        <w:t xml:space="preserve"> </w:t>
      </w:r>
      <w:r w:rsidR="000C3B2E">
        <w:rPr>
          <w:lang w:val="en-GB"/>
        </w:rPr>
        <w:t xml:space="preserve">James Ash and his colleagues offer a good example of this diversity in their book, </w:t>
      </w:r>
      <w:r w:rsidR="000C3B2E" w:rsidRPr="000C3B2E">
        <w:rPr>
          <w:i/>
          <w:lang w:val="en-GB"/>
        </w:rPr>
        <w:t>Digital Geographies</w:t>
      </w:r>
      <w:r w:rsidR="000C3B2E">
        <w:rPr>
          <w:lang w:val="en-GB"/>
        </w:rPr>
        <w:t xml:space="preserve">. </w:t>
      </w:r>
    </w:p>
    <w:p w14:paraId="49B85B6D" w14:textId="77777777" w:rsidR="000F1471" w:rsidRPr="005123C5" w:rsidRDefault="000F1471" w:rsidP="003C7C4D">
      <w:pPr>
        <w:spacing w:line="360" w:lineRule="auto"/>
        <w:jc w:val="both"/>
        <w:rPr>
          <w:lang w:val="en-GB"/>
        </w:rPr>
      </w:pPr>
    </w:p>
    <w:p w14:paraId="409844CE" w14:textId="03D36E23" w:rsidR="00B00E51" w:rsidRPr="005123C5" w:rsidRDefault="00AD7B1C">
      <w:pPr>
        <w:spacing w:line="360" w:lineRule="auto"/>
        <w:jc w:val="both"/>
        <w:rPr>
          <w:lang w:val="en-GB"/>
        </w:rPr>
      </w:pPr>
      <w:r w:rsidRPr="005123C5">
        <w:rPr>
          <w:lang w:val="en-GB"/>
        </w:rPr>
        <w:t>Given relatively new insights about the influence of social media in other spheres of political and social life, s</w:t>
      </w:r>
      <w:r w:rsidR="00FC5D11" w:rsidRPr="005123C5">
        <w:rPr>
          <w:lang w:val="en-GB"/>
        </w:rPr>
        <w:t xml:space="preserve">tudying popular culture has never been </w:t>
      </w:r>
      <w:r w:rsidRPr="005123C5">
        <w:rPr>
          <w:lang w:val="en-GB"/>
        </w:rPr>
        <w:t>as</w:t>
      </w:r>
      <w:r w:rsidR="00FC5D11" w:rsidRPr="005123C5">
        <w:rPr>
          <w:lang w:val="en-GB"/>
        </w:rPr>
        <w:t xml:space="preserve"> important</w:t>
      </w:r>
      <w:r w:rsidRPr="005123C5">
        <w:rPr>
          <w:lang w:val="en-GB"/>
        </w:rPr>
        <w:t xml:space="preserve"> as it is today</w:t>
      </w:r>
      <w:r w:rsidR="00FC5D11" w:rsidRPr="005123C5">
        <w:rPr>
          <w:lang w:val="en-GB"/>
        </w:rPr>
        <w:t>.</w:t>
      </w:r>
      <w:r w:rsidR="003C5696" w:rsidRPr="005123C5">
        <w:rPr>
          <w:lang w:val="en-GB"/>
        </w:rPr>
        <w:t xml:space="preserve"> </w:t>
      </w:r>
      <w:r w:rsidRPr="005123C5">
        <w:rPr>
          <w:lang w:val="en-GB"/>
        </w:rPr>
        <w:t xml:space="preserve">The majority of the world’s populations </w:t>
      </w:r>
      <w:r w:rsidR="003C5696" w:rsidRPr="005123C5">
        <w:rPr>
          <w:lang w:val="en-GB"/>
        </w:rPr>
        <w:t>are living in the most media saturated environment in history.</w:t>
      </w:r>
      <w:r w:rsidR="00FC5D11" w:rsidRPr="005123C5">
        <w:rPr>
          <w:lang w:val="en-GB"/>
        </w:rPr>
        <w:t xml:space="preserve"> The production, distribution</w:t>
      </w:r>
      <w:r w:rsidRPr="005123C5">
        <w:rPr>
          <w:lang w:val="en-GB"/>
        </w:rPr>
        <w:t>,</w:t>
      </w:r>
      <w:r w:rsidR="00FC5D11" w:rsidRPr="005123C5">
        <w:rPr>
          <w:lang w:val="en-GB"/>
        </w:rPr>
        <w:t xml:space="preserve"> and consumption of media and cultural art</w:t>
      </w:r>
      <w:r w:rsidR="0060134B">
        <w:rPr>
          <w:lang w:val="en-GB"/>
        </w:rPr>
        <w:t>e</w:t>
      </w:r>
      <w:r w:rsidR="00FC5D11" w:rsidRPr="005123C5">
        <w:rPr>
          <w:lang w:val="en-GB"/>
        </w:rPr>
        <w:t xml:space="preserve">facts </w:t>
      </w:r>
      <w:r w:rsidRPr="005123C5">
        <w:rPr>
          <w:lang w:val="en-GB"/>
        </w:rPr>
        <w:t>is of profound importance in such a world</w:t>
      </w:r>
      <w:r w:rsidR="00FC5D11" w:rsidRPr="005123C5">
        <w:rPr>
          <w:lang w:val="en-GB"/>
        </w:rPr>
        <w:t>. Whether it be video games, film, food</w:t>
      </w:r>
      <w:r w:rsidR="00E71DED">
        <w:rPr>
          <w:lang w:val="en-GB"/>
        </w:rPr>
        <w:t>,</w:t>
      </w:r>
      <w:r w:rsidR="00FC5D11" w:rsidRPr="005123C5">
        <w:rPr>
          <w:lang w:val="en-GB"/>
        </w:rPr>
        <w:t xml:space="preserve"> and/or social media, the way in which </w:t>
      </w:r>
      <w:r w:rsidR="0037226C" w:rsidRPr="005123C5">
        <w:rPr>
          <w:lang w:val="en-GB"/>
        </w:rPr>
        <w:t xml:space="preserve">a population or community </w:t>
      </w:r>
      <w:r w:rsidR="00FC5D11" w:rsidRPr="005123C5">
        <w:rPr>
          <w:lang w:val="en-GB"/>
        </w:rPr>
        <w:t>produce</w:t>
      </w:r>
      <w:r w:rsidR="0037226C" w:rsidRPr="005123C5">
        <w:rPr>
          <w:lang w:val="en-GB"/>
        </w:rPr>
        <w:t>s</w:t>
      </w:r>
      <w:r w:rsidR="00FC5D11" w:rsidRPr="005123C5">
        <w:rPr>
          <w:lang w:val="en-GB"/>
        </w:rPr>
        <w:t xml:space="preserve"> and consume</w:t>
      </w:r>
      <w:r w:rsidR="0037226C" w:rsidRPr="005123C5">
        <w:rPr>
          <w:lang w:val="en-GB"/>
        </w:rPr>
        <w:t>s</w:t>
      </w:r>
      <w:r w:rsidR="00FC5D11" w:rsidRPr="005123C5">
        <w:rPr>
          <w:lang w:val="en-GB"/>
        </w:rPr>
        <w:t xml:space="preserve"> </w:t>
      </w:r>
      <w:r w:rsidR="0037226C" w:rsidRPr="005123C5">
        <w:rPr>
          <w:lang w:val="en-GB"/>
        </w:rPr>
        <w:t>popular culture</w:t>
      </w:r>
      <w:r w:rsidR="00FC5D11" w:rsidRPr="005123C5">
        <w:rPr>
          <w:lang w:val="en-GB"/>
        </w:rPr>
        <w:t xml:space="preserve"> informs and influences </w:t>
      </w:r>
      <w:r w:rsidR="00615CB9" w:rsidRPr="005123C5">
        <w:rPr>
          <w:lang w:val="en-GB"/>
        </w:rPr>
        <w:t xml:space="preserve">the way </w:t>
      </w:r>
      <w:r w:rsidR="0037226C" w:rsidRPr="005123C5">
        <w:rPr>
          <w:lang w:val="en-GB"/>
        </w:rPr>
        <w:t xml:space="preserve">it </w:t>
      </w:r>
      <w:r w:rsidR="00615CB9" w:rsidRPr="005123C5">
        <w:rPr>
          <w:lang w:val="en-GB"/>
        </w:rPr>
        <w:t>view</w:t>
      </w:r>
      <w:r w:rsidR="0037226C" w:rsidRPr="005123C5">
        <w:rPr>
          <w:lang w:val="en-GB"/>
        </w:rPr>
        <w:t>s</w:t>
      </w:r>
      <w:r w:rsidR="00615CB9" w:rsidRPr="005123C5">
        <w:rPr>
          <w:lang w:val="en-GB"/>
        </w:rPr>
        <w:t xml:space="preserve"> </w:t>
      </w:r>
      <w:r w:rsidR="0037226C" w:rsidRPr="005123C5">
        <w:rPr>
          <w:lang w:val="en-GB"/>
        </w:rPr>
        <w:t>itself</w:t>
      </w:r>
      <w:r w:rsidR="00615CB9" w:rsidRPr="005123C5">
        <w:rPr>
          <w:lang w:val="en-GB"/>
        </w:rPr>
        <w:t>, other</w:t>
      </w:r>
      <w:r w:rsidR="0037226C" w:rsidRPr="005123C5">
        <w:rPr>
          <w:lang w:val="en-GB"/>
        </w:rPr>
        <w:t xml:space="preserve"> populations or communities</w:t>
      </w:r>
      <w:r w:rsidR="00615CB9" w:rsidRPr="005123C5">
        <w:rPr>
          <w:lang w:val="en-GB"/>
        </w:rPr>
        <w:t xml:space="preserve">, and the world at large. </w:t>
      </w:r>
      <w:r w:rsidR="0037226C" w:rsidRPr="005123C5">
        <w:rPr>
          <w:lang w:val="en-GB"/>
        </w:rPr>
        <w:t>Each</w:t>
      </w:r>
      <w:r w:rsidR="00FC5D11" w:rsidRPr="005123C5">
        <w:rPr>
          <w:lang w:val="en-GB"/>
        </w:rPr>
        <w:t xml:space="preserve"> retweet, like, repeat, endorse</w:t>
      </w:r>
      <w:r w:rsidR="0037226C" w:rsidRPr="005123C5">
        <w:rPr>
          <w:lang w:val="en-GB"/>
        </w:rPr>
        <w:t>ment</w:t>
      </w:r>
      <w:r w:rsidR="00FC5D11" w:rsidRPr="005123C5">
        <w:rPr>
          <w:lang w:val="en-GB"/>
        </w:rPr>
        <w:t>, share</w:t>
      </w:r>
      <w:r w:rsidR="00E71DED">
        <w:rPr>
          <w:lang w:val="en-GB"/>
        </w:rPr>
        <w:t>,</w:t>
      </w:r>
      <w:r w:rsidR="00FC5D11" w:rsidRPr="005123C5">
        <w:rPr>
          <w:lang w:val="en-GB"/>
        </w:rPr>
        <w:t xml:space="preserve"> and distribut</w:t>
      </w:r>
      <w:r w:rsidR="0037226C" w:rsidRPr="005123C5">
        <w:rPr>
          <w:lang w:val="en-GB"/>
        </w:rPr>
        <w:t>ion</w:t>
      </w:r>
      <w:r w:rsidR="00FC5D11" w:rsidRPr="005123C5">
        <w:rPr>
          <w:lang w:val="en-GB"/>
        </w:rPr>
        <w:t xml:space="preserve"> contribute</w:t>
      </w:r>
      <w:r w:rsidR="0037226C" w:rsidRPr="005123C5">
        <w:rPr>
          <w:lang w:val="en-GB"/>
        </w:rPr>
        <w:t>s</w:t>
      </w:r>
      <w:r w:rsidR="00FC5D11" w:rsidRPr="005123C5">
        <w:rPr>
          <w:lang w:val="en-GB"/>
        </w:rPr>
        <w:t xml:space="preserve"> to popular culture</w:t>
      </w:r>
      <w:r w:rsidR="00E71DED">
        <w:rPr>
          <w:lang w:val="en-GB"/>
        </w:rPr>
        <w:t>—both directly through digital engagements between people and indirectly by influencing the algorithms that organize, structure, and prioritize what and how content gets posted. F</w:t>
      </w:r>
      <w:r w:rsidR="0037226C" w:rsidRPr="005123C5">
        <w:rPr>
          <w:lang w:val="en-GB"/>
        </w:rPr>
        <w:t xml:space="preserve">or many, understanding and engagement with the world is enabled or constrained through popular </w:t>
      </w:r>
      <w:r w:rsidR="0037226C" w:rsidRPr="005123C5">
        <w:rPr>
          <w:lang w:val="en-GB"/>
        </w:rPr>
        <w:lastRenderedPageBreak/>
        <w:t xml:space="preserve">culture and the myriad of networks and relations of power that make it possible. The uneven distribution of networks and power, however, mean that some individuals, populations, and communities </w:t>
      </w:r>
      <w:r w:rsidR="00FC5D11" w:rsidRPr="005123C5">
        <w:rPr>
          <w:lang w:val="en-GB"/>
        </w:rPr>
        <w:t>have more opportunities than others to participate in popular cultures</w:t>
      </w:r>
      <w:r w:rsidR="0037226C" w:rsidRPr="005123C5">
        <w:rPr>
          <w:lang w:val="en-GB"/>
        </w:rPr>
        <w:t xml:space="preserve"> than others. Some lack </w:t>
      </w:r>
      <w:r w:rsidR="00615CB9" w:rsidRPr="005123C5">
        <w:rPr>
          <w:lang w:val="en-GB"/>
        </w:rPr>
        <w:t>access to reliable internet or cannot afford a smart phone</w:t>
      </w:r>
      <w:r w:rsidR="0037226C" w:rsidRPr="005123C5">
        <w:rPr>
          <w:lang w:val="en-GB"/>
        </w:rPr>
        <w:t>. Some</w:t>
      </w:r>
      <w:r w:rsidR="00615CB9" w:rsidRPr="005123C5">
        <w:rPr>
          <w:lang w:val="en-GB"/>
        </w:rPr>
        <w:t xml:space="preserve"> experience hate, shaming, and misogyny</w:t>
      </w:r>
      <w:r w:rsidR="0037226C" w:rsidRPr="005123C5">
        <w:rPr>
          <w:lang w:val="en-GB"/>
        </w:rPr>
        <w:t>. Some</w:t>
      </w:r>
      <w:r w:rsidR="00615CB9" w:rsidRPr="005123C5">
        <w:rPr>
          <w:lang w:val="en-GB"/>
        </w:rPr>
        <w:t xml:space="preserve"> have been silenced physical, politically, and/or socially. </w:t>
      </w:r>
      <w:r w:rsidR="00BF1C7D" w:rsidRPr="005123C5">
        <w:rPr>
          <w:lang w:val="en-GB"/>
        </w:rPr>
        <w:t xml:space="preserve">And some find means and ways to profiteer from what some authors are terming ‘smart capitalism’, where personal data is harvested, re-packaged and commodified. </w:t>
      </w:r>
    </w:p>
    <w:p w14:paraId="2C94755E" w14:textId="77777777" w:rsidR="00BF1C7D" w:rsidRPr="005123C5" w:rsidRDefault="00BF1C7D" w:rsidP="00B029CC">
      <w:pPr>
        <w:spacing w:line="360" w:lineRule="auto"/>
        <w:jc w:val="both"/>
        <w:rPr>
          <w:lang w:val="en-GB"/>
        </w:rPr>
      </w:pPr>
    </w:p>
    <w:p w14:paraId="56676B84" w14:textId="77777777" w:rsidR="00B00E51" w:rsidRPr="005123C5" w:rsidRDefault="00B00E51" w:rsidP="00B029CC">
      <w:pPr>
        <w:spacing w:line="360" w:lineRule="auto"/>
        <w:jc w:val="both"/>
        <w:rPr>
          <w:lang w:val="en-GB"/>
        </w:rPr>
      </w:pPr>
      <w:r w:rsidRPr="005123C5">
        <w:rPr>
          <w:lang w:val="en-GB"/>
        </w:rPr>
        <w:t xml:space="preserve">Geographers are well placed to continue to participate and research into and engage with popular culture. </w:t>
      </w:r>
    </w:p>
    <w:p w14:paraId="3B7FEE50" w14:textId="77777777" w:rsidR="00EC722E" w:rsidRPr="005123C5" w:rsidRDefault="00EC722E" w:rsidP="000A7F73">
      <w:pPr>
        <w:spacing w:line="360" w:lineRule="auto"/>
        <w:jc w:val="both"/>
        <w:rPr>
          <w:lang w:val="en-GB"/>
        </w:rPr>
      </w:pPr>
    </w:p>
    <w:p w14:paraId="35E6470F" w14:textId="77777777" w:rsidR="005F1123" w:rsidRPr="005123C5" w:rsidRDefault="005F1123" w:rsidP="000A7F73">
      <w:pPr>
        <w:spacing w:line="360" w:lineRule="auto"/>
        <w:jc w:val="both"/>
        <w:rPr>
          <w:b/>
          <w:lang w:val="en-GB"/>
        </w:rPr>
      </w:pPr>
      <w:r w:rsidRPr="005123C5">
        <w:rPr>
          <w:b/>
          <w:lang w:val="en-GB"/>
        </w:rPr>
        <w:t xml:space="preserve">Further Reading </w:t>
      </w:r>
    </w:p>
    <w:p w14:paraId="5E40D5AD" w14:textId="77777777" w:rsidR="00EC722E" w:rsidRPr="005123C5" w:rsidRDefault="00EC722E" w:rsidP="000A7F73">
      <w:pPr>
        <w:spacing w:line="360" w:lineRule="auto"/>
        <w:jc w:val="both"/>
        <w:rPr>
          <w:lang w:val="en-GB"/>
        </w:rPr>
      </w:pPr>
    </w:p>
    <w:p w14:paraId="785235C5" w14:textId="77777777" w:rsidR="00541BD8" w:rsidRPr="008B231E" w:rsidRDefault="00541BD8" w:rsidP="000A7F73">
      <w:pPr>
        <w:spacing w:line="360" w:lineRule="auto"/>
        <w:jc w:val="both"/>
        <w:rPr>
          <w:lang w:val="en-GB"/>
        </w:rPr>
      </w:pPr>
      <w:r w:rsidRPr="005123C5">
        <w:rPr>
          <w:lang w:val="en-GB"/>
        </w:rPr>
        <w:t>Adams, P</w:t>
      </w:r>
      <w:r w:rsidR="00EC722E">
        <w:rPr>
          <w:lang w:val="en-GB"/>
        </w:rPr>
        <w:t>. (</w:t>
      </w:r>
      <w:r w:rsidR="008B231E">
        <w:rPr>
          <w:lang w:val="en-GB"/>
        </w:rPr>
        <w:t>2009</w:t>
      </w:r>
      <w:r w:rsidR="00EC722E">
        <w:rPr>
          <w:lang w:val="en-GB"/>
        </w:rPr>
        <w:t>).</w:t>
      </w:r>
      <w:r w:rsidRPr="005123C5">
        <w:rPr>
          <w:lang w:val="en-GB"/>
        </w:rPr>
        <w:t xml:space="preserve"> </w:t>
      </w:r>
      <w:r w:rsidR="005123C5" w:rsidRPr="005123C5">
        <w:rPr>
          <w:i/>
          <w:lang w:val="en-GB"/>
        </w:rPr>
        <w:t>Geographies of Media and Communication</w:t>
      </w:r>
      <w:r w:rsidR="00EC722E">
        <w:rPr>
          <w:i/>
          <w:lang w:val="en-GB"/>
        </w:rPr>
        <w:t xml:space="preserve">. </w:t>
      </w:r>
      <w:r w:rsidR="005123C5" w:rsidRPr="005123C5">
        <w:rPr>
          <w:i/>
          <w:lang w:val="en-GB"/>
        </w:rPr>
        <w:t xml:space="preserve"> </w:t>
      </w:r>
      <w:r w:rsidR="008B231E">
        <w:rPr>
          <w:lang w:val="en-GB"/>
        </w:rPr>
        <w:t xml:space="preserve">Oxford: Wiley-Blackwell. </w:t>
      </w:r>
    </w:p>
    <w:p w14:paraId="04E5C44D" w14:textId="1839A2BD" w:rsidR="00541BD8" w:rsidRDefault="00541BD8" w:rsidP="000A7F73">
      <w:pPr>
        <w:spacing w:line="360" w:lineRule="auto"/>
        <w:jc w:val="both"/>
        <w:rPr>
          <w:lang w:val="en-GB"/>
        </w:rPr>
      </w:pPr>
    </w:p>
    <w:p w14:paraId="53A1B84A" w14:textId="3D0E2055" w:rsidR="000C3B2E" w:rsidRPr="000C3B2E" w:rsidRDefault="000C3B2E" w:rsidP="000C3B2E">
      <w:pPr>
        <w:spacing w:line="360" w:lineRule="auto"/>
        <w:jc w:val="both"/>
        <w:rPr>
          <w:lang w:val="en-GB"/>
        </w:rPr>
      </w:pPr>
      <w:r>
        <w:rPr>
          <w:lang w:val="en-GB"/>
        </w:rPr>
        <w:t xml:space="preserve">Ash, J., Kitchen, R., and </w:t>
      </w:r>
      <w:proofErr w:type="spellStart"/>
      <w:r w:rsidRPr="000C3B2E">
        <w:rPr>
          <w:lang w:val="en-GB"/>
        </w:rPr>
        <w:t>Leszczynski</w:t>
      </w:r>
      <w:proofErr w:type="spellEnd"/>
      <w:r>
        <w:rPr>
          <w:lang w:val="en-GB"/>
        </w:rPr>
        <w:t xml:space="preserve">, A. (eds.) (2018) </w:t>
      </w:r>
      <w:r w:rsidRPr="000C3B2E">
        <w:rPr>
          <w:i/>
          <w:lang w:val="en-GB"/>
        </w:rPr>
        <w:t>Digital Geographies</w:t>
      </w:r>
      <w:r>
        <w:rPr>
          <w:i/>
          <w:lang w:val="en-GB"/>
        </w:rPr>
        <w:t>.</w:t>
      </w:r>
      <w:r>
        <w:rPr>
          <w:lang w:val="en-GB"/>
        </w:rPr>
        <w:t xml:space="preserve"> London: Sage. </w:t>
      </w:r>
    </w:p>
    <w:p w14:paraId="5AA76C33" w14:textId="77777777" w:rsidR="000C3B2E" w:rsidRPr="005123C5" w:rsidRDefault="000C3B2E" w:rsidP="000A7F73">
      <w:pPr>
        <w:spacing w:line="360" w:lineRule="auto"/>
        <w:jc w:val="both"/>
        <w:rPr>
          <w:lang w:val="en-GB"/>
        </w:rPr>
      </w:pPr>
      <w:bookmarkStart w:id="0" w:name="_GoBack"/>
      <w:bookmarkEnd w:id="0"/>
    </w:p>
    <w:p w14:paraId="7DA869A7" w14:textId="77777777" w:rsidR="00541BD8" w:rsidRPr="003D4250" w:rsidRDefault="00541BD8" w:rsidP="00381D78">
      <w:pPr>
        <w:spacing w:line="360" w:lineRule="auto"/>
        <w:jc w:val="both"/>
        <w:rPr>
          <w:bCs/>
          <w:lang w:val="en-GB"/>
        </w:rPr>
      </w:pPr>
      <w:r w:rsidRPr="005123C5">
        <w:rPr>
          <w:bCs/>
          <w:lang w:val="en-GB"/>
        </w:rPr>
        <w:t>Beer, D.</w:t>
      </w:r>
      <w:r w:rsidR="00EC722E">
        <w:rPr>
          <w:bCs/>
          <w:lang w:val="en-GB"/>
        </w:rPr>
        <w:t xml:space="preserve"> (</w:t>
      </w:r>
      <w:r w:rsidR="003D4250">
        <w:rPr>
          <w:bCs/>
          <w:lang w:val="en-GB"/>
        </w:rPr>
        <w:t>2014</w:t>
      </w:r>
      <w:r w:rsidR="00EC722E">
        <w:rPr>
          <w:bCs/>
          <w:lang w:val="en-GB"/>
        </w:rPr>
        <w:t>).</w:t>
      </w:r>
      <w:r w:rsidRPr="005123C5">
        <w:rPr>
          <w:bCs/>
          <w:lang w:val="en-GB"/>
        </w:rPr>
        <w:t xml:space="preserve"> </w:t>
      </w:r>
      <w:r w:rsidR="00844BAD" w:rsidRPr="005123C5">
        <w:rPr>
          <w:i/>
          <w:lang w:val="en-GB"/>
        </w:rPr>
        <w:t>Popular Culture and New Media: The Politics of Circulation</w:t>
      </w:r>
      <w:r w:rsidR="00EC722E">
        <w:rPr>
          <w:i/>
          <w:lang w:val="en-GB"/>
        </w:rPr>
        <w:t xml:space="preserve">. </w:t>
      </w:r>
      <w:r w:rsidR="003D4250">
        <w:rPr>
          <w:lang w:val="en-GB"/>
        </w:rPr>
        <w:t>London: Palgrave.</w:t>
      </w:r>
    </w:p>
    <w:p w14:paraId="40EA27E6" w14:textId="77777777" w:rsidR="00541BD8" w:rsidRPr="005123C5" w:rsidRDefault="00541BD8" w:rsidP="00381D78">
      <w:pPr>
        <w:spacing w:line="360" w:lineRule="auto"/>
        <w:jc w:val="both"/>
        <w:rPr>
          <w:bCs/>
          <w:lang w:val="en-GB"/>
        </w:rPr>
      </w:pPr>
    </w:p>
    <w:p w14:paraId="720982AF" w14:textId="77777777" w:rsidR="002900E9" w:rsidRPr="005123C5" w:rsidRDefault="00541BD8" w:rsidP="00381D78">
      <w:pPr>
        <w:spacing w:line="360" w:lineRule="auto"/>
        <w:jc w:val="both"/>
        <w:rPr>
          <w:bCs/>
          <w:lang w:val="en-GB"/>
        </w:rPr>
      </w:pPr>
      <w:r w:rsidRPr="005123C5">
        <w:rPr>
          <w:bCs/>
          <w:lang w:val="en-GB"/>
        </w:rPr>
        <w:t>Burgess, J</w:t>
      </w:r>
      <w:r w:rsidR="00EC722E">
        <w:rPr>
          <w:bCs/>
          <w:lang w:val="en-GB"/>
        </w:rPr>
        <w:t>. and</w:t>
      </w:r>
      <w:r w:rsidRPr="005123C5">
        <w:rPr>
          <w:bCs/>
          <w:lang w:val="en-GB"/>
        </w:rPr>
        <w:t xml:space="preserve"> Gold</w:t>
      </w:r>
      <w:r w:rsidR="00EC722E">
        <w:rPr>
          <w:bCs/>
          <w:lang w:val="en-GB"/>
        </w:rPr>
        <w:t>, J. (eds.)</w:t>
      </w:r>
      <w:r w:rsidRPr="005123C5">
        <w:rPr>
          <w:bCs/>
          <w:lang w:val="en-GB"/>
        </w:rPr>
        <w:t xml:space="preserve"> (1985) </w:t>
      </w:r>
      <w:r w:rsidR="00844BAD" w:rsidRPr="005123C5">
        <w:rPr>
          <w:i/>
          <w:lang w:val="en-GB"/>
        </w:rPr>
        <w:t>Geography, Media and Popular Culture</w:t>
      </w:r>
      <w:r w:rsidR="00EC722E">
        <w:rPr>
          <w:i/>
          <w:lang w:val="en-GB"/>
        </w:rPr>
        <w:t>.</w:t>
      </w:r>
      <w:r w:rsidR="00844BAD" w:rsidRPr="005123C5">
        <w:rPr>
          <w:i/>
          <w:lang w:val="en-GB"/>
        </w:rPr>
        <w:t xml:space="preserve"> </w:t>
      </w:r>
      <w:r w:rsidR="00844BAD" w:rsidRPr="005123C5">
        <w:rPr>
          <w:lang w:val="en-GB"/>
        </w:rPr>
        <w:t xml:space="preserve">London: Routledge. </w:t>
      </w:r>
    </w:p>
    <w:p w14:paraId="71E7757F" w14:textId="77777777" w:rsidR="00541BD8" w:rsidRPr="005123C5" w:rsidRDefault="00541BD8" w:rsidP="00381D78">
      <w:pPr>
        <w:spacing w:line="360" w:lineRule="auto"/>
        <w:jc w:val="both"/>
        <w:rPr>
          <w:b/>
          <w:bCs/>
          <w:lang w:val="en-GB"/>
        </w:rPr>
      </w:pPr>
    </w:p>
    <w:p w14:paraId="57938824" w14:textId="77777777" w:rsidR="00541BD8" w:rsidRPr="005123C5" w:rsidRDefault="00541BD8" w:rsidP="00381D78">
      <w:pPr>
        <w:spacing w:line="360" w:lineRule="auto"/>
        <w:jc w:val="both"/>
        <w:rPr>
          <w:bCs/>
          <w:lang w:val="en-GB"/>
        </w:rPr>
      </w:pPr>
      <w:r w:rsidRPr="005123C5">
        <w:rPr>
          <w:bCs/>
          <w:lang w:val="en-GB"/>
        </w:rPr>
        <w:t>Connell, J</w:t>
      </w:r>
      <w:r w:rsidR="00EC722E">
        <w:rPr>
          <w:bCs/>
          <w:lang w:val="en-GB"/>
        </w:rPr>
        <w:t xml:space="preserve">. </w:t>
      </w:r>
      <w:r w:rsidRPr="005123C5">
        <w:rPr>
          <w:bCs/>
          <w:lang w:val="en-GB"/>
        </w:rPr>
        <w:t>and Gibson</w:t>
      </w:r>
      <w:r w:rsidR="00EC722E">
        <w:rPr>
          <w:bCs/>
          <w:lang w:val="en-GB"/>
        </w:rPr>
        <w:t>. C.</w:t>
      </w:r>
      <w:r w:rsidRPr="005123C5">
        <w:rPr>
          <w:bCs/>
          <w:lang w:val="en-GB"/>
        </w:rPr>
        <w:t xml:space="preserve"> (2003). </w:t>
      </w:r>
      <w:r w:rsidRPr="005123C5">
        <w:rPr>
          <w:bCs/>
          <w:i/>
          <w:lang w:val="en-GB"/>
        </w:rPr>
        <w:t>Sound Tracks</w:t>
      </w:r>
      <w:r w:rsidR="00EC722E">
        <w:rPr>
          <w:bCs/>
          <w:i/>
          <w:lang w:val="en-GB"/>
        </w:rPr>
        <w:t>.</w:t>
      </w:r>
      <w:r w:rsidRPr="005123C5">
        <w:rPr>
          <w:bCs/>
          <w:lang w:val="en-GB"/>
        </w:rPr>
        <w:t xml:space="preserve"> London: Routledge. </w:t>
      </w:r>
    </w:p>
    <w:p w14:paraId="51DAA26C" w14:textId="77777777" w:rsidR="009D291C" w:rsidRPr="005123C5" w:rsidRDefault="009D291C" w:rsidP="000A7F73">
      <w:pPr>
        <w:spacing w:line="360" w:lineRule="auto"/>
        <w:jc w:val="both"/>
        <w:rPr>
          <w:lang w:val="en-GB"/>
        </w:rPr>
      </w:pPr>
    </w:p>
    <w:p w14:paraId="4B95DECD" w14:textId="77777777" w:rsidR="00F37280" w:rsidRPr="005123C5" w:rsidRDefault="00F37280" w:rsidP="000A7F73">
      <w:pPr>
        <w:spacing w:line="360" w:lineRule="auto"/>
        <w:jc w:val="both"/>
        <w:rPr>
          <w:lang w:val="en-GB"/>
        </w:rPr>
      </w:pPr>
      <w:r w:rsidRPr="005123C5">
        <w:rPr>
          <w:lang w:val="en-GB"/>
        </w:rPr>
        <w:t>Crothers, L</w:t>
      </w:r>
      <w:r w:rsidR="00EC722E">
        <w:rPr>
          <w:lang w:val="en-GB"/>
        </w:rPr>
        <w:t>.</w:t>
      </w:r>
      <w:r w:rsidRPr="005123C5">
        <w:rPr>
          <w:lang w:val="en-GB"/>
        </w:rPr>
        <w:t xml:space="preserve"> </w:t>
      </w:r>
      <w:r w:rsidR="002900E9" w:rsidRPr="005123C5">
        <w:rPr>
          <w:lang w:val="en-GB"/>
        </w:rPr>
        <w:t xml:space="preserve">(2012). </w:t>
      </w:r>
      <w:r w:rsidR="00C13480" w:rsidRPr="005123C5">
        <w:rPr>
          <w:i/>
          <w:lang w:val="en-GB"/>
        </w:rPr>
        <w:t>Globalization and American Political Culture</w:t>
      </w:r>
      <w:r w:rsidR="00EC722E">
        <w:rPr>
          <w:i/>
          <w:lang w:val="en-GB"/>
        </w:rPr>
        <w:t>.</w:t>
      </w:r>
      <w:r w:rsidR="00C13480" w:rsidRPr="005123C5">
        <w:rPr>
          <w:lang w:val="en-GB"/>
        </w:rPr>
        <w:t xml:space="preserve"> London: Rowman and Littlefield</w:t>
      </w:r>
      <w:r w:rsidR="002900E9" w:rsidRPr="005123C5">
        <w:rPr>
          <w:lang w:val="en-GB"/>
        </w:rPr>
        <w:t>.</w:t>
      </w:r>
      <w:r w:rsidR="00C13480" w:rsidRPr="005123C5">
        <w:rPr>
          <w:lang w:val="en-GB"/>
        </w:rPr>
        <w:t xml:space="preserve"> </w:t>
      </w:r>
    </w:p>
    <w:p w14:paraId="4F9148F2" w14:textId="77777777" w:rsidR="00F37280" w:rsidRPr="005123C5" w:rsidRDefault="00F37280" w:rsidP="000A7F73">
      <w:pPr>
        <w:spacing w:line="360" w:lineRule="auto"/>
        <w:jc w:val="both"/>
        <w:rPr>
          <w:lang w:val="en-GB"/>
        </w:rPr>
      </w:pPr>
    </w:p>
    <w:p w14:paraId="13A84A07" w14:textId="77777777" w:rsidR="00541BD8" w:rsidRPr="003D4250" w:rsidRDefault="00541BD8" w:rsidP="000A7F73">
      <w:pPr>
        <w:spacing w:line="360" w:lineRule="auto"/>
        <w:jc w:val="both"/>
        <w:rPr>
          <w:lang w:val="en-GB"/>
        </w:rPr>
      </w:pPr>
      <w:r w:rsidRPr="005123C5">
        <w:rPr>
          <w:lang w:val="en-GB"/>
        </w:rPr>
        <w:t>Dittmer, J</w:t>
      </w:r>
      <w:r w:rsidR="00EC722E">
        <w:rPr>
          <w:lang w:val="en-GB"/>
        </w:rPr>
        <w:t>.</w:t>
      </w:r>
      <w:r w:rsidRPr="005123C5">
        <w:rPr>
          <w:lang w:val="en-GB"/>
        </w:rPr>
        <w:t xml:space="preserve"> and Bos</w:t>
      </w:r>
      <w:r w:rsidR="00EC722E">
        <w:rPr>
          <w:lang w:val="en-GB"/>
        </w:rPr>
        <w:t>, D.</w:t>
      </w:r>
      <w:r w:rsidRPr="005123C5">
        <w:rPr>
          <w:lang w:val="en-GB"/>
        </w:rPr>
        <w:t xml:space="preserve"> (2018)</w:t>
      </w:r>
      <w:r w:rsidR="00EC722E">
        <w:rPr>
          <w:lang w:val="en-GB"/>
        </w:rPr>
        <w:t>.</w:t>
      </w:r>
      <w:r w:rsidRPr="005123C5">
        <w:rPr>
          <w:lang w:val="en-GB"/>
        </w:rPr>
        <w:t xml:space="preserve"> </w:t>
      </w:r>
      <w:r w:rsidR="00844BAD" w:rsidRPr="005123C5">
        <w:rPr>
          <w:i/>
          <w:lang w:val="en-GB"/>
        </w:rPr>
        <w:t>Popular Culture, Geopolitics and Identity</w:t>
      </w:r>
      <w:r w:rsidR="00EC722E">
        <w:rPr>
          <w:i/>
          <w:lang w:val="en-GB"/>
        </w:rPr>
        <w:t xml:space="preserve">. </w:t>
      </w:r>
      <w:r w:rsidR="003D4250">
        <w:rPr>
          <w:lang w:val="en-GB"/>
        </w:rPr>
        <w:t xml:space="preserve">London: Rowman and Littlefield. </w:t>
      </w:r>
    </w:p>
    <w:p w14:paraId="3A2CA76A" w14:textId="77777777" w:rsidR="00541BD8" w:rsidRPr="005123C5" w:rsidRDefault="00541BD8" w:rsidP="000A7F73">
      <w:pPr>
        <w:spacing w:line="360" w:lineRule="auto"/>
        <w:jc w:val="both"/>
        <w:rPr>
          <w:lang w:val="en-GB"/>
        </w:rPr>
      </w:pPr>
    </w:p>
    <w:p w14:paraId="5E1F622D" w14:textId="77777777" w:rsidR="00541BD8" w:rsidRPr="005123C5" w:rsidRDefault="00541BD8" w:rsidP="000A7F73">
      <w:pPr>
        <w:spacing w:line="360" w:lineRule="auto"/>
        <w:jc w:val="both"/>
        <w:rPr>
          <w:lang w:val="en-GB"/>
        </w:rPr>
      </w:pPr>
      <w:r w:rsidRPr="005123C5">
        <w:rPr>
          <w:lang w:val="en-GB"/>
        </w:rPr>
        <w:t>Edensor, T</w:t>
      </w:r>
      <w:r w:rsidR="00EC722E">
        <w:rPr>
          <w:lang w:val="en-GB"/>
        </w:rPr>
        <w:t>.</w:t>
      </w:r>
      <w:r w:rsidRPr="005123C5">
        <w:rPr>
          <w:lang w:val="en-GB"/>
        </w:rPr>
        <w:t xml:space="preserve"> (2002). </w:t>
      </w:r>
      <w:r w:rsidRPr="005123C5">
        <w:rPr>
          <w:i/>
          <w:lang w:val="en-GB"/>
        </w:rPr>
        <w:t>National Identity, Popular Culture and Everyday Life</w:t>
      </w:r>
      <w:r w:rsidR="00EC722E">
        <w:rPr>
          <w:i/>
          <w:lang w:val="en-GB"/>
        </w:rPr>
        <w:t>.</w:t>
      </w:r>
      <w:r w:rsidRPr="005123C5">
        <w:rPr>
          <w:lang w:val="en-GB"/>
        </w:rPr>
        <w:t xml:space="preserve"> Oxford: Berg. </w:t>
      </w:r>
    </w:p>
    <w:p w14:paraId="75063BED" w14:textId="77777777" w:rsidR="00541BD8" w:rsidRPr="005123C5" w:rsidRDefault="00541BD8" w:rsidP="000A7F73">
      <w:pPr>
        <w:spacing w:line="360" w:lineRule="auto"/>
        <w:jc w:val="both"/>
        <w:rPr>
          <w:lang w:val="en-GB"/>
        </w:rPr>
      </w:pPr>
    </w:p>
    <w:p w14:paraId="0B35DC4D" w14:textId="77777777" w:rsidR="005F1123" w:rsidRPr="005123C5" w:rsidRDefault="005F1123" w:rsidP="005F1123">
      <w:pPr>
        <w:spacing w:line="360" w:lineRule="auto"/>
        <w:jc w:val="both"/>
        <w:rPr>
          <w:lang w:val="en-GB"/>
        </w:rPr>
      </w:pPr>
      <w:proofErr w:type="spellStart"/>
      <w:r w:rsidRPr="005123C5">
        <w:rPr>
          <w:lang w:val="en-GB"/>
        </w:rPr>
        <w:t>Fedorak</w:t>
      </w:r>
      <w:proofErr w:type="spellEnd"/>
      <w:r w:rsidRPr="005123C5">
        <w:rPr>
          <w:lang w:val="en-GB"/>
        </w:rPr>
        <w:t xml:space="preserve">, F. (2009). </w:t>
      </w:r>
      <w:r w:rsidRPr="005123C5">
        <w:rPr>
          <w:i/>
          <w:lang w:val="en-GB"/>
        </w:rPr>
        <w:t>Pop Culture: The Culture of Everyday Life</w:t>
      </w:r>
      <w:r w:rsidR="00EC722E">
        <w:rPr>
          <w:i/>
          <w:lang w:val="en-GB"/>
        </w:rPr>
        <w:t>.</w:t>
      </w:r>
      <w:r w:rsidRPr="005123C5">
        <w:rPr>
          <w:lang w:val="en-GB"/>
        </w:rPr>
        <w:t xml:space="preserve"> Toronto: University of Toronto Press. </w:t>
      </w:r>
    </w:p>
    <w:p w14:paraId="2C512A59" w14:textId="77777777" w:rsidR="003E268C" w:rsidRDefault="003E268C" w:rsidP="000A7F73">
      <w:pPr>
        <w:spacing w:line="360" w:lineRule="auto"/>
        <w:jc w:val="both"/>
        <w:rPr>
          <w:lang w:val="en-GB"/>
        </w:rPr>
      </w:pPr>
    </w:p>
    <w:p w14:paraId="40D270E6" w14:textId="77777777" w:rsidR="003D4250" w:rsidRPr="003D4250" w:rsidRDefault="003D4250" w:rsidP="003D4250">
      <w:pPr>
        <w:spacing w:line="360" w:lineRule="auto"/>
        <w:jc w:val="both"/>
        <w:rPr>
          <w:bCs/>
          <w:lang w:val="en-GB"/>
        </w:rPr>
      </w:pPr>
      <w:proofErr w:type="spellStart"/>
      <w:r>
        <w:rPr>
          <w:bCs/>
          <w:lang w:val="en-GB"/>
        </w:rPr>
        <w:t>Fletchall</w:t>
      </w:r>
      <w:proofErr w:type="spellEnd"/>
      <w:r>
        <w:rPr>
          <w:bCs/>
          <w:lang w:val="en-GB"/>
        </w:rPr>
        <w:t xml:space="preserve">, A., </w:t>
      </w:r>
      <w:proofErr w:type="spellStart"/>
      <w:r>
        <w:rPr>
          <w:bCs/>
          <w:lang w:val="en-GB"/>
        </w:rPr>
        <w:t>Lukinbeal</w:t>
      </w:r>
      <w:proofErr w:type="spellEnd"/>
      <w:r>
        <w:rPr>
          <w:bCs/>
          <w:lang w:val="en-GB"/>
        </w:rPr>
        <w:t xml:space="preserve">, C. and McHugh, K. (2012). </w:t>
      </w:r>
      <w:r w:rsidRPr="005123C5">
        <w:rPr>
          <w:bCs/>
          <w:i/>
          <w:lang w:val="en-GB"/>
        </w:rPr>
        <w:t>Place, Television, and the Real Orange</w:t>
      </w:r>
      <w:r>
        <w:rPr>
          <w:bCs/>
          <w:i/>
          <w:lang w:val="en-GB"/>
        </w:rPr>
        <w:t xml:space="preserve"> </w:t>
      </w:r>
      <w:r w:rsidRPr="005123C5">
        <w:rPr>
          <w:bCs/>
          <w:i/>
          <w:lang w:val="en-GB"/>
        </w:rPr>
        <w:t>County</w:t>
      </w:r>
      <w:r>
        <w:rPr>
          <w:bCs/>
          <w:i/>
          <w:lang w:val="en-GB"/>
        </w:rPr>
        <w:t>.</w:t>
      </w:r>
      <w:r w:rsidRPr="005123C5">
        <w:rPr>
          <w:bCs/>
          <w:i/>
          <w:lang w:val="en-GB"/>
        </w:rPr>
        <w:t xml:space="preserve"> </w:t>
      </w:r>
      <w:r>
        <w:rPr>
          <w:bCs/>
          <w:lang w:val="en-GB"/>
        </w:rPr>
        <w:t xml:space="preserve">Wiesbaden: </w:t>
      </w:r>
      <w:r w:rsidRPr="003D4250">
        <w:rPr>
          <w:bCs/>
          <w:lang w:val="en-GB"/>
        </w:rPr>
        <w:t>Franz Steiner Verlag</w:t>
      </w:r>
      <w:r>
        <w:rPr>
          <w:bCs/>
          <w:lang w:val="en-GB"/>
        </w:rPr>
        <w:t xml:space="preserve">. </w:t>
      </w:r>
    </w:p>
    <w:p w14:paraId="6441F5DA" w14:textId="77777777" w:rsidR="003D4250" w:rsidRDefault="003D4250" w:rsidP="000A7F73">
      <w:pPr>
        <w:spacing w:line="360" w:lineRule="auto"/>
        <w:jc w:val="both"/>
        <w:rPr>
          <w:lang w:val="en-GB"/>
        </w:rPr>
      </w:pPr>
      <w:r>
        <w:rPr>
          <w:bCs/>
          <w:lang w:val="en-GB"/>
        </w:rPr>
        <w:t xml:space="preserve"> </w:t>
      </w:r>
    </w:p>
    <w:p w14:paraId="5181A547" w14:textId="77777777" w:rsidR="00EC722E" w:rsidRDefault="00EC722E" w:rsidP="000A7F73">
      <w:pPr>
        <w:spacing w:line="360" w:lineRule="auto"/>
        <w:jc w:val="both"/>
        <w:rPr>
          <w:lang w:val="en-GB"/>
        </w:rPr>
      </w:pPr>
      <w:r>
        <w:rPr>
          <w:lang w:val="en-GB"/>
        </w:rPr>
        <w:t xml:space="preserve">Funnell, L. and </w:t>
      </w:r>
      <w:proofErr w:type="spellStart"/>
      <w:r>
        <w:rPr>
          <w:lang w:val="en-GB"/>
        </w:rPr>
        <w:t>Dodds</w:t>
      </w:r>
      <w:proofErr w:type="spellEnd"/>
      <w:r>
        <w:rPr>
          <w:lang w:val="en-GB"/>
        </w:rPr>
        <w:t xml:space="preserve">, K. (2016). </w:t>
      </w:r>
      <w:r w:rsidRPr="00EC722E">
        <w:rPr>
          <w:i/>
          <w:lang w:val="en-GB"/>
        </w:rPr>
        <w:t>Geographies, Genders and Geopolitics of James Bond</w:t>
      </w:r>
      <w:r>
        <w:rPr>
          <w:lang w:val="en-GB"/>
        </w:rPr>
        <w:t xml:space="preserve">. London: Palgrave. </w:t>
      </w:r>
    </w:p>
    <w:p w14:paraId="75AE8302" w14:textId="77777777" w:rsidR="005715F7" w:rsidRDefault="005715F7" w:rsidP="000A7F73">
      <w:pPr>
        <w:spacing w:line="360" w:lineRule="auto"/>
        <w:jc w:val="both"/>
        <w:rPr>
          <w:lang w:val="en-GB"/>
        </w:rPr>
      </w:pPr>
    </w:p>
    <w:p w14:paraId="42E4EB59" w14:textId="77777777" w:rsidR="003D4250" w:rsidRDefault="005715F7" w:rsidP="000A7F73">
      <w:pPr>
        <w:spacing w:line="360" w:lineRule="auto"/>
        <w:jc w:val="both"/>
        <w:rPr>
          <w:lang w:val="en-GB"/>
        </w:rPr>
      </w:pPr>
      <w:r>
        <w:rPr>
          <w:lang w:val="en-GB"/>
        </w:rPr>
        <w:t xml:space="preserve">Jackson, P. (1989). </w:t>
      </w:r>
      <w:r w:rsidRPr="005715F7">
        <w:rPr>
          <w:i/>
          <w:lang w:val="en-GB"/>
        </w:rPr>
        <w:t>Maps of Meaning</w:t>
      </w:r>
      <w:r>
        <w:rPr>
          <w:lang w:val="en-GB"/>
        </w:rPr>
        <w:t xml:space="preserve">. London: Routledge. </w:t>
      </w:r>
    </w:p>
    <w:p w14:paraId="6325867A" w14:textId="77777777" w:rsidR="003D4250" w:rsidRPr="005123C5" w:rsidRDefault="003D4250" w:rsidP="000A7F73">
      <w:pPr>
        <w:spacing w:line="360" w:lineRule="auto"/>
        <w:jc w:val="both"/>
        <w:rPr>
          <w:lang w:val="en-GB"/>
        </w:rPr>
      </w:pPr>
    </w:p>
    <w:p w14:paraId="31A4EBA9" w14:textId="77777777" w:rsidR="00844BAD" w:rsidRPr="005123C5" w:rsidRDefault="00844BAD" w:rsidP="000A7F73">
      <w:pPr>
        <w:spacing w:line="360" w:lineRule="auto"/>
        <w:jc w:val="both"/>
        <w:rPr>
          <w:lang w:val="en-GB"/>
        </w:rPr>
      </w:pPr>
      <w:r w:rsidRPr="005123C5">
        <w:rPr>
          <w:lang w:val="en-GB"/>
        </w:rPr>
        <w:t xml:space="preserve">Pasquale. F. (2013). </w:t>
      </w:r>
      <w:r w:rsidRPr="005123C5">
        <w:rPr>
          <w:i/>
          <w:lang w:val="en-GB"/>
        </w:rPr>
        <w:t>The Black Box Society: The Secret Algorithms that Control Money and Information</w:t>
      </w:r>
      <w:r w:rsidR="00EC722E">
        <w:rPr>
          <w:i/>
          <w:lang w:val="en-GB"/>
        </w:rPr>
        <w:t xml:space="preserve">. </w:t>
      </w:r>
      <w:r w:rsidRPr="005123C5">
        <w:rPr>
          <w:i/>
          <w:lang w:val="en-GB"/>
        </w:rPr>
        <w:t xml:space="preserve"> </w:t>
      </w:r>
    </w:p>
    <w:p w14:paraId="1EF1771B" w14:textId="77777777" w:rsidR="00541BD8" w:rsidRPr="005123C5" w:rsidRDefault="00541BD8" w:rsidP="006E16DE">
      <w:pPr>
        <w:spacing w:line="360" w:lineRule="auto"/>
        <w:jc w:val="both"/>
        <w:rPr>
          <w:lang w:val="en-GB"/>
        </w:rPr>
      </w:pPr>
    </w:p>
    <w:p w14:paraId="30730FF1" w14:textId="77777777" w:rsidR="00541BD8" w:rsidRPr="005123C5" w:rsidRDefault="00541BD8" w:rsidP="006E16DE">
      <w:pPr>
        <w:spacing w:line="360" w:lineRule="auto"/>
        <w:jc w:val="both"/>
        <w:rPr>
          <w:lang w:val="en-GB"/>
        </w:rPr>
      </w:pPr>
      <w:r w:rsidRPr="005123C5">
        <w:rPr>
          <w:lang w:val="en-GB"/>
        </w:rPr>
        <w:t>Sharp, J</w:t>
      </w:r>
      <w:r w:rsidR="00EC722E">
        <w:rPr>
          <w:lang w:val="en-GB"/>
        </w:rPr>
        <w:t>.</w:t>
      </w:r>
      <w:r w:rsidRPr="005123C5">
        <w:rPr>
          <w:lang w:val="en-GB"/>
        </w:rPr>
        <w:t xml:space="preserve"> (2000). </w:t>
      </w:r>
      <w:r w:rsidRPr="005123C5">
        <w:rPr>
          <w:i/>
          <w:lang w:val="en-GB"/>
        </w:rPr>
        <w:t>Condensing the Cold War</w:t>
      </w:r>
      <w:r w:rsidR="00EC722E">
        <w:rPr>
          <w:i/>
          <w:lang w:val="en-GB"/>
        </w:rPr>
        <w:t>.</w:t>
      </w:r>
      <w:r w:rsidRPr="005123C5">
        <w:rPr>
          <w:lang w:val="en-GB"/>
        </w:rPr>
        <w:t xml:space="preserve"> Minneapolis: University of Minnesota Press. </w:t>
      </w:r>
    </w:p>
    <w:p w14:paraId="49374ED1" w14:textId="77777777" w:rsidR="005F1123" w:rsidRPr="005123C5" w:rsidRDefault="005F1123" w:rsidP="000A7F73">
      <w:pPr>
        <w:spacing w:line="360" w:lineRule="auto"/>
        <w:jc w:val="both"/>
        <w:rPr>
          <w:lang w:val="en-GB"/>
        </w:rPr>
      </w:pPr>
    </w:p>
    <w:p w14:paraId="69D77F97" w14:textId="77777777" w:rsidR="002900E9" w:rsidRPr="005123C5" w:rsidRDefault="002900E9" w:rsidP="002900E9">
      <w:pPr>
        <w:spacing w:line="360" w:lineRule="auto"/>
        <w:jc w:val="both"/>
        <w:rPr>
          <w:bCs/>
          <w:lang w:val="en-GB"/>
        </w:rPr>
      </w:pPr>
      <w:r w:rsidRPr="005123C5">
        <w:rPr>
          <w:lang w:val="en-GB"/>
        </w:rPr>
        <w:t>Trottier, D. (2016)</w:t>
      </w:r>
      <w:r w:rsidR="00EC722E">
        <w:rPr>
          <w:lang w:val="en-GB"/>
        </w:rPr>
        <w:t>.</w:t>
      </w:r>
      <w:r w:rsidRPr="005123C5">
        <w:rPr>
          <w:lang w:val="en-GB"/>
        </w:rPr>
        <w:t xml:space="preserve"> </w:t>
      </w:r>
      <w:r w:rsidRPr="005123C5">
        <w:rPr>
          <w:bCs/>
          <w:i/>
          <w:lang w:val="en-GB"/>
        </w:rPr>
        <w:t>Social Media as Surveillance: Rethinking Visibility in a Converging World</w:t>
      </w:r>
      <w:r w:rsidR="00EC722E">
        <w:rPr>
          <w:bCs/>
          <w:i/>
          <w:lang w:val="en-GB"/>
        </w:rPr>
        <w:t>.</w:t>
      </w:r>
      <w:r w:rsidRPr="005123C5">
        <w:rPr>
          <w:bCs/>
          <w:lang w:val="en-GB"/>
        </w:rPr>
        <w:t xml:space="preserve"> London: Routledge. </w:t>
      </w:r>
    </w:p>
    <w:p w14:paraId="0B46B1A1" w14:textId="77777777" w:rsidR="002900E9" w:rsidRPr="005123C5" w:rsidRDefault="002900E9" w:rsidP="000A7F73">
      <w:pPr>
        <w:spacing w:line="360" w:lineRule="auto"/>
        <w:jc w:val="both"/>
        <w:rPr>
          <w:lang w:val="en-GB"/>
        </w:rPr>
      </w:pPr>
    </w:p>
    <w:p w14:paraId="321924F0" w14:textId="77777777" w:rsidR="006E16DE" w:rsidRPr="005123C5" w:rsidRDefault="006E16DE" w:rsidP="006E16DE">
      <w:pPr>
        <w:spacing w:line="360" w:lineRule="auto"/>
        <w:jc w:val="both"/>
        <w:rPr>
          <w:lang w:val="en-GB"/>
        </w:rPr>
      </w:pPr>
      <w:r w:rsidRPr="005123C5">
        <w:rPr>
          <w:lang w:val="en-GB"/>
        </w:rPr>
        <w:t>Williams, R. (1976)</w:t>
      </w:r>
      <w:r w:rsidR="002900E9" w:rsidRPr="005123C5">
        <w:rPr>
          <w:lang w:val="en-GB"/>
        </w:rPr>
        <w:t>.</w:t>
      </w:r>
      <w:r w:rsidRPr="005123C5">
        <w:rPr>
          <w:lang w:val="en-GB"/>
        </w:rPr>
        <w:t xml:space="preserve"> </w:t>
      </w:r>
      <w:r w:rsidRPr="005123C5">
        <w:rPr>
          <w:i/>
          <w:lang w:val="en-GB"/>
        </w:rPr>
        <w:t>Keywords</w:t>
      </w:r>
      <w:r w:rsidRPr="005123C5">
        <w:rPr>
          <w:lang w:val="en-GB"/>
        </w:rPr>
        <w:t xml:space="preserve">. Oxford: Oxford University Press. </w:t>
      </w:r>
    </w:p>
    <w:p w14:paraId="09AACE8D" w14:textId="77777777" w:rsidR="004F15CE" w:rsidRPr="005123C5" w:rsidRDefault="004F15CE" w:rsidP="00F72654">
      <w:pPr>
        <w:spacing w:line="360" w:lineRule="auto"/>
        <w:jc w:val="both"/>
        <w:rPr>
          <w:lang w:val="en-GB"/>
        </w:rPr>
      </w:pPr>
    </w:p>
    <w:p w14:paraId="78C2B602" w14:textId="77777777" w:rsidR="002545B8" w:rsidRPr="005123C5" w:rsidRDefault="002545B8" w:rsidP="00F72654">
      <w:pPr>
        <w:spacing w:line="360" w:lineRule="auto"/>
        <w:jc w:val="both"/>
        <w:rPr>
          <w:lang w:val="en-GB"/>
        </w:rPr>
      </w:pPr>
    </w:p>
    <w:p w14:paraId="60CD732B" w14:textId="77777777" w:rsidR="004F15CE" w:rsidRPr="005123C5" w:rsidRDefault="004F15CE" w:rsidP="004F15CE">
      <w:pPr>
        <w:spacing w:line="360" w:lineRule="auto"/>
        <w:jc w:val="both"/>
        <w:rPr>
          <w:lang w:val="en-GB"/>
        </w:rPr>
      </w:pPr>
    </w:p>
    <w:p w14:paraId="44C82FFB" w14:textId="77777777" w:rsidR="004F15CE" w:rsidRPr="005123C5" w:rsidRDefault="004F15CE" w:rsidP="004F15CE">
      <w:pPr>
        <w:spacing w:line="360" w:lineRule="auto"/>
        <w:jc w:val="both"/>
        <w:rPr>
          <w:lang w:val="en-GB"/>
        </w:rPr>
      </w:pPr>
    </w:p>
    <w:p w14:paraId="4EE59796" w14:textId="77777777" w:rsidR="0015004F" w:rsidRPr="005123C5" w:rsidRDefault="0015004F" w:rsidP="004F15CE">
      <w:pPr>
        <w:spacing w:line="360" w:lineRule="auto"/>
        <w:jc w:val="both"/>
        <w:rPr>
          <w:lang w:val="en-GB"/>
        </w:rPr>
      </w:pPr>
    </w:p>
    <w:p w14:paraId="58F52271" w14:textId="77777777" w:rsidR="00BC021E" w:rsidRPr="005123C5" w:rsidRDefault="00BC021E" w:rsidP="00BC021E">
      <w:pPr>
        <w:spacing w:line="360" w:lineRule="auto"/>
        <w:jc w:val="both"/>
        <w:rPr>
          <w:bCs/>
          <w:lang w:val="en-GB"/>
        </w:rPr>
      </w:pPr>
    </w:p>
    <w:p w14:paraId="4F3737CB" w14:textId="77777777" w:rsidR="00BC021E" w:rsidRPr="005123C5" w:rsidRDefault="00BC021E" w:rsidP="004F15CE">
      <w:pPr>
        <w:spacing w:line="360" w:lineRule="auto"/>
        <w:jc w:val="both"/>
        <w:rPr>
          <w:bCs/>
          <w:lang w:val="en-GB"/>
        </w:rPr>
      </w:pPr>
    </w:p>
    <w:p w14:paraId="1464526C" w14:textId="77777777" w:rsidR="0079464A" w:rsidRPr="005123C5" w:rsidRDefault="0079464A" w:rsidP="00603F15">
      <w:pPr>
        <w:spacing w:line="360" w:lineRule="auto"/>
        <w:jc w:val="both"/>
        <w:rPr>
          <w:lang w:val="en-GB"/>
        </w:rPr>
      </w:pPr>
    </w:p>
    <w:sectPr w:rsidR="0079464A" w:rsidRPr="005123C5" w:rsidSect="0079004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661C6" w14:textId="77777777" w:rsidR="009F5967" w:rsidRDefault="009F5967" w:rsidP="00A66D18">
      <w:r>
        <w:separator/>
      </w:r>
    </w:p>
  </w:endnote>
  <w:endnote w:type="continuationSeparator" w:id="0">
    <w:p w14:paraId="1D77062D" w14:textId="77777777" w:rsidR="009F5967" w:rsidRDefault="009F5967" w:rsidP="00A6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962A" w14:textId="77777777" w:rsidR="005F1123" w:rsidRDefault="005F1123" w:rsidP="00D172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439D8E" w14:textId="77777777" w:rsidR="005F1123" w:rsidRDefault="005F1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7498" w14:textId="77777777" w:rsidR="005F1123" w:rsidRDefault="005F1123" w:rsidP="00D172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DED">
      <w:rPr>
        <w:rStyle w:val="PageNumber"/>
        <w:noProof/>
      </w:rPr>
      <w:t>13</w:t>
    </w:r>
    <w:r>
      <w:rPr>
        <w:rStyle w:val="PageNumber"/>
      </w:rPr>
      <w:fldChar w:fldCharType="end"/>
    </w:r>
  </w:p>
  <w:p w14:paraId="0D76C416" w14:textId="77777777" w:rsidR="005F1123" w:rsidRDefault="005F1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22E8" w14:textId="77777777" w:rsidR="009F5967" w:rsidRDefault="009F5967" w:rsidP="00A66D18">
      <w:r>
        <w:separator/>
      </w:r>
    </w:p>
  </w:footnote>
  <w:footnote w:type="continuationSeparator" w:id="0">
    <w:p w14:paraId="03B3521A" w14:textId="77777777" w:rsidR="009F5967" w:rsidRDefault="009F5967" w:rsidP="00A6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C3CC3"/>
    <w:multiLevelType w:val="multilevel"/>
    <w:tmpl w:val="8A94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91"/>
    <w:rsid w:val="00004065"/>
    <w:rsid w:val="00005BAF"/>
    <w:rsid w:val="00010D1C"/>
    <w:rsid w:val="00021809"/>
    <w:rsid w:val="00022354"/>
    <w:rsid w:val="00064737"/>
    <w:rsid w:val="000A036D"/>
    <w:rsid w:val="000A7F73"/>
    <w:rsid w:val="000B12F3"/>
    <w:rsid w:val="000C3B2E"/>
    <w:rsid w:val="000C7BD7"/>
    <w:rsid w:val="000D28A3"/>
    <w:rsid w:val="000D4B14"/>
    <w:rsid w:val="000E0144"/>
    <w:rsid w:val="000E4EFD"/>
    <w:rsid w:val="000E5A4A"/>
    <w:rsid w:val="000F1471"/>
    <w:rsid w:val="000F47DC"/>
    <w:rsid w:val="000F507B"/>
    <w:rsid w:val="000F6120"/>
    <w:rsid w:val="000F6F9E"/>
    <w:rsid w:val="0010076A"/>
    <w:rsid w:val="001034BB"/>
    <w:rsid w:val="00103660"/>
    <w:rsid w:val="00106AFB"/>
    <w:rsid w:val="00113744"/>
    <w:rsid w:val="00134B03"/>
    <w:rsid w:val="00135100"/>
    <w:rsid w:val="00136696"/>
    <w:rsid w:val="001370EB"/>
    <w:rsid w:val="0015004F"/>
    <w:rsid w:val="001508A3"/>
    <w:rsid w:val="0015482A"/>
    <w:rsid w:val="00156E1B"/>
    <w:rsid w:val="00166CBE"/>
    <w:rsid w:val="0017051A"/>
    <w:rsid w:val="00174260"/>
    <w:rsid w:val="00175B5C"/>
    <w:rsid w:val="001A09FC"/>
    <w:rsid w:val="001A3CA1"/>
    <w:rsid w:val="001C2A90"/>
    <w:rsid w:val="001D11F5"/>
    <w:rsid w:val="001E27D4"/>
    <w:rsid w:val="001E79D1"/>
    <w:rsid w:val="001F58DF"/>
    <w:rsid w:val="001F6063"/>
    <w:rsid w:val="00202917"/>
    <w:rsid w:val="002045B8"/>
    <w:rsid w:val="00210CEE"/>
    <w:rsid w:val="002200FE"/>
    <w:rsid w:val="00236088"/>
    <w:rsid w:val="002545B8"/>
    <w:rsid w:val="002643DA"/>
    <w:rsid w:val="002663EE"/>
    <w:rsid w:val="002718BE"/>
    <w:rsid w:val="002803BC"/>
    <w:rsid w:val="00282228"/>
    <w:rsid w:val="002900E9"/>
    <w:rsid w:val="0029214D"/>
    <w:rsid w:val="002A0413"/>
    <w:rsid w:val="002D2EEC"/>
    <w:rsid w:val="002D664C"/>
    <w:rsid w:val="002D67F4"/>
    <w:rsid w:val="002E02B1"/>
    <w:rsid w:val="002E1C82"/>
    <w:rsid w:val="00302993"/>
    <w:rsid w:val="00304473"/>
    <w:rsid w:val="00305270"/>
    <w:rsid w:val="00306CD9"/>
    <w:rsid w:val="00307262"/>
    <w:rsid w:val="003150AC"/>
    <w:rsid w:val="00323073"/>
    <w:rsid w:val="00331901"/>
    <w:rsid w:val="00333819"/>
    <w:rsid w:val="00354F3A"/>
    <w:rsid w:val="00356B15"/>
    <w:rsid w:val="003643E4"/>
    <w:rsid w:val="00366C14"/>
    <w:rsid w:val="003676CE"/>
    <w:rsid w:val="0037226C"/>
    <w:rsid w:val="00381D78"/>
    <w:rsid w:val="003900E9"/>
    <w:rsid w:val="003A33CE"/>
    <w:rsid w:val="003A4CD4"/>
    <w:rsid w:val="003C5696"/>
    <w:rsid w:val="003C7A84"/>
    <w:rsid w:val="003C7C4D"/>
    <w:rsid w:val="003D12EF"/>
    <w:rsid w:val="003D2CD8"/>
    <w:rsid w:val="003D3484"/>
    <w:rsid w:val="003D4250"/>
    <w:rsid w:val="003E268C"/>
    <w:rsid w:val="003E4B9C"/>
    <w:rsid w:val="00402951"/>
    <w:rsid w:val="0041352B"/>
    <w:rsid w:val="00421585"/>
    <w:rsid w:val="004248BC"/>
    <w:rsid w:val="00424FC2"/>
    <w:rsid w:val="00426DF5"/>
    <w:rsid w:val="00427CC1"/>
    <w:rsid w:val="004332B6"/>
    <w:rsid w:val="0043752E"/>
    <w:rsid w:val="0044275E"/>
    <w:rsid w:val="004463C0"/>
    <w:rsid w:val="004705C4"/>
    <w:rsid w:val="004717D3"/>
    <w:rsid w:val="004869F2"/>
    <w:rsid w:val="0049006A"/>
    <w:rsid w:val="004922B3"/>
    <w:rsid w:val="004966CA"/>
    <w:rsid w:val="00497AD0"/>
    <w:rsid w:val="004A00CF"/>
    <w:rsid w:val="004B5B2A"/>
    <w:rsid w:val="004C16B5"/>
    <w:rsid w:val="004C28B1"/>
    <w:rsid w:val="004D6E24"/>
    <w:rsid w:val="004E08A6"/>
    <w:rsid w:val="004E183F"/>
    <w:rsid w:val="004E1C82"/>
    <w:rsid w:val="004F00A8"/>
    <w:rsid w:val="004F15CE"/>
    <w:rsid w:val="004F73B3"/>
    <w:rsid w:val="00502307"/>
    <w:rsid w:val="00506EBF"/>
    <w:rsid w:val="005123C5"/>
    <w:rsid w:val="00512642"/>
    <w:rsid w:val="0051376A"/>
    <w:rsid w:val="00541BD8"/>
    <w:rsid w:val="00545E56"/>
    <w:rsid w:val="005476C7"/>
    <w:rsid w:val="005569DD"/>
    <w:rsid w:val="005645F5"/>
    <w:rsid w:val="0056471F"/>
    <w:rsid w:val="005708CB"/>
    <w:rsid w:val="005715F7"/>
    <w:rsid w:val="00572057"/>
    <w:rsid w:val="005729C2"/>
    <w:rsid w:val="00590E7C"/>
    <w:rsid w:val="00593846"/>
    <w:rsid w:val="00596DA5"/>
    <w:rsid w:val="005A01AC"/>
    <w:rsid w:val="005A0F4E"/>
    <w:rsid w:val="005B0073"/>
    <w:rsid w:val="005C5EB8"/>
    <w:rsid w:val="005C716C"/>
    <w:rsid w:val="005D0C2A"/>
    <w:rsid w:val="005D2B87"/>
    <w:rsid w:val="005E2D50"/>
    <w:rsid w:val="005E3C5A"/>
    <w:rsid w:val="005E6C6E"/>
    <w:rsid w:val="005E6DDB"/>
    <w:rsid w:val="005F1123"/>
    <w:rsid w:val="005F1E8F"/>
    <w:rsid w:val="005F456A"/>
    <w:rsid w:val="005F598C"/>
    <w:rsid w:val="005F67BF"/>
    <w:rsid w:val="0060134B"/>
    <w:rsid w:val="00603F15"/>
    <w:rsid w:val="006104CF"/>
    <w:rsid w:val="0061069A"/>
    <w:rsid w:val="00612F81"/>
    <w:rsid w:val="00615CB9"/>
    <w:rsid w:val="0061762D"/>
    <w:rsid w:val="0063052A"/>
    <w:rsid w:val="0063550E"/>
    <w:rsid w:val="0064103B"/>
    <w:rsid w:val="00650216"/>
    <w:rsid w:val="0065396F"/>
    <w:rsid w:val="00653EF3"/>
    <w:rsid w:val="00656036"/>
    <w:rsid w:val="00660B98"/>
    <w:rsid w:val="00662741"/>
    <w:rsid w:val="006665E6"/>
    <w:rsid w:val="006672E5"/>
    <w:rsid w:val="00684F75"/>
    <w:rsid w:val="006C524E"/>
    <w:rsid w:val="006D033C"/>
    <w:rsid w:val="006D235D"/>
    <w:rsid w:val="006D4F79"/>
    <w:rsid w:val="006E1650"/>
    <w:rsid w:val="006E16DE"/>
    <w:rsid w:val="006E66C7"/>
    <w:rsid w:val="006F0617"/>
    <w:rsid w:val="006F3468"/>
    <w:rsid w:val="006F68F2"/>
    <w:rsid w:val="007012D6"/>
    <w:rsid w:val="00701576"/>
    <w:rsid w:val="00704DC6"/>
    <w:rsid w:val="00706F9F"/>
    <w:rsid w:val="00715985"/>
    <w:rsid w:val="00720582"/>
    <w:rsid w:val="00721038"/>
    <w:rsid w:val="0072351F"/>
    <w:rsid w:val="00730068"/>
    <w:rsid w:val="007350B0"/>
    <w:rsid w:val="0074406E"/>
    <w:rsid w:val="00744728"/>
    <w:rsid w:val="00747858"/>
    <w:rsid w:val="00747FC6"/>
    <w:rsid w:val="007511B1"/>
    <w:rsid w:val="0076310A"/>
    <w:rsid w:val="00764B70"/>
    <w:rsid w:val="00765624"/>
    <w:rsid w:val="00770257"/>
    <w:rsid w:val="00776011"/>
    <w:rsid w:val="00780AF9"/>
    <w:rsid w:val="00785362"/>
    <w:rsid w:val="0079004C"/>
    <w:rsid w:val="00792043"/>
    <w:rsid w:val="0079251B"/>
    <w:rsid w:val="0079464A"/>
    <w:rsid w:val="007B7C88"/>
    <w:rsid w:val="007D3DDD"/>
    <w:rsid w:val="007D4B09"/>
    <w:rsid w:val="007E2AF8"/>
    <w:rsid w:val="007F1D2A"/>
    <w:rsid w:val="007F7D75"/>
    <w:rsid w:val="007F7EC6"/>
    <w:rsid w:val="00836718"/>
    <w:rsid w:val="00844BAD"/>
    <w:rsid w:val="00854CBE"/>
    <w:rsid w:val="00857F25"/>
    <w:rsid w:val="008619E1"/>
    <w:rsid w:val="00877983"/>
    <w:rsid w:val="008801F5"/>
    <w:rsid w:val="0089092E"/>
    <w:rsid w:val="0089510B"/>
    <w:rsid w:val="0089690F"/>
    <w:rsid w:val="008A716E"/>
    <w:rsid w:val="008A7931"/>
    <w:rsid w:val="008B231E"/>
    <w:rsid w:val="008B2C00"/>
    <w:rsid w:val="008B59A8"/>
    <w:rsid w:val="008C484D"/>
    <w:rsid w:val="008D1DBB"/>
    <w:rsid w:val="008D3C0C"/>
    <w:rsid w:val="008D4DAA"/>
    <w:rsid w:val="008D678D"/>
    <w:rsid w:val="008E1FEE"/>
    <w:rsid w:val="008E3ABD"/>
    <w:rsid w:val="008F1E78"/>
    <w:rsid w:val="008F7552"/>
    <w:rsid w:val="00901B1C"/>
    <w:rsid w:val="00904087"/>
    <w:rsid w:val="00910191"/>
    <w:rsid w:val="009117A8"/>
    <w:rsid w:val="00913443"/>
    <w:rsid w:val="00915CF5"/>
    <w:rsid w:val="00916B12"/>
    <w:rsid w:val="009233CB"/>
    <w:rsid w:val="00926952"/>
    <w:rsid w:val="009273ED"/>
    <w:rsid w:val="009406F6"/>
    <w:rsid w:val="00940EA7"/>
    <w:rsid w:val="0095291B"/>
    <w:rsid w:val="00962235"/>
    <w:rsid w:val="00967202"/>
    <w:rsid w:val="009738F9"/>
    <w:rsid w:val="009A024A"/>
    <w:rsid w:val="009A53F4"/>
    <w:rsid w:val="009B72A4"/>
    <w:rsid w:val="009C4FB7"/>
    <w:rsid w:val="009D2113"/>
    <w:rsid w:val="009D291C"/>
    <w:rsid w:val="009E0BF1"/>
    <w:rsid w:val="009E1F45"/>
    <w:rsid w:val="009F2A3A"/>
    <w:rsid w:val="009F5967"/>
    <w:rsid w:val="00A04ED9"/>
    <w:rsid w:val="00A1646B"/>
    <w:rsid w:val="00A208CD"/>
    <w:rsid w:val="00A24686"/>
    <w:rsid w:val="00A24C5F"/>
    <w:rsid w:val="00A33D0E"/>
    <w:rsid w:val="00A33D7C"/>
    <w:rsid w:val="00A34EAA"/>
    <w:rsid w:val="00A410C9"/>
    <w:rsid w:val="00A42198"/>
    <w:rsid w:val="00A4284C"/>
    <w:rsid w:val="00A52A5E"/>
    <w:rsid w:val="00A55216"/>
    <w:rsid w:val="00A60042"/>
    <w:rsid w:val="00A66D18"/>
    <w:rsid w:val="00A700B3"/>
    <w:rsid w:val="00A714D5"/>
    <w:rsid w:val="00A71619"/>
    <w:rsid w:val="00A942BC"/>
    <w:rsid w:val="00A94758"/>
    <w:rsid w:val="00AA6AB0"/>
    <w:rsid w:val="00AB10EA"/>
    <w:rsid w:val="00AB12DD"/>
    <w:rsid w:val="00AC22BA"/>
    <w:rsid w:val="00AD7B1C"/>
    <w:rsid w:val="00AE051B"/>
    <w:rsid w:val="00AF5346"/>
    <w:rsid w:val="00B00E51"/>
    <w:rsid w:val="00B029CC"/>
    <w:rsid w:val="00B03089"/>
    <w:rsid w:val="00B06FB1"/>
    <w:rsid w:val="00B07770"/>
    <w:rsid w:val="00B1081B"/>
    <w:rsid w:val="00B1183B"/>
    <w:rsid w:val="00B236CF"/>
    <w:rsid w:val="00B25ACD"/>
    <w:rsid w:val="00B56BCE"/>
    <w:rsid w:val="00B63325"/>
    <w:rsid w:val="00B669DD"/>
    <w:rsid w:val="00B67C48"/>
    <w:rsid w:val="00B74808"/>
    <w:rsid w:val="00B93A44"/>
    <w:rsid w:val="00B9496C"/>
    <w:rsid w:val="00B95895"/>
    <w:rsid w:val="00BA3634"/>
    <w:rsid w:val="00BA6010"/>
    <w:rsid w:val="00BB77C1"/>
    <w:rsid w:val="00BC021E"/>
    <w:rsid w:val="00BC689C"/>
    <w:rsid w:val="00BD29CF"/>
    <w:rsid w:val="00BF1C7D"/>
    <w:rsid w:val="00BF7098"/>
    <w:rsid w:val="00C019E8"/>
    <w:rsid w:val="00C11371"/>
    <w:rsid w:val="00C13480"/>
    <w:rsid w:val="00C21CAD"/>
    <w:rsid w:val="00C30A85"/>
    <w:rsid w:val="00C35455"/>
    <w:rsid w:val="00C429F0"/>
    <w:rsid w:val="00C54B91"/>
    <w:rsid w:val="00C57CB5"/>
    <w:rsid w:val="00C83278"/>
    <w:rsid w:val="00C95C40"/>
    <w:rsid w:val="00C97DDE"/>
    <w:rsid w:val="00CA2D5E"/>
    <w:rsid w:val="00CB41B0"/>
    <w:rsid w:val="00CC204F"/>
    <w:rsid w:val="00CC5FF9"/>
    <w:rsid w:val="00CD1124"/>
    <w:rsid w:val="00CE0E5F"/>
    <w:rsid w:val="00CE288D"/>
    <w:rsid w:val="00CE33D8"/>
    <w:rsid w:val="00CE629C"/>
    <w:rsid w:val="00D04CDF"/>
    <w:rsid w:val="00D062E5"/>
    <w:rsid w:val="00D067D3"/>
    <w:rsid w:val="00D15067"/>
    <w:rsid w:val="00D172AB"/>
    <w:rsid w:val="00D20298"/>
    <w:rsid w:val="00D2769C"/>
    <w:rsid w:val="00D276E5"/>
    <w:rsid w:val="00D32ACE"/>
    <w:rsid w:val="00D33C5A"/>
    <w:rsid w:val="00D51747"/>
    <w:rsid w:val="00D715BA"/>
    <w:rsid w:val="00D84DC5"/>
    <w:rsid w:val="00D9712F"/>
    <w:rsid w:val="00DB49F1"/>
    <w:rsid w:val="00DB7FB5"/>
    <w:rsid w:val="00DD12DB"/>
    <w:rsid w:val="00DE7841"/>
    <w:rsid w:val="00DF3CFF"/>
    <w:rsid w:val="00E0325E"/>
    <w:rsid w:val="00E04BE0"/>
    <w:rsid w:val="00E10B38"/>
    <w:rsid w:val="00E32CF4"/>
    <w:rsid w:val="00E33C4C"/>
    <w:rsid w:val="00E35112"/>
    <w:rsid w:val="00E36F89"/>
    <w:rsid w:val="00E5341D"/>
    <w:rsid w:val="00E61C8F"/>
    <w:rsid w:val="00E71DED"/>
    <w:rsid w:val="00E81680"/>
    <w:rsid w:val="00E82AA1"/>
    <w:rsid w:val="00E842C3"/>
    <w:rsid w:val="00E9687A"/>
    <w:rsid w:val="00EA028C"/>
    <w:rsid w:val="00EA1A0F"/>
    <w:rsid w:val="00EB517C"/>
    <w:rsid w:val="00EC722E"/>
    <w:rsid w:val="00ED0EE1"/>
    <w:rsid w:val="00ED19E0"/>
    <w:rsid w:val="00ED34CF"/>
    <w:rsid w:val="00F12526"/>
    <w:rsid w:val="00F16AC2"/>
    <w:rsid w:val="00F263EF"/>
    <w:rsid w:val="00F37280"/>
    <w:rsid w:val="00F37C27"/>
    <w:rsid w:val="00F40778"/>
    <w:rsid w:val="00F43DF7"/>
    <w:rsid w:val="00F452ED"/>
    <w:rsid w:val="00F516D8"/>
    <w:rsid w:val="00F54FD7"/>
    <w:rsid w:val="00F72654"/>
    <w:rsid w:val="00F727B5"/>
    <w:rsid w:val="00F7440E"/>
    <w:rsid w:val="00F86B17"/>
    <w:rsid w:val="00FA6442"/>
    <w:rsid w:val="00FB4B53"/>
    <w:rsid w:val="00FB4D6B"/>
    <w:rsid w:val="00FB623F"/>
    <w:rsid w:val="00FB69A3"/>
    <w:rsid w:val="00FC0933"/>
    <w:rsid w:val="00FC5D11"/>
    <w:rsid w:val="00FD08AC"/>
    <w:rsid w:val="00FD122C"/>
    <w:rsid w:val="00FD509C"/>
    <w:rsid w:val="00FD7E44"/>
    <w:rsid w:val="00FD7F2D"/>
    <w:rsid w:val="00FE2660"/>
    <w:rsid w:val="00FF17DE"/>
    <w:rsid w:val="00FF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94926"/>
  <w15:docId w15:val="{BED144B2-CA8C-4D3A-82FB-C0E58936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64A"/>
    <w:rPr>
      <w:rFonts w:ascii="Times New Roman" w:hAnsi="Times New Roman"/>
      <w:sz w:val="24"/>
      <w:szCs w:val="24"/>
    </w:rPr>
  </w:style>
  <w:style w:type="paragraph" w:styleId="Heading1">
    <w:name w:val="heading 1"/>
    <w:basedOn w:val="Normal"/>
    <w:next w:val="Normal"/>
    <w:link w:val="Heading1Char"/>
    <w:uiPriority w:val="9"/>
    <w:qFormat/>
    <w:rsid w:val="00785362"/>
    <w:pPr>
      <w:keepNext/>
      <w:keepLines/>
      <w:spacing w:before="240"/>
      <w:outlineLvl w:val="0"/>
    </w:pPr>
    <w:rPr>
      <w:rFonts w:ascii="Calibri Light" w:eastAsia="MS Gothic" w:hAnsi="Calibri Light"/>
      <w:color w:val="2E74B5"/>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6D18"/>
    <w:rPr>
      <w:color w:val="0563C1"/>
      <w:u w:val="single"/>
    </w:rPr>
  </w:style>
  <w:style w:type="paragraph" w:styleId="Footer">
    <w:name w:val="footer"/>
    <w:basedOn w:val="Normal"/>
    <w:link w:val="FooterChar"/>
    <w:uiPriority w:val="99"/>
    <w:unhideWhenUsed/>
    <w:rsid w:val="00A66D18"/>
    <w:pPr>
      <w:tabs>
        <w:tab w:val="center" w:pos="4513"/>
        <w:tab w:val="right" w:pos="9026"/>
      </w:tabs>
    </w:pPr>
    <w:rPr>
      <w:rFonts w:ascii="Calibri" w:hAnsi="Calibri"/>
      <w:lang w:val="en-GB"/>
    </w:rPr>
  </w:style>
  <w:style w:type="character" w:customStyle="1" w:styleId="FooterChar">
    <w:name w:val="Footer Char"/>
    <w:basedOn w:val="DefaultParagraphFont"/>
    <w:link w:val="Footer"/>
    <w:uiPriority w:val="99"/>
    <w:rsid w:val="00A66D18"/>
  </w:style>
  <w:style w:type="character" w:styleId="PageNumber">
    <w:name w:val="page number"/>
    <w:basedOn w:val="DefaultParagraphFont"/>
    <w:uiPriority w:val="99"/>
    <w:semiHidden/>
    <w:unhideWhenUsed/>
    <w:rsid w:val="00A66D18"/>
  </w:style>
  <w:style w:type="character" w:styleId="CommentReference">
    <w:name w:val="annotation reference"/>
    <w:uiPriority w:val="99"/>
    <w:semiHidden/>
    <w:unhideWhenUsed/>
    <w:rsid w:val="00005BAF"/>
    <w:rPr>
      <w:sz w:val="16"/>
      <w:szCs w:val="16"/>
    </w:rPr>
  </w:style>
  <w:style w:type="paragraph" w:styleId="CommentText">
    <w:name w:val="annotation text"/>
    <w:basedOn w:val="Normal"/>
    <w:link w:val="CommentTextChar"/>
    <w:uiPriority w:val="99"/>
    <w:semiHidden/>
    <w:unhideWhenUsed/>
    <w:rsid w:val="00005BAF"/>
    <w:rPr>
      <w:rFonts w:ascii="Calibri" w:hAnsi="Calibri"/>
      <w:sz w:val="20"/>
      <w:szCs w:val="20"/>
      <w:lang w:val="en-GB"/>
    </w:rPr>
  </w:style>
  <w:style w:type="character" w:customStyle="1" w:styleId="CommentTextChar">
    <w:name w:val="Comment Text Char"/>
    <w:link w:val="CommentText"/>
    <w:uiPriority w:val="99"/>
    <w:semiHidden/>
    <w:rsid w:val="00005BAF"/>
    <w:rPr>
      <w:sz w:val="20"/>
      <w:szCs w:val="20"/>
    </w:rPr>
  </w:style>
  <w:style w:type="paragraph" w:styleId="CommentSubject">
    <w:name w:val="annotation subject"/>
    <w:basedOn w:val="CommentText"/>
    <w:next w:val="CommentText"/>
    <w:link w:val="CommentSubjectChar"/>
    <w:uiPriority w:val="99"/>
    <w:semiHidden/>
    <w:unhideWhenUsed/>
    <w:rsid w:val="00005BAF"/>
    <w:rPr>
      <w:b/>
      <w:bCs/>
    </w:rPr>
  </w:style>
  <w:style w:type="character" w:customStyle="1" w:styleId="CommentSubjectChar">
    <w:name w:val="Comment Subject Char"/>
    <w:link w:val="CommentSubject"/>
    <w:uiPriority w:val="99"/>
    <w:semiHidden/>
    <w:rsid w:val="00005BAF"/>
    <w:rPr>
      <w:b/>
      <w:bCs/>
      <w:sz w:val="20"/>
      <w:szCs w:val="20"/>
    </w:rPr>
  </w:style>
  <w:style w:type="paragraph" w:styleId="BalloonText">
    <w:name w:val="Balloon Text"/>
    <w:basedOn w:val="Normal"/>
    <w:link w:val="BalloonTextChar"/>
    <w:uiPriority w:val="99"/>
    <w:semiHidden/>
    <w:unhideWhenUsed/>
    <w:rsid w:val="00005BAF"/>
    <w:rPr>
      <w:rFonts w:ascii="Segoe UI" w:hAnsi="Segoe UI" w:cs="Segoe UI"/>
      <w:sz w:val="18"/>
      <w:szCs w:val="18"/>
      <w:lang w:val="en-GB"/>
    </w:rPr>
  </w:style>
  <w:style w:type="character" w:customStyle="1" w:styleId="BalloonTextChar">
    <w:name w:val="Balloon Text Char"/>
    <w:link w:val="BalloonText"/>
    <w:uiPriority w:val="99"/>
    <w:semiHidden/>
    <w:rsid w:val="00005BAF"/>
    <w:rPr>
      <w:rFonts w:ascii="Segoe UI" w:hAnsi="Segoe UI" w:cs="Segoe UI"/>
      <w:sz w:val="18"/>
      <w:szCs w:val="18"/>
    </w:rPr>
  </w:style>
  <w:style w:type="character" w:customStyle="1" w:styleId="apple-converted-space">
    <w:name w:val="apple-converted-space"/>
    <w:basedOn w:val="DefaultParagraphFont"/>
    <w:rsid w:val="005708CB"/>
  </w:style>
  <w:style w:type="paragraph" w:styleId="NormalWeb">
    <w:name w:val="Normal (Web)"/>
    <w:basedOn w:val="Normal"/>
    <w:uiPriority w:val="99"/>
    <w:semiHidden/>
    <w:unhideWhenUsed/>
    <w:rsid w:val="00BA3634"/>
    <w:pPr>
      <w:spacing w:before="100" w:beforeAutospacing="1" w:after="100" w:afterAutospacing="1"/>
    </w:pPr>
  </w:style>
  <w:style w:type="character" w:customStyle="1" w:styleId="Heading1Char">
    <w:name w:val="Heading 1 Char"/>
    <w:link w:val="Heading1"/>
    <w:uiPriority w:val="9"/>
    <w:rsid w:val="00785362"/>
    <w:rPr>
      <w:rFonts w:ascii="Calibri Light" w:eastAsia="MS Gothic" w:hAnsi="Calibri Light" w:cs="Times New Roman"/>
      <w:color w:val="2E74B5"/>
      <w:sz w:val="32"/>
      <w:szCs w:val="32"/>
    </w:rPr>
  </w:style>
  <w:style w:type="character" w:customStyle="1" w:styleId="fn">
    <w:name w:val="fn"/>
    <w:basedOn w:val="DefaultParagraphFont"/>
    <w:rsid w:val="00F72654"/>
  </w:style>
  <w:style w:type="paragraph" w:styleId="Revision">
    <w:name w:val="Revision"/>
    <w:hidden/>
    <w:uiPriority w:val="99"/>
    <w:semiHidden/>
    <w:rsid w:val="00210CEE"/>
    <w:rPr>
      <w:rFonts w:ascii="Times New Roman" w:hAnsi="Times New Roman"/>
      <w:sz w:val="24"/>
      <w:szCs w:val="24"/>
    </w:rPr>
  </w:style>
  <w:style w:type="character" w:customStyle="1" w:styleId="UnresolvedMention1">
    <w:name w:val="Unresolved Mention1"/>
    <w:uiPriority w:val="99"/>
    <w:semiHidden/>
    <w:unhideWhenUsed/>
    <w:rsid w:val="00A24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4135">
      <w:bodyDiv w:val="1"/>
      <w:marLeft w:val="0"/>
      <w:marRight w:val="0"/>
      <w:marTop w:val="0"/>
      <w:marBottom w:val="0"/>
      <w:divBdr>
        <w:top w:val="none" w:sz="0" w:space="0" w:color="auto"/>
        <w:left w:val="none" w:sz="0" w:space="0" w:color="auto"/>
        <w:bottom w:val="none" w:sz="0" w:space="0" w:color="auto"/>
        <w:right w:val="none" w:sz="0" w:space="0" w:color="auto"/>
      </w:divBdr>
    </w:div>
    <w:div w:id="112210063">
      <w:bodyDiv w:val="1"/>
      <w:marLeft w:val="0"/>
      <w:marRight w:val="0"/>
      <w:marTop w:val="0"/>
      <w:marBottom w:val="0"/>
      <w:divBdr>
        <w:top w:val="none" w:sz="0" w:space="0" w:color="auto"/>
        <w:left w:val="none" w:sz="0" w:space="0" w:color="auto"/>
        <w:bottom w:val="none" w:sz="0" w:space="0" w:color="auto"/>
        <w:right w:val="none" w:sz="0" w:space="0" w:color="auto"/>
      </w:divBdr>
    </w:div>
    <w:div w:id="118962088">
      <w:bodyDiv w:val="1"/>
      <w:marLeft w:val="0"/>
      <w:marRight w:val="0"/>
      <w:marTop w:val="0"/>
      <w:marBottom w:val="0"/>
      <w:divBdr>
        <w:top w:val="none" w:sz="0" w:space="0" w:color="auto"/>
        <w:left w:val="none" w:sz="0" w:space="0" w:color="auto"/>
        <w:bottom w:val="none" w:sz="0" w:space="0" w:color="auto"/>
        <w:right w:val="none" w:sz="0" w:space="0" w:color="auto"/>
      </w:divBdr>
    </w:div>
    <w:div w:id="137459350">
      <w:bodyDiv w:val="1"/>
      <w:marLeft w:val="0"/>
      <w:marRight w:val="0"/>
      <w:marTop w:val="0"/>
      <w:marBottom w:val="0"/>
      <w:divBdr>
        <w:top w:val="none" w:sz="0" w:space="0" w:color="auto"/>
        <w:left w:val="none" w:sz="0" w:space="0" w:color="auto"/>
        <w:bottom w:val="none" w:sz="0" w:space="0" w:color="auto"/>
        <w:right w:val="none" w:sz="0" w:space="0" w:color="auto"/>
      </w:divBdr>
    </w:div>
    <w:div w:id="140394503">
      <w:bodyDiv w:val="1"/>
      <w:marLeft w:val="0"/>
      <w:marRight w:val="0"/>
      <w:marTop w:val="0"/>
      <w:marBottom w:val="0"/>
      <w:divBdr>
        <w:top w:val="none" w:sz="0" w:space="0" w:color="auto"/>
        <w:left w:val="none" w:sz="0" w:space="0" w:color="auto"/>
        <w:bottom w:val="none" w:sz="0" w:space="0" w:color="auto"/>
        <w:right w:val="none" w:sz="0" w:space="0" w:color="auto"/>
      </w:divBdr>
      <w:divsChild>
        <w:div w:id="531767458">
          <w:marLeft w:val="0"/>
          <w:marRight w:val="0"/>
          <w:marTop w:val="0"/>
          <w:marBottom w:val="0"/>
          <w:divBdr>
            <w:top w:val="none" w:sz="0" w:space="0" w:color="auto"/>
            <w:left w:val="none" w:sz="0" w:space="0" w:color="auto"/>
            <w:bottom w:val="none" w:sz="0" w:space="0" w:color="auto"/>
            <w:right w:val="none" w:sz="0" w:space="0" w:color="auto"/>
          </w:divBdr>
          <w:divsChild>
            <w:div w:id="1757898226">
              <w:marLeft w:val="0"/>
              <w:marRight w:val="0"/>
              <w:marTop w:val="0"/>
              <w:marBottom w:val="0"/>
              <w:divBdr>
                <w:top w:val="none" w:sz="0" w:space="0" w:color="auto"/>
                <w:left w:val="none" w:sz="0" w:space="0" w:color="auto"/>
                <w:bottom w:val="none" w:sz="0" w:space="0" w:color="auto"/>
                <w:right w:val="none" w:sz="0" w:space="0" w:color="auto"/>
              </w:divBdr>
              <w:divsChild>
                <w:div w:id="1613854187">
                  <w:marLeft w:val="0"/>
                  <w:marRight w:val="0"/>
                  <w:marTop w:val="0"/>
                  <w:marBottom w:val="0"/>
                  <w:divBdr>
                    <w:top w:val="none" w:sz="0" w:space="0" w:color="auto"/>
                    <w:left w:val="none" w:sz="0" w:space="0" w:color="auto"/>
                    <w:bottom w:val="none" w:sz="0" w:space="0" w:color="auto"/>
                    <w:right w:val="none" w:sz="0" w:space="0" w:color="auto"/>
                  </w:divBdr>
                  <w:divsChild>
                    <w:div w:id="1224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634">
      <w:bodyDiv w:val="1"/>
      <w:marLeft w:val="0"/>
      <w:marRight w:val="0"/>
      <w:marTop w:val="0"/>
      <w:marBottom w:val="0"/>
      <w:divBdr>
        <w:top w:val="none" w:sz="0" w:space="0" w:color="auto"/>
        <w:left w:val="none" w:sz="0" w:space="0" w:color="auto"/>
        <w:bottom w:val="none" w:sz="0" w:space="0" w:color="auto"/>
        <w:right w:val="none" w:sz="0" w:space="0" w:color="auto"/>
      </w:divBdr>
    </w:div>
    <w:div w:id="161362019">
      <w:bodyDiv w:val="1"/>
      <w:marLeft w:val="0"/>
      <w:marRight w:val="0"/>
      <w:marTop w:val="0"/>
      <w:marBottom w:val="0"/>
      <w:divBdr>
        <w:top w:val="none" w:sz="0" w:space="0" w:color="auto"/>
        <w:left w:val="none" w:sz="0" w:space="0" w:color="auto"/>
        <w:bottom w:val="none" w:sz="0" w:space="0" w:color="auto"/>
        <w:right w:val="none" w:sz="0" w:space="0" w:color="auto"/>
      </w:divBdr>
    </w:div>
    <w:div w:id="203711068">
      <w:bodyDiv w:val="1"/>
      <w:marLeft w:val="0"/>
      <w:marRight w:val="0"/>
      <w:marTop w:val="0"/>
      <w:marBottom w:val="0"/>
      <w:divBdr>
        <w:top w:val="none" w:sz="0" w:space="0" w:color="auto"/>
        <w:left w:val="none" w:sz="0" w:space="0" w:color="auto"/>
        <w:bottom w:val="none" w:sz="0" w:space="0" w:color="auto"/>
        <w:right w:val="none" w:sz="0" w:space="0" w:color="auto"/>
      </w:divBdr>
    </w:div>
    <w:div w:id="267473929">
      <w:bodyDiv w:val="1"/>
      <w:marLeft w:val="0"/>
      <w:marRight w:val="0"/>
      <w:marTop w:val="0"/>
      <w:marBottom w:val="0"/>
      <w:divBdr>
        <w:top w:val="none" w:sz="0" w:space="0" w:color="auto"/>
        <w:left w:val="none" w:sz="0" w:space="0" w:color="auto"/>
        <w:bottom w:val="none" w:sz="0" w:space="0" w:color="auto"/>
        <w:right w:val="none" w:sz="0" w:space="0" w:color="auto"/>
      </w:divBdr>
    </w:div>
    <w:div w:id="271207387">
      <w:bodyDiv w:val="1"/>
      <w:marLeft w:val="0"/>
      <w:marRight w:val="0"/>
      <w:marTop w:val="0"/>
      <w:marBottom w:val="0"/>
      <w:divBdr>
        <w:top w:val="none" w:sz="0" w:space="0" w:color="auto"/>
        <w:left w:val="none" w:sz="0" w:space="0" w:color="auto"/>
        <w:bottom w:val="none" w:sz="0" w:space="0" w:color="auto"/>
        <w:right w:val="none" w:sz="0" w:space="0" w:color="auto"/>
      </w:divBdr>
    </w:div>
    <w:div w:id="349767841">
      <w:bodyDiv w:val="1"/>
      <w:marLeft w:val="0"/>
      <w:marRight w:val="0"/>
      <w:marTop w:val="0"/>
      <w:marBottom w:val="0"/>
      <w:divBdr>
        <w:top w:val="none" w:sz="0" w:space="0" w:color="auto"/>
        <w:left w:val="none" w:sz="0" w:space="0" w:color="auto"/>
        <w:bottom w:val="none" w:sz="0" w:space="0" w:color="auto"/>
        <w:right w:val="none" w:sz="0" w:space="0" w:color="auto"/>
      </w:divBdr>
    </w:div>
    <w:div w:id="477573731">
      <w:bodyDiv w:val="1"/>
      <w:marLeft w:val="0"/>
      <w:marRight w:val="0"/>
      <w:marTop w:val="0"/>
      <w:marBottom w:val="0"/>
      <w:divBdr>
        <w:top w:val="none" w:sz="0" w:space="0" w:color="auto"/>
        <w:left w:val="none" w:sz="0" w:space="0" w:color="auto"/>
        <w:bottom w:val="none" w:sz="0" w:space="0" w:color="auto"/>
        <w:right w:val="none" w:sz="0" w:space="0" w:color="auto"/>
      </w:divBdr>
    </w:div>
    <w:div w:id="480511173">
      <w:bodyDiv w:val="1"/>
      <w:marLeft w:val="0"/>
      <w:marRight w:val="0"/>
      <w:marTop w:val="0"/>
      <w:marBottom w:val="0"/>
      <w:divBdr>
        <w:top w:val="none" w:sz="0" w:space="0" w:color="auto"/>
        <w:left w:val="none" w:sz="0" w:space="0" w:color="auto"/>
        <w:bottom w:val="none" w:sz="0" w:space="0" w:color="auto"/>
        <w:right w:val="none" w:sz="0" w:space="0" w:color="auto"/>
      </w:divBdr>
    </w:div>
    <w:div w:id="529683386">
      <w:bodyDiv w:val="1"/>
      <w:marLeft w:val="0"/>
      <w:marRight w:val="0"/>
      <w:marTop w:val="0"/>
      <w:marBottom w:val="0"/>
      <w:divBdr>
        <w:top w:val="none" w:sz="0" w:space="0" w:color="auto"/>
        <w:left w:val="none" w:sz="0" w:space="0" w:color="auto"/>
        <w:bottom w:val="none" w:sz="0" w:space="0" w:color="auto"/>
        <w:right w:val="none" w:sz="0" w:space="0" w:color="auto"/>
      </w:divBdr>
    </w:div>
    <w:div w:id="541329068">
      <w:bodyDiv w:val="1"/>
      <w:marLeft w:val="0"/>
      <w:marRight w:val="0"/>
      <w:marTop w:val="0"/>
      <w:marBottom w:val="0"/>
      <w:divBdr>
        <w:top w:val="none" w:sz="0" w:space="0" w:color="auto"/>
        <w:left w:val="none" w:sz="0" w:space="0" w:color="auto"/>
        <w:bottom w:val="none" w:sz="0" w:space="0" w:color="auto"/>
        <w:right w:val="none" w:sz="0" w:space="0" w:color="auto"/>
      </w:divBdr>
      <w:divsChild>
        <w:div w:id="909004940">
          <w:marLeft w:val="0"/>
          <w:marRight w:val="0"/>
          <w:marTop w:val="0"/>
          <w:marBottom w:val="0"/>
          <w:divBdr>
            <w:top w:val="none" w:sz="0" w:space="0" w:color="auto"/>
            <w:left w:val="none" w:sz="0" w:space="0" w:color="auto"/>
            <w:bottom w:val="none" w:sz="0" w:space="0" w:color="auto"/>
            <w:right w:val="none" w:sz="0" w:space="0" w:color="auto"/>
          </w:divBdr>
        </w:div>
      </w:divsChild>
    </w:div>
    <w:div w:id="607541706">
      <w:bodyDiv w:val="1"/>
      <w:marLeft w:val="0"/>
      <w:marRight w:val="0"/>
      <w:marTop w:val="0"/>
      <w:marBottom w:val="0"/>
      <w:divBdr>
        <w:top w:val="none" w:sz="0" w:space="0" w:color="auto"/>
        <w:left w:val="none" w:sz="0" w:space="0" w:color="auto"/>
        <w:bottom w:val="none" w:sz="0" w:space="0" w:color="auto"/>
        <w:right w:val="none" w:sz="0" w:space="0" w:color="auto"/>
      </w:divBdr>
    </w:div>
    <w:div w:id="624117028">
      <w:bodyDiv w:val="1"/>
      <w:marLeft w:val="0"/>
      <w:marRight w:val="0"/>
      <w:marTop w:val="0"/>
      <w:marBottom w:val="0"/>
      <w:divBdr>
        <w:top w:val="none" w:sz="0" w:space="0" w:color="auto"/>
        <w:left w:val="none" w:sz="0" w:space="0" w:color="auto"/>
        <w:bottom w:val="none" w:sz="0" w:space="0" w:color="auto"/>
        <w:right w:val="none" w:sz="0" w:space="0" w:color="auto"/>
      </w:divBdr>
    </w:div>
    <w:div w:id="767890779">
      <w:bodyDiv w:val="1"/>
      <w:marLeft w:val="0"/>
      <w:marRight w:val="0"/>
      <w:marTop w:val="0"/>
      <w:marBottom w:val="0"/>
      <w:divBdr>
        <w:top w:val="none" w:sz="0" w:space="0" w:color="auto"/>
        <w:left w:val="none" w:sz="0" w:space="0" w:color="auto"/>
        <w:bottom w:val="none" w:sz="0" w:space="0" w:color="auto"/>
        <w:right w:val="none" w:sz="0" w:space="0" w:color="auto"/>
      </w:divBdr>
    </w:div>
    <w:div w:id="790899806">
      <w:bodyDiv w:val="1"/>
      <w:marLeft w:val="0"/>
      <w:marRight w:val="0"/>
      <w:marTop w:val="0"/>
      <w:marBottom w:val="0"/>
      <w:divBdr>
        <w:top w:val="none" w:sz="0" w:space="0" w:color="auto"/>
        <w:left w:val="none" w:sz="0" w:space="0" w:color="auto"/>
        <w:bottom w:val="none" w:sz="0" w:space="0" w:color="auto"/>
        <w:right w:val="none" w:sz="0" w:space="0" w:color="auto"/>
      </w:divBdr>
      <w:divsChild>
        <w:div w:id="349338340">
          <w:marLeft w:val="0"/>
          <w:marRight w:val="0"/>
          <w:marTop w:val="0"/>
          <w:marBottom w:val="0"/>
          <w:divBdr>
            <w:top w:val="none" w:sz="0" w:space="0" w:color="auto"/>
            <w:left w:val="none" w:sz="0" w:space="0" w:color="auto"/>
            <w:bottom w:val="none" w:sz="0" w:space="0" w:color="auto"/>
            <w:right w:val="none" w:sz="0" w:space="0" w:color="auto"/>
          </w:divBdr>
          <w:divsChild>
            <w:div w:id="1176965372">
              <w:marLeft w:val="0"/>
              <w:marRight w:val="0"/>
              <w:marTop w:val="0"/>
              <w:marBottom w:val="0"/>
              <w:divBdr>
                <w:top w:val="none" w:sz="0" w:space="0" w:color="auto"/>
                <w:left w:val="none" w:sz="0" w:space="0" w:color="auto"/>
                <w:bottom w:val="none" w:sz="0" w:space="0" w:color="auto"/>
                <w:right w:val="none" w:sz="0" w:space="0" w:color="auto"/>
              </w:divBdr>
              <w:divsChild>
                <w:div w:id="1988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4687">
      <w:bodyDiv w:val="1"/>
      <w:marLeft w:val="0"/>
      <w:marRight w:val="0"/>
      <w:marTop w:val="0"/>
      <w:marBottom w:val="0"/>
      <w:divBdr>
        <w:top w:val="none" w:sz="0" w:space="0" w:color="auto"/>
        <w:left w:val="none" w:sz="0" w:space="0" w:color="auto"/>
        <w:bottom w:val="none" w:sz="0" w:space="0" w:color="auto"/>
        <w:right w:val="none" w:sz="0" w:space="0" w:color="auto"/>
      </w:divBdr>
    </w:div>
    <w:div w:id="866479037">
      <w:bodyDiv w:val="1"/>
      <w:marLeft w:val="0"/>
      <w:marRight w:val="0"/>
      <w:marTop w:val="0"/>
      <w:marBottom w:val="0"/>
      <w:divBdr>
        <w:top w:val="none" w:sz="0" w:space="0" w:color="auto"/>
        <w:left w:val="none" w:sz="0" w:space="0" w:color="auto"/>
        <w:bottom w:val="none" w:sz="0" w:space="0" w:color="auto"/>
        <w:right w:val="none" w:sz="0" w:space="0" w:color="auto"/>
      </w:divBdr>
    </w:div>
    <w:div w:id="1005405126">
      <w:bodyDiv w:val="1"/>
      <w:marLeft w:val="0"/>
      <w:marRight w:val="0"/>
      <w:marTop w:val="0"/>
      <w:marBottom w:val="0"/>
      <w:divBdr>
        <w:top w:val="none" w:sz="0" w:space="0" w:color="auto"/>
        <w:left w:val="none" w:sz="0" w:space="0" w:color="auto"/>
        <w:bottom w:val="none" w:sz="0" w:space="0" w:color="auto"/>
        <w:right w:val="none" w:sz="0" w:space="0" w:color="auto"/>
      </w:divBdr>
      <w:divsChild>
        <w:div w:id="804665373">
          <w:marLeft w:val="0"/>
          <w:marRight w:val="0"/>
          <w:marTop w:val="0"/>
          <w:marBottom w:val="0"/>
          <w:divBdr>
            <w:top w:val="none" w:sz="0" w:space="0" w:color="auto"/>
            <w:left w:val="none" w:sz="0" w:space="0" w:color="auto"/>
            <w:bottom w:val="none" w:sz="0" w:space="0" w:color="auto"/>
            <w:right w:val="none" w:sz="0" w:space="0" w:color="auto"/>
          </w:divBdr>
        </w:div>
        <w:div w:id="1075471061">
          <w:marLeft w:val="0"/>
          <w:marRight w:val="0"/>
          <w:marTop w:val="0"/>
          <w:marBottom w:val="0"/>
          <w:divBdr>
            <w:top w:val="none" w:sz="0" w:space="0" w:color="auto"/>
            <w:left w:val="none" w:sz="0" w:space="0" w:color="auto"/>
            <w:bottom w:val="none" w:sz="0" w:space="0" w:color="auto"/>
            <w:right w:val="none" w:sz="0" w:space="0" w:color="auto"/>
          </w:divBdr>
        </w:div>
        <w:div w:id="1538085472">
          <w:marLeft w:val="0"/>
          <w:marRight w:val="0"/>
          <w:marTop w:val="0"/>
          <w:marBottom w:val="0"/>
          <w:divBdr>
            <w:top w:val="none" w:sz="0" w:space="0" w:color="auto"/>
            <w:left w:val="none" w:sz="0" w:space="0" w:color="auto"/>
            <w:bottom w:val="none" w:sz="0" w:space="0" w:color="auto"/>
            <w:right w:val="none" w:sz="0" w:space="0" w:color="auto"/>
          </w:divBdr>
        </w:div>
      </w:divsChild>
    </w:div>
    <w:div w:id="1032918892">
      <w:bodyDiv w:val="1"/>
      <w:marLeft w:val="0"/>
      <w:marRight w:val="0"/>
      <w:marTop w:val="0"/>
      <w:marBottom w:val="0"/>
      <w:divBdr>
        <w:top w:val="none" w:sz="0" w:space="0" w:color="auto"/>
        <w:left w:val="none" w:sz="0" w:space="0" w:color="auto"/>
        <w:bottom w:val="none" w:sz="0" w:space="0" w:color="auto"/>
        <w:right w:val="none" w:sz="0" w:space="0" w:color="auto"/>
      </w:divBdr>
    </w:div>
    <w:div w:id="1123622516">
      <w:bodyDiv w:val="1"/>
      <w:marLeft w:val="0"/>
      <w:marRight w:val="0"/>
      <w:marTop w:val="0"/>
      <w:marBottom w:val="0"/>
      <w:divBdr>
        <w:top w:val="none" w:sz="0" w:space="0" w:color="auto"/>
        <w:left w:val="none" w:sz="0" w:space="0" w:color="auto"/>
        <w:bottom w:val="none" w:sz="0" w:space="0" w:color="auto"/>
        <w:right w:val="none" w:sz="0" w:space="0" w:color="auto"/>
      </w:divBdr>
    </w:div>
    <w:div w:id="1125007231">
      <w:bodyDiv w:val="1"/>
      <w:marLeft w:val="0"/>
      <w:marRight w:val="0"/>
      <w:marTop w:val="0"/>
      <w:marBottom w:val="0"/>
      <w:divBdr>
        <w:top w:val="none" w:sz="0" w:space="0" w:color="auto"/>
        <w:left w:val="none" w:sz="0" w:space="0" w:color="auto"/>
        <w:bottom w:val="none" w:sz="0" w:space="0" w:color="auto"/>
        <w:right w:val="none" w:sz="0" w:space="0" w:color="auto"/>
      </w:divBdr>
    </w:div>
    <w:div w:id="1158376398">
      <w:bodyDiv w:val="1"/>
      <w:marLeft w:val="0"/>
      <w:marRight w:val="0"/>
      <w:marTop w:val="0"/>
      <w:marBottom w:val="0"/>
      <w:divBdr>
        <w:top w:val="none" w:sz="0" w:space="0" w:color="auto"/>
        <w:left w:val="none" w:sz="0" w:space="0" w:color="auto"/>
        <w:bottom w:val="none" w:sz="0" w:space="0" w:color="auto"/>
        <w:right w:val="none" w:sz="0" w:space="0" w:color="auto"/>
      </w:divBdr>
    </w:div>
    <w:div w:id="1159803657">
      <w:bodyDiv w:val="1"/>
      <w:marLeft w:val="0"/>
      <w:marRight w:val="0"/>
      <w:marTop w:val="0"/>
      <w:marBottom w:val="0"/>
      <w:divBdr>
        <w:top w:val="none" w:sz="0" w:space="0" w:color="auto"/>
        <w:left w:val="none" w:sz="0" w:space="0" w:color="auto"/>
        <w:bottom w:val="none" w:sz="0" w:space="0" w:color="auto"/>
        <w:right w:val="none" w:sz="0" w:space="0" w:color="auto"/>
      </w:divBdr>
      <w:divsChild>
        <w:div w:id="397477723">
          <w:marLeft w:val="0"/>
          <w:marRight w:val="0"/>
          <w:marTop w:val="0"/>
          <w:marBottom w:val="0"/>
          <w:divBdr>
            <w:top w:val="none" w:sz="0" w:space="0" w:color="auto"/>
            <w:left w:val="none" w:sz="0" w:space="0" w:color="auto"/>
            <w:bottom w:val="none" w:sz="0" w:space="0" w:color="auto"/>
            <w:right w:val="none" w:sz="0" w:space="0" w:color="auto"/>
          </w:divBdr>
        </w:div>
        <w:div w:id="867789920">
          <w:marLeft w:val="0"/>
          <w:marRight w:val="0"/>
          <w:marTop w:val="0"/>
          <w:marBottom w:val="0"/>
          <w:divBdr>
            <w:top w:val="none" w:sz="0" w:space="0" w:color="auto"/>
            <w:left w:val="none" w:sz="0" w:space="0" w:color="auto"/>
            <w:bottom w:val="none" w:sz="0" w:space="0" w:color="auto"/>
            <w:right w:val="none" w:sz="0" w:space="0" w:color="auto"/>
          </w:divBdr>
        </w:div>
      </w:divsChild>
    </w:div>
    <w:div w:id="1174102487">
      <w:bodyDiv w:val="1"/>
      <w:marLeft w:val="0"/>
      <w:marRight w:val="0"/>
      <w:marTop w:val="0"/>
      <w:marBottom w:val="0"/>
      <w:divBdr>
        <w:top w:val="none" w:sz="0" w:space="0" w:color="auto"/>
        <w:left w:val="none" w:sz="0" w:space="0" w:color="auto"/>
        <w:bottom w:val="none" w:sz="0" w:space="0" w:color="auto"/>
        <w:right w:val="none" w:sz="0" w:space="0" w:color="auto"/>
      </w:divBdr>
      <w:divsChild>
        <w:div w:id="1358894847">
          <w:marLeft w:val="0"/>
          <w:marRight w:val="0"/>
          <w:marTop w:val="0"/>
          <w:marBottom w:val="0"/>
          <w:divBdr>
            <w:top w:val="none" w:sz="0" w:space="0" w:color="auto"/>
            <w:left w:val="none" w:sz="0" w:space="0" w:color="auto"/>
            <w:bottom w:val="none" w:sz="0" w:space="0" w:color="auto"/>
            <w:right w:val="none" w:sz="0" w:space="0" w:color="auto"/>
          </w:divBdr>
          <w:divsChild>
            <w:div w:id="187913451">
              <w:marLeft w:val="0"/>
              <w:marRight w:val="0"/>
              <w:marTop w:val="0"/>
              <w:marBottom w:val="0"/>
              <w:divBdr>
                <w:top w:val="none" w:sz="0" w:space="0" w:color="auto"/>
                <w:left w:val="none" w:sz="0" w:space="0" w:color="auto"/>
                <w:bottom w:val="none" w:sz="0" w:space="0" w:color="auto"/>
                <w:right w:val="none" w:sz="0" w:space="0" w:color="auto"/>
              </w:divBdr>
              <w:divsChild>
                <w:div w:id="11667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27522">
      <w:bodyDiv w:val="1"/>
      <w:marLeft w:val="0"/>
      <w:marRight w:val="0"/>
      <w:marTop w:val="0"/>
      <w:marBottom w:val="0"/>
      <w:divBdr>
        <w:top w:val="none" w:sz="0" w:space="0" w:color="auto"/>
        <w:left w:val="none" w:sz="0" w:space="0" w:color="auto"/>
        <w:bottom w:val="none" w:sz="0" w:space="0" w:color="auto"/>
        <w:right w:val="none" w:sz="0" w:space="0" w:color="auto"/>
      </w:divBdr>
    </w:div>
    <w:div w:id="1175877154">
      <w:bodyDiv w:val="1"/>
      <w:marLeft w:val="0"/>
      <w:marRight w:val="0"/>
      <w:marTop w:val="0"/>
      <w:marBottom w:val="0"/>
      <w:divBdr>
        <w:top w:val="none" w:sz="0" w:space="0" w:color="auto"/>
        <w:left w:val="none" w:sz="0" w:space="0" w:color="auto"/>
        <w:bottom w:val="none" w:sz="0" w:space="0" w:color="auto"/>
        <w:right w:val="none" w:sz="0" w:space="0" w:color="auto"/>
      </w:divBdr>
      <w:divsChild>
        <w:div w:id="530148461">
          <w:marLeft w:val="0"/>
          <w:marRight w:val="0"/>
          <w:marTop w:val="0"/>
          <w:marBottom w:val="0"/>
          <w:divBdr>
            <w:top w:val="none" w:sz="0" w:space="0" w:color="auto"/>
            <w:left w:val="none" w:sz="0" w:space="0" w:color="auto"/>
            <w:bottom w:val="none" w:sz="0" w:space="0" w:color="auto"/>
            <w:right w:val="none" w:sz="0" w:space="0" w:color="auto"/>
          </w:divBdr>
        </w:div>
      </w:divsChild>
    </w:div>
    <w:div w:id="1260942184">
      <w:bodyDiv w:val="1"/>
      <w:marLeft w:val="0"/>
      <w:marRight w:val="0"/>
      <w:marTop w:val="0"/>
      <w:marBottom w:val="0"/>
      <w:divBdr>
        <w:top w:val="none" w:sz="0" w:space="0" w:color="auto"/>
        <w:left w:val="none" w:sz="0" w:space="0" w:color="auto"/>
        <w:bottom w:val="none" w:sz="0" w:space="0" w:color="auto"/>
        <w:right w:val="none" w:sz="0" w:space="0" w:color="auto"/>
      </w:divBdr>
    </w:div>
    <w:div w:id="1293174865">
      <w:bodyDiv w:val="1"/>
      <w:marLeft w:val="0"/>
      <w:marRight w:val="0"/>
      <w:marTop w:val="0"/>
      <w:marBottom w:val="0"/>
      <w:divBdr>
        <w:top w:val="none" w:sz="0" w:space="0" w:color="auto"/>
        <w:left w:val="none" w:sz="0" w:space="0" w:color="auto"/>
        <w:bottom w:val="none" w:sz="0" w:space="0" w:color="auto"/>
        <w:right w:val="none" w:sz="0" w:space="0" w:color="auto"/>
      </w:divBdr>
    </w:div>
    <w:div w:id="1317302036">
      <w:bodyDiv w:val="1"/>
      <w:marLeft w:val="0"/>
      <w:marRight w:val="0"/>
      <w:marTop w:val="0"/>
      <w:marBottom w:val="0"/>
      <w:divBdr>
        <w:top w:val="none" w:sz="0" w:space="0" w:color="auto"/>
        <w:left w:val="none" w:sz="0" w:space="0" w:color="auto"/>
        <w:bottom w:val="none" w:sz="0" w:space="0" w:color="auto"/>
        <w:right w:val="none" w:sz="0" w:space="0" w:color="auto"/>
      </w:divBdr>
    </w:div>
    <w:div w:id="1331642651">
      <w:bodyDiv w:val="1"/>
      <w:marLeft w:val="0"/>
      <w:marRight w:val="0"/>
      <w:marTop w:val="0"/>
      <w:marBottom w:val="0"/>
      <w:divBdr>
        <w:top w:val="none" w:sz="0" w:space="0" w:color="auto"/>
        <w:left w:val="none" w:sz="0" w:space="0" w:color="auto"/>
        <w:bottom w:val="none" w:sz="0" w:space="0" w:color="auto"/>
        <w:right w:val="none" w:sz="0" w:space="0" w:color="auto"/>
      </w:divBdr>
    </w:div>
    <w:div w:id="1358696336">
      <w:bodyDiv w:val="1"/>
      <w:marLeft w:val="0"/>
      <w:marRight w:val="0"/>
      <w:marTop w:val="0"/>
      <w:marBottom w:val="0"/>
      <w:divBdr>
        <w:top w:val="none" w:sz="0" w:space="0" w:color="auto"/>
        <w:left w:val="none" w:sz="0" w:space="0" w:color="auto"/>
        <w:bottom w:val="none" w:sz="0" w:space="0" w:color="auto"/>
        <w:right w:val="none" w:sz="0" w:space="0" w:color="auto"/>
      </w:divBdr>
    </w:div>
    <w:div w:id="1363821126">
      <w:bodyDiv w:val="1"/>
      <w:marLeft w:val="0"/>
      <w:marRight w:val="0"/>
      <w:marTop w:val="0"/>
      <w:marBottom w:val="0"/>
      <w:divBdr>
        <w:top w:val="none" w:sz="0" w:space="0" w:color="auto"/>
        <w:left w:val="none" w:sz="0" w:space="0" w:color="auto"/>
        <w:bottom w:val="none" w:sz="0" w:space="0" w:color="auto"/>
        <w:right w:val="none" w:sz="0" w:space="0" w:color="auto"/>
      </w:divBdr>
    </w:div>
    <w:div w:id="1431580741">
      <w:bodyDiv w:val="1"/>
      <w:marLeft w:val="0"/>
      <w:marRight w:val="0"/>
      <w:marTop w:val="0"/>
      <w:marBottom w:val="0"/>
      <w:divBdr>
        <w:top w:val="none" w:sz="0" w:space="0" w:color="auto"/>
        <w:left w:val="none" w:sz="0" w:space="0" w:color="auto"/>
        <w:bottom w:val="none" w:sz="0" w:space="0" w:color="auto"/>
        <w:right w:val="none" w:sz="0" w:space="0" w:color="auto"/>
      </w:divBdr>
    </w:div>
    <w:div w:id="1432356691">
      <w:bodyDiv w:val="1"/>
      <w:marLeft w:val="0"/>
      <w:marRight w:val="0"/>
      <w:marTop w:val="0"/>
      <w:marBottom w:val="0"/>
      <w:divBdr>
        <w:top w:val="none" w:sz="0" w:space="0" w:color="auto"/>
        <w:left w:val="none" w:sz="0" w:space="0" w:color="auto"/>
        <w:bottom w:val="none" w:sz="0" w:space="0" w:color="auto"/>
        <w:right w:val="none" w:sz="0" w:space="0" w:color="auto"/>
      </w:divBdr>
    </w:div>
    <w:div w:id="1565985439">
      <w:bodyDiv w:val="1"/>
      <w:marLeft w:val="0"/>
      <w:marRight w:val="0"/>
      <w:marTop w:val="0"/>
      <w:marBottom w:val="0"/>
      <w:divBdr>
        <w:top w:val="none" w:sz="0" w:space="0" w:color="auto"/>
        <w:left w:val="none" w:sz="0" w:space="0" w:color="auto"/>
        <w:bottom w:val="none" w:sz="0" w:space="0" w:color="auto"/>
        <w:right w:val="none" w:sz="0" w:space="0" w:color="auto"/>
      </w:divBdr>
    </w:div>
    <w:div w:id="1605191346">
      <w:bodyDiv w:val="1"/>
      <w:marLeft w:val="0"/>
      <w:marRight w:val="0"/>
      <w:marTop w:val="0"/>
      <w:marBottom w:val="0"/>
      <w:divBdr>
        <w:top w:val="none" w:sz="0" w:space="0" w:color="auto"/>
        <w:left w:val="none" w:sz="0" w:space="0" w:color="auto"/>
        <w:bottom w:val="none" w:sz="0" w:space="0" w:color="auto"/>
        <w:right w:val="none" w:sz="0" w:space="0" w:color="auto"/>
      </w:divBdr>
    </w:div>
    <w:div w:id="1613395997">
      <w:bodyDiv w:val="1"/>
      <w:marLeft w:val="0"/>
      <w:marRight w:val="0"/>
      <w:marTop w:val="0"/>
      <w:marBottom w:val="0"/>
      <w:divBdr>
        <w:top w:val="none" w:sz="0" w:space="0" w:color="auto"/>
        <w:left w:val="none" w:sz="0" w:space="0" w:color="auto"/>
        <w:bottom w:val="none" w:sz="0" w:space="0" w:color="auto"/>
        <w:right w:val="none" w:sz="0" w:space="0" w:color="auto"/>
      </w:divBdr>
      <w:divsChild>
        <w:div w:id="1187518595">
          <w:marLeft w:val="0"/>
          <w:marRight w:val="0"/>
          <w:marTop w:val="0"/>
          <w:marBottom w:val="0"/>
          <w:divBdr>
            <w:top w:val="none" w:sz="0" w:space="0" w:color="auto"/>
            <w:left w:val="none" w:sz="0" w:space="0" w:color="auto"/>
            <w:bottom w:val="none" w:sz="0" w:space="0" w:color="auto"/>
            <w:right w:val="none" w:sz="0" w:space="0" w:color="auto"/>
          </w:divBdr>
          <w:divsChild>
            <w:div w:id="1040862539">
              <w:marLeft w:val="0"/>
              <w:marRight w:val="0"/>
              <w:marTop w:val="0"/>
              <w:marBottom w:val="0"/>
              <w:divBdr>
                <w:top w:val="none" w:sz="0" w:space="0" w:color="auto"/>
                <w:left w:val="none" w:sz="0" w:space="0" w:color="auto"/>
                <w:bottom w:val="none" w:sz="0" w:space="0" w:color="auto"/>
                <w:right w:val="none" w:sz="0" w:space="0" w:color="auto"/>
              </w:divBdr>
              <w:divsChild>
                <w:div w:id="6703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9281">
      <w:bodyDiv w:val="1"/>
      <w:marLeft w:val="0"/>
      <w:marRight w:val="0"/>
      <w:marTop w:val="0"/>
      <w:marBottom w:val="0"/>
      <w:divBdr>
        <w:top w:val="none" w:sz="0" w:space="0" w:color="auto"/>
        <w:left w:val="none" w:sz="0" w:space="0" w:color="auto"/>
        <w:bottom w:val="none" w:sz="0" w:space="0" w:color="auto"/>
        <w:right w:val="none" w:sz="0" w:space="0" w:color="auto"/>
      </w:divBdr>
    </w:div>
    <w:div w:id="1664814391">
      <w:bodyDiv w:val="1"/>
      <w:marLeft w:val="0"/>
      <w:marRight w:val="0"/>
      <w:marTop w:val="0"/>
      <w:marBottom w:val="0"/>
      <w:divBdr>
        <w:top w:val="none" w:sz="0" w:space="0" w:color="auto"/>
        <w:left w:val="none" w:sz="0" w:space="0" w:color="auto"/>
        <w:bottom w:val="none" w:sz="0" w:space="0" w:color="auto"/>
        <w:right w:val="none" w:sz="0" w:space="0" w:color="auto"/>
      </w:divBdr>
    </w:div>
    <w:div w:id="1726375086">
      <w:bodyDiv w:val="1"/>
      <w:marLeft w:val="0"/>
      <w:marRight w:val="0"/>
      <w:marTop w:val="0"/>
      <w:marBottom w:val="0"/>
      <w:divBdr>
        <w:top w:val="none" w:sz="0" w:space="0" w:color="auto"/>
        <w:left w:val="none" w:sz="0" w:space="0" w:color="auto"/>
        <w:bottom w:val="none" w:sz="0" w:space="0" w:color="auto"/>
        <w:right w:val="none" w:sz="0" w:space="0" w:color="auto"/>
      </w:divBdr>
    </w:div>
    <w:div w:id="1816528019">
      <w:bodyDiv w:val="1"/>
      <w:marLeft w:val="0"/>
      <w:marRight w:val="0"/>
      <w:marTop w:val="0"/>
      <w:marBottom w:val="0"/>
      <w:divBdr>
        <w:top w:val="none" w:sz="0" w:space="0" w:color="auto"/>
        <w:left w:val="none" w:sz="0" w:space="0" w:color="auto"/>
        <w:bottom w:val="none" w:sz="0" w:space="0" w:color="auto"/>
        <w:right w:val="none" w:sz="0" w:space="0" w:color="auto"/>
      </w:divBdr>
    </w:div>
    <w:div w:id="1825509864">
      <w:bodyDiv w:val="1"/>
      <w:marLeft w:val="0"/>
      <w:marRight w:val="0"/>
      <w:marTop w:val="0"/>
      <w:marBottom w:val="0"/>
      <w:divBdr>
        <w:top w:val="none" w:sz="0" w:space="0" w:color="auto"/>
        <w:left w:val="none" w:sz="0" w:space="0" w:color="auto"/>
        <w:bottom w:val="none" w:sz="0" w:space="0" w:color="auto"/>
        <w:right w:val="none" w:sz="0" w:space="0" w:color="auto"/>
      </w:divBdr>
    </w:div>
    <w:div w:id="1871526303">
      <w:bodyDiv w:val="1"/>
      <w:marLeft w:val="0"/>
      <w:marRight w:val="0"/>
      <w:marTop w:val="0"/>
      <w:marBottom w:val="0"/>
      <w:divBdr>
        <w:top w:val="none" w:sz="0" w:space="0" w:color="auto"/>
        <w:left w:val="none" w:sz="0" w:space="0" w:color="auto"/>
        <w:bottom w:val="none" w:sz="0" w:space="0" w:color="auto"/>
        <w:right w:val="none" w:sz="0" w:space="0" w:color="auto"/>
      </w:divBdr>
      <w:divsChild>
        <w:div w:id="890458354">
          <w:marLeft w:val="0"/>
          <w:marRight w:val="0"/>
          <w:marTop w:val="0"/>
          <w:marBottom w:val="0"/>
          <w:divBdr>
            <w:top w:val="none" w:sz="0" w:space="0" w:color="auto"/>
            <w:left w:val="none" w:sz="0" w:space="0" w:color="auto"/>
            <w:bottom w:val="none" w:sz="0" w:space="0" w:color="auto"/>
            <w:right w:val="none" w:sz="0" w:space="0" w:color="auto"/>
          </w:divBdr>
          <w:divsChild>
            <w:div w:id="1150055700">
              <w:marLeft w:val="0"/>
              <w:marRight w:val="0"/>
              <w:marTop w:val="0"/>
              <w:marBottom w:val="0"/>
              <w:divBdr>
                <w:top w:val="none" w:sz="0" w:space="0" w:color="auto"/>
                <w:left w:val="none" w:sz="0" w:space="0" w:color="auto"/>
                <w:bottom w:val="none" w:sz="0" w:space="0" w:color="auto"/>
                <w:right w:val="none" w:sz="0" w:space="0" w:color="auto"/>
              </w:divBdr>
              <w:divsChild>
                <w:div w:id="2090495432">
                  <w:marLeft w:val="0"/>
                  <w:marRight w:val="0"/>
                  <w:marTop w:val="0"/>
                  <w:marBottom w:val="0"/>
                  <w:divBdr>
                    <w:top w:val="none" w:sz="0" w:space="0" w:color="auto"/>
                    <w:left w:val="none" w:sz="0" w:space="0" w:color="auto"/>
                    <w:bottom w:val="none" w:sz="0" w:space="0" w:color="auto"/>
                    <w:right w:val="none" w:sz="0" w:space="0" w:color="auto"/>
                  </w:divBdr>
                  <w:divsChild>
                    <w:div w:id="4200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6705">
      <w:bodyDiv w:val="1"/>
      <w:marLeft w:val="0"/>
      <w:marRight w:val="0"/>
      <w:marTop w:val="0"/>
      <w:marBottom w:val="0"/>
      <w:divBdr>
        <w:top w:val="none" w:sz="0" w:space="0" w:color="auto"/>
        <w:left w:val="none" w:sz="0" w:space="0" w:color="auto"/>
        <w:bottom w:val="none" w:sz="0" w:space="0" w:color="auto"/>
        <w:right w:val="none" w:sz="0" w:space="0" w:color="auto"/>
      </w:divBdr>
    </w:div>
    <w:div w:id="1998221542">
      <w:bodyDiv w:val="1"/>
      <w:marLeft w:val="0"/>
      <w:marRight w:val="0"/>
      <w:marTop w:val="0"/>
      <w:marBottom w:val="0"/>
      <w:divBdr>
        <w:top w:val="none" w:sz="0" w:space="0" w:color="auto"/>
        <w:left w:val="none" w:sz="0" w:space="0" w:color="auto"/>
        <w:bottom w:val="none" w:sz="0" w:space="0" w:color="auto"/>
        <w:right w:val="none" w:sz="0" w:space="0" w:color="auto"/>
      </w:divBdr>
    </w:div>
    <w:div w:id="2042434827">
      <w:bodyDiv w:val="1"/>
      <w:marLeft w:val="0"/>
      <w:marRight w:val="0"/>
      <w:marTop w:val="0"/>
      <w:marBottom w:val="0"/>
      <w:divBdr>
        <w:top w:val="none" w:sz="0" w:space="0" w:color="auto"/>
        <w:left w:val="none" w:sz="0" w:space="0" w:color="auto"/>
        <w:bottom w:val="none" w:sz="0" w:space="0" w:color="auto"/>
        <w:right w:val="none" w:sz="0" w:space="0" w:color="auto"/>
      </w:divBdr>
    </w:div>
    <w:div w:id="2130971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075F-3F98-004A-B27C-348AA658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14</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Dodds, K</cp:lastModifiedBy>
  <cp:revision>16</cp:revision>
  <dcterms:created xsi:type="dcterms:W3CDTF">2019-02-27T18:39:00Z</dcterms:created>
  <dcterms:modified xsi:type="dcterms:W3CDTF">2019-02-28T07:37:00Z</dcterms:modified>
</cp:coreProperties>
</file>