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15E" w:rsidRPr="0025466F" w:rsidRDefault="004A46C2" w:rsidP="004A46C2">
      <w:pPr>
        <w:pStyle w:val="Heading1"/>
        <w:tabs>
          <w:tab w:val="left" w:pos="838"/>
          <w:tab w:val="center" w:pos="4252"/>
        </w:tabs>
        <w:spacing w:before="300" w:after="0" w:line="360" w:lineRule="auto"/>
        <w:jc w:val="left"/>
        <w:rPr>
          <w:rFonts w:asciiTheme="minorHAnsi" w:hAnsiTheme="minorHAnsi"/>
          <w:b w:val="0"/>
          <w:caps w:val="0"/>
          <w:spacing w:val="0"/>
          <w:sz w:val="32"/>
          <w:szCs w:val="32"/>
        </w:rPr>
      </w:pPr>
      <w:bookmarkStart w:id="0" w:name="_Hlk489605133"/>
      <w:bookmarkEnd w:id="0"/>
      <w:r w:rsidRPr="0025466F">
        <w:rPr>
          <w:rFonts w:asciiTheme="minorHAnsi" w:hAnsiTheme="minorHAnsi"/>
          <w:b w:val="0"/>
          <w:caps w:val="0"/>
          <w:spacing w:val="0"/>
          <w:sz w:val="32"/>
          <w:szCs w:val="32"/>
        </w:rPr>
        <w:tab/>
      </w:r>
      <w:r w:rsidRPr="0025466F">
        <w:rPr>
          <w:rFonts w:asciiTheme="minorHAnsi" w:hAnsiTheme="minorHAnsi"/>
          <w:b w:val="0"/>
          <w:caps w:val="0"/>
          <w:spacing w:val="0"/>
          <w:sz w:val="32"/>
          <w:szCs w:val="32"/>
        </w:rPr>
        <w:tab/>
      </w:r>
      <w:r w:rsidRPr="0025466F">
        <w:rPr>
          <w:rFonts w:asciiTheme="minorHAnsi" w:hAnsiTheme="minorHAnsi"/>
          <w:b w:val="0"/>
          <w:caps w:val="0"/>
          <w:spacing w:val="0"/>
          <w:sz w:val="32"/>
          <w:szCs w:val="32"/>
        </w:rPr>
        <w:tab/>
      </w:r>
      <w:r w:rsidR="00AC0D05" w:rsidRPr="0025466F">
        <w:rPr>
          <w:rFonts w:asciiTheme="minorHAnsi" w:hAnsiTheme="minorHAnsi"/>
          <w:b w:val="0"/>
          <w:caps w:val="0"/>
          <w:spacing w:val="0"/>
          <w:sz w:val="32"/>
          <w:szCs w:val="32"/>
        </w:rPr>
        <w:t>Introducti</w:t>
      </w:r>
      <w:r w:rsidR="0041015E" w:rsidRPr="0025466F">
        <w:rPr>
          <w:rFonts w:asciiTheme="minorHAnsi" w:hAnsiTheme="minorHAnsi"/>
          <w:b w:val="0"/>
          <w:caps w:val="0"/>
          <w:spacing w:val="0"/>
          <w:sz w:val="32"/>
          <w:szCs w:val="32"/>
        </w:rPr>
        <w:t>on</w:t>
      </w:r>
    </w:p>
    <w:p w:rsidR="00E01109" w:rsidRPr="0025466F" w:rsidRDefault="0041015E" w:rsidP="00B0027E">
      <w:pPr>
        <w:pStyle w:val="Heading1"/>
        <w:spacing w:before="300" w:line="360" w:lineRule="auto"/>
        <w:rPr>
          <w:rFonts w:asciiTheme="minorHAnsi" w:hAnsiTheme="minorHAnsi"/>
          <w:b w:val="0"/>
          <w:i/>
          <w:caps w:val="0"/>
          <w:spacing w:val="0"/>
          <w:sz w:val="32"/>
          <w:szCs w:val="32"/>
        </w:rPr>
      </w:pPr>
      <w:r w:rsidRPr="0025466F">
        <w:rPr>
          <w:rFonts w:asciiTheme="minorHAnsi" w:hAnsiTheme="minorHAnsi"/>
          <w:b w:val="0"/>
          <w:i/>
          <w:caps w:val="0"/>
          <w:spacing w:val="0"/>
          <w:sz w:val="32"/>
          <w:szCs w:val="32"/>
        </w:rPr>
        <w:t xml:space="preserve">The </w:t>
      </w:r>
      <w:r w:rsidR="00067C9A">
        <w:rPr>
          <w:rFonts w:asciiTheme="minorHAnsi" w:hAnsiTheme="minorHAnsi"/>
          <w:b w:val="0"/>
          <w:i/>
          <w:caps w:val="0"/>
          <w:spacing w:val="0"/>
          <w:sz w:val="32"/>
          <w:szCs w:val="32"/>
        </w:rPr>
        <w:t>u</w:t>
      </w:r>
      <w:r w:rsidRPr="0025466F">
        <w:rPr>
          <w:rFonts w:asciiTheme="minorHAnsi" w:hAnsiTheme="minorHAnsi"/>
          <w:b w:val="0"/>
          <w:i/>
          <w:caps w:val="0"/>
          <w:spacing w:val="0"/>
          <w:sz w:val="32"/>
          <w:szCs w:val="32"/>
        </w:rPr>
        <w:t xml:space="preserve">ses of </w:t>
      </w:r>
      <w:r w:rsidR="00067C9A">
        <w:rPr>
          <w:rFonts w:asciiTheme="minorHAnsi" w:hAnsiTheme="minorHAnsi"/>
          <w:b w:val="0"/>
          <w:i/>
          <w:caps w:val="0"/>
          <w:spacing w:val="0"/>
          <w:sz w:val="32"/>
          <w:szCs w:val="32"/>
        </w:rPr>
        <w:t>h</w:t>
      </w:r>
      <w:r w:rsidRPr="0025466F">
        <w:rPr>
          <w:rFonts w:asciiTheme="minorHAnsi" w:hAnsiTheme="minorHAnsi"/>
          <w:b w:val="0"/>
          <w:i/>
          <w:caps w:val="0"/>
          <w:spacing w:val="0"/>
          <w:sz w:val="32"/>
          <w:szCs w:val="32"/>
        </w:rPr>
        <w:t xml:space="preserve">istory </w:t>
      </w:r>
      <w:r w:rsidR="00696595" w:rsidRPr="0025466F">
        <w:rPr>
          <w:rFonts w:asciiTheme="minorHAnsi" w:hAnsiTheme="minorHAnsi"/>
          <w:b w:val="0"/>
          <w:i/>
          <w:caps w:val="0"/>
          <w:spacing w:val="0"/>
          <w:sz w:val="32"/>
          <w:szCs w:val="32"/>
        </w:rPr>
        <w:br/>
      </w:r>
      <w:r w:rsidRPr="0025466F">
        <w:rPr>
          <w:rFonts w:asciiTheme="minorHAnsi" w:hAnsiTheme="minorHAnsi"/>
          <w:b w:val="0"/>
          <w:i/>
          <w:caps w:val="0"/>
          <w:spacing w:val="0"/>
          <w:sz w:val="32"/>
          <w:szCs w:val="32"/>
        </w:rPr>
        <w:t xml:space="preserve">in </w:t>
      </w:r>
      <w:r w:rsidR="00067C9A">
        <w:rPr>
          <w:rFonts w:asciiTheme="minorHAnsi" w:hAnsiTheme="minorHAnsi"/>
          <w:b w:val="0"/>
          <w:i/>
          <w:caps w:val="0"/>
          <w:spacing w:val="0"/>
          <w:sz w:val="32"/>
          <w:szCs w:val="32"/>
        </w:rPr>
        <w:t>r</w:t>
      </w:r>
      <w:r w:rsidRPr="0025466F">
        <w:rPr>
          <w:rFonts w:asciiTheme="minorHAnsi" w:hAnsiTheme="minorHAnsi"/>
          <w:b w:val="0"/>
          <w:i/>
          <w:caps w:val="0"/>
          <w:spacing w:val="0"/>
          <w:sz w:val="32"/>
          <w:szCs w:val="32"/>
        </w:rPr>
        <w:t xml:space="preserve">eligious </w:t>
      </w:r>
      <w:r w:rsidR="00067C9A">
        <w:rPr>
          <w:rFonts w:asciiTheme="minorHAnsi" w:hAnsiTheme="minorHAnsi"/>
          <w:b w:val="0"/>
          <w:i/>
          <w:caps w:val="0"/>
          <w:spacing w:val="0"/>
          <w:sz w:val="32"/>
          <w:szCs w:val="32"/>
        </w:rPr>
        <w:t>c</w:t>
      </w:r>
      <w:r w:rsidRPr="0025466F">
        <w:rPr>
          <w:rFonts w:asciiTheme="minorHAnsi" w:hAnsiTheme="minorHAnsi"/>
          <w:b w:val="0"/>
          <w:i/>
          <w:caps w:val="0"/>
          <w:spacing w:val="0"/>
          <w:sz w:val="32"/>
          <w:szCs w:val="32"/>
        </w:rPr>
        <w:t>ontroversies</w:t>
      </w:r>
      <w:r w:rsidR="00A92D1B" w:rsidRPr="0025466F">
        <w:rPr>
          <w:rFonts w:asciiTheme="minorHAnsi" w:hAnsiTheme="minorHAnsi"/>
          <w:b w:val="0"/>
          <w:i/>
          <w:caps w:val="0"/>
          <w:spacing w:val="0"/>
          <w:sz w:val="32"/>
          <w:szCs w:val="32"/>
        </w:rPr>
        <w:t xml:space="preserve"> from Erasmus to Baronio</w:t>
      </w:r>
    </w:p>
    <w:p w:rsidR="00632A9A" w:rsidRPr="0025466F" w:rsidRDefault="00632A9A" w:rsidP="009F037C">
      <w:pPr>
        <w:spacing w:line="360" w:lineRule="auto"/>
        <w:jc w:val="center"/>
        <w:rPr>
          <w:rFonts w:asciiTheme="minorHAnsi" w:hAnsiTheme="minorHAnsi"/>
          <w:smallCaps/>
          <w:szCs w:val="24"/>
        </w:rPr>
      </w:pPr>
      <w:r w:rsidRPr="0025466F">
        <w:rPr>
          <w:rFonts w:asciiTheme="minorHAnsi" w:hAnsiTheme="minorHAnsi"/>
          <w:smallCaps/>
          <w:szCs w:val="24"/>
        </w:rPr>
        <w:t>Stefan Bauer</w:t>
      </w:r>
    </w:p>
    <w:p w:rsidR="00632A9A" w:rsidRPr="0025466F" w:rsidRDefault="00632A9A" w:rsidP="009F037C">
      <w:pPr>
        <w:spacing w:line="360" w:lineRule="auto"/>
        <w:jc w:val="center"/>
        <w:rPr>
          <w:rFonts w:asciiTheme="minorHAnsi" w:hAnsiTheme="minorHAnsi"/>
          <w:smallCaps/>
          <w:szCs w:val="24"/>
        </w:rPr>
      </w:pPr>
    </w:p>
    <w:p w:rsidR="00357003" w:rsidRPr="0025466F" w:rsidRDefault="009F037C" w:rsidP="009F037C">
      <w:pPr>
        <w:spacing w:line="360" w:lineRule="auto"/>
        <w:jc w:val="center"/>
        <w:rPr>
          <w:rFonts w:asciiTheme="minorHAnsi" w:hAnsiTheme="minorHAnsi"/>
          <w:szCs w:val="24"/>
        </w:rPr>
      </w:pPr>
      <w:r w:rsidRPr="0025466F">
        <w:rPr>
          <w:rFonts w:asciiTheme="minorHAnsi" w:hAnsiTheme="minorHAnsi"/>
          <w:smallCaps/>
          <w:szCs w:val="24"/>
        </w:rPr>
        <w:t xml:space="preserve"> </w:t>
      </w:r>
    </w:p>
    <w:p w:rsidR="000D4FCC" w:rsidRPr="0025466F" w:rsidRDefault="00292BE2" w:rsidP="00B0027E">
      <w:pPr>
        <w:spacing w:line="360" w:lineRule="auto"/>
        <w:rPr>
          <w:rFonts w:asciiTheme="minorHAnsi" w:hAnsiTheme="minorHAnsi"/>
          <w:szCs w:val="24"/>
        </w:rPr>
      </w:pPr>
      <w:bookmarkStart w:id="1" w:name="_Hlk536377991"/>
      <w:r w:rsidRPr="0025466F">
        <w:rPr>
          <w:rFonts w:asciiTheme="minorHAnsi" w:hAnsiTheme="minorHAnsi"/>
          <w:szCs w:val="24"/>
        </w:rPr>
        <w:t xml:space="preserve">Change and diversity </w:t>
      </w:r>
      <w:r w:rsidR="007577EA" w:rsidRPr="0025466F">
        <w:rPr>
          <w:rFonts w:asciiTheme="minorHAnsi" w:hAnsiTheme="minorHAnsi"/>
          <w:szCs w:val="24"/>
        </w:rPr>
        <w:t xml:space="preserve">in history </w:t>
      </w:r>
      <w:r w:rsidR="00D067CD" w:rsidRPr="0025466F">
        <w:rPr>
          <w:rFonts w:asciiTheme="minorHAnsi" w:hAnsiTheme="minorHAnsi"/>
          <w:szCs w:val="24"/>
        </w:rPr>
        <w:t>ha</w:t>
      </w:r>
      <w:r w:rsidR="00B00F22" w:rsidRPr="0025466F">
        <w:rPr>
          <w:rFonts w:asciiTheme="minorHAnsi" w:hAnsiTheme="minorHAnsi"/>
          <w:szCs w:val="24"/>
        </w:rPr>
        <w:t>ve</w:t>
      </w:r>
      <w:r w:rsidR="00D067CD" w:rsidRPr="0025466F">
        <w:rPr>
          <w:rFonts w:asciiTheme="minorHAnsi" w:hAnsiTheme="minorHAnsi"/>
          <w:szCs w:val="24"/>
        </w:rPr>
        <w:t xml:space="preserve"> </w:t>
      </w:r>
      <w:r w:rsidR="0079031C" w:rsidRPr="0025466F">
        <w:rPr>
          <w:rFonts w:asciiTheme="minorHAnsi" w:hAnsiTheme="minorHAnsi"/>
          <w:szCs w:val="24"/>
        </w:rPr>
        <w:t>always</w:t>
      </w:r>
      <w:r w:rsidR="00D067CD" w:rsidRPr="0025466F">
        <w:rPr>
          <w:rFonts w:asciiTheme="minorHAnsi" w:hAnsiTheme="minorHAnsi"/>
          <w:szCs w:val="24"/>
        </w:rPr>
        <w:t xml:space="preserve"> </w:t>
      </w:r>
      <w:r w:rsidR="003C6DB6" w:rsidRPr="0025466F">
        <w:rPr>
          <w:rFonts w:asciiTheme="minorHAnsi" w:hAnsiTheme="minorHAnsi"/>
          <w:szCs w:val="24"/>
        </w:rPr>
        <w:t>been</w:t>
      </w:r>
      <w:r w:rsidR="0079031C" w:rsidRPr="0025466F">
        <w:rPr>
          <w:rFonts w:asciiTheme="minorHAnsi" w:hAnsiTheme="minorHAnsi"/>
          <w:szCs w:val="24"/>
        </w:rPr>
        <w:t xml:space="preserve"> </w:t>
      </w:r>
      <w:r w:rsidRPr="0025466F">
        <w:rPr>
          <w:rFonts w:asciiTheme="minorHAnsi" w:hAnsiTheme="minorHAnsi"/>
          <w:szCs w:val="24"/>
        </w:rPr>
        <w:t xml:space="preserve">fundamental </w:t>
      </w:r>
      <w:r w:rsidR="008B0DFC" w:rsidRPr="0025466F">
        <w:rPr>
          <w:rFonts w:asciiTheme="minorHAnsi" w:hAnsiTheme="minorHAnsi"/>
          <w:szCs w:val="24"/>
        </w:rPr>
        <w:t>challenge</w:t>
      </w:r>
      <w:r w:rsidR="0079031C" w:rsidRPr="0025466F">
        <w:rPr>
          <w:rFonts w:asciiTheme="minorHAnsi" w:hAnsiTheme="minorHAnsi"/>
          <w:szCs w:val="24"/>
        </w:rPr>
        <w:t>s</w:t>
      </w:r>
      <w:r w:rsidR="00C017AE" w:rsidRPr="0025466F">
        <w:rPr>
          <w:rFonts w:asciiTheme="minorHAnsi" w:hAnsiTheme="minorHAnsi"/>
          <w:szCs w:val="24"/>
        </w:rPr>
        <w:t xml:space="preserve"> </w:t>
      </w:r>
      <w:r w:rsidRPr="0025466F">
        <w:rPr>
          <w:rFonts w:asciiTheme="minorHAnsi" w:hAnsiTheme="minorHAnsi"/>
          <w:szCs w:val="24"/>
        </w:rPr>
        <w:t xml:space="preserve">for all Christian confessions. </w:t>
      </w:r>
      <w:bookmarkEnd w:id="1"/>
      <w:r w:rsidRPr="0025466F">
        <w:rPr>
          <w:rFonts w:asciiTheme="minorHAnsi" w:hAnsiTheme="minorHAnsi"/>
          <w:szCs w:val="24"/>
        </w:rPr>
        <w:t>Since the early Christian period, error and heresy have been systematically weeded out</w:t>
      </w:r>
      <w:r w:rsidR="00C017AE" w:rsidRPr="0025466F">
        <w:rPr>
          <w:rFonts w:asciiTheme="minorHAnsi" w:hAnsiTheme="minorHAnsi"/>
          <w:szCs w:val="24"/>
        </w:rPr>
        <w:t>.</w:t>
      </w:r>
      <w:r w:rsidRPr="0025466F">
        <w:rPr>
          <w:rFonts w:asciiTheme="minorHAnsi" w:hAnsiTheme="minorHAnsi"/>
          <w:szCs w:val="24"/>
        </w:rPr>
        <w:t xml:space="preserve"> </w:t>
      </w:r>
      <w:r w:rsidR="00C017AE" w:rsidRPr="0025466F">
        <w:rPr>
          <w:rFonts w:asciiTheme="minorHAnsi" w:hAnsiTheme="minorHAnsi"/>
          <w:szCs w:val="24"/>
        </w:rPr>
        <w:t>W</w:t>
      </w:r>
      <w:r w:rsidRPr="0025466F">
        <w:rPr>
          <w:rFonts w:asciiTheme="minorHAnsi" w:hAnsiTheme="minorHAnsi"/>
          <w:szCs w:val="24"/>
        </w:rPr>
        <w:t>ith the advent of the Reformation</w:t>
      </w:r>
      <w:r w:rsidR="00C017AE" w:rsidRPr="0025466F">
        <w:rPr>
          <w:rFonts w:asciiTheme="minorHAnsi" w:hAnsiTheme="minorHAnsi"/>
          <w:szCs w:val="24"/>
        </w:rPr>
        <w:t xml:space="preserve"> from 1517</w:t>
      </w:r>
      <w:r w:rsidRPr="0025466F">
        <w:rPr>
          <w:rFonts w:asciiTheme="minorHAnsi" w:hAnsiTheme="minorHAnsi"/>
          <w:szCs w:val="24"/>
        </w:rPr>
        <w:t xml:space="preserve">, </w:t>
      </w:r>
      <w:r w:rsidR="00B82F59" w:rsidRPr="0025466F">
        <w:rPr>
          <w:rFonts w:asciiTheme="minorHAnsi" w:hAnsiTheme="minorHAnsi"/>
          <w:szCs w:val="24"/>
        </w:rPr>
        <w:t xml:space="preserve">each of the </w:t>
      </w:r>
      <w:r w:rsidRPr="0025466F">
        <w:rPr>
          <w:rFonts w:asciiTheme="minorHAnsi" w:hAnsiTheme="minorHAnsi"/>
          <w:szCs w:val="24"/>
        </w:rPr>
        <w:t>confessions</w:t>
      </w:r>
      <w:r w:rsidR="00B443CB" w:rsidRPr="0025466F">
        <w:rPr>
          <w:rFonts w:asciiTheme="minorHAnsi" w:hAnsiTheme="minorHAnsi"/>
          <w:szCs w:val="24"/>
        </w:rPr>
        <w:t xml:space="preserve"> </w:t>
      </w:r>
      <w:r w:rsidRPr="0025466F">
        <w:rPr>
          <w:rFonts w:asciiTheme="minorHAnsi" w:hAnsiTheme="minorHAnsi"/>
          <w:szCs w:val="24"/>
        </w:rPr>
        <w:t xml:space="preserve">argued that </w:t>
      </w:r>
      <w:r w:rsidR="00B82F59" w:rsidRPr="0025466F">
        <w:rPr>
          <w:rFonts w:asciiTheme="minorHAnsi" w:hAnsiTheme="minorHAnsi"/>
          <w:szCs w:val="24"/>
        </w:rPr>
        <w:t xml:space="preserve">it </w:t>
      </w:r>
      <w:r w:rsidRPr="0025466F">
        <w:rPr>
          <w:rFonts w:asciiTheme="minorHAnsi" w:hAnsiTheme="minorHAnsi"/>
          <w:szCs w:val="24"/>
        </w:rPr>
        <w:t>possessed and carried forward the true heritage of the early Church: Catholics, by claiming a continuous line through the entire Middle Ages during which the Church remained ‘always the same’ (</w:t>
      </w:r>
      <w:r w:rsidRPr="0025466F">
        <w:rPr>
          <w:rFonts w:asciiTheme="minorHAnsi" w:hAnsiTheme="minorHAnsi"/>
          <w:i/>
          <w:szCs w:val="24"/>
        </w:rPr>
        <w:t>semper eadem</w:t>
      </w:r>
      <w:r w:rsidRPr="0025466F">
        <w:rPr>
          <w:rFonts w:asciiTheme="minorHAnsi" w:hAnsiTheme="minorHAnsi"/>
          <w:szCs w:val="24"/>
        </w:rPr>
        <w:t xml:space="preserve">); </w:t>
      </w:r>
      <w:r w:rsidR="003B56E3" w:rsidRPr="0025466F">
        <w:rPr>
          <w:rFonts w:asciiTheme="minorHAnsi" w:hAnsiTheme="minorHAnsi"/>
          <w:szCs w:val="24"/>
        </w:rPr>
        <w:t xml:space="preserve">and </w:t>
      </w:r>
      <w:r w:rsidRPr="0025466F">
        <w:rPr>
          <w:rFonts w:asciiTheme="minorHAnsi" w:hAnsiTheme="minorHAnsi"/>
          <w:szCs w:val="24"/>
        </w:rPr>
        <w:t>Protestants, by claiming to</w:t>
      </w:r>
      <w:r w:rsidR="00571230" w:rsidRPr="0025466F">
        <w:rPr>
          <w:rFonts w:asciiTheme="minorHAnsi" w:hAnsiTheme="minorHAnsi"/>
          <w:szCs w:val="24"/>
        </w:rPr>
        <w:t xml:space="preserve"> return</w:t>
      </w:r>
      <w:r w:rsidR="003B56E3" w:rsidRPr="0025466F">
        <w:rPr>
          <w:rFonts w:asciiTheme="minorHAnsi" w:hAnsiTheme="minorHAnsi"/>
          <w:szCs w:val="24"/>
        </w:rPr>
        <w:t xml:space="preserve"> </w:t>
      </w:r>
      <w:r w:rsidRPr="0025466F">
        <w:rPr>
          <w:rFonts w:asciiTheme="minorHAnsi" w:hAnsiTheme="minorHAnsi"/>
          <w:szCs w:val="24"/>
        </w:rPr>
        <w:t>to the primitive, pure state</w:t>
      </w:r>
      <w:r w:rsidR="00CF2A46" w:rsidRPr="0025466F">
        <w:rPr>
          <w:rFonts w:asciiTheme="minorHAnsi" w:hAnsiTheme="minorHAnsi"/>
          <w:szCs w:val="24"/>
        </w:rPr>
        <w:t xml:space="preserve"> </w:t>
      </w:r>
      <w:r w:rsidRPr="0025466F">
        <w:rPr>
          <w:rFonts w:asciiTheme="minorHAnsi" w:hAnsiTheme="minorHAnsi"/>
          <w:szCs w:val="24"/>
        </w:rPr>
        <w:t>of</w:t>
      </w:r>
      <w:r w:rsidR="00CF2A46" w:rsidRPr="0025466F">
        <w:rPr>
          <w:rFonts w:asciiTheme="minorHAnsi" w:hAnsiTheme="minorHAnsi"/>
          <w:szCs w:val="24"/>
        </w:rPr>
        <w:t xml:space="preserve"> </w:t>
      </w:r>
      <w:r w:rsidRPr="0025466F">
        <w:rPr>
          <w:rFonts w:asciiTheme="minorHAnsi" w:hAnsiTheme="minorHAnsi"/>
          <w:szCs w:val="24"/>
        </w:rPr>
        <w:t xml:space="preserve">affairs which had been preserved by </w:t>
      </w:r>
      <w:r w:rsidR="00DB5777" w:rsidRPr="0025466F">
        <w:rPr>
          <w:rFonts w:asciiTheme="minorHAnsi" w:hAnsiTheme="minorHAnsi"/>
          <w:szCs w:val="24"/>
        </w:rPr>
        <w:t xml:space="preserve">only </w:t>
      </w:r>
      <w:r w:rsidRPr="0025466F">
        <w:rPr>
          <w:rFonts w:asciiTheme="minorHAnsi" w:hAnsiTheme="minorHAnsi"/>
          <w:szCs w:val="24"/>
        </w:rPr>
        <w:t>a few ‘witnesses of truth’ even as the majority of the Church became ever more corrupt.</w:t>
      </w:r>
      <w:r w:rsidR="003E135C" w:rsidRPr="0025466F">
        <w:rPr>
          <w:rFonts w:asciiTheme="minorHAnsi" w:hAnsiTheme="minorHAnsi"/>
          <w:szCs w:val="24"/>
        </w:rPr>
        <w:t xml:space="preserve"> </w:t>
      </w:r>
      <w:bookmarkStart w:id="2" w:name="_Hlk15278582"/>
      <w:r w:rsidR="00AC0D05" w:rsidRPr="0025466F">
        <w:rPr>
          <w:rFonts w:asciiTheme="minorHAnsi" w:hAnsiTheme="minorHAnsi"/>
          <w:szCs w:val="24"/>
        </w:rPr>
        <w:t xml:space="preserve">From the Reformation, </w:t>
      </w:r>
      <w:r w:rsidR="003E135C" w:rsidRPr="0025466F">
        <w:rPr>
          <w:rFonts w:asciiTheme="minorHAnsi" w:hAnsiTheme="minorHAnsi"/>
          <w:szCs w:val="24"/>
        </w:rPr>
        <w:t xml:space="preserve">therefore, </w:t>
      </w:r>
      <w:r w:rsidR="00AC0D05" w:rsidRPr="0025466F">
        <w:rPr>
          <w:rFonts w:asciiTheme="minorHAnsi" w:hAnsiTheme="minorHAnsi"/>
          <w:szCs w:val="24"/>
        </w:rPr>
        <w:t xml:space="preserve">church history </w:t>
      </w:r>
      <w:r w:rsidR="00507A04" w:rsidRPr="0025466F">
        <w:rPr>
          <w:rFonts w:asciiTheme="minorHAnsi" w:hAnsiTheme="minorHAnsi"/>
          <w:szCs w:val="24"/>
        </w:rPr>
        <w:t xml:space="preserve">presented both an opportunity and a problem </w:t>
      </w:r>
      <w:r w:rsidR="003B56E3" w:rsidRPr="0025466F">
        <w:rPr>
          <w:rFonts w:asciiTheme="minorHAnsi" w:hAnsiTheme="minorHAnsi"/>
          <w:szCs w:val="24"/>
        </w:rPr>
        <w:t xml:space="preserve">to </w:t>
      </w:r>
      <w:r w:rsidR="00507A04" w:rsidRPr="0025466F">
        <w:rPr>
          <w:rFonts w:asciiTheme="minorHAnsi" w:hAnsiTheme="minorHAnsi"/>
          <w:szCs w:val="24"/>
        </w:rPr>
        <w:t>each confession</w:t>
      </w:r>
      <w:r w:rsidR="00AC0D05" w:rsidRPr="0025466F">
        <w:rPr>
          <w:rFonts w:asciiTheme="minorHAnsi" w:hAnsiTheme="minorHAnsi"/>
          <w:szCs w:val="24"/>
        </w:rPr>
        <w:t xml:space="preserve">. Protestants were compelled to invent particularly </w:t>
      </w:r>
      <w:r w:rsidR="00507A04" w:rsidRPr="0025466F">
        <w:rPr>
          <w:rFonts w:asciiTheme="minorHAnsi" w:hAnsiTheme="minorHAnsi"/>
          <w:szCs w:val="24"/>
        </w:rPr>
        <w:t>resourceful</w:t>
      </w:r>
      <w:r w:rsidR="00AC0D05" w:rsidRPr="0025466F">
        <w:rPr>
          <w:rFonts w:asciiTheme="minorHAnsi" w:hAnsiTheme="minorHAnsi"/>
          <w:szCs w:val="24"/>
        </w:rPr>
        <w:t xml:space="preserve"> answers because, as Euan Cameron has noted, ‘the core message of the Reformation called for a shift in perceptions of the Christian past’.</w:t>
      </w:r>
      <w:bookmarkEnd w:id="2"/>
      <w:r w:rsidR="007577EA" w:rsidRPr="0025466F">
        <w:rPr>
          <w:rStyle w:val="FootnoteReference"/>
          <w:rFonts w:asciiTheme="minorHAnsi" w:hAnsiTheme="minorHAnsi"/>
          <w:sz w:val="24"/>
          <w:szCs w:val="24"/>
        </w:rPr>
        <w:footnoteReference w:id="1"/>
      </w:r>
      <w:r w:rsidR="00AC0D05" w:rsidRPr="0025466F">
        <w:rPr>
          <w:rFonts w:asciiTheme="minorHAnsi" w:hAnsiTheme="minorHAnsi"/>
          <w:szCs w:val="24"/>
        </w:rPr>
        <w:t xml:space="preserve"> This </w:t>
      </w:r>
      <w:r w:rsidR="00B82F59" w:rsidRPr="0025466F">
        <w:rPr>
          <w:rFonts w:asciiTheme="minorHAnsi" w:hAnsiTheme="minorHAnsi"/>
          <w:szCs w:val="24"/>
        </w:rPr>
        <w:lastRenderedPageBreak/>
        <w:t xml:space="preserve">meant that </w:t>
      </w:r>
      <w:r w:rsidR="00AC0D05" w:rsidRPr="0025466F">
        <w:rPr>
          <w:rFonts w:asciiTheme="minorHAnsi" w:hAnsiTheme="minorHAnsi"/>
          <w:szCs w:val="24"/>
        </w:rPr>
        <w:t xml:space="preserve">Protestants, who aimed to revert to the pristine early state of the Church, </w:t>
      </w:r>
      <w:r w:rsidR="009F0C08" w:rsidRPr="0025466F">
        <w:rPr>
          <w:rFonts w:asciiTheme="minorHAnsi" w:hAnsiTheme="minorHAnsi"/>
          <w:szCs w:val="24"/>
        </w:rPr>
        <w:t>found themselves</w:t>
      </w:r>
      <w:r w:rsidR="00AC0D05" w:rsidRPr="0025466F">
        <w:rPr>
          <w:rFonts w:asciiTheme="minorHAnsi" w:hAnsiTheme="minorHAnsi"/>
          <w:szCs w:val="24"/>
        </w:rPr>
        <w:t xml:space="preserve"> confronted with the key issue of explaining why error had entered the Church after apostolic times. </w:t>
      </w:r>
      <w:r w:rsidR="00B82F59" w:rsidRPr="0025466F">
        <w:rPr>
          <w:rFonts w:asciiTheme="minorHAnsi" w:hAnsiTheme="minorHAnsi"/>
          <w:szCs w:val="24"/>
        </w:rPr>
        <w:t xml:space="preserve">Since the </w:t>
      </w:r>
      <w:r w:rsidR="00AC0D05" w:rsidRPr="0025466F">
        <w:rPr>
          <w:rFonts w:asciiTheme="minorHAnsi" w:hAnsiTheme="minorHAnsi"/>
          <w:szCs w:val="24"/>
        </w:rPr>
        <w:t xml:space="preserve">prevailing models for church history did not suit their view of the degeneration of the medieval Church, Protestant historians had to re-invent the discipline. Catholics, on the other hand, aimed to </w:t>
      </w:r>
      <w:r w:rsidR="003C1312" w:rsidRPr="0025466F">
        <w:rPr>
          <w:rFonts w:asciiTheme="minorHAnsi" w:hAnsiTheme="minorHAnsi"/>
          <w:szCs w:val="24"/>
        </w:rPr>
        <w:t>prove</w:t>
      </w:r>
      <w:r w:rsidR="00AC0D05" w:rsidRPr="0025466F">
        <w:rPr>
          <w:rFonts w:asciiTheme="minorHAnsi" w:hAnsiTheme="minorHAnsi"/>
          <w:szCs w:val="24"/>
        </w:rPr>
        <w:t xml:space="preserve"> that </w:t>
      </w:r>
      <w:r w:rsidR="00C53B8B" w:rsidRPr="0025466F">
        <w:rPr>
          <w:rFonts w:asciiTheme="minorHAnsi" w:hAnsiTheme="minorHAnsi"/>
          <w:szCs w:val="24"/>
        </w:rPr>
        <w:t xml:space="preserve">church </w:t>
      </w:r>
      <w:r w:rsidR="00AC0D05" w:rsidRPr="0025466F">
        <w:rPr>
          <w:rFonts w:asciiTheme="minorHAnsi" w:hAnsiTheme="minorHAnsi"/>
          <w:szCs w:val="24"/>
        </w:rPr>
        <w:t>institutions and doctrine</w:t>
      </w:r>
      <w:r w:rsidR="00C70992" w:rsidRPr="0025466F">
        <w:rPr>
          <w:rFonts w:asciiTheme="minorHAnsi" w:hAnsiTheme="minorHAnsi"/>
          <w:szCs w:val="24"/>
        </w:rPr>
        <w:t xml:space="preserve"> displayed a fundamental continuity in practice and beliefs </w:t>
      </w:r>
      <w:r w:rsidR="00AC0D05" w:rsidRPr="0025466F">
        <w:rPr>
          <w:rFonts w:asciiTheme="minorHAnsi" w:hAnsiTheme="minorHAnsi"/>
          <w:szCs w:val="24"/>
        </w:rPr>
        <w:t xml:space="preserve">from apostolic times. </w:t>
      </w:r>
      <w:r w:rsidR="00214D9F" w:rsidRPr="0025466F">
        <w:rPr>
          <w:rFonts w:asciiTheme="minorHAnsi" w:hAnsiTheme="minorHAnsi"/>
          <w:szCs w:val="24"/>
        </w:rPr>
        <w:t>I</w:t>
      </w:r>
      <w:r w:rsidR="00D450C7" w:rsidRPr="0025466F">
        <w:rPr>
          <w:rFonts w:asciiTheme="minorHAnsi" w:hAnsiTheme="minorHAnsi"/>
          <w:szCs w:val="24"/>
        </w:rPr>
        <w:t xml:space="preserve">n the decades when the Catholic Church faced the most important religious crisis of the early modern age, and </w:t>
      </w:r>
      <w:r w:rsidR="003B56E3" w:rsidRPr="0025466F">
        <w:rPr>
          <w:rFonts w:asciiTheme="minorHAnsi" w:hAnsiTheme="minorHAnsi"/>
          <w:szCs w:val="24"/>
        </w:rPr>
        <w:t>when</w:t>
      </w:r>
      <w:r w:rsidR="00D450C7" w:rsidRPr="0025466F">
        <w:rPr>
          <w:rFonts w:asciiTheme="minorHAnsi" w:hAnsiTheme="minorHAnsi"/>
          <w:szCs w:val="24"/>
        </w:rPr>
        <w:t xml:space="preserve"> Lutheran, Calvinist and Anglican </w:t>
      </w:r>
      <w:r w:rsidR="00EC0C16" w:rsidRPr="0025466F">
        <w:rPr>
          <w:rFonts w:asciiTheme="minorHAnsi" w:hAnsiTheme="minorHAnsi"/>
          <w:szCs w:val="24"/>
        </w:rPr>
        <w:t>C</w:t>
      </w:r>
      <w:r w:rsidR="00D450C7" w:rsidRPr="0025466F">
        <w:rPr>
          <w:rFonts w:asciiTheme="minorHAnsi" w:hAnsiTheme="minorHAnsi"/>
          <w:szCs w:val="24"/>
        </w:rPr>
        <w:t xml:space="preserve">hurches </w:t>
      </w:r>
      <w:r w:rsidR="006D708A" w:rsidRPr="0025466F">
        <w:rPr>
          <w:rFonts w:asciiTheme="minorHAnsi" w:hAnsiTheme="minorHAnsi"/>
          <w:szCs w:val="24"/>
        </w:rPr>
        <w:t>sought</w:t>
      </w:r>
      <w:r w:rsidR="00D450C7" w:rsidRPr="0025466F">
        <w:rPr>
          <w:rFonts w:asciiTheme="minorHAnsi" w:hAnsiTheme="minorHAnsi"/>
          <w:szCs w:val="24"/>
        </w:rPr>
        <w:t xml:space="preserve"> to establish themselves, </w:t>
      </w:r>
      <w:r w:rsidR="003B56E3" w:rsidRPr="0025466F">
        <w:rPr>
          <w:rFonts w:asciiTheme="minorHAnsi" w:hAnsiTheme="minorHAnsi"/>
          <w:szCs w:val="24"/>
        </w:rPr>
        <w:t xml:space="preserve">as well as to </w:t>
      </w:r>
      <w:r w:rsidR="00D450C7" w:rsidRPr="0025466F">
        <w:rPr>
          <w:rFonts w:asciiTheme="minorHAnsi" w:hAnsiTheme="minorHAnsi"/>
          <w:szCs w:val="24"/>
        </w:rPr>
        <w:t xml:space="preserve">create their own identities, much of this process was achieved through reflection </w:t>
      </w:r>
      <w:r w:rsidR="003B56E3" w:rsidRPr="0025466F">
        <w:rPr>
          <w:rFonts w:asciiTheme="minorHAnsi" w:hAnsiTheme="minorHAnsi"/>
          <w:szCs w:val="24"/>
        </w:rPr>
        <w:t xml:space="preserve">on, </w:t>
      </w:r>
      <w:r w:rsidR="00D450C7" w:rsidRPr="0025466F">
        <w:rPr>
          <w:rFonts w:asciiTheme="minorHAnsi" w:hAnsiTheme="minorHAnsi"/>
          <w:szCs w:val="24"/>
        </w:rPr>
        <w:t xml:space="preserve">and debate </w:t>
      </w:r>
      <w:r w:rsidR="003B56E3" w:rsidRPr="0025466F">
        <w:rPr>
          <w:rFonts w:asciiTheme="minorHAnsi" w:hAnsiTheme="minorHAnsi"/>
          <w:szCs w:val="24"/>
        </w:rPr>
        <w:t xml:space="preserve">over, </w:t>
      </w:r>
      <w:r w:rsidR="00D450C7" w:rsidRPr="0025466F">
        <w:rPr>
          <w:rFonts w:asciiTheme="minorHAnsi" w:hAnsiTheme="minorHAnsi"/>
          <w:szCs w:val="24"/>
        </w:rPr>
        <w:t xml:space="preserve">the past. </w:t>
      </w:r>
    </w:p>
    <w:p w:rsidR="00EB658E" w:rsidRPr="0025466F" w:rsidRDefault="000D4FCC" w:rsidP="00613194">
      <w:pPr>
        <w:spacing w:line="360" w:lineRule="auto"/>
        <w:rPr>
          <w:rFonts w:asciiTheme="minorHAnsi" w:hAnsiTheme="minorHAnsi"/>
          <w:szCs w:val="24"/>
        </w:rPr>
      </w:pPr>
      <w:bookmarkStart w:id="4" w:name="_Hlk15369983"/>
      <w:r w:rsidRPr="0025466F">
        <w:rPr>
          <w:rFonts w:asciiTheme="minorHAnsi" w:hAnsiTheme="minorHAnsi"/>
          <w:szCs w:val="24"/>
        </w:rPr>
        <w:tab/>
      </w:r>
      <w:bookmarkStart w:id="5" w:name="_Hlk15368785"/>
      <w:r w:rsidR="00AC0D05" w:rsidRPr="0025466F">
        <w:rPr>
          <w:rFonts w:asciiTheme="minorHAnsi" w:hAnsiTheme="minorHAnsi"/>
          <w:szCs w:val="24"/>
        </w:rPr>
        <w:t xml:space="preserve">This special issue </w:t>
      </w:r>
      <w:r w:rsidR="009E32FF" w:rsidRPr="0025466F">
        <w:rPr>
          <w:rFonts w:asciiTheme="minorHAnsi" w:hAnsiTheme="minorHAnsi"/>
          <w:szCs w:val="24"/>
        </w:rPr>
        <w:t xml:space="preserve">of </w:t>
      </w:r>
      <w:r w:rsidR="009E32FF" w:rsidRPr="0025466F">
        <w:rPr>
          <w:rFonts w:asciiTheme="minorHAnsi" w:hAnsiTheme="minorHAnsi"/>
          <w:i/>
          <w:szCs w:val="24"/>
        </w:rPr>
        <w:t>Renaissance Studies</w:t>
      </w:r>
      <w:r w:rsidR="009E32FF" w:rsidRPr="0025466F">
        <w:rPr>
          <w:rFonts w:asciiTheme="minorHAnsi" w:hAnsiTheme="minorHAnsi"/>
          <w:szCs w:val="24"/>
        </w:rPr>
        <w:t xml:space="preserve">, </w:t>
      </w:r>
      <w:r w:rsidR="00AC0D05" w:rsidRPr="0025466F">
        <w:rPr>
          <w:rFonts w:asciiTheme="minorHAnsi" w:hAnsiTheme="minorHAnsi"/>
          <w:i/>
          <w:szCs w:val="24"/>
        </w:rPr>
        <w:t>The Uses of History in Religious Controversies</w:t>
      </w:r>
      <w:r w:rsidR="00F52429" w:rsidRPr="0025466F">
        <w:rPr>
          <w:rFonts w:asciiTheme="minorHAnsi" w:hAnsiTheme="minorHAnsi"/>
          <w:i/>
          <w:szCs w:val="24"/>
        </w:rPr>
        <w:t xml:space="preserve"> from Erasmus to Baronio</w:t>
      </w:r>
      <w:r w:rsidR="009E32FF" w:rsidRPr="0025466F">
        <w:rPr>
          <w:rFonts w:asciiTheme="minorHAnsi" w:hAnsiTheme="minorHAnsi"/>
          <w:szCs w:val="24"/>
        </w:rPr>
        <w:t>,</w:t>
      </w:r>
      <w:r w:rsidR="00AC0D05" w:rsidRPr="0025466F">
        <w:rPr>
          <w:rFonts w:asciiTheme="minorHAnsi" w:hAnsiTheme="minorHAnsi"/>
          <w:szCs w:val="24"/>
        </w:rPr>
        <w:t xml:space="preserve"> </w:t>
      </w:r>
      <w:r w:rsidR="00613194" w:rsidRPr="0025466F">
        <w:rPr>
          <w:rFonts w:asciiTheme="minorHAnsi" w:hAnsiTheme="minorHAnsi"/>
          <w:szCs w:val="24"/>
        </w:rPr>
        <w:t xml:space="preserve">extends previous studies but also </w:t>
      </w:r>
      <w:r w:rsidR="00AC0D05" w:rsidRPr="0025466F">
        <w:rPr>
          <w:rFonts w:asciiTheme="minorHAnsi" w:hAnsiTheme="minorHAnsi"/>
          <w:szCs w:val="24"/>
        </w:rPr>
        <w:t xml:space="preserve">explores </w:t>
      </w:r>
      <w:r w:rsidR="004605B2" w:rsidRPr="0025466F">
        <w:rPr>
          <w:rFonts w:asciiTheme="minorHAnsi" w:hAnsiTheme="minorHAnsi"/>
          <w:szCs w:val="24"/>
        </w:rPr>
        <w:t xml:space="preserve">the </w:t>
      </w:r>
      <w:r w:rsidR="00AC0D05" w:rsidRPr="0025466F">
        <w:rPr>
          <w:rFonts w:asciiTheme="minorHAnsi" w:hAnsiTheme="minorHAnsi"/>
          <w:szCs w:val="24"/>
        </w:rPr>
        <w:t>subject from</w:t>
      </w:r>
      <w:r w:rsidR="0024315F" w:rsidRPr="0025466F">
        <w:rPr>
          <w:rFonts w:asciiTheme="minorHAnsi" w:hAnsiTheme="minorHAnsi"/>
          <w:szCs w:val="24"/>
        </w:rPr>
        <w:t xml:space="preserve"> a variety of</w:t>
      </w:r>
      <w:r w:rsidR="00AC0D05" w:rsidRPr="0025466F">
        <w:rPr>
          <w:rFonts w:asciiTheme="minorHAnsi" w:hAnsiTheme="minorHAnsi"/>
          <w:szCs w:val="24"/>
        </w:rPr>
        <w:t xml:space="preserve"> </w:t>
      </w:r>
      <w:r w:rsidR="00C1049F" w:rsidRPr="0025466F">
        <w:rPr>
          <w:rFonts w:asciiTheme="minorHAnsi" w:hAnsiTheme="minorHAnsi"/>
          <w:szCs w:val="24"/>
        </w:rPr>
        <w:t xml:space="preserve">innovative </w:t>
      </w:r>
      <w:r w:rsidR="00AC0D05" w:rsidRPr="0025466F">
        <w:rPr>
          <w:rFonts w:asciiTheme="minorHAnsi" w:hAnsiTheme="minorHAnsi"/>
          <w:szCs w:val="24"/>
        </w:rPr>
        <w:t xml:space="preserve">angles. </w:t>
      </w:r>
      <w:r w:rsidR="00613194" w:rsidRPr="0025466F">
        <w:rPr>
          <w:rFonts w:asciiTheme="minorHAnsi" w:hAnsiTheme="minorHAnsi"/>
          <w:szCs w:val="24"/>
        </w:rPr>
        <w:t xml:space="preserve">To appreciate these innovations, it is first necessary to consider </w:t>
      </w:r>
      <w:r w:rsidR="00C1049F" w:rsidRPr="0025466F">
        <w:rPr>
          <w:rFonts w:asciiTheme="minorHAnsi" w:hAnsiTheme="minorHAnsi"/>
          <w:szCs w:val="24"/>
        </w:rPr>
        <w:t>the past literature</w:t>
      </w:r>
      <w:r w:rsidR="00613194" w:rsidRPr="0025466F">
        <w:rPr>
          <w:rFonts w:asciiTheme="minorHAnsi" w:hAnsiTheme="minorHAnsi"/>
          <w:szCs w:val="24"/>
        </w:rPr>
        <w:t>. T</w:t>
      </w:r>
      <w:r w:rsidR="00EB658E" w:rsidRPr="0025466F">
        <w:rPr>
          <w:rFonts w:asciiTheme="minorHAnsi" w:hAnsiTheme="minorHAnsi"/>
          <w:szCs w:val="24"/>
        </w:rPr>
        <w:t xml:space="preserve">he only </w:t>
      </w:r>
      <w:r w:rsidR="001E1EA0" w:rsidRPr="0025466F">
        <w:rPr>
          <w:rFonts w:asciiTheme="minorHAnsi" w:hAnsiTheme="minorHAnsi"/>
          <w:szCs w:val="24"/>
        </w:rPr>
        <w:t xml:space="preserve">systematic </w:t>
      </w:r>
      <w:r w:rsidR="00EB658E" w:rsidRPr="0025466F">
        <w:rPr>
          <w:rFonts w:asciiTheme="minorHAnsi" w:hAnsiTheme="minorHAnsi"/>
          <w:szCs w:val="24"/>
        </w:rPr>
        <w:t>comparative study</w:t>
      </w:r>
      <w:r w:rsidR="0052200D" w:rsidRPr="0025466F">
        <w:rPr>
          <w:rFonts w:asciiTheme="minorHAnsi" w:hAnsiTheme="minorHAnsi"/>
          <w:szCs w:val="24"/>
        </w:rPr>
        <w:t>, by Pontianus Polman,</w:t>
      </w:r>
      <w:r w:rsidR="00EB658E" w:rsidRPr="0025466F">
        <w:rPr>
          <w:rFonts w:asciiTheme="minorHAnsi" w:hAnsiTheme="minorHAnsi"/>
          <w:szCs w:val="24"/>
        </w:rPr>
        <w:t xml:space="preserve"> dates </w:t>
      </w:r>
      <w:r w:rsidR="002C7542" w:rsidRPr="0025466F">
        <w:rPr>
          <w:rFonts w:asciiTheme="minorHAnsi" w:hAnsiTheme="minorHAnsi"/>
          <w:szCs w:val="24"/>
        </w:rPr>
        <w:t>back</w:t>
      </w:r>
      <w:r w:rsidR="006D708A" w:rsidRPr="0025466F">
        <w:rPr>
          <w:rFonts w:asciiTheme="minorHAnsi" w:hAnsiTheme="minorHAnsi"/>
          <w:szCs w:val="24"/>
        </w:rPr>
        <w:t xml:space="preserve"> to</w:t>
      </w:r>
      <w:r w:rsidR="002C7542" w:rsidRPr="0025466F">
        <w:rPr>
          <w:rFonts w:asciiTheme="minorHAnsi" w:hAnsiTheme="minorHAnsi"/>
          <w:szCs w:val="24"/>
        </w:rPr>
        <w:t xml:space="preserve"> </w:t>
      </w:r>
      <w:r w:rsidR="00EB658E" w:rsidRPr="0025466F">
        <w:rPr>
          <w:rFonts w:asciiTheme="minorHAnsi" w:hAnsiTheme="minorHAnsi"/>
          <w:szCs w:val="24"/>
        </w:rPr>
        <w:t>almost ninety years</w:t>
      </w:r>
      <w:r w:rsidR="006D708A" w:rsidRPr="0025466F">
        <w:rPr>
          <w:rFonts w:asciiTheme="minorHAnsi" w:hAnsiTheme="minorHAnsi"/>
          <w:szCs w:val="24"/>
        </w:rPr>
        <w:t xml:space="preserve"> ago</w:t>
      </w:r>
      <w:r w:rsidR="00EB658E" w:rsidRPr="0025466F">
        <w:rPr>
          <w:rFonts w:asciiTheme="minorHAnsi" w:hAnsiTheme="minorHAnsi"/>
          <w:szCs w:val="24"/>
        </w:rPr>
        <w:t>.</w:t>
      </w:r>
      <w:r w:rsidR="00226D38" w:rsidRPr="0025466F">
        <w:rPr>
          <w:rStyle w:val="FootnoteReference"/>
          <w:rFonts w:asciiTheme="minorHAnsi" w:hAnsiTheme="minorHAnsi"/>
          <w:sz w:val="24"/>
          <w:szCs w:val="24"/>
        </w:rPr>
        <w:footnoteReference w:id="2"/>
      </w:r>
      <w:r w:rsidR="00226D38" w:rsidRPr="0025466F">
        <w:rPr>
          <w:rFonts w:asciiTheme="minorHAnsi" w:hAnsiTheme="minorHAnsi"/>
          <w:szCs w:val="24"/>
        </w:rPr>
        <w:t xml:space="preserve"> More recently, </w:t>
      </w:r>
      <w:r w:rsidR="00AC0D05" w:rsidRPr="0025466F">
        <w:rPr>
          <w:rFonts w:asciiTheme="minorHAnsi" w:hAnsiTheme="minorHAnsi"/>
          <w:szCs w:val="24"/>
        </w:rPr>
        <w:t xml:space="preserve">Irena Backus </w:t>
      </w:r>
      <w:r w:rsidR="006D708A" w:rsidRPr="0025466F">
        <w:rPr>
          <w:rFonts w:asciiTheme="minorHAnsi" w:hAnsiTheme="minorHAnsi"/>
          <w:szCs w:val="24"/>
        </w:rPr>
        <w:t xml:space="preserve">studied </w:t>
      </w:r>
      <w:r w:rsidR="00AC0D05" w:rsidRPr="0025466F">
        <w:rPr>
          <w:rFonts w:asciiTheme="minorHAnsi" w:hAnsiTheme="minorHAnsi"/>
          <w:szCs w:val="24"/>
        </w:rPr>
        <w:t xml:space="preserve">the attitudes of Catholic, Calvinist and Lutheran scholars </w:t>
      </w:r>
      <w:r w:rsidR="006D708A" w:rsidRPr="0025466F">
        <w:rPr>
          <w:rFonts w:asciiTheme="minorHAnsi" w:hAnsiTheme="minorHAnsi"/>
          <w:szCs w:val="24"/>
        </w:rPr>
        <w:t xml:space="preserve">towards </w:t>
      </w:r>
      <w:r w:rsidR="00AC0D05" w:rsidRPr="0025466F">
        <w:rPr>
          <w:rFonts w:asciiTheme="minorHAnsi" w:hAnsiTheme="minorHAnsi"/>
          <w:szCs w:val="24"/>
        </w:rPr>
        <w:t>the Church Fathers.</w:t>
      </w:r>
      <w:r w:rsidR="00EA7B7A" w:rsidRPr="0025466F">
        <w:rPr>
          <w:rStyle w:val="FootnoteReference"/>
          <w:rFonts w:asciiTheme="minorHAnsi" w:hAnsiTheme="minorHAnsi"/>
          <w:sz w:val="24"/>
          <w:szCs w:val="24"/>
        </w:rPr>
        <w:footnoteReference w:id="3"/>
      </w:r>
      <w:r w:rsidR="00AC0D05" w:rsidRPr="0025466F">
        <w:rPr>
          <w:rFonts w:asciiTheme="minorHAnsi" w:hAnsiTheme="minorHAnsi"/>
          <w:szCs w:val="24"/>
        </w:rPr>
        <w:t xml:space="preserve"> She conclude</w:t>
      </w:r>
      <w:r w:rsidR="00E30A08" w:rsidRPr="0025466F">
        <w:rPr>
          <w:rFonts w:asciiTheme="minorHAnsi" w:hAnsiTheme="minorHAnsi"/>
          <w:szCs w:val="24"/>
        </w:rPr>
        <w:t>d</w:t>
      </w:r>
      <w:r w:rsidR="00AC0D05" w:rsidRPr="0025466F">
        <w:rPr>
          <w:rFonts w:asciiTheme="minorHAnsi" w:hAnsiTheme="minorHAnsi"/>
          <w:szCs w:val="24"/>
        </w:rPr>
        <w:t xml:space="preserve"> her </w:t>
      </w:r>
      <w:r w:rsidR="006D708A" w:rsidRPr="0025466F">
        <w:rPr>
          <w:rFonts w:asciiTheme="minorHAnsi" w:hAnsiTheme="minorHAnsi"/>
          <w:szCs w:val="24"/>
        </w:rPr>
        <w:t xml:space="preserve">account </w:t>
      </w:r>
      <w:r w:rsidR="00AC0D05" w:rsidRPr="0025466F">
        <w:rPr>
          <w:rFonts w:asciiTheme="minorHAnsi" w:hAnsiTheme="minorHAnsi"/>
          <w:szCs w:val="24"/>
        </w:rPr>
        <w:t>by stating that historical scholarship in the sixteenth century had two main components: ‘One of the</w:t>
      </w:r>
      <w:r w:rsidR="00D93D15" w:rsidRPr="0025466F">
        <w:rPr>
          <w:rFonts w:asciiTheme="minorHAnsi" w:hAnsiTheme="minorHAnsi"/>
          <w:szCs w:val="24"/>
        </w:rPr>
        <w:t>se</w:t>
      </w:r>
      <w:r w:rsidR="00AC0D05" w:rsidRPr="0025466F">
        <w:rPr>
          <w:rFonts w:asciiTheme="minorHAnsi" w:hAnsiTheme="minorHAnsi"/>
          <w:szCs w:val="24"/>
        </w:rPr>
        <w:t xml:space="preserve"> was a genuine interest in the past; the other was the concern to affirm confessional identity by privileging a particular historical method.’</w:t>
      </w:r>
      <w:r w:rsidR="00EA7B7A" w:rsidRPr="0025466F">
        <w:rPr>
          <w:rStyle w:val="FootnoteReference"/>
          <w:rFonts w:asciiTheme="minorHAnsi" w:hAnsiTheme="minorHAnsi"/>
          <w:sz w:val="24"/>
          <w:szCs w:val="24"/>
        </w:rPr>
        <w:footnoteReference w:id="4"/>
      </w:r>
      <w:r w:rsidR="00AC0D05" w:rsidRPr="0025466F">
        <w:rPr>
          <w:rFonts w:asciiTheme="minorHAnsi" w:hAnsiTheme="minorHAnsi"/>
          <w:szCs w:val="24"/>
        </w:rPr>
        <w:t xml:space="preserve"> </w:t>
      </w:r>
      <w:r w:rsidR="006D708A" w:rsidRPr="0025466F">
        <w:rPr>
          <w:rFonts w:asciiTheme="minorHAnsi" w:hAnsiTheme="minorHAnsi"/>
          <w:szCs w:val="24"/>
        </w:rPr>
        <w:t>A</w:t>
      </w:r>
      <w:r w:rsidR="00B40A86" w:rsidRPr="0025466F">
        <w:rPr>
          <w:rFonts w:asciiTheme="minorHAnsi" w:hAnsiTheme="minorHAnsi"/>
          <w:szCs w:val="24"/>
        </w:rPr>
        <w:t xml:space="preserve">s </w:t>
      </w:r>
      <w:r w:rsidR="0068491F" w:rsidRPr="0025466F">
        <w:rPr>
          <w:rFonts w:asciiTheme="minorHAnsi" w:hAnsiTheme="minorHAnsi"/>
          <w:szCs w:val="24"/>
        </w:rPr>
        <w:t>I argue</w:t>
      </w:r>
      <w:r w:rsidR="006D708A" w:rsidRPr="0025466F">
        <w:rPr>
          <w:rFonts w:asciiTheme="minorHAnsi" w:hAnsiTheme="minorHAnsi"/>
          <w:szCs w:val="24"/>
        </w:rPr>
        <w:t>, however,</w:t>
      </w:r>
      <w:r w:rsidR="0068491F" w:rsidRPr="0025466F">
        <w:rPr>
          <w:rFonts w:asciiTheme="minorHAnsi" w:hAnsiTheme="minorHAnsi"/>
          <w:szCs w:val="24"/>
        </w:rPr>
        <w:t xml:space="preserve"> </w:t>
      </w:r>
      <w:r w:rsidR="00B40A86" w:rsidRPr="0025466F">
        <w:rPr>
          <w:rFonts w:asciiTheme="minorHAnsi" w:hAnsiTheme="minorHAnsi"/>
          <w:szCs w:val="24"/>
        </w:rPr>
        <w:t xml:space="preserve">in </w:t>
      </w:r>
      <w:r w:rsidR="00FB36BD" w:rsidRPr="0025466F">
        <w:rPr>
          <w:rFonts w:asciiTheme="minorHAnsi" w:hAnsiTheme="minorHAnsi"/>
          <w:szCs w:val="24"/>
        </w:rPr>
        <w:t>my</w:t>
      </w:r>
      <w:r w:rsidR="006D708A" w:rsidRPr="0025466F">
        <w:rPr>
          <w:rFonts w:asciiTheme="minorHAnsi" w:hAnsiTheme="minorHAnsi"/>
          <w:szCs w:val="24"/>
        </w:rPr>
        <w:t xml:space="preserve"> </w:t>
      </w:r>
      <w:r w:rsidR="00E30A08" w:rsidRPr="0025466F">
        <w:rPr>
          <w:rFonts w:asciiTheme="minorHAnsi" w:hAnsiTheme="minorHAnsi"/>
          <w:szCs w:val="24"/>
        </w:rPr>
        <w:t xml:space="preserve">opening </w:t>
      </w:r>
      <w:r w:rsidR="00B40A86" w:rsidRPr="0025466F">
        <w:rPr>
          <w:rFonts w:asciiTheme="minorHAnsi" w:hAnsiTheme="minorHAnsi"/>
          <w:szCs w:val="24"/>
        </w:rPr>
        <w:t xml:space="preserve">essay </w:t>
      </w:r>
      <w:r w:rsidR="005C18AD" w:rsidRPr="0025466F">
        <w:rPr>
          <w:rFonts w:asciiTheme="minorHAnsi" w:hAnsiTheme="minorHAnsi"/>
          <w:szCs w:val="24"/>
        </w:rPr>
        <w:t>to</w:t>
      </w:r>
      <w:r w:rsidR="00E30A08" w:rsidRPr="0025466F">
        <w:rPr>
          <w:rFonts w:asciiTheme="minorHAnsi" w:hAnsiTheme="minorHAnsi"/>
          <w:szCs w:val="24"/>
        </w:rPr>
        <w:t xml:space="preserve"> </w:t>
      </w:r>
      <w:r w:rsidR="00B40A86" w:rsidRPr="0025466F">
        <w:rPr>
          <w:rFonts w:asciiTheme="minorHAnsi" w:hAnsiTheme="minorHAnsi"/>
          <w:szCs w:val="24"/>
        </w:rPr>
        <w:t xml:space="preserve">this issue, </w:t>
      </w:r>
      <w:r w:rsidR="006D708A" w:rsidRPr="0025466F">
        <w:rPr>
          <w:rFonts w:asciiTheme="minorHAnsi" w:hAnsiTheme="minorHAnsi"/>
          <w:szCs w:val="24"/>
        </w:rPr>
        <w:t xml:space="preserve">it is difficult to establish </w:t>
      </w:r>
      <w:r w:rsidR="0068491F" w:rsidRPr="0025466F">
        <w:rPr>
          <w:rFonts w:asciiTheme="minorHAnsi" w:hAnsiTheme="minorHAnsi"/>
          <w:szCs w:val="24"/>
        </w:rPr>
        <w:t>a clear dichotomy between a ‘genuine’ and a ‘confessional’ interest in history</w:t>
      </w:r>
      <w:r w:rsidR="00AC0D05" w:rsidRPr="0025466F">
        <w:rPr>
          <w:rFonts w:asciiTheme="minorHAnsi" w:hAnsiTheme="minorHAnsi"/>
          <w:szCs w:val="24"/>
        </w:rPr>
        <w:t xml:space="preserve">. Jean-Louis Quantin has examined the role of the Church Fathers </w:t>
      </w:r>
      <w:r w:rsidR="003B56E3" w:rsidRPr="0025466F">
        <w:rPr>
          <w:rFonts w:asciiTheme="minorHAnsi" w:hAnsiTheme="minorHAnsi"/>
          <w:szCs w:val="24"/>
        </w:rPr>
        <w:t xml:space="preserve">in </w:t>
      </w:r>
      <w:r w:rsidR="00AC0D05" w:rsidRPr="0025466F">
        <w:rPr>
          <w:rFonts w:asciiTheme="minorHAnsi" w:hAnsiTheme="minorHAnsi"/>
          <w:szCs w:val="24"/>
        </w:rPr>
        <w:t>the self-definition of Anglican theology in the sixteenth and seventeenth centuries</w:t>
      </w:r>
      <w:r w:rsidR="00B35107" w:rsidRPr="0025466F">
        <w:rPr>
          <w:rFonts w:asciiTheme="minorHAnsi" w:hAnsiTheme="minorHAnsi"/>
          <w:szCs w:val="24"/>
        </w:rPr>
        <w:t>,</w:t>
      </w:r>
      <w:r w:rsidR="00AC0D05" w:rsidRPr="0025466F">
        <w:rPr>
          <w:rFonts w:asciiTheme="minorHAnsi" w:hAnsiTheme="minorHAnsi"/>
          <w:szCs w:val="24"/>
        </w:rPr>
        <w:t xml:space="preserve"> </w:t>
      </w:r>
      <w:r w:rsidR="00B35107" w:rsidRPr="0025466F">
        <w:rPr>
          <w:rFonts w:asciiTheme="minorHAnsi" w:hAnsiTheme="minorHAnsi"/>
          <w:szCs w:val="24"/>
        </w:rPr>
        <w:t xml:space="preserve">and </w:t>
      </w:r>
      <w:r w:rsidR="0068491F" w:rsidRPr="0025466F">
        <w:rPr>
          <w:rFonts w:asciiTheme="minorHAnsi" w:hAnsiTheme="minorHAnsi"/>
          <w:szCs w:val="24"/>
        </w:rPr>
        <w:lastRenderedPageBreak/>
        <w:t>has convincingly</w:t>
      </w:r>
      <w:r w:rsidR="00AC0D05" w:rsidRPr="0025466F">
        <w:rPr>
          <w:rFonts w:asciiTheme="minorHAnsi" w:hAnsiTheme="minorHAnsi"/>
          <w:szCs w:val="24"/>
        </w:rPr>
        <w:t xml:space="preserve"> </w:t>
      </w:r>
      <w:r w:rsidR="0068491F" w:rsidRPr="0025466F">
        <w:rPr>
          <w:rFonts w:asciiTheme="minorHAnsi" w:hAnsiTheme="minorHAnsi"/>
          <w:szCs w:val="24"/>
        </w:rPr>
        <w:t xml:space="preserve">pointed out </w:t>
      </w:r>
      <w:r w:rsidR="00AC0D05" w:rsidRPr="0025466F">
        <w:rPr>
          <w:rFonts w:asciiTheme="minorHAnsi" w:hAnsiTheme="minorHAnsi"/>
          <w:szCs w:val="24"/>
        </w:rPr>
        <w:t>that ‘many seventeenth-century controversies revolved around the reality, and indeed the very possibility, of theological change in the past’.</w:t>
      </w:r>
      <w:r w:rsidR="00D93D15" w:rsidRPr="0025466F">
        <w:rPr>
          <w:rStyle w:val="FootnoteReference"/>
          <w:rFonts w:asciiTheme="minorHAnsi" w:hAnsiTheme="minorHAnsi"/>
          <w:sz w:val="24"/>
          <w:szCs w:val="24"/>
        </w:rPr>
        <w:footnoteReference w:id="5"/>
      </w:r>
      <w:r w:rsidR="00AC0D05" w:rsidRPr="0025466F">
        <w:rPr>
          <w:rFonts w:asciiTheme="minorHAnsi" w:hAnsiTheme="minorHAnsi"/>
          <w:szCs w:val="24"/>
        </w:rPr>
        <w:t xml:space="preserve"> The collective volume </w:t>
      </w:r>
      <w:r w:rsidR="00AC0D05" w:rsidRPr="0025466F">
        <w:rPr>
          <w:rFonts w:asciiTheme="minorHAnsi" w:hAnsiTheme="minorHAnsi"/>
          <w:i/>
          <w:szCs w:val="24"/>
        </w:rPr>
        <w:t>Sacred History: Uses of the Christian Past in the Renaissance World</w:t>
      </w:r>
      <w:r w:rsidR="00AC0D05" w:rsidRPr="0025466F">
        <w:rPr>
          <w:rFonts w:asciiTheme="minorHAnsi" w:hAnsiTheme="minorHAnsi"/>
          <w:szCs w:val="24"/>
        </w:rPr>
        <w:t>, edited by Katherine Van Liere, Simon Ditchfield and Howard Louthan, shows that the need for sacred history was strongly felt among all confessions.</w:t>
      </w:r>
      <w:r w:rsidR="00D450C7" w:rsidRPr="0025466F">
        <w:rPr>
          <w:rStyle w:val="FootnoteReference"/>
          <w:rFonts w:asciiTheme="minorHAnsi" w:hAnsiTheme="minorHAnsi"/>
          <w:sz w:val="24"/>
          <w:szCs w:val="24"/>
        </w:rPr>
        <w:footnoteReference w:id="6"/>
      </w:r>
      <w:r w:rsidR="00EB658E" w:rsidRPr="0025466F">
        <w:rPr>
          <w:rFonts w:asciiTheme="minorHAnsi" w:hAnsiTheme="minorHAnsi"/>
          <w:szCs w:val="24"/>
        </w:rPr>
        <w:t xml:space="preserve"> </w:t>
      </w:r>
      <w:r w:rsidR="00B35107" w:rsidRPr="0025466F">
        <w:rPr>
          <w:rFonts w:asciiTheme="minorHAnsi" w:hAnsiTheme="minorHAnsi"/>
          <w:szCs w:val="24"/>
        </w:rPr>
        <w:t>This</w:t>
      </w:r>
      <w:r w:rsidR="00115FAD" w:rsidRPr="0025466F">
        <w:rPr>
          <w:rFonts w:asciiTheme="minorHAnsi" w:hAnsiTheme="minorHAnsi"/>
          <w:szCs w:val="24"/>
        </w:rPr>
        <w:t xml:space="preserve"> special issue</w:t>
      </w:r>
      <w:r w:rsidR="00B14453" w:rsidRPr="0025466F">
        <w:rPr>
          <w:rFonts w:asciiTheme="minorHAnsi" w:hAnsiTheme="minorHAnsi"/>
          <w:i/>
          <w:szCs w:val="24"/>
        </w:rPr>
        <w:t xml:space="preserve"> </w:t>
      </w:r>
      <w:r w:rsidR="00AC0D05" w:rsidRPr="0025466F">
        <w:rPr>
          <w:rFonts w:asciiTheme="minorHAnsi" w:hAnsiTheme="minorHAnsi"/>
          <w:szCs w:val="24"/>
        </w:rPr>
        <w:t>builds on such insights</w:t>
      </w:r>
      <w:r w:rsidR="00EB658E" w:rsidRPr="0025466F">
        <w:rPr>
          <w:rFonts w:asciiTheme="minorHAnsi" w:hAnsiTheme="minorHAnsi"/>
          <w:szCs w:val="24"/>
        </w:rPr>
        <w:t>.</w:t>
      </w:r>
      <w:r w:rsidR="005D068C" w:rsidRPr="0025466F">
        <w:rPr>
          <w:rFonts w:asciiTheme="minorHAnsi" w:hAnsiTheme="minorHAnsi"/>
          <w:szCs w:val="24"/>
        </w:rPr>
        <w:t xml:space="preserve"> </w:t>
      </w:r>
      <w:r w:rsidR="00EB658E" w:rsidRPr="0025466F">
        <w:rPr>
          <w:rFonts w:asciiTheme="minorHAnsi" w:hAnsiTheme="minorHAnsi"/>
          <w:szCs w:val="24"/>
        </w:rPr>
        <w:t xml:space="preserve">It </w:t>
      </w:r>
      <w:r w:rsidR="00AC0D05" w:rsidRPr="0025466F">
        <w:rPr>
          <w:rFonts w:asciiTheme="minorHAnsi" w:hAnsiTheme="minorHAnsi"/>
          <w:szCs w:val="24"/>
        </w:rPr>
        <w:t>analyse</w:t>
      </w:r>
      <w:r w:rsidR="00EB658E" w:rsidRPr="0025466F">
        <w:rPr>
          <w:rFonts w:asciiTheme="minorHAnsi" w:hAnsiTheme="minorHAnsi"/>
          <w:szCs w:val="24"/>
        </w:rPr>
        <w:t>s</w:t>
      </w:r>
      <w:r w:rsidR="00AC0D05" w:rsidRPr="0025466F">
        <w:rPr>
          <w:rFonts w:asciiTheme="minorHAnsi" w:hAnsiTheme="minorHAnsi"/>
          <w:szCs w:val="24"/>
        </w:rPr>
        <w:t xml:space="preserve"> key figures</w:t>
      </w:r>
      <w:r w:rsidR="00EB658E" w:rsidRPr="0025466F">
        <w:rPr>
          <w:rFonts w:asciiTheme="minorHAnsi" w:hAnsiTheme="minorHAnsi"/>
          <w:szCs w:val="24"/>
        </w:rPr>
        <w:t xml:space="preserve">, </w:t>
      </w:r>
      <w:r w:rsidR="00AC0D05" w:rsidRPr="0025466F">
        <w:rPr>
          <w:rFonts w:asciiTheme="minorHAnsi" w:hAnsiTheme="minorHAnsi"/>
          <w:szCs w:val="24"/>
        </w:rPr>
        <w:t>rang</w:t>
      </w:r>
      <w:r w:rsidR="00EB658E" w:rsidRPr="0025466F">
        <w:rPr>
          <w:rFonts w:asciiTheme="minorHAnsi" w:hAnsiTheme="minorHAnsi"/>
          <w:szCs w:val="24"/>
        </w:rPr>
        <w:t>ing</w:t>
      </w:r>
      <w:r w:rsidR="00AC0D05" w:rsidRPr="0025466F">
        <w:rPr>
          <w:rFonts w:asciiTheme="minorHAnsi" w:hAnsiTheme="minorHAnsi"/>
          <w:szCs w:val="24"/>
        </w:rPr>
        <w:t xml:space="preserve"> from Erasmus, </w:t>
      </w:r>
      <w:r w:rsidR="001D4EDE" w:rsidRPr="0025466F">
        <w:rPr>
          <w:rFonts w:asciiTheme="minorHAnsi" w:hAnsiTheme="minorHAnsi"/>
          <w:szCs w:val="24"/>
        </w:rPr>
        <w:t xml:space="preserve">Martin </w:t>
      </w:r>
      <w:r w:rsidR="00AC0D05" w:rsidRPr="0025466F">
        <w:rPr>
          <w:rFonts w:asciiTheme="minorHAnsi" w:hAnsiTheme="minorHAnsi"/>
          <w:szCs w:val="24"/>
        </w:rPr>
        <w:t xml:space="preserve">Luther and </w:t>
      </w:r>
      <w:r w:rsidR="002321D6" w:rsidRPr="0025466F">
        <w:rPr>
          <w:rFonts w:asciiTheme="minorHAnsi" w:hAnsiTheme="minorHAnsi"/>
          <w:szCs w:val="24"/>
        </w:rPr>
        <w:t>Philip</w:t>
      </w:r>
      <w:r w:rsidR="00D7553C" w:rsidRPr="0025466F">
        <w:rPr>
          <w:rFonts w:asciiTheme="minorHAnsi" w:hAnsiTheme="minorHAnsi"/>
          <w:szCs w:val="24"/>
        </w:rPr>
        <w:t>p</w:t>
      </w:r>
      <w:r w:rsidR="002321D6" w:rsidRPr="0025466F">
        <w:rPr>
          <w:rFonts w:asciiTheme="minorHAnsi" w:hAnsiTheme="minorHAnsi"/>
          <w:szCs w:val="24"/>
        </w:rPr>
        <w:t xml:space="preserve"> </w:t>
      </w:r>
      <w:r w:rsidR="00AC0D05" w:rsidRPr="0025466F">
        <w:rPr>
          <w:rFonts w:asciiTheme="minorHAnsi" w:hAnsiTheme="minorHAnsi"/>
          <w:szCs w:val="24"/>
        </w:rPr>
        <w:t xml:space="preserve">Melanchthon to </w:t>
      </w:r>
      <w:r w:rsidR="002321D6" w:rsidRPr="0025466F">
        <w:rPr>
          <w:rFonts w:asciiTheme="minorHAnsi" w:hAnsiTheme="minorHAnsi"/>
          <w:szCs w:val="24"/>
        </w:rPr>
        <w:t xml:space="preserve">Cesare </w:t>
      </w:r>
      <w:r w:rsidR="007F1BB8" w:rsidRPr="0025466F">
        <w:rPr>
          <w:rFonts w:asciiTheme="minorHAnsi" w:hAnsiTheme="minorHAnsi"/>
          <w:szCs w:val="24"/>
        </w:rPr>
        <w:t>Baronio</w:t>
      </w:r>
      <w:r w:rsidR="00AC0D05" w:rsidRPr="0025466F">
        <w:rPr>
          <w:rFonts w:asciiTheme="minorHAnsi" w:hAnsiTheme="minorHAnsi"/>
          <w:szCs w:val="24"/>
        </w:rPr>
        <w:t xml:space="preserve">. </w:t>
      </w:r>
      <w:r w:rsidR="00613194" w:rsidRPr="0025466F">
        <w:rPr>
          <w:rFonts w:asciiTheme="minorHAnsi" w:hAnsiTheme="minorHAnsi"/>
          <w:szCs w:val="24"/>
        </w:rPr>
        <w:t>It posits that</w:t>
      </w:r>
      <w:r w:rsidR="008646C8" w:rsidRPr="0025466F">
        <w:rPr>
          <w:rFonts w:asciiTheme="minorHAnsi" w:hAnsiTheme="minorHAnsi"/>
          <w:szCs w:val="24"/>
        </w:rPr>
        <w:t>,</w:t>
      </w:r>
      <w:r w:rsidR="00613194" w:rsidRPr="0025466F">
        <w:rPr>
          <w:rFonts w:asciiTheme="minorHAnsi" w:hAnsiTheme="minorHAnsi"/>
          <w:szCs w:val="24"/>
        </w:rPr>
        <w:t xml:space="preserve"> </w:t>
      </w:r>
      <w:r w:rsidR="008646C8" w:rsidRPr="0025466F">
        <w:rPr>
          <w:rFonts w:asciiTheme="minorHAnsi" w:hAnsiTheme="minorHAnsi"/>
          <w:szCs w:val="24"/>
        </w:rPr>
        <w:t xml:space="preserve">since the Reformation, </w:t>
      </w:r>
      <w:r w:rsidR="00613194" w:rsidRPr="0025466F">
        <w:rPr>
          <w:rFonts w:asciiTheme="minorHAnsi" w:hAnsiTheme="minorHAnsi"/>
          <w:szCs w:val="24"/>
        </w:rPr>
        <w:t xml:space="preserve">the intermingling of religion and </w:t>
      </w:r>
      <w:r w:rsidR="00182C52" w:rsidRPr="0025466F">
        <w:rPr>
          <w:rFonts w:asciiTheme="minorHAnsi" w:hAnsiTheme="minorHAnsi"/>
          <w:szCs w:val="24"/>
        </w:rPr>
        <w:t xml:space="preserve">historical </w:t>
      </w:r>
      <w:r w:rsidR="003F4F16" w:rsidRPr="0025466F">
        <w:rPr>
          <w:rFonts w:asciiTheme="minorHAnsi" w:hAnsiTheme="minorHAnsi"/>
          <w:szCs w:val="24"/>
        </w:rPr>
        <w:t>arguments</w:t>
      </w:r>
      <w:r w:rsidR="00613194" w:rsidRPr="0025466F">
        <w:rPr>
          <w:rFonts w:asciiTheme="minorHAnsi" w:hAnsiTheme="minorHAnsi"/>
          <w:szCs w:val="24"/>
        </w:rPr>
        <w:t xml:space="preserve"> was</w:t>
      </w:r>
      <w:r w:rsidR="004E7E94" w:rsidRPr="0025466F">
        <w:rPr>
          <w:rFonts w:asciiTheme="minorHAnsi" w:hAnsiTheme="minorHAnsi"/>
          <w:szCs w:val="24"/>
        </w:rPr>
        <w:t xml:space="preserve"> </w:t>
      </w:r>
      <w:r w:rsidR="008646C8" w:rsidRPr="0025466F">
        <w:rPr>
          <w:rFonts w:asciiTheme="minorHAnsi" w:hAnsiTheme="minorHAnsi"/>
          <w:szCs w:val="24"/>
        </w:rPr>
        <w:t xml:space="preserve">profound, </w:t>
      </w:r>
      <w:r w:rsidR="00C262D4" w:rsidRPr="0025466F">
        <w:rPr>
          <w:rFonts w:asciiTheme="minorHAnsi" w:hAnsiTheme="minorHAnsi"/>
          <w:szCs w:val="24"/>
        </w:rPr>
        <w:t>complex</w:t>
      </w:r>
      <w:r w:rsidR="003F4F16" w:rsidRPr="0025466F">
        <w:rPr>
          <w:rFonts w:asciiTheme="minorHAnsi" w:hAnsiTheme="minorHAnsi"/>
          <w:szCs w:val="24"/>
        </w:rPr>
        <w:t xml:space="preserve"> </w:t>
      </w:r>
      <w:r w:rsidR="004E7E94" w:rsidRPr="0025466F">
        <w:rPr>
          <w:rFonts w:asciiTheme="minorHAnsi" w:hAnsiTheme="minorHAnsi"/>
          <w:szCs w:val="24"/>
        </w:rPr>
        <w:t xml:space="preserve">and </w:t>
      </w:r>
      <w:r w:rsidR="00C1049F" w:rsidRPr="0025466F">
        <w:rPr>
          <w:rFonts w:asciiTheme="minorHAnsi" w:hAnsiTheme="minorHAnsi"/>
          <w:szCs w:val="24"/>
        </w:rPr>
        <w:t>shifting</w:t>
      </w:r>
      <w:r w:rsidR="00613194" w:rsidRPr="0025466F">
        <w:rPr>
          <w:rFonts w:asciiTheme="minorHAnsi" w:hAnsiTheme="minorHAnsi"/>
          <w:szCs w:val="24"/>
        </w:rPr>
        <w:t xml:space="preserve">. </w:t>
      </w:r>
      <w:r w:rsidR="00EE45F4" w:rsidRPr="0025466F">
        <w:rPr>
          <w:rFonts w:asciiTheme="minorHAnsi" w:hAnsiTheme="minorHAnsi"/>
          <w:szCs w:val="24"/>
        </w:rPr>
        <w:t>A</w:t>
      </w:r>
      <w:r w:rsidR="008646C8" w:rsidRPr="0025466F">
        <w:rPr>
          <w:rFonts w:asciiTheme="minorHAnsi" w:hAnsiTheme="minorHAnsi"/>
          <w:szCs w:val="24"/>
        </w:rPr>
        <w:t>bove all,</w:t>
      </w:r>
      <w:r w:rsidR="00E634B7" w:rsidRPr="0025466F">
        <w:rPr>
          <w:rFonts w:asciiTheme="minorHAnsi" w:hAnsiTheme="minorHAnsi"/>
          <w:szCs w:val="24"/>
        </w:rPr>
        <w:t xml:space="preserve"> </w:t>
      </w:r>
      <w:r w:rsidR="00EE45F4" w:rsidRPr="0025466F">
        <w:rPr>
          <w:rFonts w:asciiTheme="minorHAnsi" w:hAnsiTheme="minorHAnsi"/>
          <w:szCs w:val="24"/>
        </w:rPr>
        <w:t xml:space="preserve">it provides </w:t>
      </w:r>
      <w:r w:rsidR="00EB658E" w:rsidRPr="0025466F">
        <w:rPr>
          <w:rFonts w:asciiTheme="minorHAnsi" w:hAnsiTheme="minorHAnsi"/>
          <w:szCs w:val="24"/>
        </w:rPr>
        <w:t>a</w:t>
      </w:r>
      <w:r w:rsidR="00DD293D" w:rsidRPr="0025466F">
        <w:rPr>
          <w:rFonts w:asciiTheme="minorHAnsi" w:hAnsiTheme="minorHAnsi"/>
          <w:szCs w:val="24"/>
        </w:rPr>
        <w:t xml:space="preserve"> </w:t>
      </w:r>
      <w:r w:rsidR="00B35107" w:rsidRPr="0025466F">
        <w:rPr>
          <w:rFonts w:asciiTheme="minorHAnsi" w:hAnsiTheme="minorHAnsi"/>
          <w:szCs w:val="24"/>
        </w:rPr>
        <w:t xml:space="preserve">novel </w:t>
      </w:r>
      <w:r w:rsidR="00EB658E" w:rsidRPr="0025466F">
        <w:rPr>
          <w:rFonts w:asciiTheme="minorHAnsi" w:hAnsiTheme="minorHAnsi"/>
          <w:szCs w:val="24"/>
        </w:rPr>
        <w:t xml:space="preserve">analysis of </w:t>
      </w:r>
      <w:r w:rsidR="004605B2" w:rsidRPr="0025466F">
        <w:rPr>
          <w:rFonts w:asciiTheme="minorHAnsi" w:hAnsiTheme="minorHAnsi"/>
          <w:szCs w:val="24"/>
        </w:rPr>
        <w:t xml:space="preserve">the ways in which </w:t>
      </w:r>
      <w:r w:rsidR="00E068B9" w:rsidRPr="0025466F">
        <w:rPr>
          <w:rFonts w:asciiTheme="minorHAnsi" w:hAnsiTheme="minorHAnsi"/>
          <w:szCs w:val="24"/>
        </w:rPr>
        <w:t xml:space="preserve">theologians and </w:t>
      </w:r>
      <w:r w:rsidR="00EB658E" w:rsidRPr="0025466F">
        <w:rPr>
          <w:rFonts w:asciiTheme="minorHAnsi" w:hAnsiTheme="minorHAnsi"/>
          <w:szCs w:val="24"/>
        </w:rPr>
        <w:t xml:space="preserve">historians </w:t>
      </w:r>
      <w:r w:rsidR="00193C68" w:rsidRPr="0025466F">
        <w:rPr>
          <w:rFonts w:asciiTheme="minorHAnsi" w:hAnsiTheme="minorHAnsi"/>
          <w:szCs w:val="24"/>
        </w:rPr>
        <w:t>faced up to</w:t>
      </w:r>
      <w:r w:rsidR="005752C1" w:rsidRPr="0025466F">
        <w:rPr>
          <w:rFonts w:asciiTheme="minorHAnsi" w:hAnsiTheme="minorHAnsi"/>
          <w:szCs w:val="24"/>
        </w:rPr>
        <w:t xml:space="preserve"> </w:t>
      </w:r>
      <w:r w:rsidR="00EB658E" w:rsidRPr="0025466F">
        <w:rPr>
          <w:rFonts w:asciiTheme="minorHAnsi" w:hAnsiTheme="minorHAnsi"/>
          <w:szCs w:val="24"/>
        </w:rPr>
        <w:t>the concept</w:t>
      </w:r>
      <w:r w:rsidR="003B56E3" w:rsidRPr="0025466F">
        <w:rPr>
          <w:rFonts w:asciiTheme="minorHAnsi" w:hAnsiTheme="minorHAnsi"/>
          <w:szCs w:val="24"/>
        </w:rPr>
        <w:t>s</w:t>
      </w:r>
      <w:r w:rsidR="00EB658E" w:rsidRPr="0025466F">
        <w:rPr>
          <w:rFonts w:asciiTheme="minorHAnsi" w:hAnsiTheme="minorHAnsi"/>
          <w:szCs w:val="24"/>
        </w:rPr>
        <w:t xml:space="preserve"> of change and diversity</w:t>
      </w:r>
      <w:r w:rsidR="00DD293D" w:rsidRPr="0025466F">
        <w:rPr>
          <w:rFonts w:asciiTheme="minorHAnsi" w:hAnsiTheme="minorHAnsi"/>
          <w:szCs w:val="24"/>
        </w:rPr>
        <w:t xml:space="preserve">. Rather than </w:t>
      </w:r>
      <w:r w:rsidR="00B35107" w:rsidRPr="0025466F">
        <w:rPr>
          <w:rFonts w:asciiTheme="minorHAnsi" w:hAnsiTheme="minorHAnsi"/>
          <w:szCs w:val="24"/>
        </w:rPr>
        <w:t xml:space="preserve">treating </w:t>
      </w:r>
      <w:r w:rsidR="00DD293D" w:rsidRPr="0025466F">
        <w:rPr>
          <w:rFonts w:asciiTheme="minorHAnsi" w:hAnsiTheme="minorHAnsi"/>
          <w:szCs w:val="24"/>
        </w:rPr>
        <w:t xml:space="preserve">sacred history as a finished product, </w:t>
      </w:r>
      <w:r w:rsidR="00193C68" w:rsidRPr="0025466F">
        <w:rPr>
          <w:rFonts w:asciiTheme="minorHAnsi" w:hAnsiTheme="minorHAnsi"/>
          <w:szCs w:val="24"/>
        </w:rPr>
        <w:t xml:space="preserve">this issue </w:t>
      </w:r>
      <w:r w:rsidR="00DD293D" w:rsidRPr="0025466F">
        <w:rPr>
          <w:rFonts w:asciiTheme="minorHAnsi" w:hAnsiTheme="minorHAnsi"/>
          <w:szCs w:val="24"/>
        </w:rPr>
        <w:t>explore</w:t>
      </w:r>
      <w:r w:rsidR="005752C1" w:rsidRPr="0025466F">
        <w:rPr>
          <w:rFonts w:asciiTheme="minorHAnsi" w:hAnsiTheme="minorHAnsi"/>
          <w:szCs w:val="24"/>
        </w:rPr>
        <w:t>s</w:t>
      </w:r>
      <w:r w:rsidR="00DD293D" w:rsidRPr="0025466F">
        <w:rPr>
          <w:rFonts w:asciiTheme="minorHAnsi" w:hAnsiTheme="minorHAnsi"/>
          <w:szCs w:val="24"/>
        </w:rPr>
        <w:t xml:space="preserve"> how </w:t>
      </w:r>
      <w:r w:rsidR="00B35107" w:rsidRPr="0025466F">
        <w:rPr>
          <w:rFonts w:asciiTheme="minorHAnsi" w:hAnsiTheme="minorHAnsi"/>
          <w:szCs w:val="24"/>
        </w:rPr>
        <w:t xml:space="preserve">it </w:t>
      </w:r>
      <w:r w:rsidR="00DD293D" w:rsidRPr="0025466F">
        <w:rPr>
          <w:rFonts w:asciiTheme="minorHAnsi" w:hAnsiTheme="minorHAnsi"/>
          <w:szCs w:val="24"/>
        </w:rPr>
        <w:t>was created and shaped through controversies and polemical interactions.</w:t>
      </w:r>
      <w:bookmarkEnd w:id="4"/>
      <w:r w:rsidR="00DD293D" w:rsidRPr="0025466F">
        <w:rPr>
          <w:rStyle w:val="FootnoteReference"/>
          <w:rFonts w:asciiTheme="minorHAnsi" w:hAnsiTheme="minorHAnsi"/>
          <w:sz w:val="24"/>
          <w:szCs w:val="24"/>
        </w:rPr>
        <w:footnoteReference w:id="7"/>
      </w:r>
      <w:bookmarkEnd w:id="5"/>
    </w:p>
    <w:p w:rsidR="006328F5" w:rsidRPr="0025466F" w:rsidRDefault="00154B0B" w:rsidP="00B0027E">
      <w:pPr>
        <w:spacing w:line="360" w:lineRule="auto"/>
        <w:rPr>
          <w:rFonts w:asciiTheme="minorHAnsi" w:hAnsiTheme="minorHAnsi"/>
          <w:szCs w:val="24"/>
        </w:rPr>
      </w:pPr>
      <w:r w:rsidRPr="0025466F">
        <w:rPr>
          <w:rFonts w:asciiTheme="minorHAnsi" w:hAnsiTheme="minorHAnsi"/>
          <w:szCs w:val="24"/>
        </w:rPr>
        <w:lastRenderedPageBreak/>
        <w:tab/>
        <w:t xml:space="preserve">A recurrent theme in the essays </w:t>
      </w:r>
      <w:r w:rsidR="00216F3E" w:rsidRPr="0025466F">
        <w:rPr>
          <w:rFonts w:asciiTheme="minorHAnsi" w:hAnsiTheme="minorHAnsi"/>
          <w:szCs w:val="24"/>
        </w:rPr>
        <w:t xml:space="preserve">presented here </w:t>
      </w:r>
      <w:r w:rsidRPr="0025466F">
        <w:rPr>
          <w:rFonts w:asciiTheme="minorHAnsi" w:hAnsiTheme="minorHAnsi"/>
          <w:szCs w:val="24"/>
        </w:rPr>
        <w:t xml:space="preserve">is the </w:t>
      </w:r>
      <w:r w:rsidR="00C15476" w:rsidRPr="0025466F">
        <w:rPr>
          <w:rFonts w:asciiTheme="minorHAnsi" w:hAnsiTheme="minorHAnsi"/>
          <w:szCs w:val="24"/>
        </w:rPr>
        <w:t xml:space="preserve">study </w:t>
      </w:r>
      <w:r w:rsidRPr="0025466F">
        <w:rPr>
          <w:rFonts w:asciiTheme="minorHAnsi" w:hAnsiTheme="minorHAnsi"/>
          <w:szCs w:val="24"/>
        </w:rPr>
        <w:t xml:space="preserve">of reading practices and of historical method. </w:t>
      </w:r>
      <w:r w:rsidR="00216F3E" w:rsidRPr="0025466F">
        <w:rPr>
          <w:rFonts w:asciiTheme="minorHAnsi" w:hAnsiTheme="minorHAnsi"/>
          <w:szCs w:val="24"/>
        </w:rPr>
        <w:t>I</w:t>
      </w:r>
      <w:r w:rsidRPr="0025466F">
        <w:rPr>
          <w:rFonts w:asciiTheme="minorHAnsi" w:hAnsiTheme="minorHAnsi"/>
          <w:szCs w:val="24"/>
        </w:rPr>
        <w:t xml:space="preserve">n ‘Students of </w:t>
      </w:r>
      <w:r w:rsidR="00FD639F" w:rsidRPr="0025466F">
        <w:rPr>
          <w:rFonts w:asciiTheme="minorHAnsi" w:hAnsiTheme="minorHAnsi"/>
          <w:szCs w:val="24"/>
        </w:rPr>
        <w:t>h</w:t>
      </w:r>
      <w:r w:rsidRPr="0025466F">
        <w:rPr>
          <w:rFonts w:asciiTheme="minorHAnsi" w:hAnsiTheme="minorHAnsi"/>
          <w:szCs w:val="24"/>
        </w:rPr>
        <w:t xml:space="preserve">istory, </w:t>
      </w:r>
      <w:r w:rsidR="00FD639F" w:rsidRPr="0025466F">
        <w:rPr>
          <w:rFonts w:asciiTheme="minorHAnsi" w:hAnsiTheme="minorHAnsi"/>
          <w:szCs w:val="24"/>
        </w:rPr>
        <w:t>m</w:t>
      </w:r>
      <w:r w:rsidRPr="0025466F">
        <w:rPr>
          <w:rFonts w:asciiTheme="minorHAnsi" w:hAnsiTheme="minorHAnsi"/>
          <w:szCs w:val="24"/>
        </w:rPr>
        <w:t xml:space="preserve">asters of </w:t>
      </w:r>
      <w:r w:rsidR="00FD639F" w:rsidRPr="0025466F">
        <w:rPr>
          <w:rFonts w:asciiTheme="minorHAnsi" w:hAnsiTheme="minorHAnsi"/>
          <w:szCs w:val="24"/>
        </w:rPr>
        <w:t>t</w:t>
      </w:r>
      <w:r w:rsidRPr="0025466F">
        <w:rPr>
          <w:rFonts w:asciiTheme="minorHAnsi" w:hAnsiTheme="minorHAnsi"/>
          <w:szCs w:val="24"/>
        </w:rPr>
        <w:t xml:space="preserve">radition: Josse Clichtove, Noël Beda and the </w:t>
      </w:r>
      <w:r w:rsidR="00FD639F" w:rsidRPr="0025466F">
        <w:rPr>
          <w:rFonts w:asciiTheme="minorHAnsi" w:hAnsiTheme="minorHAnsi"/>
          <w:szCs w:val="24"/>
        </w:rPr>
        <w:t>l</w:t>
      </w:r>
      <w:r w:rsidRPr="0025466F">
        <w:rPr>
          <w:rFonts w:asciiTheme="minorHAnsi" w:hAnsiTheme="minorHAnsi"/>
          <w:szCs w:val="24"/>
        </w:rPr>
        <w:t xml:space="preserve">imits of </w:t>
      </w:r>
      <w:r w:rsidR="00FD639F" w:rsidRPr="0025466F">
        <w:rPr>
          <w:rFonts w:asciiTheme="minorHAnsi" w:hAnsiTheme="minorHAnsi"/>
          <w:szCs w:val="24"/>
        </w:rPr>
        <w:t>h</w:t>
      </w:r>
      <w:r w:rsidRPr="0025466F">
        <w:rPr>
          <w:rFonts w:asciiTheme="minorHAnsi" w:hAnsiTheme="minorHAnsi"/>
          <w:szCs w:val="24"/>
        </w:rPr>
        <w:t xml:space="preserve">istorical </w:t>
      </w:r>
      <w:r w:rsidR="00FD639F" w:rsidRPr="0025466F">
        <w:rPr>
          <w:rFonts w:asciiTheme="minorHAnsi" w:hAnsiTheme="minorHAnsi"/>
          <w:szCs w:val="24"/>
        </w:rPr>
        <w:t>c</w:t>
      </w:r>
      <w:r w:rsidRPr="0025466F">
        <w:rPr>
          <w:rFonts w:asciiTheme="minorHAnsi" w:hAnsiTheme="minorHAnsi"/>
          <w:szCs w:val="24"/>
        </w:rPr>
        <w:t xml:space="preserve">riticism’, </w:t>
      </w:r>
      <w:r w:rsidR="00957F1A" w:rsidRPr="0025466F">
        <w:rPr>
          <w:rFonts w:asciiTheme="minorHAnsi" w:hAnsiTheme="minorHAnsi"/>
          <w:szCs w:val="24"/>
        </w:rPr>
        <w:t>Sam Kennerley</w:t>
      </w:r>
      <w:r w:rsidR="00216F3E" w:rsidRPr="0025466F">
        <w:rPr>
          <w:rFonts w:asciiTheme="minorHAnsi" w:hAnsiTheme="minorHAnsi"/>
          <w:szCs w:val="24"/>
        </w:rPr>
        <w:t xml:space="preserve"> underlines how </w:t>
      </w:r>
      <w:r w:rsidRPr="0025466F">
        <w:rPr>
          <w:rFonts w:asciiTheme="minorHAnsi" w:hAnsiTheme="minorHAnsi"/>
          <w:szCs w:val="24"/>
        </w:rPr>
        <w:t>the advances in methodolo</w:t>
      </w:r>
      <w:r w:rsidR="00DB5777" w:rsidRPr="0025466F">
        <w:rPr>
          <w:rFonts w:asciiTheme="minorHAnsi" w:hAnsiTheme="minorHAnsi"/>
          <w:szCs w:val="24"/>
        </w:rPr>
        <w:t>g</w:t>
      </w:r>
      <w:r w:rsidRPr="0025466F">
        <w:rPr>
          <w:rFonts w:asciiTheme="minorHAnsi" w:hAnsiTheme="minorHAnsi"/>
          <w:szCs w:val="24"/>
        </w:rPr>
        <w:t xml:space="preserve">y </w:t>
      </w:r>
      <w:r w:rsidR="00DB5777" w:rsidRPr="0025466F">
        <w:rPr>
          <w:rFonts w:asciiTheme="minorHAnsi" w:hAnsiTheme="minorHAnsi"/>
          <w:szCs w:val="24"/>
        </w:rPr>
        <w:t xml:space="preserve">made </w:t>
      </w:r>
      <w:r w:rsidRPr="0025466F">
        <w:rPr>
          <w:rFonts w:asciiTheme="minorHAnsi" w:hAnsiTheme="minorHAnsi"/>
          <w:szCs w:val="24"/>
        </w:rPr>
        <w:t>by fifteenth-century humanists created tensions between criticism and tradition. H</w:t>
      </w:r>
      <w:r w:rsidR="00C22A68" w:rsidRPr="0025466F">
        <w:rPr>
          <w:rFonts w:asciiTheme="minorHAnsi" w:hAnsiTheme="minorHAnsi"/>
          <w:szCs w:val="24"/>
        </w:rPr>
        <w:t xml:space="preserve">umanist scholars of the Renaissance </w:t>
      </w:r>
      <w:r w:rsidRPr="0025466F">
        <w:rPr>
          <w:rFonts w:asciiTheme="minorHAnsi" w:hAnsiTheme="minorHAnsi"/>
          <w:szCs w:val="24"/>
        </w:rPr>
        <w:t xml:space="preserve">had </w:t>
      </w:r>
      <w:r w:rsidR="00C22A68" w:rsidRPr="0025466F">
        <w:rPr>
          <w:rFonts w:asciiTheme="minorHAnsi" w:hAnsiTheme="minorHAnsi"/>
          <w:szCs w:val="24"/>
        </w:rPr>
        <w:t xml:space="preserve">developed a historical mindset that marked a departure from </w:t>
      </w:r>
      <w:r w:rsidR="00216F3E" w:rsidRPr="0025466F">
        <w:rPr>
          <w:rFonts w:asciiTheme="minorHAnsi" w:hAnsiTheme="minorHAnsi"/>
          <w:szCs w:val="24"/>
        </w:rPr>
        <w:t>medieval thinking about the past</w:t>
      </w:r>
      <w:r w:rsidR="00C22A68" w:rsidRPr="0025466F">
        <w:rPr>
          <w:rFonts w:asciiTheme="minorHAnsi" w:hAnsiTheme="minorHAnsi"/>
          <w:szCs w:val="24"/>
        </w:rPr>
        <w:t>. In many ways, humanists made the Reformation possibl</w:t>
      </w:r>
      <w:r w:rsidR="00C15476" w:rsidRPr="0025466F">
        <w:rPr>
          <w:rFonts w:asciiTheme="minorHAnsi" w:hAnsiTheme="minorHAnsi"/>
          <w:szCs w:val="24"/>
        </w:rPr>
        <w:t>e</w:t>
      </w:r>
      <w:r w:rsidR="00C22A68" w:rsidRPr="0025466F">
        <w:rPr>
          <w:rFonts w:asciiTheme="minorHAnsi" w:hAnsiTheme="minorHAnsi"/>
          <w:szCs w:val="24"/>
        </w:rPr>
        <w:t xml:space="preserve"> by developing a sense of anachronism, a critical attitude to</w:t>
      </w:r>
      <w:r w:rsidR="003518C1" w:rsidRPr="0025466F">
        <w:rPr>
          <w:rFonts w:asciiTheme="minorHAnsi" w:hAnsiTheme="minorHAnsi"/>
          <w:szCs w:val="24"/>
        </w:rPr>
        <w:t xml:space="preserve">wards </w:t>
      </w:r>
      <w:r w:rsidR="00C22A68" w:rsidRPr="0025466F">
        <w:rPr>
          <w:rFonts w:asciiTheme="minorHAnsi" w:hAnsiTheme="minorHAnsi"/>
          <w:szCs w:val="24"/>
        </w:rPr>
        <w:t>sources and an interest in causation.</w:t>
      </w:r>
      <w:r w:rsidR="00C22A68" w:rsidRPr="0025466F">
        <w:rPr>
          <w:rStyle w:val="FootnoteReference"/>
          <w:rFonts w:asciiTheme="minorHAnsi" w:hAnsiTheme="minorHAnsi"/>
          <w:sz w:val="24"/>
          <w:szCs w:val="24"/>
        </w:rPr>
        <w:footnoteReference w:id="8"/>
      </w:r>
      <w:r w:rsidR="00C22A68" w:rsidRPr="0025466F">
        <w:rPr>
          <w:rFonts w:asciiTheme="minorHAnsi" w:hAnsiTheme="minorHAnsi"/>
          <w:szCs w:val="24"/>
        </w:rPr>
        <w:t xml:space="preserve"> Th</w:t>
      </w:r>
      <w:r w:rsidR="00954FFD" w:rsidRPr="0025466F">
        <w:rPr>
          <w:rFonts w:asciiTheme="minorHAnsi" w:hAnsiTheme="minorHAnsi"/>
          <w:szCs w:val="24"/>
        </w:rPr>
        <w:t>is</w:t>
      </w:r>
      <w:r w:rsidR="00C22A68" w:rsidRPr="0025466F">
        <w:rPr>
          <w:rFonts w:asciiTheme="minorHAnsi" w:hAnsiTheme="minorHAnsi"/>
          <w:szCs w:val="24"/>
        </w:rPr>
        <w:t xml:space="preserve"> new historical perspective </w:t>
      </w:r>
      <w:r w:rsidR="00825EE0" w:rsidRPr="0025466F">
        <w:rPr>
          <w:rFonts w:asciiTheme="minorHAnsi" w:hAnsiTheme="minorHAnsi"/>
          <w:szCs w:val="24"/>
        </w:rPr>
        <w:t xml:space="preserve">caused </w:t>
      </w:r>
      <w:r w:rsidR="000653B9" w:rsidRPr="0025466F">
        <w:rPr>
          <w:rFonts w:asciiTheme="minorHAnsi" w:hAnsiTheme="minorHAnsi"/>
          <w:szCs w:val="24"/>
        </w:rPr>
        <w:t xml:space="preserve">some </w:t>
      </w:r>
      <w:r w:rsidR="00C22A68" w:rsidRPr="0025466F">
        <w:rPr>
          <w:rFonts w:asciiTheme="minorHAnsi" w:hAnsiTheme="minorHAnsi"/>
          <w:szCs w:val="24"/>
        </w:rPr>
        <w:t>humanists to rewrite history. Not only was medieval Latin supersed</w:t>
      </w:r>
      <w:r w:rsidR="00DB5777" w:rsidRPr="0025466F">
        <w:rPr>
          <w:rFonts w:asciiTheme="minorHAnsi" w:hAnsiTheme="minorHAnsi"/>
          <w:szCs w:val="24"/>
        </w:rPr>
        <w:t>ed</w:t>
      </w:r>
      <w:r w:rsidR="00C22A68" w:rsidRPr="0025466F">
        <w:rPr>
          <w:rFonts w:asciiTheme="minorHAnsi" w:hAnsiTheme="minorHAnsi"/>
          <w:szCs w:val="24"/>
        </w:rPr>
        <w:t xml:space="preserve"> by </w:t>
      </w:r>
      <w:r w:rsidR="00C15476" w:rsidRPr="0025466F">
        <w:rPr>
          <w:rFonts w:asciiTheme="minorHAnsi" w:hAnsiTheme="minorHAnsi"/>
          <w:szCs w:val="24"/>
        </w:rPr>
        <w:t xml:space="preserve">a </w:t>
      </w:r>
      <w:r w:rsidR="00C22A68" w:rsidRPr="0025466F">
        <w:rPr>
          <w:rFonts w:asciiTheme="minorHAnsi" w:hAnsiTheme="minorHAnsi"/>
          <w:szCs w:val="24"/>
        </w:rPr>
        <w:t xml:space="preserve">more elegant </w:t>
      </w:r>
      <w:r w:rsidR="00216F3E" w:rsidRPr="0025466F">
        <w:rPr>
          <w:rFonts w:asciiTheme="minorHAnsi" w:hAnsiTheme="minorHAnsi"/>
          <w:szCs w:val="24"/>
        </w:rPr>
        <w:t xml:space="preserve">style </w:t>
      </w:r>
      <w:r w:rsidR="00C22A68" w:rsidRPr="0025466F">
        <w:rPr>
          <w:rFonts w:asciiTheme="minorHAnsi" w:hAnsiTheme="minorHAnsi"/>
          <w:szCs w:val="24"/>
        </w:rPr>
        <w:t>modelled on classical authors</w:t>
      </w:r>
      <w:r w:rsidR="00216F3E" w:rsidRPr="0025466F">
        <w:rPr>
          <w:rFonts w:asciiTheme="minorHAnsi" w:hAnsiTheme="minorHAnsi"/>
          <w:szCs w:val="24"/>
        </w:rPr>
        <w:t>,</w:t>
      </w:r>
      <w:r w:rsidR="00C22A68" w:rsidRPr="0025466F">
        <w:rPr>
          <w:rFonts w:asciiTheme="minorHAnsi" w:hAnsiTheme="minorHAnsi"/>
          <w:szCs w:val="24"/>
        </w:rPr>
        <w:t xml:space="preserve"> but humanists also introduced the idea of the Middle Ages as a separate period, lasting from </w:t>
      </w:r>
      <w:r w:rsidR="00C22A68" w:rsidRPr="0025466F">
        <w:rPr>
          <w:rFonts w:asciiTheme="minorHAnsi" w:hAnsiTheme="minorHAnsi"/>
          <w:i/>
          <w:szCs w:val="24"/>
        </w:rPr>
        <w:t>c</w:t>
      </w:r>
      <w:r w:rsidR="00C22A68" w:rsidRPr="0025466F">
        <w:rPr>
          <w:rFonts w:asciiTheme="minorHAnsi" w:hAnsiTheme="minorHAnsi"/>
          <w:szCs w:val="24"/>
        </w:rPr>
        <w:t xml:space="preserve">. 400 to </w:t>
      </w:r>
      <w:r w:rsidR="00C22A68" w:rsidRPr="0025466F">
        <w:rPr>
          <w:rFonts w:asciiTheme="minorHAnsi" w:hAnsiTheme="minorHAnsi"/>
          <w:i/>
          <w:szCs w:val="24"/>
        </w:rPr>
        <w:t>c</w:t>
      </w:r>
      <w:r w:rsidR="00C22A68" w:rsidRPr="0025466F">
        <w:rPr>
          <w:rFonts w:asciiTheme="minorHAnsi" w:hAnsiTheme="minorHAnsi"/>
          <w:szCs w:val="24"/>
        </w:rPr>
        <w:t xml:space="preserve">. 1400. </w:t>
      </w:r>
      <w:r w:rsidR="00F16828" w:rsidRPr="0025466F">
        <w:rPr>
          <w:rFonts w:asciiTheme="minorHAnsi" w:hAnsiTheme="minorHAnsi"/>
          <w:szCs w:val="24"/>
        </w:rPr>
        <w:t>Historical writers such as Leonardo Bruni</w:t>
      </w:r>
      <w:r w:rsidR="00CB7161" w:rsidRPr="0025466F">
        <w:rPr>
          <w:rFonts w:asciiTheme="minorHAnsi" w:hAnsiTheme="minorHAnsi"/>
          <w:szCs w:val="24"/>
        </w:rPr>
        <w:t xml:space="preserve"> (d. 1444)</w:t>
      </w:r>
      <w:r w:rsidR="00F16828" w:rsidRPr="0025466F">
        <w:rPr>
          <w:rFonts w:asciiTheme="minorHAnsi" w:hAnsiTheme="minorHAnsi"/>
          <w:szCs w:val="24"/>
        </w:rPr>
        <w:t xml:space="preserve"> and Flavio Biondo </w:t>
      </w:r>
      <w:r w:rsidR="00CB7161" w:rsidRPr="0025466F">
        <w:rPr>
          <w:rFonts w:asciiTheme="minorHAnsi" w:hAnsiTheme="minorHAnsi"/>
          <w:szCs w:val="24"/>
        </w:rPr>
        <w:t xml:space="preserve">(d. 1463) </w:t>
      </w:r>
      <w:r w:rsidR="003434A0" w:rsidRPr="0025466F">
        <w:rPr>
          <w:rFonts w:asciiTheme="minorHAnsi" w:hAnsiTheme="minorHAnsi"/>
          <w:szCs w:val="24"/>
        </w:rPr>
        <w:t>emphasiz</w:t>
      </w:r>
      <w:r w:rsidR="00F16828" w:rsidRPr="0025466F">
        <w:rPr>
          <w:rFonts w:asciiTheme="minorHAnsi" w:hAnsiTheme="minorHAnsi"/>
          <w:szCs w:val="24"/>
        </w:rPr>
        <w:t>ed</w:t>
      </w:r>
      <w:r w:rsidR="003434A0" w:rsidRPr="0025466F">
        <w:rPr>
          <w:rFonts w:asciiTheme="minorHAnsi" w:hAnsiTheme="minorHAnsi"/>
          <w:szCs w:val="24"/>
        </w:rPr>
        <w:t xml:space="preserve"> human </w:t>
      </w:r>
      <w:r w:rsidR="005B6E56" w:rsidRPr="0025466F">
        <w:rPr>
          <w:rFonts w:asciiTheme="minorHAnsi" w:hAnsiTheme="minorHAnsi"/>
          <w:szCs w:val="24"/>
        </w:rPr>
        <w:t xml:space="preserve">agency </w:t>
      </w:r>
      <w:r w:rsidR="00F16828" w:rsidRPr="0025466F">
        <w:rPr>
          <w:rFonts w:asciiTheme="minorHAnsi" w:hAnsiTheme="minorHAnsi"/>
          <w:szCs w:val="24"/>
        </w:rPr>
        <w:t>in their story of the fortunes of medieval states after the end of the Roman Empire</w:t>
      </w:r>
      <w:r w:rsidR="00C22A68" w:rsidRPr="0025466F">
        <w:rPr>
          <w:rFonts w:asciiTheme="minorHAnsi" w:hAnsiTheme="minorHAnsi"/>
          <w:szCs w:val="24"/>
        </w:rPr>
        <w:t>.</w:t>
      </w:r>
      <w:r w:rsidR="00C15476" w:rsidRPr="0025466F">
        <w:rPr>
          <w:rStyle w:val="FootnoteReference"/>
          <w:rFonts w:asciiTheme="minorHAnsi" w:hAnsiTheme="minorHAnsi"/>
          <w:szCs w:val="24"/>
        </w:rPr>
        <w:footnoteReference w:id="9"/>
      </w:r>
      <w:r w:rsidR="00C22A68" w:rsidRPr="0025466F">
        <w:rPr>
          <w:rFonts w:asciiTheme="minorHAnsi" w:hAnsiTheme="minorHAnsi"/>
          <w:szCs w:val="24"/>
        </w:rPr>
        <w:t xml:space="preserve"> </w:t>
      </w:r>
      <w:r w:rsidR="00F16828" w:rsidRPr="0025466F">
        <w:rPr>
          <w:rFonts w:asciiTheme="minorHAnsi" w:hAnsiTheme="minorHAnsi"/>
          <w:szCs w:val="24"/>
        </w:rPr>
        <w:t>T</w:t>
      </w:r>
      <w:r w:rsidR="00C22A68" w:rsidRPr="0025466F">
        <w:rPr>
          <w:rFonts w:asciiTheme="minorHAnsi" w:hAnsiTheme="minorHAnsi"/>
          <w:szCs w:val="24"/>
        </w:rPr>
        <w:t xml:space="preserve">he ‘darkness’ which humanists thought had enveloped the Middle Ages concerned not so much religious beliefs but the lack of cultural achievements in this period. In a dramatic departure in Western thinking, humanist historical thought </w:t>
      </w:r>
      <w:r w:rsidR="00B54A90" w:rsidRPr="0025466F">
        <w:rPr>
          <w:rFonts w:asciiTheme="minorHAnsi" w:hAnsiTheme="minorHAnsi"/>
          <w:szCs w:val="24"/>
        </w:rPr>
        <w:t>introduced the idea</w:t>
      </w:r>
      <w:r w:rsidR="003518C1" w:rsidRPr="0025466F">
        <w:rPr>
          <w:rFonts w:asciiTheme="minorHAnsi" w:hAnsiTheme="minorHAnsi"/>
          <w:szCs w:val="24"/>
        </w:rPr>
        <w:t>s</w:t>
      </w:r>
      <w:r w:rsidR="00B54A90" w:rsidRPr="0025466F">
        <w:rPr>
          <w:rFonts w:asciiTheme="minorHAnsi" w:hAnsiTheme="minorHAnsi"/>
          <w:szCs w:val="24"/>
        </w:rPr>
        <w:t xml:space="preserve"> of cultural decadence and of a hiatus between the present and the classical past that </w:t>
      </w:r>
      <w:r w:rsidR="003518C1" w:rsidRPr="0025466F">
        <w:rPr>
          <w:rFonts w:asciiTheme="minorHAnsi" w:hAnsiTheme="minorHAnsi"/>
          <w:szCs w:val="24"/>
        </w:rPr>
        <w:t xml:space="preserve">had </w:t>
      </w:r>
      <w:r w:rsidR="00B54A90" w:rsidRPr="0025466F">
        <w:rPr>
          <w:rFonts w:asciiTheme="minorHAnsi" w:hAnsiTheme="minorHAnsi"/>
          <w:szCs w:val="24"/>
        </w:rPr>
        <w:t>to be bridged.</w:t>
      </w:r>
      <w:r w:rsidR="00B54A90" w:rsidRPr="0025466F">
        <w:rPr>
          <w:rStyle w:val="FootnoteReference"/>
          <w:rFonts w:asciiTheme="minorHAnsi" w:hAnsiTheme="minorHAnsi"/>
          <w:sz w:val="24"/>
          <w:szCs w:val="24"/>
        </w:rPr>
        <w:footnoteReference w:id="10"/>
      </w:r>
      <w:r w:rsidR="00B54A90" w:rsidRPr="0025466F">
        <w:rPr>
          <w:rFonts w:asciiTheme="minorHAnsi" w:hAnsiTheme="minorHAnsi"/>
          <w:szCs w:val="24"/>
        </w:rPr>
        <w:t xml:space="preserve"> Following the ideas of humanists, it was not a huge conceptual leap for Protestants</w:t>
      </w:r>
      <w:r w:rsidR="003518C1" w:rsidRPr="0025466F">
        <w:rPr>
          <w:rFonts w:asciiTheme="minorHAnsi" w:hAnsiTheme="minorHAnsi"/>
          <w:szCs w:val="24"/>
        </w:rPr>
        <w:t>,</w:t>
      </w:r>
      <w:r w:rsidR="00B54A90" w:rsidRPr="0025466F">
        <w:rPr>
          <w:rFonts w:asciiTheme="minorHAnsi" w:hAnsiTheme="minorHAnsi"/>
          <w:szCs w:val="24"/>
        </w:rPr>
        <w:t xml:space="preserve"> at the outset of the Reformation</w:t>
      </w:r>
      <w:r w:rsidR="003518C1" w:rsidRPr="0025466F">
        <w:rPr>
          <w:rFonts w:asciiTheme="minorHAnsi" w:hAnsiTheme="minorHAnsi"/>
          <w:szCs w:val="24"/>
        </w:rPr>
        <w:t>,</w:t>
      </w:r>
      <w:r w:rsidR="00B54A90" w:rsidRPr="0025466F">
        <w:rPr>
          <w:rFonts w:asciiTheme="minorHAnsi" w:hAnsiTheme="minorHAnsi"/>
          <w:szCs w:val="24"/>
        </w:rPr>
        <w:t xml:space="preserve"> to arrive at their central historical paradigm. </w:t>
      </w:r>
      <w:r w:rsidR="00216F3E" w:rsidRPr="0025466F">
        <w:rPr>
          <w:rFonts w:asciiTheme="minorHAnsi" w:hAnsiTheme="minorHAnsi"/>
          <w:szCs w:val="24"/>
        </w:rPr>
        <w:t>They</w:t>
      </w:r>
      <w:r w:rsidR="00B54A90" w:rsidRPr="0025466F">
        <w:rPr>
          <w:rFonts w:asciiTheme="minorHAnsi" w:hAnsiTheme="minorHAnsi"/>
          <w:szCs w:val="24"/>
        </w:rPr>
        <w:t xml:space="preserve"> saw the medieval heritage as corrupt and </w:t>
      </w:r>
      <w:r w:rsidR="00216F3E" w:rsidRPr="0025466F">
        <w:rPr>
          <w:rFonts w:asciiTheme="minorHAnsi" w:hAnsiTheme="minorHAnsi"/>
          <w:szCs w:val="24"/>
        </w:rPr>
        <w:t xml:space="preserve">gave preference instead to </w:t>
      </w:r>
      <w:r w:rsidR="00B54A90" w:rsidRPr="0025466F">
        <w:rPr>
          <w:rFonts w:asciiTheme="minorHAnsi" w:hAnsiTheme="minorHAnsi"/>
          <w:szCs w:val="24"/>
        </w:rPr>
        <w:t xml:space="preserve">the early Christian era, which was, in part, contemporary to classical antiquity. </w:t>
      </w:r>
      <w:r w:rsidR="00216F3E" w:rsidRPr="0025466F">
        <w:rPr>
          <w:rFonts w:asciiTheme="minorHAnsi" w:hAnsiTheme="minorHAnsi"/>
          <w:szCs w:val="24"/>
        </w:rPr>
        <w:t>A</w:t>
      </w:r>
      <w:r w:rsidR="00B54A90" w:rsidRPr="0025466F">
        <w:rPr>
          <w:rFonts w:asciiTheme="minorHAnsi" w:hAnsiTheme="minorHAnsi"/>
          <w:szCs w:val="24"/>
        </w:rPr>
        <w:t xml:space="preserve">s is </w:t>
      </w:r>
      <w:r w:rsidR="00B32D81" w:rsidRPr="0025466F">
        <w:rPr>
          <w:rFonts w:asciiTheme="minorHAnsi" w:hAnsiTheme="minorHAnsi"/>
          <w:szCs w:val="24"/>
        </w:rPr>
        <w:t xml:space="preserve">shown </w:t>
      </w:r>
      <w:r w:rsidR="00B54A90" w:rsidRPr="0025466F">
        <w:rPr>
          <w:rFonts w:asciiTheme="minorHAnsi" w:hAnsiTheme="minorHAnsi"/>
          <w:szCs w:val="24"/>
        </w:rPr>
        <w:t xml:space="preserve">in several of the essays </w:t>
      </w:r>
      <w:r w:rsidR="00BB2445" w:rsidRPr="0025466F">
        <w:rPr>
          <w:rFonts w:asciiTheme="minorHAnsi" w:hAnsiTheme="minorHAnsi"/>
          <w:szCs w:val="24"/>
        </w:rPr>
        <w:t>here, however</w:t>
      </w:r>
      <w:r w:rsidR="00B54A90" w:rsidRPr="0025466F">
        <w:rPr>
          <w:rFonts w:asciiTheme="minorHAnsi" w:hAnsiTheme="minorHAnsi"/>
          <w:szCs w:val="24"/>
        </w:rPr>
        <w:t xml:space="preserve">, humanism did not lead to a single conclusion, privileging either Protestant or </w:t>
      </w:r>
      <w:r w:rsidR="00B54A90" w:rsidRPr="0025466F">
        <w:rPr>
          <w:rFonts w:asciiTheme="minorHAnsi" w:hAnsiTheme="minorHAnsi"/>
          <w:szCs w:val="24"/>
        </w:rPr>
        <w:lastRenderedPageBreak/>
        <w:t>Catholic views about history. Both confessions adopted humanist techniques to underscore their ideological viewpoints in different ways. Certainly, the appeal to history and tradition seemed to favour the Catholic standpoint.</w:t>
      </w:r>
      <w:r w:rsidR="00855220" w:rsidRPr="0025466F">
        <w:rPr>
          <w:rStyle w:val="FootnoteReference"/>
          <w:rFonts w:asciiTheme="minorHAnsi" w:hAnsiTheme="minorHAnsi"/>
          <w:szCs w:val="24"/>
        </w:rPr>
        <w:footnoteReference w:id="11"/>
      </w:r>
      <w:r w:rsidR="00B54A90" w:rsidRPr="0025466F">
        <w:rPr>
          <w:rFonts w:asciiTheme="minorHAnsi" w:hAnsiTheme="minorHAnsi"/>
          <w:szCs w:val="24"/>
        </w:rPr>
        <w:t xml:space="preserve"> On the whole, Catholic authors </w:t>
      </w:r>
      <w:r w:rsidR="00087F4E" w:rsidRPr="0025466F">
        <w:rPr>
          <w:rFonts w:asciiTheme="minorHAnsi" w:hAnsiTheme="minorHAnsi"/>
          <w:szCs w:val="24"/>
        </w:rPr>
        <w:t xml:space="preserve">held </w:t>
      </w:r>
      <w:r w:rsidR="00B54A90" w:rsidRPr="0025466F">
        <w:rPr>
          <w:rFonts w:asciiTheme="minorHAnsi" w:hAnsiTheme="minorHAnsi"/>
          <w:szCs w:val="24"/>
        </w:rPr>
        <w:t xml:space="preserve">that if a tradition could be traced back to </w:t>
      </w:r>
      <w:r w:rsidR="00087F4E" w:rsidRPr="0025466F">
        <w:rPr>
          <w:rFonts w:asciiTheme="minorHAnsi" w:hAnsiTheme="minorHAnsi"/>
          <w:szCs w:val="24"/>
        </w:rPr>
        <w:t>a</w:t>
      </w:r>
      <w:r w:rsidR="00B54A90" w:rsidRPr="0025466F">
        <w:rPr>
          <w:rFonts w:asciiTheme="minorHAnsi" w:hAnsiTheme="minorHAnsi"/>
          <w:szCs w:val="24"/>
        </w:rPr>
        <w:t>postolic times, it must have been sanctioned by Christ even if no</w:t>
      </w:r>
      <w:r w:rsidR="00087F4E" w:rsidRPr="0025466F">
        <w:rPr>
          <w:rFonts w:asciiTheme="minorHAnsi" w:hAnsiTheme="minorHAnsi"/>
          <w:szCs w:val="24"/>
        </w:rPr>
        <w:t xml:space="preserve"> explicit</w:t>
      </w:r>
      <w:r w:rsidR="00B54A90" w:rsidRPr="0025466F">
        <w:rPr>
          <w:rFonts w:asciiTheme="minorHAnsi" w:hAnsiTheme="minorHAnsi"/>
          <w:szCs w:val="24"/>
        </w:rPr>
        <w:t xml:space="preserve"> written proof</w:t>
      </w:r>
      <w:r w:rsidR="003518C1" w:rsidRPr="0025466F">
        <w:rPr>
          <w:rFonts w:asciiTheme="minorHAnsi" w:hAnsiTheme="minorHAnsi"/>
          <w:szCs w:val="24"/>
        </w:rPr>
        <w:t xml:space="preserve"> existed</w:t>
      </w:r>
      <w:r w:rsidR="00B54A90" w:rsidRPr="0025466F">
        <w:rPr>
          <w:rFonts w:asciiTheme="minorHAnsi" w:hAnsiTheme="minorHAnsi"/>
          <w:szCs w:val="24"/>
        </w:rPr>
        <w:t xml:space="preserve">. Protestants used the same argument to dismantle Catholic claims to tradition. As </w:t>
      </w:r>
      <w:r w:rsidR="00957F1A" w:rsidRPr="0025466F">
        <w:rPr>
          <w:rFonts w:asciiTheme="minorHAnsi" w:hAnsiTheme="minorHAnsi"/>
          <w:szCs w:val="24"/>
        </w:rPr>
        <w:t xml:space="preserve">I </w:t>
      </w:r>
      <w:r w:rsidR="00E33C58" w:rsidRPr="0025466F">
        <w:rPr>
          <w:rFonts w:asciiTheme="minorHAnsi" w:hAnsiTheme="minorHAnsi"/>
          <w:szCs w:val="24"/>
        </w:rPr>
        <w:t>illustrate</w:t>
      </w:r>
      <w:r w:rsidR="00B54A90" w:rsidRPr="0025466F">
        <w:rPr>
          <w:rFonts w:asciiTheme="minorHAnsi" w:hAnsiTheme="minorHAnsi"/>
          <w:szCs w:val="24"/>
        </w:rPr>
        <w:t xml:space="preserve"> in </w:t>
      </w:r>
      <w:r w:rsidR="00957F1A" w:rsidRPr="0025466F">
        <w:rPr>
          <w:rFonts w:asciiTheme="minorHAnsi" w:hAnsiTheme="minorHAnsi"/>
          <w:szCs w:val="24"/>
        </w:rPr>
        <w:t xml:space="preserve">my </w:t>
      </w:r>
      <w:r w:rsidR="00BB2445" w:rsidRPr="0025466F">
        <w:rPr>
          <w:rFonts w:asciiTheme="minorHAnsi" w:hAnsiTheme="minorHAnsi"/>
          <w:szCs w:val="24"/>
        </w:rPr>
        <w:t>essay</w:t>
      </w:r>
      <w:r w:rsidR="00957F1A" w:rsidRPr="0025466F">
        <w:rPr>
          <w:rFonts w:asciiTheme="minorHAnsi" w:hAnsiTheme="minorHAnsi"/>
          <w:szCs w:val="24"/>
        </w:rPr>
        <w:t xml:space="preserve"> ‘Pontianus Polman re-imagined: how (not) to write a history of religious polemics’</w:t>
      </w:r>
      <w:r w:rsidR="00B54A90" w:rsidRPr="0025466F">
        <w:rPr>
          <w:rFonts w:asciiTheme="minorHAnsi" w:hAnsiTheme="minorHAnsi"/>
          <w:szCs w:val="24"/>
        </w:rPr>
        <w:t xml:space="preserve">, these principles could be applied very flexibly. The Protestant authors of the </w:t>
      </w:r>
      <w:r w:rsidR="000D4FCC" w:rsidRPr="0025466F">
        <w:rPr>
          <w:rFonts w:asciiTheme="minorHAnsi" w:hAnsiTheme="minorHAnsi"/>
          <w:szCs w:val="24"/>
        </w:rPr>
        <w:t xml:space="preserve">seminal church history known as the </w:t>
      </w:r>
      <w:r w:rsidR="000D4FCC" w:rsidRPr="0025466F">
        <w:rPr>
          <w:rFonts w:asciiTheme="minorHAnsi" w:hAnsiTheme="minorHAnsi"/>
          <w:i/>
          <w:szCs w:val="24"/>
        </w:rPr>
        <w:t>Magdeburg Centuries</w:t>
      </w:r>
      <w:r w:rsidR="000D4FCC" w:rsidRPr="0025466F">
        <w:rPr>
          <w:rFonts w:asciiTheme="minorHAnsi" w:hAnsiTheme="minorHAnsi"/>
          <w:szCs w:val="24"/>
        </w:rPr>
        <w:t xml:space="preserve"> (1559–74)</w:t>
      </w:r>
      <w:r w:rsidR="00B54A90" w:rsidRPr="0025466F">
        <w:rPr>
          <w:rFonts w:asciiTheme="minorHAnsi" w:hAnsiTheme="minorHAnsi"/>
          <w:szCs w:val="24"/>
        </w:rPr>
        <w:t xml:space="preserve">, for example, argued that the female Pope Joan must have existed in the </w:t>
      </w:r>
      <w:r w:rsidR="00087F4E" w:rsidRPr="0025466F">
        <w:rPr>
          <w:rFonts w:asciiTheme="minorHAnsi" w:hAnsiTheme="minorHAnsi"/>
          <w:szCs w:val="24"/>
        </w:rPr>
        <w:t xml:space="preserve">ninth century </w:t>
      </w:r>
      <w:r w:rsidR="00B54A90" w:rsidRPr="0025466F">
        <w:rPr>
          <w:rFonts w:asciiTheme="minorHAnsi" w:hAnsiTheme="minorHAnsi"/>
          <w:szCs w:val="24"/>
        </w:rPr>
        <w:t>because a long tradition of chronicles transmitt</w:t>
      </w:r>
      <w:r w:rsidR="003518C1" w:rsidRPr="0025466F">
        <w:rPr>
          <w:rFonts w:asciiTheme="minorHAnsi" w:hAnsiTheme="minorHAnsi"/>
          <w:szCs w:val="24"/>
        </w:rPr>
        <w:t>ed</w:t>
      </w:r>
      <w:r w:rsidR="00B54A90" w:rsidRPr="0025466F">
        <w:rPr>
          <w:rFonts w:asciiTheme="minorHAnsi" w:hAnsiTheme="minorHAnsi"/>
          <w:szCs w:val="24"/>
        </w:rPr>
        <w:t xml:space="preserve"> </w:t>
      </w:r>
      <w:r w:rsidR="00937A75" w:rsidRPr="0025466F">
        <w:rPr>
          <w:rFonts w:asciiTheme="minorHAnsi" w:hAnsiTheme="minorHAnsi"/>
          <w:szCs w:val="24"/>
        </w:rPr>
        <w:t>her</w:t>
      </w:r>
      <w:r w:rsidR="00B54A90" w:rsidRPr="0025466F">
        <w:rPr>
          <w:rFonts w:asciiTheme="minorHAnsi" w:hAnsiTheme="minorHAnsi"/>
          <w:szCs w:val="24"/>
        </w:rPr>
        <w:t xml:space="preserve"> story, </w:t>
      </w:r>
      <w:r w:rsidR="003518C1" w:rsidRPr="0025466F">
        <w:rPr>
          <w:rFonts w:asciiTheme="minorHAnsi" w:hAnsiTheme="minorHAnsi"/>
          <w:szCs w:val="24"/>
        </w:rPr>
        <w:t xml:space="preserve">even </w:t>
      </w:r>
      <w:r w:rsidR="00B54A90" w:rsidRPr="0025466F">
        <w:rPr>
          <w:rFonts w:asciiTheme="minorHAnsi" w:hAnsiTheme="minorHAnsi"/>
          <w:szCs w:val="24"/>
        </w:rPr>
        <w:t xml:space="preserve">though </w:t>
      </w:r>
      <w:r w:rsidR="000E3F17" w:rsidRPr="0025466F">
        <w:rPr>
          <w:rFonts w:asciiTheme="minorHAnsi" w:hAnsiTheme="minorHAnsi"/>
          <w:szCs w:val="24"/>
        </w:rPr>
        <w:t xml:space="preserve">sources </w:t>
      </w:r>
      <w:r w:rsidR="00CC286E" w:rsidRPr="0025466F">
        <w:rPr>
          <w:rFonts w:asciiTheme="minorHAnsi" w:hAnsiTheme="minorHAnsi"/>
          <w:szCs w:val="24"/>
        </w:rPr>
        <w:t xml:space="preserve">contemporary to her papacy </w:t>
      </w:r>
      <w:r w:rsidR="000E3F17" w:rsidRPr="0025466F">
        <w:rPr>
          <w:rFonts w:asciiTheme="minorHAnsi" w:hAnsiTheme="minorHAnsi"/>
          <w:szCs w:val="24"/>
        </w:rPr>
        <w:t>were missing</w:t>
      </w:r>
      <w:r w:rsidR="00087F4E" w:rsidRPr="0025466F">
        <w:rPr>
          <w:rFonts w:asciiTheme="minorHAnsi" w:hAnsiTheme="minorHAnsi"/>
          <w:szCs w:val="24"/>
        </w:rPr>
        <w:t>.</w:t>
      </w:r>
      <w:r w:rsidR="000E3F17" w:rsidRPr="0025466F">
        <w:rPr>
          <w:rFonts w:asciiTheme="minorHAnsi" w:hAnsiTheme="minorHAnsi"/>
          <w:szCs w:val="24"/>
        </w:rPr>
        <w:t xml:space="preserve"> </w:t>
      </w:r>
      <w:r w:rsidR="00087F4E" w:rsidRPr="0025466F">
        <w:rPr>
          <w:rFonts w:asciiTheme="minorHAnsi" w:hAnsiTheme="minorHAnsi"/>
          <w:szCs w:val="24"/>
        </w:rPr>
        <w:t>T</w:t>
      </w:r>
      <w:r w:rsidR="007D4EAB" w:rsidRPr="0025466F">
        <w:rPr>
          <w:rFonts w:asciiTheme="minorHAnsi" w:hAnsiTheme="minorHAnsi"/>
          <w:szCs w:val="24"/>
        </w:rPr>
        <w:t xml:space="preserve">he Centuriators </w:t>
      </w:r>
      <w:r w:rsidR="00087F4E" w:rsidRPr="0025466F">
        <w:rPr>
          <w:rFonts w:asciiTheme="minorHAnsi" w:hAnsiTheme="minorHAnsi"/>
          <w:szCs w:val="24"/>
        </w:rPr>
        <w:t>argued</w:t>
      </w:r>
      <w:r w:rsidR="000E3F17" w:rsidRPr="0025466F">
        <w:rPr>
          <w:rFonts w:asciiTheme="minorHAnsi" w:hAnsiTheme="minorHAnsi"/>
          <w:szCs w:val="24"/>
        </w:rPr>
        <w:t xml:space="preserve"> that</w:t>
      </w:r>
      <w:r w:rsidR="00087F4E" w:rsidRPr="0025466F">
        <w:rPr>
          <w:rFonts w:asciiTheme="minorHAnsi" w:hAnsiTheme="minorHAnsi"/>
          <w:szCs w:val="24"/>
        </w:rPr>
        <w:t>, in fact,</w:t>
      </w:r>
      <w:r w:rsidR="000E3F17" w:rsidRPr="0025466F">
        <w:rPr>
          <w:rFonts w:asciiTheme="minorHAnsi" w:hAnsiTheme="minorHAnsi"/>
          <w:szCs w:val="24"/>
        </w:rPr>
        <w:t xml:space="preserve"> </w:t>
      </w:r>
      <w:r w:rsidR="008351AA" w:rsidRPr="0025466F">
        <w:rPr>
          <w:rFonts w:asciiTheme="minorHAnsi" w:hAnsiTheme="minorHAnsi"/>
          <w:szCs w:val="24"/>
        </w:rPr>
        <w:t xml:space="preserve">all </w:t>
      </w:r>
      <w:r w:rsidR="000E3F17" w:rsidRPr="0025466F">
        <w:rPr>
          <w:rFonts w:asciiTheme="minorHAnsi" w:hAnsiTheme="minorHAnsi"/>
          <w:szCs w:val="24"/>
        </w:rPr>
        <w:t xml:space="preserve">proof </w:t>
      </w:r>
      <w:r w:rsidR="001E2D0C" w:rsidRPr="0025466F">
        <w:rPr>
          <w:rFonts w:asciiTheme="minorHAnsi" w:hAnsiTheme="minorHAnsi"/>
          <w:szCs w:val="24"/>
        </w:rPr>
        <w:t xml:space="preserve">dating from the ninth century </w:t>
      </w:r>
      <w:r w:rsidR="000E3F17" w:rsidRPr="0025466F">
        <w:rPr>
          <w:rFonts w:asciiTheme="minorHAnsi" w:hAnsiTheme="minorHAnsi"/>
          <w:szCs w:val="24"/>
        </w:rPr>
        <w:t xml:space="preserve">had been destroyed by the Catholic authorities in Rome. </w:t>
      </w:r>
      <w:r w:rsidR="008351AA" w:rsidRPr="0025466F">
        <w:rPr>
          <w:rFonts w:asciiTheme="minorHAnsi" w:hAnsiTheme="minorHAnsi"/>
          <w:szCs w:val="24"/>
        </w:rPr>
        <w:t xml:space="preserve">In another context, </w:t>
      </w:r>
      <w:r w:rsidR="00F40A21" w:rsidRPr="0025466F">
        <w:rPr>
          <w:rFonts w:asciiTheme="minorHAnsi" w:hAnsiTheme="minorHAnsi"/>
          <w:szCs w:val="24"/>
        </w:rPr>
        <w:t xml:space="preserve">however, </w:t>
      </w:r>
      <w:r w:rsidR="000E3F17" w:rsidRPr="0025466F">
        <w:rPr>
          <w:rFonts w:asciiTheme="minorHAnsi" w:hAnsiTheme="minorHAnsi"/>
          <w:szCs w:val="24"/>
        </w:rPr>
        <w:t xml:space="preserve">the Centuriators </w:t>
      </w:r>
      <w:r w:rsidR="008351AA" w:rsidRPr="0025466F">
        <w:rPr>
          <w:rFonts w:asciiTheme="minorHAnsi" w:hAnsiTheme="minorHAnsi"/>
          <w:szCs w:val="24"/>
        </w:rPr>
        <w:t>turn</w:t>
      </w:r>
      <w:r w:rsidR="00DB5777" w:rsidRPr="0025466F">
        <w:rPr>
          <w:rFonts w:asciiTheme="minorHAnsi" w:hAnsiTheme="minorHAnsi"/>
          <w:szCs w:val="24"/>
        </w:rPr>
        <w:t>ed</w:t>
      </w:r>
      <w:r w:rsidR="008351AA" w:rsidRPr="0025466F">
        <w:rPr>
          <w:rFonts w:asciiTheme="minorHAnsi" w:hAnsiTheme="minorHAnsi"/>
          <w:szCs w:val="24"/>
        </w:rPr>
        <w:t xml:space="preserve"> </w:t>
      </w:r>
      <w:r w:rsidR="00F40A21" w:rsidRPr="0025466F">
        <w:rPr>
          <w:rFonts w:asciiTheme="minorHAnsi" w:hAnsiTheme="minorHAnsi"/>
          <w:szCs w:val="24"/>
        </w:rPr>
        <w:t xml:space="preserve">this </w:t>
      </w:r>
      <w:r w:rsidR="008351AA" w:rsidRPr="0025466F">
        <w:rPr>
          <w:rFonts w:asciiTheme="minorHAnsi" w:hAnsiTheme="minorHAnsi"/>
          <w:szCs w:val="24"/>
        </w:rPr>
        <w:t>argument on its head</w:t>
      </w:r>
      <w:r w:rsidR="00CC286E" w:rsidRPr="0025466F">
        <w:rPr>
          <w:rFonts w:asciiTheme="minorHAnsi" w:hAnsiTheme="minorHAnsi"/>
          <w:szCs w:val="24"/>
        </w:rPr>
        <w:t xml:space="preserve">, </w:t>
      </w:r>
      <w:r w:rsidR="007E0A6E" w:rsidRPr="0025466F">
        <w:rPr>
          <w:rFonts w:asciiTheme="minorHAnsi" w:hAnsiTheme="minorHAnsi"/>
          <w:szCs w:val="24"/>
        </w:rPr>
        <w:t xml:space="preserve">maintaining that </w:t>
      </w:r>
      <w:r w:rsidR="000E3F17" w:rsidRPr="0025466F">
        <w:rPr>
          <w:rFonts w:asciiTheme="minorHAnsi" w:hAnsiTheme="minorHAnsi"/>
          <w:szCs w:val="24"/>
        </w:rPr>
        <w:t xml:space="preserve">the </w:t>
      </w:r>
      <w:r w:rsidR="000E3F17" w:rsidRPr="0025466F">
        <w:rPr>
          <w:rFonts w:asciiTheme="minorHAnsi" w:hAnsiTheme="minorHAnsi"/>
          <w:i/>
          <w:szCs w:val="24"/>
        </w:rPr>
        <w:t>Donation of Constantine</w:t>
      </w:r>
      <w:r w:rsidR="000E3F17" w:rsidRPr="0025466F">
        <w:rPr>
          <w:rFonts w:asciiTheme="minorHAnsi" w:hAnsiTheme="minorHAnsi"/>
          <w:szCs w:val="24"/>
        </w:rPr>
        <w:t xml:space="preserve"> </w:t>
      </w:r>
      <w:r w:rsidR="00FF1909" w:rsidRPr="0025466F">
        <w:rPr>
          <w:rFonts w:asciiTheme="minorHAnsi" w:hAnsiTheme="minorHAnsi"/>
          <w:szCs w:val="24"/>
        </w:rPr>
        <w:t xml:space="preserve">(which </w:t>
      </w:r>
      <w:r w:rsidR="008351AA" w:rsidRPr="0025466F">
        <w:rPr>
          <w:rFonts w:asciiTheme="minorHAnsi" w:hAnsiTheme="minorHAnsi"/>
          <w:szCs w:val="24"/>
        </w:rPr>
        <w:t xml:space="preserve">purported to give </w:t>
      </w:r>
      <w:r w:rsidR="00FF1909" w:rsidRPr="0025466F">
        <w:rPr>
          <w:rFonts w:asciiTheme="minorHAnsi" w:hAnsiTheme="minorHAnsi"/>
          <w:szCs w:val="24"/>
        </w:rPr>
        <w:t xml:space="preserve">dominion over the West to the papacy) </w:t>
      </w:r>
      <w:r w:rsidR="000E3F17" w:rsidRPr="0025466F">
        <w:rPr>
          <w:rFonts w:asciiTheme="minorHAnsi" w:hAnsiTheme="minorHAnsi"/>
          <w:szCs w:val="24"/>
        </w:rPr>
        <w:t>must have been a forgery precisely because no contemporary documents referred to it.</w:t>
      </w:r>
    </w:p>
    <w:p w:rsidR="000E3F17" w:rsidRPr="0025466F" w:rsidRDefault="000E3F17" w:rsidP="00B0027E">
      <w:pPr>
        <w:spacing w:line="360" w:lineRule="auto"/>
        <w:rPr>
          <w:rFonts w:asciiTheme="minorHAnsi" w:hAnsiTheme="minorHAnsi"/>
          <w:szCs w:val="24"/>
        </w:rPr>
      </w:pPr>
      <w:r w:rsidRPr="0025466F">
        <w:rPr>
          <w:rFonts w:asciiTheme="minorHAnsi" w:hAnsiTheme="minorHAnsi"/>
          <w:szCs w:val="24"/>
        </w:rPr>
        <w:tab/>
        <w:t xml:space="preserve">From the beginning of </w:t>
      </w:r>
      <w:r w:rsidR="007E0A6E" w:rsidRPr="0025466F">
        <w:rPr>
          <w:rFonts w:asciiTheme="minorHAnsi" w:hAnsiTheme="minorHAnsi"/>
          <w:szCs w:val="24"/>
        </w:rPr>
        <w:t xml:space="preserve">the </w:t>
      </w:r>
      <w:r w:rsidRPr="0025466F">
        <w:rPr>
          <w:rFonts w:asciiTheme="minorHAnsi" w:hAnsiTheme="minorHAnsi"/>
          <w:szCs w:val="24"/>
        </w:rPr>
        <w:t>polemics between Catholics and Protestants, history was used to provoke, disparage and condemn the other side. Catholic polemicist</w:t>
      </w:r>
      <w:r w:rsidR="00F40A21" w:rsidRPr="0025466F">
        <w:rPr>
          <w:rFonts w:asciiTheme="minorHAnsi" w:hAnsiTheme="minorHAnsi"/>
          <w:szCs w:val="24"/>
        </w:rPr>
        <w:t>s</w:t>
      </w:r>
      <w:r w:rsidRPr="0025466F">
        <w:rPr>
          <w:rFonts w:asciiTheme="minorHAnsi" w:hAnsiTheme="minorHAnsi"/>
          <w:szCs w:val="24"/>
        </w:rPr>
        <w:t xml:space="preserve"> such as Johann Eck</w:t>
      </w:r>
      <w:r w:rsidR="00855220" w:rsidRPr="0025466F">
        <w:rPr>
          <w:rFonts w:asciiTheme="minorHAnsi" w:hAnsiTheme="minorHAnsi"/>
          <w:szCs w:val="24"/>
        </w:rPr>
        <w:t xml:space="preserve"> (1486–1543)</w:t>
      </w:r>
      <w:r w:rsidRPr="0025466F">
        <w:rPr>
          <w:rFonts w:asciiTheme="minorHAnsi" w:hAnsiTheme="minorHAnsi"/>
          <w:szCs w:val="24"/>
        </w:rPr>
        <w:t xml:space="preserve"> recognized very early on that the Protestant principle of </w:t>
      </w:r>
      <w:r w:rsidRPr="0025466F">
        <w:rPr>
          <w:rFonts w:asciiTheme="minorHAnsi" w:hAnsiTheme="minorHAnsi"/>
          <w:i/>
          <w:szCs w:val="24"/>
        </w:rPr>
        <w:t>sola scriptura</w:t>
      </w:r>
      <w:r w:rsidRPr="0025466F">
        <w:rPr>
          <w:rFonts w:asciiTheme="minorHAnsi" w:hAnsiTheme="minorHAnsi"/>
          <w:szCs w:val="24"/>
        </w:rPr>
        <w:t xml:space="preserve">, which postulated that the foundations of the Christian Church could be reconstructed </w:t>
      </w:r>
      <w:r w:rsidR="007E0A6E" w:rsidRPr="0025466F">
        <w:rPr>
          <w:rFonts w:asciiTheme="minorHAnsi" w:hAnsiTheme="minorHAnsi"/>
          <w:szCs w:val="24"/>
        </w:rPr>
        <w:t xml:space="preserve">solely </w:t>
      </w:r>
      <w:r w:rsidRPr="0025466F">
        <w:rPr>
          <w:rFonts w:asciiTheme="minorHAnsi" w:hAnsiTheme="minorHAnsi"/>
          <w:szCs w:val="24"/>
        </w:rPr>
        <w:t xml:space="preserve">from God’s own word in Holy Scripture, was so explosive that it </w:t>
      </w:r>
      <w:r w:rsidR="007E0A6E" w:rsidRPr="0025466F">
        <w:rPr>
          <w:rFonts w:asciiTheme="minorHAnsi" w:hAnsiTheme="minorHAnsi"/>
          <w:szCs w:val="24"/>
        </w:rPr>
        <w:t>c</w:t>
      </w:r>
      <w:r w:rsidRPr="0025466F">
        <w:rPr>
          <w:rFonts w:asciiTheme="minorHAnsi" w:hAnsiTheme="minorHAnsi"/>
          <w:szCs w:val="24"/>
        </w:rPr>
        <w:t>ould destroy the very institutional foundations of the Catholic Church.</w:t>
      </w:r>
      <w:r w:rsidR="007B5AC8" w:rsidRPr="0025466F">
        <w:rPr>
          <w:rStyle w:val="FootnoteReference"/>
          <w:rFonts w:asciiTheme="minorHAnsi" w:hAnsiTheme="minorHAnsi"/>
          <w:sz w:val="24"/>
          <w:szCs w:val="24"/>
        </w:rPr>
        <w:footnoteReference w:id="12"/>
      </w:r>
      <w:r w:rsidRPr="0025466F">
        <w:rPr>
          <w:rFonts w:asciiTheme="minorHAnsi" w:hAnsiTheme="minorHAnsi"/>
          <w:szCs w:val="24"/>
        </w:rPr>
        <w:t xml:space="preserve"> </w:t>
      </w:r>
      <w:r w:rsidR="007E0A6E" w:rsidRPr="0025466F">
        <w:rPr>
          <w:rFonts w:asciiTheme="minorHAnsi" w:hAnsiTheme="minorHAnsi"/>
          <w:szCs w:val="24"/>
        </w:rPr>
        <w:t xml:space="preserve">To counter this powerful claim, </w:t>
      </w:r>
      <w:r w:rsidR="00F40A21" w:rsidRPr="0025466F">
        <w:rPr>
          <w:rFonts w:asciiTheme="minorHAnsi" w:hAnsiTheme="minorHAnsi"/>
          <w:szCs w:val="24"/>
        </w:rPr>
        <w:t xml:space="preserve">Catholics </w:t>
      </w:r>
      <w:r w:rsidR="007E0A6E" w:rsidRPr="0025466F">
        <w:rPr>
          <w:rFonts w:asciiTheme="minorHAnsi" w:hAnsiTheme="minorHAnsi"/>
          <w:szCs w:val="24"/>
        </w:rPr>
        <w:t xml:space="preserve">insisted </w:t>
      </w:r>
      <w:r w:rsidR="00C758EE" w:rsidRPr="0025466F">
        <w:rPr>
          <w:rFonts w:asciiTheme="minorHAnsi" w:hAnsiTheme="minorHAnsi"/>
          <w:szCs w:val="24"/>
        </w:rPr>
        <w:t xml:space="preserve">that the Bible itself was not sufficient. Scripture needed a trustworthy interpretation and, what is more, there were truths concerning </w:t>
      </w:r>
      <w:r w:rsidR="00C758EE" w:rsidRPr="0025466F">
        <w:rPr>
          <w:rFonts w:asciiTheme="minorHAnsi" w:hAnsiTheme="minorHAnsi"/>
          <w:szCs w:val="24"/>
        </w:rPr>
        <w:lastRenderedPageBreak/>
        <w:t xml:space="preserve">faith which could not be found in </w:t>
      </w:r>
      <w:r w:rsidR="007E0A6E" w:rsidRPr="0025466F">
        <w:rPr>
          <w:rFonts w:asciiTheme="minorHAnsi" w:hAnsiTheme="minorHAnsi"/>
          <w:szCs w:val="24"/>
        </w:rPr>
        <w:t>the Bible</w:t>
      </w:r>
      <w:r w:rsidR="00C758EE" w:rsidRPr="0025466F">
        <w:rPr>
          <w:rFonts w:asciiTheme="minorHAnsi" w:hAnsiTheme="minorHAnsi"/>
          <w:szCs w:val="24"/>
        </w:rPr>
        <w:t xml:space="preserve">. As Eck stated: </w:t>
      </w:r>
      <w:r w:rsidR="00363F4A" w:rsidRPr="0025466F">
        <w:rPr>
          <w:rFonts w:asciiTheme="minorHAnsi" w:hAnsiTheme="minorHAnsi"/>
          <w:szCs w:val="24"/>
        </w:rPr>
        <w:t>‘S</w:t>
      </w:r>
      <w:r w:rsidR="00C758EE" w:rsidRPr="0025466F">
        <w:rPr>
          <w:rFonts w:asciiTheme="minorHAnsi" w:hAnsiTheme="minorHAnsi"/>
          <w:szCs w:val="24"/>
        </w:rPr>
        <w:t>cripture is not authentic without the authority of the Church</w:t>
      </w:r>
      <w:r w:rsidR="00363F4A" w:rsidRPr="0025466F">
        <w:rPr>
          <w:rFonts w:asciiTheme="minorHAnsi" w:hAnsiTheme="minorHAnsi"/>
          <w:szCs w:val="24"/>
        </w:rPr>
        <w:t>.’</w:t>
      </w:r>
      <w:r w:rsidR="00C758EE" w:rsidRPr="0025466F">
        <w:rPr>
          <w:rStyle w:val="FootnoteReference"/>
          <w:rFonts w:asciiTheme="minorHAnsi" w:hAnsiTheme="minorHAnsi"/>
          <w:sz w:val="24"/>
          <w:szCs w:val="24"/>
        </w:rPr>
        <w:footnoteReference w:id="13"/>
      </w:r>
      <w:r w:rsidR="00C758EE" w:rsidRPr="0025466F">
        <w:rPr>
          <w:rFonts w:asciiTheme="minorHAnsi" w:hAnsiTheme="minorHAnsi"/>
          <w:szCs w:val="24"/>
        </w:rPr>
        <w:t xml:space="preserve"> V</w:t>
      </w:r>
      <w:r w:rsidRPr="0025466F">
        <w:rPr>
          <w:rFonts w:asciiTheme="minorHAnsi" w:hAnsiTheme="minorHAnsi"/>
          <w:szCs w:val="24"/>
        </w:rPr>
        <w:t xml:space="preserve">ery </w:t>
      </w:r>
      <w:r w:rsidR="00C758EE" w:rsidRPr="0025466F">
        <w:rPr>
          <w:rFonts w:asciiTheme="minorHAnsi" w:hAnsiTheme="minorHAnsi"/>
          <w:szCs w:val="24"/>
        </w:rPr>
        <w:t>soon</w:t>
      </w:r>
      <w:r w:rsidRPr="0025466F">
        <w:rPr>
          <w:rFonts w:asciiTheme="minorHAnsi" w:hAnsiTheme="minorHAnsi"/>
          <w:szCs w:val="24"/>
        </w:rPr>
        <w:t>, Catholic</w:t>
      </w:r>
      <w:r w:rsidR="00C758EE" w:rsidRPr="0025466F">
        <w:rPr>
          <w:rFonts w:asciiTheme="minorHAnsi" w:hAnsiTheme="minorHAnsi"/>
          <w:szCs w:val="24"/>
        </w:rPr>
        <w:t>s</w:t>
      </w:r>
      <w:r w:rsidRPr="0025466F">
        <w:rPr>
          <w:rFonts w:asciiTheme="minorHAnsi" w:hAnsiTheme="minorHAnsi"/>
          <w:szCs w:val="24"/>
        </w:rPr>
        <w:t xml:space="preserve"> sought the opportunity to show the limits and impracticality of </w:t>
      </w:r>
      <w:r w:rsidR="009A524A" w:rsidRPr="0025466F">
        <w:rPr>
          <w:rFonts w:asciiTheme="minorHAnsi" w:hAnsiTheme="minorHAnsi"/>
          <w:szCs w:val="24"/>
        </w:rPr>
        <w:t xml:space="preserve">the </w:t>
      </w:r>
      <w:r w:rsidRPr="0025466F">
        <w:rPr>
          <w:rFonts w:asciiTheme="minorHAnsi" w:hAnsiTheme="minorHAnsi"/>
          <w:szCs w:val="24"/>
        </w:rPr>
        <w:t>principle</w:t>
      </w:r>
      <w:r w:rsidR="009A524A" w:rsidRPr="0025466F">
        <w:rPr>
          <w:rFonts w:asciiTheme="minorHAnsi" w:hAnsiTheme="minorHAnsi"/>
          <w:szCs w:val="24"/>
        </w:rPr>
        <w:t xml:space="preserve"> of </w:t>
      </w:r>
      <w:r w:rsidR="009A524A" w:rsidRPr="0025466F">
        <w:rPr>
          <w:rFonts w:asciiTheme="minorHAnsi" w:hAnsiTheme="minorHAnsi"/>
          <w:i/>
          <w:szCs w:val="24"/>
        </w:rPr>
        <w:t>sola scriptur</w:t>
      </w:r>
      <w:r w:rsidR="00C8079A" w:rsidRPr="0025466F">
        <w:rPr>
          <w:rFonts w:asciiTheme="minorHAnsi" w:hAnsiTheme="minorHAnsi"/>
          <w:i/>
          <w:szCs w:val="24"/>
        </w:rPr>
        <w:t>a</w:t>
      </w:r>
      <w:r w:rsidRPr="0025466F">
        <w:rPr>
          <w:rFonts w:asciiTheme="minorHAnsi" w:hAnsiTheme="minorHAnsi"/>
          <w:szCs w:val="24"/>
        </w:rPr>
        <w:t xml:space="preserve">. First, </w:t>
      </w:r>
      <w:r w:rsidR="00C758EE" w:rsidRPr="0025466F">
        <w:rPr>
          <w:rFonts w:asciiTheme="minorHAnsi" w:hAnsiTheme="minorHAnsi"/>
          <w:szCs w:val="24"/>
        </w:rPr>
        <w:t xml:space="preserve">they </w:t>
      </w:r>
      <w:r w:rsidR="003518C1" w:rsidRPr="0025466F">
        <w:rPr>
          <w:rFonts w:asciiTheme="minorHAnsi" w:hAnsiTheme="minorHAnsi"/>
          <w:szCs w:val="24"/>
        </w:rPr>
        <w:t xml:space="preserve">repeatedly </w:t>
      </w:r>
      <w:r w:rsidR="00C758EE" w:rsidRPr="0025466F">
        <w:rPr>
          <w:rFonts w:asciiTheme="minorHAnsi" w:hAnsiTheme="minorHAnsi"/>
          <w:szCs w:val="24"/>
        </w:rPr>
        <w:t xml:space="preserve">confronted </w:t>
      </w:r>
      <w:r w:rsidRPr="0025466F">
        <w:rPr>
          <w:rFonts w:asciiTheme="minorHAnsi" w:hAnsiTheme="minorHAnsi"/>
          <w:szCs w:val="24"/>
        </w:rPr>
        <w:t xml:space="preserve">Luther with the question of whether </w:t>
      </w:r>
      <w:r w:rsidR="00154B0B" w:rsidRPr="0025466F">
        <w:rPr>
          <w:rFonts w:asciiTheme="minorHAnsi" w:hAnsiTheme="minorHAnsi"/>
          <w:szCs w:val="24"/>
        </w:rPr>
        <w:t>‘</w:t>
      </w:r>
      <w:r w:rsidRPr="0025466F">
        <w:rPr>
          <w:rFonts w:asciiTheme="minorHAnsi" w:hAnsiTheme="minorHAnsi"/>
          <w:szCs w:val="24"/>
        </w:rPr>
        <w:t>he alone was wise</w:t>
      </w:r>
      <w:r w:rsidR="00154B0B" w:rsidRPr="0025466F">
        <w:rPr>
          <w:rFonts w:asciiTheme="minorHAnsi" w:hAnsiTheme="minorHAnsi"/>
          <w:szCs w:val="24"/>
        </w:rPr>
        <w:t>’</w:t>
      </w:r>
      <w:r w:rsidRPr="0025466F">
        <w:rPr>
          <w:rFonts w:asciiTheme="minorHAnsi" w:hAnsiTheme="minorHAnsi"/>
          <w:szCs w:val="24"/>
        </w:rPr>
        <w:t xml:space="preserve"> and why he </w:t>
      </w:r>
      <w:r w:rsidR="00517672" w:rsidRPr="0025466F">
        <w:rPr>
          <w:rFonts w:asciiTheme="minorHAnsi" w:hAnsiTheme="minorHAnsi"/>
          <w:szCs w:val="24"/>
        </w:rPr>
        <w:t>believed</w:t>
      </w:r>
      <w:r w:rsidRPr="0025466F">
        <w:rPr>
          <w:rFonts w:asciiTheme="minorHAnsi" w:hAnsiTheme="minorHAnsi"/>
          <w:szCs w:val="24"/>
        </w:rPr>
        <w:t xml:space="preserve"> </w:t>
      </w:r>
      <w:r w:rsidR="007E0A6E" w:rsidRPr="0025466F">
        <w:rPr>
          <w:rFonts w:asciiTheme="minorHAnsi" w:hAnsiTheme="minorHAnsi"/>
          <w:szCs w:val="24"/>
        </w:rPr>
        <w:t xml:space="preserve">that </w:t>
      </w:r>
      <w:r w:rsidRPr="0025466F">
        <w:rPr>
          <w:rFonts w:asciiTheme="minorHAnsi" w:hAnsiTheme="minorHAnsi"/>
          <w:szCs w:val="24"/>
        </w:rPr>
        <w:t xml:space="preserve">he was justified in disregarding scholarly opinions built up through </w:t>
      </w:r>
      <w:r w:rsidR="00517672" w:rsidRPr="0025466F">
        <w:rPr>
          <w:rFonts w:asciiTheme="minorHAnsi" w:hAnsiTheme="minorHAnsi"/>
          <w:szCs w:val="24"/>
        </w:rPr>
        <w:t xml:space="preserve">the </w:t>
      </w:r>
      <w:r w:rsidRPr="0025466F">
        <w:rPr>
          <w:rFonts w:asciiTheme="minorHAnsi" w:hAnsiTheme="minorHAnsi"/>
          <w:szCs w:val="24"/>
        </w:rPr>
        <w:t xml:space="preserve">centuries. As </w:t>
      </w:r>
      <w:r w:rsidR="00F512D1" w:rsidRPr="0025466F">
        <w:rPr>
          <w:rFonts w:asciiTheme="minorHAnsi" w:hAnsiTheme="minorHAnsi"/>
          <w:szCs w:val="24"/>
        </w:rPr>
        <w:t>Marie Barral-Baron</w:t>
      </w:r>
      <w:r w:rsidRPr="0025466F">
        <w:rPr>
          <w:rFonts w:asciiTheme="minorHAnsi" w:hAnsiTheme="minorHAnsi"/>
          <w:szCs w:val="24"/>
        </w:rPr>
        <w:t xml:space="preserve"> </w:t>
      </w:r>
      <w:r w:rsidR="007E0A6E" w:rsidRPr="0025466F">
        <w:rPr>
          <w:rFonts w:asciiTheme="minorHAnsi" w:hAnsiTheme="minorHAnsi"/>
          <w:szCs w:val="24"/>
        </w:rPr>
        <w:t xml:space="preserve">observes </w:t>
      </w:r>
      <w:r w:rsidRPr="0025466F">
        <w:rPr>
          <w:rFonts w:asciiTheme="minorHAnsi" w:hAnsiTheme="minorHAnsi"/>
          <w:szCs w:val="24"/>
        </w:rPr>
        <w:t>in this issue, Luther himself admitted that this was the sharpest and most pertinent argument put forward against him.</w:t>
      </w:r>
      <w:r w:rsidRPr="0025466F">
        <w:rPr>
          <w:rStyle w:val="FootnoteReference"/>
          <w:rFonts w:asciiTheme="minorHAnsi" w:hAnsiTheme="minorHAnsi"/>
          <w:sz w:val="24"/>
          <w:szCs w:val="24"/>
        </w:rPr>
        <w:footnoteReference w:id="14"/>
      </w:r>
      <w:r w:rsidR="00154B0B" w:rsidRPr="0025466F">
        <w:rPr>
          <w:rFonts w:asciiTheme="minorHAnsi" w:hAnsiTheme="minorHAnsi"/>
          <w:szCs w:val="24"/>
        </w:rPr>
        <w:t xml:space="preserve"> </w:t>
      </w:r>
      <w:r w:rsidRPr="0025466F">
        <w:rPr>
          <w:rFonts w:asciiTheme="minorHAnsi" w:hAnsiTheme="minorHAnsi"/>
          <w:szCs w:val="24"/>
        </w:rPr>
        <w:t xml:space="preserve">In addition to this epistemological challenge, </w:t>
      </w:r>
      <w:r w:rsidR="00DF16DE" w:rsidRPr="0025466F">
        <w:rPr>
          <w:rFonts w:asciiTheme="minorHAnsi" w:hAnsiTheme="minorHAnsi"/>
          <w:szCs w:val="24"/>
        </w:rPr>
        <w:t>Catholics hoped to demonstrate that Protestants needed history to prove their own points</w:t>
      </w:r>
      <w:r w:rsidR="002862BA" w:rsidRPr="0025466F">
        <w:rPr>
          <w:rFonts w:asciiTheme="minorHAnsi" w:hAnsiTheme="minorHAnsi"/>
          <w:szCs w:val="24"/>
        </w:rPr>
        <w:t xml:space="preserve">, as </w:t>
      </w:r>
      <w:r w:rsidR="00F40A21" w:rsidRPr="0025466F">
        <w:rPr>
          <w:rFonts w:asciiTheme="minorHAnsi" w:hAnsiTheme="minorHAnsi"/>
          <w:szCs w:val="24"/>
        </w:rPr>
        <w:t xml:space="preserve">it seemed that </w:t>
      </w:r>
      <w:r w:rsidR="002862BA" w:rsidRPr="0025466F">
        <w:rPr>
          <w:rFonts w:asciiTheme="minorHAnsi" w:hAnsiTheme="minorHAnsi"/>
          <w:szCs w:val="24"/>
        </w:rPr>
        <w:t xml:space="preserve">not all doctrines and rituals </w:t>
      </w:r>
      <w:r w:rsidR="00F40A21" w:rsidRPr="0025466F">
        <w:rPr>
          <w:rFonts w:asciiTheme="minorHAnsi" w:hAnsiTheme="minorHAnsi"/>
          <w:szCs w:val="24"/>
        </w:rPr>
        <w:t xml:space="preserve">maintained </w:t>
      </w:r>
      <w:r w:rsidR="002862BA" w:rsidRPr="0025466F">
        <w:rPr>
          <w:rFonts w:asciiTheme="minorHAnsi" w:hAnsiTheme="minorHAnsi"/>
          <w:szCs w:val="24"/>
        </w:rPr>
        <w:t xml:space="preserve">by Protestants </w:t>
      </w:r>
      <w:r w:rsidR="00F40A21" w:rsidRPr="0025466F">
        <w:rPr>
          <w:rFonts w:asciiTheme="minorHAnsi" w:hAnsiTheme="minorHAnsi"/>
          <w:szCs w:val="24"/>
        </w:rPr>
        <w:t xml:space="preserve">derived their </w:t>
      </w:r>
      <w:r w:rsidR="00C8079A" w:rsidRPr="0025466F">
        <w:rPr>
          <w:rFonts w:asciiTheme="minorHAnsi" w:hAnsiTheme="minorHAnsi"/>
          <w:szCs w:val="24"/>
        </w:rPr>
        <w:t>authentication</w:t>
      </w:r>
      <w:r w:rsidR="002862BA" w:rsidRPr="0025466F">
        <w:rPr>
          <w:rFonts w:asciiTheme="minorHAnsi" w:hAnsiTheme="minorHAnsi"/>
          <w:szCs w:val="24"/>
        </w:rPr>
        <w:t xml:space="preserve"> from the Bible alone.</w:t>
      </w:r>
      <w:r w:rsidR="00BB4C7D" w:rsidRPr="0025466F">
        <w:rPr>
          <w:rStyle w:val="FootnoteReference"/>
          <w:rFonts w:asciiTheme="minorHAnsi" w:hAnsiTheme="minorHAnsi"/>
          <w:sz w:val="24"/>
          <w:szCs w:val="24"/>
        </w:rPr>
        <w:footnoteReference w:id="15"/>
      </w:r>
    </w:p>
    <w:p w:rsidR="005E0D34" w:rsidRPr="0025466F" w:rsidRDefault="002862BA" w:rsidP="00A82D8C">
      <w:pPr>
        <w:spacing w:line="360" w:lineRule="auto"/>
        <w:rPr>
          <w:rFonts w:asciiTheme="minorHAnsi" w:hAnsiTheme="minorHAnsi"/>
          <w:szCs w:val="24"/>
        </w:rPr>
      </w:pPr>
      <w:r w:rsidRPr="0025466F">
        <w:rPr>
          <w:rFonts w:asciiTheme="minorHAnsi" w:hAnsiTheme="minorHAnsi"/>
          <w:szCs w:val="24"/>
        </w:rPr>
        <w:tab/>
      </w:r>
      <w:bookmarkStart w:id="6" w:name="_Hlk16083086"/>
      <w:r w:rsidR="00392459" w:rsidRPr="0025466F">
        <w:rPr>
          <w:rFonts w:asciiTheme="minorHAnsi" w:hAnsiTheme="minorHAnsi"/>
          <w:szCs w:val="24"/>
        </w:rPr>
        <w:t>In all confessions</w:t>
      </w:r>
      <w:r w:rsidR="00564EAF" w:rsidRPr="0025466F">
        <w:rPr>
          <w:rFonts w:asciiTheme="minorHAnsi" w:hAnsiTheme="minorHAnsi"/>
          <w:szCs w:val="24"/>
        </w:rPr>
        <w:t xml:space="preserve">, </w:t>
      </w:r>
      <w:r w:rsidRPr="0025466F">
        <w:rPr>
          <w:rFonts w:asciiTheme="minorHAnsi" w:hAnsiTheme="minorHAnsi"/>
          <w:szCs w:val="24"/>
        </w:rPr>
        <w:t>a providential world view</w:t>
      </w:r>
      <w:r w:rsidR="007E0A6E" w:rsidRPr="0025466F">
        <w:rPr>
          <w:rFonts w:asciiTheme="minorHAnsi" w:hAnsiTheme="minorHAnsi"/>
          <w:szCs w:val="24"/>
        </w:rPr>
        <w:t xml:space="preserve"> </w:t>
      </w:r>
      <w:r w:rsidR="00564EAF" w:rsidRPr="0025466F">
        <w:rPr>
          <w:rFonts w:asciiTheme="minorHAnsi" w:hAnsiTheme="minorHAnsi"/>
          <w:szCs w:val="24"/>
        </w:rPr>
        <w:t>–</w:t>
      </w:r>
      <w:r w:rsidRPr="0025466F">
        <w:rPr>
          <w:rFonts w:asciiTheme="minorHAnsi" w:hAnsiTheme="minorHAnsi"/>
          <w:szCs w:val="24"/>
        </w:rPr>
        <w:t xml:space="preserve"> </w:t>
      </w:r>
      <w:r w:rsidR="00564EAF" w:rsidRPr="0025466F">
        <w:rPr>
          <w:rFonts w:asciiTheme="minorHAnsi" w:hAnsiTheme="minorHAnsi"/>
          <w:szCs w:val="24"/>
        </w:rPr>
        <w:t xml:space="preserve">that is, </w:t>
      </w:r>
      <w:r w:rsidRPr="0025466F">
        <w:rPr>
          <w:rFonts w:asciiTheme="minorHAnsi" w:hAnsiTheme="minorHAnsi"/>
          <w:szCs w:val="24"/>
        </w:rPr>
        <w:t xml:space="preserve">the idea </w:t>
      </w:r>
      <w:r w:rsidR="007E0A6E" w:rsidRPr="0025466F">
        <w:rPr>
          <w:rFonts w:asciiTheme="minorHAnsi" w:hAnsiTheme="minorHAnsi"/>
          <w:szCs w:val="24"/>
        </w:rPr>
        <w:t xml:space="preserve">that </w:t>
      </w:r>
      <w:r w:rsidRPr="0025466F">
        <w:rPr>
          <w:rFonts w:asciiTheme="minorHAnsi" w:hAnsiTheme="minorHAnsi"/>
          <w:szCs w:val="24"/>
        </w:rPr>
        <w:t xml:space="preserve">God’s will </w:t>
      </w:r>
      <w:r w:rsidR="007E0A6E" w:rsidRPr="0025466F">
        <w:rPr>
          <w:rFonts w:asciiTheme="minorHAnsi" w:hAnsiTheme="minorHAnsi"/>
          <w:szCs w:val="24"/>
        </w:rPr>
        <w:t xml:space="preserve">was revealed </w:t>
      </w:r>
      <w:r w:rsidRPr="0025466F">
        <w:rPr>
          <w:rFonts w:asciiTheme="minorHAnsi" w:hAnsiTheme="minorHAnsi"/>
          <w:szCs w:val="24"/>
        </w:rPr>
        <w:t xml:space="preserve">through history </w:t>
      </w:r>
      <w:r w:rsidR="00564EAF" w:rsidRPr="0025466F">
        <w:rPr>
          <w:rFonts w:asciiTheme="minorHAnsi" w:hAnsiTheme="minorHAnsi"/>
          <w:szCs w:val="24"/>
        </w:rPr>
        <w:t xml:space="preserve">– </w:t>
      </w:r>
      <w:r w:rsidRPr="0025466F">
        <w:rPr>
          <w:rFonts w:asciiTheme="minorHAnsi" w:hAnsiTheme="minorHAnsi"/>
          <w:szCs w:val="24"/>
        </w:rPr>
        <w:t>remained pervasive</w:t>
      </w:r>
      <w:r w:rsidR="00392459" w:rsidRPr="0025466F">
        <w:rPr>
          <w:rFonts w:asciiTheme="minorHAnsi" w:hAnsiTheme="minorHAnsi"/>
          <w:szCs w:val="24"/>
        </w:rPr>
        <w:t>.</w:t>
      </w:r>
      <w:r w:rsidRPr="0025466F">
        <w:rPr>
          <w:rFonts w:asciiTheme="minorHAnsi" w:hAnsiTheme="minorHAnsi"/>
          <w:szCs w:val="24"/>
        </w:rPr>
        <w:t xml:space="preserve"> </w:t>
      </w:r>
      <w:bookmarkStart w:id="7" w:name="_Hlk16083109"/>
      <w:bookmarkEnd w:id="6"/>
      <w:r w:rsidRPr="0025466F">
        <w:rPr>
          <w:rFonts w:asciiTheme="minorHAnsi" w:hAnsiTheme="minorHAnsi"/>
          <w:szCs w:val="24"/>
        </w:rPr>
        <w:t xml:space="preserve">The concept of divine purpose in history </w:t>
      </w:r>
      <w:r w:rsidR="007E0A6E" w:rsidRPr="0025466F">
        <w:rPr>
          <w:rFonts w:asciiTheme="minorHAnsi" w:hAnsiTheme="minorHAnsi"/>
          <w:szCs w:val="24"/>
        </w:rPr>
        <w:t xml:space="preserve">did not </w:t>
      </w:r>
      <w:r w:rsidRPr="0025466F">
        <w:rPr>
          <w:rFonts w:asciiTheme="minorHAnsi" w:hAnsiTheme="minorHAnsi"/>
          <w:szCs w:val="24"/>
        </w:rPr>
        <w:t xml:space="preserve">receive </w:t>
      </w:r>
      <w:r w:rsidR="007E0A6E" w:rsidRPr="0025466F">
        <w:rPr>
          <w:rFonts w:asciiTheme="minorHAnsi" w:hAnsiTheme="minorHAnsi"/>
          <w:szCs w:val="24"/>
        </w:rPr>
        <w:t xml:space="preserve">a </w:t>
      </w:r>
      <w:r w:rsidRPr="0025466F">
        <w:rPr>
          <w:rFonts w:asciiTheme="minorHAnsi" w:hAnsiTheme="minorHAnsi"/>
          <w:szCs w:val="24"/>
        </w:rPr>
        <w:t xml:space="preserve">decisive </w:t>
      </w:r>
      <w:r w:rsidR="00DB5777" w:rsidRPr="0025466F">
        <w:rPr>
          <w:rFonts w:asciiTheme="minorHAnsi" w:hAnsiTheme="minorHAnsi"/>
          <w:szCs w:val="24"/>
        </w:rPr>
        <w:t>blow</w:t>
      </w:r>
      <w:r w:rsidRPr="0025466F">
        <w:rPr>
          <w:rFonts w:asciiTheme="minorHAnsi" w:hAnsiTheme="minorHAnsi"/>
          <w:szCs w:val="24"/>
        </w:rPr>
        <w:t xml:space="preserve"> </w:t>
      </w:r>
      <w:r w:rsidR="007E0A6E" w:rsidRPr="0025466F">
        <w:rPr>
          <w:rFonts w:asciiTheme="minorHAnsi" w:hAnsiTheme="minorHAnsi"/>
          <w:szCs w:val="24"/>
        </w:rPr>
        <w:t xml:space="preserve">until </w:t>
      </w:r>
      <w:r w:rsidRPr="0025466F">
        <w:rPr>
          <w:rFonts w:asciiTheme="minorHAnsi" w:hAnsiTheme="minorHAnsi"/>
          <w:szCs w:val="24"/>
        </w:rPr>
        <w:t>the eighteenth century, when the forces of chance, natural causation and technological progress were more fully taken into account by some Enlightenment thinkers.</w:t>
      </w:r>
      <w:bookmarkEnd w:id="7"/>
      <w:r w:rsidRPr="0025466F">
        <w:rPr>
          <w:rStyle w:val="FootnoteReference"/>
          <w:rFonts w:asciiTheme="minorHAnsi" w:hAnsiTheme="minorHAnsi"/>
          <w:sz w:val="24"/>
          <w:szCs w:val="24"/>
        </w:rPr>
        <w:footnoteReference w:id="16"/>
      </w:r>
      <w:r w:rsidR="007B5AC8" w:rsidRPr="0025466F">
        <w:rPr>
          <w:rFonts w:asciiTheme="minorHAnsi" w:hAnsiTheme="minorHAnsi"/>
          <w:szCs w:val="24"/>
        </w:rPr>
        <w:t xml:space="preserve"> In the sixteenth century, world history was still largely seen as </w:t>
      </w:r>
      <w:r w:rsidR="006A6911" w:rsidRPr="0025466F">
        <w:rPr>
          <w:rFonts w:asciiTheme="minorHAnsi" w:hAnsiTheme="minorHAnsi"/>
          <w:szCs w:val="24"/>
        </w:rPr>
        <w:t xml:space="preserve">a sequence of epochs which </w:t>
      </w:r>
      <w:r w:rsidR="00A00B9F" w:rsidRPr="0025466F">
        <w:rPr>
          <w:rFonts w:asciiTheme="minorHAnsi" w:hAnsiTheme="minorHAnsi"/>
          <w:szCs w:val="24"/>
        </w:rPr>
        <w:t>were</w:t>
      </w:r>
      <w:r w:rsidR="007B5AC8" w:rsidRPr="0025466F">
        <w:rPr>
          <w:rFonts w:asciiTheme="minorHAnsi" w:hAnsiTheme="minorHAnsi"/>
          <w:szCs w:val="24"/>
        </w:rPr>
        <w:t xml:space="preserve"> ordered </w:t>
      </w:r>
      <w:r w:rsidR="006A6911" w:rsidRPr="0025466F">
        <w:rPr>
          <w:rFonts w:asciiTheme="minorHAnsi" w:hAnsiTheme="minorHAnsi"/>
          <w:szCs w:val="24"/>
        </w:rPr>
        <w:t xml:space="preserve">by </w:t>
      </w:r>
      <w:r w:rsidR="007B5AC8" w:rsidRPr="0025466F">
        <w:rPr>
          <w:rFonts w:asciiTheme="minorHAnsi" w:hAnsiTheme="minorHAnsi"/>
          <w:szCs w:val="24"/>
        </w:rPr>
        <w:t xml:space="preserve">divine providence. </w:t>
      </w:r>
      <w:r w:rsidR="007B5AC8" w:rsidRPr="0025466F">
        <w:rPr>
          <w:rFonts w:asciiTheme="minorHAnsi" w:hAnsiTheme="minorHAnsi"/>
          <w:szCs w:val="24"/>
        </w:rPr>
        <w:lastRenderedPageBreak/>
        <w:t xml:space="preserve">Chief among the biblical prophecies that lay at the heart of this view of history </w:t>
      </w:r>
      <w:r w:rsidR="00A00B9F" w:rsidRPr="0025466F">
        <w:rPr>
          <w:rFonts w:asciiTheme="minorHAnsi" w:hAnsiTheme="minorHAnsi"/>
          <w:szCs w:val="24"/>
        </w:rPr>
        <w:t xml:space="preserve">were </w:t>
      </w:r>
      <w:r w:rsidR="00CA7A6C" w:rsidRPr="0025466F">
        <w:rPr>
          <w:rFonts w:asciiTheme="minorHAnsi" w:hAnsiTheme="minorHAnsi"/>
          <w:szCs w:val="24"/>
        </w:rPr>
        <w:t xml:space="preserve">those </w:t>
      </w:r>
      <w:r w:rsidR="00A00B9F" w:rsidRPr="0025466F">
        <w:rPr>
          <w:rFonts w:asciiTheme="minorHAnsi" w:hAnsiTheme="minorHAnsi"/>
          <w:szCs w:val="24"/>
        </w:rPr>
        <w:t xml:space="preserve">from </w:t>
      </w:r>
      <w:r w:rsidR="007B5AC8" w:rsidRPr="0025466F">
        <w:rPr>
          <w:rFonts w:asciiTheme="minorHAnsi" w:hAnsiTheme="minorHAnsi"/>
          <w:szCs w:val="24"/>
        </w:rPr>
        <w:t>the Book of Daniel</w:t>
      </w:r>
      <w:r w:rsidR="006A6911" w:rsidRPr="0025466F">
        <w:rPr>
          <w:rFonts w:asciiTheme="minorHAnsi" w:hAnsiTheme="minorHAnsi"/>
          <w:szCs w:val="24"/>
        </w:rPr>
        <w:t>,</w:t>
      </w:r>
      <w:r w:rsidR="007B5AC8" w:rsidRPr="0025466F">
        <w:rPr>
          <w:rFonts w:asciiTheme="minorHAnsi" w:hAnsiTheme="minorHAnsi"/>
          <w:szCs w:val="24"/>
        </w:rPr>
        <w:t xml:space="preserve"> </w:t>
      </w:r>
      <w:r w:rsidR="006A6911" w:rsidRPr="0025466F">
        <w:rPr>
          <w:rFonts w:asciiTheme="minorHAnsi" w:hAnsiTheme="minorHAnsi"/>
          <w:szCs w:val="24"/>
        </w:rPr>
        <w:t xml:space="preserve">according to which </w:t>
      </w:r>
      <w:r w:rsidR="007B5AC8" w:rsidRPr="0025466F">
        <w:rPr>
          <w:rFonts w:asciiTheme="minorHAnsi" w:hAnsiTheme="minorHAnsi"/>
          <w:szCs w:val="24"/>
        </w:rPr>
        <w:t xml:space="preserve">history unfolded in a succession of four monarchies. The consensus of Reformers </w:t>
      </w:r>
      <w:r w:rsidR="00086467" w:rsidRPr="0025466F">
        <w:rPr>
          <w:rFonts w:asciiTheme="minorHAnsi" w:hAnsiTheme="minorHAnsi"/>
          <w:szCs w:val="24"/>
        </w:rPr>
        <w:t xml:space="preserve">such </w:t>
      </w:r>
      <w:r w:rsidR="00463CF4" w:rsidRPr="0025466F">
        <w:rPr>
          <w:rFonts w:asciiTheme="minorHAnsi" w:hAnsiTheme="minorHAnsi"/>
          <w:szCs w:val="24"/>
        </w:rPr>
        <w:t xml:space="preserve">as </w:t>
      </w:r>
      <w:r w:rsidR="00086467" w:rsidRPr="0025466F">
        <w:rPr>
          <w:rFonts w:asciiTheme="minorHAnsi" w:hAnsiTheme="minorHAnsi"/>
          <w:szCs w:val="24"/>
        </w:rPr>
        <w:t>Philip</w:t>
      </w:r>
      <w:r w:rsidR="00216F3E" w:rsidRPr="0025466F">
        <w:rPr>
          <w:rFonts w:asciiTheme="minorHAnsi" w:hAnsiTheme="minorHAnsi"/>
          <w:szCs w:val="24"/>
        </w:rPr>
        <w:t>p</w:t>
      </w:r>
      <w:r w:rsidR="00086467" w:rsidRPr="0025466F">
        <w:rPr>
          <w:rFonts w:asciiTheme="minorHAnsi" w:hAnsiTheme="minorHAnsi"/>
          <w:szCs w:val="24"/>
        </w:rPr>
        <w:t xml:space="preserve"> Melanchthon and Heinrich Bullinger </w:t>
      </w:r>
      <w:r w:rsidR="007B5AC8" w:rsidRPr="0025466F">
        <w:rPr>
          <w:rFonts w:asciiTheme="minorHAnsi" w:hAnsiTheme="minorHAnsi"/>
          <w:szCs w:val="24"/>
        </w:rPr>
        <w:t xml:space="preserve">was that these </w:t>
      </w:r>
      <w:r w:rsidR="006A6911" w:rsidRPr="0025466F">
        <w:rPr>
          <w:rFonts w:asciiTheme="minorHAnsi" w:hAnsiTheme="minorHAnsi"/>
          <w:szCs w:val="24"/>
        </w:rPr>
        <w:t xml:space="preserve">monarchies could be identified with </w:t>
      </w:r>
      <w:r w:rsidR="00086467" w:rsidRPr="0025466F">
        <w:rPr>
          <w:rFonts w:asciiTheme="minorHAnsi" w:hAnsiTheme="minorHAnsi"/>
          <w:szCs w:val="24"/>
        </w:rPr>
        <w:t xml:space="preserve">the Assyrian/Babylonian, the Persian, the Greek and the Roman Empires. In his work on the </w:t>
      </w:r>
      <w:r w:rsidR="00086467" w:rsidRPr="0025466F">
        <w:rPr>
          <w:rFonts w:asciiTheme="minorHAnsi" w:hAnsiTheme="minorHAnsi"/>
          <w:i/>
          <w:szCs w:val="24"/>
        </w:rPr>
        <w:t>Four Empires</w:t>
      </w:r>
      <w:r w:rsidR="00086467" w:rsidRPr="0025466F">
        <w:rPr>
          <w:rFonts w:asciiTheme="minorHAnsi" w:hAnsiTheme="minorHAnsi"/>
          <w:szCs w:val="24"/>
        </w:rPr>
        <w:t xml:space="preserve"> (1556), the Protestant historian Johann Sleidan popularized </w:t>
      </w:r>
      <w:r w:rsidR="006A6911" w:rsidRPr="0025466F">
        <w:rPr>
          <w:rFonts w:asciiTheme="minorHAnsi" w:hAnsiTheme="minorHAnsi"/>
          <w:szCs w:val="24"/>
        </w:rPr>
        <w:t xml:space="preserve">this </w:t>
      </w:r>
      <w:r w:rsidR="00086467" w:rsidRPr="0025466F">
        <w:rPr>
          <w:rFonts w:asciiTheme="minorHAnsi" w:hAnsiTheme="minorHAnsi"/>
          <w:szCs w:val="24"/>
        </w:rPr>
        <w:t xml:space="preserve">view and provided material for instruction in schools. Sleidan </w:t>
      </w:r>
      <w:r w:rsidR="006A6911" w:rsidRPr="0025466F">
        <w:rPr>
          <w:rFonts w:asciiTheme="minorHAnsi" w:hAnsiTheme="minorHAnsi"/>
          <w:szCs w:val="24"/>
        </w:rPr>
        <w:t xml:space="preserve">saw </w:t>
      </w:r>
      <w:r w:rsidR="00086467" w:rsidRPr="0025466F">
        <w:rPr>
          <w:rFonts w:asciiTheme="minorHAnsi" w:hAnsiTheme="minorHAnsi"/>
          <w:szCs w:val="24"/>
        </w:rPr>
        <w:t xml:space="preserve">history as </w:t>
      </w:r>
      <w:r w:rsidR="006A6911" w:rsidRPr="0025466F">
        <w:rPr>
          <w:rFonts w:asciiTheme="minorHAnsi" w:hAnsiTheme="minorHAnsi"/>
          <w:szCs w:val="24"/>
        </w:rPr>
        <w:t xml:space="preserve">a constant process </w:t>
      </w:r>
      <w:r w:rsidR="00086467" w:rsidRPr="0025466F">
        <w:rPr>
          <w:rFonts w:asciiTheme="minorHAnsi" w:hAnsiTheme="minorHAnsi"/>
          <w:szCs w:val="24"/>
        </w:rPr>
        <w:t xml:space="preserve">of decline, leading to </w:t>
      </w:r>
      <w:r w:rsidR="00832E3B" w:rsidRPr="0025466F">
        <w:rPr>
          <w:rFonts w:asciiTheme="minorHAnsi" w:hAnsiTheme="minorHAnsi"/>
          <w:szCs w:val="24"/>
        </w:rPr>
        <w:t xml:space="preserve">the </w:t>
      </w:r>
      <w:r w:rsidR="006A5F33" w:rsidRPr="0025466F">
        <w:rPr>
          <w:rFonts w:asciiTheme="minorHAnsi" w:hAnsiTheme="minorHAnsi"/>
          <w:szCs w:val="24"/>
        </w:rPr>
        <w:t>end of time</w:t>
      </w:r>
      <w:r w:rsidR="00086467" w:rsidRPr="0025466F">
        <w:rPr>
          <w:rFonts w:asciiTheme="minorHAnsi" w:hAnsiTheme="minorHAnsi"/>
          <w:szCs w:val="24"/>
        </w:rPr>
        <w:t>.</w:t>
      </w:r>
      <w:r w:rsidR="00086467" w:rsidRPr="0025466F">
        <w:rPr>
          <w:rStyle w:val="FootnoteReference"/>
          <w:rFonts w:asciiTheme="minorHAnsi" w:hAnsiTheme="minorHAnsi"/>
          <w:sz w:val="24"/>
          <w:szCs w:val="24"/>
        </w:rPr>
        <w:footnoteReference w:id="17"/>
      </w:r>
      <w:r w:rsidR="00086467" w:rsidRPr="0025466F">
        <w:rPr>
          <w:rFonts w:asciiTheme="minorHAnsi" w:hAnsiTheme="minorHAnsi"/>
          <w:szCs w:val="24"/>
        </w:rPr>
        <w:t xml:space="preserve"> Apocalyptic </w:t>
      </w:r>
      <w:r w:rsidR="009E787F" w:rsidRPr="0025466F">
        <w:rPr>
          <w:rFonts w:asciiTheme="minorHAnsi" w:hAnsiTheme="minorHAnsi"/>
          <w:szCs w:val="24"/>
        </w:rPr>
        <w:t xml:space="preserve">thought </w:t>
      </w:r>
      <w:r w:rsidR="00086467" w:rsidRPr="0025466F">
        <w:rPr>
          <w:rFonts w:asciiTheme="minorHAnsi" w:hAnsiTheme="minorHAnsi"/>
          <w:szCs w:val="24"/>
        </w:rPr>
        <w:t xml:space="preserve">thus served </w:t>
      </w:r>
      <w:r w:rsidR="009C3E30" w:rsidRPr="0025466F">
        <w:rPr>
          <w:rFonts w:asciiTheme="minorHAnsi" w:hAnsiTheme="minorHAnsi"/>
          <w:szCs w:val="24"/>
        </w:rPr>
        <w:t xml:space="preserve">both </w:t>
      </w:r>
      <w:r w:rsidR="006A6911" w:rsidRPr="0025466F">
        <w:rPr>
          <w:rFonts w:asciiTheme="minorHAnsi" w:hAnsiTheme="minorHAnsi"/>
          <w:szCs w:val="24"/>
        </w:rPr>
        <w:t xml:space="preserve">to </w:t>
      </w:r>
      <w:r w:rsidR="00086467" w:rsidRPr="0025466F">
        <w:rPr>
          <w:rFonts w:asciiTheme="minorHAnsi" w:hAnsiTheme="minorHAnsi"/>
          <w:szCs w:val="24"/>
        </w:rPr>
        <w:t xml:space="preserve">explain the past and </w:t>
      </w:r>
      <w:r w:rsidR="006A6911" w:rsidRPr="0025466F">
        <w:rPr>
          <w:rFonts w:asciiTheme="minorHAnsi" w:hAnsiTheme="minorHAnsi"/>
          <w:szCs w:val="24"/>
        </w:rPr>
        <w:t xml:space="preserve">to </w:t>
      </w:r>
      <w:r w:rsidR="00086467" w:rsidRPr="0025466F">
        <w:rPr>
          <w:rFonts w:asciiTheme="minorHAnsi" w:hAnsiTheme="minorHAnsi"/>
          <w:szCs w:val="24"/>
        </w:rPr>
        <w:t xml:space="preserve">predict the future. As the essay by </w:t>
      </w:r>
      <w:r w:rsidR="00E17DD4" w:rsidRPr="0025466F">
        <w:rPr>
          <w:rFonts w:asciiTheme="minorHAnsi" w:hAnsiTheme="minorHAnsi"/>
          <w:szCs w:val="24"/>
        </w:rPr>
        <w:t>Barral-Baron</w:t>
      </w:r>
      <w:r w:rsidR="00086467" w:rsidRPr="0025466F">
        <w:rPr>
          <w:rFonts w:asciiTheme="minorHAnsi" w:hAnsiTheme="minorHAnsi"/>
          <w:szCs w:val="24"/>
        </w:rPr>
        <w:t xml:space="preserve"> shows, the Reformation was seen as God’s reform which anticipated the end of the world.</w:t>
      </w:r>
      <w:r w:rsidR="00086467" w:rsidRPr="0025466F">
        <w:rPr>
          <w:rStyle w:val="FootnoteReference"/>
          <w:rFonts w:asciiTheme="minorHAnsi" w:hAnsiTheme="minorHAnsi"/>
          <w:sz w:val="24"/>
          <w:szCs w:val="24"/>
        </w:rPr>
        <w:footnoteReference w:id="18"/>
      </w:r>
      <w:r w:rsidR="00A82D8C" w:rsidRPr="0025466F">
        <w:rPr>
          <w:rFonts w:asciiTheme="minorHAnsi" w:hAnsiTheme="minorHAnsi"/>
          <w:szCs w:val="24"/>
        </w:rPr>
        <w:t xml:space="preserve"> </w:t>
      </w:r>
      <w:r w:rsidR="006A6911" w:rsidRPr="0025466F">
        <w:rPr>
          <w:rFonts w:asciiTheme="minorHAnsi" w:hAnsiTheme="minorHAnsi"/>
          <w:szCs w:val="24"/>
        </w:rPr>
        <w:t xml:space="preserve">Such arguments </w:t>
      </w:r>
      <w:r w:rsidR="00780D71" w:rsidRPr="0025466F">
        <w:rPr>
          <w:rFonts w:asciiTheme="minorHAnsi" w:hAnsiTheme="minorHAnsi"/>
          <w:szCs w:val="24"/>
        </w:rPr>
        <w:t>len</w:t>
      </w:r>
      <w:r w:rsidR="009E787F" w:rsidRPr="0025466F">
        <w:rPr>
          <w:rFonts w:asciiTheme="minorHAnsi" w:hAnsiTheme="minorHAnsi"/>
          <w:szCs w:val="24"/>
        </w:rPr>
        <w:t>t</w:t>
      </w:r>
      <w:r w:rsidR="00780D71" w:rsidRPr="0025466F">
        <w:rPr>
          <w:rFonts w:asciiTheme="minorHAnsi" w:hAnsiTheme="minorHAnsi"/>
          <w:szCs w:val="24"/>
        </w:rPr>
        <w:t xml:space="preserve"> greater urgency to reform activities. </w:t>
      </w:r>
    </w:p>
    <w:p w:rsidR="00A82D8C" w:rsidRPr="0025466F" w:rsidRDefault="005E0D34" w:rsidP="00A82D8C">
      <w:pPr>
        <w:spacing w:line="360" w:lineRule="auto"/>
        <w:rPr>
          <w:rFonts w:asciiTheme="minorHAnsi" w:hAnsiTheme="minorHAnsi"/>
          <w:szCs w:val="24"/>
        </w:rPr>
      </w:pPr>
      <w:r w:rsidRPr="0025466F">
        <w:rPr>
          <w:rFonts w:asciiTheme="minorHAnsi" w:hAnsiTheme="minorHAnsi"/>
          <w:szCs w:val="24"/>
        </w:rPr>
        <w:tab/>
      </w:r>
      <w:r w:rsidR="00A82D8C" w:rsidRPr="0025466F">
        <w:rPr>
          <w:rFonts w:asciiTheme="minorHAnsi" w:hAnsiTheme="minorHAnsi"/>
          <w:szCs w:val="24"/>
        </w:rPr>
        <w:t xml:space="preserve">Catholic historical thought, </w:t>
      </w:r>
      <w:r w:rsidR="00780D71" w:rsidRPr="0025466F">
        <w:rPr>
          <w:rFonts w:asciiTheme="minorHAnsi" w:hAnsiTheme="minorHAnsi"/>
          <w:szCs w:val="24"/>
        </w:rPr>
        <w:t xml:space="preserve">on the other hand, </w:t>
      </w:r>
      <w:r w:rsidR="00D63120" w:rsidRPr="0025466F">
        <w:rPr>
          <w:rFonts w:asciiTheme="minorHAnsi" w:hAnsiTheme="minorHAnsi"/>
          <w:szCs w:val="24"/>
        </w:rPr>
        <w:t xml:space="preserve">placed </w:t>
      </w:r>
      <w:r w:rsidR="00A82D8C" w:rsidRPr="0025466F">
        <w:rPr>
          <w:rFonts w:asciiTheme="minorHAnsi" w:hAnsiTheme="minorHAnsi"/>
          <w:szCs w:val="24"/>
        </w:rPr>
        <w:t xml:space="preserve">considerably less stress on </w:t>
      </w:r>
      <w:r w:rsidRPr="0025466F">
        <w:rPr>
          <w:rFonts w:asciiTheme="minorHAnsi" w:hAnsiTheme="minorHAnsi"/>
          <w:szCs w:val="24"/>
        </w:rPr>
        <w:t>the Apocalypse</w:t>
      </w:r>
      <w:r w:rsidR="00A82D8C" w:rsidRPr="0025466F">
        <w:rPr>
          <w:rFonts w:asciiTheme="minorHAnsi" w:hAnsiTheme="minorHAnsi"/>
          <w:szCs w:val="24"/>
        </w:rPr>
        <w:t>. Cesare Baronio, for example,</w:t>
      </w:r>
      <w:r w:rsidR="00EA4FBE" w:rsidRPr="0025466F">
        <w:rPr>
          <w:rFonts w:asciiTheme="minorHAnsi" w:hAnsiTheme="minorHAnsi"/>
          <w:szCs w:val="24"/>
        </w:rPr>
        <w:t xml:space="preserve"> underlined </w:t>
      </w:r>
      <w:r w:rsidR="00A82D8C" w:rsidRPr="0025466F">
        <w:rPr>
          <w:rFonts w:asciiTheme="minorHAnsi" w:hAnsiTheme="minorHAnsi"/>
          <w:szCs w:val="24"/>
        </w:rPr>
        <w:t xml:space="preserve">the continuity of the visible Church through the ages. In the preface to the </w:t>
      </w:r>
      <w:r w:rsidR="0060746F" w:rsidRPr="0025466F">
        <w:rPr>
          <w:rFonts w:asciiTheme="minorHAnsi" w:hAnsiTheme="minorHAnsi"/>
          <w:i/>
          <w:szCs w:val="24"/>
        </w:rPr>
        <w:t>Annales ecclesiastici</w:t>
      </w:r>
      <w:r w:rsidR="0060746F" w:rsidRPr="0025466F">
        <w:rPr>
          <w:rFonts w:asciiTheme="minorHAnsi" w:hAnsiTheme="minorHAnsi"/>
          <w:szCs w:val="24"/>
        </w:rPr>
        <w:t xml:space="preserve"> (</w:t>
      </w:r>
      <w:r w:rsidR="0060746F" w:rsidRPr="0025466F">
        <w:rPr>
          <w:rFonts w:asciiTheme="minorHAnsi" w:hAnsiTheme="minorHAnsi"/>
          <w:i/>
          <w:szCs w:val="24"/>
        </w:rPr>
        <w:t>Ecclesiastical Annals</w:t>
      </w:r>
      <w:r w:rsidR="0060746F" w:rsidRPr="0025466F">
        <w:rPr>
          <w:rFonts w:asciiTheme="minorHAnsi" w:hAnsiTheme="minorHAnsi"/>
          <w:szCs w:val="24"/>
        </w:rPr>
        <w:t>, 1588–1607)</w:t>
      </w:r>
      <w:r w:rsidR="00A82D8C" w:rsidRPr="0025466F">
        <w:rPr>
          <w:rFonts w:asciiTheme="minorHAnsi" w:hAnsiTheme="minorHAnsi"/>
          <w:szCs w:val="24"/>
        </w:rPr>
        <w:t>, he singled out continuity as his main theme:</w:t>
      </w:r>
    </w:p>
    <w:p w:rsidR="00A82D8C" w:rsidRPr="0025466F" w:rsidRDefault="00A82D8C" w:rsidP="00A82D8C">
      <w:pPr>
        <w:spacing w:line="360" w:lineRule="auto"/>
        <w:rPr>
          <w:rFonts w:asciiTheme="minorHAnsi" w:hAnsiTheme="minorHAnsi"/>
          <w:szCs w:val="24"/>
        </w:rPr>
      </w:pPr>
    </w:p>
    <w:p w:rsidR="00A82D8C" w:rsidRPr="0025466F" w:rsidRDefault="00A82D8C" w:rsidP="00A82D8C">
      <w:pPr>
        <w:spacing w:line="310" w:lineRule="exact"/>
        <w:ind w:left="284"/>
        <w:jc w:val="both"/>
        <w:rPr>
          <w:rFonts w:asciiTheme="minorHAnsi" w:hAnsiTheme="minorHAnsi"/>
          <w:szCs w:val="24"/>
        </w:rPr>
      </w:pPr>
      <w:bookmarkStart w:id="8" w:name="_Hlk523739832"/>
      <w:r w:rsidRPr="0025466F">
        <w:rPr>
          <w:rFonts w:asciiTheme="minorHAnsi" w:hAnsiTheme="minorHAnsi"/>
          <w:szCs w:val="24"/>
        </w:rPr>
        <w:t>We shall demonstrate for every age that the visible monarchy of the Catholic Church was instituted by Christ our Lord, founded upon Peter and preserved inviolate by his legitimate and true successors, the Roman pontiffs, guarded religiously and never broken or suspended but continued forever</w:t>
      </w:r>
      <w:bookmarkEnd w:id="8"/>
      <w:r w:rsidR="00880F53" w:rsidRPr="0025466F">
        <w:rPr>
          <w:rFonts w:asciiTheme="minorHAnsi" w:hAnsiTheme="minorHAnsi"/>
          <w:szCs w:val="24"/>
        </w:rPr>
        <w:t>; and that he has always been recognized and accepted in each age as the one visible head of the mystical body of Christ, which is the Church, to which the other members are obedient.</w:t>
      </w:r>
      <w:r w:rsidRPr="0025466F">
        <w:rPr>
          <w:rStyle w:val="FootnoteReference"/>
          <w:rFonts w:asciiTheme="minorHAnsi" w:hAnsiTheme="minorHAnsi"/>
          <w:sz w:val="24"/>
          <w:szCs w:val="24"/>
        </w:rPr>
        <w:footnoteReference w:id="19"/>
      </w:r>
    </w:p>
    <w:p w:rsidR="00A82D8C" w:rsidRPr="0025466F" w:rsidRDefault="00A82D8C" w:rsidP="00B0027E">
      <w:pPr>
        <w:spacing w:line="360" w:lineRule="auto"/>
        <w:rPr>
          <w:rFonts w:asciiTheme="minorHAnsi" w:hAnsiTheme="minorHAnsi"/>
          <w:szCs w:val="24"/>
        </w:rPr>
      </w:pPr>
    </w:p>
    <w:p w:rsidR="00715BB9" w:rsidRPr="0025466F" w:rsidRDefault="00DE00A1" w:rsidP="00B0027E">
      <w:pPr>
        <w:spacing w:line="360" w:lineRule="auto"/>
        <w:rPr>
          <w:rFonts w:asciiTheme="minorHAnsi" w:hAnsiTheme="minorHAnsi"/>
          <w:szCs w:val="24"/>
        </w:rPr>
      </w:pPr>
      <w:r w:rsidRPr="0025466F">
        <w:rPr>
          <w:rFonts w:asciiTheme="minorHAnsi" w:hAnsiTheme="minorHAnsi"/>
          <w:szCs w:val="24"/>
        </w:rPr>
        <w:t>The trans-historical relationship between the visible Church and the divinely order</w:t>
      </w:r>
      <w:r w:rsidR="00FA7DD7" w:rsidRPr="0025466F">
        <w:rPr>
          <w:rFonts w:asciiTheme="minorHAnsi" w:hAnsiTheme="minorHAnsi"/>
          <w:szCs w:val="24"/>
        </w:rPr>
        <w:t>ed</w:t>
      </w:r>
      <w:r w:rsidRPr="0025466F">
        <w:rPr>
          <w:rFonts w:asciiTheme="minorHAnsi" w:hAnsiTheme="minorHAnsi"/>
          <w:szCs w:val="24"/>
        </w:rPr>
        <w:t xml:space="preserve"> progress of history circumvented many of the problems posed by apocalyptic thought.</w:t>
      </w:r>
      <w:r w:rsidR="00FE632C" w:rsidRPr="0025466F">
        <w:rPr>
          <w:rFonts w:asciiTheme="minorHAnsi" w:hAnsiTheme="minorHAnsi"/>
          <w:szCs w:val="24"/>
        </w:rPr>
        <w:t xml:space="preserve"> It enabled authors such as </w:t>
      </w:r>
      <w:r w:rsidR="00EB5C8A" w:rsidRPr="0025466F">
        <w:rPr>
          <w:rFonts w:asciiTheme="minorHAnsi" w:hAnsiTheme="minorHAnsi"/>
          <w:szCs w:val="24"/>
        </w:rPr>
        <w:t xml:space="preserve">Baronio </w:t>
      </w:r>
      <w:r w:rsidR="00FE632C" w:rsidRPr="0025466F">
        <w:rPr>
          <w:rFonts w:asciiTheme="minorHAnsi" w:hAnsiTheme="minorHAnsi"/>
          <w:szCs w:val="24"/>
        </w:rPr>
        <w:t xml:space="preserve">to </w:t>
      </w:r>
      <w:r w:rsidR="00EB5C8A" w:rsidRPr="0025466F">
        <w:rPr>
          <w:rFonts w:asciiTheme="minorHAnsi" w:hAnsiTheme="minorHAnsi"/>
          <w:szCs w:val="24"/>
        </w:rPr>
        <w:t xml:space="preserve">spend less time </w:t>
      </w:r>
      <w:r w:rsidR="00FE632C" w:rsidRPr="0025466F">
        <w:rPr>
          <w:rFonts w:asciiTheme="minorHAnsi" w:hAnsiTheme="minorHAnsi"/>
          <w:szCs w:val="24"/>
        </w:rPr>
        <w:t xml:space="preserve">and effort </w:t>
      </w:r>
      <w:r w:rsidR="00880F53" w:rsidRPr="0025466F">
        <w:rPr>
          <w:rFonts w:asciiTheme="minorHAnsi" w:hAnsiTheme="minorHAnsi"/>
          <w:szCs w:val="24"/>
        </w:rPr>
        <w:t xml:space="preserve">than Protestant scholars on </w:t>
      </w:r>
      <w:r w:rsidR="00EB5C8A" w:rsidRPr="0025466F">
        <w:rPr>
          <w:rFonts w:asciiTheme="minorHAnsi" w:hAnsiTheme="minorHAnsi"/>
          <w:szCs w:val="24"/>
        </w:rPr>
        <w:t xml:space="preserve">trying to make </w:t>
      </w:r>
      <w:r w:rsidR="00FE632C" w:rsidRPr="0025466F">
        <w:rPr>
          <w:rFonts w:asciiTheme="minorHAnsi" w:hAnsiTheme="minorHAnsi"/>
          <w:szCs w:val="24"/>
        </w:rPr>
        <w:t xml:space="preserve">their </w:t>
      </w:r>
      <w:r w:rsidR="00EB5C8A" w:rsidRPr="0025466F">
        <w:rPr>
          <w:rFonts w:asciiTheme="minorHAnsi" w:hAnsiTheme="minorHAnsi"/>
          <w:szCs w:val="24"/>
        </w:rPr>
        <w:t xml:space="preserve">research into </w:t>
      </w:r>
      <w:r w:rsidR="00880F53" w:rsidRPr="0025466F">
        <w:rPr>
          <w:rFonts w:asciiTheme="minorHAnsi" w:hAnsiTheme="minorHAnsi"/>
          <w:szCs w:val="24"/>
        </w:rPr>
        <w:t xml:space="preserve">the chronology of </w:t>
      </w:r>
      <w:r w:rsidR="00EB5C8A" w:rsidRPr="0025466F">
        <w:rPr>
          <w:rFonts w:asciiTheme="minorHAnsi" w:hAnsiTheme="minorHAnsi"/>
          <w:szCs w:val="24"/>
        </w:rPr>
        <w:t xml:space="preserve">historical events coincide with the precise </w:t>
      </w:r>
      <w:r w:rsidR="00880F53" w:rsidRPr="0025466F">
        <w:rPr>
          <w:rFonts w:asciiTheme="minorHAnsi" w:hAnsiTheme="minorHAnsi"/>
          <w:szCs w:val="24"/>
        </w:rPr>
        <w:t xml:space="preserve">years </w:t>
      </w:r>
      <w:r w:rsidR="00EB5C8A" w:rsidRPr="0025466F">
        <w:rPr>
          <w:rFonts w:asciiTheme="minorHAnsi" w:hAnsiTheme="minorHAnsi"/>
          <w:szCs w:val="24"/>
        </w:rPr>
        <w:t xml:space="preserve">of the unfolding of the Apocalypse as ordained by God. </w:t>
      </w:r>
      <w:r w:rsidR="00715BB9" w:rsidRPr="0025466F">
        <w:rPr>
          <w:rFonts w:asciiTheme="minorHAnsi" w:hAnsiTheme="minorHAnsi"/>
          <w:szCs w:val="24"/>
        </w:rPr>
        <w:t xml:space="preserve">This does not mean that Baronio’s historiography was any less dogmatic. </w:t>
      </w:r>
      <w:r w:rsidR="0060746F" w:rsidRPr="0025466F">
        <w:rPr>
          <w:rFonts w:asciiTheme="minorHAnsi" w:hAnsiTheme="minorHAnsi"/>
          <w:szCs w:val="24"/>
        </w:rPr>
        <w:t>The Catholic Church’s normative system after the Council of Trent (1545–63) included a confessionalized view of history</w:t>
      </w:r>
      <w:r w:rsidR="00FE632C" w:rsidRPr="0025466F">
        <w:rPr>
          <w:rFonts w:asciiTheme="minorHAnsi" w:hAnsiTheme="minorHAnsi"/>
          <w:szCs w:val="24"/>
        </w:rPr>
        <w:t>;</w:t>
      </w:r>
      <w:r w:rsidR="00053329" w:rsidRPr="0025466F">
        <w:rPr>
          <w:rFonts w:asciiTheme="minorHAnsi" w:hAnsiTheme="minorHAnsi"/>
          <w:szCs w:val="24"/>
        </w:rPr>
        <w:t xml:space="preserve"> </w:t>
      </w:r>
      <w:r w:rsidR="00FE632C" w:rsidRPr="0025466F">
        <w:rPr>
          <w:rFonts w:asciiTheme="minorHAnsi" w:hAnsiTheme="minorHAnsi"/>
          <w:szCs w:val="24"/>
        </w:rPr>
        <w:t xml:space="preserve">and </w:t>
      </w:r>
      <w:r w:rsidR="00053329" w:rsidRPr="0025466F">
        <w:rPr>
          <w:rFonts w:asciiTheme="minorHAnsi" w:hAnsiTheme="minorHAnsi"/>
          <w:szCs w:val="24"/>
        </w:rPr>
        <w:t xml:space="preserve">Baronio’s </w:t>
      </w:r>
      <w:r w:rsidR="00053329" w:rsidRPr="0025466F">
        <w:rPr>
          <w:rFonts w:asciiTheme="minorHAnsi" w:hAnsiTheme="minorHAnsi"/>
          <w:i/>
          <w:szCs w:val="24"/>
        </w:rPr>
        <w:t>Annals</w:t>
      </w:r>
      <w:r w:rsidR="00053329" w:rsidRPr="0025466F">
        <w:rPr>
          <w:rFonts w:asciiTheme="minorHAnsi" w:hAnsiTheme="minorHAnsi"/>
          <w:szCs w:val="24"/>
        </w:rPr>
        <w:t xml:space="preserve"> represented the official Roman version of church history from the birth of Christ to 1198.</w:t>
      </w:r>
      <w:r w:rsidR="00FE632C" w:rsidRPr="0025466F">
        <w:rPr>
          <w:rStyle w:val="FootnoteReference"/>
          <w:rFonts w:asciiTheme="minorHAnsi" w:hAnsiTheme="minorHAnsi"/>
          <w:szCs w:val="24"/>
        </w:rPr>
        <w:footnoteReference w:id="20"/>
      </w:r>
      <w:r w:rsidR="00053329" w:rsidRPr="0025466F">
        <w:rPr>
          <w:rFonts w:asciiTheme="minorHAnsi" w:hAnsiTheme="minorHAnsi"/>
          <w:szCs w:val="24"/>
        </w:rPr>
        <w:t xml:space="preserve"> </w:t>
      </w:r>
      <w:r w:rsidR="00FB36BD" w:rsidRPr="0025466F">
        <w:rPr>
          <w:rFonts w:asciiTheme="minorHAnsi" w:hAnsiTheme="minorHAnsi"/>
          <w:szCs w:val="24"/>
        </w:rPr>
        <w:t xml:space="preserve">Baronio’s </w:t>
      </w:r>
      <w:r w:rsidR="00053329" w:rsidRPr="0025466F">
        <w:rPr>
          <w:rFonts w:asciiTheme="minorHAnsi" w:hAnsiTheme="minorHAnsi"/>
          <w:szCs w:val="24"/>
        </w:rPr>
        <w:t xml:space="preserve">desire to </w:t>
      </w:r>
      <w:r w:rsidR="00B32D81" w:rsidRPr="0025466F">
        <w:rPr>
          <w:rFonts w:asciiTheme="minorHAnsi" w:hAnsiTheme="minorHAnsi"/>
          <w:szCs w:val="24"/>
        </w:rPr>
        <w:t xml:space="preserve">show </w:t>
      </w:r>
      <w:r w:rsidR="00053329" w:rsidRPr="0025466F">
        <w:rPr>
          <w:rFonts w:asciiTheme="minorHAnsi" w:hAnsiTheme="minorHAnsi"/>
          <w:szCs w:val="24"/>
        </w:rPr>
        <w:t>that the visible Church had never changed led him to judge the validity of historical sources by standards of assessment based on doctrinal foundations. For</w:t>
      </w:r>
      <w:r w:rsidR="00E02667" w:rsidRPr="0025466F">
        <w:rPr>
          <w:rFonts w:asciiTheme="minorHAnsi" w:hAnsiTheme="minorHAnsi"/>
          <w:szCs w:val="24"/>
        </w:rPr>
        <w:t xml:space="preserve"> him</w:t>
      </w:r>
      <w:r w:rsidR="00053329" w:rsidRPr="0025466F">
        <w:rPr>
          <w:rFonts w:asciiTheme="minorHAnsi" w:hAnsiTheme="minorHAnsi"/>
          <w:szCs w:val="24"/>
        </w:rPr>
        <w:t>, theological and historical truth could not diverge.</w:t>
      </w:r>
    </w:p>
    <w:p w:rsidR="0060746F" w:rsidRPr="0025466F" w:rsidRDefault="0060746F" w:rsidP="0060746F">
      <w:pPr>
        <w:spacing w:line="360" w:lineRule="auto"/>
        <w:rPr>
          <w:rFonts w:asciiTheme="minorHAnsi" w:hAnsiTheme="minorHAnsi"/>
          <w:szCs w:val="24"/>
        </w:rPr>
      </w:pPr>
      <w:r w:rsidRPr="0025466F">
        <w:rPr>
          <w:rFonts w:asciiTheme="minorHAnsi" w:hAnsiTheme="minorHAnsi"/>
          <w:szCs w:val="24"/>
        </w:rPr>
        <w:tab/>
        <w:t xml:space="preserve">Not all church history, however, was dominated by dogmatic considerations. </w:t>
      </w:r>
      <w:r w:rsidR="00BB4C7D" w:rsidRPr="0025466F">
        <w:rPr>
          <w:rFonts w:asciiTheme="minorHAnsi" w:hAnsiTheme="minorHAnsi"/>
          <w:szCs w:val="24"/>
        </w:rPr>
        <w:t xml:space="preserve">A </w:t>
      </w:r>
      <w:r w:rsidR="00FE632C" w:rsidRPr="0025466F">
        <w:rPr>
          <w:rFonts w:asciiTheme="minorHAnsi" w:hAnsiTheme="minorHAnsi"/>
          <w:szCs w:val="24"/>
        </w:rPr>
        <w:t>notable e</w:t>
      </w:r>
      <w:r w:rsidRPr="0025466F">
        <w:rPr>
          <w:rFonts w:asciiTheme="minorHAnsi" w:hAnsiTheme="minorHAnsi"/>
          <w:szCs w:val="24"/>
        </w:rPr>
        <w:t xml:space="preserve">xample, on the Catholic side, </w:t>
      </w:r>
      <w:r w:rsidR="00BB4C7D" w:rsidRPr="0025466F">
        <w:rPr>
          <w:rFonts w:asciiTheme="minorHAnsi" w:hAnsiTheme="minorHAnsi"/>
          <w:szCs w:val="24"/>
        </w:rPr>
        <w:t xml:space="preserve">are </w:t>
      </w:r>
      <w:r w:rsidRPr="0025466F">
        <w:rPr>
          <w:rFonts w:asciiTheme="minorHAnsi" w:hAnsiTheme="minorHAnsi"/>
          <w:szCs w:val="24"/>
        </w:rPr>
        <w:t>the writings of the Italian scholar Onofrio Panvinio (1530–68). Panvinio resist</w:t>
      </w:r>
      <w:r w:rsidR="003F5340" w:rsidRPr="0025466F">
        <w:rPr>
          <w:rFonts w:asciiTheme="minorHAnsi" w:hAnsiTheme="minorHAnsi"/>
          <w:szCs w:val="24"/>
        </w:rPr>
        <w:t>ed</w:t>
      </w:r>
      <w:r w:rsidRPr="0025466F">
        <w:rPr>
          <w:rFonts w:asciiTheme="minorHAnsi" w:hAnsiTheme="minorHAnsi"/>
          <w:szCs w:val="24"/>
        </w:rPr>
        <w:t xml:space="preserve"> pressures from the hierarchy of the Roman Catholic Church</w:t>
      </w:r>
      <w:r w:rsidR="00BC0586" w:rsidRPr="0025466F">
        <w:rPr>
          <w:rFonts w:asciiTheme="minorHAnsi" w:hAnsiTheme="minorHAnsi"/>
          <w:szCs w:val="24"/>
        </w:rPr>
        <w:t xml:space="preserve"> and</w:t>
      </w:r>
      <w:r w:rsidR="00FE632C" w:rsidRPr="0025466F">
        <w:rPr>
          <w:rFonts w:asciiTheme="minorHAnsi" w:hAnsiTheme="minorHAnsi"/>
          <w:szCs w:val="24"/>
        </w:rPr>
        <w:t xml:space="preserve"> </w:t>
      </w:r>
      <w:r w:rsidRPr="0025466F">
        <w:rPr>
          <w:rFonts w:asciiTheme="minorHAnsi" w:hAnsiTheme="minorHAnsi"/>
          <w:szCs w:val="24"/>
        </w:rPr>
        <w:t>push</w:t>
      </w:r>
      <w:r w:rsidR="00BC0586" w:rsidRPr="0025466F">
        <w:rPr>
          <w:rFonts w:asciiTheme="minorHAnsi" w:hAnsiTheme="minorHAnsi"/>
          <w:szCs w:val="24"/>
        </w:rPr>
        <w:t>ed</w:t>
      </w:r>
      <w:r w:rsidRPr="0025466F">
        <w:rPr>
          <w:rFonts w:asciiTheme="minorHAnsi" w:hAnsiTheme="minorHAnsi"/>
          <w:szCs w:val="24"/>
        </w:rPr>
        <w:t xml:space="preserve"> forward </w:t>
      </w:r>
      <w:r w:rsidR="00FE632C" w:rsidRPr="0025466F">
        <w:rPr>
          <w:rFonts w:asciiTheme="minorHAnsi" w:hAnsiTheme="minorHAnsi"/>
          <w:szCs w:val="24"/>
        </w:rPr>
        <w:t xml:space="preserve">with </w:t>
      </w:r>
      <w:r w:rsidR="00BB4C7D" w:rsidRPr="0025466F">
        <w:rPr>
          <w:rFonts w:asciiTheme="minorHAnsi" w:hAnsiTheme="minorHAnsi"/>
          <w:szCs w:val="24"/>
        </w:rPr>
        <w:t xml:space="preserve">his </w:t>
      </w:r>
      <w:r w:rsidR="00FE632C" w:rsidRPr="0025466F">
        <w:rPr>
          <w:rFonts w:asciiTheme="minorHAnsi" w:hAnsiTheme="minorHAnsi"/>
          <w:szCs w:val="24"/>
        </w:rPr>
        <w:t xml:space="preserve">own </w:t>
      </w:r>
      <w:r w:rsidRPr="0025466F">
        <w:rPr>
          <w:rFonts w:asciiTheme="minorHAnsi" w:hAnsiTheme="minorHAnsi"/>
          <w:szCs w:val="24"/>
        </w:rPr>
        <w:t>research agenda</w:t>
      </w:r>
      <w:r w:rsidR="00BC0586" w:rsidRPr="0025466F">
        <w:rPr>
          <w:rFonts w:asciiTheme="minorHAnsi" w:hAnsiTheme="minorHAnsi"/>
          <w:szCs w:val="24"/>
        </w:rPr>
        <w:t>,</w:t>
      </w:r>
      <w:r w:rsidR="00625421" w:rsidRPr="0025466F">
        <w:rPr>
          <w:rFonts w:asciiTheme="minorHAnsi" w:hAnsiTheme="minorHAnsi"/>
          <w:szCs w:val="24"/>
        </w:rPr>
        <w:t xml:space="preserve"> </w:t>
      </w:r>
      <w:r w:rsidR="00FE632C" w:rsidRPr="0025466F">
        <w:rPr>
          <w:rFonts w:asciiTheme="minorHAnsi" w:hAnsiTheme="minorHAnsi"/>
          <w:szCs w:val="24"/>
        </w:rPr>
        <w:t>investigat</w:t>
      </w:r>
      <w:r w:rsidR="00625421" w:rsidRPr="0025466F">
        <w:rPr>
          <w:rFonts w:asciiTheme="minorHAnsi" w:hAnsiTheme="minorHAnsi"/>
          <w:szCs w:val="24"/>
        </w:rPr>
        <w:t>ing</w:t>
      </w:r>
      <w:r w:rsidR="00FE632C" w:rsidRPr="0025466F">
        <w:rPr>
          <w:rFonts w:asciiTheme="minorHAnsi" w:hAnsiTheme="minorHAnsi"/>
          <w:szCs w:val="24"/>
        </w:rPr>
        <w:t xml:space="preserve"> previously unexplored </w:t>
      </w:r>
      <w:r w:rsidRPr="0025466F">
        <w:rPr>
          <w:rFonts w:asciiTheme="minorHAnsi" w:hAnsiTheme="minorHAnsi"/>
          <w:szCs w:val="24"/>
        </w:rPr>
        <w:t xml:space="preserve">themes </w:t>
      </w:r>
      <w:r w:rsidR="00FE632C" w:rsidRPr="0025466F">
        <w:rPr>
          <w:rFonts w:asciiTheme="minorHAnsi" w:hAnsiTheme="minorHAnsi"/>
          <w:szCs w:val="24"/>
        </w:rPr>
        <w:t xml:space="preserve">in church history based on new </w:t>
      </w:r>
      <w:r w:rsidRPr="0025466F">
        <w:rPr>
          <w:rFonts w:asciiTheme="minorHAnsi" w:hAnsiTheme="minorHAnsi"/>
          <w:szCs w:val="24"/>
        </w:rPr>
        <w:t>sources.</w:t>
      </w:r>
      <w:r w:rsidR="00BB4C7D" w:rsidRPr="0025466F">
        <w:rPr>
          <w:rStyle w:val="FootnoteReference"/>
          <w:rFonts w:asciiTheme="minorHAnsi" w:hAnsiTheme="minorHAnsi"/>
          <w:sz w:val="24"/>
          <w:szCs w:val="24"/>
        </w:rPr>
        <w:footnoteReference w:id="21"/>
      </w:r>
      <w:r w:rsidRPr="0025466F">
        <w:rPr>
          <w:rFonts w:asciiTheme="minorHAnsi" w:hAnsiTheme="minorHAnsi"/>
          <w:szCs w:val="24"/>
        </w:rPr>
        <w:t xml:space="preserve"> In </w:t>
      </w:r>
      <w:r w:rsidR="00BC0586" w:rsidRPr="0025466F">
        <w:rPr>
          <w:rFonts w:asciiTheme="minorHAnsi" w:hAnsiTheme="minorHAnsi"/>
          <w:szCs w:val="24"/>
        </w:rPr>
        <w:t xml:space="preserve">his </w:t>
      </w:r>
      <w:r w:rsidRPr="0025466F">
        <w:rPr>
          <w:rFonts w:asciiTheme="minorHAnsi" w:hAnsiTheme="minorHAnsi"/>
          <w:szCs w:val="24"/>
        </w:rPr>
        <w:t xml:space="preserve">works, Renaissance historiographical ideas </w:t>
      </w:r>
      <w:r w:rsidR="00FE632C" w:rsidRPr="0025466F">
        <w:rPr>
          <w:rFonts w:asciiTheme="minorHAnsi" w:hAnsiTheme="minorHAnsi"/>
          <w:szCs w:val="24"/>
        </w:rPr>
        <w:t>intersect</w:t>
      </w:r>
      <w:r w:rsidR="00BC0586" w:rsidRPr="0025466F">
        <w:rPr>
          <w:rFonts w:asciiTheme="minorHAnsi" w:hAnsiTheme="minorHAnsi"/>
          <w:szCs w:val="24"/>
        </w:rPr>
        <w:t>ed</w:t>
      </w:r>
      <w:r w:rsidR="00FE632C" w:rsidRPr="0025466F">
        <w:rPr>
          <w:rFonts w:asciiTheme="minorHAnsi" w:hAnsiTheme="minorHAnsi"/>
          <w:szCs w:val="24"/>
        </w:rPr>
        <w:t xml:space="preserve"> with </w:t>
      </w:r>
      <w:r w:rsidRPr="0025466F">
        <w:rPr>
          <w:rFonts w:asciiTheme="minorHAnsi" w:hAnsiTheme="minorHAnsi"/>
          <w:szCs w:val="24"/>
        </w:rPr>
        <w:t xml:space="preserve">ideas of the Catholic Reformation. </w:t>
      </w:r>
      <w:r w:rsidR="00BC0586" w:rsidRPr="0025466F">
        <w:rPr>
          <w:rFonts w:asciiTheme="minorHAnsi" w:hAnsiTheme="minorHAnsi"/>
          <w:szCs w:val="24"/>
        </w:rPr>
        <w:lastRenderedPageBreak/>
        <w:t>Panvinio</w:t>
      </w:r>
      <w:r w:rsidR="00625421" w:rsidRPr="0025466F">
        <w:rPr>
          <w:rFonts w:asciiTheme="minorHAnsi" w:hAnsiTheme="minorHAnsi"/>
          <w:szCs w:val="24"/>
        </w:rPr>
        <w:t xml:space="preserve"> </w:t>
      </w:r>
      <w:r w:rsidRPr="0025466F">
        <w:rPr>
          <w:rFonts w:asciiTheme="minorHAnsi" w:hAnsiTheme="minorHAnsi"/>
          <w:szCs w:val="24"/>
        </w:rPr>
        <w:t xml:space="preserve">approached historiography with a candour which – according to the currently </w:t>
      </w:r>
      <w:r w:rsidR="00FE632C" w:rsidRPr="0025466F">
        <w:rPr>
          <w:rFonts w:asciiTheme="minorHAnsi" w:hAnsiTheme="minorHAnsi"/>
          <w:szCs w:val="24"/>
        </w:rPr>
        <w:t xml:space="preserve">accepted view </w:t>
      </w:r>
      <w:r w:rsidRPr="0025466F">
        <w:rPr>
          <w:rFonts w:asciiTheme="minorHAnsi" w:hAnsiTheme="minorHAnsi"/>
          <w:szCs w:val="24"/>
        </w:rPr>
        <w:t xml:space="preserve">of religious history </w:t>
      </w:r>
      <w:r w:rsidR="00FE632C" w:rsidRPr="0025466F">
        <w:rPr>
          <w:rFonts w:asciiTheme="minorHAnsi" w:hAnsiTheme="minorHAnsi"/>
          <w:szCs w:val="24"/>
        </w:rPr>
        <w:t xml:space="preserve">in </w:t>
      </w:r>
      <w:r w:rsidRPr="0025466F">
        <w:rPr>
          <w:rFonts w:asciiTheme="minorHAnsi" w:hAnsiTheme="minorHAnsi"/>
          <w:szCs w:val="24"/>
        </w:rPr>
        <w:t xml:space="preserve">this period – was not considered possible in 1560s Rome. While acknowledging the Protestant threat, Panvinio impartially made use of a wide range of historical sources and, crucially, described error and diversity in church history. In his work </w:t>
      </w:r>
      <w:r w:rsidRPr="0025466F">
        <w:rPr>
          <w:rFonts w:asciiTheme="minorHAnsi" w:hAnsiTheme="minorHAnsi"/>
          <w:i/>
          <w:szCs w:val="24"/>
        </w:rPr>
        <w:t xml:space="preserve">On the Various </w:t>
      </w:r>
      <w:r w:rsidR="00CE7DC5" w:rsidRPr="0025466F">
        <w:rPr>
          <w:rFonts w:asciiTheme="minorHAnsi" w:hAnsiTheme="minorHAnsi"/>
          <w:i/>
          <w:szCs w:val="24"/>
        </w:rPr>
        <w:t>W</w:t>
      </w:r>
      <w:r w:rsidRPr="0025466F">
        <w:rPr>
          <w:rFonts w:asciiTheme="minorHAnsi" w:hAnsiTheme="minorHAnsi"/>
          <w:i/>
          <w:szCs w:val="24"/>
        </w:rPr>
        <w:t xml:space="preserve">ays of Electing the Roman Pope </w:t>
      </w:r>
      <w:r w:rsidRPr="0025466F">
        <w:rPr>
          <w:rFonts w:asciiTheme="minorHAnsi" w:hAnsiTheme="minorHAnsi"/>
          <w:szCs w:val="24"/>
        </w:rPr>
        <w:t>(</w:t>
      </w:r>
      <w:r w:rsidRPr="0025466F">
        <w:rPr>
          <w:rFonts w:asciiTheme="minorHAnsi" w:hAnsiTheme="minorHAnsi"/>
          <w:i/>
          <w:szCs w:val="24"/>
        </w:rPr>
        <w:t>De varia creatione Romani pontificis</w:t>
      </w:r>
      <w:r w:rsidRPr="0025466F">
        <w:rPr>
          <w:rFonts w:asciiTheme="minorHAnsi" w:hAnsiTheme="minorHAnsi"/>
          <w:szCs w:val="24"/>
        </w:rPr>
        <w:t xml:space="preserve">), in which the idea of variety appears even in the title, </w:t>
      </w:r>
      <w:r w:rsidR="003F5340" w:rsidRPr="0025466F">
        <w:rPr>
          <w:rFonts w:asciiTheme="minorHAnsi" w:hAnsiTheme="minorHAnsi"/>
          <w:szCs w:val="24"/>
        </w:rPr>
        <w:t xml:space="preserve">not only </w:t>
      </w:r>
      <w:r w:rsidRPr="0025466F">
        <w:rPr>
          <w:rFonts w:asciiTheme="minorHAnsi" w:hAnsiTheme="minorHAnsi"/>
          <w:szCs w:val="24"/>
        </w:rPr>
        <w:t xml:space="preserve">was </w:t>
      </w:r>
      <w:r w:rsidR="003F5340" w:rsidRPr="0025466F">
        <w:rPr>
          <w:rFonts w:asciiTheme="minorHAnsi" w:hAnsiTheme="minorHAnsi"/>
          <w:szCs w:val="24"/>
        </w:rPr>
        <w:t xml:space="preserve">Panvinio </w:t>
      </w:r>
      <w:r w:rsidRPr="0025466F">
        <w:rPr>
          <w:rFonts w:asciiTheme="minorHAnsi" w:hAnsiTheme="minorHAnsi"/>
          <w:szCs w:val="24"/>
        </w:rPr>
        <w:t xml:space="preserve">the first scholar to write a history of this topic from St Peter to the 1560s but he also described how the rules for these elections were modified throughout the centuries to adapt to varying historical necessities (fig. 1). </w:t>
      </w:r>
    </w:p>
    <w:p w:rsidR="0060746F" w:rsidRPr="0025466F" w:rsidRDefault="0060746F" w:rsidP="0060746F">
      <w:pPr>
        <w:spacing w:line="360" w:lineRule="auto"/>
        <w:rPr>
          <w:rFonts w:asciiTheme="minorHAnsi" w:hAnsiTheme="minorHAnsi"/>
          <w:szCs w:val="24"/>
        </w:rPr>
      </w:pPr>
    </w:p>
    <w:p w:rsidR="0060746F" w:rsidRPr="0025466F" w:rsidRDefault="0060746F" w:rsidP="0060746F">
      <w:pPr>
        <w:keepNext/>
        <w:keepLines/>
        <w:spacing w:line="360" w:lineRule="auto"/>
        <w:rPr>
          <w:rFonts w:asciiTheme="minorHAnsi" w:hAnsiTheme="minorHAnsi"/>
          <w:szCs w:val="24"/>
        </w:rPr>
      </w:pPr>
      <w:r w:rsidRPr="0025466F">
        <w:rPr>
          <w:rFonts w:asciiTheme="minorHAnsi" w:hAnsiTheme="minorHAnsi"/>
          <w:noProof/>
          <w:szCs w:val="24"/>
        </w:rPr>
        <w:lastRenderedPageBreak/>
        <w:drawing>
          <wp:inline distT="0" distB="0" distL="0" distR="0" wp14:anchorId="136BCAEF" wp14:editId="2954ED32">
            <wp:extent cx="5154071" cy="5486400"/>
            <wp:effectExtent l="0" t="0" r="8890" b="0"/>
            <wp:docPr id="3" name="Picture 3" descr="C:\Users\Pan\Desktop\COMPROM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Desktop\COMPROMI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3645" cy="5517881"/>
                    </a:xfrm>
                    <a:prstGeom prst="rect">
                      <a:avLst/>
                    </a:prstGeom>
                    <a:noFill/>
                    <a:ln>
                      <a:noFill/>
                    </a:ln>
                  </pic:spPr>
                </pic:pic>
              </a:graphicData>
            </a:graphic>
          </wp:inline>
        </w:drawing>
      </w:r>
    </w:p>
    <w:p w:rsidR="0060746F" w:rsidRPr="0025466F" w:rsidRDefault="0060746F" w:rsidP="0060746F">
      <w:pPr>
        <w:keepNext/>
        <w:keepLines/>
        <w:spacing w:line="360" w:lineRule="auto"/>
        <w:rPr>
          <w:rFonts w:asciiTheme="minorHAnsi" w:hAnsiTheme="minorHAnsi"/>
          <w:sz w:val="22"/>
          <w:szCs w:val="22"/>
        </w:rPr>
      </w:pPr>
      <w:r w:rsidRPr="0025466F">
        <w:rPr>
          <w:rFonts w:asciiTheme="minorHAnsi" w:hAnsiTheme="minorHAnsi"/>
          <w:sz w:val="22"/>
          <w:szCs w:val="22"/>
        </w:rPr>
        <w:t xml:space="preserve">Fig. 1: Onofrio Panvinio, </w:t>
      </w:r>
      <w:r w:rsidRPr="0025466F">
        <w:rPr>
          <w:rFonts w:asciiTheme="minorHAnsi" w:hAnsiTheme="minorHAnsi"/>
          <w:i/>
          <w:sz w:val="22"/>
          <w:szCs w:val="22"/>
        </w:rPr>
        <w:t>De varia creatione Romani pontificis</w:t>
      </w:r>
      <w:r w:rsidRPr="0025466F">
        <w:rPr>
          <w:rFonts w:asciiTheme="minorHAnsi" w:hAnsiTheme="minorHAnsi"/>
          <w:sz w:val="22"/>
          <w:szCs w:val="22"/>
        </w:rPr>
        <w:t xml:space="preserve"> (epitome)</w:t>
      </w:r>
      <w:r w:rsidR="00C529FD" w:rsidRPr="0025466F">
        <w:rPr>
          <w:rFonts w:asciiTheme="minorHAnsi" w:hAnsiTheme="minorHAnsi"/>
          <w:sz w:val="22"/>
          <w:szCs w:val="22"/>
        </w:rPr>
        <w:t>.</w:t>
      </w:r>
      <w:r w:rsidRPr="0025466F">
        <w:rPr>
          <w:rFonts w:asciiTheme="minorHAnsi" w:hAnsiTheme="minorHAnsi"/>
          <w:sz w:val="22"/>
          <w:szCs w:val="22"/>
        </w:rPr>
        <w:t xml:space="preserve"> </w:t>
      </w:r>
      <w:r w:rsidR="00445CFA">
        <w:rPr>
          <w:rFonts w:asciiTheme="minorHAnsi" w:hAnsiTheme="minorHAnsi"/>
          <w:sz w:val="22"/>
          <w:szCs w:val="22"/>
        </w:rPr>
        <w:t>Reproduced by permission</w:t>
      </w:r>
      <w:r w:rsidR="00C529FD" w:rsidRPr="0025466F">
        <w:rPr>
          <w:rFonts w:asciiTheme="minorHAnsi" w:hAnsiTheme="minorHAnsi"/>
          <w:sz w:val="22"/>
          <w:szCs w:val="22"/>
        </w:rPr>
        <w:t xml:space="preserve"> of the </w:t>
      </w:r>
      <w:proofErr w:type="spellStart"/>
      <w:r w:rsidR="00C529FD" w:rsidRPr="0025466F">
        <w:rPr>
          <w:rFonts w:asciiTheme="minorHAnsi" w:hAnsiTheme="minorHAnsi"/>
          <w:sz w:val="22"/>
          <w:szCs w:val="22"/>
        </w:rPr>
        <w:t>Bibliothèque</w:t>
      </w:r>
      <w:proofErr w:type="spellEnd"/>
      <w:r w:rsidR="00C529FD" w:rsidRPr="0025466F">
        <w:rPr>
          <w:rFonts w:asciiTheme="minorHAnsi" w:hAnsiTheme="minorHAnsi"/>
          <w:sz w:val="22"/>
          <w:szCs w:val="22"/>
        </w:rPr>
        <w:t xml:space="preserve"> </w:t>
      </w:r>
      <w:proofErr w:type="spellStart"/>
      <w:r w:rsidR="00C529FD" w:rsidRPr="0025466F">
        <w:rPr>
          <w:rFonts w:asciiTheme="minorHAnsi" w:hAnsiTheme="minorHAnsi"/>
          <w:sz w:val="22"/>
          <w:szCs w:val="22"/>
        </w:rPr>
        <w:t>nationale</w:t>
      </w:r>
      <w:proofErr w:type="spellEnd"/>
      <w:r w:rsidR="00C529FD" w:rsidRPr="0025466F">
        <w:rPr>
          <w:rFonts w:asciiTheme="minorHAnsi" w:hAnsiTheme="minorHAnsi"/>
          <w:sz w:val="22"/>
          <w:szCs w:val="22"/>
        </w:rPr>
        <w:t xml:space="preserve"> de France, </w:t>
      </w:r>
      <w:r w:rsidRPr="0025466F">
        <w:rPr>
          <w:rFonts w:asciiTheme="minorHAnsi" w:hAnsiTheme="minorHAnsi"/>
          <w:sz w:val="22"/>
          <w:szCs w:val="22"/>
        </w:rPr>
        <w:t>Paris</w:t>
      </w:r>
      <w:r w:rsidR="00C529FD" w:rsidRPr="0025466F">
        <w:rPr>
          <w:rFonts w:asciiTheme="minorHAnsi" w:hAnsiTheme="minorHAnsi"/>
          <w:sz w:val="22"/>
          <w:szCs w:val="22"/>
        </w:rPr>
        <w:t xml:space="preserve"> (</w:t>
      </w:r>
      <w:r w:rsidR="00381B4A" w:rsidRPr="0025466F">
        <w:rPr>
          <w:rFonts w:asciiTheme="minorHAnsi" w:hAnsiTheme="minorHAnsi"/>
          <w:sz w:val="22"/>
          <w:szCs w:val="22"/>
        </w:rPr>
        <w:t>l</w:t>
      </w:r>
      <w:r w:rsidRPr="0025466F">
        <w:rPr>
          <w:rFonts w:asciiTheme="minorHAnsi" w:hAnsiTheme="minorHAnsi"/>
          <w:sz w:val="22"/>
          <w:szCs w:val="22"/>
        </w:rPr>
        <w:t>at. 4244B, fol. 16v</w:t>
      </w:r>
      <w:r w:rsidR="00C529FD" w:rsidRPr="0025466F">
        <w:rPr>
          <w:rFonts w:asciiTheme="minorHAnsi" w:hAnsiTheme="minorHAnsi"/>
          <w:sz w:val="22"/>
          <w:szCs w:val="22"/>
        </w:rPr>
        <w:t>)</w:t>
      </w:r>
      <w:r w:rsidRPr="0025466F">
        <w:rPr>
          <w:rFonts w:asciiTheme="minorHAnsi" w:hAnsiTheme="minorHAnsi"/>
          <w:sz w:val="22"/>
          <w:szCs w:val="22"/>
        </w:rPr>
        <w:t>.</w:t>
      </w:r>
      <w:r w:rsidR="009C7BE4">
        <w:rPr>
          <w:rFonts w:asciiTheme="minorHAnsi" w:hAnsiTheme="minorHAnsi"/>
          <w:sz w:val="22"/>
          <w:szCs w:val="22"/>
        </w:rPr>
        <w:t xml:space="preserve"> </w:t>
      </w:r>
      <w:bookmarkStart w:id="12" w:name="_GoBack"/>
      <w:bookmarkEnd w:id="12"/>
    </w:p>
    <w:p w:rsidR="0060746F" w:rsidRPr="0025466F" w:rsidRDefault="0060746F" w:rsidP="0060746F">
      <w:pPr>
        <w:spacing w:line="360" w:lineRule="auto"/>
        <w:rPr>
          <w:rFonts w:asciiTheme="minorHAnsi" w:hAnsiTheme="minorHAnsi"/>
          <w:szCs w:val="24"/>
        </w:rPr>
      </w:pPr>
    </w:p>
    <w:p w:rsidR="0060746F" w:rsidRPr="0025466F" w:rsidRDefault="0060746F" w:rsidP="0060746F">
      <w:pPr>
        <w:spacing w:line="360" w:lineRule="auto"/>
        <w:rPr>
          <w:rFonts w:asciiTheme="minorHAnsi" w:hAnsiTheme="minorHAnsi"/>
          <w:szCs w:val="24"/>
        </w:rPr>
      </w:pPr>
      <w:r w:rsidRPr="0025466F">
        <w:rPr>
          <w:rFonts w:asciiTheme="minorHAnsi" w:hAnsiTheme="minorHAnsi"/>
          <w:szCs w:val="24"/>
        </w:rPr>
        <w:t xml:space="preserve">Writing the history of the papacy through the history of the papal elections gave Panvinio the opportunity to trace changes in the distribution of power inside the Church over the course of the centuries. </w:t>
      </w:r>
      <w:r w:rsidR="009673B5" w:rsidRPr="0025466F">
        <w:rPr>
          <w:rFonts w:asciiTheme="minorHAnsi" w:hAnsiTheme="minorHAnsi"/>
          <w:szCs w:val="24"/>
        </w:rPr>
        <w:t>Yet, b</w:t>
      </w:r>
      <w:r w:rsidRPr="0025466F">
        <w:rPr>
          <w:rFonts w:asciiTheme="minorHAnsi" w:hAnsiTheme="minorHAnsi"/>
          <w:szCs w:val="24"/>
        </w:rPr>
        <w:t xml:space="preserve">y describing variations, </w:t>
      </w:r>
      <w:r w:rsidR="009673B5" w:rsidRPr="0025466F">
        <w:rPr>
          <w:rFonts w:asciiTheme="minorHAnsi" w:hAnsiTheme="minorHAnsi"/>
          <w:szCs w:val="24"/>
        </w:rPr>
        <w:t xml:space="preserve">he </w:t>
      </w:r>
      <w:r w:rsidRPr="0025466F">
        <w:rPr>
          <w:rFonts w:asciiTheme="minorHAnsi" w:hAnsiTheme="minorHAnsi"/>
          <w:szCs w:val="24"/>
        </w:rPr>
        <w:t>opened a Pandora’s box</w:t>
      </w:r>
      <w:r w:rsidR="003F5340" w:rsidRPr="0025466F">
        <w:rPr>
          <w:rFonts w:asciiTheme="minorHAnsi" w:hAnsiTheme="minorHAnsi"/>
          <w:szCs w:val="24"/>
        </w:rPr>
        <w:t xml:space="preserve">, </w:t>
      </w:r>
      <w:r w:rsidRPr="0025466F">
        <w:rPr>
          <w:rFonts w:asciiTheme="minorHAnsi" w:hAnsiTheme="minorHAnsi"/>
          <w:szCs w:val="24"/>
        </w:rPr>
        <w:t xml:space="preserve">which could conceivably play into the hands of both Protestants and Catholic reformers who denied the papacy </w:t>
      </w:r>
      <w:r w:rsidR="009673B5" w:rsidRPr="0025466F">
        <w:rPr>
          <w:rFonts w:asciiTheme="minorHAnsi" w:hAnsiTheme="minorHAnsi"/>
          <w:szCs w:val="24"/>
        </w:rPr>
        <w:t xml:space="preserve">the </w:t>
      </w:r>
      <w:r w:rsidRPr="0025466F">
        <w:rPr>
          <w:rFonts w:asciiTheme="minorHAnsi" w:hAnsiTheme="minorHAnsi"/>
          <w:szCs w:val="24"/>
        </w:rPr>
        <w:t xml:space="preserve">privilege </w:t>
      </w:r>
      <w:r w:rsidR="009673B5" w:rsidRPr="0025466F">
        <w:rPr>
          <w:rFonts w:asciiTheme="minorHAnsi" w:hAnsiTheme="minorHAnsi"/>
          <w:szCs w:val="24"/>
        </w:rPr>
        <w:t xml:space="preserve">of </w:t>
      </w:r>
      <w:r w:rsidRPr="0025466F">
        <w:rPr>
          <w:rFonts w:asciiTheme="minorHAnsi" w:hAnsiTheme="minorHAnsi"/>
          <w:szCs w:val="24"/>
        </w:rPr>
        <w:t xml:space="preserve">self-reform. Furthermore, Panvinio </w:t>
      </w:r>
      <w:r w:rsidR="00B32D81" w:rsidRPr="0025466F">
        <w:rPr>
          <w:rFonts w:asciiTheme="minorHAnsi" w:hAnsiTheme="minorHAnsi"/>
          <w:szCs w:val="24"/>
        </w:rPr>
        <w:t>proved</w:t>
      </w:r>
      <w:r w:rsidRPr="0025466F">
        <w:rPr>
          <w:rFonts w:asciiTheme="minorHAnsi" w:hAnsiTheme="minorHAnsi"/>
          <w:szCs w:val="24"/>
        </w:rPr>
        <w:t xml:space="preserve"> – much to the displeasure of some members of Rome’s ruling elite – that in the late antique and early medieval periods, the German emperors had played a role in designating the popes. Lastly, </w:t>
      </w:r>
      <w:r w:rsidR="009673B5" w:rsidRPr="0025466F">
        <w:rPr>
          <w:rFonts w:asciiTheme="minorHAnsi" w:hAnsiTheme="minorHAnsi"/>
          <w:szCs w:val="24"/>
        </w:rPr>
        <w:t xml:space="preserve">he </w:t>
      </w:r>
      <w:r w:rsidRPr="0025466F">
        <w:rPr>
          <w:rFonts w:asciiTheme="minorHAnsi" w:hAnsiTheme="minorHAnsi"/>
          <w:szCs w:val="24"/>
        </w:rPr>
        <w:t xml:space="preserve">did not hesitate to portray the past schisms, </w:t>
      </w:r>
      <w:r w:rsidRPr="0025466F">
        <w:rPr>
          <w:rFonts w:asciiTheme="minorHAnsi" w:hAnsiTheme="minorHAnsi"/>
          <w:szCs w:val="24"/>
        </w:rPr>
        <w:lastRenderedPageBreak/>
        <w:t>factions and quarrels within the College of Cardinals.</w:t>
      </w:r>
      <w:r w:rsidR="00A1349A" w:rsidRPr="0025466F">
        <w:rPr>
          <w:rFonts w:asciiTheme="minorHAnsi" w:hAnsiTheme="minorHAnsi"/>
          <w:szCs w:val="24"/>
        </w:rPr>
        <w:t xml:space="preserve"> </w:t>
      </w:r>
      <w:r w:rsidRPr="0025466F">
        <w:rPr>
          <w:rFonts w:asciiTheme="minorHAnsi" w:hAnsiTheme="minorHAnsi"/>
          <w:szCs w:val="24"/>
        </w:rPr>
        <w:t xml:space="preserve">Shocking as this must have been to the Roman authorities, Panvinio was able to operate undisturbed and </w:t>
      </w:r>
      <w:r w:rsidR="003F5340" w:rsidRPr="0025466F">
        <w:rPr>
          <w:rFonts w:asciiTheme="minorHAnsi" w:hAnsiTheme="minorHAnsi"/>
          <w:szCs w:val="24"/>
        </w:rPr>
        <w:t xml:space="preserve">to </w:t>
      </w:r>
      <w:r w:rsidRPr="0025466F">
        <w:rPr>
          <w:rFonts w:asciiTheme="minorHAnsi" w:hAnsiTheme="minorHAnsi"/>
          <w:szCs w:val="24"/>
        </w:rPr>
        <w:t xml:space="preserve">enjoy the patronage of cardinals and kings. </w:t>
      </w:r>
      <w:r w:rsidR="00BB4C7D" w:rsidRPr="0025466F">
        <w:rPr>
          <w:rFonts w:asciiTheme="minorHAnsi" w:hAnsiTheme="minorHAnsi"/>
          <w:szCs w:val="24"/>
        </w:rPr>
        <w:t xml:space="preserve">Panvinio’s </w:t>
      </w:r>
      <w:r w:rsidRPr="0025466F">
        <w:rPr>
          <w:rFonts w:asciiTheme="minorHAnsi" w:hAnsiTheme="minorHAnsi"/>
          <w:szCs w:val="24"/>
        </w:rPr>
        <w:t xml:space="preserve">works were censored </w:t>
      </w:r>
      <w:r w:rsidR="00BC0586" w:rsidRPr="0025466F">
        <w:rPr>
          <w:rFonts w:asciiTheme="minorHAnsi" w:hAnsiTheme="minorHAnsi"/>
          <w:szCs w:val="24"/>
        </w:rPr>
        <w:t xml:space="preserve">only after his death, </w:t>
      </w:r>
      <w:r w:rsidRPr="0025466F">
        <w:rPr>
          <w:rFonts w:asciiTheme="minorHAnsi" w:hAnsiTheme="minorHAnsi"/>
          <w:szCs w:val="24"/>
        </w:rPr>
        <w:t>in the 1580s and 1590s, when a more thoroughly dogmatic control of historiography had been established within the Roman Church.</w:t>
      </w:r>
    </w:p>
    <w:p w:rsidR="000D4FCC" w:rsidRPr="0025466F" w:rsidRDefault="000D4FCC" w:rsidP="000D4FCC">
      <w:pPr>
        <w:spacing w:line="360" w:lineRule="auto"/>
        <w:rPr>
          <w:rFonts w:asciiTheme="minorHAnsi" w:hAnsiTheme="minorHAnsi"/>
          <w:szCs w:val="24"/>
        </w:rPr>
      </w:pPr>
      <w:r w:rsidRPr="0025466F">
        <w:rPr>
          <w:rFonts w:asciiTheme="minorHAnsi" w:hAnsiTheme="minorHAnsi"/>
          <w:szCs w:val="24"/>
        </w:rPr>
        <w:tab/>
        <w:t xml:space="preserve">On the Protestant side, key historiographical texts were Matthias Flacius’ </w:t>
      </w:r>
      <w:r w:rsidRPr="0025466F">
        <w:rPr>
          <w:rFonts w:asciiTheme="minorHAnsi" w:hAnsiTheme="minorHAnsi"/>
          <w:i/>
          <w:szCs w:val="24"/>
        </w:rPr>
        <w:t>Catalogus testium veritatis</w:t>
      </w:r>
      <w:r w:rsidRPr="0025466F">
        <w:rPr>
          <w:rFonts w:asciiTheme="minorHAnsi" w:hAnsiTheme="minorHAnsi"/>
          <w:szCs w:val="24"/>
        </w:rPr>
        <w:t xml:space="preserve"> (Catalogue of Witnesses to the Truth, 1556) and the </w:t>
      </w:r>
      <w:r w:rsidRPr="0025466F">
        <w:rPr>
          <w:rFonts w:asciiTheme="minorHAnsi" w:hAnsiTheme="minorHAnsi"/>
          <w:i/>
          <w:szCs w:val="24"/>
        </w:rPr>
        <w:t>Magdeburg Centuries</w:t>
      </w:r>
      <w:r w:rsidRPr="0025466F">
        <w:rPr>
          <w:rFonts w:asciiTheme="minorHAnsi" w:hAnsiTheme="minorHAnsi"/>
          <w:szCs w:val="24"/>
        </w:rPr>
        <w:t xml:space="preserve">. A revisionist interpretation of the dominant scholarly narrative regarding Flacius and the Centuriators is now underway. While they have been seen as authors who completely subordinated their evidence </w:t>
      </w:r>
      <w:r w:rsidR="009673B5" w:rsidRPr="0025466F">
        <w:rPr>
          <w:rFonts w:asciiTheme="minorHAnsi" w:hAnsiTheme="minorHAnsi"/>
          <w:szCs w:val="24"/>
        </w:rPr>
        <w:t xml:space="preserve">to </w:t>
      </w:r>
      <w:r w:rsidRPr="0025466F">
        <w:rPr>
          <w:rFonts w:asciiTheme="minorHAnsi" w:hAnsiTheme="minorHAnsi"/>
          <w:szCs w:val="24"/>
        </w:rPr>
        <w:t>dogmatic, theological and apocalyptic goals, their pioneering use of historical sources has recently been examined in more detail.</w:t>
      </w:r>
      <w:r w:rsidRPr="0025466F">
        <w:rPr>
          <w:rStyle w:val="FootnoteReference"/>
          <w:rFonts w:asciiTheme="minorHAnsi" w:hAnsiTheme="minorHAnsi"/>
          <w:sz w:val="24"/>
          <w:szCs w:val="24"/>
        </w:rPr>
        <w:footnoteReference w:id="22"/>
      </w:r>
      <w:r w:rsidR="00860DEB" w:rsidRPr="0025466F">
        <w:rPr>
          <w:rFonts w:asciiTheme="minorHAnsi" w:hAnsiTheme="minorHAnsi"/>
          <w:szCs w:val="24"/>
        </w:rPr>
        <w:t xml:space="preserve"> </w:t>
      </w:r>
      <w:r w:rsidRPr="0025466F">
        <w:rPr>
          <w:rFonts w:asciiTheme="minorHAnsi" w:hAnsiTheme="minorHAnsi"/>
          <w:szCs w:val="24"/>
        </w:rPr>
        <w:t>Flacius was</w:t>
      </w:r>
      <w:r w:rsidR="00CE7DC5" w:rsidRPr="0025466F">
        <w:rPr>
          <w:rFonts w:asciiTheme="minorHAnsi" w:hAnsiTheme="minorHAnsi"/>
          <w:szCs w:val="24"/>
        </w:rPr>
        <w:t xml:space="preserve"> also</w:t>
      </w:r>
      <w:r w:rsidRPr="0025466F">
        <w:rPr>
          <w:rFonts w:asciiTheme="minorHAnsi" w:hAnsiTheme="minorHAnsi"/>
          <w:szCs w:val="24"/>
        </w:rPr>
        <w:t xml:space="preserve"> a significant model for English church historiography. John Foxe, in his </w:t>
      </w:r>
      <w:r w:rsidRPr="0025466F">
        <w:rPr>
          <w:rFonts w:asciiTheme="minorHAnsi" w:hAnsiTheme="minorHAnsi"/>
          <w:i/>
          <w:szCs w:val="24"/>
        </w:rPr>
        <w:t>Acts and Monuments</w:t>
      </w:r>
      <w:r w:rsidRPr="0025466F">
        <w:rPr>
          <w:rFonts w:asciiTheme="minorHAnsi" w:hAnsiTheme="minorHAnsi"/>
          <w:szCs w:val="24"/>
        </w:rPr>
        <w:t xml:space="preserve"> (1563–83), not only transposed the model of the catalogue of witnesses into a fully-fledged national history of the Church in England but also inserted a new element into the story by claiming that the Book of Revelation had foretold the rise and fall of the Christian Churches.</w:t>
      </w:r>
      <w:r w:rsidRPr="0025466F">
        <w:rPr>
          <w:rStyle w:val="FootnoteReference"/>
          <w:rFonts w:asciiTheme="minorHAnsi" w:hAnsiTheme="minorHAnsi"/>
          <w:sz w:val="24"/>
          <w:szCs w:val="24"/>
        </w:rPr>
        <w:footnoteReference w:id="23"/>
      </w:r>
      <w:r w:rsidRPr="0025466F">
        <w:rPr>
          <w:rFonts w:asciiTheme="minorHAnsi" w:hAnsiTheme="minorHAnsi"/>
          <w:szCs w:val="24"/>
        </w:rPr>
        <w:t xml:space="preserve"> England was fertile ground for experiments in church history, as is </w:t>
      </w:r>
      <w:r w:rsidR="009673B5" w:rsidRPr="0025466F">
        <w:rPr>
          <w:rFonts w:asciiTheme="minorHAnsi" w:hAnsiTheme="minorHAnsi"/>
          <w:szCs w:val="24"/>
        </w:rPr>
        <w:t xml:space="preserve">evident from </w:t>
      </w:r>
      <w:r w:rsidRPr="0025466F">
        <w:rPr>
          <w:rFonts w:asciiTheme="minorHAnsi" w:hAnsiTheme="minorHAnsi"/>
          <w:szCs w:val="24"/>
        </w:rPr>
        <w:t xml:space="preserve">the wide range of ecclesiastical histories produced during </w:t>
      </w:r>
      <w:r w:rsidR="00CE7DC5" w:rsidRPr="0025466F">
        <w:rPr>
          <w:rFonts w:asciiTheme="minorHAnsi" w:hAnsiTheme="minorHAnsi"/>
          <w:szCs w:val="24"/>
        </w:rPr>
        <w:t xml:space="preserve">Queen </w:t>
      </w:r>
      <w:r w:rsidRPr="0025466F">
        <w:rPr>
          <w:rFonts w:asciiTheme="minorHAnsi" w:hAnsiTheme="minorHAnsi"/>
          <w:szCs w:val="24"/>
        </w:rPr>
        <w:t>Elizabeth’s reign (1558–1603).</w:t>
      </w:r>
      <w:r w:rsidRPr="0025466F">
        <w:rPr>
          <w:rStyle w:val="FootnoteReference"/>
          <w:rFonts w:asciiTheme="minorHAnsi" w:hAnsiTheme="minorHAnsi"/>
          <w:sz w:val="24"/>
          <w:szCs w:val="24"/>
        </w:rPr>
        <w:footnoteReference w:id="24"/>
      </w:r>
      <w:r w:rsidRPr="0025466F">
        <w:rPr>
          <w:rFonts w:asciiTheme="minorHAnsi" w:hAnsiTheme="minorHAnsi"/>
          <w:szCs w:val="24"/>
        </w:rPr>
        <w:t xml:space="preserve"> Historians such as </w:t>
      </w:r>
      <w:r w:rsidRPr="0025466F">
        <w:rPr>
          <w:rFonts w:asciiTheme="minorHAnsi" w:hAnsiTheme="minorHAnsi"/>
          <w:szCs w:val="24"/>
        </w:rPr>
        <w:lastRenderedPageBreak/>
        <w:t>Foxe, Bale, Matthew Parker and John Jewel</w:t>
      </w:r>
      <w:r w:rsidR="003F5340" w:rsidRPr="0025466F">
        <w:rPr>
          <w:rFonts w:asciiTheme="minorHAnsi" w:hAnsiTheme="minorHAnsi"/>
          <w:szCs w:val="24"/>
        </w:rPr>
        <w:t>,</w:t>
      </w:r>
      <w:r w:rsidRPr="0025466F">
        <w:rPr>
          <w:rFonts w:asciiTheme="minorHAnsi" w:hAnsiTheme="minorHAnsi"/>
          <w:szCs w:val="24"/>
        </w:rPr>
        <w:t xml:space="preserve"> and, for the seventeenth century, Caroline divines such as James Ussher</w:t>
      </w:r>
      <w:r w:rsidR="003F5340" w:rsidRPr="0025466F">
        <w:rPr>
          <w:rFonts w:asciiTheme="minorHAnsi" w:hAnsiTheme="minorHAnsi"/>
          <w:szCs w:val="24"/>
        </w:rPr>
        <w:t>,</w:t>
      </w:r>
      <w:r w:rsidRPr="0025466F">
        <w:rPr>
          <w:rFonts w:asciiTheme="minorHAnsi" w:hAnsiTheme="minorHAnsi"/>
          <w:szCs w:val="24"/>
        </w:rPr>
        <w:t xml:space="preserve"> </w:t>
      </w:r>
      <w:r w:rsidR="003F5340" w:rsidRPr="0025466F">
        <w:rPr>
          <w:rFonts w:asciiTheme="minorHAnsi" w:hAnsiTheme="minorHAnsi"/>
          <w:szCs w:val="24"/>
        </w:rPr>
        <w:t xml:space="preserve">adroitly </w:t>
      </w:r>
      <w:r w:rsidRPr="0025466F">
        <w:rPr>
          <w:rFonts w:asciiTheme="minorHAnsi" w:hAnsiTheme="minorHAnsi"/>
          <w:szCs w:val="24"/>
        </w:rPr>
        <w:t>navigated between apocalyptic concerns and a humanist-inspired search for philological accuracy and appreciation of diversity in their corpus of sources.</w:t>
      </w:r>
      <w:r w:rsidRPr="0025466F">
        <w:rPr>
          <w:rStyle w:val="FootnoteReference"/>
          <w:rFonts w:asciiTheme="minorHAnsi" w:hAnsiTheme="minorHAnsi"/>
          <w:sz w:val="24"/>
          <w:szCs w:val="24"/>
        </w:rPr>
        <w:footnoteReference w:id="25"/>
      </w:r>
    </w:p>
    <w:p w:rsidR="00154B0B" w:rsidRPr="0025466F" w:rsidRDefault="0060746F" w:rsidP="00FA7DD7">
      <w:pPr>
        <w:spacing w:line="360" w:lineRule="auto"/>
        <w:rPr>
          <w:rFonts w:asciiTheme="minorHAnsi" w:hAnsiTheme="minorHAnsi"/>
          <w:szCs w:val="24"/>
        </w:rPr>
      </w:pPr>
      <w:r w:rsidRPr="0025466F">
        <w:rPr>
          <w:rFonts w:asciiTheme="minorHAnsi" w:hAnsiTheme="minorHAnsi"/>
          <w:szCs w:val="24"/>
        </w:rPr>
        <w:tab/>
      </w:r>
      <w:r w:rsidR="00880F53" w:rsidRPr="0025466F">
        <w:rPr>
          <w:rFonts w:asciiTheme="minorHAnsi" w:hAnsiTheme="minorHAnsi"/>
          <w:szCs w:val="24"/>
        </w:rPr>
        <w:t>Today, i</w:t>
      </w:r>
      <w:r w:rsidR="00154B0B" w:rsidRPr="0025466F">
        <w:rPr>
          <w:rFonts w:asciiTheme="minorHAnsi" w:hAnsiTheme="minorHAnsi"/>
          <w:szCs w:val="24"/>
        </w:rPr>
        <w:t xml:space="preserve">n dealing with both </w:t>
      </w:r>
      <w:r w:rsidR="003F5340" w:rsidRPr="0025466F">
        <w:rPr>
          <w:rFonts w:asciiTheme="minorHAnsi" w:hAnsiTheme="minorHAnsi"/>
          <w:szCs w:val="24"/>
        </w:rPr>
        <w:t xml:space="preserve">the </w:t>
      </w:r>
      <w:r w:rsidR="00154B0B" w:rsidRPr="0025466F">
        <w:rPr>
          <w:rFonts w:asciiTheme="minorHAnsi" w:hAnsiTheme="minorHAnsi"/>
          <w:szCs w:val="24"/>
        </w:rPr>
        <w:t xml:space="preserve">sacred and </w:t>
      </w:r>
      <w:r w:rsidR="003F5340" w:rsidRPr="0025466F">
        <w:rPr>
          <w:rFonts w:asciiTheme="minorHAnsi" w:hAnsiTheme="minorHAnsi"/>
          <w:szCs w:val="24"/>
        </w:rPr>
        <w:t xml:space="preserve">the </w:t>
      </w:r>
      <w:r w:rsidR="00154B0B" w:rsidRPr="0025466F">
        <w:rPr>
          <w:rFonts w:asciiTheme="minorHAnsi" w:hAnsiTheme="minorHAnsi"/>
          <w:szCs w:val="24"/>
        </w:rPr>
        <w:t xml:space="preserve">profane historiography of the Reformation period, scholars face </w:t>
      </w:r>
      <w:r w:rsidR="00FA7DD7" w:rsidRPr="0025466F">
        <w:rPr>
          <w:rFonts w:asciiTheme="minorHAnsi" w:hAnsiTheme="minorHAnsi"/>
          <w:szCs w:val="24"/>
        </w:rPr>
        <w:t>a different set of problems</w:t>
      </w:r>
      <w:r w:rsidR="00B751C8" w:rsidRPr="0025466F">
        <w:rPr>
          <w:rFonts w:asciiTheme="minorHAnsi" w:hAnsiTheme="minorHAnsi"/>
          <w:szCs w:val="24"/>
        </w:rPr>
        <w:t>. C</w:t>
      </w:r>
      <w:r w:rsidR="00FA7DD7" w:rsidRPr="0025466F">
        <w:rPr>
          <w:rFonts w:asciiTheme="minorHAnsi" w:hAnsiTheme="minorHAnsi"/>
          <w:szCs w:val="24"/>
        </w:rPr>
        <w:t xml:space="preserve">hief among them </w:t>
      </w:r>
      <w:r w:rsidR="00B751C8" w:rsidRPr="0025466F">
        <w:rPr>
          <w:rFonts w:asciiTheme="minorHAnsi" w:hAnsiTheme="minorHAnsi"/>
          <w:szCs w:val="24"/>
        </w:rPr>
        <w:t xml:space="preserve">is </w:t>
      </w:r>
      <w:r w:rsidR="00FA7DD7" w:rsidRPr="0025466F">
        <w:rPr>
          <w:rFonts w:asciiTheme="minorHAnsi" w:hAnsiTheme="minorHAnsi"/>
          <w:szCs w:val="24"/>
        </w:rPr>
        <w:t xml:space="preserve">the </w:t>
      </w:r>
      <w:r w:rsidR="00154B0B" w:rsidRPr="0025466F">
        <w:rPr>
          <w:rFonts w:asciiTheme="minorHAnsi" w:hAnsiTheme="minorHAnsi"/>
          <w:szCs w:val="24"/>
        </w:rPr>
        <w:t>problem of teleology</w:t>
      </w:r>
      <w:r w:rsidR="00FA7DD7" w:rsidRPr="0025466F">
        <w:rPr>
          <w:rFonts w:asciiTheme="minorHAnsi" w:hAnsiTheme="minorHAnsi"/>
          <w:szCs w:val="24"/>
        </w:rPr>
        <w:t>.</w:t>
      </w:r>
      <w:r w:rsidR="00154B0B" w:rsidRPr="0025466F">
        <w:rPr>
          <w:rFonts w:asciiTheme="minorHAnsi" w:hAnsiTheme="minorHAnsi"/>
          <w:szCs w:val="24"/>
        </w:rPr>
        <w:t xml:space="preserve"> </w:t>
      </w:r>
      <w:r w:rsidR="002D705A" w:rsidRPr="0025466F">
        <w:rPr>
          <w:rFonts w:asciiTheme="minorHAnsi" w:hAnsiTheme="minorHAnsi"/>
          <w:szCs w:val="24"/>
        </w:rPr>
        <w:t>To what extent</w:t>
      </w:r>
      <w:r w:rsidR="00154B0B" w:rsidRPr="0025466F">
        <w:rPr>
          <w:rFonts w:asciiTheme="minorHAnsi" w:hAnsiTheme="minorHAnsi"/>
          <w:szCs w:val="24"/>
        </w:rPr>
        <w:t xml:space="preserve"> did writers in the sixteenth century foreshadow the development of modern, critical historiography? As David Womersley has pointed out, it </w:t>
      </w:r>
      <w:r w:rsidR="003E356D" w:rsidRPr="0025466F">
        <w:rPr>
          <w:rFonts w:asciiTheme="minorHAnsi" w:hAnsiTheme="minorHAnsi"/>
          <w:szCs w:val="24"/>
        </w:rPr>
        <w:t>is</w:t>
      </w:r>
      <w:r w:rsidR="005549FF" w:rsidRPr="0025466F">
        <w:rPr>
          <w:rFonts w:asciiTheme="minorHAnsi" w:hAnsiTheme="minorHAnsi"/>
          <w:szCs w:val="24"/>
        </w:rPr>
        <w:t xml:space="preserve"> </w:t>
      </w:r>
      <w:r w:rsidR="00154B0B" w:rsidRPr="0025466F">
        <w:rPr>
          <w:rFonts w:asciiTheme="minorHAnsi" w:hAnsiTheme="minorHAnsi"/>
          <w:szCs w:val="24"/>
        </w:rPr>
        <w:t>a fallacy to believe that the growth of philology and source criticism inevitably led to objectivity and secularization.</w:t>
      </w:r>
      <w:r w:rsidR="00154B0B" w:rsidRPr="0025466F">
        <w:rPr>
          <w:rStyle w:val="FootnoteReference"/>
          <w:rFonts w:asciiTheme="minorHAnsi" w:hAnsiTheme="minorHAnsi"/>
          <w:sz w:val="24"/>
          <w:szCs w:val="24"/>
        </w:rPr>
        <w:footnoteReference w:id="26"/>
      </w:r>
      <w:r w:rsidR="005549FF" w:rsidRPr="0025466F">
        <w:rPr>
          <w:rFonts w:asciiTheme="minorHAnsi" w:hAnsiTheme="minorHAnsi"/>
          <w:szCs w:val="24"/>
        </w:rPr>
        <w:t xml:space="preserve"> </w:t>
      </w:r>
      <w:r w:rsidR="00797C4B" w:rsidRPr="0025466F">
        <w:rPr>
          <w:rFonts w:asciiTheme="minorHAnsi" w:hAnsiTheme="minorHAnsi"/>
          <w:szCs w:val="24"/>
        </w:rPr>
        <w:t xml:space="preserve">To begin with, as </w:t>
      </w:r>
      <w:r w:rsidR="009673B5" w:rsidRPr="0025466F">
        <w:rPr>
          <w:rFonts w:asciiTheme="minorHAnsi" w:hAnsiTheme="minorHAnsi"/>
          <w:szCs w:val="24"/>
        </w:rPr>
        <w:t xml:space="preserve">we have </w:t>
      </w:r>
      <w:r w:rsidR="00797C4B" w:rsidRPr="0025466F">
        <w:rPr>
          <w:rFonts w:asciiTheme="minorHAnsi" w:hAnsiTheme="minorHAnsi"/>
          <w:szCs w:val="24"/>
        </w:rPr>
        <w:t xml:space="preserve">seen, providentialism remained strong. Second, as this special issue shows, the role </w:t>
      </w:r>
      <w:r w:rsidR="002D705A" w:rsidRPr="0025466F">
        <w:rPr>
          <w:rFonts w:asciiTheme="minorHAnsi" w:hAnsiTheme="minorHAnsi"/>
          <w:szCs w:val="24"/>
        </w:rPr>
        <w:t xml:space="preserve">that </w:t>
      </w:r>
      <w:r w:rsidR="00797C4B" w:rsidRPr="0025466F">
        <w:rPr>
          <w:rFonts w:asciiTheme="minorHAnsi" w:hAnsiTheme="minorHAnsi"/>
          <w:szCs w:val="24"/>
        </w:rPr>
        <w:t xml:space="preserve">religious beliefs </w:t>
      </w:r>
      <w:r w:rsidR="002D705A" w:rsidRPr="0025466F">
        <w:rPr>
          <w:rFonts w:asciiTheme="minorHAnsi" w:hAnsiTheme="minorHAnsi"/>
          <w:szCs w:val="24"/>
        </w:rPr>
        <w:t xml:space="preserve">played </w:t>
      </w:r>
      <w:r w:rsidR="00797C4B" w:rsidRPr="0025466F">
        <w:rPr>
          <w:rFonts w:asciiTheme="minorHAnsi" w:hAnsiTheme="minorHAnsi"/>
          <w:szCs w:val="24"/>
        </w:rPr>
        <w:t xml:space="preserve">in the works of many historical writers during the sixteenth century became stronger rather than weaker. In some ways, the dogmatization of church history could </w:t>
      </w:r>
      <w:r w:rsidR="00FA7DD7" w:rsidRPr="0025466F">
        <w:rPr>
          <w:rFonts w:asciiTheme="minorHAnsi" w:hAnsiTheme="minorHAnsi"/>
          <w:szCs w:val="24"/>
        </w:rPr>
        <w:t xml:space="preserve">indicate </w:t>
      </w:r>
      <w:r w:rsidR="00797C4B" w:rsidRPr="0025466F">
        <w:rPr>
          <w:rFonts w:asciiTheme="minorHAnsi" w:hAnsiTheme="minorHAnsi"/>
          <w:szCs w:val="24"/>
        </w:rPr>
        <w:t xml:space="preserve">the opposite of a process of secularization. </w:t>
      </w:r>
      <w:r w:rsidR="00FA7DD7" w:rsidRPr="0025466F">
        <w:rPr>
          <w:rFonts w:asciiTheme="minorHAnsi" w:hAnsiTheme="minorHAnsi"/>
          <w:szCs w:val="24"/>
        </w:rPr>
        <w:t>For example, i</w:t>
      </w:r>
      <w:r w:rsidR="009E4A17" w:rsidRPr="0025466F">
        <w:rPr>
          <w:rFonts w:asciiTheme="minorHAnsi" w:hAnsiTheme="minorHAnsi"/>
          <w:szCs w:val="24"/>
        </w:rPr>
        <w:t xml:space="preserve">n his essay </w:t>
      </w:r>
      <w:r w:rsidR="009673B5" w:rsidRPr="0025466F">
        <w:rPr>
          <w:rFonts w:asciiTheme="minorHAnsi" w:hAnsiTheme="minorHAnsi"/>
          <w:szCs w:val="24"/>
        </w:rPr>
        <w:t xml:space="preserve">here </w:t>
      </w:r>
      <w:r w:rsidR="009E4A17" w:rsidRPr="0025466F">
        <w:rPr>
          <w:rFonts w:asciiTheme="minorHAnsi" w:hAnsiTheme="minorHAnsi"/>
          <w:szCs w:val="24"/>
        </w:rPr>
        <w:t xml:space="preserve">on </w:t>
      </w:r>
      <w:r w:rsidR="00797C4B" w:rsidRPr="0025466F">
        <w:rPr>
          <w:rFonts w:asciiTheme="minorHAnsi" w:hAnsiTheme="minorHAnsi"/>
          <w:szCs w:val="24"/>
        </w:rPr>
        <w:t>Foxe</w:t>
      </w:r>
      <w:r w:rsidR="009E4A17" w:rsidRPr="0025466F">
        <w:rPr>
          <w:rFonts w:asciiTheme="minorHAnsi" w:hAnsiTheme="minorHAnsi"/>
          <w:szCs w:val="24"/>
        </w:rPr>
        <w:t xml:space="preserve">, </w:t>
      </w:r>
      <w:r w:rsidR="003407E3" w:rsidRPr="0025466F">
        <w:rPr>
          <w:rFonts w:asciiTheme="minorHAnsi" w:hAnsiTheme="minorHAnsi"/>
          <w:szCs w:val="24"/>
        </w:rPr>
        <w:t xml:space="preserve">Thomas Freeman </w:t>
      </w:r>
      <w:r w:rsidR="009673B5" w:rsidRPr="0025466F">
        <w:rPr>
          <w:rFonts w:asciiTheme="minorHAnsi" w:hAnsiTheme="minorHAnsi"/>
          <w:szCs w:val="24"/>
        </w:rPr>
        <w:t>demonstrates</w:t>
      </w:r>
      <w:r w:rsidR="009E4A17" w:rsidRPr="0025466F">
        <w:rPr>
          <w:rFonts w:asciiTheme="minorHAnsi" w:hAnsiTheme="minorHAnsi"/>
          <w:szCs w:val="24"/>
        </w:rPr>
        <w:t xml:space="preserve"> that technical refinement did not preclude a fiery engagement with anti-Catholic polemic.</w:t>
      </w:r>
    </w:p>
    <w:p w:rsidR="006D6FD2" w:rsidRPr="0025466F" w:rsidRDefault="00797C4B" w:rsidP="00B0027E">
      <w:pPr>
        <w:spacing w:line="360" w:lineRule="auto"/>
        <w:rPr>
          <w:rFonts w:asciiTheme="minorHAnsi" w:hAnsiTheme="minorHAnsi"/>
          <w:szCs w:val="24"/>
        </w:rPr>
      </w:pPr>
      <w:r w:rsidRPr="0025466F">
        <w:rPr>
          <w:rFonts w:asciiTheme="minorHAnsi" w:hAnsiTheme="minorHAnsi"/>
          <w:szCs w:val="24"/>
        </w:rPr>
        <w:tab/>
        <w:t xml:space="preserve">This collection of essays has several </w:t>
      </w:r>
      <w:r w:rsidR="009673B5" w:rsidRPr="0025466F">
        <w:rPr>
          <w:rFonts w:asciiTheme="minorHAnsi" w:hAnsiTheme="minorHAnsi"/>
          <w:szCs w:val="24"/>
        </w:rPr>
        <w:t xml:space="preserve">self-imposed </w:t>
      </w:r>
      <w:r w:rsidRPr="0025466F">
        <w:rPr>
          <w:rFonts w:asciiTheme="minorHAnsi" w:hAnsiTheme="minorHAnsi"/>
          <w:szCs w:val="24"/>
        </w:rPr>
        <w:t xml:space="preserve">limits. </w:t>
      </w:r>
      <w:r w:rsidR="00D85F0E" w:rsidRPr="0025466F">
        <w:rPr>
          <w:rFonts w:asciiTheme="minorHAnsi" w:hAnsiTheme="minorHAnsi"/>
          <w:szCs w:val="24"/>
        </w:rPr>
        <w:t xml:space="preserve">Of necessity, </w:t>
      </w:r>
      <w:r w:rsidR="009673B5" w:rsidRPr="0025466F">
        <w:rPr>
          <w:rFonts w:asciiTheme="minorHAnsi" w:hAnsiTheme="minorHAnsi"/>
          <w:szCs w:val="24"/>
        </w:rPr>
        <w:t xml:space="preserve">a </w:t>
      </w:r>
      <w:r w:rsidR="003A35EB" w:rsidRPr="0025466F">
        <w:rPr>
          <w:rFonts w:asciiTheme="minorHAnsi" w:hAnsiTheme="minorHAnsi"/>
          <w:szCs w:val="24"/>
        </w:rPr>
        <w:t>special issue</w:t>
      </w:r>
      <w:r w:rsidR="00673197" w:rsidRPr="0025466F">
        <w:rPr>
          <w:rFonts w:asciiTheme="minorHAnsi" w:hAnsiTheme="minorHAnsi"/>
          <w:szCs w:val="24"/>
        </w:rPr>
        <w:t xml:space="preserve"> </w:t>
      </w:r>
      <w:r w:rsidR="007C088D" w:rsidRPr="0025466F">
        <w:rPr>
          <w:rFonts w:asciiTheme="minorHAnsi" w:hAnsiTheme="minorHAnsi"/>
          <w:szCs w:val="24"/>
        </w:rPr>
        <w:t>cannot perform the tasks of a</w:t>
      </w:r>
      <w:r w:rsidR="00933E7A" w:rsidRPr="0025466F">
        <w:rPr>
          <w:rFonts w:asciiTheme="minorHAnsi" w:hAnsiTheme="minorHAnsi"/>
          <w:szCs w:val="24"/>
        </w:rPr>
        <w:t xml:space="preserve"> handbook</w:t>
      </w:r>
      <w:r w:rsidR="00790295" w:rsidRPr="0025466F">
        <w:rPr>
          <w:rFonts w:asciiTheme="minorHAnsi" w:hAnsiTheme="minorHAnsi"/>
          <w:szCs w:val="24"/>
        </w:rPr>
        <w:t xml:space="preserve"> or even those of a larger edited </w:t>
      </w:r>
      <w:r w:rsidR="003A35EB" w:rsidRPr="0025466F">
        <w:rPr>
          <w:rFonts w:asciiTheme="minorHAnsi" w:hAnsiTheme="minorHAnsi"/>
          <w:szCs w:val="24"/>
        </w:rPr>
        <w:t>collection</w:t>
      </w:r>
      <w:r w:rsidR="0048606E" w:rsidRPr="0025466F">
        <w:rPr>
          <w:rFonts w:asciiTheme="minorHAnsi" w:hAnsiTheme="minorHAnsi"/>
          <w:szCs w:val="24"/>
        </w:rPr>
        <w:t>.</w:t>
      </w:r>
      <w:r w:rsidR="00933E7A" w:rsidRPr="0025466F">
        <w:rPr>
          <w:rFonts w:asciiTheme="minorHAnsi" w:hAnsiTheme="minorHAnsi"/>
          <w:szCs w:val="24"/>
        </w:rPr>
        <w:t xml:space="preserve"> </w:t>
      </w:r>
      <w:r w:rsidR="0048606E" w:rsidRPr="0025466F">
        <w:rPr>
          <w:rFonts w:asciiTheme="minorHAnsi" w:hAnsiTheme="minorHAnsi"/>
          <w:szCs w:val="24"/>
        </w:rPr>
        <w:t>G</w:t>
      </w:r>
      <w:r w:rsidRPr="0025466F">
        <w:rPr>
          <w:rFonts w:asciiTheme="minorHAnsi" w:hAnsiTheme="minorHAnsi"/>
          <w:szCs w:val="24"/>
        </w:rPr>
        <w:t xml:space="preserve">eographically, </w:t>
      </w:r>
      <w:r w:rsidR="009673B5" w:rsidRPr="0025466F">
        <w:rPr>
          <w:rFonts w:asciiTheme="minorHAnsi" w:hAnsiTheme="minorHAnsi"/>
          <w:szCs w:val="24"/>
        </w:rPr>
        <w:t>the focus is entirely on</w:t>
      </w:r>
      <w:r w:rsidR="003D3938" w:rsidRPr="0025466F">
        <w:rPr>
          <w:rFonts w:asciiTheme="minorHAnsi" w:hAnsiTheme="minorHAnsi"/>
          <w:szCs w:val="24"/>
        </w:rPr>
        <w:t xml:space="preserve"> Western Europe</w:t>
      </w:r>
      <w:r w:rsidR="001559BC" w:rsidRPr="0025466F">
        <w:rPr>
          <w:rFonts w:asciiTheme="minorHAnsi" w:hAnsiTheme="minorHAnsi"/>
          <w:szCs w:val="24"/>
        </w:rPr>
        <w:t>,</w:t>
      </w:r>
      <w:r w:rsidR="00933E7A" w:rsidRPr="0025466F">
        <w:rPr>
          <w:rFonts w:asciiTheme="minorHAnsi" w:hAnsiTheme="minorHAnsi"/>
          <w:szCs w:val="24"/>
        </w:rPr>
        <w:t xml:space="preserve"> </w:t>
      </w:r>
      <w:r w:rsidR="00C103F7" w:rsidRPr="0025466F">
        <w:rPr>
          <w:rFonts w:asciiTheme="minorHAnsi" w:hAnsiTheme="minorHAnsi"/>
          <w:szCs w:val="24"/>
        </w:rPr>
        <w:t>thus</w:t>
      </w:r>
      <w:r w:rsidR="00933E7A" w:rsidRPr="0025466F">
        <w:rPr>
          <w:rFonts w:asciiTheme="minorHAnsi" w:hAnsiTheme="minorHAnsi"/>
          <w:szCs w:val="24"/>
        </w:rPr>
        <w:t xml:space="preserve"> </w:t>
      </w:r>
      <w:r w:rsidR="001559BC" w:rsidRPr="0025466F">
        <w:rPr>
          <w:rFonts w:asciiTheme="minorHAnsi" w:hAnsiTheme="minorHAnsi"/>
          <w:szCs w:val="24"/>
        </w:rPr>
        <w:t>covering many</w:t>
      </w:r>
      <w:r w:rsidR="00EA4DDD" w:rsidRPr="0025466F">
        <w:rPr>
          <w:rFonts w:asciiTheme="minorHAnsi" w:hAnsiTheme="minorHAnsi"/>
          <w:szCs w:val="24"/>
        </w:rPr>
        <w:t xml:space="preserve">, but not all, </w:t>
      </w:r>
      <w:r w:rsidR="00933E7A" w:rsidRPr="0025466F">
        <w:rPr>
          <w:rFonts w:asciiTheme="minorHAnsi" w:hAnsiTheme="minorHAnsi"/>
          <w:szCs w:val="24"/>
        </w:rPr>
        <w:t xml:space="preserve">of the </w:t>
      </w:r>
      <w:r w:rsidR="003467B9" w:rsidRPr="0025466F">
        <w:rPr>
          <w:rFonts w:asciiTheme="minorHAnsi" w:hAnsiTheme="minorHAnsi"/>
          <w:szCs w:val="24"/>
        </w:rPr>
        <w:t xml:space="preserve">most significant </w:t>
      </w:r>
      <w:r w:rsidR="00933E7A" w:rsidRPr="0025466F">
        <w:rPr>
          <w:rFonts w:asciiTheme="minorHAnsi" w:hAnsiTheme="minorHAnsi"/>
          <w:szCs w:val="24"/>
        </w:rPr>
        <w:t>battleground</w:t>
      </w:r>
      <w:r w:rsidR="00073869" w:rsidRPr="0025466F">
        <w:rPr>
          <w:rFonts w:asciiTheme="minorHAnsi" w:hAnsiTheme="minorHAnsi"/>
          <w:szCs w:val="24"/>
        </w:rPr>
        <w:t>s</w:t>
      </w:r>
      <w:r w:rsidR="00933E7A" w:rsidRPr="0025466F">
        <w:rPr>
          <w:rFonts w:asciiTheme="minorHAnsi" w:hAnsiTheme="minorHAnsi"/>
          <w:szCs w:val="24"/>
        </w:rPr>
        <w:t xml:space="preserve"> between Catholics and Protestants</w:t>
      </w:r>
      <w:r w:rsidRPr="0025466F">
        <w:rPr>
          <w:rFonts w:asciiTheme="minorHAnsi" w:hAnsiTheme="minorHAnsi"/>
          <w:szCs w:val="24"/>
        </w:rPr>
        <w:t xml:space="preserve">. </w:t>
      </w:r>
      <w:r w:rsidR="001559BC" w:rsidRPr="0025466F">
        <w:rPr>
          <w:rFonts w:asciiTheme="minorHAnsi" w:hAnsiTheme="minorHAnsi"/>
          <w:szCs w:val="24"/>
        </w:rPr>
        <w:t>Since the theme</w:t>
      </w:r>
      <w:r w:rsidRPr="0025466F">
        <w:rPr>
          <w:rFonts w:asciiTheme="minorHAnsi" w:hAnsiTheme="minorHAnsi"/>
          <w:szCs w:val="24"/>
        </w:rPr>
        <w:t xml:space="preserve"> </w:t>
      </w:r>
      <w:r w:rsidR="001559BC" w:rsidRPr="0025466F">
        <w:rPr>
          <w:rFonts w:asciiTheme="minorHAnsi" w:hAnsiTheme="minorHAnsi"/>
          <w:szCs w:val="24"/>
        </w:rPr>
        <w:t xml:space="preserve">is </w:t>
      </w:r>
      <w:r w:rsidRPr="0025466F">
        <w:rPr>
          <w:rFonts w:asciiTheme="minorHAnsi" w:hAnsiTheme="minorHAnsi"/>
          <w:szCs w:val="24"/>
        </w:rPr>
        <w:t>polemic</w:t>
      </w:r>
      <w:r w:rsidR="001559BC" w:rsidRPr="0025466F">
        <w:rPr>
          <w:rFonts w:asciiTheme="minorHAnsi" w:hAnsiTheme="minorHAnsi"/>
          <w:szCs w:val="24"/>
        </w:rPr>
        <w:t xml:space="preserve">s </w:t>
      </w:r>
      <w:r w:rsidRPr="0025466F">
        <w:rPr>
          <w:rFonts w:asciiTheme="minorHAnsi" w:hAnsiTheme="minorHAnsi"/>
          <w:szCs w:val="24"/>
        </w:rPr>
        <w:t xml:space="preserve">that </w:t>
      </w:r>
      <w:r w:rsidR="001559BC" w:rsidRPr="0025466F">
        <w:rPr>
          <w:rFonts w:asciiTheme="minorHAnsi" w:hAnsiTheme="minorHAnsi"/>
          <w:szCs w:val="24"/>
        </w:rPr>
        <w:t xml:space="preserve">were </w:t>
      </w:r>
      <w:r w:rsidRPr="0025466F">
        <w:rPr>
          <w:rFonts w:asciiTheme="minorHAnsi" w:hAnsiTheme="minorHAnsi"/>
          <w:szCs w:val="24"/>
        </w:rPr>
        <w:t xml:space="preserve">closely linked </w:t>
      </w:r>
      <w:r w:rsidR="00B751C8" w:rsidRPr="0025466F">
        <w:rPr>
          <w:rFonts w:asciiTheme="minorHAnsi" w:hAnsiTheme="minorHAnsi"/>
          <w:szCs w:val="24"/>
        </w:rPr>
        <w:t>to</w:t>
      </w:r>
      <w:r w:rsidRPr="0025466F">
        <w:rPr>
          <w:rFonts w:asciiTheme="minorHAnsi" w:hAnsiTheme="minorHAnsi"/>
          <w:szCs w:val="24"/>
        </w:rPr>
        <w:t xml:space="preserve"> the Reformation</w:t>
      </w:r>
      <w:r w:rsidR="00EC451F" w:rsidRPr="0025466F">
        <w:rPr>
          <w:rFonts w:asciiTheme="minorHAnsi" w:hAnsiTheme="minorHAnsi"/>
          <w:szCs w:val="24"/>
        </w:rPr>
        <w:t xml:space="preserve"> and its consequences</w:t>
      </w:r>
      <w:r w:rsidR="003D3938" w:rsidRPr="0025466F">
        <w:rPr>
          <w:rFonts w:asciiTheme="minorHAnsi" w:hAnsiTheme="minorHAnsi"/>
          <w:szCs w:val="24"/>
        </w:rPr>
        <w:t>,</w:t>
      </w:r>
      <w:r w:rsidRPr="0025466F">
        <w:rPr>
          <w:rFonts w:asciiTheme="minorHAnsi" w:hAnsiTheme="minorHAnsi"/>
          <w:szCs w:val="24"/>
        </w:rPr>
        <w:t xml:space="preserve"> </w:t>
      </w:r>
      <w:r w:rsidR="00B751C8" w:rsidRPr="0025466F">
        <w:rPr>
          <w:rFonts w:asciiTheme="minorHAnsi" w:hAnsiTheme="minorHAnsi"/>
          <w:szCs w:val="24"/>
        </w:rPr>
        <w:t xml:space="preserve">it </w:t>
      </w:r>
      <w:r w:rsidR="003D3938" w:rsidRPr="0025466F">
        <w:rPr>
          <w:rFonts w:asciiTheme="minorHAnsi" w:hAnsiTheme="minorHAnsi"/>
          <w:szCs w:val="24"/>
        </w:rPr>
        <w:lastRenderedPageBreak/>
        <w:t xml:space="preserve">was decided </w:t>
      </w:r>
      <w:r w:rsidRPr="0025466F">
        <w:rPr>
          <w:rFonts w:asciiTheme="minorHAnsi" w:hAnsiTheme="minorHAnsi"/>
          <w:szCs w:val="24"/>
        </w:rPr>
        <w:t xml:space="preserve">to deal with Catholics and mainstream Protestants, leaving aside </w:t>
      </w:r>
      <w:r w:rsidR="008D2761" w:rsidRPr="0025466F">
        <w:rPr>
          <w:rFonts w:asciiTheme="minorHAnsi" w:hAnsiTheme="minorHAnsi"/>
          <w:szCs w:val="24"/>
        </w:rPr>
        <w:t>Greek Orthodox</w:t>
      </w:r>
      <w:r w:rsidR="00313C79" w:rsidRPr="0025466F">
        <w:rPr>
          <w:rFonts w:asciiTheme="minorHAnsi" w:hAnsiTheme="minorHAnsi"/>
          <w:szCs w:val="24"/>
        </w:rPr>
        <w:t xml:space="preserve"> Christians</w:t>
      </w:r>
      <w:r w:rsidR="00E37344" w:rsidRPr="0025466F">
        <w:rPr>
          <w:rFonts w:asciiTheme="minorHAnsi" w:hAnsiTheme="minorHAnsi"/>
          <w:szCs w:val="24"/>
        </w:rPr>
        <w:t xml:space="preserve"> and</w:t>
      </w:r>
      <w:r w:rsidR="008D2761" w:rsidRPr="0025466F">
        <w:rPr>
          <w:rFonts w:asciiTheme="minorHAnsi" w:hAnsiTheme="minorHAnsi"/>
          <w:szCs w:val="24"/>
        </w:rPr>
        <w:t xml:space="preserve"> </w:t>
      </w:r>
      <w:r w:rsidRPr="0025466F">
        <w:rPr>
          <w:rFonts w:asciiTheme="minorHAnsi" w:hAnsiTheme="minorHAnsi"/>
          <w:szCs w:val="24"/>
        </w:rPr>
        <w:t>Protestant Radicals</w:t>
      </w:r>
      <w:r w:rsidR="00313C79" w:rsidRPr="0025466F">
        <w:rPr>
          <w:rFonts w:asciiTheme="minorHAnsi" w:hAnsiTheme="minorHAnsi"/>
          <w:szCs w:val="24"/>
        </w:rPr>
        <w:t>,</w:t>
      </w:r>
      <w:r w:rsidRPr="0025466F">
        <w:rPr>
          <w:rFonts w:asciiTheme="minorHAnsi" w:hAnsiTheme="minorHAnsi"/>
          <w:szCs w:val="24"/>
        </w:rPr>
        <w:t xml:space="preserve"> </w:t>
      </w:r>
      <w:r w:rsidR="00313C79" w:rsidRPr="0025466F">
        <w:rPr>
          <w:rFonts w:asciiTheme="minorHAnsi" w:hAnsiTheme="minorHAnsi"/>
          <w:szCs w:val="24"/>
        </w:rPr>
        <w:t xml:space="preserve">as well as </w:t>
      </w:r>
      <w:r w:rsidRPr="0025466F">
        <w:rPr>
          <w:rFonts w:asciiTheme="minorHAnsi" w:hAnsiTheme="minorHAnsi"/>
          <w:szCs w:val="24"/>
        </w:rPr>
        <w:t xml:space="preserve">inter-faith </w:t>
      </w:r>
      <w:r w:rsidR="008D2761" w:rsidRPr="0025466F">
        <w:rPr>
          <w:rFonts w:asciiTheme="minorHAnsi" w:hAnsiTheme="minorHAnsi"/>
          <w:szCs w:val="24"/>
        </w:rPr>
        <w:t>relations</w:t>
      </w:r>
      <w:r w:rsidRPr="0025466F">
        <w:rPr>
          <w:rFonts w:asciiTheme="minorHAnsi" w:hAnsiTheme="minorHAnsi"/>
          <w:szCs w:val="24"/>
        </w:rPr>
        <w:t xml:space="preserve"> such as those between Christians and Jews and between Christians and Muslims.</w:t>
      </w:r>
      <w:r w:rsidR="00BE50E4" w:rsidRPr="0025466F">
        <w:rPr>
          <w:rStyle w:val="FootnoteReference"/>
          <w:rFonts w:asciiTheme="minorHAnsi" w:hAnsiTheme="minorHAnsi"/>
          <w:szCs w:val="24"/>
        </w:rPr>
        <w:footnoteReference w:id="27"/>
      </w:r>
      <w:r w:rsidRPr="0025466F">
        <w:rPr>
          <w:rFonts w:asciiTheme="minorHAnsi" w:hAnsiTheme="minorHAnsi"/>
          <w:szCs w:val="24"/>
        </w:rPr>
        <w:t xml:space="preserve"> </w:t>
      </w:r>
      <w:r w:rsidR="003D3938" w:rsidRPr="0025466F">
        <w:rPr>
          <w:rFonts w:asciiTheme="minorHAnsi" w:hAnsiTheme="minorHAnsi"/>
          <w:szCs w:val="24"/>
        </w:rPr>
        <w:t xml:space="preserve">Finally, the emphasis is </w:t>
      </w:r>
      <w:r w:rsidR="00192B2B" w:rsidRPr="0025466F">
        <w:rPr>
          <w:rFonts w:asciiTheme="minorHAnsi" w:hAnsiTheme="minorHAnsi"/>
          <w:szCs w:val="24"/>
        </w:rPr>
        <w:t xml:space="preserve">more on </w:t>
      </w:r>
      <w:r w:rsidR="000273C7" w:rsidRPr="0025466F">
        <w:rPr>
          <w:rFonts w:asciiTheme="minorHAnsi" w:hAnsiTheme="minorHAnsi"/>
          <w:szCs w:val="24"/>
        </w:rPr>
        <w:t xml:space="preserve">producers </w:t>
      </w:r>
      <w:r w:rsidR="00192B2B" w:rsidRPr="0025466F">
        <w:rPr>
          <w:rFonts w:asciiTheme="minorHAnsi" w:hAnsiTheme="minorHAnsi"/>
          <w:szCs w:val="24"/>
        </w:rPr>
        <w:t xml:space="preserve">of </w:t>
      </w:r>
      <w:r w:rsidR="00315839" w:rsidRPr="0025466F">
        <w:rPr>
          <w:rFonts w:asciiTheme="minorHAnsi" w:hAnsiTheme="minorHAnsi"/>
          <w:szCs w:val="24"/>
        </w:rPr>
        <w:t xml:space="preserve">polemical </w:t>
      </w:r>
      <w:r w:rsidR="00192B2B" w:rsidRPr="0025466F">
        <w:rPr>
          <w:rFonts w:asciiTheme="minorHAnsi" w:hAnsiTheme="minorHAnsi"/>
          <w:szCs w:val="24"/>
        </w:rPr>
        <w:t>text</w:t>
      </w:r>
      <w:r w:rsidR="000273C7" w:rsidRPr="0025466F">
        <w:rPr>
          <w:rFonts w:asciiTheme="minorHAnsi" w:hAnsiTheme="minorHAnsi"/>
          <w:szCs w:val="24"/>
        </w:rPr>
        <w:t>s</w:t>
      </w:r>
      <w:r w:rsidR="00192B2B" w:rsidRPr="0025466F">
        <w:rPr>
          <w:rFonts w:asciiTheme="minorHAnsi" w:hAnsiTheme="minorHAnsi"/>
          <w:szCs w:val="24"/>
        </w:rPr>
        <w:t xml:space="preserve"> than on their </w:t>
      </w:r>
      <w:r w:rsidR="00037291" w:rsidRPr="0025466F">
        <w:rPr>
          <w:rFonts w:asciiTheme="minorHAnsi" w:hAnsiTheme="minorHAnsi"/>
          <w:szCs w:val="24"/>
        </w:rPr>
        <w:t xml:space="preserve">contemporary </w:t>
      </w:r>
      <w:r w:rsidR="00247003" w:rsidRPr="0025466F">
        <w:rPr>
          <w:rFonts w:asciiTheme="minorHAnsi" w:hAnsiTheme="minorHAnsi"/>
          <w:szCs w:val="24"/>
        </w:rPr>
        <w:t>consumers</w:t>
      </w:r>
      <w:r w:rsidR="00192B2B" w:rsidRPr="0025466F">
        <w:rPr>
          <w:rFonts w:asciiTheme="minorHAnsi" w:hAnsiTheme="minorHAnsi"/>
          <w:szCs w:val="24"/>
        </w:rPr>
        <w:t>.</w:t>
      </w:r>
      <w:r w:rsidR="00D06817" w:rsidRPr="0025466F">
        <w:rPr>
          <w:rStyle w:val="FootnoteReference"/>
          <w:rFonts w:asciiTheme="minorHAnsi" w:hAnsiTheme="minorHAnsi"/>
          <w:szCs w:val="24"/>
        </w:rPr>
        <w:footnoteReference w:id="28"/>
      </w:r>
      <w:r w:rsidR="009C6A90" w:rsidRPr="0025466F">
        <w:rPr>
          <w:rFonts w:asciiTheme="minorHAnsi" w:hAnsiTheme="minorHAnsi"/>
          <w:szCs w:val="24"/>
        </w:rPr>
        <w:t xml:space="preserve"> </w:t>
      </w:r>
      <w:r w:rsidR="003D3938" w:rsidRPr="0025466F">
        <w:rPr>
          <w:rFonts w:asciiTheme="minorHAnsi" w:hAnsiTheme="minorHAnsi"/>
          <w:szCs w:val="24"/>
        </w:rPr>
        <w:t>Nevertheless</w:t>
      </w:r>
      <w:r w:rsidR="009C6A90" w:rsidRPr="0025466F">
        <w:rPr>
          <w:rFonts w:asciiTheme="minorHAnsi" w:hAnsiTheme="minorHAnsi"/>
          <w:szCs w:val="24"/>
        </w:rPr>
        <w:t xml:space="preserve">, </w:t>
      </w:r>
      <w:r w:rsidR="00F52410" w:rsidRPr="0025466F">
        <w:rPr>
          <w:rFonts w:asciiTheme="minorHAnsi" w:hAnsiTheme="minorHAnsi"/>
          <w:szCs w:val="24"/>
        </w:rPr>
        <w:t xml:space="preserve">most </w:t>
      </w:r>
      <w:r w:rsidR="003D3938" w:rsidRPr="0025466F">
        <w:rPr>
          <w:rFonts w:asciiTheme="minorHAnsi" w:hAnsiTheme="minorHAnsi"/>
          <w:szCs w:val="24"/>
        </w:rPr>
        <w:t xml:space="preserve">of the contributors </w:t>
      </w:r>
      <w:r w:rsidR="009C6A90" w:rsidRPr="0025466F">
        <w:rPr>
          <w:rFonts w:asciiTheme="minorHAnsi" w:hAnsiTheme="minorHAnsi"/>
          <w:szCs w:val="24"/>
        </w:rPr>
        <w:t xml:space="preserve">engage with the </w:t>
      </w:r>
      <w:r w:rsidR="00F52410" w:rsidRPr="0025466F">
        <w:rPr>
          <w:rFonts w:asciiTheme="minorHAnsi" w:hAnsiTheme="minorHAnsi"/>
          <w:szCs w:val="24"/>
        </w:rPr>
        <w:t xml:space="preserve">‘consumption’ </w:t>
      </w:r>
      <w:r w:rsidR="009C6A90" w:rsidRPr="0025466F">
        <w:rPr>
          <w:rFonts w:asciiTheme="minorHAnsi" w:hAnsiTheme="minorHAnsi"/>
          <w:szCs w:val="24"/>
        </w:rPr>
        <w:t>o</w:t>
      </w:r>
      <w:r w:rsidR="00F52410" w:rsidRPr="0025466F">
        <w:rPr>
          <w:rFonts w:asciiTheme="minorHAnsi" w:hAnsiTheme="minorHAnsi"/>
          <w:szCs w:val="24"/>
        </w:rPr>
        <w:t>f</w:t>
      </w:r>
      <w:r w:rsidR="009C6A90" w:rsidRPr="0025466F">
        <w:rPr>
          <w:rFonts w:asciiTheme="minorHAnsi" w:hAnsiTheme="minorHAnsi"/>
          <w:szCs w:val="24"/>
        </w:rPr>
        <w:t xml:space="preserve"> </w:t>
      </w:r>
      <w:r w:rsidR="003D3938" w:rsidRPr="0025466F">
        <w:rPr>
          <w:rFonts w:asciiTheme="minorHAnsi" w:hAnsiTheme="minorHAnsi"/>
          <w:szCs w:val="24"/>
        </w:rPr>
        <w:t xml:space="preserve">the </w:t>
      </w:r>
      <w:r w:rsidR="00CF0CA7" w:rsidRPr="0025466F">
        <w:rPr>
          <w:rFonts w:asciiTheme="minorHAnsi" w:hAnsiTheme="minorHAnsi"/>
          <w:szCs w:val="24"/>
        </w:rPr>
        <w:t>earlier –</w:t>
      </w:r>
      <w:r w:rsidR="002D4CB7" w:rsidRPr="0025466F">
        <w:rPr>
          <w:rFonts w:asciiTheme="minorHAnsi" w:hAnsiTheme="minorHAnsi"/>
          <w:szCs w:val="24"/>
        </w:rPr>
        <w:t xml:space="preserve"> </w:t>
      </w:r>
      <w:r w:rsidR="00CF0CA7" w:rsidRPr="0025466F">
        <w:rPr>
          <w:rFonts w:asciiTheme="minorHAnsi" w:hAnsiTheme="minorHAnsi"/>
          <w:szCs w:val="24"/>
        </w:rPr>
        <w:t xml:space="preserve">that is, </w:t>
      </w:r>
      <w:r w:rsidR="009C6A90" w:rsidRPr="0025466F">
        <w:rPr>
          <w:rFonts w:asciiTheme="minorHAnsi" w:hAnsiTheme="minorHAnsi"/>
          <w:szCs w:val="24"/>
        </w:rPr>
        <w:t xml:space="preserve">medieval </w:t>
      </w:r>
      <w:r w:rsidR="00CF0CA7" w:rsidRPr="0025466F">
        <w:rPr>
          <w:rFonts w:asciiTheme="minorHAnsi" w:hAnsiTheme="minorHAnsi"/>
          <w:szCs w:val="24"/>
        </w:rPr>
        <w:t xml:space="preserve">– </w:t>
      </w:r>
      <w:r w:rsidR="009C6A90" w:rsidRPr="0025466F">
        <w:rPr>
          <w:rFonts w:asciiTheme="minorHAnsi" w:hAnsiTheme="minorHAnsi"/>
          <w:szCs w:val="24"/>
        </w:rPr>
        <w:t>sources</w:t>
      </w:r>
      <w:r w:rsidR="00315839" w:rsidRPr="0025466F">
        <w:rPr>
          <w:rFonts w:asciiTheme="minorHAnsi" w:hAnsiTheme="minorHAnsi"/>
          <w:szCs w:val="24"/>
        </w:rPr>
        <w:t xml:space="preserve"> which were deployed in </w:t>
      </w:r>
      <w:r w:rsidR="00AB1F67" w:rsidRPr="0025466F">
        <w:rPr>
          <w:rFonts w:asciiTheme="minorHAnsi" w:hAnsiTheme="minorHAnsi"/>
          <w:szCs w:val="24"/>
        </w:rPr>
        <w:t xml:space="preserve">sixteenth-century </w:t>
      </w:r>
      <w:r w:rsidR="008C205F" w:rsidRPr="0025466F">
        <w:rPr>
          <w:rFonts w:asciiTheme="minorHAnsi" w:hAnsiTheme="minorHAnsi"/>
          <w:szCs w:val="24"/>
        </w:rPr>
        <w:t>polemical exchanges</w:t>
      </w:r>
      <w:r w:rsidR="009C6A90" w:rsidRPr="0025466F">
        <w:rPr>
          <w:rFonts w:asciiTheme="minorHAnsi" w:hAnsiTheme="minorHAnsi"/>
          <w:szCs w:val="24"/>
        </w:rPr>
        <w:t>.</w:t>
      </w:r>
    </w:p>
    <w:p w:rsidR="008632F2" w:rsidRPr="0025466F" w:rsidRDefault="006D6FD2" w:rsidP="0099342A">
      <w:pPr>
        <w:spacing w:line="360" w:lineRule="auto"/>
        <w:rPr>
          <w:rFonts w:asciiTheme="minorHAnsi" w:hAnsiTheme="minorHAnsi"/>
          <w:szCs w:val="24"/>
        </w:rPr>
      </w:pPr>
      <w:r w:rsidRPr="0025466F">
        <w:rPr>
          <w:rFonts w:asciiTheme="minorHAnsi" w:hAnsiTheme="minorHAnsi"/>
          <w:szCs w:val="24"/>
        </w:rPr>
        <w:tab/>
      </w:r>
      <w:r w:rsidR="00797C4B" w:rsidRPr="0025466F">
        <w:rPr>
          <w:rFonts w:asciiTheme="minorHAnsi" w:hAnsiTheme="minorHAnsi"/>
          <w:szCs w:val="24"/>
        </w:rPr>
        <w:t xml:space="preserve">This issue </w:t>
      </w:r>
      <w:r w:rsidR="003D3938" w:rsidRPr="0025466F">
        <w:rPr>
          <w:rFonts w:asciiTheme="minorHAnsi" w:hAnsiTheme="minorHAnsi"/>
          <w:szCs w:val="24"/>
        </w:rPr>
        <w:t xml:space="preserve">mainly investigates </w:t>
      </w:r>
      <w:r w:rsidR="009E4A17" w:rsidRPr="0025466F">
        <w:rPr>
          <w:rFonts w:asciiTheme="minorHAnsi" w:hAnsiTheme="minorHAnsi"/>
          <w:szCs w:val="24"/>
        </w:rPr>
        <w:t>two types</w:t>
      </w:r>
      <w:r w:rsidR="003D3938" w:rsidRPr="0025466F">
        <w:rPr>
          <w:rFonts w:asciiTheme="minorHAnsi" w:hAnsiTheme="minorHAnsi"/>
          <w:szCs w:val="24"/>
        </w:rPr>
        <w:t xml:space="preserve"> of historical writing</w:t>
      </w:r>
      <w:r w:rsidR="009E4A17" w:rsidRPr="0025466F">
        <w:rPr>
          <w:rFonts w:asciiTheme="minorHAnsi" w:hAnsiTheme="minorHAnsi"/>
          <w:szCs w:val="24"/>
        </w:rPr>
        <w:t xml:space="preserve">. </w:t>
      </w:r>
      <w:r w:rsidR="003D3938" w:rsidRPr="0025466F">
        <w:rPr>
          <w:rFonts w:asciiTheme="minorHAnsi" w:hAnsiTheme="minorHAnsi"/>
          <w:szCs w:val="24"/>
        </w:rPr>
        <w:t xml:space="preserve">The first is </w:t>
      </w:r>
      <w:r w:rsidR="009E4A17" w:rsidRPr="0025466F">
        <w:rPr>
          <w:rFonts w:asciiTheme="minorHAnsi" w:hAnsiTheme="minorHAnsi"/>
          <w:szCs w:val="24"/>
        </w:rPr>
        <w:t xml:space="preserve">historiography in a narrower sense, such as </w:t>
      </w:r>
      <w:r w:rsidR="001829AE" w:rsidRPr="0025466F">
        <w:rPr>
          <w:rFonts w:asciiTheme="minorHAnsi" w:hAnsiTheme="minorHAnsi"/>
          <w:szCs w:val="24"/>
        </w:rPr>
        <w:t xml:space="preserve">the </w:t>
      </w:r>
      <w:r w:rsidR="001829AE" w:rsidRPr="0025466F">
        <w:rPr>
          <w:rFonts w:asciiTheme="minorHAnsi" w:hAnsiTheme="minorHAnsi"/>
          <w:i/>
          <w:szCs w:val="24"/>
        </w:rPr>
        <w:t>Magdeburg Centuries</w:t>
      </w:r>
      <w:r w:rsidR="001829AE" w:rsidRPr="0025466F">
        <w:rPr>
          <w:rFonts w:asciiTheme="minorHAnsi" w:hAnsiTheme="minorHAnsi"/>
          <w:szCs w:val="24"/>
        </w:rPr>
        <w:t xml:space="preserve">, </w:t>
      </w:r>
      <w:r w:rsidR="009E4A17" w:rsidRPr="0025466F">
        <w:rPr>
          <w:rFonts w:asciiTheme="minorHAnsi" w:hAnsiTheme="minorHAnsi"/>
          <w:szCs w:val="24"/>
        </w:rPr>
        <w:t xml:space="preserve">the </w:t>
      </w:r>
      <w:r w:rsidR="001829AE" w:rsidRPr="0025466F">
        <w:rPr>
          <w:rFonts w:asciiTheme="minorHAnsi" w:hAnsiTheme="minorHAnsi"/>
          <w:i/>
          <w:szCs w:val="24"/>
        </w:rPr>
        <w:t>Ecclesiastical Annals</w:t>
      </w:r>
      <w:r w:rsidR="001829AE" w:rsidRPr="0025466F">
        <w:rPr>
          <w:rFonts w:asciiTheme="minorHAnsi" w:hAnsiTheme="minorHAnsi"/>
          <w:szCs w:val="24"/>
        </w:rPr>
        <w:t xml:space="preserve"> of </w:t>
      </w:r>
      <w:r w:rsidR="009E4A17" w:rsidRPr="0025466F">
        <w:rPr>
          <w:rFonts w:asciiTheme="minorHAnsi" w:hAnsiTheme="minorHAnsi"/>
          <w:szCs w:val="24"/>
        </w:rPr>
        <w:t>Baronio</w:t>
      </w:r>
      <w:r w:rsidR="008632F2" w:rsidRPr="0025466F">
        <w:rPr>
          <w:rFonts w:asciiTheme="minorHAnsi" w:hAnsiTheme="minorHAnsi"/>
          <w:szCs w:val="24"/>
        </w:rPr>
        <w:t>, the papal biographies of Platina</w:t>
      </w:r>
      <w:r w:rsidR="0025466F">
        <w:rPr>
          <w:rFonts w:asciiTheme="minorHAnsi" w:hAnsiTheme="minorHAnsi"/>
          <w:szCs w:val="24"/>
        </w:rPr>
        <w:t>,</w:t>
      </w:r>
      <w:r w:rsidR="002F364E" w:rsidRPr="0025466F">
        <w:rPr>
          <w:rFonts w:asciiTheme="minorHAnsi" w:hAnsiTheme="minorHAnsi"/>
          <w:szCs w:val="24"/>
        </w:rPr>
        <w:t xml:space="preserve"> </w:t>
      </w:r>
      <w:r w:rsidR="008632F2" w:rsidRPr="0025466F">
        <w:rPr>
          <w:rFonts w:asciiTheme="minorHAnsi" w:hAnsiTheme="minorHAnsi"/>
          <w:szCs w:val="24"/>
        </w:rPr>
        <w:t xml:space="preserve">and catalogues of famous </w:t>
      </w:r>
      <w:r w:rsidR="003D3938" w:rsidRPr="0025466F">
        <w:rPr>
          <w:rFonts w:asciiTheme="minorHAnsi" w:hAnsiTheme="minorHAnsi"/>
          <w:szCs w:val="24"/>
        </w:rPr>
        <w:t xml:space="preserve">figures </w:t>
      </w:r>
      <w:r w:rsidR="00CA4902" w:rsidRPr="0025466F">
        <w:rPr>
          <w:rFonts w:asciiTheme="minorHAnsi" w:hAnsiTheme="minorHAnsi"/>
          <w:szCs w:val="24"/>
        </w:rPr>
        <w:t xml:space="preserve">from </w:t>
      </w:r>
      <w:r w:rsidR="0020438B" w:rsidRPr="0025466F">
        <w:rPr>
          <w:rFonts w:asciiTheme="minorHAnsi" w:hAnsiTheme="minorHAnsi"/>
          <w:szCs w:val="24"/>
        </w:rPr>
        <w:t xml:space="preserve">history </w:t>
      </w:r>
      <w:r w:rsidR="008632F2" w:rsidRPr="0025466F">
        <w:rPr>
          <w:rFonts w:asciiTheme="minorHAnsi" w:hAnsiTheme="minorHAnsi"/>
          <w:szCs w:val="24"/>
        </w:rPr>
        <w:t xml:space="preserve">such as those by </w:t>
      </w:r>
      <w:r w:rsidR="009C3F9E" w:rsidRPr="0025466F">
        <w:rPr>
          <w:rFonts w:asciiTheme="minorHAnsi" w:hAnsiTheme="minorHAnsi"/>
          <w:szCs w:val="24"/>
        </w:rPr>
        <w:t xml:space="preserve">Bale and </w:t>
      </w:r>
      <w:r w:rsidR="008632F2" w:rsidRPr="0025466F">
        <w:rPr>
          <w:rFonts w:asciiTheme="minorHAnsi" w:hAnsiTheme="minorHAnsi"/>
          <w:szCs w:val="24"/>
        </w:rPr>
        <w:t xml:space="preserve">Flacius. </w:t>
      </w:r>
      <w:r w:rsidR="001829AE" w:rsidRPr="0025466F">
        <w:rPr>
          <w:rFonts w:asciiTheme="minorHAnsi" w:hAnsiTheme="minorHAnsi"/>
          <w:szCs w:val="24"/>
        </w:rPr>
        <w:t xml:space="preserve">Many </w:t>
      </w:r>
      <w:r w:rsidR="008632F2" w:rsidRPr="0025466F">
        <w:rPr>
          <w:rFonts w:asciiTheme="minorHAnsi" w:hAnsiTheme="minorHAnsi"/>
          <w:szCs w:val="24"/>
        </w:rPr>
        <w:t xml:space="preserve">of </w:t>
      </w:r>
      <w:r w:rsidR="001829AE" w:rsidRPr="0025466F">
        <w:rPr>
          <w:rFonts w:asciiTheme="minorHAnsi" w:hAnsiTheme="minorHAnsi"/>
          <w:szCs w:val="24"/>
        </w:rPr>
        <w:t xml:space="preserve">such </w:t>
      </w:r>
      <w:r w:rsidR="008632F2" w:rsidRPr="0025466F">
        <w:rPr>
          <w:rFonts w:asciiTheme="minorHAnsi" w:hAnsiTheme="minorHAnsi"/>
          <w:szCs w:val="24"/>
        </w:rPr>
        <w:t xml:space="preserve">historical works, </w:t>
      </w:r>
      <w:r w:rsidR="00953909" w:rsidRPr="0025466F">
        <w:rPr>
          <w:rFonts w:asciiTheme="minorHAnsi" w:hAnsiTheme="minorHAnsi"/>
          <w:szCs w:val="24"/>
        </w:rPr>
        <w:t xml:space="preserve">especially </w:t>
      </w:r>
      <w:r w:rsidR="008632F2" w:rsidRPr="0025466F">
        <w:rPr>
          <w:rFonts w:asciiTheme="minorHAnsi" w:hAnsiTheme="minorHAnsi"/>
          <w:szCs w:val="24"/>
        </w:rPr>
        <w:t xml:space="preserve">Foxe’s </w:t>
      </w:r>
      <w:r w:rsidR="008632F2" w:rsidRPr="0025466F">
        <w:rPr>
          <w:rFonts w:asciiTheme="minorHAnsi" w:hAnsiTheme="minorHAnsi"/>
          <w:i/>
          <w:szCs w:val="24"/>
        </w:rPr>
        <w:t>Acts and Monuments</w:t>
      </w:r>
      <w:r w:rsidR="008632F2" w:rsidRPr="0025466F">
        <w:rPr>
          <w:rFonts w:asciiTheme="minorHAnsi" w:hAnsiTheme="minorHAnsi"/>
          <w:szCs w:val="24"/>
        </w:rPr>
        <w:t xml:space="preserve">, were heavily infused with theological polemic. </w:t>
      </w:r>
      <w:r w:rsidR="003D3938" w:rsidRPr="0025466F">
        <w:rPr>
          <w:rFonts w:asciiTheme="minorHAnsi" w:hAnsiTheme="minorHAnsi"/>
          <w:szCs w:val="24"/>
        </w:rPr>
        <w:t xml:space="preserve">The second type is </w:t>
      </w:r>
      <w:r w:rsidR="009E4A17" w:rsidRPr="0025466F">
        <w:rPr>
          <w:rFonts w:asciiTheme="minorHAnsi" w:hAnsiTheme="minorHAnsi"/>
          <w:szCs w:val="24"/>
        </w:rPr>
        <w:t xml:space="preserve">the polemical use of history </w:t>
      </w:r>
      <w:r w:rsidR="00E42D4E" w:rsidRPr="0025466F">
        <w:rPr>
          <w:rFonts w:asciiTheme="minorHAnsi" w:hAnsiTheme="minorHAnsi"/>
          <w:szCs w:val="24"/>
        </w:rPr>
        <w:t xml:space="preserve">made </w:t>
      </w:r>
      <w:r w:rsidR="009E4A17" w:rsidRPr="0025466F">
        <w:rPr>
          <w:rFonts w:asciiTheme="minorHAnsi" w:hAnsiTheme="minorHAnsi"/>
          <w:szCs w:val="24"/>
        </w:rPr>
        <w:t xml:space="preserve">by theologians such as Josse Clichtove, </w:t>
      </w:r>
      <w:r w:rsidR="00BF7E6A" w:rsidRPr="0025466F">
        <w:rPr>
          <w:rFonts w:asciiTheme="minorHAnsi" w:hAnsiTheme="minorHAnsi"/>
          <w:szCs w:val="24"/>
        </w:rPr>
        <w:t xml:space="preserve">Martin </w:t>
      </w:r>
      <w:r w:rsidR="009E4A17" w:rsidRPr="0025466F">
        <w:rPr>
          <w:rFonts w:asciiTheme="minorHAnsi" w:hAnsiTheme="minorHAnsi"/>
          <w:szCs w:val="24"/>
        </w:rPr>
        <w:t>Luther and Johann Eck.</w:t>
      </w:r>
      <w:r w:rsidR="000B19DE" w:rsidRPr="0025466F">
        <w:rPr>
          <w:rStyle w:val="FootnoteReference"/>
          <w:rFonts w:asciiTheme="minorHAnsi" w:hAnsiTheme="minorHAnsi"/>
          <w:szCs w:val="24"/>
        </w:rPr>
        <w:footnoteReference w:id="29"/>
      </w:r>
      <w:r w:rsidR="008632F2" w:rsidRPr="0025466F">
        <w:rPr>
          <w:rFonts w:asciiTheme="minorHAnsi" w:hAnsiTheme="minorHAnsi"/>
          <w:szCs w:val="24"/>
        </w:rPr>
        <w:t xml:space="preserve"> </w:t>
      </w:r>
      <w:r w:rsidR="005D3A00" w:rsidRPr="0025466F">
        <w:rPr>
          <w:rFonts w:asciiTheme="minorHAnsi" w:hAnsiTheme="minorHAnsi"/>
          <w:szCs w:val="24"/>
        </w:rPr>
        <w:t>T</w:t>
      </w:r>
      <w:r w:rsidR="00E930C2" w:rsidRPr="0025466F">
        <w:rPr>
          <w:rFonts w:asciiTheme="minorHAnsi" w:hAnsiTheme="minorHAnsi"/>
          <w:szCs w:val="24"/>
        </w:rPr>
        <w:t xml:space="preserve">heir </w:t>
      </w:r>
      <w:r w:rsidR="00416BC5" w:rsidRPr="0025466F">
        <w:rPr>
          <w:rFonts w:asciiTheme="minorHAnsi" w:hAnsiTheme="minorHAnsi"/>
          <w:szCs w:val="24"/>
        </w:rPr>
        <w:t>theological writings</w:t>
      </w:r>
      <w:r w:rsidR="00F02D43" w:rsidRPr="0025466F">
        <w:rPr>
          <w:rFonts w:asciiTheme="minorHAnsi" w:hAnsiTheme="minorHAnsi"/>
          <w:szCs w:val="24"/>
        </w:rPr>
        <w:t xml:space="preserve"> </w:t>
      </w:r>
      <w:r w:rsidR="00E930C2" w:rsidRPr="0025466F">
        <w:rPr>
          <w:rFonts w:asciiTheme="minorHAnsi" w:hAnsiTheme="minorHAnsi"/>
          <w:szCs w:val="24"/>
        </w:rPr>
        <w:t xml:space="preserve">could </w:t>
      </w:r>
      <w:r w:rsidR="00F02D43" w:rsidRPr="0025466F">
        <w:rPr>
          <w:rFonts w:asciiTheme="minorHAnsi" w:hAnsiTheme="minorHAnsi"/>
          <w:szCs w:val="24"/>
        </w:rPr>
        <w:t>range from short works</w:t>
      </w:r>
      <w:r w:rsidR="00892BE7" w:rsidRPr="0025466F">
        <w:rPr>
          <w:rFonts w:asciiTheme="minorHAnsi" w:hAnsiTheme="minorHAnsi"/>
          <w:szCs w:val="24"/>
        </w:rPr>
        <w:t>,</w:t>
      </w:r>
      <w:r w:rsidR="00F02D43" w:rsidRPr="0025466F">
        <w:rPr>
          <w:rFonts w:asciiTheme="minorHAnsi" w:hAnsiTheme="minorHAnsi"/>
          <w:szCs w:val="24"/>
        </w:rPr>
        <w:t xml:space="preserve"> akin to pamphlet</w:t>
      </w:r>
      <w:r w:rsidR="00892BE7" w:rsidRPr="0025466F">
        <w:rPr>
          <w:rFonts w:asciiTheme="minorHAnsi" w:hAnsiTheme="minorHAnsi"/>
          <w:szCs w:val="24"/>
        </w:rPr>
        <w:t>s,</w:t>
      </w:r>
      <w:r w:rsidR="00F02D43" w:rsidRPr="0025466F">
        <w:rPr>
          <w:rFonts w:asciiTheme="minorHAnsi" w:hAnsiTheme="minorHAnsi"/>
          <w:szCs w:val="24"/>
        </w:rPr>
        <w:t xml:space="preserve"> to </w:t>
      </w:r>
      <w:r w:rsidR="00CA4902" w:rsidRPr="0025466F">
        <w:rPr>
          <w:rFonts w:asciiTheme="minorHAnsi" w:hAnsiTheme="minorHAnsi"/>
          <w:szCs w:val="24"/>
        </w:rPr>
        <w:t>extensive</w:t>
      </w:r>
      <w:r w:rsidR="00F02D43" w:rsidRPr="0025466F">
        <w:rPr>
          <w:rFonts w:asciiTheme="minorHAnsi" w:hAnsiTheme="minorHAnsi"/>
          <w:szCs w:val="24"/>
        </w:rPr>
        <w:t xml:space="preserve"> statements of doctrine such </w:t>
      </w:r>
      <w:r w:rsidR="002F364E" w:rsidRPr="0025466F">
        <w:rPr>
          <w:rFonts w:asciiTheme="minorHAnsi" w:hAnsiTheme="minorHAnsi"/>
          <w:szCs w:val="24"/>
        </w:rPr>
        <w:t xml:space="preserve">as </w:t>
      </w:r>
      <w:r w:rsidR="00F02D43" w:rsidRPr="0025466F">
        <w:rPr>
          <w:rFonts w:asciiTheme="minorHAnsi" w:hAnsiTheme="minorHAnsi"/>
          <w:szCs w:val="24"/>
        </w:rPr>
        <w:t>Eck</w:t>
      </w:r>
      <w:r w:rsidR="00505B8E" w:rsidRPr="0025466F">
        <w:rPr>
          <w:rFonts w:asciiTheme="minorHAnsi" w:hAnsiTheme="minorHAnsi"/>
          <w:szCs w:val="24"/>
        </w:rPr>
        <w:t>’</w:t>
      </w:r>
      <w:r w:rsidR="00F02D43" w:rsidRPr="0025466F">
        <w:rPr>
          <w:rFonts w:asciiTheme="minorHAnsi" w:hAnsiTheme="minorHAnsi"/>
          <w:szCs w:val="24"/>
        </w:rPr>
        <w:t xml:space="preserve">s </w:t>
      </w:r>
      <w:r w:rsidR="00E930C2" w:rsidRPr="0025466F">
        <w:rPr>
          <w:rFonts w:asciiTheme="minorHAnsi" w:hAnsiTheme="minorHAnsi"/>
          <w:i/>
          <w:szCs w:val="24"/>
        </w:rPr>
        <w:t>On the Primacy of Peter</w:t>
      </w:r>
      <w:r w:rsidR="008632F2" w:rsidRPr="0025466F">
        <w:rPr>
          <w:rFonts w:asciiTheme="minorHAnsi" w:hAnsiTheme="minorHAnsi"/>
          <w:szCs w:val="24"/>
        </w:rPr>
        <w:t xml:space="preserve">. </w:t>
      </w:r>
      <w:r w:rsidR="00F02D43" w:rsidRPr="0025466F">
        <w:rPr>
          <w:rFonts w:asciiTheme="minorHAnsi" w:hAnsiTheme="minorHAnsi"/>
          <w:szCs w:val="24"/>
        </w:rPr>
        <w:t>S</w:t>
      </w:r>
      <w:r w:rsidR="00416BC5" w:rsidRPr="0025466F">
        <w:rPr>
          <w:rFonts w:asciiTheme="minorHAnsi" w:hAnsiTheme="minorHAnsi"/>
          <w:szCs w:val="24"/>
        </w:rPr>
        <w:t xml:space="preserve">everal </w:t>
      </w:r>
      <w:r w:rsidR="005D3A00" w:rsidRPr="0025466F">
        <w:rPr>
          <w:rFonts w:asciiTheme="minorHAnsi" w:hAnsiTheme="minorHAnsi"/>
          <w:szCs w:val="24"/>
        </w:rPr>
        <w:t xml:space="preserve">of the </w:t>
      </w:r>
      <w:r w:rsidR="00A83E1B">
        <w:rPr>
          <w:rFonts w:asciiTheme="minorHAnsi" w:hAnsiTheme="minorHAnsi"/>
          <w:szCs w:val="24"/>
        </w:rPr>
        <w:t>essays</w:t>
      </w:r>
      <w:r w:rsidR="00416BC5" w:rsidRPr="0025466F">
        <w:rPr>
          <w:rFonts w:asciiTheme="minorHAnsi" w:hAnsiTheme="minorHAnsi"/>
          <w:szCs w:val="24"/>
        </w:rPr>
        <w:t xml:space="preserve"> </w:t>
      </w:r>
      <w:r w:rsidR="00BF7E6A" w:rsidRPr="0025466F">
        <w:rPr>
          <w:rFonts w:asciiTheme="minorHAnsi" w:hAnsiTheme="minorHAnsi"/>
          <w:szCs w:val="24"/>
        </w:rPr>
        <w:t xml:space="preserve">in this issue </w:t>
      </w:r>
      <w:r w:rsidR="00572905" w:rsidRPr="0025466F">
        <w:rPr>
          <w:rFonts w:asciiTheme="minorHAnsi" w:hAnsiTheme="minorHAnsi"/>
          <w:szCs w:val="24"/>
        </w:rPr>
        <w:t xml:space="preserve">(Bagchi, Barral-Baron and Bauer) </w:t>
      </w:r>
      <w:r w:rsidR="00416BC5" w:rsidRPr="0025466F">
        <w:rPr>
          <w:rFonts w:asciiTheme="minorHAnsi" w:hAnsiTheme="minorHAnsi"/>
          <w:szCs w:val="24"/>
        </w:rPr>
        <w:t xml:space="preserve">deal with </w:t>
      </w:r>
      <w:r w:rsidR="008632F2" w:rsidRPr="0025466F">
        <w:rPr>
          <w:rFonts w:asciiTheme="minorHAnsi" w:hAnsiTheme="minorHAnsi"/>
          <w:szCs w:val="24"/>
        </w:rPr>
        <w:t xml:space="preserve">theological </w:t>
      </w:r>
      <w:r w:rsidR="003A35EB" w:rsidRPr="0025466F">
        <w:rPr>
          <w:rFonts w:asciiTheme="minorHAnsi" w:hAnsiTheme="minorHAnsi"/>
          <w:szCs w:val="24"/>
        </w:rPr>
        <w:t>disputation</w:t>
      </w:r>
      <w:r w:rsidR="00416BC5" w:rsidRPr="0025466F">
        <w:rPr>
          <w:rFonts w:asciiTheme="minorHAnsi" w:hAnsiTheme="minorHAnsi"/>
          <w:szCs w:val="24"/>
        </w:rPr>
        <w:t>s</w:t>
      </w:r>
      <w:r w:rsidR="005D3A00" w:rsidRPr="0025466F">
        <w:rPr>
          <w:rFonts w:asciiTheme="minorHAnsi" w:hAnsiTheme="minorHAnsi"/>
          <w:szCs w:val="24"/>
        </w:rPr>
        <w:t>,</w:t>
      </w:r>
      <w:r w:rsidR="00F02D43" w:rsidRPr="0025466F">
        <w:rPr>
          <w:rFonts w:asciiTheme="minorHAnsi" w:hAnsiTheme="minorHAnsi"/>
          <w:szCs w:val="24"/>
        </w:rPr>
        <w:t xml:space="preserve"> </w:t>
      </w:r>
      <w:r w:rsidR="005D3A00" w:rsidRPr="0025466F">
        <w:rPr>
          <w:rFonts w:asciiTheme="minorHAnsi" w:hAnsiTheme="minorHAnsi"/>
          <w:szCs w:val="24"/>
        </w:rPr>
        <w:t xml:space="preserve">especially the </w:t>
      </w:r>
      <w:r w:rsidR="00F02D43" w:rsidRPr="0025466F">
        <w:rPr>
          <w:rFonts w:asciiTheme="minorHAnsi" w:hAnsiTheme="minorHAnsi"/>
          <w:szCs w:val="24"/>
        </w:rPr>
        <w:t xml:space="preserve">Leipzig Disputation of 1519 involving Luther, </w:t>
      </w:r>
      <w:proofErr w:type="spellStart"/>
      <w:r w:rsidR="00F02D43" w:rsidRPr="0025466F">
        <w:rPr>
          <w:rFonts w:asciiTheme="minorHAnsi" w:hAnsiTheme="minorHAnsi"/>
          <w:szCs w:val="24"/>
        </w:rPr>
        <w:t>Karlstadt</w:t>
      </w:r>
      <w:proofErr w:type="spellEnd"/>
      <w:r w:rsidR="00F02D43" w:rsidRPr="0025466F">
        <w:rPr>
          <w:rFonts w:asciiTheme="minorHAnsi" w:hAnsiTheme="minorHAnsi"/>
          <w:szCs w:val="24"/>
        </w:rPr>
        <w:t xml:space="preserve"> and Eck</w:t>
      </w:r>
      <w:r w:rsidR="005D3A00" w:rsidRPr="0025466F">
        <w:rPr>
          <w:rFonts w:asciiTheme="minorHAnsi" w:hAnsiTheme="minorHAnsi"/>
          <w:szCs w:val="24"/>
        </w:rPr>
        <w:t xml:space="preserve">, which is </w:t>
      </w:r>
      <w:r w:rsidR="00F02D43" w:rsidRPr="0025466F">
        <w:rPr>
          <w:rFonts w:asciiTheme="minorHAnsi" w:hAnsiTheme="minorHAnsi"/>
          <w:szCs w:val="24"/>
        </w:rPr>
        <w:t xml:space="preserve">analysed both as an oral event and with </w:t>
      </w:r>
      <w:r w:rsidR="00F02D43" w:rsidRPr="0025466F">
        <w:rPr>
          <w:rFonts w:asciiTheme="minorHAnsi" w:hAnsiTheme="minorHAnsi"/>
          <w:szCs w:val="24"/>
        </w:rPr>
        <w:lastRenderedPageBreak/>
        <w:t xml:space="preserve">regard to </w:t>
      </w:r>
      <w:r w:rsidR="00B74086" w:rsidRPr="0025466F">
        <w:rPr>
          <w:rFonts w:asciiTheme="minorHAnsi" w:hAnsiTheme="minorHAnsi"/>
          <w:szCs w:val="24"/>
        </w:rPr>
        <w:t xml:space="preserve">the </w:t>
      </w:r>
      <w:r w:rsidR="00F02D43" w:rsidRPr="0025466F">
        <w:rPr>
          <w:rFonts w:asciiTheme="minorHAnsi" w:hAnsiTheme="minorHAnsi"/>
          <w:szCs w:val="24"/>
        </w:rPr>
        <w:t xml:space="preserve">written texts </w:t>
      </w:r>
      <w:r w:rsidR="005D3A00" w:rsidRPr="0025466F">
        <w:rPr>
          <w:rFonts w:asciiTheme="minorHAnsi" w:hAnsiTheme="minorHAnsi"/>
          <w:szCs w:val="24"/>
        </w:rPr>
        <w:t xml:space="preserve">that </w:t>
      </w:r>
      <w:r w:rsidR="00892BE7" w:rsidRPr="0025466F">
        <w:rPr>
          <w:rFonts w:asciiTheme="minorHAnsi" w:hAnsiTheme="minorHAnsi"/>
          <w:szCs w:val="24"/>
        </w:rPr>
        <w:t xml:space="preserve">accompanied and </w:t>
      </w:r>
      <w:r w:rsidR="00F02D43" w:rsidRPr="0025466F">
        <w:rPr>
          <w:rFonts w:asciiTheme="minorHAnsi" w:hAnsiTheme="minorHAnsi"/>
          <w:szCs w:val="24"/>
        </w:rPr>
        <w:t xml:space="preserve">followed </w:t>
      </w:r>
      <w:r w:rsidR="00892BE7" w:rsidRPr="0025466F">
        <w:rPr>
          <w:rFonts w:asciiTheme="minorHAnsi" w:hAnsiTheme="minorHAnsi"/>
          <w:szCs w:val="24"/>
        </w:rPr>
        <w:t>it</w:t>
      </w:r>
      <w:r w:rsidR="00F02D43" w:rsidRPr="0025466F">
        <w:rPr>
          <w:rFonts w:asciiTheme="minorHAnsi" w:hAnsiTheme="minorHAnsi"/>
          <w:szCs w:val="24"/>
        </w:rPr>
        <w:t>.</w:t>
      </w:r>
      <w:r w:rsidR="00285B41" w:rsidRPr="0025466F">
        <w:rPr>
          <w:rStyle w:val="FootnoteReference"/>
          <w:rFonts w:asciiTheme="minorHAnsi" w:hAnsiTheme="minorHAnsi"/>
          <w:szCs w:val="24"/>
        </w:rPr>
        <w:footnoteReference w:id="30"/>
      </w:r>
      <w:r w:rsidR="00F02D43" w:rsidRPr="0025466F">
        <w:rPr>
          <w:rFonts w:asciiTheme="minorHAnsi" w:hAnsiTheme="minorHAnsi"/>
          <w:szCs w:val="24"/>
        </w:rPr>
        <w:t xml:space="preserve"> Theological </w:t>
      </w:r>
      <w:r w:rsidR="005D3A00" w:rsidRPr="0025466F">
        <w:rPr>
          <w:rFonts w:asciiTheme="minorHAnsi" w:hAnsiTheme="minorHAnsi"/>
          <w:szCs w:val="24"/>
        </w:rPr>
        <w:t xml:space="preserve">works </w:t>
      </w:r>
      <w:r w:rsidR="00F02D43" w:rsidRPr="0025466F">
        <w:rPr>
          <w:rFonts w:asciiTheme="minorHAnsi" w:hAnsiTheme="minorHAnsi"/>
          <w:szCs w:val="24"/>
        </w:rPr>
        <w:t xml:space="preserve">also </w:t>
      </w:r>
      <w:r w:rsidR="00B74086" w:rsidRPr="0025466F">
        <w:rPr>
          <w:rFonts w:asciiTheme="minorHAnsi" w:hAnsiTheme="minorHAnsi"/>
          <w:szCs w:val="24"/>
        </w:rPr>
        <w:t>came in the form of</w:t>
      </w:r>
      <w:r w:rsidR="002C0DB9" w:rsidRPr="0025466F">
        <w:rPr>
          <w:rFonts w:asciiTheme="minorHAnsi" w:hAnsiTheme="minorHAnsi"/>
          <w:szCs w:val="24"/>
        </w:rPr>
        <w:t xml:space="preserve"> </w:t>
      </w:r>
      <w:r w:rsidR="00F02D43" w:rsidRPr="0025466F">
        <w:rPr>
          <w:rFonts w:asciiTheme="minorHAnsi" w:hAnsiTheme="minorHAnsi"/>
          <w:szCs w:val="24"/>
        </w:rPr>
        <w:t xml:space="preserve">manuals, </w:t>
      </w:r>
      <w:r w:rsidR="002C0DB9" w:rsidRPr="0025466F">
        <w:rPr>
          <w:rFonts w:asciiTheme="minorHAnsi" w:hAnsiTheme="minorHAnsi"/>
          <w:szCs w:val="24"/>
        </w:rPr>
        <w:t xml:space="preserve">Scripture commentaries and </w:t>
      </w:r>
      <w:r w:rsidR="00F02D43" w:rsidRPr="0025466F">
        <w:rPr>
          <w:rFonts w:asciiTheme="minorHAnsi" w:hAnsiTheme="minorHAnsi"/>
          <w:szCs w:val="24"/>
        </w:rPr>
        <w:t>confessions of faith</w:t>
      </w:r>
      <w:r w:rsidR="008632F2" w:rsidRPr="0025466F">
        <w:rPr>
          <w:rFonts w:asciiTheme="minorHAnsi" w:hAnsiTheme="minorHAnsi"/>
          <w:szCs w:val="24"/>
        </w:rPr>
        <w:t>. Not all polemical exchange</w:t>
      </w:r>
      <w:r w:rsidR="00D7646F" w:rsidRPr="0025466F">
        <w:rPr>
          <w:rFonts w:asciiTheme="minorHAnsi" w:hAnsiTheme="minorHAnsi"/>
          <w:szCs w:val="24"/>
        </w:rPr>
        <w:t>s</w:t>
      </w:r>
      <w:r w:rsidR="008632F2" w:rsidRPr="0025466F">
        <w:rPr>
          <w:rFonts w:asciiTheme="minorHAnsi" w:hAnsiTheme="minorHAnsi"/>
          <w:szCs w:val="24"/>
        </w:rPr>
        <w:t xml:space="preserve"> </w:t>
      </w:r>
      <w:r w:rsidR="005D3A00" w:rsidRPr="0025466F">
        <w:rPr>
          <w:rFonts w:asciiTheme="minorHAnsi" w:hAnsiTheme="minorHAnsi"/>
          <w:szCs w:val="24"/>
        </w:rPr>
        <w:t xml:space="preserve">were </w:t>
      </w:r>
      <w:r w:rsidR="008632F2" w:rsidRPr="0025466F">
        <w:rPr>
          <w:rFonts w:asciiTheme="minorHAnsi" w:hAnsiTheme="minorHAnsi"/>
          <w:szCs w:val="24"/>
        </w:rPr>
        <w:t>between confessions</w:t>
      </w:r>
      <w:r w:rsidR="005D3A00" w:rsidRPr="0025466F">
        <w:rPr>
          <w:rFonts w:asciiTheme="minorHAnsi" w:hAnsiTheme="minorHAnsi"/>
          <w:szCs w:val="24"/>
        </w:rPr>
        <w:t>:</w:t>
      </w:r>
      <w:r w:rsidR="008632F2" w:rsidRPr="0025466F">
        <w:rPr>
          <w:rFonts w:asciiTheme="minorHAnsi" w:hAnsiTheme="minorHAnsi"/>
          <w:szCs w:val="24"/>
        </w:rPr>
        <w:t xml:space="preserve"> </w:t>
      </w:r>
      <w:proofErr w:type="spellStart"/>
      <w:r w:rsidR="00B17EE5" w:rsidRPr="0025466F">
        <w:rPr>
          <w:rFonts w:asciiTheme="minorHAnsi" w:hAnsiTheme="minorHAnsi"/>
          <w:szCs w:val="24"/>
        </w:rPr>
        <w:t>Kennerley’s</w:t>
      </w:r>
      <w:proofErr w:type="spellEnd"/>
      <w:r w:rsidR="00B17EE5" w:rsidRPr="0025466F">
        <w:rPr>
          <w:rFonts w:asciiTheme="minorHAnsi" w:hAnsiTheme="minorHAnsi"/>
          <w:szCs w:val="24"/>
        </w:rPr>
        <w:t xml:space="preserve"> </w:t>
      </w:r>
      <w:r w:rsidR="008632F2" w:rsidRPr="0025466F">
        <w:rPr>
          <w:rFonts w:asciiTheme="minorHAnsi" w:hAnsiTheme="minorHAnsi"/>
          <w:szCs w:val="24"/>
        </w:rPr>
        <w:t>essa</w:t>
      </w:r>
      <w:r w:rsidR="005D3A00" w:rsidRPr="0025466F">
        <w:rPr>
          <w:rFonts w:asciiTheme="minorHAnsi" w:hAnsiTheme="minorHAnsi"/>
          <w:szCs w:val="24"/>
        </w:rPr>
        <w:t>y, for example</w:t>
      </w:r>
      <w:r w:rsidR="008632F2" w:rsidRPr="0025466F">
        <w:rPr>
          <w:rFonts w:asciiTheme="minorHAnsi" w:hAnsiTheme="minorHAnsi"/>
          <w:szCs w:val="24"/>
        </w:rPr>
        <w:t xml:space="preserve">, </w:t>
      </w:r>
      <w:r w:rsidR="005D3A00" w:rsidRPr="0025466F">
        <w:rPr>
          <w:rFonts w:asciiTheme="minorHAnsi" w:hAnsiTheme="minorHAnsi"/>
          <w:szCs w:val="24"/>
        </w:rPr>
        <w:t xml:space="preserve">concerns </w:t>
      </w:r>
      <w:r w:rsidR="00892BE7" w:rsidRPr="0025466F">
        <w:rPr>
          <w:rFonts w:asciiTheme="minorHAnsi" w:hAnsiTheme="minorHAnsi"/>
          <w:szCs w:val="24"/>
        </w:rPr>
        <w:t xml:space="preserve">a </w:t>
      </w:r>
      <w:r w:rsidR="008632F2" w:rsidRPr="0025466F">
        <w:rPr>
          <w:rFonts w:asciiTheme="minorHAnsi" w:hAnsiTheme="minorHAnsi"/>
          <w:szCs w:val="24"/>
        </w:rPr>
        <w:t>lively debate among the Catholic theologians of Paris on the l</w:t>
      </w:r>
      <w:r w:rsidR="002F364E" w:rsidRPr="0025466F">
        <w:rPr>
          <w:rFonts w:asciiTheme="minorHAnsi" w:hAnsiTheme="minorHAnsi"/>
          <w:szCs w:val="24"/>
        </w:rPr>
        <w:t>ives</w:t>
      </w:r>
      <w:r w:rsidR="008632F2" w:rsidRPr="0025466F">
        <w:rPr>
          <w:rFonts w:asciiTheme="minorHAnsi" w:hAnsiTheme="minorHAnsi"/>
          <w:szCs w:val="24"/>
        </w:rPr>
        <w:t xml:space="preserve"> of saint</w:t>
      </w:r>
      <w:r w:rsidR="00DB5777" w:rsidRPr="0025466F">
        <w:rPr>
          <w:rFonts w:asciiTheme="minorHAnsi" w:hAnsiTheme="minorHAnsi"/>
          <w:szCs w:val="24"/>
        </w:rPr>
        <w:t>s</w:t>
      </w:r>
      <w:r w:rsidR="008632F2" w:rsidRPr="0025466F">
        <w:rPr>
          <w:rFonts w:asciiTheme="minorHAnsi" w:hAnsiTheme="minorHAnsi"/>
          <w:szCs w:val="24"/>
        </w:rPr>
        <w:t xml:space="preserve"> such as Mary Magdalene.</w:t>
      </w:r>
      <w:r w:rsidR="00F02D43" w:rsidRPr="0025466F">
        <w:rPr>
          <w:rFonts w:asciiTheme="minorHAnsi" w:hAnsiTheme="minorHAnsi"/>
          <w:szCs w:val="24"/>
        </w:rPr>
        <w:t xml:space="preserve"> </w:t>
      </w:r>
    </w:p>
    <w:p w:rsidR="00A75B3A" w:rsidRPr="0025466F" w:rsidRDefault="008632F2" w:rsidP="00EB0A78">
      <w:pPr>
        <w:spacing w:line="360" w:lineRule="auto"/>
        <w:rPr>
          <w:rFonts w:asciiTheme="minorHAnsi" w:hAnsiTheme="minorHAnsi"/>
          <w:szCs w:val="24"/>
        </w:rPr>
      </w:pPr>
      <w:r w:rsidRPr="0025466F">
        <w:rPr>
          <w:rFonts w:asciiTheme="minorHAnsi" w:hAnsiTheme="minorHAnsi"/>
          <w:szCs w:val="24"/>
        </w:rPr>
        <w:tab/>
      </w:r>
      <w:r w:rsidR="00FD639F" w:rsidRPr="0025466F">
        <w:rPr>
          <w:rFonts w:asciiTheme="minorHAnsi" w:hAnsiTheme="minorHAnsi"/>
          <w:szCs w:val="24"/>
        </w:rPr>
        <w:t xml:space="preserve">David </w:t>
      </w:r>
      <w:r w:rsidR="00B17EE5" w:rsidRPr="0025466F">
        <w:rPr>
          <w:rFonts w:asciiTheme="minorHAnsi" w:hAnsiTheme="minorHAnsi"/>
          <w:szCs w:val="24"/>
        </w:rPr>
        <w:t xml:space="preserve">Bagchi </w:t>
      </w:r>
      <w:r w:rsidR="00FD639F" w:rsidRPr="0025466F">
        <w:rPr>
          <w:rFonts w:asciiTheme="minorHAnsi" w:hAnsiTheme="minorHAnsi"/>
          <w:szCs w:val="24"/>
        </w:rPr>
        <w:t xml:space="preserve">(‘The historical argument in early Reformation controversy revisited: the Council of Constance in the writings of Eck and Cochlaeus’) </w:t>
      </w:r>
      <w:r w:rsidR="00585315" w:rsidRPr="0025466F">
        <w:rPr>
          <w:rFonts w:asciiTheme="minorHAnsi" w:hAnsiTheme="minorHAnsi"/>
          <w:szCs w:val="24"/>
        </w:rPr>
        <w:t xml:space="preserve">touches </w:t>
      </w:r>
      <w:r w:rsidR="0079593A" w:rsidRPr="0025466F">
        <w:rPr>
          <w:rFonts w:asciiTheme="minorHAnsi" w:hAnsiTheme="minorHAnsi"/>
          <w:szCs w:val="24"/>
        </w:rPr>
        <w:t>briefly</w:t>
      </w:r>
      <w:r w:rsidR="00585315" w:rsidRPr="0025466F">
        <w:rPr>
          <w:rFonts w:asciiTheme="minorHAnsi" w:hAnsiTheme="minorHAnsi"/>
          <w:szCs w:val="24"/>
        </w:rPr>
        <w:t xml:space="preserve"> on the genre of dramatic comedy, </w:t>
      </w:r>
      <w:r w:rsidR="005D3A00" w:rsidRPr="0025466F">
        <w:rPr>
          <w:rFonts w:asciiTheme="minorHAnsi" w:hAnsiTheme="minorHAnsi"/>
          <w:szCs w:val="24"/>
        </w:rPr>
        <w:t>discussing</w:t>
      </w:r>
      <w:r w:rsidR="00585315" w:rsidRPr="0025466F">
        <w:rPr>
          <w:rFonts w:asciiTheme="minorHAnsi" w:hAnsiTheme="minorHAnsi"/>
          <w:szCs w:val="24"/>
        </w:rPr>
        <w:t xml:space="preserve"> how Johannes Cochlaeus offered a satire on the tensions within Lutheran ‘high command’ in Wittenberg.</w:t>
      </w:r>
      <w:r w:rsidR="00105AC5" w:rsidRPr="0025466F">
        <w:rPr>
          <w:rStyle w:val="FootnoteReference"/>
          <w:rFonts w:asciiTheme="minorHAnsi" w:hAnsiTheme="minorHAnsi"/>
          <w:szCs w:val="24"/>
        </w:rPr>
        <w:footnoteReference w:id="31"/>
      </w:r>
      <w:r w:rsidR="00585315" w:rsidRPr="0025466F">
        <w:rPr>
          <w:rFonts w:asciiTheme="minorHAnsi" w:hAnsiTheme="minorHAnsi"/>
          <w:szCs w:val="24"/>
        </w:rPr>
        <w:t xml:space="preserve"> </w:t>
      </w:r>
      <w:r w:rsidR="005D3A00" w:rsidRPr="0025466F">
        <w:rPr>
          <w:rFonts w:asciiTheme="minorHAnsi" w:hAnsiTheme="minorHAnsi"/>
          <w:szCs w:val="24"/>
        </w:rPr>
        <w:t>As this episode makes clear</w:t>
      </w:r>
      <w:r w:rsidR="00094EDB" w:rsidRPr="0025466F">
        <w:rPr>
          <w:rFonts w:asciiTheme="minorHAnsi" w:hAnsiTheme="minorHAnsi"/>
          <w:szCs w:val="24"/>
        </w:rPr>
        <w:t>,</w:t>
      </w:r>
      <w:r w:rsidR="00585315" w:rsidRPr="0025466F">
        <w:rPr>
          <w:rFonts w:asciiTheme="minorHAnsi" w:hAnsiTheme="minorHAnsi"/>
          <w:szCs w:val="24"/>
        </w:rPr>
        <w:t xml:space="preserve"> Reformation polemic</w:t>
      </w:r>
      <w:r w:rsidR="008D2761" w:rsidRPr="0025466F">
        <w:rPr>
          <w:rFonts w:asciiTheme="minorHAnsi" w:hAnsiTheme="minorHAnsi"/>
          <w:szCs w:val="24"/>
        </w:rPr>
        <w:t>s</w:t>
      </w:r>
      <w:r w:rsidR="00585315" w:rsidRPr="0025466F">
        <w:rPr>
          <w:rFonts w:asciiTheme="minorHAnsi" w:hAnsiTheme="minorHAnsi"/>
          <w:szCs w:val="24"/>
        </w:rPr>
        <w:t xml:space="preserve"> took place on many public and private stages and </w:t>
      </w:r>
      <w:r w:rsidR="003757D1" w:rsidRPr="0025466F">
        <w:rPr>
          <w:rFonts w:asciiTheme="minorHAnsi" w:hAnsiTheme="minorHAnsi"/>
          <w:szCs w:val="24"/>
        </w:rPr>
        <w:t xml:space="preserve">in </w:t>
      </w:r>
      <w:r w:rsidR="00585315" w:rsidRPr="0025466F">
        <w:rPr>
          <w:rFonts w:asciiTheme="minorHAnsi" w:hAnsiTheme="minorHAnsi"/>
          <w:szCs w:val="24"/>
        </w:rPr>
        <w:t>a variety of media.</w:t>
      </w:r>
      <w:r w:rsidR="00F41FC0" w:rsidRPr="0025466F">
        <w:rPr>
          <w:rStyle w:val="FootnoteReference"/>
          <w:rFonts w:asciiTheme="minorHAnsi" w:hAnsiTheme="minorHAnsi"/>
          <w:szCs w:val="24"/>
        </w:rPr>
        <w:footnoteReference w:id="32"/>
      </w:r>
      <w:r w:rsidR="00585315" w:rsidRPr="0025466F">
        <w:rPr>
          <w:rFonts w:asciiTheme="minorHAnsi" w:hAnsiTheme="minorHAnsi"/>
          <w:szCs w:val="24"/>
        </w:rPr>
        <w:t xml:space="preserve"> </w:t>
      </w:r>
      <w:r w:rsidR="00A4540E" w:rsidRPr="0025466F">
        <w:rPr>
          <w:rFonts w:asciiTheme="minorHAnsi" w:hAnsiTheme="minorHAnsi"/>
          <w:szCs w:val="24"/>
        </w:rPr>
        <w:t>What is more, h</w:t>
      </w:r>
      <w:r w:rsidR="00585315" w:rsidRPr="0025466F">
        <w:rPr>
          <w:rFonts w:asciiTheme="minorHAnsi" w:hAnsiTheme="minorHAnsi"/>
          <w:szCs w:val="24"/>
        </w:rPr>
        <w:t xml:space="preserve">istorical writing often </w:t>
      </w:r>
      <w:r w:rsidR="003757D1" w:rsidRPr="0025466F">
        <w:rPr>
          <w:rFonts w:asciiTheme="minorHAnsi" w:hAnsiTheme="minorHAnsi"/>
          <w:szCs w:val="24"/>
        </w:rPr>
        <w:t xml:space="preserve">had </w:t>
      </w:r>
      <w:r w:rsidR="00585315" w:rsidRPr="0025466F">
        <w:rPr>
          <w:rFonts w:asciiTheme="minorHAnsi" w:hAnsiTheme="minorHAnsi"/>
          <w:szCs w:val="24"/>
        </w:rPr>
        <w:t xml:space="preserve">a hybrid status. Not only </w:t>
      </w:r>
      <w:r w:rsidR="002F364E" w:rsidRPr="0025466F">
        <w:rPr>
          <w:rFonts w:asciiTheme="minorHAnsi" w:hAnsiTheme="minorHAnsi"/>
          <w:szCs w:val="24"/>
        </w:rPr>
        <w:t xml:space="preserve">did </w:t>
      </w:r>
      <w:r w:rsidR="00585315" w:rsidRPr="0025466F">
        <w:rPr>
          <w:rFonts w:asciiTheme="minorHAnsi" w:hAnsiTheme="minorHAnsi"/>
          <w:szCs w:val="24"/>
        </w:rPr>
        <w:t xml:space="preserve">a </w:t>
      </w:r>
      <w:r w:rsidR="000B157D" w:rsidRPr="0025466F">
        <w:rPr>
          <w:rFonts w:asciiTheme="minorHAnsi" w:hAnsiTheme="minorHAnsi"/>
          <w:szCs w:val="24"/>
        </w:rPr>
        <w:t xml:space="preserve">wide </w:t>
      </w:r>
      <w:r w:rsidR="00585315" w:rsidRPr="0025466F">
        <w:rPr>
          <w:rFonts w:asciiTheme="minorHAnsi" w:hAnsiTheme="minorHAnsi"/>
          <w:szCs w:val="24"/>
        </w:rPr>
        <w:t xml:space="preserve">spectrum of texts deal with </w:t>
      </w:r>
      <w:r w:rsidR="003757D1" w:rsidRPr="0025466F">
        <w:rPr>
          <w:rFonts w:asciiTheme="minorHAnsi" w:hAnsiTheme="minorHAnsi"/>
          <w:szCs w:val="24"/>
        </w:rPr>
        <w:t xml:space="preserve">the </w:t>
      </w:r>
      <w:r w:rsidR="00585315" w:rsidRPr="0025466F">
        <w:rPr>
          <w:rFonts w:asciiTheme="minorHAnsi" w:hAnsiTheme="minorHAnsi"/>
          <w:szCs w:val="24"/>
        </w:rPr>
        <w:t xml:space="preserve">past but readers and writers also made comparisons across genres. </w:t>
      </w:r>
      <w:r w:rsidR="00EA4D81" w:rsidRPr="0025466F">
        <w:rPr>
          <w:rFonts w:asciiTheme="minorHAnsi" w:hAnsiTheme="minorHAnsi"/>
          <w:szCs w:val="24"/>
        </w:rPr>
        <w:t xml:space="preserve">References to history could be </w:t>
      </w:r>
      <w:r w:rsidR="008D2761" w:rsidRPr="0025466F">
        <w:rPr>
          <w:rFonts w:asciiTheme="minorHAnsi" w:hAnsiTheme="minorHAnsi"/>
          <w:szCs w:val="24"/>
        </w:rPr>
        <w:t xml:space="preserve">made </w:t>
      </w:r>
      <w:r w:rsidR="00EA4D81" w:rsidRPr="0025466F">
        <w:rPr>
          <w:rFonts w:asciiTheme="minorHAnsi" w:hAnsiTheme="minorHAnsi"/>
          <w:szCs w:val="24"/>
        </w:rPr>
        <w:t xml:space="preserve">by libellers, imaginative writers </w:t>
      </w:r>
      <w:r w:rsidR="00F736AC" w:rsidRPr="0025466F">
        <w:rPr>
          <w:rFonts w:asciiTheme="minorHAnsi" w:hAnsiTheme="minorHAnsi"/>
          <w:szCs w:val="24"/>
        </w:rPr>
        <w:t>or</w:t>
      </w:r>
      <w:r w:rsidR="00EA4D81" w:rsidRPr="0025466F">
        <w:rPr>
          <w:rFonts w:asciiTheme="minorHAnsi" w:hAnsiTheme="minorHAnsi"/>
          <w:szCs w:val="24"/>
        </w:rPr>
        <w:t xml:space="preserve"> political actors, and </w:t>
      </w:r>
      <w:r w:rsidR="003757D1" w:rsidRPr="0025466F">
        <w:rPr>
          <w:rFonts w:asciiTheme="minorHAnsi" w:hAnsiTheme="minorHAnsi"/>
          <w:szCs w:val="24"/>
        </w:rPr>
        <w:t xml:space="preserve">between </w:t>
      </w:r>
      <w:r w:rsidR="00EA4D81" w:rsidRPr="0025466F">
        <w:rPr>
          <w:rFonts w:asciiTheme="minorHAnsi" w:hAnsiTheme="minorHAnsi"/>
          <w:szCs w:val="24"/>
        </w:rPr>
        <w:t xml:space="preserve">diverse forms and genres such as martyrologies, sermons, plays and poems. </w:t>
      </w:r>
      <w:r w:rsidR="00585315" w:rsidRPr="0025466F">
        <w:rPr>
          <w:rFonts w:asciiTheme="minorHAnsi" w:hAnsiTheme="minorHAnsi"/>
          <w:szCs w:val="24"/>
        </w:rPr>
        <w:t xml:space="preserve">Historical plays, for </w:t>
      </w:r>
      <w:r w:rsidR="003757D1" w:rsidRPr="0025466F">
        <w:rPr>
          <w:rFonts w:asciiTheme="minorHAnsi" w:hAnsiTheme="minorHAnsi"/>
          <w:szCs w:val="24"/>
        </w:rPr>
        <w:t>instance</w:t>
      </w:r>
      <w:r w:rsidR="00585315" w:rsidRPr="0025466F">
        <w:rPr>
          <w:rFonts w:asciiTheme="minorHAnsi" w:hAnsiTheme="minorHAnsi"/>
          <w:szCs w:val="24"/>
        </w:rPr>
        <w:t xml:space="preserve">, could influence narrative historiography. Poetry, drama and prose historiography were </w:t>
      </w:r>
      <w:r w:rsidR="008D2761" w:rsidRPr="0025466F">
        <w:rPr>
          <w:rFonts w:asciiTheme="minorHAnsi" w:hAnsiTheme="minorHAnsi"/>
          <w:szCs w:val="24"/>
        </w:rPr>
        <w:t xml:space="preserve">sometimes composed </w:t>
      </w:r>
      <w:r w:rsidR="00585315" w:rsidRPr="0025466F">
        <w:rPr>
          <w:rFonts w:asciiTheme="minorHAnsi" w:hAnsiTheme="minorHAnsi"/>
          <w:szCs w:val="24"/>
        </w:rPr>
        <w:t xml:space="preserve">by the same authors and </w:t>
      </w:r>
      <w:r w:rsidR="00655E36" w:rsidRPr="0025466F">
        <w:rPr>
          <w:rFonts w:asciiTheme="minorHAnsi" w:hAnsiTheme="minorHAnsi"/>
          <w:szCs w:val="24"/>
        </w:rPr>
        <w:t xml:space="preserve">could </w:t>
      </w:r>
      <w:r w:rsidR="00585315" w:rsidRPr="0025466F">
        <w:rPr>
          <w:rFonts w:asciiTheme="minorHAnsi" w:hAnsiTheme="minorHAnsi"/>
          <w:szCs w:val="24"/>
        </w:rPr>
        <w:t>share the same objectives.</w:t>
      </w:r>
      <w:r w:rsidR="00585315" w:rsidRPr="0025466F">
        <w:rPr>
          <w:rStyle w:val="FootnoteReference"/>
          <w:rFonts w:asciiTheme="minorHAnsi" w:hAnsiTheme="minorHAnsi"/>
          <w:sz w:val="24"/>
          <w:szCs w:val="24"/>
        </w:rPr>
        <w:footnoteReference w:id="33"/>
      </w:r>
      <w:r w:rsidR="00585315" w:rsidRPr="0025466F">
        <w:rPr>
          <w:rFonts w:asciiTheme="minorHAnsi" w:hAnsiTheme="minorHAnsi"/>
          <w:szCs w:val="24"/>
        </w:rPr>
        <w:t xml:space="preserve"> </w:t>
      </w:r>
      <w:r w:rsidR="00B70343" w:rsidRPr="0025466F">
        <w:rPr>
          <w:rFonts w:asciiTheme="minorHAnsi" w:hAnsiTheme="minorHAnsi"/>
          <w:szCs w:val="24"/>
        </w:rPr>
        <w:t xml:space="preserve">John Bale, author of a catalogue of writers who </w:t>
      </w:r>
      <w:r w:rsidR="008D2761" w:rsidRPr="0025466F">
        <w:rPr>
          <w:rFonts w:asciiTheme="minorHAnsi" w:hAnsiTheme="minorHAnsi"/>
          <w:szCs w:val="24"/>
        </w:rPr>
        <w:t>had re</w:t>
      </w:r>
      <w:r w:rsidR="00B70343" w:rsidRPr="0025466F">
        <w:rPr>
          <w:rFonts w:asciiTheme="minorHAnsi" w:hAnsiTheme="minorHAnsi"/>
          <w:szCs w:val="24"/>
        </w:rPr>
        <w:t xml:space="preserve">presented the </w:t>
      </w:r>
      <w:r w:rsidR="008D2761" w:rsidRPr="0025466F">
        <w:rPr>
          <w:rFonts w:asciiTheme="minorHAnsi" w:hAnsiTheme="minorHAnsi"/>
          <w:szCs w:val="24"/>
        </w:rPr>
        <w:t xml:space="preserve">true </w:t>
      </w:r>
      <w:r w:rsidR="00B70343" w:rsidRPr="0025466F">
        <w:rPr>
          <w:rFonts w:asciiTheme="minorHAnsi" w:hAnsiTheme="minorHAnsi"/>
          <w:szCs w:val="24"/>
        </w:rPr>
        <w:t xml:space="preserve">Church through all ages, also wrote </w:t>
      </w:r>
      <w:r w:rsidR="00B70343" w:rsidRPr="0025466F">
        <w:rPr>
          <w:rFonts w:asciiTheme="minorHAnsi" w:hAnsiTheme="minorHAnsi"/>
          <w:szCs w:val="24"/>
        </w:rPr>
        <w:lastRenderedPageBreak/>
        <w:t xml:space="preserve">the quasi-historical play </w:t>
      </w:r>
      <w:r w:rsidR="00B70343" w:rsidRPr="0025466F">
        <w:rPr>
          <w:rFonts w:asciiTheme="minorHAnsi" w:hAnsiTheme="minorHAnsi"/>
          <w:i/>
          <w:szCs w:val="24"/>
        </w:rPr>
        <w:t>King Johan</w:t>
      </w:r>
      <w:r w:rsidR="00B70343" w:rsidRPr="0025466F">
        <w:rPr>
          <w:rFonts w:asciiTheme="minorHAnsi" w:hAnsiTheme="minorHAnsi"/>
          <w:szCs w:val="24"/>
        </w:rPr>
        <w:t xml:space="preserve"> to </w:t>
      </w:r>
      <w:r w:rsidR="00DA4009" w:rsidRPr="0025466F">
        <w:rPr>
          <w:rFonts w:asciiTheme="minorHAnsi" w:hAnsiTheme="minorHAnsi"/>
          <w:szCs w:val="24"/>
        </w:rPr>
        <w:t xml:space="preserve">promote </w:t>
      </w:r>
      <w:r w:rsidR="00B70343" w:rsidRPr="0025466F">
        <w:rPr>
          <w:rFonts w:asciiTheme="minorHAnsi" w:hAnsiTheme="minorHAnsi"/>
          <w:szCs w:val="24"/>
        </w:rPr>
        <w:t>the cause of reform.</w:t>
      </w:r>
      <w:r w:rsidR="00B70343" w:rsidRPr="0025466F">
        <w:rPr>
          <w:rStyle w:val="FootnoteReference"/>
          <w:rFonts w:asciiTheme="minorHAnsi" w:hAnsiTheme="minorHAnsi"/>
          <w:szCs w:val="24"/>
        </w:rPr>
        <w:footnoteReference w:id="34"/>
      </w:r>
      <w:r w:rsidR="00B70343" w:rsidRPr="0025466F">
        <w:rPr>
          <w:rFonts w:asciiTheme="minorHAnsi" w:hAnsiTheme="minorHAnsi"/>
          <w:szCs w:val="24"/>
        </w:rPr>
        <w:t xml:space="preserve"> Some </w:t>
      </w:r>
      <w:r w:rsidR="00732280" w:rsidRPr="0025466F">
        <w:rPr>
          <w:rFonts w:asciiTheme="minorHAnsi" w:hAnsiTheme="minorHAnsi"/>
          <w:szCs w:val="24"/>
        </w:rPr>
        <w:t>historical</w:t>
      </w:r>
      <w:r w:rsidR="00B70343" w:rsidRPr="0025466F">
        <w:rPr>
          <w:rFonts w:asciiTheme="minorHAnsi" w:hAnsiTheme="minorHAnsi"/>
          <w:szCs w:val="24"/>
        </w:rPr>
        <w:t xml:space="preserve"> writings consciously employed the vernacular to reach </w:t>
      </w:r>
      <w:r w:rsidR="003757D1" w:rsidRPr="0025466F">
        <w:rPr>
          <w:rFonts w:asciiTheme="minorHAnsi" w:hAnsiTheme="minorHAnsi"/>
          <w:szCs w:val="24"/>
        </w:rPr>
        <w:t xml:space="preserve">a </w:t>
      </w:r>
      <w:r w:rsidR="00B70343" w:rsidRPr="0025466F">
        <w:rPr>
          <w:rFonts w:asciiTheme="minorHAnsi" w:hAnsiTheme="minorHAnsi"/>
          <w:szCs w:val="24"/>
        </w:rPr>
        <w:t xml:space="preserve">different type of </w:t>
      </w:r>
      <w:r w:rsidR="003757D1" w:rsidRPr="0025466F">
        <w:rPr>
          <w:rFonts w:asciiTheme="minorHAnsi" w:hAnsiTheme="minorHAnsi"/>
          <w:szCs w:val="24"/>
        </w:rPr>
        <w:t xml:space="preserve">readership from that </w:t>
      </w:r>
      <w:r w:rsidR="002F364E" w:rsidRPr="0025466F">
        <w:rPr>
          <w:rFonts w:asciiTheme="minorHAnsi" w:hAnsiTheme="minorHAnsi"/>
          <w:szCs w:val="24"/>
        </w:rPr>
        <w:t xml:space="preserve">sought by </w:t>
      </w:r>
      <w:r w:rsidR="003757D1" w:rsidRPr="0025466F">
        <w:rPr>
          <w:rFonts w:asciiTheme="minorHAnsi" w:hAnsiTheme="minorHAnsi"/>
          <w:szCs w:val="24"/>
        </w:rPr>
        <w:t xml:space="preserve">authors </w:t>
      </w:r>
      <w:r w:rsidR="00B70343" w:rsidRPr="0025466F">
        <w:rPr>
          <w:rFonts w:asciiTheme="minorHAnsi" w:hAnsiTheme="minorHAnsi"/>
          <w:szCs w:val="24"/>
        </w:rPr>
        <w:t>who wrote for an educated public in Latin.</w:t>
      </w:r>
      <w:r w:rsidR="007D60E9" w:rsidRPr="0025466F">
        <w:rPr>
          <w:rStyle w:val="FootnoteReference"/>
          <w:rFonts w:asciiTheme="minorHAnsi" w:hAnsiTheme="minorHAnsi"/>
          <w:szCs w:val="24"/>
        </w:rPr>
        <w:footnoteReference w:id="35"/>
      </w:r>
      <w:r w:rsidR="00B70343" w:rsidRPr="0025466F">
        <w:rPr>
          <w:rFonts w:asciiTheme="minorHAnsi" w:hAnsiTheme="minorHAnsi"/>
          <w:szCs w:val="24"/>
        </w:rPr>
        <w:t xml:space="preserve"> </w:t>
      </w:r>
      <w:r w:rsidR="00655E36" w:rsidRPr="0025466F">
        <w:rPr>
          <w:rFonts w:asciiTheme="minorHAnsi" w:hAnsiTheme="minorHAnsi"/>
          <w:szCs w:val="24"/>
        </w:rPr>
        <w:t xml:space="preserve">In a 2006 </w:t>
      </w:r>
      <w:r w:rsidR="00911BB6" w:rsidRPr="0025466F">
        <w:rPr>
          <w:rFonts w:asciiTheme="minorHAnsi" w:hAnsiTheme="minorHAnsi"/>
          <w:szCs w:val="24"/>
        </w:rPr>
        <w:t>volume</w:t>
      </w:r>
      <w:r w:rsidR="008D2761" w:rsidRPr="0025466F">
        <w:rPr>
          <w:rFonts w:asciiTheme="minorHAnsi" w:hAnsiTheme="minorHAnsi"/>
          <w:szCs w:val="24"/>
        </w:rPr>
        <w:t xml:space="preserve">, </w:t>
      </w:r>
      <w:r w:rsidR="00655E36" w:rsidRPr="0025466F">
        <w:rPr>
          <w:rFonts w:asciiTheme="minorHAnsi" w:hAnsiTheme="minorHAnsi"/>
          <w:szCs w:val="24"/>
        </w:rPr>
        <w:t xml:space="preserve">the functions of historical writing in Early Modern England were examined by an interdisciplinary team of historians and scholars of </w:t>
      </w:r>
      <w:r w:rsidR="00892BE7" w:rsidRPr="0025466F">
        <w:rPr>
          <w:rFonts w:asciiTheme="minorHAnsi" w:hAnsiTheme="minorHAnsi"/>
          <w:szCs w:val="24"/>
        </w:rPr>
        <w:t xml:space="preserve">English </w:t>
      </w:r>
      <w:r w:rsidR="00655E36" w:rsidRPr="0025466F">
        <w:rPr>
          <w:rFonts w:asciiTheme="minorHAnsi" w:hAnsiTheme="minorHAnsi"/>
          <w:szCs w:val="24"/>
        </w:rPr>
        <w:t>literature, prompting reflect</w:t>
      </w:r>
      <w:r w:rsidR="003757D1" w:rsidRPr="0025466F">
        <w:rPr>
          <w:rFonts w:asciiTheme="minorHAnsi" w:hAnsiTheme="minorHAnsi"/>
          <w:szCs w:val="24"/>
        </w:rPr>
        <w:t>ion</w:t>
      </w:r>
      <w:r w:rsidR="00655E36" w:rsidRPr="0025466F">
        <w:rPr>
          <w:rFonts w:asciiTheme="minorHAnsi" w:hAnsiTheme="minorHAnsi"/>
          <w:szCs w:val="24"/>
        </w:rPr>
        <w:t xml:space="preserve"> on how the uses of history changed from the beginning of the Reformation until the eighteenth century.</w:t>
      </w:r>
      <w:r w:rsidR="00CE7DC5" w:rsidRPr="0025466F">
        <w:rPr>
          <w:rStyle w:val="FootnoteReference"/>
          <w:rFonts w:asciiTheme="minorHAnsi" w:hAnsiTheme="minorHAnsi"/>
          <w:szCs w:val="24"/>
        </w:rPr>
        <w:footnoteReference w:id="36"/>
      </w:r>
      <w:r w:rsidR="00732280" w:rsidRPr="0025466F">
        <w:rPr>
          <w:rFonts w:asciiTheme="minorHAnsi" w:hAnsiTheme="minorHAnsi"/>
          <w:szCs w:val="24"/>
        </w:rPr>
        <w:t xml:space="preserve"> </w:t>
      </w:r>
      <w:r w:rsidR="00EB0A78" w:rsidRPr="0025466F">
        <w:rPr>
          <w:rFonts w:asciiTheme="minorHAnsi" w:hAnsiTheme="minorHAnsi"/>
          <w:szCs w:val="24"/>
        </w:rPr>
        <w:t xml:space="preserve">Although </w:t>
      </w:r>
      <w:r w:rsidR="005B4915" w:rsidRPr="0025466F">
        <w:rPr>
          <w:rFonts w:asciiTheme="minorHAnsi" w:hAnsiTheme="minorHAnsi"/>
          <w:szCs w:val="24"/>
        </w:rPr>
        <w:t>our</w:t>
      </w:r>
      <w:r w:rsidR="003757D1" w:rsidRPr="0025466F">
        <w:rPr>
          <w:rFonts w:asciiTheme="minorHAnsi" w:hAnsiTheme="minorHAnsi"/>
          <w:szCs w:val="24"/>
        </w:rPr>
        <w:t xml:space="preserve"> </w:t>
      </w:r>
      <w:r w:rsidR="00992DF1" w:rsidRPr="0025466F">
        <w:rPr>
          <w:rFonts w:asciiTheme="minorHAnsi" w:hAnsiTheme="minorHAnsi"/>
          <w:szCs w:val="24"/>
        </w:rPr>
        <w:t xml:space="preserve">special issue </w:t>
      </w:r>
      <w:r w:rsidR="00EB0A78" w:rsidRPr="0025466F">
        <w:rPr>
          <w:rFonts w:asciiTheme="minorHAnsi" w:hAnsiTheme="minorHAnsi"/>
          <w:szCs w:val="24"/>
        </w:rPr>
        <w:t xml:space="preserve">puts less emphasis on the relations between history and literature, readers will </w:t>
      </w:r>
      <w:r w:rsidR="003757D1" w:rsidRPr="0025466F">
        <w:rPr>
          <w:rFonts w:asciiTheme="minorHAnsi" w:hAnsiTheme="minorHAnsi"/>
          <w:szCs w:val="24"/>
        </w:rPr>
        <w:t xml:space="preserve">encounter </w:t>
      </w:r>
      <w:r w:rsidR="00A75B3A" w:rsidRPr="0025466F">
        <w:rPr>
          <w:rFonts w:asciiTheme="minorHAnsi" w:hAnsiTheme="minorHAnsi"/>
          <w:szCs w:val="24"/>
        </w:rPr>
        <w:t xml:space="preserve">literary forms such </w:t>
      </w:r>
      <w:r w:rsidR="0044331C" w:rsidRPr="0025466F">
        <w:rPr>
          <w:rFonts w:asciiTheme="minorHAnsi" w:hAnsiTheme="minorHAnsi"/>
          <w:szCs w:val="24"/>
        </w:rPr>
        <w:t xml:space="preserve">as </w:t>
      </w:r>
      <w:r w:rsidR="0003256B" w:rsidRPr="0025466F">
        <w:rPr>
          <w:rFonts w:asciiTheme="minorHAnsi" w:hAnsiTheme="minorHAnsi"/>
          <w:szCs w:val="24"/>
        </w:rPr>
        <w:t xml:space="preserve">the ‘private’ letter (which in the sixteenth century was, more often than not, intended to circulate among a larger audience), </w:t>
      </w:r>
      <w:r w:rsidR="00A75B3A" w:rsidRPr="0025466F">
        <w:rPr>
          <w:rFonts w:asciiTheme="minorHAnsi" w:hAnsiTheme="minorHAnsi"/>
          <w:szCs w:val="24"/>
        </w:rPr>
        <w:t>the satirical dialogue</w:t>
      </w:r>
      <w:r w:rsidR="0003256B" w:rsidRPr="0025466F">
        <w:rPr>
          <w:rFonts w:asciiTheme="minorHAnsi" w:hAnsiTheme="minorHAnsi"/>
          <w:szCs w:val="24"/>
        </w:rPr>
        <w:t xml:space="preserve"> and</w:t>
      </w:r>
      <w:r w:rsidR="00EB0A78" w:rsidRPr="0025466F">
        <w:rPr>
          <w:rFonts w:asciiTheme="minorHAnsi" w:hAnsiTheme="minorHAnsi"/>
          <w:szCs w:val="24"/>
        </w:rPr>
        <w:t xml:space="preserve"> </w:t>
      </w:r>
      <w:r w:rsidR="0003256B" w:rsidRPr="0025466F">
        <w:rPr>
          <w:rFonts w:asciiTheme="minorHAnsi" w:hAnsiTheme="minorHAnsi"/>
          <w:szCs w:val="24"/>
        </w:rPr>
        <w:t xml:space="preserve">the </w:t>
      </w:r>
      <w:r w:rsidR="00EB0A78" w:rsidRPr="0025466F">
        <w:rPr>
          <w:rFonts w:asciiTheme="minorHAnsi" w:hAnsiTheme="minorHAnsi"/>
          <w:szCs w:val="24"/>
        </w:rPr>
        <w:t>diatribe (</w:t>
      </w:r>
      <w:r w:rsidR="00A75B3A" w:rsidRPr="0025466F">
        <w:rPr>
          <w:rFonts w:asciiTheme="minorHAnsi" w:hAnsiTheme="minorHAnsi"/>
          <w:szCs w:val="24"/>
        </w:rPr>
        <w:t>of which Erasmus was a master</w:t>
      </w:r>
      <w:r w:rsidR="00EB0A78" w:rsidRPr="0025466F">
        <w:rPr>
          <w:rFonts w:asciiTheme="minorHAnsi" w:hAnsiTheme="minorHAnsi"/>
          <w:szCs w:val="24"/>
        </w:rPr>
        <w:t>)</w:t>
      </w:r>
      <w:r w:rsidR="0044331C" w:rsidRPr="0025466F">
        <w:rPr>
          <w:rFonts w:asciiTheme="minorHAnsi" w:hAnsiTheme="minorHAnsi"/>
          <w:szCs w:val="24"/>
        </w:rPr>
        <w:t>,</w:t>
      </w:r>
      <w:r w:rsidR="00A75B3A" w:rsidRPr="0025466F">
        <w:rPr>
          <w:rFonts w:asciiTheme="minorHAnsi" w:hAnsiTheme="minorHAnsi"/>
          <w:szCs w:val="24"/>
        </w:rPr>
        <w:t xml:space="preserve"> </w:t>
      </w:r>
      <w:r w:rsidR="00CE4475" w:rsidRPr="0025466F">
        <w:rPr>
          <w:rFonts w:asciiTheme="minorHAnsi" w:hAnsiTheme="minorHAnsi"/>
          <w:szCs w:val="24"/>
        </w:rPr>
        <w:t xml:space="preserve">as well as both secular and sacred </w:t>
      </w:r>
      <w:r w:rsidR="00A75B3A" w:rsidRPr="0025466F">
        <w:rPr>
          <w:rFonts w:asciiTheme="minorHAnsi" w:hAnsiTheme="minorHAnsi"/>
          <w:szCs w:val="24"/>
        </w:rPr>
        <w:t>biograph</w:t>
      </w:r>
      <w:r w:rsidR="00EB0A78" w:rsidRPr="0025466F">
        <w:rPr>
          <w:rFonts w:asciiTheme="minorHAnsi" w:hAnsiTheme="minorHAnsi"/>
          <w:szCs w:val="24"/>
        </w:rPr>
        <w:t>y</w:t>
      </w:r>
      <w:r w:rsidR="00A75B3A" w:rsidRPr="0025466F">
        <w:rPr>
          <w:rFonts w:asciiTheme="minorHAnsi" w:hAnsiTheme="minorHAnsi"/>
          <w:szCs w:val="24"/>
        </w:rPr>
        <w:t>.</w:t>
      </w:r>
      <w:r w:rsidR="001C6E9B" w:rsidRPr="0025466F">
        <w:rPr>
          <w:rStyle w:val="FootnoteReference"/>
          <w:rFonts w:asciiTheme="minorHAnsi" w:hAnsiTheme="minorHAnsi"/>
          <w:szCs w:val="24"/>
        </w:rPr>
        <w:footnoteReference w:id="37"/>
      </w:r>
    </w:p>
    <w:p w:rsidR="00813C61" w:rsidRPr="0025466F" w:rsidRDefault="0044331C" w:rsidP="00813C61">
      <w:pPr>
        <w:spacing w:line="360" w:lineRule="auto"/>
        <w:rPr>
          <w:rFonts w:asciiTheme="minorHAnsi" w:hAnsiTheme="minorHAnsi"/>
          <w:szCs w:val="24"/>
        </w:rPr>
      </w:pPr>
      <w:r w:rsidRPr="0025466F">
        <w:rPr>
          <w:rFonts w:asciiTheme="minorHAnsi" w:hAnsiTheme="minorHAnsi"/>
          <w:szCs w:val="24"/>
        </w:rPr>
        <w:tab/>
      </w:r>
      <w:bookmarkStart w:id="13" w:name="_Hlk16083329"/>
      <w:r w:rsidR="00CE4475" w:rsidRPr="0025466F">
        <w:rPr>
          <w:rFonts w:asciiTheme="minorHAnsi" w:hAnsiTheme="minorHAnsi"/>
          <w:szCs w:val="24"/>
        </w:rPr>
        <w:t>M</w:t>
      </w:r>
      <w:r w:rsidR="00813C61" w:rsidRPr="0025466F">
        <w:rPr>
          <w:rFonts w:asciiTheme="minorHAnsi" w:hAnsiTheme="minorHAnsi"/>
          <w:szCs w:val="24"/>
        </w:rPr>
        <w:t xml:space="preserve">y </w:t>
      </w:r>
      <w:r w:rsidR="00CE4475" w:rsidRPr="0025466F">
        <w:rPr>
          <w:rFonts w:asciiTheme="minorHAnsi" w:hAnsiTheme="minorHAnsi"/>
          <w:szCs w:val="24"/>
        </w:rPr>
        <w:t xml:space="preserve">opening </w:t>
      </w:r>
      <w:r w:rsidR="002E2B8C" w:rsidRPr="0025466F">
        <w:rPr>
          <w:rFonts w:asciiTheme="minorHAnsi" w:hAnsiTheme="minorHAnsi"/>
          <w:szCs w:val="24"/>
        </w:rPr>
        <w:t>essay</w:t>
      </w:r>
      <w:r w:rsidR="00813C61" w:rsidRPr="0025466F">
        <w:rPr>
          <w:rFonts w:asciiTheme="minorHAnsi" w:hAnsiTheme="minorHAnsi"/>
          <w:szCs w:val="24"/>
        </w:rPr>
        <w:t xml:space="preserve"> (‘Pontianus Polman re-imagined’) </w:t>
      </w:r>
      <w:bookmarkStart w:id="14" w:name="_Hlk16111944"/>
      <w:r w:rsidR="00CE4475" w:rsidRPr="0025466F">
        <w:rPr>
          <w:rFonts w:asciiTheme="minorHAnsi" w:hAnsiTheme="minorHAnsi"/>
          <w:szCs w:val="24"/>
        </w:rPr>
        <w:t xml:space="preserve">begins by </w:t>
      </w:r>
      <w:r w:rsidR="00505B8E" w:rsidRPr="0025466F">
        <w:rPr>
          <w:rFonts w:asciiTheme="minorHAnsi" w:hAnsiTheme="minorHAnsi"/>
          <w:szCs w:val="24"/>
        </w:rPr>
        <w:t>review</w:t>
      </w:r>
      <w:r w:rsidR="00CE4475" w:rsidRPr="0025466F">
        <w:rPr>
          <w:rFonts w:asciiTheme="minorHAnsi" w:hAnsiTheme="minorHAnsi"/>
          <w:szCs w:val="24"/>
        </w:rPr>
        <w:t>ing</w:t>
      </w:r>
      <w:r w:rsidR="00505B8E" w:rsidRPr="0025466F">
        <w:rPr>
          <w:rFonts w:asciiTheme="minorHAnsi" w:hAnsiTheme="minorHAnsi"/>
          <w:szCs w:val="24"/>
        </w:rPr>
        <w:t xml:space="preserve"> and assess</w:t>
      </w:r>
      <w:r w:rsidR="00CE4475" w:rsidRPr="0025466F">
        <w:rPr>
          <w:rFonts w:asciiTheme="minorHAnsi" w:hAnsiTheme="minorHAnsi"/>
          <w:szCs w:val="24"/>
        </w:rPr>
        <w:t>ing</w:t>
      </w:r>
      <w:r w:rsidR="00505B8E" w:rsidRPr="0025466F">
        <w:rPr>
          <w:rFonts w:asciiTheme="minorHAnsi" w:hAnsiTheme="minorHAnsi"/>
          <w:szCs w:val="24"/>
        </w:rPr>
        <w:t xml:space="preserve"> </w:t>
      </w:r>
      <w:bookmarkEnd w:id="13"/>
      <w:r w:rsidR="007273E3" w:rsidRPr="0025466F">
        <w:rPr>
          <w:rFonts w:asciiTheme="minorHAnsi" w:hAnsiTheme="minorHAnsi"/>
          <w:szCs w:val="24"/>
        </w:rPr>
        <w:t>several examples of how religious polemics have been studied with regard to their use of history.</w:t>
      </w:r>
      <w:r w:rsidR="005E7163" w:rsidRPr="0025466F">
        <w:rPr>
          <w:rFonts w:asciiTheme="minorHAnsi" w:hAnsiTheme="minorHAnsi"/>
          <w:szCs w:val="24"/>
        </w:rPr>
        <w:t xml:space="preserve"> </w:t>
      </w:r>
      <w:bookmarkEnd w:id="14"/>
      <w:r w:rsidR="00813C61" w:rsidRPr="0025466F">
        <w:rPr>
          <w:rFonts w:asciiTheme="minorHAnsi" w:hAnsiTheme="minorHAnsi"/>
          <w:szCs w:val="24"/>
        </w:rPr>
        <w:t xml:space="preserve">Only one book has ever treated the subject in a systematic way: Pontianus Polman’s </w:t>
      </w:r>
      <w:r w:rsidR="00CE7DC5" w:rsidRPr="0025466F">
        <w:rPr>
          <w:rFonts w:asciiTheme="minorHAnsi" w:hAnsiTheme="minorHAnsi"/>
          <w:i/>
          <w:szCs w:val="24"/>
        </w:rPr>
        <w:t>L’élément historique dans la controverse religieuse du XVI</w:t>
      </w:r>
      <w:r w:rsidR="00CE7DC5" w:rsidRPr="0025466F">
        <w:rPr>
          <w:rFonts w:asciiTheme="minorHAnsi" w:hAnsiTheme="minorHAnsi"/>
          <w:i/>
          <w:szCs w:val="24"/>
          <w:vertAlign w:val="superscript"/>
        </w:rPr>
        <w:t>e</w:t>
      </w:r>
      <w:r w:rsidR="00CE7DC5" w:rsidRPr="0025466F">
        <w:rPr>
          <w:rFonts w:asciiTheme="minorHAnsi" w:hAnsiTheme="minorHAnsi"/>
          <w:i/>
          <w:szCs w:val="24"/>
        </w:rPr>
        <w:t xml:space="preserve"> siècle</w:t>
      </w:r>
      <w:r w:rsidR="00CE7DC5" w:rsidRPr="0025466F">
        <w:rPr>
          <w:rFonts w:asciiTheme="minorHAnsi" w:hAnsiTheme="minorHAnsi"/>
          <w:szCs w:val="24"/>
        </w:rPr>
        <w:t xml:space="preserve"> </w:t>
      </w:r>
      <w:r w:rsidR="00813C61" w:rsidRPr="0025466F">
        <w:rPr>
          <w:rFonts w:asciiTheme="minorHAnsi" w:hAnsiTheme="minorHAnsi"/>
          <w:szCs w:val="24"/>
        </w:rPr>
        <w:t xml:space="preserve">(1932). Applying a rigid scheme, Polman dealt first with Protestants and then with Catholics. For each side, he presented two sections: the first entitled ‘The accumulation of material’ (subdivided into ‘history of dogma’ and ‘church history’) and the second ‘The synthesis of material’. Polman’s general conclusion was that religious polemics stimulated historical research but that theological ideas were often considered of greater importance than evidence derived from historical documents and sources. Contemporary reviewers of his book outlined their own visions of how </w:t>
      </w:r>
      <w:r w:rsidR="00813C61" w:rsidRPr="0025466F">
        <w:rPr>
          <w:rFonts w:asciiTheme="minorHAnsi" w:hAnsiTheme="minorHAnsi"/>
          <w:szCs w:val="24"/>
        </w:rPr>
        <w:lastRenderedPageBreak/>
        <w:t xml:space="preserve">the subject should be treated. For example, the Catholic historian Hubert Jedin (1900–80) maintained that particular problems (for </w:t>
      </w:r>
      <w:r w:rsidR="003757D1" w:rsidRPr="0025466F">
        <w:rPr>
          <w:rFonts w:asciiTheme="minorHAnsi" w:hAnsiTheme="minorHAnsi"/>
          <w:szCs w:val="24"/>
        </w:rPr>
        <w:t>instance</w:t>
      </w:r>
      <w:r w:rsidR="00813C61" w:rsidRPr="0025466F">
        <w:rPr>
          <w:rFonts w:asciiTheme="minorHAnsi" w:hAnsiTheme="minorHAnsi"/>
          <w:szCs w:val="24"/>
        </w:rPr>
        <w:t xml:space="preserve">, </w:t>
      </w:r>
      <w:r w:rsidR="003757D1" w:rsidRPr="0025466F">
        <w:rPr>
          <w:rFonts w:asciiTheme="minorHAnsi" w:hAnsiTheme="minorHAnsi"/>
          <w:szCs w:val="24"/>
        </w:rPr>
        <w:t>disputes</w:t>
      </w:r>
      <w:r w:rsidR="00813C61" w:rsidRPr="0025466F">
        <w:rPr>
          <w:rFonts w:asciiTheme="minorHAnsi" w:hAnsiTheme="minorHAnsi"/>
          <w:szCs w:val="24"/>
        </w:rPr>
        <w:t xml:space="preserve"> about papal primacy or church councils) should be dealt with separately, which would make their treatment more coherent</w:t>
      </w:r>
      <w:r w:rsidR="002F364E" w:rsidRPr="0025466F">
        <w:rPr>
          <w:rFonts w:asciiTheme="minorHAnsi" w:hAnsiTheme="minorHAnsi"/>
          <w:szCs w:val="24"/>
        </w:rPr>
        <w:t>.</w:t>
      </w:r>
      <w:r w:rsidR="00813C61" w:rsidRPr="0025466F">
        <w:rPr>
          <w:rFonts w:asciiTheme="minorHAnsi" w:hAnsiTheme="minorHAnsi"/>
          <w:szCs w:val="24"/>
        </w:rPr>
        <w:t xml:space="preserve"> </w:t>
      </w:r>
      <w:r w:rsidR="002F364E" w:rsidRPr="0025466F">
        <w:rPr>
          <w:rFonts w:asciiTheme="minorHAnsi" w:hAnsiTheme="minorHAnsi"/>
          <w:szCs w:val="24"/>
        </w:rPr>
        <w:t>M</w:t>
      </w:r>
      <w:r w:rsidR="00813C61" w:rsidRPr="0025466F">
        <w:rPr>
          <w:rFonts w:asciiTheme="minorHAnsi" w:hAnsiTheme="minorHAnsi"/>
          <w:szCs w:val="24"/>
        </w:rPr>
        <w:t>or</w:t>
      </w:r>
      <w:r w:rsidR="003B03B6" w:rsidRPr="0025466F">
        <w:rPr>
          <w:rFonts w:asciiTheme="minorHAnsi" w:hAnsiTheme="minorHAnsi"/>
          <w:szCs w:val="24"/>
        </w:rPr>
        <w:t>eo</w:t>
      </w:r>
      <w:r w:rsidR="00813C61" w:rsidRPr="0025466F">
        <w:rPr>
          <w:rFonts w:asciiTheme="minorHAnsi" w:hAnsiTheme="minorHAnsi"/>
          <w:szCs w:val="24"/>
        </w:rPr>
        <w:t>ver</w:t>
      </w:r>
      <w:r w:rsidR="003B03B6" w:rsidRPr="0025466F">
        <w:rPr>
          <w:rFonts w:asciiTheme="minorHAnsi" w:hAnsiTheme="minorHAnsi"/>
          <w:szCs w:val="24"/>
        </w:rPr>
        <w:t>,</w:t>
      </w:r>
      <w:r w:rsidR="00813C61" w:rsidRPr="0025466F">
        <w:rPr>
          <w:rFonts w:asciiTheme="minorHAnsi" w:hAnsiTheme="minorHAnsi"/>
          <w:szCs w:val="24"/>
        </w:rPr>
        <w:t xml:space="preserve"> he thought that church history and the history of dogma should not be split</w:t>
      </w:r>
      <w:r w:rsidR="003757D1" w:rsidRPr="0025466F">
        <w:rPr>
          <w:rFonts w:asciiTheme="minorHAnsi" w:hAnsiTheme="minorHAnsi"/>
          <w:szCs w:val="24"/>
        </w:rPr>
        <w:t xml:space="preserve"> up</w:t>
      </w:r>
      <w:r w:rsidR="00813C61" w:rsidRPr="0025466F">
        <w:rPr>
          <w:rFonts w:asciiTheme="minorHAnsi" w:hAnsiTheme="minorHAnsi"/>
          <w:szCs w:val="24"/>
        </w:rPr>
        <w:t>. The French historian Lucien Febvre (1878–1956), on the other hand, envisaged a book about two different ages, each dealing with both Protestants and Catholics</w:t>
      </w:r>
      <w:r w:rsidR="002F364E" w:rsidRPr="0025466F">
        <w:rPr>
          <w:rFonts w:asciiTheme="minorHAnsi" w:hAnsiTheme="minorHAnsi"/>
          <w:szCs w:val="24"/>
        </w:rPr>
        <w:t>.</w:t>
      </w:r>
      <w:r w:rsidR="00813C61" w:rsidRPr="0025466F">
        <w:rPr>
          <w:rFonts w:asciiTheme="minorHAnsi" w:hAnsiTheme="minorHAnsi"/>
          <w:szCs w:val="24"/>
        </w:rPr>
        <w:t xml:space="preserve"> </w:t>
      </w:r>
      <w:r w:rsidR="002F364E" w:rsidRPr="0025466F">
        <w:rPr>
          <w:rFonts w:asciiTheme="minorHAnsi" w:hAnsiTheme="minorHAnsi"/>
          <w:szCs w:val="24"/>
        </w:rPr>
        <w:t>T</w:t>
      </w:r>
      <w:r w:rsidR="00813C61" w:rsidRPr="0025466F">
        <w:rPr>
          <w:rFonts w:asciiTheme="minorHAnsi" w:hAnsiTheme="minorHAnsi"/>
          <w:szCs w:val="24"/>
        </w:rPr>
        <w:t>he first would consider ‘the age of opportunism and disorganized combat’</w:t>
      </w:r>
      <w:r w:rsidR="002F364E" w:rsidRPr="0025466F">
        <w:rPr>
          <w:rFonts w:asciiTheme="minorHAnsi" w:hAnsiTheme="minorHAnsi"/>
          <w:szCs w:val="24"/>
        </w:rPr>
        <w:t xml:space="preserve"> </w:t>
      </w:r>
      <w:r w:rsidR="003757D1" w:rsidRPr="0025466F">
        <w:rPr>
          <w:rFonts w:asciiTheme="minorHAnsi" w:hAnsiTheme="minorHAnsi"/>
          <w:szCs w:val="24"/>
        </w:rPr>
        <w:t xml:space="preserve">and the </w:t>
      </w:r>
      <w:r w:rsidR="00813C61" w:rsidRPr="0025466F">
        <w:rPr>
          <w:rFonts w:asciiTheme="minorHAnsi" w:hAnsiTheme="minorHAnsi"/>
          <w:szCs w:val="24"/>
        </w:rPr>
        <w:t>second</w:t>
      </w:r>
      <w:r w:rsidR="003757D1" w:rsidRPr="0025466F">
        <w:rPr>
          <w:rFonts w:asciiTheme="minorHAnsi" w:hAnsiTheme="minorHAnsi"/>
          <w:szCs w:val="24"/>
        </w:rPr>
        <w:t xml:space="preserve"> </w:t>
      </w:r>
      <w:r w:rsidR="00813C61" w:rsidRPr="0025466F">
        <w:rPr>
          <w:rFonts w:asciiTheme="minorHAnsi" w:hAnsiTheme="minorHAnsi"/>
          <w:szCs w:val="24"/>
        </w:rPr>
        <w:t xml:space="preserve">‘the age of synthesis and pitched battles’. After </w:t>
      </w:r>
      <w:r w:rsidR="00E23AAF" w:rsidRPr="0025466F">
        <w:rPr>
          <w:rFonts w:asciiTheme="minorHAnsi" w:hAnsiTheme="minorHAnsi"/>
          <w:szCs w:val="24"/>
        </w:rPr>
        <w:t>discussing</w:t>
      </w:r>
      <w:r w:rsidR="00813C61" w:rsidRPr="0025466F">
        <w:rPr>
          <w:rFonts w:asciiTheme="minorHAnsi" w:hAnsiTheme="minorHAnsi"/>
          <w:szCs w:val="24"/>
        </w:rPr>
        <w:t xml:space="preserve"> Irena Backus’ book </w:t>
      </w:r>
      <w:r w:rsidR="00813C61" w:rsidRPr="0025466F">
        <w:rPr>
          <w:rFonts w:asciiTheme="minorHAnsi" w:hAnsiTheme="minorHAnsi"/>
          <w:i/>
          <w:szCs w:val="24"/>
        </w:rPr>
        <w:t>Historical Method</w:t>
      </w:r>
      <w:r w:rsidR="00813C61" w:rsidRPr="0025466F">
        <w:rPr>
          <w:rFonts w:asciiTheme="minorHAnsi" w:hAnsiTheme="minorHAnsi"/>
          <w:szCs w:val="24"/>
        </w:rPr>
        <w:t xml:space="preserve"> </w:t>
      </w:r>
      <w:r w:rsidR="00813C61" w:rsidRPr="0025466F">
        <w:rPr>
          <w:rFonts w:asciiTheme="minorHAnsi" w:hAnsiTheme="minorHAnsi"/>
          <w:i/>
          <w:szCs w:val="24"/>
        </w:rPr>
        <w:t>and Confessional Identity</w:t>
      </w:r>
      <w:r w:rsidR="00813C61" w:rsidRPr="0025466F">
        <w:rPr>
          <w:rFonts w:asciiTheme="minorHAnsi" w:hAnsiTheme="minorHAnsi"/>
          <w:szCs w:val="24"/>
        </w:rPr>
        <w:t xml:space="preserve"> (2003), I argue that a new history of religious controversies should build on an ‘anatomy of polemics’, that is, on the study of scholarly conventions, their modification and rupture in Reformation polemic</w:t>
      </w:r>
      <w:r w:rsidR="00536480" w:rsidRPr="0025466F">
        <w:rPr>
          <w:rFonts w:asciiTheme="minorHAnsi" w:hAnsiTheme="minorHAnsi"/>
          <w:szCs w:val="24"/>
        </w:rPr>
        <w:t>s</w:t>
      </w:r>
      <w:r w:rsidR="00813C61" w:rsidRPr="0025466F">
        <w:rPr>
          <w:rFonts w:asciiTheme="minorHAnsi" w:hAnsiTheme="minorHAnsi"/>
          <w:szCs w:val="24"/>
        </w:rPr>
        <w:t xml:space="preserve">, with particular attention </w:t>
      </w:r>
      <w:r w:rsidR="003757D1" w:rsidRPr="0025466F">
        <w:rPr>
          <w:rFonts w:asciiTheme="minorHAnsi" w:hAnsiTheme="minorHAnsi"/>
          <w:szCs w:val="24"/>
        </w:rPr>
        <w:t xml:space="preserve">given </w:t>
      </w:r>
      <w:r w:rsidR="00813C61" w:rsidRPr="0025466F">
        <w:rPr>
          <w:rFonts w:asciiTheme="minorHAnsi" w:hAnsiTheme="minorHAnsi"/>
          <w:szCs w:val="24"/>
        </w:rPr>
        <w:t xml:space="preserve">to </w:t>
      </w:r>
      <w:r w:rsidR="003757D1" w:rsidRPr="0025466F">
        <w:rPr>
          <w:rFonts w:asciiTheme="minorHAnsi" w:hAnsiTheme="minorHAnsi"/>
          <w:szCs w:val="24"/>
        </w:rPr>
        <w:t xml:space="preserve">the </w:t>
      </w:r>
      <w:r w:rsidR="00813C61" w:rsidRPr="0025466F">
        <w:rPr>
          <w:rFonts w:asciiTheme="minorHAnsi" w:hAnsiTheme="minorHAnsi"/>
          <w:szCs w:val="24"/>
        </w:rPr>
        <w:t>criteria of religious knowledge as exemplified by debates about forgeries.</w:t>
      </w:r>
    </w:p>
    <w:p w:rsidR="0044331C" w:rsidRPr="0025466F" w:rsidRDefault="00813C61" w:rsidP="0044331C">
      <w:pPr>
        <w:spacing w:line="360" w:lineRule="auto"/>
        <w:rPr>
          <w:rFonts w:asciiTheme="minorHAnsi" w:hAnsiTheme="minorHAnsi"/>
          <w:szCs w:val="24"/>
        </w:rPr>
      </w:pPr>
      <w:r w:rsidRPr="0025466F">
        <w:rPr>
          <w:rFonts w:asciiTheme="minorHAnsi" w:hAnsiTheme="minorHAnsi"/>
          <w:szCs w:val="24"/>
        </w:rPr>
        <w:tab/>
      </w:r>
      <w:r w:rsidR="00CE4475" w:rsidRPr="0025466F">
        <w:rPr>
          <w:rFonts w:asciiTheme="minorHAnsi" w:hAnsiTheme="minorHAnsi"/>
          <w:szCs w:val="24"/>
        </w:rPr>
        <w:t xml:space="preserve">What complicates </w:t>
      </w:r>
      <w:r w:rsidR="006842EF" w:rsidRPr="0025466F">
        <w:rPr>
          <w:rFonts w:asciiTheme="minorHAnsi" w:hAnsiTheme="minorHAnsi"/>
          <w:szCs w:val="24"/>
        </w:rPr>
        <w:t xml:space="preserve">the task of the contributors </w:t>
      </w:r>
      <w:r w:rsidR="005B4915" w:rsidRPr="0025466F">
        <w:rPr>
          <w:rFonts w:asciiTheme="minorHAnsi" w:hAnsiTheme="minorHAnsi"/>
          <w:szCs w:val="24"/>
        </w:rPr>
        <w:t xml:space="preserve">to this issue </w:t>
      </w:r>
      <w:r w:rsidR="00CE4475" w:rsidRPr="0025466F">
        <w:rPr>
          <w:rFonts w:asciiTheme="minorHAnsi" w:hAnsiTheme="minorHAnsi"/>
          <w:szCs w:val="24"/>
        </w:rPr>
        <w:t>is that t</w:t>
      </w:r>
      <w:r w:rsidRPr="0025466F">
        <w:rPr>
          <w:rFonts w:asciiTheme="minorHAnsi" w:hAnsiTheme="minorHAnsi"/>
          <w:szCs w:val="24"/>
        </w:rPr>
        <w:t>he uses of history did not always reflect the underlying conviction</w:t>
      </w:r>
      <w:r w:rsidR="006842EF" w:rsidRPr="0025466F">
        <w:rPr>
          <w:rFonts w:asciiTheme="minorHAnsi" w:hAnsiTheme="minorHAnsi"/>
          <w:szCs w:val="24"/>
        </w:rPr>
        <w:t>s</w:t>
      </w:r>
      <w:r w:rsidRPr="0025466F">
        <w:rPr>
          <w:rFonts w:asciiTheme="minorHAnsi" w:hAnsiTheme="minorHAnsi"/>
          <w:szCs w:val="24"/>
        </w:rPr>
        <w:t xml:space="preserve"> of those who </w:t>
      </w:r>
      <w:r w:rsidR="005B4915" w:rsidRPr="0025466F">
        <w:rPr>
          <w:rFonts w:asciiTheme="minorHAnsi" w:hAnsiTheme="minorHAnsi"/>
          <w:szCs w:val="24"/>
        </w:rPr>
        <w:t>used it</w:t>
      </w:r>
      <w:r w:rsidRPr="0025466F">
        <w:rPr>
          <w:rFonts w:asciiTheme="minorHAnsi" w:hAnsiTheme="minorHAnsi"/>
          <w:szCs w:val="24"/>
        </w:rPr>
        <w:t xml:space="preserve">. As </w:t>
      </w:r>
      <w:r w:rsidR="0025466F" w:rsidRPr="0025466F">
        <w:rPr>
          <w:rFonts w:asciiTheme="minorHAnsi" w:hAnsiTheme="minorHAnsi"/>
          <w:szCs w:val="24"/>
        </w:rPr>
        <w:t xml:space="preserve">Marie </w:t>
      </w:r>
      <w:r w:rsidR="00FD639F" w:rsidRPr="0025466F">
        <w:rPr>
          <w:rFonts w:asciiTheme="minorHAnsi" w:hAnsiTheme="minorHAnsi"/>
          <w:szCs w:val="24"/>
        </w:rPr>
        <w:t xml:space="preserve">Barral-Baron </w:t>
      </w:r>
      <w:r w:rsidR="006842EF" w:rsidRPr="0025466F">
        <w:rPr>
          <w:rFonts w:asciiTheme="minorHAnsi" w:hAnsiTheme="minorHAnsi"/>
          <w:szCs w:val="24"/>
        </w:rPr>
        <w:t xml:space="preserve">explains </w:t>
      </w:r>
      <w:r w:rsidRPr="0025466F">
        <w:rPr>
          <w:rFonts w:asciiTheme="minorHAnsi" w:hAnsiTheme="minorHAnsi"/>
          <w:szCs w:val="24"/>
        </w:rPr>
        <w:t xml:space="preserve">in her </w:t>
      </w:r>
      <w:r w:rsidR="006842EF" w:rsidRPr="0025466F">
        <w:rPr>
          <w:rFonts w:asciiTheme="minorHAnsi" w:hAnsiTheme="minorHAnsi"/>
          <w:szCs w:val="24"/>
        </w:rPr>
        <w:t xml:space="preserve">essay </w:t>
      </w:r>
      <w:r w:rsidR="0044331C" w:rsidRPr="0025466F">
        <w:rPr>
          <w:rFonts w:asciiTheme="minorHAnsi" w:hAnsiTheme="minorHAnsi"/>
          <w:szCs w:val="24"/>
        </w:rPr>
        <w:t xml:space="preserve">‘A Church without history? Luther and historical argument in the context of humanist polemics’, </w:t>
      </w:r>
      <w:r w:rsidRPr="0025466F">
        <w:rPr>
          <w:rFonts w:asciiTheme="minorHAnsi" w:hAnsiTheme="minorHAnsi"/>
          <w:szCs w:val="24"/>
        </w:rPr>
        <w:t xml:space="preserve">there was a </w:t>
      </w:r>
      <w:r w:rsidR="0044331C" w:rsidRPr="0025466F">
        <w:rPr>
          <w:rFonts w:asciiTheme="minorHAnsi" w:hAnsiTheme="minorHAnsi"/>
          <w:szCs w:val="24"/>
        </w:rPr>
        <w:t xml:space="preserve">disjuncture between the use </w:t>
      </w:r>
      <w:r w:rsidR="0025466F">
        <w:rPr>
          <w:rFonts w:asciiTheme="minorHAnsi" w:hAnsiTheme="minorHAnsi"/>
          <w:szCs w:val="24"/>
        </w:rPr>
        <w:t>which</w:t>
      </w:r>
      <w:r w:rsidR="0044331C" w:rsidRPr="0025466F">
        <w:rPr>
          <w:rFonts w:asciiTheme="minorHAnsi" w:hAnsiTheme="minorHAnsi"/>
          <w:szCs w:val="24"/>
        </w:rPr>
        <w:t xml:space="preserve"> Luther, the Reformer, made of history, and </w:t>
      </w:r>
      <w:r w:rsidR="0025466F" w:rsidRPr="0025466F">
        <w:rPr>
          <w:rFonts w:asciiTheme="minorHAnsi" w:hAnsiTheme="minorHAnsi"/>
          <w:szCs w:val="24"/>
        </w:rPr>
        <w:t>his reservations about the discipline</w:t>
      </w:r>
      <w:r w:rsidR="0044331C" w:rsidRPr="0025466F">
        <w:rPr>
          <w:rFonts w:asciiTheme="minorHAnsi" w:hAnsiTheme="minorHAnsi"/>
          <w:szCs w:val="24"/>
        </w:rPr>
        <w:t>.</w:t>
      </w:r>
      <w:r w:rsidR="0025466F">
        <w:rPr>
          <w:rFonts w:asciiTheme="minorHAnsi" w:hAnsiTheme="minorHAnsi"/>
          <w:szCs w:val="24"/>
        </w:rPr>
        <w:t xml:space="preserve"> </w:t>
      </w:r>
      <w:r w:rsidR="0044331C" w:rsidRPr="0025466F">
        <w:rPr>
          <w:rFonts w:asciiTheme="minorHAnsi" w:hAnsiTheme="minorHAnsi"/>
          <w:szCs w:val="24"/>
        </w:rPr>
        <w:t xml:space="preserve">Luther </w:t>
      </w:r>
      <w:r w:rsidR="002F364E" w:rsidRPr="0025466F">
        <w:rPr>
          <w:rFonts w:asciiTheme="minorHAnsi" w:hAnsiTheme="minorHAnsi"/>
          <w:szCs w:val="24"/>
        </w:rPr>
        <w:t xml:space="preserve">did not hesitate to </w:t>
      </w:r>
      <w:r w:rsidR="0044331C" w:rsidRPr="0025466F">
        <w:rPr>
          <w:rFonts w:asciiTheme="minorHAnsi" w:hAnsiTheme="minorHAnsi"/>
          <w:szCs w:val="24"/>
        </w:rPr>
        <w:t xml:space="preserve">grant historical arguments an important place in justifying the </w:t>
      </w:r>
      <w:r w:rsidR="006842EF" w:rsidRPr="0025466F">
        <w:rPr>
          <w:rFonts w:asciiTheme="minorHAnsi" w:hAnsiTheme="minorHAnsi"/>
          <w:szCs w:val="24"/>
        </w:rPr>
        <w:t>division</w:t>
      </w:r>
      <w:r w:rsidR="0044331C" w:rsidRPr="0025466F">
        <w:rPr>
          <w:rFonts w:asciiTheme="minorHAnsi" w:hAnsiTheme="minorHAnsi"/>
          <w:szCs w:val="24"/>
        </w:rPr>
        <w:t xml:space="preserve"> </w:t>
      </w:r>
      <w:r w:rsidR="006842EF" w:rsidRPr="0025466F">
        <w:rPr>
          <w:rFonts w:asciiTheme="minorHAnsi" w:hAnsiTheme="minorHAnsi"/>
          <w:szCs w:val="24"/>
        </w:rPr>
        <w:t xml:space="preserve">of Christendom </w:t>
      </w:r>
      <w:r w:rsidR="0044331C" w:rsidRPr="0025466F">
        <w:rPr>
          <w:rFonts w:asciiTheme="minorHAnsi" w:hAnsiTheme="minorHAnsi"/>
          <w:szCs w:val="24"/>
        </w:rPr>
        <w:t>that the Reformation had provoked.</w:t>
      </w:r>
      <w:r w:rsidR="0044331C" w:rsidRPr="0025466F">
        <w:rPr>
          <w:rStyle w:val="FootnoteReference"/>
          <w:rFonts w:asciiTheme="minorHAnsi" w:hAnsiTheme="minorHAnsi"/>
          <w:sz w:val="24"/>
          <w:szCs w:val="24"/>
        </w:rPr>
        <w:footnoteReference w:id="38"/>
      </w:r>
      <w:r w:rsidR="0044331C" w:rsidRPr="0025466F">
        <w:rPr>
          <w:rFonts w:asciiTheme="minorHAnsi" w:hAnsiTheme="minorHAnsi"/>
          <w:szCs w:val="24"/>
        </w:rPr>
        <w:t xml:space="preserve"> </w:t>
      </w:r>
      <w:r w:rsidR="006842EF" w:rsidRPr="0025466F">
        <w:rPr>
          <w:rFonts w:asciiTheme="minorHAnsi" w:hAnsiTheme="minorHAnsi"/>
          <w:szCs w:val="24"/>
        </w:rPr>
        <w:t>I</w:t>
      </w:r>
      <w:r w:rsidR="0044331C" w:rsidRPr="0025466F">
        <w:rPr>
          <w:rFonts w:asciiTheme="minorHAnsi" w:hAnsiTheme="minorHAnsi"/>
          <w:szCs w:val="24"/>
        </w:rPr>
        <w:t xml:space="preserve">n Luther’s eyes, </w:t>
      </w:r>
      <w:r w:rsidR="006842EF" w:rsidRPr="0025466F">
        <w:rPr>
          <w:rFonts w:asciiTheme="minorHAnsi" w:hAnsiTheme="minorHAnsi"/>
          <w:szCs w:val="24"/>
        </w:rPr>
        <w:t xml:space="preserve">however, </w:t>
      </w:r>
      <w:r w:rsidR="0044331C" w:rsidRPr="0025466F">
        <w:rPr>
          <w:rFonts w:asciiTheme="minorHAnsi" w:hAnsiTheme="minorHAnsi"/>
          <w:szCs w:val="24"/>
        </w:rPr>
        <w:t xml:space="preserve">historical arguments were part and parcel of his polemical armoury. He often deployed them, and </w:t>
      </w:r>
      <w:r w:rsidR="009733B2" w:rsidRPr="0025466F">
        <w:rPr>
          <w:rFonts w:asciiTheme="minorHAnsi" w:hAnsiTheme="minorHAnsi"/>
          <w:szCs w:val="24"/>
        </w:rPr>
        <w:t xml:space="preserve">encouraged </w:t>
      </w:r>
      <w:r w:rsidR="0044331C" w:rsidRPr="0025466F">
        <w:rPr>
          <w:rFonts w:asciiTheme="minorHAnsi" w:hAnsiTheme="minorHAnsi"/>
          <w:szCs w:val="24"/>
        </w:rPr>
        <w:t xml:space="preserve">his </w:t>
      </w:r>
      <w:r w:rsidR="009733B2" w:rsidRPr="0025466F">
        <w:rPr>
          <w:rFonts w:asciiTheme="minorHAnsi" w:hAnsiTheme="minorHAnsi"/>
          <w:szCs w:val="24"/>
        </w:rPr>
        <w:t>followers</w:t>
      </w:r>
      <w:r w:rsidR="0044331C" w:rsidRPr="0025466F">
        <w:rPr>
          <w:rFonts w:asciiTheme="minorHAnsi" w:hAnsiTheme="minorHAnsi"/>
          <w:szCs w:val="24"/>
        </w:rPr>
        <w:t xml:space="preserve"> to do likewise, but he did not regard them as having much intrinsic interest. Luther’s highly original attitude towards historical argument no doubt helps explain why dialogue between Catholics and </w:t>
      </w:r>
      <w:r w:rsidR="0044331C" w:rsidRPr="0025466F">
        <w:rPr>
          <w:rFonts w:asciiTheme="minorHAnsi" w:hAnsiTheme="minorHAnsi"/>
          <w:szCs w:val="24"/>
        </w:rPr>
        <w:lastRenderedPageBreak/>
        <w:t>Lutherans reached an impasse and why an entente between Erasmus and Luther proved impossible</w:t>
      </w:r>
      <w:r w:rsidR="002F364E" w:rsidRPr="0025466F">
        <w:rPr>
          <w:rFonts w:asciiTheme="minorHAnsi" w:hAnsiTheme="minorHAnsi"/>
          <w:szCs w:val="24"/>
        </w:rPr>
        <w:t xml:space="preserve"> to achieve</w:t>
      </w:r>
      <w:r w:rsidR="0044331C" w:rsidRPr="0025466F">
        <w:rPr>
          <w:rFonts w:asciiTheme="minorHAnsi" w:hAnsiTheme="minorHAnsi"/>
          <w:szCs w:val="24"/>
        </w:rPr>
        <w:t>.</w:t>
      </w:r>
    </w:p>
    <w:p w:rsidR="00EB658E" w:rsidRPr="0025466F" w:rsidRDefault="00A75B3A" w:rsidP="00B0027E">
      <w:pPr>
        <w:spacing w:line="360" w:lineRule="auto"/>
        <w:rPr>
          <w:rFonts w:asciiTheme="minorHAnsi" w:hAnsiTheme="minorHAnsi"/>
          <w:szCs w:val="24"/>
        </w:rPr>
      </w:pPr>
      <w:r w:rsidRPr="0025466F">
        <w:rPr>
          <w:rFonts w:asciiTheme="minorHAnsi" w:hAnsiTheme="minorHAnsi"/>
          <w:szCs w:val="24"/>
        </w:rPr>
        <w:tab/>
      </w:r>
      <w:r w:rsidR="006735E1" w:rsidRPr="0025466F">
        <w:rPr>
          <w:rFonts w:asciiTheme="minorHAnsi" w:hAnsiTheme="minorHAnsi"/>
          <w:szCs w:val="24"/>
        </w:rPr>
        <w:t xml:space="preserve">Looking more specifically at France during the earliest years of the Reformation, </w:t>
      </w:r>
      <w:r w:rsidR="0025466F" w:rsidRPr="0025466F">
        <w:rPr>
          <w:rFonts w:asciiTheme="minorHAnsi" w:hAnsiTheme="minorHAnsi"/>
          <w:szCs w:val="24"/>
        </w:rPr>
        <w:t xml:space="preserve">Sam </w:t>
      </w:r>
      <w:r w:rsidR="00FD639F" w:rsidRPr="0025466F">
        <w:rPr>
          <w:rFonts w:asciiTheme="minorHAnsi" w:hAnsiTheme="minorHAnsi"/>
          <w:szCs w:val="24"/>
        </w:rPr>
        <w:t>Kennerley</w:t>
      </w:r>
      <w:r w:rsidR="0041015E" w:rsidRPr="0025466F">
        <w:rPr>
          <w:rFonts w:asciiTheme="minorHAnsi" w:hAnsiTheme="minorHAnsi"/>
          <w:szCs w:val="24"/>
        </w:rPr>
        <w:t xml:space="preserve"> (</w:t>
      </w:r>
      <w:r w:rsidR="00DF7117" w:rsidRPr="0025466F">
        <w:rPr>
          <w:rFonts w:asciiTheme="minorHAnsi" w:hAnsiTheme="minorHAnsi"/>
          <w:szCs w:val="24"/>
        </w:rPr>
        <w:t xml:space="preserve">in </w:t>
      </w:r>
      <w:r w:rsidR="0041015E" w:rsidRPr="0025466F">
        <w:rPr>
          <w:rFonts w:asciiTheme="minorHAnsi" w:hAnsiTheme="minorHAnsi"/>
          <w:szCs w:val="24"/>
        </w:rPr>
        <w:t xml:space="preserve">‘Students of </w:t>
      </w:r>
      <w:r w:rsidR="009214B2" w:rsidRPr="0025466F">
        <w:rPr>
          <w:rFonts w:asciiTheme="minorHAnsi" w:hAnsiTheme="minorHAnsi"/>
          <w:szCs w:val="24"/>
        </w:rPr>
        <w:t>h</w:t>
      </w:r>
      <w:r w:rsidR="0041015E" w:rsidRPr="0025466F">
        <w:rPr>
          <w:rFonts w:asciiTheme="minorHAnsi" w:hAnsiTheme="minorHAnsi"/>
          <w:szCs w:val="24"/>
        </w:rPr>
        <w:t xml:space="preserve">istory, </w:t>
      </w:r>
      <w:r w:rsidR="009214B2" w:rsidRPr="0025466F">
        <w:rPr>
          <w:rFonts w:asciiTheme="minorHAnsi" w:hAnsiTheme="minorHAnsi"/>
          <w:szCs w:val="24"/>
        </w:rPr>
        <w:t>m</w:t>
      </w:r>
      <w:r w:rsidR="0041015E" w:rsidRPr="0025466F">
        <w:rPr>
          <w:rFonts w:asciiTheme="minorHAnsi" w:hAnsiTheme="minorHAnsi"/>
          <w:szCs w:val="24"/>
        </w:rPr>
        <w:t xml:space="preserve">asters of </w:t>
      </w:r>
      <w:r w:rsidR="009214B2" w:rsidRPr="0025466F">
        <w:rPr>
          <w:rFonts w:asciiTheme="minorHAnsi" w:hAnsiTheme="minorHAnsi"/>
          <w:szCs w:val="24"/>
        </w:rPr>
        <w:t>t</w:t>
      </w:r>
      <w:r w:rsidR="0041015E" w:rsidRPr="0025466F">
        <w:rPr>
          <w:rFonts w:asciiTheme="minorHAnsi" w:hAnsiTheme="minorHAnsi"/>
          <w:szCs w:val="24"/>
        </w:rPr>
        <w:t xml:space="preserve">radition’) investigates the relationship between tradition and historical criticism. </w:t>
      </w:r>
      <w:r w:rsidR="0025466F">
        <w:rPr>
          <w:rFonts w:asciiTheme="minorHAnsi" w:hAnsiTheme="minorHAnsi"/>
          <w:szCs w:val="24"/>
        </w:rPr>
        <w:t>His</w:t>
      </w:r>
      <w:r w:rsidR="0041015E" w:rsidRPr="0025466F">
        <w:rPr>
          <w:rFonts w:asciiTheme="minorHAnsi" w:hAnsiTheme="minorHAnsi"/>
          <w:szCs w:val="24"/>
        </w:rPr>
        <w:t xml:space="preserve"> key sources are two polemics between Josse Clichtove (1472–1543) and Noël Beda (</w:t>
      </w:r>
      <w:r w:rsidR="0041015E" w:rsidRPr="0025466F">
        <w:rPr>
          <w:rFonts w:asciiTheme="minorHAnsi" w:hAnsiTheme="minorHAnsi"/>
          <w:i/>
          <w:szCs w:val="24"/>
        </w:rPr>
        <w:t>c</w:t>
      </w:r>
      <w:r w:rsidR="0041015E" w:rsidRPr="0025466F">
        <w:rPr>
          <w:rFonts w:asciiTheme="minorHAnsi" w:hAnsiTheme="minorHAnsi"/>
          <w:szCs w:val="24"/>
        </w:rPr>
        <w:t>.</w:t>
      </w:r>
      <w:r w:rsidR="00C91661" w:rsidRPr="0025466F">
        <w:rPr>
          <w:rFonts w:asciiTheme="minorHAnsi" w:hAnsiTheme="minorHAnsi"/>
          <w:szCs w:val="24"/>
        </w:rPr>
        <w:t xml:space="preserve"> </w:t>
      </w:r>
      <w:r w:rsidR="0041015E" w:rsidRPr="0025466F">
        <w:rPr>
          <w:rFonts w:asciiTheme="minorHAnsi" w:hAnsiTheme="minorHAnsi"/>
          <w:szCs w:val="24"/>
        </w:rPr>
        <w:t xml:space="preserve">1470–1537) over the cult of Mary Magdalene and the </w:t>
      </w:r>
      <w:r w:rsidR="0041015E" w:rsidRPr="0025466F">
        <w:rPr>
          <w:rFonts w:asciiTheme="minorHAnsi" w:hAnsiTheme="minorHAnsi"/>
          <w:i/>
          <w:szCs w:val="24"/>
        </w:rPr>
        <w:t>Exultet</w:t>
      </w:r>
      <w:r w:rsidR="0041015E" w:rsidRPr="0025466F">
        <w:rPr>
          <w:rFonts w:asciiTheme="minorHAnsi" w:hAnsiTheme="minorHAnsi"/>
          <w:szCs w:val="24"/>
        </w:rPr>
        <w:t xml:space="preserve"> hymn. A student of Jacques Lefèvre d’Étaples, Clichtove </w:t>
      </w:r>
      <w:r w:rsidR="006842EF" w:rsidRPr="0025466F">
        <w:rPr>
          <w:rFonts w:asciiTheme="minorHAnsi" w:hAnsiTheme="minorHAnsi"/>
          <w:szCs w:val="24"/>
        </w:rPr>
        <w:t xml:space="preserve">articulated </w:t>
      </w:r>
      <w:r w:rsidR="0041015E" w:rsidRPr="0025466F">
        <w:rPr>
          <w:rFonts w:asciiTheme="minorHAnsi" w:hAnsiTheme="minorHAnsi"/>
          <w:szCs w:val="24"/>
        </w:rPr>
        <w:t xml:space="preserve">modern-sounding criticisms of received traditions. His opponent Beda is instead famous for his scholastic defences of inherited doctrine against humanists like Clichtove and Erasmus. Drawing on an in-depth reading of Clichtove and Beda’s tracts, </w:t>
      </w:r>
      <w:r w:rsidR="00FD639F" w:rsidRPr="0025466F">
        <w:rPr>
          <w:rFonts w:asciiTheme="minorHAnsi" w:hAnsiTheme="minorHAnsi"/>
          <w:szCs w:val="24"/>
        </w:rPr>
        <w:t>Kennerley</w:t>
      </w:r>
      <w:r w:rsidR="00B80CF9" w:rsidRPr="0025466F">
        <w:rPr>
          <w:rFonts w:asciiTheme="minorHAnsi" w:hAnsiTheme="minorHAnsi"/>
          <w:szCs w:val="24"/>
        </w:rPr>
        <w:t xml:space="preserve"> </w:t>
      </w:r>
      <w:r w:rsidR="0041015E" w:rsidRPr="0025466F">
        <w:rPr>
          <w:rFonts w:asciiTheme="minorHAnsi" w:hAnsiTheme="minorHAnsi"/>
          <w:szCs w:val="24"/>
        </w:rPr>
        <w:t>contextuali</w:t>
      </w:r>
      <w:r w:rsidR="0038372E">
        <w:rPr>
          <w:rFonts w:asciiTheme="minorHAnsi" w:hAnsiTheme="minorHAnsi"/>
          <w:szCs w:val="24"/>
        </w:rPr>
        <w:t>z</w:t>
      </w:r>
      <w:r w:rsidR="0041015E" w:rsidRPr="0025466F">
        <w:rPr>
          <w:rFonts w:asciiTheme="minorHAnsi" w:hAnsiTheme="minorHAnsi"/>
          <w:szCs w:val="24"/>
        </w:rPr>
        <w:t>e</w:t>
      </w:r>
      <w:r w:rsidR="00BA3748" w:rsidRPr="0025466F">
        <w:rPr>
          <w:rFonts w:asciiTheme="minorHAnsi" w:hAnsiTheme="minorHAnsi"/>
          <w:szCs w:val="24"/>
        </w:rPr>
        <w:t>s</w:t>
      </w:r>
      <w:r w:rsidR="0041015E" w:rsidRPr="0025466F">
        <w:rPr>
          <w:rFonts w:asciiTheme="minorHAnsi" w:hAnsiTheme="minorHAnsi"/>
          <w:szCs w:val="24"/>
        </w:rPr>
        <w:t xml:space="preserve"> the clashes between these two scholars and analyse</w:t>
      </w:r>
      <w:r w:rsidR="006F7C5B" w:rsidRPr="0025466F">
        <w:rPr>
          <w:rFonts w:asciiTheme="minorHAnsi" w:hAnsiTheme="minorHAnsi"/>
          <w:szCs w:val="24"/>
        </w:rPr>
        <w:t>s</w:t>
      </w:r>
      <w:r w:rsidR="0041015E" w:rsidRPr="0025466F">
        <w:rPr>
          <w:rFonts w:asciiTheme="minorHAnsi" w:hAnsiTheme="minorHAnsi"/>
          <w:szCs w:val="24"/>
        </w:rPr>
        <w:t xml:space="preserve"> their respective methods and conclusions. While demonstrating the sophistication of Clichtove’s historical thought and Beda’s own surprising skill as a historian, </w:t>
      </w:r>
      <w:proofErr w:type="spellStart"/>
      <w:r w:rsidR="00FD639F" w:rsidRPr="0025466F">
        <w:rPr>
          <w:rFonts w:asciiTheme="minorHAnsi" w:hAnsiTheme="minorHAnsi"/>
          <w:szCs w:val="24"/>
        </w:rPr>
        <w:t>Kennerley</w:t>
      </w:r>
      <w:r w:rsidR="00E2510B" w:rsidRPr="0025466F">
        <w:rPr>
          <w:rFonts w:asciiTheme="minorHAnsi" w:hAnsiTheme="minorHAnsi"/>
          <w:szCs w:val="24"/>
        </w:rPr>
        <w:t>’s</w:t>
      </w:r>
      <w:proofErr w:type="spellEnd"/>
      <w:r w:rsidR="00B80CF9" w:rsidRPr="0025466F">
        <w:rPr>
          <w:rFonts w:asciiTheme="minorHAnsi" w:hAnsiTheme="minorHAnsi"/>
          <w:szCs w:val="24"/>
        </w:rPr>
        <w:t xml:space="preserve"> </w:t>
      </w:r>
      <w:r w:rsidR="00912BF7" w:rsidRPr="0025466F">
        <w:rPr>
          <w:rFonts w:asciiTheme="minorHAnsi" w:hAnsiTheme="minorHAnsi"/>
          <w:szCs w:val="24"/>
        </w:rPr>
        <w:t xml:space="preserve">essay </w:t>
      </w:r>
      <w:r w:rsidR="0041015E" w:rsidRPr="0025466F">
        <w:rPr>
          <w:rFonts w:asciiTheme="minorHAnsi" w:hAnsiTheme="minorHAnsi"/>
          <w:szCs w:val="24"/>
        </w:rPr>
        <w:t>contend</w:t>
      </w:r>
      <w:r w:rsidR="00BA3748" w:rsidRPr="0025466F">
        <w:rPr>
          <w:rFonts w:asciiTheme="minorHAnsi" w:hAnsiTheme="minorHAnsi"/>
          <w:szCs w:val="24"/>
        </w:rPr>
        <w:t>s</w:t>
      </w:r>
      <w:r w:rsidR="0041015E" w:rsidRPr="0025466F">
        <w:rPr>
          <w:rFonts w:asciiTheme="minorHAnsi" w:hAnsiTheme="minorHAnsi"/>
          <w:szCs w:val="24"/>
        </w:rPr>
        <w:t xml:space="preserve"> that the central issue of these polemics was not history, but</w:t>
      </w:r>
      <w:r w:rsidR="00E2510B" w:rsidRPr="0025466F">
        <w:rPr>
          <w:rFonts w:asciiTheme="minorHAnsi" w:hAnsiTheme="minorHAnsi"/>
          <w:szCs w:val="24"/>
        </w:rPr>
        <w:t>, rather,</w:t>
      </w:r>
      <w:r w:rsidR="0041015E" w:rsidRPr="0025466F">
        <w:rPr>
          <w:rFonts w:asciiTheme="minorHAnsi" w:hAnsiTheme="minorHAnsi"/>
          <w:szCs w:val="24"/>
        </w:rPr>
        <w:t xml:space="preserve"> whether tradition was a legitimate subject for historical criticism.</w:t>
      </w:r>
      <w:r w:rsidR="00CC5BB6" w:rsidRPr="0025466F">
        <w:rPr>
          <w:rStyle w:val="FootnoteReference"/>
          <w:rFonts w:asciiTheme="minorHAnsi" w:hAnsiTheme="minorHAnsi"/>
          <w:szCs w:val="24"/>
        </w:rPr>
        <w:footnoteReference w:id="39"/>
      </w:r>
      <w:r w:rsidR="005D5146" w:rsidRPr="0025466F">
        <w:rPr>
          <w:rFonts w:asciiTheme="minorHAnsi" w:hAnsiTheme="minorHAnsi"/>
          <w:szCs w:val="24"/>
        </w:rPr>
        <w:t xml:space="preserve"> </w:t>
      </w:r>
      <w:r w:rsidR="006E396B" w:rsidRPr="0025466F">
        <w:rPr>
          <w:rFonts w:asciiTheme="minorHAnsi" w:hAnsiTheme="minorHAnsi"/>
          <w:szCs w:val="24"/>
        </w:rPr>
        <w:t xml:space="preserve">The piece </w:t>
      </w:r>
      <w:r w:rsidR="0041015E" w:rsidRPr="0025466F">
        <w:rPr>
          <w:rFonts w:asciiTheme="minorHAnsi" w:hAnsiTheme="minorHAnsi"/>
          <w:szCs w:val="24"/>
        </w:rPr>
        <w:t>conclude</w:t>
      </w:r>
      <w:r w:rsidR="00BA3748" w:rsidRPr="0025466F">
        <w:rPr>
          <w:rFonts w:asciiTheme="minorHAnsi" w:hAnsiTheme="minorHAnsi"/>
          <w:szCs w:val="24"/>
        </w:rPr>
        <w:t>s</w:t>
      </w:r>
      <w:r w:rsidR="0041015E" w:rsidRPr="0025466F">
        <w:rPr>
          <w:rFonts w:asciiTheme="minorHAnsi" w:hAnsiTheme="minorHAnsi"/>
          <w:szCs w:val="24"/>
        </w:rPr>
        <w:t xml:space="preserve"> by considering the implications of these polemics for the study of sacred history in the Reformation, as </w:t>
      </w:r>
      <w:r w:rsidR="006842EF" w:rsidRPr="0025466F">
        <w:rPr>
          <w:rFonts w:asciiTheme="minorHAnsi" w:hAnsiTheme="minorHAnsi"/>
          <w:szCs w:val="24"/>
        </w:rPr>
        <w:t xml:space="preserve">seen </w:t>
      </w:r>
      <w:r w:rsidR="0041015E" w:rsidRPr="0025466F">
        <w:rPr>
          <w:rFonts w:asciiTheme="minorHAnsi" w:hAnsiTheme="minorHAnsi"/>
          <w:szCs w:val="24"/>
        </w:rPr>
        <w:t>in the change</w:t>
      </w:r>
      <w:r w:rsidR="006842EF" w:rsidRPr="0025466F">
        <w:rPr>
          <w:rFonts w:asciiTheme="minorHAnsi" w:hAnsiTheme="minorHAnsi"/>
          <w:szCs w:val="24"/>
        </w:rPr>
        <w:t>s</w:t>
      </w:r>
      <w:r w:rsidR="0041015E" w:rsidRPr="0025466F">
        <w:rPr>
          <w:rFonts w:asciiTheme="minorHAnsi" w:hAnsiTheme="minorHAnsi"/>
          <w:szCs w:val="24"/>
        </w:rPr>
        <w:t xml:space="preserve"> Clichtove</w:t>
      </w:r>
      <w:r w:rsidR="006842EF" w:rsidRPr="0025466F">
        <w:rPr>
          <w:rFonts w:asciiTheme="minorHAnsi" w:hAnsiTheme="minorHAnsi"/>
          <w:szCs w:val="24"/>
        </w:rPr>
        <w:t xml:space="preserve"> made to his</w:t>
      </w:r>
      <w:r w:rsidR="0041015E" w:rsidRPr="0025466F">
        <w:rPr>
          <w:rFonts w:asciiTheme="minorHAnsi" w:hAnsiTheme="minorHAnsi"/>
          <w:szCs w:val="24"/>
        </w:rPr>
        <w:t xml:space="preserve"> method after his conflict with Beda.</w:t>
      </w:r>
    </w:p>
    <w:p w:rsidR="00477C56" w:rsidRPr="0025466F" w:rsidRDefault="00696595" w:rsidP="00B0027E">
      <w:pPr>
        <w:spacing w:line="360" w:lineRule="auto"/>
        <w:rPr>
          <w:rFonts w:asciiTheme="minorHAnsi" w:hAnsiTheme="minorHAnsi"/>
          <w:szCs w:val="24"/>
        </w:rPr>
      </w:pPr>
      <w:r w:rsidRPr="0025466F">
        <w:rPr>
          <w:rFonts w:asciiTheme="minorHAnsi" w:hAnsiTheme="minorHAnsi"/>
          <w:szCs w:val="24"/>
        </w:rPr>
        <w:tab/>
      </w:r>
      <w:r w:rsidR="0025466F">
        <w:rPr>
          <w:rFonts w:asciiTheme="minorHAnsi" w:hAnsiTheme="minorHAnsi"/>
          <w:szCs w:val="24"/>
        </w:rPr>
        <w:t xml:space="preserve">David </w:t>
      </w:r>
      <w:proofErr w:type="spellStart"/>
      <w:r w:rsidR="00FD639F" w:rsidRPr="0025466F">
        <w:rPr>
          <w:rFonts w:asciiTheme="minorHAnsi" w:hAnsiTheme="minorHAnsi"/>
          <w:szCs w:val="24"/>
        </w:rPr>
        <w:t>Bagchi’</w:t>
      </w:r>
      <w:r w:rsidR="00DF7117" w:rsidRPr="0025466F">
        <w:rPr>
          <w:rFonts w:asciiTheme="minorHAnsi" w:hAnsiTheme="minorHAnsi"/>
          <w:szCs w:val="24"/>
        </w:rPr>
        <w:t>s</w:t>
      </w:r>
      <w:proofErr w:type="spellEnd"/>
      <w:r w:rsidR="00DF7117" w:rsidRPr="0025466F">
        <w:rPr>
          <w:rFonts w:asciiTheme="minorHAnsi" w:hAnsiTheme="minorHAnsi"/>
          <w:szCs w:val="24"/>
        </w:rPr>
        <w:t xml:space="preserve"> essay</w:t>
      </w:r>
      <w:r w:rsidR="0041015E" w:rsidRPr="0025466F">
        <w:rPr>
          <w:rFonts w:asciiTheme="minorHAnsi" w:hAnsiTheme="minorHAnsi"/>
          <w:szCs w:val="24"/>
        </w:rPr>
        <w:t xml:space="preserve"> (‘</w:t>
      </w:r>
      <w:r w:rsidR="00BA5CA5" w:rsidRPr="0025466F">
        <w:rPr>
          <w:rFonts w:asciiTheme="minorHAnsi" w:hAnsiTheme="minorHAnsi"/>
          <w:szCs w:val="24"/>
        </w:rPr>
        <w:t>The historical argument in early Reformation controversy</w:t>
      </w:r>
      <w:r w:rsidR="0041015E" w:rsidRPr="0025466F">
        <w:rPr>
          <w:rFonts w:asciiTheme="minorHAnsi" w:hAnsiTheme="minorHAnsi"/>
          <w:szCs w:val="24"/>
        </w:rPr>
        <w:t>’)</w:t>
      </w:r>
      <w:r w:rsidR="0057641B" w:rsidRPr="0025466F">
        <w:rPr>
          <w:rFonts w:asciiTheme="minorHAnsi" w:hAnsiTheme="minorHAnsi"/>
          <w:szCs w:val="24"/>
        </w:rPr>
        <w:t xml:space="preserve"> </w:t>
      </w:r>
      <w:r w:rsidR="002F33DA" w:rsidRPr="0025466F">
        <w:rPr>
          <w:rFonts w:asciiTheme="minorHAnsi" w:hAnsiTheme="minorHAnsi"/>
          <w:szCs w:val="24"/>
        </w:rPr>
        <w:t>takes us into</w:t>
      </w:r>
      <w:r w:rsidR="00C1194C" w:rsidRPr="0025466F">
        <w:rPr>
          <w:rFonts w:asciiTheme="minorHAnsi" w:hAnsiTheme="minorHAnsi"/>
          <w:szCs w:val="24"/>
        </w:rPr>
        <w:t xml:space="preserve"> </w:t>
      </w:r>
      <w:r w:rsidR="006842EF" w:rsidRPr="0025466F">
        <w:rPr>
          <w:rFonts w:asciiTheme="minorHAnsi" w:hAnsiTheme="minorHAnsi"/>
          <w:szCs w:val="24"/>
        </w:rPr>
        <w:t xml:space="preserve">the eye of the storm in the </w:t>
      </w:r>
      <w:r w:rsidR="000841C4" w:rsidRPr="0025466F">
        <w:rPr>
          <w:rFonts w:asciiTheme="minorHAnsi" w:hAnsiTheme="minorHAnsi"/>
          <w:szCs w:val="24"/>
        </w:rPr>
        <w:t>controversy between proponents and opponents of the Reformation</w:t>
      </w:r>
      <w:r w:rsidR="003D1271" w:rsidRPr="0025466F">
        <w:rPr>
          <w:rFonts w:asciiTheme="minorHAnsi" w:hAnsiTheme="minorHAnsi"/>
          <w:szCs w:val="24"/>
        </w:rPr>
        <w:t>: the memory of the Council of Constance (1414–18)</w:t>
      </w:r>
      <w:r w:rsidR="000841C4" w:rsidRPr="0025466F">
        <w:rPr>
          <w:rFonts w:asciiTheme="minorHAnsi" w:hAnsiTheme="minorHAnsi"/>
          <w:szCs w:val="24"/>
        </w:rPr>
        <w:t>. Th</w:t>
      </w:r>
      <w:r w:rsidR="00045FC4" w:rsidRPr="0025466F">
        <w:rPr>
          <w:rFonts w:asciiTheme="minorHAnsi" w:hAnsiTheme="minorHAnsi"/>
          <w:szCs w:val="24"/>
        </w:rPr>
        <w:t>is</w:t>
      </w:r>
      <w:r w:rsidR="000841C4" w:rsidRPr="0025466F">
        <w:rPr>
          <w:rFonts w:asciiTheme="minorHAnsi" w:hAnsiTheme="minorHAnsi"/>
          <w:szCs w:val="24"/>
        </w:rPr>
        <w:t xml:space="preserve"> </w:t>
      </w:r>
      <w:r w:rsidR="0096575A" w:rsidRPr="0025466F">
        <w:rPr>
          <w:rFonts w:asciiTheme="minorHAnsi" w:hAnsiTheme="minorHAnsi"/>
          <w:szCs w:val="24"/>
        </w:rPr>
        <w:t>c</w:t>
      </w:r>
      <w:r w:rsidR="000841C4" w:rsidRPr="0025466F">
        <w:rPr>
          <w:rFonts w:asciiTheme="minorHAnsi" w:hAnsiTheme="minorHAnsi"/>
          <w:szCs w:val="24"/>
        </w:rPr>
        <w:t>ouncil</w:t>
      </w:r>
      <w:r w:rsidR="005A7AFD" w:rsidRPr="0025466F">
        <w:rPr>
          <w:rFonts w:asciiTheme="minorHAnsi" w:hAnsiTheme="minorHAnsi"/>
          <w:szCs w:val="24"/>
        </w:rPr>
        <w:t xml:space="preserve"> </w:t>
      </w:r>
      <w:r w:rsidR="000841C4" w:rsidRPr="0025466F">
        <w:rPr>
          <w:rFonts w:asciiTheme="minorHAnsi" w:hAnsiTheme="minorHAnsi"/>
          <w:szCs w:val="24"/>
        </w:rPr>
        <w:t xml:space="preserve">came to be seen by Protestants as </w:t>
      </w:r>
      <w:r w:rsidR="006842EF" w:rsidRPr="0025466F">
        <w:rPr>
          <w:rFonts w:asciiTheme="minorHAnsi" w:hAnsiTheme="minorHAnsi"/>
          <w:szCs w:val="24"/>
        </w:rPr>
        <w:t xml:space="preserve">the </w:t>
      </w:r>
      <w:r w:rsidR="000841C4" w:rsidRPr="0025466F">
        <w:rPr>
          <w:rFonts w:asciiTheme="minorHAnsi" w:hAnsiTheme="minorHAnsi"/>
          <w:szCs w:val="24"/>
        </w:rPr>
        <w:t xml:space="preserve">epitome of </w:t>
      </w:r>
      <w:r w:rsidR="006842EF" w:rsidRPr="0025466F">
        <w:rPr>
          <w:rFonts w:asciiTheme="minorHAnsi" w:hAnsiTheme="minorHAnsi"/>
          <w:szCs w:val="24"/>
        </w:rPr>
        <w:t xml:space="preserve">the </w:t>
      </w:r>
      <w:r w:rsidR="000841C4" w:rsidRPr="0025466F">
        <w:rPr>
          <w:rFonts w:asciiTheme="minorHAnsi" w:hAnsiTheme="minorHAnsi"/>
          <w:szCs w:val="24"/>
        </w:rPr>
        <w:t xml:space="preserve">papal tyranny which </w:t>
      </w:r>
      <w:r w:rsidR="006842EF" w:rsidRPr="0025466F">
        <w:rPr>
          <w:rFonts w:asciiTheme="minorHAnsi" w:hAnsiTheme="minorHAnsi"/>
          <w:szCs w:val="24"/>
        </w:rPr>
        <w:t xml:space="preserve">ordered the </w:t>
      </w:r>
      <w:r w:rsidR="000841C4" w:rsidRPr="0025466F">
        <w:rPr>
          <w:rFonts w:asciiTheme="minorHAnsi" w:hAnsiTheme="minorHAnsi"/>
          <w:szCs w:val="24"/>
        </w:rPr>
        <w:t xml:space="preserve">murder </w:t>
      </w:r>
      <w:r w:rsidR="006842EF" w:rsidRPr="0025466F">
        <w:rPr>
          <w:rFonts w:asciiTheme="minorHAnsi" w:hAnsiTheme="minorHAnsi"/>
          <w:szCs w:val="24"/>
        </w:rPr>
        <w:t xml:space="preserve">of </w:t>
      </w:r>
      <w:r w:rsidR="000841C4" w:rsidRPr="0025466F">
        <w:rPr>
          <w:rFonts w:asciiTheme="minorHAnsi" w:hAnsiTheme="minorHAnsi"/>
          <w:szCs w:val="24"/>
        </w:rPr>
        <w:t xml:space="preserve">the godly reformer Jan Hus. </w:t>
      </w:r>
      <w:r w:rsidR="00FD639F" w:rsidRPr="0025466F">
        <w:rPr>
          <w:rFonts w:asciiTheme="minorHAnsi" w:hAnsiTheme="minorHAnsi"/>
          <w:szCs w:val="24"/>
        </w:rPr>
        <w:t xml:space="preserve">Bagchi </w:t>
      </w:r>
      <w:r w:rsidR="003D1271" w:rsidRPr="0025466F">
        <w:rPr>
          <w:rFonts w:asciiTheme="minorHAnsi" w:hAnsiTheme="minorHAnsi"/>
          <w:szCs w:val="24"/>
        </w:rPr>
        <w:t>re-</w:t>
      </w:r>
      <w:r w:rsidR="008A13D5" w:rsidRPr="0025466F">
        <w:rPr>
          <w:rFonts w:asciiTheme="minorHAnsi" w:hAnsiTheme="minorHAnsi"/>
          <w:szCs w:val="24"/>
        </w:rPr>
        <w:t xml:space="preserve">evaluates the work of Catholic </w:t>
      </w:r>
      <w:r w:rsidR="00DB5777" w:rsidRPr="0025466F">
        <w:rPr>
          <w:rFonts w:asciiTheme="minorHAnsi" w:hAnsiTheme="minorHAnsi"/>
          <w:szCs w:val="24"/>
        </w:rPr>
        <w:t xml:space="preserve">champions </w:t>
      </w:r>
      <w:r w:rsidR="008A13D5" w:rsidRPr="0025466F">
        <w:rPr>
          <w:rFonts w:asciiTheme="minorHAnsi" w:hAnsiTheme="minorHAnsi"/>
          <w:szCs w:val="24"/>
        </w:rPr>
        <w:t xml:space="preserve">of the council. He </w:t>
      </w:r>
      <w:r w:rsidR="00477C56" w:rsidRPr="0025466F">
        <w:rPr>
          <w:rFonts w:asciiTheme="minorHAnsi" w:hAnsiTheme="minorHAnsi"/>
          <w:szCs w:val="24"/>
        </w:rPr>
        <w:t xml:space="preserve">points out that Polman, in his </w:t>
      </w:r>
      <w:r w:rsidR="00477C56" w:rsidRPr="0025466F">
        <w:rPr>
          <w:rFonts w:asciiTheme="minorHAnsi" w:hAnsiTheme="minorHAnsi"/>
          <w:i/>
          <w:szCs w:val="24"/>
        </w:rPr>
        <w:t>L’élément historique</w:t>
      </w:r>
      <w:r w:rsidR="00477C56" w:rsidRPr="0025466F">
        <w:rPr>
          <w:rFonts w:asciiTheme="minorHAnsi" w:hAnsiTheme="minorHAnsi"/>
          <w:szCs w:val="24"/>
        </w:rPr>
        <w:t>, was critical of the historical abilities of the earliest Catholic opponents of the Reformation</w:t>
      </w:r>
      <w:r w:rsidR="00AD3F9B" w:rsidRPr="0025466F">
        <w:rPr>
          <w:rFonts w:asciiTheme="minorHAnsi" w:hAnsiTheme="minorHAnsi"/>
          <w:szCs w:val="24"/>
        </w:rPr>
        <w:t xml:space="preserve"> and </w:t>
      </w:r>
      <w:r w:rsidR="00477C56" w:rsidRPr="0025466F">
        <w:rPr>
          <w:rFonts w:asciiTheme="minorHAnsi" w:hAnsiTheme="minorHAnsi"/>
          <w:szCs w:val="24"/>
        </w:rPr>
        <w:t>regarded the efforts of author</w:t>
      </w:r>
      <w:r w:rsidR="00B65723" w:rsidRPr="0025466F">
        <w:rPr>
          <w:rFonts w:asciiTheme="minorHAnsi" w:hAnsiTheme="minorHAnsi"/>
          <w:szCs w:val="24"/>
        </w:rPr>
        <w:t>s</w:t>
      </w:r>
      <w:r w:rsidR="00477C56" w:rsidRPr="0025466F">
        <w:rPr>
          <w:rFonts w:asciiTheme="minorHAnsi" w:hAnsiTheme="minorHAnsi"/>
          <w:szCs w:val="24"/>
        </w:rPr>
        <w:t xml:space="preserve"> such as Eck and Johann Cochlaeus as mediocre and superficial. Polman’s verdict</w:t>
      </w:r>
      <w:r w:rsidR="00170383" w:rsidRPr="0025466F">
        <w:rPr>
          <w:rFonts w:asciiTheme="minorHAnsi" w:hAnsiTheme="minorHAnsi"/>
          <w:szCs w:val="24"/>
        </w:rPr>
        <w:t xml:space="preserve"> </w:t>
      </w:r>
      <w:r w:rsidR="00170383" w:rsidRPr="0025466F">
        <w:rPr>
          <w:rFonts w:asciiTheme="minorHAnsi" w:hAnsiTheme="minorHAnsi"/>
          <w:szCs w:val="24"/>
        </w:rPr>
        <w:softHyphen/>
        <w:t>–</w:t>
      </w:r>
      <w:r w:rsidR="00477C56" w:rsidRPr="0025466F">
        <w:rPr>
          <w:rFonts w:asciiTheme="minorHAnsi" w:hAnsiTheme="minorHAnsi"/>
          <w:szCs w:val="24"/>
        </w:rPr>
        <w:t xml:space="preserve"> that the use of history in religious controversy achieved maturity only much later in the sixteenth century</w:t>
      </w:r>
      <w:r w:rsidR="00170383" w:rsidRPr="0025466F">
        <w:rPr>
          <w:rFonts w:asciiTheme="minorHAnsi" w:hAnsiTheme="minorHAnsi"/>
          <w:szCs w:val="24"/>
        </w:rPr>
        <w:t xml:space="preserve"> –</w:t>
      </w:r>
      <w:r w:rsidR="00477C56" w:rsidRPr="0025466F">
        <w:rPr>
          <w:rFonts w:asciiTheme="minorHAnsi" w:hAnsiTheme="minorHAnsi"/>
          <w:szCs w:val="24"/>
        </w:rPr>
        <w:t xml:space="preserve"> has proved </w:t>
      </w:r>
      <w:r w:rsidR="00477C56" w:rsidRPr="0025466F">
        <w:rPr>
          <w:rFonts w:asciiTheme="minorHAnsi" w:hAnsiTheme="minorHAnsi"/>
          <w:szCs w:val="24"/>
        </w:rPr>
        <w:lastRenderedPageBreak/>
        <w:t xml:space="preserve">influential. </w:t>
      </w:r>
      <w:r w:rsidR="00AD3F9B" w:rsidRPr="0025466F">
        <w:rPr>
          <w:rFonts w:asciiTheme="minorHAnsi" w:hAnsiTheme="minorHAnsi"/>
          <w:szCs w:val="24"/>
        </w:rPr>
        <w:t>A</w:t>
      </w:r>
      <w:r w:rsidR="00477C56" w:rsidRPr="0025466F">
        <w:rPr>
          <w:rFonts w:asciiTheme="minorHAnsi" w:hAnsiTheme="minorHAnsi"/>
          <w:szCs w:val="24"/>
        </w:rPr>
        <w:t xml:space="preserve"> review of Reformation-era treatments of the Council of Constance</w:t>
      </w:r>
      <w:r w:rsidR="00AD3F9B" w:rsidRPr="0025466F">
        <w:rPr>
          <w:rFonts w:asciiTheme="minorHAnsi" w:hAnsiTheme="minorHAnsi"/>
          <w:szCs w:val="24"/>
        </w:rPr>
        <w:t xml:space="preserve">, however, indicates </w:t>
      </w:r>
      <w:r w:rsidR="00477C56" w:rsidRPr="0025466F">
        <w:rPr>
          <w:rFonts w:asciiTheme="minorHAnsi" w:hAnsiTheme="minorHAnsi"/>
          <w:szCs w:val="24"/>
        </w:rPr>
        <w:t xml:space="preserve">that Polman underestimated the work of the early Catholic controversialists in this regard. Writing against Luther after the Leipzig Disputation of 1519, Eck emphasized the importance of using primary sources when discussing the decrees of church councils. Cochlaeus, in a series of writings on Constance and the execution of Jan Hus, </w:t>
      </w:r>
      <w:r w:rsidR="003C1312" w:rsidRPr="0025466F">
        <w:rPr>
          <w:rFonts w:asciiTheme="minorHAnsi" w:hAnsiTheme="minorHAnsi"/>
          <w:szCs w:val="24"/>
        </w:rPr>
        <w:t>displayed</w:t>
      </w:r>
      <w:r w:rsidR="00AD3F9B" w:rsidRPr="0025466F">
        <w:rPr>
          <w:rFonts w:asciiTheme="minorHAnsi" w:hAnsiTheme="minorHAnsi"/>
          <w:szCs w:val="24"/>
        </w:rPr>
        <w:t xml:space="preserve"> </w:t>
      </w:r>
      <w:r w:rsidR="00477C56" w:rsidRPr="0025466F">
        <w:rPr>
          <w:rFonts w:asciiTheme="minorHAnsi" w:hAnsiTheme="minorHAnsi"/>
          <w:szCs w:val="24"/>
        </w:rPr>
        <w:t xml:space="preserve">a similar concern for the importance of consulting original documents, of citing them correctly and of quoting them accurately. </w:t>
      </w:r>
      <w:r w:rsidR="00FD639F" w:rsidRPr="0025466F">
        <w:rPr>
          <w:rFonts w:asciiTheme="minorHAnsi" w:hAnsiTheme="minorHAnsi"/>
          <w:szCs w:val="24"/>
        </w:rPr>
        <w:t xml:space="preserve">Bagchi </w:t>
      </w:r>
      <w:r w:rsidR="00477C56" w:rsidRPr="0025466F">
        <w:rPr>
          <w:rFonts w:asciiTheme="minorHAnsi" w:hAnsiTheme="minorHAnsi"/>
          <w:szCs w:val="24"/>
        </w:rPr>
        <w:t>argues that while one looks in vain to the early controversialists for a recognizably modern, critical approach to history-writing, there was a nascent interest in the importance of primary sources</w:t>
      </w:r>
      <w:r w:rsidR="00170383" w:rsidRPr="0025466F">
        <w:rPr>
          <w:rFonts w:asciiTheme="minorHAnsi" w:hAnsiTheme="minorHAnsi"/>
          <w:szCs w:val="24"/>
        </w:rPr>
        <w:t xml:space="preserve"> and</w:t>
      </w:r>
      <w:r w:rsidR="00477C56" w:rsidRPr="0025466F">
        <w:rPr>
          <w:rFonts w:asciiTheme="minorHAnsi" w:hAnsiTheme="minorHAnsi"/>
          <w:szCs w:val="24"/>
        </w:rPr>
        <w:t xml:space="preserve"> accurate citation, </w:t>
      </w:r>
      <w:r w:rsidR="00170383" w:rsidRPr="0025466F">
        <w:rPr>
          <w:rFonts w:asciiTheme="minorHAnsi" w:hAnsiTheme="minorHAnsi"/>
          <w:szCs w:val="24"/>
        </w:rPr>
        <w:t xml:space="preserve">as well as </w:t>
      </w:r>
      <w:r w:rsidR="00477C56" w:rsidRPr="0025466F">
        <w:rPr>
          <w:rFonts w:asciiTheme="minorHAnsi" w:hAnsiTheme="minorHAnsi"/>
          <w:szCs w:val="24"/>
        </w:rPr>
        <w:t>a relative openness to new interpretations – the building blocks of history as a critical discipline.</w:t>
      </w:r>
    </w:p>
    <w:p w:rsidR="00EB658E" w:rsidRPr="0025466F" w:rsidRDefault="00696595" w:rsidP="00B0027E">
      <w:pPr>
        <w:spacing w:line="360" w:lineRule="auto"/>
        <w:rPr>
          <w:rFonts w:asciiTheme="minorHAnsi" w:hAnsiTheme="minorHAnsi"/>
          <w:szCs w:val="24"/>
        </w:rPr>
      </w:pPr>
      <w:r w:rsidRPr="0025466F">
        <w:rPr>
          <w:rFonts w:asciiTheme="minorHAnsi" w:hAnsiTheme="minorHAnsi"/>
          <w:szCs w:val="24"/>
        </w:rPr>
        <w:tab/>
      </w:r>
      <w:r w:rsidR="00411F77" w:rsidRPr="0025466F">
        <w:rPr>
          <w:rFonts w:asciiTheme="minorHAnsi" w:hAnsiTheme="minorHAnsi"/>
          <w:szCs w:val="24"/>
        </w:rPr>
        <w:t xml:space="preserve">Turning to Lutheran Germany, </w:t>
      </w:r>
      <w:r w:rsidR="00FD639F" w:rsidRPr="0025466F">
        <w:rPr>
          <w:rFonts w:asciiTheme="minorHAnsi" w:hAnsiTheme="minorHAnsi"/>
          <w:szCs w:val="24"/>
        </w:rPr>
        <w:t>Harald Bollbuck</w:t>
      </w:r>
      <w:r w:rsidR="00B80CF9" w:rsidRPr="0025466F">
        <w:rPr>
          <w:rFonts w:asciiTheme="minorHAnsi" w:hAnsiTheme="minorHAnsi"/>
          <w:szCs w:val="24"/>
        </w:rPr>
        <w:t xml:space="preserve"> </w:t>
      </w:r>
      <w:r w:rsidR="0041015E" w:rsidRPr="0025466F">
        <w:rPr>
          <w:rFonts w:asciiTheme="minorHAnsi" w:hAnsiTheme="minorHAnsi"/>
          <w:szCs w:val="24"/>
        </w:rPr>
        <w:t>(</w:t>
      </w:r>
      <w:r w:rsidR="00DF7117" w:rsidRPr="0025466F">
        <w:rPr>
          <w:rFonts w:asciiTheme="minorHAnsi" w:hAnsiTheme="minorHAnsi"/>
          <w:szCs w:val="24"/>
        </w:rPr>
        <w:t xml:space="preserve">in </w:t>
      </w:r>
      <w:r w:rsidR="0041015E" w:rsidRPr="0025466F">
        <w:rPr>
          <w:rFonts w:asciiTheme="minorHAnsi" w:hAnsiTheme="minorHAnsi"/>
          <w:szCs w:val="24"/>
        </w:rPr>
        <w:t xml:space="preserve">‘Searching for </w:t>
      </w:r>
      <w:r w:rsidR="001207EE" w:rsidRPr="0025466F">
        <w:rPr>
          <w:rFonts w:asciiTheme="minorHAnsi" w:hAnsiTheme="minorHAnsi"/>
          <w:szCs w:val="24"/>
        </w:rPr>
        <w:t>t</w:t>
      </w:r>
      <w:r w:rsidR="0041015E" w:rsidRPr="0025466F">
        <w:rPr>
          <w:rFonts w:asciiTheme="minorHAnsi" w:hAnsiTheme="minorHAnsi"/>
          <w:szCs w:val="24"/>
        </w:rPr>
        <w:t xml:space="preserve">he </w:t>
      </w:r>
      <w:r w:rsidR="009214B2" w:rsidRPr="0025466F">
        <w:rPr>
          <w:rFonts w:asciiTheme="minorHAnsi" w:hAnsiTheme="minorHAnsi"/>
          <w:szCs w:val="24"/>
        </w:rPr>
        <w:t>t</w:t>
      </w:r>
      <w:r w:rsidR="0041015E" w:rsidRPr="0025466F">
        <w:rPr>
          <w:rFonts w:asciiTheme="minorHAnsi" w:hAnsiTheme="minorHAnsi"/>
          <w:szCs w:val="24"/>
        </w:rPr>
        <w:t xml:space="preserve">rue </w:t>
      </w:r>
      <w:r w:rsidR="009214B2" w:rsidRPr="0025466F">
        <w:rPr>
          <w:rFonts w:asciiTheme="minorHAnsi" w:hAnsiTheme="minorHAnsi"/>
          <w:szCs w:val="24"/>
        </w:rPr>
        <w:t>r</w:t>
      </w:r>
      <w:r w:rsidR="0041015E" w:rsidRPr="0025466F">
        <w:rPr>
          <w:rFonts w:asciiTheme="minorHAnsi" w:hAnsiTheme="minorHAnsi"/>
          <w:szCs w:val="24"/>
        </w:rPr>
        <w:t xml:space="preserve">eligion: </w:t>
      </w:r>
      <w:r w:rsidR="009214B2" w:rsidRPr="0025466F">
        <w:rPr>
          <w:rFonts w:asciiTheme="minorHAnsi" w:hAnsiTheme="minorHAnsi"/>
          <w:szCs w:val="24"/>
        </w:rPr>
        <w:t>t</w:t>
      </w:r>
      <w:r w:rsidR="0041015E" w:rsidRPr="0025466F">
        <w:rPr>
          <w:rFonts w:asciiTheme="minorHAnsi" w:hAnsiTheme="minorHAnsi"/>
          <w:szCs w:val="24"/>
        </w:rPr>
        <w:t xml:space="preserve">he Church History of the </w:t>
      </w:r>
      <w:r w:rsidR="0041015E" w:rsidRPr="0025466F">
        <w:rPr>
          <w:rFonts w:asciiTheme="minorHAnsi" w:hAnsiTheme="minorHAnsi"/>
          <w:i/>
          <w:szCs w:val="24"/>
        </w:rPr>
        <w:t>Magdeburg Centuries</w:t>
      </w:r>
      <w:r w:rsidR="0041015E" w:rsidRPr="0025466F">
        <w:rPr>
          <w:rFonts w:asciiTheme="minorHAnsi" w:hAnsiTheme="minorHAnsi"/>
          <w:szCs w:val="24"/>
        </w:rPr>
        <w:t xml:space="preserve"> between </w:t>
      </w:r>
      <w:r w:rsidR="009214B2" w:rsidRPr="0025466F">
        <w:rPr>
          <w:rFonts w:asciiTheme="minorHAnsi" w:hAnsiTheme="minorHAnsi"/>
          <w:szCs w:val="24"/>
        </w:rPr>
        <w:t>c</w:t>
      </w:r>
      <w:r w:rsidR="0041015E" w:rsidRPr="0025466F">
        <w:rPr>
          <w:rFonts w:asciiTheme="minorHAnsi" w:hAnsiTheme="minorHAnsi"/>
          <w:szCs w:val="24"/>
        </w:rPr>
        <w:t xml:space="preserve">ritical </w:t>
      </w:r>
      <w:r w:rsidR="009214B2" w:rsidRPr="0025466F">
        <w:rPr>
          <w:rFonts w:asciiTheme="minorHAnsi" w:hAnsiTheme="minorHAnsi"/>
          <w:szCs w:val="24"/>
        </w:rPr>
        <w:t>m</w:t>
      </w:r>
      <w:r w:rsidR="0041015E" w:rsidRPr="0025466F">
        <w:rPr>
          <w:rFonts w:asciiTheme="minorHAnsi" w:hAnsiTheme="minorHAnsi"/>
          <w:szCs w:val="24"/>
        </w:rPr>
        <w:t xml:space="preserve">ethods and </w:t>
      </w:r>
      <w:r w:rsidR="009214B2" w:rsidRPr="0025466F">
        <w:rPr>
          <w:rFonts w:asciiTheme="minorHAnsi" w:hAnsiTheme="minorHAnsi"/>
          <w:szCs w:val="24"/>
        </w:rPr>
        <w:t>c</w:t>
      </w:r>
      <w:r w:rsidR="0041015E" w:rsidRPr="0025466F">
        <w:rPr>
          <w:rFonts w:asciiTheme="minorHAnsi" w:hAnsiTheme="minorHAnsi"/>
          <w:szCs w:val="24"/>
        </w:rPr>
        <w:t xml:space="preserve">onfessional </w:t>
      </w:r>
      <w:r w:rsidR="009214B2" w:rsidRPr="0025466F">
        <w:rPr>
          <w:rFonts w:asciiTheme="minorHAnsi" w:hAnsiTheme="minorHAnsi"/>
          <w:szCs w:val="24"/>
        </w:rPr>
        <w:t>p</w:t>
      </w:r>
      <w:r w:rsidR="0041015E" w:rsidRPr="0025466F">
        <w:rPr>
          <w:rFonts w:asciiTheme="minorHAnsi" w:hAnsiTheme="minorHAnsi"/>
          <w:szCs w:val="24"/>
        </w:rPr>
        <w:t xml:space="preserve">olemics’) demonstrates that the </w:t>
      </w:r>
      <w:r w:rsidR="0041015E" w:rsidRPr="0025466F">
        <w:rPr>
          <w:rFonts w:asciiTheme="minorHAnsi" w:hAnsiTheme="minorHAnsi"/>
          <w:i/>
          <w:szCs w:val="24"/>
        </w:rPr>
        <w:t>Magdeburg Centuries</w:t>
      </w:r>
      <w:r w:rsidR="0041015E" w:rsidRPr="0025466F">
        <w:rPr>
          <w:rFonts w:asciiTheme="minorHAnsi" w:hAnsiTheme="minorHAnsi"/>
          <w:szCs w:val="24"/>
        </w:rPr>
        <w:t xml:space="preserve"> constituted the first attempt at a comprehensive Lutheran church history. Written as a collaborative project and starting </w:t>
      </w:r>
      <w:r w:rsidR="00DF7117" w:rsidRPr="0025466F">
        <w:rPr>
          <w:rFonts w:asciiTheme="minorHAnsi" w:hAnsiTheme="minorHAnsi"/>
          <w:szCs w:val="24"/>
        </w:rPr>
        <w:t>its</w:t>
      </w:r>
      <w:r w:rsidR="0041015E" w:rsidRPr="0025466F">
        <w:rPr>
          <w:rFonts w:asciiTheme="minorHAnsi" w:hAnsiTheme="minorHAnsi"/>
          <w:szCs w:val="24"/>
        </w:rPr>
        <w:t xml:space="preserve"> account in the </w:t>
      </w:r>
      <w:r w:rsidR="00087F4E" w:rsidRPr="0025466F">
        <w:rPr>
          <w:rFonts w:asciiTheme="minorHAnsi" w:hAnsiTheme="minorHAnsi"/>
          <w:szCs w:val="24"/>
        </w:rPr>
        <w:t>a</w:t>
      </w:r>
      <w:r w:rsidR="0041015E" w:rsidRPr="0025466F">
        <w:rPr>
          <w:rFonts w:asciiTheme="minorHAnsi" w:hAnsiTheme="minorHAnsi"/>
          <w:szCs w:val="24"/>
        </w:rPr>
        <w:t xml:space="preserve">postolic age, the </w:t>
      </w:r>
      <w:r w:rsidR="0041015E" w:rsidRPr="0025466F">
        <w:rPr>
          <w:rFonts w:asciiTheme="minorHAnsi" w:hAnsiTheme="minorHAnsi"/>
          <w:i/>
          <w:szCs w:val="24"/>
        </w:rPr>
        <w:t>Magdeburg Centuries</w:t>
      </w:r>
      <w:r w:rsidR="0041015E" w:rsidRPr="0025466F">
        <w:rPr>
          <w:rFonts w:asciiTheme="minorHAnsi" w:hAnsiTheme="minorHAnsi"/>
          <w:szCs w:val="24"/>
        </w:rPr>
        <w:t xml:space="preserve"> </w:t>
      </w:r>
      <w:r w:rsidR="00AD3F9B" w:rsidRPr="0025466F">
        <w:rPr>
          <w:rFonts w:asciiTheme="minorHAnsi" w:hAnsiTheme="minorHAnsi"/>
          <w:szCs w:val="24"/>
        </w:rPr>
        <w:t xml:space="preserve">also </w:t>
      </w:r>
      <w:r w:rsidR="0041015E" w:rsidRPr="0025466F">
        <w:rPr>
          <w:rFonts w:asciiTheme="minorHAnsi" w:hAnsiTheme="minorHAnsi"/>
          <w:szCs w:val="24"/>
        </w:rPr>
        <w:t xml:space="preserve">aimed to describe the theological changes </w:t>
      </w:r>
      <w:r w:rsidR="00AD3F9B" w:rsidRPr="0025466F">
        <w:rPr>
          <w:rFonts w:asciiTheme="minorHAnsi" w:hAnsiTheme="minorHAnsi"/>
          <w:szCs w:val="24"/>
        </w:rPr>
        <w:t xml:space="preserve">which had taken place in </w:t>
      </w:r>
      <w:r w:rsidR="0041015E" w:rsidRPr="0025466F">
        <w:rPr>
          <w:rFonts w:asciiTheme="minorHAnsi" w:hAnsiTheme="minorHAnsi"/>
          <w:szCs w:val="24"/>
        </w:rPr>
        <w:t xml:space="preserve">their own </w:t>
      </w:r>
      <w:r w:rsidR="00AD3F9B" w:rsidRPr="0025466F">
        <w:rPr>
          <w:rFonts w:asciiTheme="minorHAnsi" w:hAnsiTheme="minorHAnsi"/>
          <w:szCs w:val="24"/>
        </w:rPr>
        <w:t>times</w:t>
      </w:r>
      <w:r w:rsidR="0041015E" w:rsidRPr="0025466F">
        <w:rPr>
          <w:rFonts w:asciiTheme="minorHAnsi" w:hAnsiTheme="minorHAnsi"/>
          <w:szCs w:val="24"/>
        </w:rPr>
        <w:t>, although the printed version extended only to the thirteenth century.</w:t>
      </w:r>
      <w:r w:rsidR="006D58A8" w:rsidRPr="0025466F">
        <w:rPr>
          <w:rStyle w:val="FootnoteReference"/>
          <w:rFonts w:asciiTheme="minorHAnsi" w:hAnsiTheme="minorHAnsi"/>
          <w:sz w:val="24"/>
          <w:szCs w:val="24"/>
        </w:rPr>
        <w:footnoteReference w:id="40"/>
      </w:r>
      <w:r w:rsidR="0041015E" w:rsidRPr="0025466F">
        <w:rPr>
          <w:rFonts w:asciiTheme="minorHAnsi" w:hAnsiTheme="minorHAnsi"/>
          <w:szCs w:val="24"/>
        </w:rPr>
        <w:t xml:space="preserve"> In its development, the project was closely connected to the so-called Chancery of God, a propaganda office of strict Lutheran theologians in Magdeburg which worked against the emperor, the Catholic </w:t>
      </w:r>
      <w:r w:rsidRPr="0025466F">
        <w:rPr>
          <w:rFonts w:asciiTheme="minorHAnsi" w:hAnsiTheme="minorHAnsi"/>
          <w:szCs w:val="24"/>
        </w:rPr>
        <w:t>C</w:t>
      </w:r>
      <w:r w:rsidR="0041015E" w:rsidRPr="0025466F">
        <w:rPr>
          <w:rFonts w:asciiTheme="minorHAnsi" w:hAnsiTheme="minorHAnsi"/>
          <w:szCs w:val="24"/>
        </w:rPr>
        <w:t xml:space="preserve">hurch and confessional opponents in Wittenberg. Written during a </w:t>
      </w:r>
      <w:r w:rsidR="00AD3F9B" w:rsidRPr="0025466F">
        <w:rPr>
          <w:rFonts w:asciiTheme="minorHAnsi" w:hAnsiTheme="minorHAnsi"/>
          <w:szCs w:val="24"/>
        </w:rPr>
        <w:t xml:space="preserve">period </w:t>
      </w:r>
      <w:r w:rsidR="0041015E" w:rsidRPr="0025466F">
        <w:rPr>
          <w:rFonts w:asciiTheme="minorHAnsi" w:hAnsiTheme="minorHAnsi"/>
          <w:szCs w:val="24"/>
        </w:rPr>
        <w:t xml:space="preserve">of political threats, the work was driven by apocalyptic thinking and a certain scepticism about </w:t>
      </w:r>
      <w:r w:rsidR="00DF7117" w:rsidRPr="0025466F">
        <w:rPr>
          <w:rFonts w:asciiTheme="minorHAnsi" w:hAnsiTheme="minorHAnsi"/>
          <w:szCs w:val="24"/>
        </w:rPr>
        <w:t xml:space="preserve">both lay and ecclesiastical </w:t>
      </w:r>
      <w:r w:rsidR="0041015E" w:rsidRPr="0025466F">
        <w:rPr>
          <w:rFonts w:asciiTheme="minorHAnsi" w:hAnsiTheme="minorHAnsi"/>
          <w:szCs w:val="24"/>
        </w:rPr>
        <w:t xml:space="preserve">authorities. </w:t>
      </w:r>
      <w:r w:rsidR="00AD3F9B" w:rsidRPr="0025466F">
        <w:rPr>
          <w:rFonts w:asciiTheme="minorHAnsi" w:hAnsiTheme="minorHAnsi"/>
          <w:szCs w:val="24"/>
        </w:rPr>
        <w:t xml:space="preserve">The authors of the </w:t>
      </w:r>
      <w:r w:rsidR="00AD3F9B" w:rsidRPr="0025466F">
        <w:rPr>
          <w:rFonts w:asciiTheme="minorHAnsi" w:hAnsiTheme="minorHAnsi"/>
          <w:i/>
          <w:szCs w:val="24"/>
        </w:rPr>
        <w:t>Magdeburg Centuries</w:t>
      </w:r>
      <w:r w:rsidR="00AD3F9B" w:rsidRPr="0025466F">
        <w:rPr>
          <w:rFonts w:asciiTheme="minorHAnsi" w:hAnsiTheme="minorHAnsi"/>
          <w:szCs w:val="24"/>
        </w:rPr>
        <w:t xml:space="preserve"> adopted a variety of techniques – </w:t>
      </w:r>
      <w:r w:rsidR="0041015E" w:rsidRPr="0025466F">
        <w:rPr>
          <w:rFonts w:asciiTheme="minorHAnsi" w:hAnsiTheme="minorHAnsi"/>
          <w:szCs w:val="24"/>
        </w:rPr>
        <w:t>search</w:t>
      </w:r>
      <w:r w:rsidR="00AD3F9B" w:rsidRPr="0025466F">
        <w:rPr>
          <w:rFonts w:asciiTheme="minorHAnsi" w:hAnsiTheme="minorHAnsi"/>
          <w:szCs w:val="24"/>
        </w:rPr>
        <w:t>ing</w:t>
      </w:r>
      <w:r w:rsidR="0041015E" w:rsidRPr="0025466F">
        <w:rPr>
          <w:rFonts w:asciiTheme="minorHAnsi" w:hAnsiTheme="minorHAnsi"/>
          <w:szCs w:val="24"/>
        </w:rPr>
        <w:t xml:space="preserve"> for historical testimonies of religious truth, </w:t>
      </w:r>
      <w:r w:rsidR="00AD3F9B" w:rsidRPr="0025466F">
        <w:rPr>
          <w:rFonts w:asciiTheme="minorHAnsi" w:hAnsiTheme="minorHAnsi"/>
          <w:szCs w:val="24"/>
        </w:rPr>
        <w:t xml:space="preserve">applying </w:t>
      </w:r>
      <w:r w:rsidR="0041015E" w:rsidRPr="0025466F">
        <w:rPr>
          <w:rFonts w:asciiTheme="minorHAnsi" w:hAnsiTheme="minorHAnsi"/>
          <w:szCs w:val="24"/>
        </w:rPr>
        <w:t>the critical methods of a humanist education, deconstruct</w:t>
      </w:r>
      <w:r w:rsidR="00AD3F9B" w:rsidRPr="0025466F">
        <w:rPr>
          <w:rFonts w:asciiTheme="minorHAnsi" w:hAnsiTheme="minorHAnsi"/>
          <w:szCs w:val="24"/>
        </w:rPr>
        <w:t>ing</w:t>
      </w:r>
      <w:r w:rsidR="0041015E" w:rsidRPr="0025466F">
        <w:rPr>
          <w:rFonts w:asciiTheme="minorHAnsi" w:hAnsiTheme="minorHAnsi"/>
          <w:szCs w:val="24"/>
        </w:rPr>
        <w:t xml:space="preserve"> myths or (if necessary) their tradition, and writing for specific </w:t>
      </w:r>
      <w:r w:rsidR="0041015E" w:rsidRPr="0025466F">
        <w:rPr>
          <w:rFonts w:asciiTheme="minorHAnsi" w:hAnsiTheme="minorHAnsi"/>
          <w:szCs w:val="24"/>
        </w:rPr>
        <w:lastRenderedPageBreak/>
        <w:t xml:space="preserve">confessional goals </w:t>
      </w:r>
      <w:r w:rsidR="00AD3F9B" w:rsidRPr="0025466F">
        <w:rPr>
          <w:rFonts w:asciiTheme="minorHAnsi" w:hAnsiTheme="minorHAnsi"/>
          <w:szCs w:val="24"/>
        </w:rPr>
        <w:t xml:space="preserve">– which were </w:t>
      </w:r>
      <w:r w:rsidR="0041015E" w:rsidRPr="0025466F">
        <w:rPr>
          <w:rFonts w:asciiTheme="minorHAnsi" w:hAnsiTheme="minorHAnsi"/>
          <w:szCs w:val="24"/>
        </w:rPr>
        <w:t xml:space="preserve">intermingled </w:t>
      </w:r>
      <w:r w:rsidR="00AD3F9B" w:rsidRPr="0025466F">
        <w:rPr>
          <w:rFonts w:asciiTheme="minorHAnsi" w:hAnsiTheme="minorHAnsi"/>
          <w:szCs w:val="24"/>
        </w:rPr>
        <w:t xml:space="preserve">with </w:t>
      </w:r>
      <w:r w:rsidR="0041015E" w:rsidRPr="0025466F">
        <w:rPr>
          <w:rFonts w:asciiTheme="minorHAnsi" w:hAnsiTheme="minorHAnsi"/>
          <w:szCs w:val="24"/>
        </w:rPr>
        <w:t xml:space="preserve">the compilation of excerpts from historical sources. </w:t>
      </w:r>
    </w:p>
    <w:p w:rsidR="0046709B" w:rsidRPr="0025466F" w:rsidRDefault="00696595" w:rsidP="00A92D1B">
      <w:pPr>
        <w:pStyle w:val="Standardvor8"/>
        <w:tabs>
          <w:tab w:val="clear" w:pos="8222"/>
        </w:tabs>
        <w:spacing w:before="0" w:line="360" w:lineRule="auto"/>
        <w:jc w:val="left"/>
        <w:rPr>
          <w:rFonts w:asciiTheme="minorHAnsi" w:hAnsiTheme="minorHAnsi"/>
          <w:spacing w:val="0"/>
          <w:kern w:val="0"/>
          <w:szCs w:val="24"/>
        </w:rPr>
      </w:pPr>
      <w:r w:rsidRPr="0025466F">
        <w:rPr>
          <w:rFonts w:asciiTheme="minorHAnsi" w:hAnsiTheme="minorHAnsi"/>
          <w:spacing w:val="0"/>
          <w:kern w:val="0"/>
          <w:szCs w:val="24"/>
        </w:rPr>
        <w:tab/>
      </w:r>
      <w:r w:rsidR="006735E1" w:rsidRPr="0025466F">
        <w:rPr>
          <w:rFonts w:asciiTheme="minorHAnsi" w:hAnsiTheme="minorHAnsi"/>
          <w:spacing w:val="0"/>
          <w:kern w:val="0"/>
          <w:szCs w:val="24"/>
        </w:rPr>
        <w:t>Two essays deal with the Protestant and Catholic reception of a pivotal medieval figure, Pope Gregory VII (r. 1073–85)</w:t>
      </w:r>
      <w:r w:rsidR="007E4F93" w:rsidRPr="0025466F">
        <w:rPr>
          <w:rFonts w:asciiTheme="minorHAnsi" w:hAnsiTheme="minorHAnsi"/>
          <w:spacing w:val="0"/>
          <w:kern w:val="0"/>
          <w:szCs w:val="24"/>
        </w:rPr>
        <w:t>, who asserted the papacy’s right to depose all princes</w:t>
      </w:r>
      <w:r w:rsidR="00B00881" w:rsidRPr="0025466F">
        <w:rPr>
          <w:rFonts w:asciiTheme="minorHAnsi" w:hAnsiTheme="minorHAnsi"/>
          <w:spacing w:val="0"/>
          <w:kern w:val="0"/>
          <w:szCs w:val="24"/>
        </w:rPr>
        <w:t xml:space="preserve"> – a position </w:t>
      </w:r>
      <w:r w:rsidR="007E4F93" w:rsidRPr="0025466F">
        <w:rPr>
          <w:rFonts w:asciiTheme="minorHAnsi" w:hAnsiTheme="minorHAnsi"/>
          <w:spacing w:val="0"/>
          <w:kern w:val="0"/>
          <w:szCs w:val="24"/>
        </w:rPr>
        <w:t>which brought him into dramatic conflict with the Holy Roman Empire.</w:t>
      </w:r>
      <w:r w:rsidR="006715B9" w:rsidRPr="0025466F">
        <w:rPr>
          <w:rStyle w:val="FootnoteReference"/>
          <w:rFonts w:asciiTheme="minorHAnsi" w:hAnsiTheme="minorHAnsi"/>
          <w:szCs w:val="24"/>
        </w:rPr>
        <w:footnoteReference w:id="41"/>
      </w:r>
      <w:r w:rsidR="007E4F93" w:rsidRPr="0025466F">
        <w:rPr>
          <w:rFonts w:asciiTheme="minorHAnsi" w:hAnsiTheme="minorHAnsi"/>
          <w:spacing w:val="0"/>
          <w:kern w:val="0"/>
          <w:szCs w:val="24"/>
        </w:rPr>
        <w:t xml:space="preserve"> </w:t>
      </w:r>
      <w:r w:rsidR="006735E1" w:rsidRPr="0025466F">
        <w:rPr>
          <w:rFonts w:asciiTheme="minorHAnsi" w:hAnsiTheme="minorHAnsi"/>
          <w:spacing w:val="0"/>
          <w:kern w:val="0"/>
          <w:szCs w:val="24"/>
        </w:rPr>
        <w:t>In the first</w:t>
      </w:r>
      <w:r w:rsidR="00EA6801" w:rsidRPr="0025466F">
        <w:rPr>
          <w:rFonts w:asciiTheme="minorHAnsi" w:hAnsiTheme="minorHAnsi"/>
          <w:spacing w:val="0"/>
          <w:kern w:val="0"/>
          <w:szCs w:val="24"/>
        </w:rPr>
        <w:t xml:space="preserve"> essay</w:t>
      </w:r>
      <w:r w:rsidR="006735E1" w:rsidRPr="0025466F">
        <w:rPr>
          <w:rFonts w:asciiTheme="minorHAnsi" w:hAnsiTheme="minorHAnsi"/>
          <w:spacing w:val="0"/>
          <w:kern w:val="0"/>
          <w:szCs w:val="24"/>
        </w:rPr>
        <w:t xml:space="preserve">, </w:t>
      </w:r>
      <w:r w:rsidR="00DF7117" w:rsidRPr="0025466F">
        <w:rPr>
          <w:rFonts w:asciiTheme="minorHAnsi" w:hAnsiTheme="minorHAnsi"/>
          <w:spacing w:val="0"/>
          <w:kern w:val="0"/>
          <w:szCs w:val="24"/>
        </w:rPr>
        <w:t>‘1077 and all that: Gregory VII in Reformation historical writing’,</w:t>
      </w:r>
      <w:r w:rsidR="0025466F" w:rsidRPr="0025466F">
        <w:rPr>
          <w:rFonts w:asciiTheme="minorHAnsi" w:hAnsiTheme="minorHAnsi"/>
          <w:spacing w:val="0"/>
          <w:kern w:val="0"/>
          <w:szCs w:val="24"/>
        </w:rPr>
        <w:t xml:space="preserve"> Thomas</w:t>
      </w:r>
      <w:r w:rsidR="00DF7117" w:rsidRPr="0025466F">
        <w:rPr>
          <w:rFonts w:asciiTheme="minorHAnsi" w:hAnsiTheme="minorHAnsi"/>
          <w:spacing w:val="0"/>
          <w:kern w:val="0"/>
          <w:szCs w:val="24"/>
        </w:rPr>
        <w:t xml:space="preserve"> </w:t>
      </w:r>
      <w:r w:rsidR="00FD639F" w:rsidRPr="0025466F">
        <w:rPr>
          <w:rFonts w:asciiTheme="minorHAnsi" w:hAnsiTheme="minorHAnsi"/>
          <w:szCs w:val="24"/>
        </w:rPr>
        <w:t>Freeman</w:t>
      </w:r>
      <w:r w:rsidR="00B80CF9" w:rsidRPr="0025466F">
        <w:rPr>
          <w:rFonts w:asciiTheme="minorHAnsi" w:hAnsiTheme="minorHAnsi"/>
          <w:spacing w:val="0"/>
          <w:kern w:val="0"/>
          <w:szCs w:val="24"/>
        </w:rPr>
        <w:t xml:space="preserve"> </w:t>
      </w:r>
      <w:r w:rsidR="003420A9" w:rsidRPr="0025466F">
        <w:rPr>
          <w:rFonts w:asciiTheme="minorHAnsi" w:hAnsiTheme="minorHAnsi"/>
          <w:spacing w:val="0"/>
          <w:kern w:val="0"/>
          <w:szCs w:val="24"/>
        </w:rPr>
        <w:t>shows</w:t>
      </w:r>
      <w:r w:rsidRPr="0025466F">
        <w:rPr>
          <w:rFonts w:asciiTheme="minorHAnsi" w:hAnsiTheme="minorHAnsi"/>
          <w:spacing w:val="0"/>
          <w:kern w:val="0"/>
          <w:szCs w:val="24"/>
        </w:rPr>
        <w:t xml:space="preserve"> that from the late Middle Ages onwards, </w:t>
      </w:r>
      <w:r w:rsidR="00AD3F9B" w:rsidRPr="0025466F">
        <w:rPr>
          <w:rFonts w:asciiTheme="minorHAnsi" w:hAnsiTheme="minorHAnsi"/>
          <w:spacing w:val="0"/>
          <w:kern w:val="0"/>
          <w:szCs w:val="24"/>
        </w:rPr>
        <w:t xml:space="preserve">Gregory VII’s </w:t>
      </w:r>
      <w:r w:rsidRPr="0025466F">
        <w:rPr>
          <w:rFonts w:asciiTheme="minorHAnsi" w:hAnsiTheme="minorHAnsi"/>
          <w:spacing w:val="0"/>
          <w:kern w:val="0"/>
          <w:szCs w:val="24"/>
        </w:rPr>
        <w:t xml:space="preserve">reputation was hotly debated. </w:t>
      </w:r>
      <w:r w:rsidR="006E396B" w:rsidRPr="0025466F">
        <w:rPr>
          <w:rFonts w:asciiTheme="minorHAnsi" w:hAnsiTheme="minorHAnsi"/>
          <w:spacing w:val="0"/>
          <w:kern w:val="0"/>
          <w:szCs w:val="24"/>
        </w:rPr>
        <w:t>While l</w:t>
      </w:r>
      <w:r w:rsidRPr="0025466F">
        <w:rPr>
          <w:rFonts w:asciiTheme="minorHAnsi" w:hAnsiTheme="minorHAnsi"/>
          <w:spacing w:val="0"/>
          <w:kern w:val="0"/>
          <w:szCs w:val="24"/>
        </w:rPr>
        <w:t>ionized during the Catholic Reformation (</w:t>
      </w:r>
      <w:bookmarkStart w:id="17" w:name="_Hlk536377660"/>
      <w:r w:rsidR="00DF7117" w:rsidRPr="0025466F">
        <w:rPr>
          <w:rFonts w:asciiTheme="minorHAnsi" w:hAnsiTheme="minorHAnsi"/>
          <w:szCs w:val="24"/>
        </w:rPr>
        <w:t xml:space="preserve">the period </w:t>
      </w:r>
      <w:r w:rsidR="00F644A4" w:rsidRPr="0025466F">
        <w:rPr>
          <w:rFonts w:asciiTheme="minorHAnsi" w:hAnsiTheme="minorHAnsi"/>
          <w:szCs w:val="24"/>
        </w:rPr>
        <w:t>during</w:t>
      </w:r>
      <w:r w:rsidR="00DF7117" w:rsidRPr="0025466F">
        <w:rPr>
          <w:rFonts w:asciiTheme="minorHAnsi" w:hAnsiTheme="minorHAnsi"/>
          <w:szCs w:val="24"/>
        </w:rPr>
        <w:t xml:space="preserve"> which Gregory’s cult </w:t>
      </w:r>
      <w:r w:rsidR="00B77E8C" w:rsidRPr="0025466F">
        <w:rPr>
          <w:rFonts w:asciiTheme="minorHAnsi" w:hAnsiTheme="minorHAnsi"/>
          <w:szCs w:val="24"/>
        </w:rPr>
        <w:t xml:space="preserve">at Salerno </w:t>
      </w:r>
      <w:r w:rsidR="00DF7117" w:rsidRPr="0025466F">
        <w:rPr>
          <w:rFonts w:asciiTheme="minorHAnsi" w:hAnsiTheme="minorHAnsi"/>
          <w:szCs w:val="24"/>
        </w:rPr>
        <w:t>was recogni</w:t>
      </w:r>
      <w:r w:rsidR="00AD3F9B" w:rsidRPr="0025466F">
        <w:rPr>
          <w:rFonts w:asciiTheme="minorHAnsi" w:hAnsiTheme="minorHAnsi"/>
          <w:szCs w:val="24"/>
        </w:rPr>
        <w:t>z</w:t>
      </w:r>
      <w:r w:rsidR="00DF7117" w:rsidRPr="0025466F">
        <w:rPr>
          <w:rFonts w:asciiTheme="minorHAnsi" w:hAnsiTheme="minorHAnsi"/>
          <w:szCs w:val="24"/>
        </w:rPr>
        <w:t>ed by Rome</w:t>
      </w:r>
      <w:bookmarkEnd w:id="17"/>
      <w:r w:rsidRPr="0025466F">
        <w:rPr>
          <w:rFonts w:asciiTheme="minorHAnsi" w:hAnsiTheme="minorHAnsi"/>
          <w:spacing w:val="0"/>
          <w:kern w:val="0"/>
          <w:szCs w:val="24"/>
        </w:rPr>
        <w:t>), the controversial pope was also the target of strident polemic</w:t>
      </w:r>
      <w:r w:rsidR="00AD3F9B" w:rsidRPr="0025466F">
        <w:rPr>
          <w:rFonts w:asciiTheme="minorHAnsi" w:hAnsiTheme="minorHAnsi"/>
          <w:spacing w:val="0"/>
          <w:kern w:val="0"/>
          <w:szCs w:val="24"/>
        </w:rPr>
        <w:t>s</w:t>
      </w:r>
      <w:r w:rsidRPr="0025466F">
        <w:rPr>
          <w:rFonts w:asciiTheme="minorHAnsi" w:hAnsiTheme="minorHAnsi"/>
          <w:spacing w:val="0"/>
          <w:kern w:val="0"/>
          <w:szCs w:val="24"/>
        </w:rPr>
        <w:t xml:space="preserve"> from conciliarists, German humanists and then, most intensely, Protestants. </w:t>
      </w:r>
      <w:r w:rsidR="00BA3748" w:rsidRPr="0025466F">
        <w:rPr>
          <w:rFonts w:asciiTheme="minorHAnsi" w:hAnsiTheme="minorHAnsi"/>
          <w:spacing w:val="0"/>
          <w:kern w:val="0"/>
          <w:szCs w:val="24"/>
        </w:rPr>
        <w:t>T</w:t>
      </w:r>
      <w:r w:rsidRPr="0025466F">
        <w:rPr>
          <w:rFonts w:asciiTheme="minorHAnsi" w:hAnsiTheme="minorHAnsi"/>
          <w:spacing w:val="0"/>
          <w:kern w:val="0"/>
          <w:szCs w:val="24"/>
        </w:rPr>
        <w:t xml:space="preserve">his </w:t>
      </w:r>
      <w:r w:rsidR="00AD3F9B" w:rsidRPr="0025466F">
        <w:rPr>
          <w:rFonts w:asciiTheme="minorHAnsi" w:hAnsiTheme="minorHAnsi"/>
          <w:spacing w:val="0"/>
          <w:kern w:val="0"/>
          <w:szCs w:val="24"/>
        </w:rPr>
        <w:t>essay</w:t>
      </w:r>
      <w:r w:rsidRPr="0025466F">
        <w:rPr>
          <w:rFonts w:asciiTheme="minorHAnsi" w:hAnsiTheme="minorHAnsi"/>
          <w:spacing w:val="0"/>
          <w:kern w:val="0"/>
          <w:szCs w:val="24"/>
        </w:rPr>
        <w:t xml:space="preserve"> focus</w:t>
      </w:r>
      <w:r w:rsidR="00BA3748" w:rsidRPr="0025466F">
        <w:rPr>
          <w:rFonts w:asciiTheme="minorHAnsi" w:hAnsiTheme="minorHAnsi"/>
          <w:spacing w:val="0"/>
          <w:kern w:val="0"/>
          <w:szCs w:val="24"/>
        </w:rPr>
        <w:t>es</w:t>
      </w:r>
      <w:r w:rsidRPr="0025466F">
        <w:rPr>
          <w:rFonts w:asciiTheme="minorHAnsi" w:hAnsiTheme="minorHAnsi"/>
          <w:spacing w:val="0"/>
          <w:kern w:val="0"/>
          <w:szCs w:val="24"/>
        </w:rPr>
        <w:t xml:space="preserve"> on the development of </w:t>
      </w:r>
      <w:r w:rsidR="00AD3F9B" w:rsidRPr="0025466F">
        <w:rPr>
          <w:rFonts w:asciiTheme="minorHAnsi" w:hAnsiTheme="minorHAnsi"/>
          <w:spacing w:val="0"/>
          <w:kern w:val="0"/>
          <w:szCs w:val="24"/>
        </w:rPr>
        <w:t xml:space="preserve">the </w:t>
      </w:r>
      <w:r w:rsidRPr="0025466F">
        <w:rPr>
          <w:rFonts w:asciiTheme="minorHAnsi" w:hAnsiTheme="minorHAnsi"/>
          <w:spacing w:val="0"/>
          <w:kern w:val="0"/>
          <w:szCs w:val="24"/>
        </w:rPr>
        <w:t xml:space="preserve">polemic against Gregory by Lutherans and English Protestants. Important contemporary sources </w:t>
      </w:r>
      <w:r w:rsidR="00AD3F9B" w:rsidRPr="0025466F">
        <w:rPr>
          <w:rFonts w:asciiTheme="minorHAnsi" w:hAnsiTheme="minorHAnsi"/>
          <w:spacing w:val="0"/>
          <w:kern w:val="0"/>
          <w:szCs w:val="24"/>
        </w:rPr>
        <w:t xml:space="preserve">attacking </w:t>
      </w:r>
      <w:r w:rsidRPr="0025466F">
        <w:rPr>
          <w:rFonts w:asciiTheme="minorHAnsi" w:hAnsiTheme="minorHAnsi"/>
          <w:spacing w:val="0"/>
          <w:kern w:val="0"/>
          <w:szCs w:val="24"/>
        </w:rPr>
        <w:t>Gregory were unearthed by humanist and conciliarist scholars such as Johannes Aventinus and Ortwin Gratius</w:t>
      </w:r>
      <w:r w:rsidR="0090416A" w:rsidRPr="0025466F">
        <w:rPr>
          <w:rFonts w:asciiTheme="minorHAnsi" w:hAnsiTheme="minorHAnsi"/>
          <w:spacing w:val="0"/>
          <w:kern w:val="0"/>
          <w:szCs w:val="24"/>
        </w:rPr>
        <w:t>,</w:t>
      </w:r>
      <w:r w:rsidRPr="0025466F">
        <w:rPr>
          <w:rFonts w:asciiTheme="minorHAnsi" w:hAnsiTheme="minorHAnsi"/>
          <w:spacing w:val="0"/>
          <w:kern w:val="0"/>
          <w:szCs w:val="24"/>
        </w:rPr>
        <w:t xml:space="preserve"> and then published by Protestants </w:t>
      </w:r>
      <w:r w:rsidR="00AD3F9B" w:rsidRPr="0025466F">
        <w:rPr>
          <w:rFonts w:asciiTheme="minorHAnsi" w:hAnsiTheme="minorHAnsi"/>
          <w:spacing w:val="0"/>
          <w:kern w:val="0"/>
          <w:szCs w:val="24"/>
        </w:rPr>
        <w:t xml:space="preserve">including </w:t>
      </w:r>
      <w:r w:rsidRPr="0025466F">
        <w:rPr>
          <w:rFonts w:asciiTheme="minorHAnsi" w:hAnsiTheme="minorHAnsi"/>
          <w:spacing w:val="0"/>
          <w:kern w:val="0"/>
          <w:szCs w:val="24"/>
        </w:rPr>
        <w:t xml:space="preserve">Melanchthon and </w:t>
      </w:r>
      <w:r w:rsidR="00AD3F9B" w:rsidRPr="0025466F">
        <w:rPr>
          <w:rFonts w:asciiTheme="minorHAnsi" w:hAnsiTheme="minorHAnsi"/>
          <w:spacing w:val="0"/>
          <w:kern w:val="0"/>
          <w:szCs w:val="24"/>
        </w:rPr>
        <w:t>K</w:t>
      </w:r>
      <w:r w:rsidRPr="0025466F">
        <w:rPr>
          <w:rFonts w:asciiTheme="minorHAnsi" w:hAnsiTheme="minorHAnsi"/>
          <w:spacing w:val="0"/>
          <w:kern w:val="0"/>
          <w:szCs w:val="24"/>
        </w:rPr>
        <w:t xml:space="preserve">aspar Hedio. </w:t>
      </w:r>
      <w:r w:rsidR="00D73AD2" w:rsidRPr="0025466F">
        <w:rPr>
          <w:rFonts w:asciiTheme="minorHAnsi" w:hAnsiTheme="minorHAnsi"/>
          <w:spacing w:val="0"/>
          <w:kern w:val="0"/>
          <w:szCs w:val="24"/>
        </w:rPr>
        <w:t xml:space="preserve">Thomas Swinnerton, Robert Barnes and other </w:t>
      </w:r>
      <w:r w:rsidRPr="0025466F">
        <w:rPr>
          <w:rFonts w:asciiTheme="minorHAnsi" w:hAnsiTheme="minorHAnsi"/>
          <w:spacing w:val="0"/>
          <w:kern w:val="0"/>
          <w:szCs w:val="24"/>
        </w:rPr>
        <w:t>English writers with strong connections to the Lutherans</w:t>
      </w:r>
      <w:r w:rsidR="00D73AD2" w:rsidRPr="0025466F">
        <w:rPr>
          <w:rFonts w:asciiTheme="minorHAnsi" w:hAnsiTheme="minorHAnsi"/>
          <w:spacing w:val="0"/>
          <w:kern w:val="0"/>
          <w:szCs w:val="24"/>
        </w:rPr>
        <w:t xml:space="preserve"> </w:t>
      </w:r>
      <w:r w:rsidRPr="0025466F">
        <w:rPr>
          <w:rFonts w:asciiTheme="minorHAnsi" w:hAnsiTheme="minorHAnsi"/>
          <w:spacing w:val="0"/>
          <w:kern w:val="0"/>
          <w:szCs w:val="24"/>
        </w:rPr>
        <w:t xml:space="preserve">presented the polemical history of Gregory’s pontificate to </w:t>
      </w:r>
      <w:r w:rsidR="00D73AD2" w:rsidRPr="0025466F">
        <w:rPr>
          <w:rFonts w:asciiTheme="minorHAnsi" w:hAnsiTheme="minorHAnsi"/>
          <w:spacing w:val="0"/>
          <w:kern w:val="0"/>
          <w:szCs w:val="24"/>
        </w:rPr>
        <w:t>their countrymen</w:t>
      </w:r>
      <w:r w:rsidRPr="0025466F">
        <w:rPr>
          <w:rFonts w:asciiTheme="minorHAnsi" w:hAnsiTheme="minorHAnsi"/>
          <w:spacing w:val="0"/>
          <w:kern w:val="0"/>
          <w:szCs w:val="24"/>
        </w:rPr>
        <w:t>. It was then extended by Matthias Flacius, John Bale and John Foxe. Yet</w:t>
      </w:r>
      <w:r w:rsidR="00F644A4" w:rsidRPr="0025466F">
        <w:rPr>
          <w:rFonts w:asciiTheme="minorHAnsi" w:hAnsiTheme="minorHAnsi"/>
          <w:spacing w:val="0"/>
          <w:kern w:val="0"/>
          <w:szCs w:val="24"/>
        </w:rPr>
        <w:t>,</w:t>
      </w:r>
      <w:r w:rsidRPr="0025466F">
        <w:rPr>
          <w:rFonts w:asciiTheme="minorHAnsi" w:hAnsiTheme="minorHAnsi"/>
          <w:spacing w:val="0"/>
          <w:kern w:val="0"/>
          <w:szCs w:val="24"/>
        </w:rPr>
        <w:t xml:space="preserve"> while all Protestant accounts of Gregory agreed that he plumbed the depths of papal depravity, </w:t>
      </w:r>
      <w:r w:rsidR="00D73AD2" w:rsidRPr="0025466F">
        <w:rPr>
          <w:rFonts w:asciiTheme="minorHAnsi" w:hAnsiTheme="minorHAnsi"/>
          <w:spacing w:val="0"/>
          <w:kern w:val="0"/>
          <w:szCs w:val="24"/>
        </w:rPr>
        <w:t xml:space="preserve">they varied as to </w:t>
      </w:r>
      <w:r w:rsidRPr="0025466F">
        <w:rPr>
          <w:rFonts w:asciiTheme="minorHAnsi" w:hAnsiTheme="minorHAnsi"/>
          <w:spacing w:val="0"/>
          <w:kern w:val="0"/>
          <w:szCs w:val="24"/>
        </w:rPr>
        <w:t xml:space="preserve">which </w:t>
      </w:r>
      <w:r w:rsidR="00D73AD2" w:rsidRPr="0025466F">
        <w:rPr>
          <w:rFonts w:asciiTheme="minorHAnsi" w:hAnsiTheme="minorHAnsi"/>
          <w:spacing w:val="0"/>
          <w:kern w:val="0"/>
          <w:szCs w:val="24"/>
        </w:rPr>
        <w:t xml:space="preserve">of his </w:t>
      </w:r>
      <w:r w:rsidRPr="0025466F">
        <w:rPr>
          <w:rFonts w:asciiTheme="minorHAnsi" w:hAnsiTheme="minorHAnsi"/>
          <w:spacing w:val="0"/>
          <w:kern w:val="0"/>
          <w:szCs w:val="24"/>
        </w:rPr>
        <w:t xml:space="preserve">qualities </w:t>
      </w:r>
      <w:r w:rsidR="003420A9" w:rsidRPr="0025466F">
        <w:rPr>
          <w:rFonts w:asciiTheme="minorHAnsi" w:hAnsiTheme="minorHAnsi"/>
          <w:spacing w:val="0"/>
          <w:kern w:val="0"/>
          <w:szCs w:val="24"/>
        </w:rPr>
        <w:t xml:space="preserve">should be </w:t>
      </w:r>
      <w:r w:rsidR="00D73AD2" w:rsidRPr="0025466F">
        <w:rPr>
          <w:rFonts w:asciiTheme="minorHAnsi" w:hAnsiTheme="minorHAnsi"/>
          <w:spacing w:val="0"/>
          <w:kern w:val="0"/>
          <w:szCs w:val="24"/>
        </w:rPr>
        <w:t xml:space="preserve">considered to be </w:t>
      </w:r>
      <w:r w:rsidRPr="0025466F">
        <w:rPr>
          <w:rFonts w:asciiTheme="minorHAnsi" w:hAnsiTheme="minorHAnsi"/>
          <w:spacing w:val="0"/>
          <w:kern w:val="0"/>
          <w:szCs w:val="24"/>
        </w:rPr>
        <w:t>truly Antichristian. For some writers</w:t>
      </w:r>
      <w:r w:rsidR="0090416A" w:rsidRPr="0025466F">
        <w:rPr>
          <w:rFonts w:asciiTheme="minorHAnsi" w:hAnsiTheme="minorHAnsi"/>
          <w:spacing w:val="0"/>
          <w:kern w:val="0"/>
          <w:szCs w:val="24"/>
        </w:rPr>
        <w:t>,</w:t>
      </w:r>
      <w:r w:rsidRPr="0025466F">
        <w:rPr>
          <w:rFonts w:asciiTheme="minorHAnsi" w:hAnsiTheme="minorHAnsi"/>
          <w:spacing w:val="0"/>
          <w:kern w:val="0"/>
          <w:szCs w:val="24"/>
        </w:rPr>
        <w:t xml:space="preserve"> it was his imposition of clerical celibacy</w:t>
      </w:r>
      <w:r w:rsidR="00D73AD2" w:rsidRPr="0025466F">
        <w:rPr>
          <w:rFonts w:asciiTheme="minorHAnsi" w:hAnsiTheme="minorHAnsi"/>
          <w:spacing w:val="0"/>
          <w:kern w:val="0"/>
          <w:szCs w:val="24"/>
        </w:rPr>
        <w:t>;</w:t>
      </w:r>
      <w:r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f</w:t>
      </w:r>
      <w:r w:rsidRPr="0025466F">
        <w:rPr>
          <w:rFonts w:asciiTheme="minorHAnsi" w:hAnsiTheme="minorHAnsi"/>
          <w:spacing w:val="0"/>
          <w:kern w:val="0"/>
          <w:szCs w:val="24"/>
        </w:rPr>
        <w:t>or others</w:t>
      </w:r>
      <w:r w:rsidR="0090416A" w:rsidRPr="0025466F">
        <w:rPr>
          <w:rFonts w:asciiTheme="minorHAnsi" w:hAnsiTheme="minorHAnsi"/>
          <w:spacing w:val="0"/>
          <w:kern w:val="0"/>
          <w:szCs w:val="24"/>
        </w:rPr>
        <w:t>, it was</w:t>
      </w:r>
      <w:r w:rsidRPr="0025466F">
        <w:rPr>
          <w:rFonts w:asciiTheme="minorHAnsi" w:hAnsiTheme="minorHAnsi"/>
          <w:spacing w:val="0"/>
          <w:kern w:val="0"/>
          <w:szCs w:val="24"/>
        </w:rPr>
        <w:t xml:space="preserve"> his excommunication and deposition of an emperor</w:t>
      </w:r>
      <w:r w:rsidR="00B4046E" w:rsidRPr="0025466F">
        <w:rPr>
          <w:rFonts w:asciiTheme="minorHAnsi" w:hAnsiTheme="minorHAnsi"/>
          <w:spacing w:val="0"/>
          <w:kern w:val="0"/>
          <w:szCs w:val="24"/>
        </w:rPr>
        <w:t>;</w:t>
      </w:r>
      <w:r w:rsidR="0090416A" w:rsidRPr="0025466F">
        <w:rPr>
          <w:rFonts w:asciiTheme="minorHAnsi" w:hAnsiTheme="minorHAnsi"/>
          <w:spacing w:val="0"/>
          <w:kern w:val="0"/>
          <w:szCs w:val="24"/>
        </w:rPr>
        <w:t xml:space="preserve"> for still others</w:t>
      </w:r>
      <w:r w:rsidR="00B4046E" w:rsidRPr="0025466F">
        <w:rPr>
          <w:rFonts w:asciiTheme="minorHAnsi" w:hAnsiTheme="minorHAnsi"/>
          <w:spacing w:val="0"/>
          <w:kern w:val="0"/>
          <w:szCs w:val="24"/>
        </w:rPr>
        <w:t>,</w:t>
      </w:r>
      <w:r w:rsidR="0090416A" w:rsidRPr="0025466F">
        <w:rPr>
          <w:rFonts w:asciiTheme="minorHAnsi" w:hAnsiTheme="minorHAnsi"/>
          <w:spacing w:val="0"/>
          <w:kern w:val="0"/>
          <w:szCs w:val="24"/>
        </w:rPr>
        <w:t xml:space="preserve"> </w:t>
      </w:r>
      <w:r w:rsidRPr="0025466F">
        <w:rPr>
          <w:rFonts w:asciiTheme="minorHAnsi" w:hAnsiTheme="minorHAnsi"/>
          <w:spacing w:val="0"/>
          <w:kern w:val="0"/>
          <w:szCs w:val="24"/>
        </w:rPr>
        <w:t xml:space="preserve">it was his activities as a sorcerer. </w:t>
      </w:r>
      <w:r w:rsidR="00FD639F" w:rsidRPr="0025466F">
        <w:rPr>
          <w:rFonts w:asciiTheme="minorHAnsi" w:hAnsiTheme="minorHAnsi"/>
          <w:szCs w:val="24"/>
        </w:rPr>
        <w:t>Freeman’</w:t>
      </w:r>
      <w:r w:rsidR="00572F9C" w:rsidRPr="0025466F">
        <w:rPr>
          <w:rFonts w:asciiTheme="minorHAnsi" w:hAnsiTheme="minorHAnsi"/>
          <w:spacing w:val="0"/>
          <w:kern w:val="0"/>
          <w:szCs w:val="24"/>
        </w:rPr>
        <w:t>s</w:t>
      </w:r>
      <w:r w:rsidRPr="0025466F">
        <w:rPr>
          <w:rFonts w:asciiTheme="minorHAnsi" w:hAnsiTheme="minorHAnsi"/>
          <w:spacing w:val="0"/>
          <w:kern w:val="0"/>
          <w:szCs w:val="24"/>
        </w:rPr>
        <w:t xml:space="preserve"> </w:t>
      </w:r>
      <w:r w:rsidR="006F7C5B" w:rsidRPr="0025466F">
        <w:rPr>
          <w:rFonts w:asciiTheme="minorHAnsi" w:hAnsiTheme="minorHAnsi"/>
          <w:spacing w:val="0"/>
          <w:kern w:val="0"/>
          <w:szCs w:val="24"/>
        </w:rPr>
        <w:t xml:space="preserve">essay </w:t>
      </w:r>
      <w:r w:rsidRPr="0025466F">
        <w:rPr>
          <w:rFonts w:asciiTheme="minorHAnsi" w:hAnsiTheme="minorHAnsi"/>
          <w:spacing w:val="0"/>
          <w:kern w:val="0"/>
          <w:szCs w:val="24"/>
        </w:rPr>
        <w:t>discuss</w:t>
      </w:r>
      <w:r w:rsidR="00BA3748" w:rsidRPr="0025466F">
        <w:rPr>
          <w:rFonts w:asciiTheme="minorHAnsi" w:hAnsiTheme="minorHAnsi"/>
          <w:spacing w:val="0"/>
          <w:kern w:val="0"/>
          <w:szCs w:val="24"/>
        </w:rPr>
        <w:t>es</w:t>
      </w:r>
      <w:r w:rsidRPr="0025466F">
        <w:rPr>
          <w:rFonts w:asciiTheme="minorHAnsi" w:hAnsiTheme="minorHAnsi"/>
          <w:spacing w:val="0"/>
          <w:kern w:val="0"/>
          <w:szCs w:val="24"/>
        </w:rPr>
        <w:t xml:space="preserve"> these variations and evaluate</w:t>
      </w:r>
      <w:r w:rsidR="006F7C5B" w:rsidRPr="0025466F">
        <w:rPr>
          <w:rFonts w:asciiTheme="minorHAnsi" w:hAnsiTheme="minorHAnsi"/>
          <w:spacing w:val="0"/>
          <w:kern w:val="0"/>
          <w:szCs w:val="24"/>
        </w:rPr>
        <w:t>s</w:t>
      </w:r>
      <w:r w:rsidRPr="0025466F">
        <w:rPr>
          <w:rFonts w:asciiTheme="minorHAnsi" w:hAnsiTheme="minorHAnsi"/>
          <w:spacing w:val="0"/>
          <w:kern w:val="0"/>
          <w:szCs w:val="24"/>
        </w:rPr>
        <w:t xml:space="preserve"> the reasons for them</w:t>
      </w:r>
      <w:r w:rsidR="00D73AD2" w:rsidRPr="0025466F">
        <w:rPr>
          <w:rFonts w:asciiTheme="minorHAnsi" w:hAnsiTheme="minorHAnsi"/>
          <w:spacing w:val="0"/>
          <w:kern w:val="0"/>
          <w:szCs w:val="24"/>
        </w:rPr>
        <w:t>;</w:t>
      </w:r>
      <w:r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 xml:space="preserve">it also </w:t>
      </w:r>
      <w:r w:rsidR="006A7E01" w:rsidRPr="0025466F">
        <w:rPr>
          <w:rFonts w:asciiTheme="minorHAnsi" w:hAnsiTheme="minorHAnsi"/>
          <w:spacing w:val="0"/>
          <w:kern w:val="0"/>
          <w:szCs w:val="24"/>
        </w:rPr>
        <w:t>demonstrates</w:t>
      </w:r>
      <w:r w:rsidR="0046709B" w:rsidRPr="0025466F">
        <w:rPr>
          <w:rFonts w:asciiTheme="minorHAnsi" w:hAnsiTheme="minorHAnsi"/>
          <w:spacing w:val="0"/>
          <w:kern w:val="0"/>
          <w:szCs w:val="24"/>
        </w:rPr>
        <w:t xml:space="preserve"> how Gregory VII became a keystone of Protestant interpretations of ecclesiastical and papal history</w:t>
      </w:r>
      <w:r w:rsidR="00D73AD2" w:rsidRPr="0025466F">
        <w:rPr>
          <w:rFonts w:asciiTheme="minorHAnsi" w:hAnsiTheme="minorHAnsi"/>
          <w:spacing w:val="0"/>
          <w:kern w:val="0"/>
          <w:szCs w:val="24"/>
        </w:rPr>
        <w:t>.</w:t>
      </w:r>
    </w:p>
    <w:p w:rsidR="00251EDE" w:rsidRPr="0025466F" w:rsidRDefault="00696595" w:rsidP="00A92D1B">
      <w:pPr>
        <w:pStyle w:val="Standardvor8"/>
        <w:tabs>
          <w:tab w:val="clear" w:pos="8222"/>
        </w:tabs>
        <w:spacing w:before="0" w:line="360" w:lineRule="auto"/>
        <w:jc w:val="left"/>
        <w:rPr>
          <w:rFonts w:asciiTheme="minorHAnsi" w:hAnsiTheme="minorHAnsi"/>
          <w:spacing w:val="0"/>
          <w:kern w:val="0"/>
          <w:szCs w:val="24"/>
        </w:rPr>
      </w:pPr>
      <w:r w:rsidRPr="0025466F">
        <w:rPr>
          <w:rFonts w:asciiTheme="minorHAnsi" w:hAnsiTheme="minorHAnsi"/>
          <w:spacing w:val="0"/>
          <w:kern w:val="0"/>
          <w:szCs w:val="24"/>
        </w:rPr>
        <w:lastRenderedPageBreak/>
        <w:tab/>
      </w:r>
      <w:r w:rsidR="00D73AD2" w:rsidRPr="0025466F">
        <w:rPr>
          <w:rFonts w:asciiTheme="minorHAnsi" w:hAnsiTheme="minorHAnsi"/>
          <w:spacing w:val="0"/>
          <w:kern w:val="0"/>
          <w:szCs w:val="24"/>
        </w:rPr>
        <w:t xml:space="preserve">By contrast, the </w:t>
      </w:r>
      <w:r w:rsidR="005110D8" w:rsidRPr="0025466F">
        <w:rPr>
          <w:rFonts w:asciiTheme="minorHAnsi" w:hAnsiTheme="minorHAnsi"/>
          <w:spacing w:val="0"/>
          <w:kern w:val="0"/>
          <w:szCs w:val="24"/>
        </w:rPr>
        <w:t xml:space="preserve">second </w:t>
      </w:r>
      <w:r w:rsidR="005B442B" w:rsidRPr="0025466F">
        <w:rPr>
          <w:rFonts w:asciiTheme="minorHAnsi" w:hAnsiTheme="minorHAnsi"/>
          <w:spacing w:val="0"/>
          <w:kern w:val="0"/>
          <w:szCs w:val="24"/>
        </w:rPr>
        <w:t xml:space="preserve">essay </w:t>
      </w:r>
      <w:r w:rsidR="005110D8" w:rsidRPr="0025466F">
        <w:rPr>
          <w:rFonts w:asciiTheme="minorHAnsi" w:hAnsiTheme="minorHAnsi"/>
          <w:spacing w:val="0"/>
          <w:kern w:val="0"/>
          <w:szCs w:val="24"/>
        </w:rPr>
        <w:t>on Gregory</w:t>
      </w:r>
      <w:r w:rsidR="0090416A" w:rsidRPr="0025466F">
        <w:rPr>
          <w:rFonts w:asciiTheme="minorHAnsi" w:hAnsiTheme="minorHAnsi"/>
          <w:spacing w:val="0"/>
          <w:kern w:val="0"/>
          <w:szCs w:val="24"/>
        </w:rPr>
        <w:t>,</w:t>
      </w:r>
      <w:r w:rsidR="005110D8" w:rsidRPr="0025466F">
        <w:rPr>
          <w:rFonts w:asciiTheme="minorHAnsi" w:hAnsiTheme="minorHAnsi"/>
          <w:spacing w:val="0"/>
          <w:kern w:val="0"/>
          <w:szCs w:val="24"/>
        </w:rPr>
        <w:t xml:space="preserve"> by </w:t>
      </w:r>
      <w:r w:rsidR="00FD639F" w:rsidRPr="0025466F">
        <w:rPr>
          <w:rFonts w:asciiTheme="minorHAnsi" w:hAnsiTheme="minorHAnsi"/>
          <w:spacing w:val="0"/>
          <w:kern w:val="0"/>
          <w:szCs w:val="24"/>
        </w:rPr>
        <w:t>Gianmarco Giuliani</w:t>
      </w:r>
      <w:r w:rsidR="00B80CF9" w:rsidRPr="0025466F">
        <w:rPr>
          <w:rFonts w:asciiTheme="minorHAnsi" w:hAnsiTheme="minorHAnsi"/>
          <w:spacing w:val="0"/>
          <w:kern w:val="0"/>
          <w:szCs w:val="24"/>
        </w:rPr>
        <w:t xml:space="preserve"> </w:t>
      </w:r>
      <w:r w:rsidRPr="0025466F">
        <w:rPr>
          <w:rFonts w:asciiTheme="minorHAnsi" w:hAnsiTheme="minorHAnsi"/>
          <w:spacing w:val="0"/>
          <w:kern w:val="0"/>
          <w:szCs w:val="24"/>
        </w:rPr>
        <w:t>(‘</w:t>
      </w:r>
      <w:r w:rsidRPr="0025466F">
        <w:rPr>
          <w:rFonts w:asciiTheme="minorHAnsi" w:hAnsiTheme="minorHAnsi"/>
          <w:i/>
          <w:spacing w:val="0"/>
          <w:kern w:val="0"/>
          <w:szCs w:val="24"/>
        </w:rPr>
        <w:t>Reformatio</w:t>
      </w:r>
      <w:r w:rsidRPr="0025466F">
        <w:rPr>
          <w:rFonts w:asciiTheme="minorHAnsi" w:hAnsiTheme="minorHAnsi"/>
          <w:spacing w:val="0"/>
          <w:kern w:val="0"/>
          <w:szCs w:val="24"/>
        </w:rPr>
        <w:t xml:space="preserve"> or </w:t>
      </w:r>
      <w:proofErr w:type="spellStart"/>
      <w:r w:rsidR="00CA5EE0">
        <w:rPr>
          <w:rFonts w:asciiTheme="minorHAnsi" w:hAnsiTheme="minorHAnsi"/>
          <w:i/>
          <w:spacing w:val="0"/>
          <w:kern w:val="0"/>
          <w:szCs w:val="24"/>
        </w:rPr>
        <w:t>r</w:t>
      </w:r>
      <w:r w:rsidRPr="0025466F">
        <w:rPr>
          <w:rFonts w:asciiTheme="minorHAnsi" w:hAnsiTheme="minorHAnsi"/>
          <w:i/>
          <w:spacing w:val="0"/>
          <w:kern w:val="0"/>
          <w:szCs w:val="24"/>
        </w:rPr>
        <w:t>estauratio</w:t>
      </w:r>
      <w:proofErr w:type="spellEnd"/>
      <w:r w:rsidRPr="0025466F">
        <w:rPr>
          <w:rFonts w:asciiTheme="minorHAnsi" w:hAnsiTheme="minorHAnsi"/>
          <w:spacing w:val="0"/>
          <w:kern w:val="0"/>
          <w:szCs w:val="24"/>
        </w:rPr>
        <w:t xml:space="preserve">? The </w:t>
      </w:r>
      <w:r w:rsidR="009214B2" w:rsidRPr="0025466F">
        <w:rPr>
          <w:rFonts w:asciiTheme="minorHAnsi" w:hAnsiTheme="minorHAnsi"/>
          <w:spacing w:val="0"/>
          <w:kern w:val="0"/>
          <w:szCs w:val="24"/>
        </w:rPr>
        <w:t>r</w:t>
      </w:r>
      <w:r w:rsidRPr="0025466F">
        <w:rPr>
          <w:rFonts w:asciiTheme="minorHAnsi" w:hAnsiTheme="minorHAnsi"/>
          <w:spacing w:val="0"/>
          <w:kern w:val="0"/>
          <w:szCs w:val="24"/>
        </w:rPr>
        <w:t xml:space="preserve">ehabilitation of Pope Gregory VII in Catholic </w:t>
      </w:r>
      <w:r w:rsidR="009214B2" w:rsidRPr="0025466F">
        <w:rPr>
          <w:rFonts w:asciiTheme="minorHAnsi" w:hAnsiTheme="minorHAnsi"/>
          <w:spacing w:val="0"/>
          <w:kern w:val="0"/>
          <w:szCs w:val="24"/>
        </w:rPr>
        <w:t>h</w:t>
      </w:r>
      <w:r w:rsidRPr="0025466F">
        <w:rPr>
          <w:rFonts w:asciiTheme="minorHAnsi" w:hAnsiTheme="minorHAnsi"/>
          <w:spacing w:val="0"/>
          <w:kern w:val="0"/>
          <w:szCs w:val="24"/>
        </w:rPr>
        <w:t xml:space="preserve">istoriography </w:t>
      </w:r>
      <w:r w:rsidR="009214B2" w:rsidRPr="0025466F">
        <w:rPr>
          <w:rFonts w:asciiTheme="minorHAnsi" w:hAnsiTheme="minorHAnsi"/>
          <w:spacing w:val="0"/>
          <w:kern w:val="0"/>
          <w:szCs w:val="24"/>
        </w:rPr>
        <w:t>a</w:t>
      </w:r>
      <w:r w:rsidRPr="0025466F">
        <w:rPr>
          <w:rFonts w:asciiTheme="minorHAnsi" w:hAnsiTheme="minorHAnsi"/>
          <w:spacing w:val="0"/>
          <w:kern w:val="0"/>
          <w:szCs w:val="24"/>
        </w:rPr>
        <w:t>fter Trent’)</w:t>
      </w:r>
      <w:r w:rsidR="0090416A" w:rsidRPr="0025466F">
        <w:rPr>
          <w:rFonts w:asciiTheme="minorHAnsi" w:hAnsiTheme="minorHAnsi"/>
          <w:spacing w:val="0"/>
          <w:kern w:val="0"/>
          <w:szCs w:val="24"/>
        </w:rPr>
        <w:t>,</w:t>
      </w:r>
      <w:r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 xml:space="preserve">looks at the Catholic reception of this pope and shows that </w:t>
      </w:r>
      <w:r w:rsidR="005110D8" w:rsidRPr="0025466F">
        <w:rPr>
          <w:rFonts w:asciiTheme="minorHAnsi" w:hAnsiTheme="minorHAnsi"/>
          <w:spacing w:val="0"/>
          <w:kern w:val="0"/>
          <w:szCs w:val="24"/>
        </w:rPr>
        <w:t>t</w:t>
      </w:r>
      <w:r w:rsidRPr="0025466F">
        <w:rPr>
          <w:rFonts w:asciiTheme="minorHAnsi" w:hAnsiTheme="minorHAnsi"/>
          <w:spacing w:val="0"/>
          <w:kern w:val="0"/>
          <w:szCs w:val="24"/>
        </w:rPr>
        <w:t xml:space="preserve">he eleventh volume of </w:t>
      </w:r>
      <w:r w:rsidR="00CE7DC5" w:rsidRPr="0025466F">
        <w:rPr>
          <w:rFonts w:asciiTheme="minorHAnsi" w:hAnsiTheme="minorHAnsi"/>
          <w:spacing w:val="0"/>
          <w:kern w:val="0"/>
          <w:szCs w:val="24"/>
        </w:rPr>
        <w:t xml:space="preserve">Baronio’s </w:t>
      </w:r>
      <w:r w:rsidR="00CE7DC5" w:rsidRPr="0025466F">
        <w:rPr>
          <w:rFonts w:asciiTheme="minorHAnsi" w:hAnsiTheme="minorHAnsi"/>
          <w:i/>
          <w:spacing w:val="0"/>
          <w:kern w:val="0"/>
          <w:szCs w:val="24"/>
        </w:rPr>
        <w:t>Ecclesiastical</w:t>
      </w:r>
      <w:r w:rsidR="00CE7DC5" w:rsidRPr="0025466F">
        <w:rPr>
          <w:rFonts w:asciiTheme="minorHAnsi" w:hAnsiTheme="minorHAnsi"/>
          <w:spacing w:val="0"/>
          <w:kern w:val="0"/>
          <w:szCs w:val="24"/>
        </w:rPr>
        <w:t xml:space="preserve"> </w:t>
      </w:r>
      <w:r w:rsidR="003E3B4A" w:rsidRPr="0025466F">
        <w:rPr>
          <w:rFonts w:asciiTheme="minorHAnsi" w:hAnsiTheme="minorHAnsi"/>
          <w:i/>
          <w:spacing w:val="0"/>
          <w:kern w:val="0"/>
          <w:szCs w:val="24"/>
        </w:rPr>
        <w:t>Annal</w:t>
      </w:r>
      <w:r w:rsidR="00232C58" w:rsidRPr="0025466F">
        <w:rPr>
          <w:rFonts w:asciiTheme="minorHAnsi" w:hAnsiTheme="minorHAnsi"/>
          <w:i/>
          <w:spacing w:val="0"/>
          <w:kern w:val="0"/>
          <w:szCs w:val="24"/>
        </w:rPr>
        <w:t xml:space="preserve">s </w:t>
      </w:r>
      <w:r w:rsidR="00232C58" w:rsidRPr="0025466F">
        <w:rPr>
          <w:rFonts w:asciiTheme="minorHAnsi" w:hAnsiTheme="minorHAnsi"/>
          <w:spacing w:val="0"/>
          <w:kern w:val="0"/>
          <w:szCs w:val="24"/>
        </w:rPr>
        <w:t xml:space="preserve">(1605) </w:t>
      </w:r>
      <w:r w:rsidRPr="0025466F">
        <w:rPr>
          <w:rFonts w:asciiTheme="minorHAnsi" w:hAnsiTheme="minorHAnsi"/>
          <w:spacing w:val="0"/>
          <w:kern w:val="0"/>
          <w:szCs w:val="24"/>
        </w:rPr>
        <w:t xml:space="preserve">was </w:t>
      </w:r>
      <w:r w:rsidR="005110D8" w:rsidRPr="0025466F">
        <w:rPr>
          <w:rFonts w:asciiTheme="minorHAnsi" w:hAnsiTheme="minorHAnsi"/>
          <w:spacing w:val="0"/>
          <w:kern w:val="0"/>
          <w:szCs w:val="24"/>
        </w:rPr>
        <w:t xml:space="preserve">a </w:t>
      </w:r>
      <w:r w:rsidRPr="0025466F">
        <w:rPr>
          <w:rFonts w:asciiTheme="minorHAnsi" w:hAnsiTheme="minorHAnsi"/>
          <w:spacing w:val="0"/>
          <w:kern w:val="0"/>
          <w:szCs w:val="24"/>
        </w:rPr>
        <w:t xml:space="preserve">major attempt to rehabilitate Gregory’s </w:t>
      </w:r>
      <w:r w:rsidR="00D73AD2" w:rsidRPr="0025466F">
        <w:rPr>
          <w:rFonts w:asciiTheme="minorHAnsi" w:hAnsiTheme="minorHAnsi"/>
          <w:spacing w:val="0"/>
          <w:kern w:val="0"/>
          <w:szCs w:val="24"/>
        </w:rPr>
        <w:t>reputation</w:t>
      </w:r>
      <w:r w:rsidR="006F7C5B"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 xml:space="preserve">By relying on a much wider range </w:t>
      </w:r>
      <w:r w:rsidRPr="0025466F">
        <w:rPr>
          <w:rFonts w:asciiTheme="minorHAnsi" w:hAnsiTheme="minorHAnsi"/>
          <w:spacing w:val="0"/>
          <w:kern w:val="0"/>
          <w:szCs w:val="24"/>
        </w:rPr>
        <w:t>contemporary sources</w:t>
      </w:r>
      <w:r w:rsidR="00D73AD2" w:rsidRPr="0025466F">
        <w:rPr>
          <w:rFonts w:asciiTheme="minorHAnsi" w:hAnsiTheme="minorHAnsi"/>
          <w:spacing w:val="0"/>
          <w:kern w:val="0"/>
          <w:szCs w:val="24"/>
        </w:rPr>
        <w:t xml:space="preserve">, </w:t>
      </w:r>
      <w:r w:rsidRPr="0025466F">
        <w:rPr>
          <w:rFonts w:asciiTheme="minorHAnsi" w:hAnsiTheme="minorHAnsi"/>
          <w:spacing w:val="0"/>
          <w:kern w:val="0"/>
          <w:szCs w:val="24"/>
        </w:rPr>
        <w:t>Baroni</w:t>
      </w:r>
      <w:r w:rsidR="009755DB" w:rsidRPr="0025466F">
        <w:rPr>
          <w:rFonts w:asciiTheme="minorHAnsi" w:hAnsiTheme="minorHAnsi"/>
          <w:spacing w:val="0"/>
          <w:kern w:val="0"/>
          <w:szCs w:val="24"/>
        </w:rPr>
        <w:t>o</w:t>
      </w:r>
      <w:r w:rsidRPr="0025466F">
        <w:rPr>
          <w:rFonts w:asciiTheme="minorHAnsi" w:hAnsiTheme="minorHAnsi"/>
          <w:spacing w:val="0"/>
          <w:kern w:val="0"/>
          <w:szCs w:val="24"/>
        </w:rPr>
        <w:t xml:space="preserve"> succeeded in creating a new critical account of Gregory</w:t>
      </w:r>
      <w:r w:rsidR="00D73AD2" w:rsidRPr="0025466F">
        <w:rPr>
          <w:rFonts w:asciiTheme="minorHAnsi" w:hAnsiTheme="minorHAnsi"/>
          <w:spacing w:val="0"/>
          <w:kern w:val="0"/>
          <w:szCs w:val="24"/>
        </w:rPr>
        <w:t xml:space="preserve">, portraying him not as the </w:t>
      </w:r>
      <w:r w:rsidRPr="0025466F">
        <w:rPr>
          <w:rFonts w:asciiTheme="minorHAnsi" w:hAnsiTheme="minorHAnsi"/>
          <w:spacing w:val="0"/>
          <w:kern w:val="0"/>
          <w:szCs w:val="24"/>
        </w:rPr>
        <w:t>symbol of the end of the millennium</w:t>
      </w:r>
      <w:r w:rsidR="00D73AD2" w:rsidRPr="0025466F">
        <w:rPr>
          <w:rFonts w:asciiTheme="minorHAnsi" w:hAnsiTheme="minorHAnsi"/>
          <w:spacing w:val="0"/>
          <w:kern w:val="0"/>
          <w:szCs w:val="24"/>
        </w:rPr>
        <w:t>,</w:t>
      </w:r>
      <w:r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 xml:space="preserve">as in </w:t>
      </w:r>
      <w:r w:rsidRPr="0025466F">
        <w:rPr>
          <w:rFonts w:asciiTheme="minorHAnsi" w:hAnsiTheme="minorHAnsi"/>
          <w:spacing w:val="0"/>
          <w:kern w:val="0"/>
          <w:szCs w:val="24"/>
        </w:rPr>
        <w:t>the Protestant interpretation</w:t>
      </w:r>
      <w:r w:rsidR="00D73AD2" w:rsidRPr="0025466F">
        <w:rPr>
          <w:rFonts w:asciiTheme="minorHAnsi" w:hAnsiTheme="minorHAnsi"/>
          <w:spacing w:val="0"/>
          <w:kern w:val="0"/>
          <w:szCs w:val="24"/>
        </w:rPr>
        <w:t xml:space="preserve">, but instead as the protector of the </w:t>
      </w:r>
      <w:r w:rsidRPr="0025466F">
        <w:rPr>
          <w:rFonts w:asciiTheme="minorHAnsi" w:hAnsiTheme="minorHAnsi"/>
          <w:spacing w:val="0"/>
          <w:kern w:val="0"/>
          <w:szCs w:val="24"/>
        </w:rPr>
        <w:t xml:space="preserve">Church’s apostolic purity. </w:t>
      </w:r>
      <w:r w:rsidR="00D73AD2" w:rsidRPr="0025466F">
        <w:rPr>
          <w:rFonts w:asciiTheme="minorHAnsi" w:hAnsiTheme="minorHAnsi"/>
          <w:spacing w:val="0"/>
          <w:kern w:val="0"/>
          <w:szCs w:val="24"/>
        </w:rPr>
        <w:t xml:space="preserve">Baronio </w:t>
      </w:r>
      <w:r w:rsidRPr="0025466F">
        <w:rPr>
          <w:rFonts w:asciiTheme="minorHAnsi" w:hAnsiTheme="minorHAnsi"/>
          <w:spacing w:val="0"/>
          <w:kern w:val="0"/>
          <w:szCs w:val="24"/>
        </w:rPr>
        <w:t xml:space="preserve">became a spokesman </w:t>
      </w:r>
      <w:r w:rsidR="00F644A4" w:rsidRPr="0025466F">
        <w:rPr>
          <w:rFonts w:asciiTheme="minorHAnsi" w:hAnsiTheme="minorHAnsi"/>
          <w:spacing w:val="0"/>
          <w:kern w:val="0"/>
          <w:szCs w:val="24"/>
        </w:rPr>
        <w:t>for</w:t>
      </w:r>
      <w:r w:rsidRPr="0025466F">
        <w:rPr>
          <w:rFonts w:asciiTheme="minorHAnsi" w:hAnsiTheme="minorHAnsi"/>
          <w:spacing w:val="0"/>
          <w:kern w:val="0"/>
          <w:szCs w:val="24"/>
        </w:rPr>
        <w:t xml:space="preserve"> the </w:t>
      </w:r>
      <w:r w:rsidRPr="0025466F">
        <w:rPr>
          <w:rFonts w:asciiTheme="minorHAnsi" w:hAnsiTheme="minorHAnsi"/>
          <w:i/>
          <w:spacing w:val="0"/>
          <w:kern w:val="0"/>
          <w:szCs w:val="24"/>
        </w:rPr>
        <w:t>Doctrina Hildebrandina</w:t>
      </w:r>
      <w:r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 xml:space="preserve">which was </w:t>
      </w:r>
      <w:r w:rsidRPr="0025466F">
        <w:rPr>
          <w:rFonts w:asciiTheme="minorHAnsi" w:hAnsiTheme="minorHAnsi"/>
          <w:spacing w:val="0"/>
          <w:kern w:val="0"/>
          <w:szCs w:val="24"/>
        </w:rPr>
        <w:t>sanctioned by the decrees of the Council of Trent and reinforced by subsequent Catholic theologians.</w:t>
      </w:r>
      <w:r w:rsidR="00610EFD" w:rsidRPr="0025466F">
        <w:rPr>
          <w:rStyle w:val="FootnoteReference"/>
          <w:rFonts w:asciiTheme="minorHAnsi" w:hAnsiTheme="minorHAnsi"/>
          <w:szCs w:val="24"/>
        </w:rPr>
        <w:footnoteReference w:id="42"/>
      </w:r>
      <w:r w:rsidR="00A92D1B" w:rsidRPr="0025466F">
        <w:rPr>
          <w:rFonts w:asciiTheme="minorHAnsi" w:hAnsiTheme="minorHAnsi"/>
          <w:spacing w:val="0"/>
          <w:kern w:val="0"/>
          <w:szCs w:val="24"/>
        </w:rPr>
        <w:t xml:space="preserve"> </w:t>
      </w:r>
      <w:r w:rsidR="0025466F" w:rsidRPr="0025466F">
        <w:rPr>
          <w:rFonts w:asciiTheme="minorHAnsi" w:hAnsiTheme="minorHAnsi"/>
          <w:spacing w:val="0"/>
          <w:kern w:val="0"/>
          <w:szCs w:val="24"/>
        </w:rPr>
        <w:t>Giuliani</w:t>
      </w:r>
      <w:r w:rsidR="0025466F">
        <w:rPr>
          <w:rFonts w:asciiTheme="minorHAnsi" w:hAnsiTheme="minorHAnsi"/>
          <w:spacing w:val="0"/>
          <w:kern w:val="0"/>
          <w:szCs w:val="24"/>
        </w:rPr>
        <w:t xml:space="preserve">’s </w:t>
      </w:r>
      <w:r w:rsidR="002E2B8C" w:rsidRPr="0025466F">
        <w:rPr>
          <w:rFonts w:asciiTheme="minorHAnsi" w:hAnsiTheme="minorHAnsi"/>
          <w:spacing w:val="0"/>
          <w:kern w:val="0"/>
          <w:szCs w:val="24"/>
        </w:rPr>
        <w:t>essay</w:t>
      </w:r>
      <w:r w:rsidR="00251EDE"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 xml:space="preserve">concludes with some </w:t>
      </w:r>
      <w:r w:rsidR="00251EDE" w:rsidRPr="0025466F">
        <w:rPr>
          <w:rFonts w:asciiTheme="minorHAnsi" w:hAnsiTheme="minorHAnsi"/>
          <w:spacing w:val="0"/>
          <w:kern w:val="0"/>
          <w:szCs w:val="24"/>
        </w:rPr>
        <w:t>reflect</w:t>
      </w:r>
      <w:r w:rsidR="00D73AD2" w:rsidRPr="0025466F">
        <w:rPr>
          <w:rFonts w:asciiTheme="minorHAnsi" w:hAnsiTheme="minorHAnsi"/>
          <w:spacing w:val="0"/>
          <w:kern w:val="0"/>
          <w:szCs w:val="24"/>
        </w:rPr>
        <w:t>ions</w:t>
      </w:r>
      <w:r w:rsidR="00251EDE" w:rsidRPr="0025466F">
        <w:rPr>
          <w:rFonts w:asciiTheme="minorHAnsi" w:hAnsiTheme="minorHAnsi"/>
          <w:spacing w:val="0"/>
          <w:kern w:val="0"/>
          <w:szCs w:val="24"/>
        </w:rPr>
        <w:t xml:space="preserve"> on the uniformity of </w:t>
      </w:r>
      <w:r w:rsidR="00F644A4" w:rsidRPr="0025466F">
        <w:rPr>
          <w:rFonts w:asciiTheme="minorHAnsi" w:hAnsiTheme="minorHAnsi"/>
          <w:spacing w:val="0"/>
          <w:kern w:val="0"/>
          <w:szCs w:val="24"/>
        </w:rPr>
        <w:t xml:space="preserve">the </w:t>
      </w:r>
      <w:r w:rsidR="00251EDE" w:rsidRPr="0025466F">
        <w:rPr>
          <w:rFonts w:asciiTheme="minorHAnsi" w:hAnsiTheme="minorHAnsi"/>
          <w:spacing w:val="0"/>
          <w:kern w:val="0"/>
          <w:szCs w:val="24"/>
        </w:rPr>
        <w:t>historical method emerging in all confession</w:t>
      </w:r>
      <w:r w:rsidR="00D73AD2" w:rsidRPr="0025466F">
        <w:rPr>
          <w:rFonts w:asciiTheme="minorHAnsi" w:hAnsiTheme="minorHAnsi"/>
          <w:spacing w:val="0"/>
          <w:kern w:val="0"/>
          <w:szCs w:val="24"/>
        </w:rPr>
        <w:t>s</w:t>
      </w:r>
      <w:r w:rsidR="00251EDE" w:rsidRPr="0025466F">
        <w:rPr>
          <w:rFonts w:asciiTheme="minorHAnsi" w:hAnsiTheme="minorHAnsi"/>
          <w:spacing w:val="0"/>
          <w:kern w:val="0"/>
          <w:szCs w:val="24"/>
        </w:rPr>
        <w:t>.</w:t>
      </w:r>
    </w:p>
    <w:p w:rsidR="002477ED" w:rsidRPr="0025466F" w:rsidRDefault="00251EDE" w:rsidP="00A92D1B">
      <w:pPr>
        <w:pStyle w:val="Standardvor8"/>
        <w:tabs>
          <w:tab w:val="clear" w:pos="8222"/>
        </w:tabs>
        <w:spacing w:before="0" w:line="360" w:lineRule="auto"/>
        <w:jc w:val="left"/>
        <w:rPr>
          <w:rFonts w:asciiTheme="minorHAnsi" w:hAnsiTheme="minorHAnsi"/>
          <w:spacing w:val="0"/>
          <w:kern w:val="0"/>
          <w:szCs w:val="24"/>
        </w:rPr>
      </w:pPr>
      <w:bookmarkStart w:id="18" w:name="_Hlk16082194"/>
      <w:r w:rsidRPr="0025466F">
        <w:rPr>
          <w:rFonts w:asciiTheme="minorHAnsi" w:hAnsiTheme="minorHAnsi"/>
          <w:spacing w:val="0"/>
          <w:kern w:val="0"/>
          <w:szCs w:val="24"/>
        </w:rPr>
        <w:tab/>
      </w:r>
      <w:r w:rsidR="00D73AD2" w:rsidRPr="0025466F">
        <w:rPr>
          <w:rFonts w:asciiTheme="minorHAnsi" w:hAnsiTheme="minorHAnsi"/>
          <w:spacing w:val="0"/>
          <w:kern w:val="0"/>
          <w:szCs w:val="24"/>
        </w:rPr>
        <w:t xml:space="preserve">After considering the </w:t>
      </w:r>
      <w:r w:rsidR="003C4F88" w:rsidRPr="0025466F">
        <w:rPr>
          <w:rFonts w:asciiTheme="minorHAnsi" w:hAnsiTheme="minorHAnsi"/>
          <w:spacing w:val="0"/>
          <w:kern w:val="0"/>
          <w:szCs w:val="24"/>
        </w:rPr>
        <w:t xml:space="preserve">essays </w:t>
      </w:r>
      <w:r w:rsidR="00B677B2" w:rsidRPr="0025466F">
        <w:rPr>
          <w:rFonts w:asciiTheme="minorHAnsi" w:hAnsiTheme="minorHAnsi"/>
          <w:spacing w:val="0"/>
          <w:kern w:val="0"/>
          <w:szCs w:val="24"/>
        </w:rPr>
        <w:t xml:space="preserve">presented </w:t>
      </w:r>
      <w:r w:rsidR="00D73AD2" w:rsidRPr="0025466F">
        <w:rPr>
          <w:rFonts w:asciiTheme="minorHAnsi" w:hAnsiTheme="minorHAnsi"/>
          <w:spacing w:val="0"/>
          <w:kern w:val="0"/>
          <w:szCs w:val="24"/>
        </w:rPr>
        <w:t xml:space="preserve">in this special issue, </w:t>
      </w:r>
      <w:r w:rsidR="004F6116" w:rsidRPr="0025466F">
        <w:rPr>
          <w:rFonts w:asciiTheme="minorHAnsi" w:hAnsiTheme="minorHAnsi"/>
          <w:spacing w:val="0"/>
          <w:kern w:val="0"/>
          <w:szCs w:val="24"/>
        </w:rPr>
        <w:t>r</w:t>
      </w:r>
      <w:r w:rsidRPr="0025466F">
        <w:rPr>
          <w:rFonts w:asciiTheme="minorHAnsi" w:hAnsiTheme="minorHAnsi"/>
          <w:spacing w:val="0"/>
          <w:kern w:val="0"/>
          <w:szCs w:val="24"/>
        </w:rPr>
        <w:t xml:space="preserve">eaders are </w:t>
      </w:r>
      <w:r w:rsidR="00E60A44" w:rsidRPr="0025466F">
        <w:rPr>
          <w:rFonts w:asciiTheme="minorHAnsi" w:hAnsiTheme="minorHAnsi"/>
          <w:spacing w:val="0"/>
          <w:kern w:val="0"/>
          <w:szCs w:val="24"/>
        </w:rPr>
        <w:t>encouraged</w:t>
      </w:r>
      <w:r w:rsidRPr="0025466F">
        <w:rPr>
          <w:rFonts w:asciiTheme="minorHAnsi" w:hAnsiTheme="minorHAnsi"/>
          <w:spacing w:val="0"/>
          <w:kern w:val="0"/>
          <w:szCs w:val="24"/>
        </w:rPr>
        <w:t xml:space="preserve"> to draw their own parallels between Protestant and Catholic uses of history. </w:t>
      </w:r>
      <w:r w:rsidR="004A5E60" w:rsidRPr="0025466F">
        <w:rPr>
          <w:rFonts w:asciiTheme="minorHAnsi" w:hAnsiTheme="minorHAnsi"/>
          <w:spacing w:val="0"/>
          <w:kern w:val="0"/>
          <w:szCs w:val="24"/>
        </w:rPr>
        <w:t xml:space="preserve">As techniques of </w:t>
      </w:r>
      <w:r w:rsidR="004F6116" w:rsidRPr="0025466F">
        <w:rPr>
          <w:rFonts w:asciiTheme="minorHAnsi" w:hAnsiTheme="minorHAnsi"/>
          <w:spacing w:val="0"/>
          <w:kern w:val="0"/>
          <w:szCs w:val="24"/>
        </w:rPr>
        <w:t xml:space="preserve">historical </w:t>
      </w:r>
      <w:r w:rsidR="004A5E60" w:rsidRPr="0025466F">
        <w:rPr>
          <w:rFonts w:asciiTheme="minorHAnsi" w:hAnsiTheme="minorHAnsi"/>
          <w:spacing w:val="0"/>
          <w:kern w:val="0"/>
          <w:szCs w:val="24"/>
        </w:rPr>
        <w:t xml:space="preserve">source criticism became </w:t>
      </w:r>
      <w:r w:rsidR="00FB137F" w:rsidRPr="0025466F">
        <w:rPr>
          <w:rFonts w:asciiTheme="minorHAnsi" w:hAnsiTheme="minorHAnsi"/>
          <w:spacing w:val="0"/>
          <w:kern w:val="0"/>
          <w:szCs w:val="24"/>
        </w:rPr>
        <w:t xml:space="preserve">increasingly </w:t>
      </w:r>
      <w:r w:rsidR="004A5E60" w:rsidRPr="0025466F">
        <w:rPr>
          <w:rFonts w:asciiTheme="minorHAnsi" w:hAnsiTheme="minorHAnsi"/>
          <w:spacing w:val="0"/>
          <w:kern w:val="0"/>
          <w:szCs w:val="24"/>
        </w:rPr>
        <w:t xml:space="preserve">refined towards the end of the sixteenth century, </w:t>
      </w:r>
      <w:r w:rsidR="00D644D4" w:rsidRPr="0025466F">
        <w:rPr>
          <w:rFonts w:asciiTheme="minorHAnsi" w:hAnsiTheme="minorHAnsi"/>
          <w:spacing w:val="0"/>
          <w:kern w:val="0"/>
          <w:szCs w:val="24"/>
        </w:rPr>
        <w:t xml:space="preserve">the </w:t>
      </w:r>
      <w:r w:rsidR="004A5E60" w:rsidRPr="0025466F">
        <w:rPr>
          <w:rFonts w:asciiTheme="minorHAnsi" w:hAnsiTheme="minorHAnsi"/>
          <w:spacing w:val="0"/>
          <w:kern w:val="0"/>
          <w:szCs w:val="24"/>
        </w:rPr>
        <w:t>element</w:t>
      </w:r>
      <w:r w:rsidR="00D644D4" w:rsidRPr="0025466F">
        <w:rPr>
          <w:rFonts w:asciiTheme="minorHAnsi" w:hAnsiTheme="minorHAnsi"/>
          <w:spacing w:val="0"/>
          <w:kern w:val="0"/>
          <w:szCs w:val="24"/>
        </w:rPr>
        <w:t>s</w:t>
      </w:r>
      <w:r w:rsidR="004A5E60" w:rsidRPr="0025466F">
        <w:rPr>
          <w:rFonts w:asciiTheme="minorHAnsi" w:hAnsiTheme="minorHAnsi"/>
          <w:spacing w:val="0"/>
          <w:kern w:val="0"/>
          <w:szCs w:val="24"/>
        </w:rPr>
        <w:t xml:space="preserve"> of </w:t>
      </w:r>
      <w:r w:rsidR="00FB137F" w:rsidRPr="0025466F">
        <w:rPr>
          <w:rFonts w:asciiTheme="minorHAnsi" w:hAnsiTheme="minorHAnsi"/>
          <w:spacing w:val="0"/>
          <w:kern w:val="0"/>
          <w:szCs w:val="24"/>
        </w:rPr>
        <w:t xml:space="preserve">the </w:t>
      </w:r>
      <w:r w:rsidR="004A5E60" w:rsidRPr="0025466F">
        <w:rPr>
          <w:rFonts w:asciiTheme="minorHAnsi" w:hAnsiTheme="minorHAnsi"/>
          <w:spacing w:val="0"/>
          <w:kern w:val="0"/>
          <w:szCs w:val="24"/>
        </w:rPr>
        <w:t>confessionalized interpretation of history stood out more clearly. Readers might</w:t>
      </w:r>
      <w:r w:rsidR="007D3D2B" w:rsidRPr="0025466F">
        <w:rPr>
          <w:rFonts w:asciiTheme="minorHAnsi" w:hAnsiTheme="minorHAnsi"/>
          <w:spacing w:val="0"/>
          <w:kern w:val="0"/>
          <w:szCs w:val="24"/>
        </w:rPr>
        <w:t xml:space="preserve">, </w:t>
      </w:r>
      <w:r w:rsidR="00D644D4" w:rsidRPr="0025466F">
        <w:rPr>
          <w:rFonts w:asciiTheme="minorHAnsi" w:hAnsiTheme="minorHAnsi"/>
          <w:spacing w:val="0"/>
          <w:kern w:val="0"/>
          <w:szCs w:val="24"/>
        </w:rPr>
        <w:t>especially</w:t>
      </w:r>
      <w:r w:rsidR="007D3D2B" w:rsidRPr="0025466F">
        <w:rPr>
          <w:rFonts w:asciiTheme="minorHAnsi" w:hAnsiTheme="minorHAnsi"/>
          <w:spacing w:val="0"/>
          <w:kern w:val="0"/>
          <w:szCs w:val="24"/>
        </w:rPr>
        <w:t>,</w:t>
      </w:r>
      <w:r w:rsidR="004A5E60" w:rsidRPr="0025466F">
        <w:rPr>
          <w:rFonts w:asciiTheme="minorHAnsi" w:hAnsiTheme="minorHAnsi"/>
          <w:spacing w:val="0"/>
          <w:kern w:val="0"/>
          <w:szCs w:val="24"/>
        </w:rPr>
        <w:t xml:space="preserve"> </w:t>
      </w:r>
      <w:r w:rsidR="00D73AD2" w:rsidRPr="0025466F">
        <w:rPr>
          <w:rFonts w:asciiTheme="minorHAnsi" w:hAnsiTheme="minorHAnsi"/>
          <w:spacing w:val="0"/>
          <w:kern w:val="0"/>
          <w:szCs w:val="24"/>
        </w:rPr>
        <w:t xml:space="preserve">want to </w:t>
      </w:r>
      <w:r w:rsidR="004A5E60" w:rsidRPr="0025466F">
        <w:rPr>
          <w:rFonts w:asciiTheme="minorHAnsi" w:hAnsiTheme="minorHAnsi"/>
          <w:spacing w:val="0"/>
          <w:kern w:val="0"/>
          <w:szCs w:val="24"/>
        </w:rPr>
        <w:t xml:space="preserve">reflect on the </w:t>
      </w:r>
      <w:r w:rsidR="00D73AD2" w:rsidRPr="0025466F">
        <w:rPr>
          <w:rFonts w:asciiTheme="minorHAnsi" w:hAnsiTheme="minorHAnsi"/>
          <w:spacing w:val="0"/>
          <w:kern w:val="0"/>
          <w:szCs w:val="24"/>
        </w:rPr>
        <w:t xml:space="preserve">apparent paradox </w:t>
      </w:r>
      <w:r w:rsidR="004A5E60" w:rsidRPr="0025466F">
        <w:rPr>
          <w:rFonts w:asciiTheme="minorHAnsi" w:hAnsiTheme="minorHAnsi"/>
          <w:spacing w:val="0"/>
          <w:kern w:val="0"/>
          <w:szCs w:val="24"/>
        </w:rPr>
        <w:t xml:space="preserve">that the dogmatization of historical interpretation, over the course </w:t>
      </w:r>
      <w:r w:rsidR="00D73AD2" w:rsidRPr="0025466F">
        <w:rPr>
          <w:rFonts w:asciiTheme="minorHAnsi" w:hAnsiTheme="minorHAnsi"/>
          <w:spacing w:val="0"/>
          <w:kern w:val="0"/>
          <w:szCs w:val="24"/>
        </w:rPr>
        <w:t xml:space="preserve">the </w:t>
      </w:r>
      <w:r w:rsidR="004A5E60" w:rsidRPr="0025466F">
        <w:rPr>
          <w:rFonts w:asciiTheme="minorHAnsi" w:hAnsiTheme="minorHAnsi"/>
          <w:spacing w:val="0"/>
          <w:kern w:val="0"/>
          <w:szCs w:val="24"/>
        </w:rPr>
        <w:t>period</w:t>
      </w:r>
      <w:r w:rsidR="00D73AD2" w:rsidRPr="0025466F">
        <w:rPr>
          <w:rFonts w:asciiTheme="minorHAnsi" w:hAnsiTheme="minorHAnsi"/>
          <w:spacing w:val="0"/>
          <w:kern w:val="0"/>
          <w:szCs w:val="24"/>
        </w:rPr>
        <w:t xml:space="preserve"> under investigation</w:t>
      </w:r>
      <w:r w:rsidR="004A5E60" w:rsidRPr="0025466F">
        <w:rPr>
          <w:rFonts w:asciiTheme="minorHAnsi" w:hAnsiTheme="minorHAnsi"/>
          <w:spacing w:val="0"/>
          <w:kern w:val="0"/>
          <w:szCs w:val="24"/>
        </w:rPr>
        <w:t xml:space="preserve">, increased simultaneously with advances in scholarship. </w:t>
      </w:r>
      <w:r w:rsidR="000A0A2A" w:rsidRPr="0025466F">
        <w:rPr>
          <w:rFonts w:asciiTheme="minorHAnsi" w:hAnsiTheme="minorHAnsi"/>
          <w:spacing w:val="0"/>
          <w:kern w:val="0"/>
          <w:szCs w:val="24"/>
        </w:rPr>
        <w:t xml:space="preserve">This </w:t>
      </w:r>
      <w:r w:rsidR="005C7B08" w:rsidRPr="0025466F">
        <w:rPr>
          <w:rFonts w:asciiTheme="minorHAnsi" w:hAnsiTheme="minorHAnsi"/>
          <w:spacing w:val="0"/>
          <w:kern w:val="0"/>
          <w:szCs w:val="24"/>
        </w:rPr>
        <w:t xml:space="preserve">contradiction </w:t>
      </w:r>
      <w:r w:rsidR="000A0A2A" w:rsidRPr="0025466F">
        <w:rPr>
          <w:rFonts w:asciiTheme="minorHAnsi" w:hAnsiTheme="minorHAnsi"/>
          <w:spacing w:val="0"/>
          <w:kern w:val="0"/>
          <w:szCs w:val="24"/>
        </w:rPr>
        <w:t xml:space="preserve">challenges </w:t>
      </w:r>
      <w:r w:rsidR="00D73AD2" w:rsidRPr="0025466F">
        <w:rPr>
          <w:rFonts w:asciiTheme="minorHAnsi" w:hAnsiTheme="minorHAnsi"/>
          <w:spacing w:val="0"/>
          <w:kern w:val="0"/>
          <w:szCs w:val="24"/>
        </w:rPr>
        <w:t xml:space="preserve">the </w:t>
      </w:r>
      <w:r w:rsidR="000A0A2A" w:rsidRPr="0025466F">
        <w:rPr>
          <w:rFonts w:asciiTheme="minorHAnsi" w:hAnsiTheme="minorHAnsi"/>
          <w:spacing w:val="0"/>
          <w:kern w:val="0"/>
          <w:szCs w:val="24"/>
        </w:rPr>
        <w:t xml:space="preserve">notion of </w:t>
      </w:r>
      <w:r w:rsidR="00574E59" w:rsidRPr="0025466F">
        <w:rPr>
          <w:rFonts w:asciiTheme="minorHAnsi" w:hAnsiTheme="minorHAnsi"/>
          <w:spacing w:val="0"/>
          <w:kern w:val="0"/>
          <w:szCs w:val="24"/>
        </w:rPr>
        <w:t>linear</w:t>
      </w:r>
      <w:r w:rsidR="00645637" w:rsidRPr="0025466F">
        <w:rPr>
          <w:rFonts w:asciiTheme="minorHAnsi" w:hAnsiTheme="minorHAnsi"/>
          <w:spacing w:val="0"/>
          <w:kern w:val="0"/>
          <w:szCs w:val="24"/>
        </w:rPr>
        <w:t>, progressive</w:t>
      </w:r>
      <w:r w:rsidR="00574E59" w:rsidRPr="0025466F">
        <w:rPr>
          <w:rFonts w:asciiTheme="minorHAnsi" w:hAnsiTheme="minorHAnsi"/>
          <w:spacing w:val="0"/>
          <w:kern w:val="0"/>
          <w:szCs w:val="24"/>
        </w:rPr>
        <w:t xml:space="preserve"> development</w:t>
      </w:r>
      <w:r w:rsidR="00D644D4" w:rsidRPr="0025466F">
        <w:rPr>
          <w:rFonts w:asciiTheme="minorHAnsi" w:hAnsiTheme="minorHAnsi"/>
          <w:spacing w:val="0"/>
          <w:kern w:val="0"/>
          <w:szCs w:val="24"/>
        </w:rPr>
        <w:t xml:space="preserve">s </w:t>
      </w:r>
      <w:r w:rsidR="00574E59" w:rsidRPr="0025466F">
        <w:rPr>
          <w:rFonts w:asciiTheme="minorHAnsi" w:hAnsiTheme="minorHAnsi"/>
          <w:spacing w:val="0"/>
          <w:kern w:val="0"/>
          <w:szCs w:val="24"/>
        </w:rPr>
        <w:t xml:space="preserve">in </w:t>
      </w:r>
      <w:r w:rsidR="00645637" w:rsidRPr="0025466F">
        <w:rPr>
          <w:rFonts w:asciiTheme="minorHAnsi" w:hAnsiTheme="minorHAnsi"/>
          <w:spacing w:val="0"/>
          <w:kern w:val="0"/>
          <w:szCs w:val="24"/>
        </w:rPr>
        <w:t>the study of the past.</w:t>
      </w:r>
      <w:r w:rsidR="005C7B08" w:rsidRPr="0025466F">
        <w:rPr>
          <w:rFonts w:asciiTheme="minorHAnsi" w:hAnsiTheme="minorHAnsi"/>
          <w:spacing w:val="0"/>
          <w:kern w:val="0"/>
          <w:szCs w:val="24"/>
        </w:rPr>
        <w:t xml:space="preserve"> </w:t>
      </w:r>
      <w:r w:rsidR="00645637" w:rsidRPr="0025466F">
        <w:rPr>
          <w:rFonts w:asciiTheme="minorHAnsi" w:hAnsiTheme="minorHAnsi"/>
          <w:spacing w:val="0"/>
          <w:kern w:val="0"/>
          <w:szCs w:val="24"/>
        </w:rPr>
        <w:t>I</w:t>
      </w:r>
      <w:r w:rsidR="00261ACE" w:rsidRPr="0025466F">
        <w:rPr>
          <w:rFonts w:asciiTheme="minorHAnsi" w:hAnsiTheme="minorHAnsi"/>
          <w:spacing w:val="0"/>
          <w:kern w:val="0"/>
          <w:szCs w:val="24"/>
        </w:rPr>
        <w:t xml:space="preserve">t </w:t>
      </w:r>
      <w:r w:rsidR="00671EA0" w:rsidRPr="0025466F">
        <w:rPr>
          <w:rFonts w:asciiTheme="minorHAnsi" w:hAnsiTheme="minorHAnsi"/>
          <w:spacing w:val="0"/>
          <w:kern w:val="0"/>
          <w:szCs w:val="24"/>
        </w:rPr>
        <w:t xml:space="preserve">also </w:t>
      </w:r>
      <w:r w:rsidR="005C7B08" w:rsidRPr="0025466F">
        <w:rPr>
          <w:rFonts w:asciiTheme="minorHAnsi" w:hAnsiTheme="minorHAnsi"/>
          <w:spacing w:val="0"/>
          <w:kern w:val="0"/>
          <w:szCs w:val="24"/>
        </w:rPr>
        <w:t xml:space="preserve">makes the case for further detailed case studies </w:t>
      </w:r>
      <w:r w:rsidR="00671EA0" w:rsidRPr="0025466F">
        <w:rPr>
          <w:rFonts w:asciiTheme="minorHAnsi" w:hAnsiTheme="minorHAnsi"/>
          <w:spacing w:val="0"/>
          <w:kern w:val="0"/>
          <w:szCs w:val="24"/>
        </w:rPr>
        <w:t xml:space="preserve">about </w:t>
      </w:r>
      <w:r w:rsidR="005C7B08" w:rsidRPr="0025466F">
        <w:rPr>
          <w:rFonts w:asciiTheme="minorHAnsi" w:hAnsiTheme="minorHAnsi"/>
          <w:spacing w:val="0"/>
          <w:kern w:val="0"/>
          <w:szCs w:val="24"/>
        </w:rPr>
        <w:t xml:space="preserve">how historical writers </w:t>
      </w:r>
      <w:bookmarkEnd w:id="18"/>
      <w:r w:rsidR="002477ED" w:rsidRPr="0025466F">
        <w:rPr>
          <w:rFonts w:asciiTheme="minorHAnsi" w:hAnsiTheme="minorHAnsi"/>
          <w:spacing w:val="0"/>
          <w:kern w:val="0"/>
          <w:szCs w:val="24"/>
        </w:rPr>
        <w:t>continuously redefined not only the bonds that unite history and theology but also the boundaries that separate them.</w:t>
      </w:r>
    </w:p>
    <w:p w:rsidR="00052DA4" w:rsidRPr="0025466F" w:rsidRDefault="00052DA4" w:rsidP="00A92D1B">
      <w:pPr>
        <w:pStyle w:val="Standardvor8"/>
        <w:tabs>
          <w:tab w:val="clear" w:pos="8222"/>
        </w:tabs>
        <w:spacing w:before="0" w:line="360" w:lineRule="auto"/>
        <w:jc w:val="left"/>
        <w:rPr>
          <w:rFonts w:asciiTheme="minorHAnsi" w:hAnsiTheme="minorHAnsi"/>
          <w:spacing w:val="0"/>
          <w:kern w:val="0"/>
          <w:szCs w:val="24"/>
        </w:rPr>
      </w:pPr>
    </w:p>
    <w:sectPr w:rsidR="00052DA4" w:rsidRPr="0025466F" w:rsidSect="00B0027E">
      <w:headerReference w:type="default" r:id="rId9"/>
      <w:footerReference w:type="even" r:id="rId10"/>
      <w:footerReference w:type="default" r:id="rId11"/>
      <w:footnotePr>
        <w:numRestart w:val="eachSect"/>
      </w:footnotePr>
      <w:endnotePr>
        <w:numFmt w:val="decimal"/>
      </w:endnotePr>
      <w:pgSz w:w="11907" w:h="16840" w:code="9"/>
      <w:pgMar w:top="1701" w:right="1701" w:bottom="1701" w:left="1701" w:header="720"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2C" w:rsidRDefault="003D162C">
      <w:r>
        <w:separator/>
      </w:r>
    </w:p>
  </w:endnote>
  <w:endnote w:type="continuationSeparator" w:id="0">
    <w:p w:rsidR="003D162C" w:rsidRDefault="003D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17" w:rsidRDefault="009E4A17" w:rsidP="00492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A17" w:rsidRDefault="009E4A17" w:rsidP="00492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17" w:rsidRPr="004E3BC2" w:rsidRDefault="009E4A17">
    <w:pPr>
      <w:pStyle w:val="Footer"/>
      <w:jc w:val="center"/>
      <w:rPr>
        <w:rFonts w:asciiTheme="minorHAnsi" w:hAnsiTheme="minorHAnsi"/>
      </w:rPr>
    </w:pPr>
  </w:p>
  <w:p w:rsidR="009E4A17" w:rsidRDefault="009E4A17" w:rsidP="004922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2C" w:rsidRDefault="003D162C">
      <w:r>
        <w:separator/>
      </w:r>
    </w:p>
  </w:footnote>
  <w:footnote w:type="continuationSeparator" w:id="0">
    <w:p w:rsidR="003D162C" w:rsidRDefault="003D162C">
      <w:r>
        <w:continuationSeparator/>
      </w:r>
    </w:p>
  </w:footnote>
  <w:footnote w:id="1">
    <w:p w:rsidR="00126254" w:rsidRDefault="00126254" w:rsidP="006A4323">
      <w:pPr>
        <w:pStyle w:val="FootnoteText"/>
        <w:spacing w:after="120" w:line="300" w:lineRule="exact"/>
        <w:ind w:left="0" w:firstLine="0"/>
        <w:jc w:val="left"/>
        <w:rPr>
          <w:rFonts w:asciiTheme="minorHAnsi" w:hAnsiTheme="minorHAnsi"/>
          <w:sz w:val="22"/>
          <w:szCs w:val="22"/>
        </w:rPr>
      </w:pPr>
      <w:bookmarkStart w:id="3" w:name="_Hlk19083150"/>
      <w:r w:rsidRPr="00BE50E4">
        <w:rPr>
          <w:rFonts w:asciiTheme="minorHAnsi" w:hAnsiTheme="minorHAnsi"/>
          <w:sz w:val="22"/>
          <w:szCs w:val="22"/>
        </w:rPr>
        <w:t xml:space="preserve">My warm thanks to Simon Ditchfield, Jill Kraye, Kevin Killeen, David Bagchi, Neil Tarrant, Elisabetta Li Destri </w:t>
      </w:r>
      <w:r>
        <w:rPr>
          <w:rFonts w:asciiTheme="minorHAnsi" w:hAnsiTheme="minorHAnsi"/>
          <w:sz w:val="22"/>
          <w:szCs w:val="22"/>
        </w:rPr>
        <w:t xml:space="preserve">Nicosia </w:t>
      </w:r>
      <w:r w:rsidRPr="00BE50E4">
        <w:rPr>
          <w:rFonts w:asciiTheme="minorHAnsi" w:hAnsiTheme="minorHAnsi"/>
          <w:sz w:val="22"/>
          <w:szCs w:val="22"/>
        </w:rPr>
        <w:t>and the anonymous reader</w:t>
      </w:r>
      <w:r>
        <w:rPr>
          <w:rFonts w:asciiTheme="minorHAnsi" w:hAnsiTheme="minorHAnsi"/>
          <w:sz w:val="22"/>
          <w:szCs w:val="22"/>
        </w:rPr>
        <w:t>s</w:t>
      </w:r>
      <w:r w:rsidRPr="00BE50E4">
        <w:rPr>
          <w:rFonts w:asciiTheme="minorHAnsi" w:hAnsiTheme="minorHAnsi"/>
          <w:sz w:val="22"/>
          <w:szCs w:val="22"/>
        </w:rPr>
        <w:t xml:space="preserve"> of this journal for comments on earlier drafts of this Introduction. Three of the papers in this special issue were first presented at a workshop entitled ‘The Uses of History in Early Modern Religious Controversies’ (</w:t>
      </w:r>
      <w:r>
        <w:rPr>
          <w:rFonts w:asciiTheme="minorHAnsi" w:hAnsiTheme="minorHAnsi"/>
          <w:sz w:val="22"/>
          <w:szCs w:val="22"/>
        </w:rPr>
        <w:t xml:space="preserve">York, </w:t>
      </w:r>
      <w:r w:rsidRPr="00BE50E4">
        <w:rPr>
          <w:rFonts w:asciiTheme="minorHAnsi" w:hAnsiTheme="minorHAnsi"/>
          <w:sz w:val="22"/>
          <w:szCs w:val="22"/>
        </w:rPr>
        <w:t>2017)</w:t>
      </w:r>
      <w:r>
        <w:rPr>
          <w:rFonts w:asciiTheme="minorHAnsi" w:hAnsiTheme="minorHAnsi"/>
          <w:sz w:val="22"/>
          <w:szCs w:val="22"/>
        </w:rPr>
        <w:t>;</w:t>
      </w:r>
      <w:r w:rsidRPr="00BE50E4">
        <w:rPr>
          <w:rFonts w:asciiTheme="minorHAnsi" w:hAnsiTheme="minorHAnsi"/>
          <w:sz w:val="22"/>
          <w:szCs w:val="22"/>
        </w:rPr>
        <w:t xml:space="preserve"> I am grateful to all workshop participants for fruitful discussion.</w:t>
      </w:r>
      <w:bookmarkEnd w:id="3"/>
    </w:p>
    <w:p w:rsidR="009E4A17" w:rsidRPr="00BE50E4" w:rsidRDefault="009E4A17"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Euan Cameron, ‘Primitivism, Patristics, and Polemic in Protestant Visions of Early Christianity’, in Katherine Van Liere, Simon Ditchfield and Howard Louthan (eds.), </w:t>
      </w:r>
      <w:r w:rsidRPr="00BE50E4">
        <w:rPr>
          <w:rFonts w:asciiTheme="minorHAnsi" w:hAnsiTheme="minorHAnsi"/>
          <w:i/>
          <w:sz w:val="22"/>
          <w:szCs w:val="22"/>
        </w:rPr>
        <w:t>Sacred History: Uses of the Christian Past in the Renaissance World</w:t>
      </w:r>
      <w:r w:rsidRPr="00BE50E4">
        <w:rPr>
          <w:rFonts w:asciiTheme="minorHAnsi" w:hAnsiTheme="minorHAnsi"/>
          <w:sz w:val="22"/>
          <w:szCs w:val="22"/>
        </w:rPr>
        <w:t xml:space="preserve"> (Oxford: Oxford University Press, 2012), 27–51, at p. 29. For an overview of the topic of history and theology see also Stefan Bauer, ‘Theology and History’, in Kenneth G. Appold and Nelson H. Minnich (eds.), </w:t>
      </w:r>
      <w:r w:rsidRPr="00BE50E4">
        <w:rPr>
          <w:rFonts w:asciiTheme="minorHAnsi" w:hAnsiTheme="minorHAnsi"/>
          <w:i/>
          <w:sz w:val="22"/>
          <w:szCs w:val="22"/>
        </w:rPr>
        <w:t>The Cambridge History of Reformation Era Theology</w:t>
      </w:r>
      <w:r w:rsidRPr="00BE50E4">
        <w:rPr>
          <w:rFonts w:asciiTheme="minorHAnsi" w:hAnsiTheme="minorHAnsi"/>
          <w:sz w:val="22"/>
          <w:szCs w:val="22"/>
        </w:rPr>
        <w:t xml:space="preserve"> (Cambridge: Cambridge University Press, forthcoming).</w:t>
      </w:r>
    </w:p>
  </w:footnote>
  <w:footnote w:id="2">
    <w:p w:rsidR="009E4A17" w:rsidRPr="00BE50E4" w:rsidRDefault="009E4A17"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Pontianus Polman, </w:t>
      </w:r>
      <w:r w:rsidRPr="00BE50E4">
        <w:rPr>
          <w:rFonts w:asciiTheme="minorHAnsi" w:hAnsiTheme="minorHAnsi"/>
          <w:i/>
          <w:sz w:val="22"/>
          <w:szCs w:val="22"/>
        </w:rPr>
        <w:t>L’élément historique dans la controverse religieuse du XVI</w:t>
      </w:r>
      <w:r w:rsidRPr="00BE50E4">
        <w:rPr>
          <w:rFonts w:asciiTheme="minorHAnsi" w:hAnsiTheme="minorHAnsi"/>
          <w:i/>
          <w:sz w:val="22"/>
          <w:szCs w:val="22"/>
          <w:vertAlign w:val="superscript"/>
        </w:rPr>
        <w:t>e</w:t>
      </w:r>
      <w:r w:rsidRPr="00BE50E4">
        <w:rPr>
          <w:rFonts w:asciiTheme="minorHAnsi" w:hAnsiTheme="minorHAnsi"/>
          <w:i/>
          <w:sz w:val="22"/>
          <w:szCs w:val="22"/>
        </w:rPr>
        <w:t xml:space="preserve"> siècle</w:t>
      </w:r>
      <w:r w:rsidRPr="00BE50E4">
        <w:rPr>
          <w:rFonts w:asciiTheme="minorHAnsi" w:hAnsiTheme="minorHAnsi"/>
          <w:sz w:val="22"/>
          <w:szCs w:val="22"/>
        </w:rPr>
        <w:t xml:space="preserve"> (Gembloux: </w:t>
      </w:r>
      <w:proofErr w:type="spellStart"/>
      <w:r w:rsidRPr="00BE50E4">
        <w:rPr>
          <w:rFonts w:asciiTheme="minorHAnsi" w:hAnsiTheme="minorHAnsi"/>
          <w:sz w:val="22"/>
          <w:szCs w:val="22"/>
        </w:rPr>
        <w:t>Duculot</w:t>
      </w:r>
      <w:proofErr w:type="spellEnd"/>
      <w:r w:rsidRPr="00BE50E4">
        <w:rPr>
          <w:rFonts w:asciiTheme="minorHAnsi" w:hAnsiTheme="minorHAnsi"/>
          <w:sz w:val="22"/>
          <w:szCs w:val="22"/>
        </w:rPr>
        <w:t>, 1932).</w:t>
      </w:r>
    </w:p>
  </w:footnote>
  <w:footnote w:id="3">
    <w:p w:rsidR="009E4A17" w:rsidRPr="00BE50E4" w:rsidRDefault="009E4A17"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Irena Backus, </w:t>
      </w:r>
      <w:r w:rsidRPr="00BE50E4">
        <w:rPr>
          <w:rFonts w:asciiTheme="minorHAnsi" w:hAnsiTheme="minorHAnsi"/>
          <w:i/>
          <w:sz w:val="22"/>
          <w:szCs w:val="22"/>
        </w:rPr>
        <w:t>Historical Method and Confessional Identity in the Era of the Reformation (1378–1615)</w:t>
      </w:r>
      <w:r w:rsidRPr="00BE50E4">
        <w:rPr>
          <w:rFonts w:asciiTheme="minorHAnsi" w:hAnsiTheme="minorHAnsi"/>
          <w:sz w:val="22"/>
          <w:szCs w:val="22"/>
        </w:rPr>
        <w:t xml:space="preserve"> (Leiden: Brill, 2003). On Calvin and church history see also Euan Cameron, ‘Calvin the Historian: Biblical Antiquity and Scriptural Exegesis in the Quest for a Meaningful Past’, in Karen E. Spierling (ed.), </w:t>
      </w:r>
      <w:r w:rsidRPr="00BE50E4">
        <w:rPr>
          <w:rFonts w:asciiTheme="minorHAnsi" w:hAnsiTheme="minorHAnsi"/>
          <w:i/>
          <w:sz w:val="22"/>
          <w:szCs w:val="22"/>
        </w:rPr>
        <w:t>Calvin and the Book: The Evolution of the Printed Word in Reformed Protestantism</w:t>
      </w:r>
      <w:r w:rsidRPr="00BE50E4">
        <w:rPr>
          <w:rFonts w:asciiTheme="minorHAnsi" w:hAnsiTheme="minorHAnsi"/>
          <w:sz w:val="22"/>
          <w:szCs w:val="22"/>
        </w:rPr>
        <w:t xml:space="preserve"> (Göttingen: Vandenhoeck &amp; Ruprecht, 2015), 77–94.</w:t>
      </w:r>
    </w:p>
  </w:footnote>
  <w:footnote w:id="4">
    <w:p w:rsidR="009E4A17" w:rsidRPr="00BE50E4" w:rsidRDefault="009E4A17"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Backus, </w:t>
      </w:r>
      <w:r w:rsidRPr="00BE50E4">
        <w:rPr>
          <w:rFonts w:asciiTheme="minorHAnsi" w:hAnsiTheme="minorHAnsi"/>
          <w:i/>
          <w:sz w:val="22"/>
          <w:szCs w:val="22"/>
        </w:rPr>
        <w:t>Historical Method</w:t>
      </w:r>
      <w:r w:rsidRPr="00BE50E4">
        <w:rPr>
          <w:rFonts w:asciiTheme="minorHAnsi" w:hAnsiTheme="minorHAnsi"/>
          <w:sz w:val="22"/>
          <w:szCs w:val="22"/>
        </w:rPr>
        <w:t>, 394.</w:t>
      </w:r>
    </w:p>
  </w:footnote>
  <w:footnote w:id="5">
    <w:p w:rsidR="009E4A17" w:rsidRPr="00BE50E4" w:rsidRDefault="009E4A17" w:rsidP="00801997">
      <w:pPr>
        <w:pStyle w:val="FootnoteText"/>
        <w:spacing w:line="300" w:lineRule="exact"/>
        <w:jc w:val="left"/>
        <w:rPr>
          <w:rFonts w:asciiTheme="minorHAnsi" w:hAnsiTheme="minorHAnsi"/>
          <w:sz w:val="22"/>
          <w:szCs w:val="22"/>
          <w:lang w:val="it-IT"/>
        </w:rPr>
      </w:pPr>
      <w:r w:rsidRPr="00BE50E4">
        <w:rPr>
          <w:rStyle w:val="FootnoteReference"/>
          <w:rFonts w:asciiTheme="minorHAnsi" w:hAnsiTheme="minorHAnsi"/>
          <w:sz w:val="22"/>
          <w:szCs w:val="22"/>
        </w:rPr>
        <w:footnoteRef/>
      </w:r>
      <w:r w:rsidRPr="00BE50E4">
        <w:rPr>
          <w:rFonts w:asciiTheme="minorHAnsi" w:hAnsiTheme="minorHAnsi"/>
          <w:sz w:val="22"/>
          <w:szCs w:val="22"/>
          <w:lang w:val="it-IT"/>
        </w:rPr>
        <w:t xml:space="preserve"> </w:t>
      </w:r>
      <w:r w:rsidRPr="00BE50E4">
        <w:rPr>
          <w:rFonts w:asciiTheme="minorHAnsi" w:hAnsiTheme="minorHAnsi"/>
          <w:sz w:val="22"/>
          <w:szCs w:val="22"/>
          <w:lang w:val="it-IT"/>
        </w:rPr>
        <w:tab/>
      </w:r>
      <w:r w:rsidR="00B35107" w:rsidRPr="00BE50E4">
        <w:rPr>
          <w:rFonts w:asciiTheme="minorHAnsi" w:hAnsiTheme="minorHAnsi"/>
          <w:sz w:val="22"/>
          <w:szCs w:val="22"/>
        </w:rPr>
        <w:t xml:space="preserve">Jean-Louis Quantin, </w:t>
      </w:r>
      <w:r w:rsidR="00B35107" w:rsidRPr="00BE50E4">
        <w:rPr>
          <w:rFonts w:asciiTheme="minorHAnsi" w:hAnsiTheme="minorHAnsi"/>
          <w:i/>
          <w:sz w:val="22"/>
          <w:szCs w:val="22"/>
        </w:rPr>
        <w:t>The Church of England and Christian Antiquity: The Construction of a Confessional Identity in the 17th Century</w:t>
      </w:r>
      <w:r w:rsidR="00B35107" w:rsidRPr="00BE50E4">
        <w:rPr>
          <w:rFonts w:asciiTheme="minorHAnsi" w:hAnsiTheme="minorHAnsi"/>
          <w:sz w:val="22"/>
          <w:szCs w:val="22"/>
        </w:rPr>
        <w:t xml:space="preserve"> (Oxford: Oxford University Press, 2009)</w:t>
      </w:r>
      <w:r w:rsidRPr="00BE50E4">
        <w:rPr>
          <w:rFonts w:asciiTheme="minorHAnsi" w:hAnsiTheme="minorHAnsi"/>
          <w:sz w:val="22"/>
          <w:szCs w:val="22"/>
          <w:lang w:val="it-IT"/>
        </w:rPr>
        <w:t>, 403.</w:t>
      </w:r>
    </w:p>
  </w:footnote>
  <w:footnote w:id="6">
    <w:p w:rsidR="009E4A17" w:rsidRPr="00BE50E4" w:rsidRDefault="009E4A17"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lang w:val="it-IT"/>
        </w:rPr>
        <w:t xml:space="preserve"> </w:t>
      </w:r>
      <w:r w:rsidRPr="00BE50E4">
        <w:rPr>
          <w:rFonts w:asciiTheme="minorHAnsi" w:hAnsiTheme="minorHAnsi"/>
          <w:sz w:val="22"/>
          <w:szCs w:val="22"/>
          <w:lang w:val="it-IT"/>
        </w:rPr>
        <w:tab/>
        <w:t>Van Liere</w:t>
      </w:r>
      <w:r w:rsidR="00F207C5" w:rsidRPr="00BE50E4">
        <w:rPr>
          <w:rFonts w:asciiTheme="minorHAnsi" w:hAnsiTheme="minorHAnsi"/>
          <w:sz w:val="22"/>
          <w:szCs w:val="22"/>
          <w:lang w:val="it-IT"/>
        </w:rPr>
        <w:t xml:space="preserve"> et al.</w:t>
      </w:r>
      <w:r w:rsidRPr="00BE50E4">
        <w:rPr>
          <w:rFonts w:asciiTheme="minorHAnsi" w:hAnsiTheme="minorHAnsi"/>
          <w:sz w:val="22"/>
          <w:szCs w:val="22"/>
          <w:lang w:val="it-IT"/>
        </w:rPr>
        <w:t xml:space="preserve"> </w:t>
      </w:r>
      <w:r w:rsidRPr="00BE50E4">
        <w:rPr>
          <w:rFonts w:asciiTheme="minorHAnsi" w:hAnsiTheme="minorHAnsi"/>
          <w:sz w:val="22"/>
          <w:szCs w:val="22"/>
        </w:rPr>
        <w:t xml:space="preserve">(eds.), </w:t>
      </w:r>
      <w:r w:rsidRPr="00BE50E4">
        <w:rPr>
          <w:rFonts w:asciiTheme="minorHAnsi" w:hAnsiTheme="minorHAnsi"/>
          <w:i/>
          <w:sz w:val="22"/>
          <w:szCs w:val="22"/>
        </w:rPr>
        <w:t>Sacred History</w:t>
      </w:r>
      <w:r w:rsidRPr="00BE50E4">
        <w:rPr>
          <w:rFonts w:asciiTheme="minorHAnsi" w:hAnsiTheme="minorHAnsi"/>
          <w:sz w:val="22"/>
          <w:szCs w:val="22"/>
        </w:rPr>
        <w:t>. See</w:t>
      </w:r>
      <w:r w:rsidR="00E2485C" w:rsidRPr="00BE50E4">
        <w:rPr>
          <w:rFonts w:asciiTheme="minorHAnsi" w:hAnsiTheme="minorHAnsi"/>
          <w:sz w:val="22"/>
          <w:szCs w:val="22"/>
        </w:rPr>
        <w:t xml:space="preserve"> also</w:t>
      </w:r>
      <w:r w:rsidRPr="00BE50E4">
        <w:rPr>
          <w:rFonts w:asciiTheme="minorHAnsi" w:hAnsiTheme="minorHAnsi"/>
          <w:sz w:val="22"/>
          <w:szCs w:val="22"/>
        </w:rPr>
        <w:t xml:space="preserve"> the </w:t>
      </w:r>
      <w:r w:rsidR="00632BFA" w:rsidRPr="00BE50E4">
        <w:rPr>
          <w:rFonts w:asciiTheme="minorHAnsi" w:hAnsiTheme="minorHAnsi"/>
          <w:sz w:val="22"/>
          <w:szCs w:val="22"/>
        </w:rPr>
        <w:t xml:space="preserve">two </w:t>
      </w:r>
      <w:r w:rsidRPr="00BE50E4">
        <w:rPr>
          <w:rFonts w:asciiTheme="minorHAnsi" w:hAnsiTheme="minorHAnsi"/>
          <w:sz w:val="22"/>
          <w:szCs w:val="22"/>
        </w:rPr>
        <w:t>digital book exhibitions ‘The Art of Disagreeing Badly: Religious Dispute in Early Modern Europe</w:t>
      </w:r>
      <w:r w:rsidR="00E2485C" w:rsidRPr="00BE50E4">
        <w:rPr>
          <w:rFonts w:asciiTheme="minorHAnsi" w:hAnsiTheme="minorHAnsi"/>
          <w:sz w:val="22"/>
          <w:szCs w:val="22"/>
        </w:rPr>
        <w:t xml:space="preserve"> (I–II)</w:t>
      </w:r>
      <w:r w:rsidRPr="00BE50E4">
        <w:rPr>
          <w:rFonts w:asciiTheme="minorHAnsi" w:hAnsiTheme="minorHAnsi"/>
          <w:sz w:val="22"/>
          <w:szCs w:val="22"/>
        </w:rPr>
        <w:t>’</w:t>
      </w:r>
      <w:r w:rsidR="00AF3550" w:rsidRPr="00BE50E4">
        <w:rPr>
          <w:rFonts w:asciiTheme="minorHAnsi" w:hAnsiTheme="minorHAnsi"/>
          <w:sz w:val="22"/>
          <w:szCs w:val="22"/>
        </w:rPr>
        <w:t>,</w:t>
      </w:r>
      <w:r w:rsidR="009B2086" w:rsidRPr="00BE50E4">
        <w:rPr>
          <w:rFonts w:asciiTheme="minorHAnsi" w:hAnsiTheme="minorHAnsi"/>
          <w:sz w:val="22"/>
          <w:szCs w:val="22"/>
        </w:rPr>
        <w:t xml:space="preserve"> </w:t>
      </w:r>
      <w:r w:rsidR="00A17C04" w:rsidRPr="00BE50E4">
        <w:rPr>
          <w:rFonts w:asciiTheme="minorHAnsi" w:hAnsiTheme="minorHAnsi"/>
          <w:sz w:val="22"/>
          <w:szCs w:val="22"/>
        </w:rPr>
        <w:t>curated by Stefan Bauer and Bethany Hume</w:t>
      </w:r>
      <w:r w:rsidRPr="00BE50E4">
        <w:rPr>
          <w:rFonts w:asciiTheme="minorHAnsi" w:hAnsiTheme="minorHAnsi"/>
          <w:sz w:val="22"/>
          <w:szCs w:val="22"/>
        </w:rPr>
        <w:t xml:space="preserve"> (</w:t>
      </w:r>
      <w:hyperlink r:id="rId1" w:history="1">
        <w:r w:rsidR="00F207C5" w:rsidRPr="00BE50E4">
          <w:rPr>
            <w:rStyle w:val="Hyperlink"/>
            <w:rFonts w:asciiTheme="minorHAnsi" w:hAnsiTheme="minorHAnsi"/>
            <w:sz w:val="22"/>
            <w:szCs w:val="22"/>
          </w:rPr>
          <w:t>http://</w:t>
        </w:r>
        <w:r w:rsidRPr="00BE50E4">
          <w:rPr>
            <w:rStyle w:val="Hyperlink"/>
            <w:rFonts w:asciiTheme="minorHAnsi" w:hAnsiTheme="minorHAnsi"/>
            <w:sz w:val="22"/>
            <w:szCs w:val="22"/>
          </w:rPr>
          <w:t>social.shorthand.com/DisagreeBadly</w:t>
        </w:r>
      </w:hyperlink>
      <w:r w:rsidRPr="00BE50E4">
        <w:rPr>
          <w:rFonts w:asciiTheme="minorHAnsi" w:hAnsiTheme="minorHAnsi"/>
          <w:sz w:val="22"/>
          <w:szCs w:val="22"/>
        </w:rPr>
        <w:t>).</w:t>
      </w:r>
    </w:p>
  </w:footnote>
  <w:footnote w:id="7">
    <w:p w:rsidR="00DD293D" w:rsidRPr="00BE50E4" w:rsidRDefault="00DD293D"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r w:rsidR="00DC6F00" w:rsidRPr="00BE50E4">
        <w:rPr>
          <w:rFonts w:asciiTheme="minorHAnsi" w:hAnsiTheme="minorHAnsi"/>
          <w:sz w:val="22"/>
          <w:szCs w:val="22"/>
        </w:rPr>
        <w:t>P</w:t>
      </w:r>
      <w:r w:rsidRPr="00BE50E4">
        <w:rPr>
          <w:rFonts w:asciiTheme="minorHAnsi" w:hAnsiTheme="minorHAnsi"/>
          <w:sz w:val="22"/>
          <w:szCs w:val="22"/>
        </w:rPr>
        <w:t xml:space="preserve">olemic </w:t>
      </w:r>
      <w:r w:rsidR="00CA5345" w:rsidRPr="00BE50E4">
        <w:rPr>
          <w:rFonts w:asciiTheme="minorHAnsi" w:hAnsiTheme="minorHAnsi"/>
          <w:sz w:val="22"/>
          <w:szCs w:val="22"/>
        </w:rPr>
        <w:t xml:space="preserve">as an argumentative practice </w:t>
      </w:r>
      <w:r w:rsidR="009D39E1" w:rsidRPr="00BE50E4">
        <w:rPr>
          <w:rFonts w:asciiTheme="minorHAnsi" w:hAnsiTheme="minorHAnsi"/>
          <w:sz w:val="22"/>
          <w:szCs w:val="22"/>
        </w:rPr>
        <w:t xml:space="preserve">has </w:t>
      </w:r>
      <w:r w:rsidR="00DC6F00" w:rsidRPr="00BE50E4">
        <w:rPr>
          <w:rFonts w:asciiTheme="minorHAnsi" w:hAnsiTheme="minorHAnsi"/>
          <w:sz w:val="22"/>
          <w:szCs w:val="22"/>
        </w:rPr>
        <w:t xml:space="preserve">already </w:t>
      </w:r>
      <w:r w:rsidR="009D39E1" w:rsidRPr="00BE50E4">
        <w:rPr>
          <w:rFonts w:asciiTheme="minorHAnsi" w:hAnsiTheme="minorHAnsi"/>
          <w:sz w:val="22"/>
          <w:szCs w:val="22"/>
        </w:rPr>
        <w:t>been</w:t>
      </w:r>
      <w:r w:rsidR="00D62A28" w:rsidRPr="00BE50E4">
        <w:rPr>
          <w:rFonts w:asciiTheme="minorHAnsi" w:hAnsiTheme="minorHAnsi"/>
          <w:sz w:val="22"/>
          <w:szCs w:val="22"/>
        </w:rPr>
        <w:t xml:space="preserve"> </w:t>
      </w:r>
      <w:r w:rsidRPr="00BE50E4">
        <w:rPr>
          <w:rFonts w:asciiTheme="minorHAnsi" w:hAnsiTheme="minorHAnsi"/>
          <w:sz w:val="22"/>
          <w:szCs w:val="22"/>
        </w:rPr>
        <w:t xml:space="preserve">studied from a variety of </w:t>
      </w:r>
      <w:r w:rsidR="00D44295" w:rsidRPr="00BE50E4">
        <w:rPr>
          <w:rFonts w:asciiTheme="minorHAnsi" w:hAnsiTheme="minorHAnsi"/>
          <w:sz w:val="22"/>
          <w:szCs w:val="22"/>
        </w:rPr>
        <w:t xml:space="preserve">different </w:t>
      </w:r>
      <w:r w:rsidRPr="00BE50E4">
        <w:rPr>
          <w:rFonts w:asciiTheme="minorHAnsi" w:hAnsiTheme="minorHAnsi"/>
          <w:sz w:val="22"/>
          <w:szCs w:val="22"/>
        </w:rPr>
        <w:t xml:space="preserve">angles. On the language of polemic during the Reformation see Peter Matheson, </w:t>
      </w:r>
      <w:r w:rsidRPr="00BE50E4">
        <w:rPr>
          <w:rFonts w:asciiTheme="minorHAnsi" w:hAnsiTheme="minorHAnsi"/>
          <w:i/>
          <w:sz w:val="22"/>
          <w:szCs w:val="22"/>
        </w:rPr>
        <w:t xml:space="preserve">The Rhetoric of the Reformation </w:t>
      </w:r>
      <w:r w:rsidRPr="00BE50E4">
        <w:rPr>
          <w:rFonts w:asciiTheme="minorHAnsi" w:hAnsiTheme="minorHAnsi"/>
          <w:sz w:val="22"/>
          <w:szCs w:val="22"/>
        </w:rPr>
        <w:t xml:space="preserve">(Edinburgh: T&amp;T Clark, 1998). </w:t>
      </w:r>
      <w:r w:rsidRPr="00BE50E4">
        <w:rPr>
          <w:rFonts w:asciiTheme="minorHAnsi" w:hAnsiTheme="minorHAnsi"/>
          <w:sz w:val="22"/>
          <w:szCs w:val="22"/>
          <w:lang w:val="it-IT"/>
        </w:rPr>
        <w:t xml:space="preserve">On </w:t>
      </w:r>
      <w:proofErr w:type="spellStart"/>
      <w:r w:rsidRPr="00BE50E4">
        <w:rPr>
          <w:rFonts w:asciiTheme="minorHAnsi" w:hAnsiTheme="minorHAnsi"/>
          <w:sz w:val="22"/>
          <w:szCs w:val="22"/>
          <w:lang w:val="it-IT"/>
        </w:rPr>
        <w:t>controversial</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theology</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see</w:t>
      </w:r>
      <w:proofErr w:type="spellEnd"/>
      <w:r w:rsidRPr="00BE50E4">
        <w:rPr>
          <w:rFonts w:asciiTheme="minorHAnsi" w:hAnsiTheme="minorHAnsi"/>
          <w:sz w:val="22"/>
          <w:szCs w:val="22"/>
          <w:lang w:val="it-IT"/>
        </w:rPr>
        <w:t xml:space="preserve"> Heribert </w:t>
      </w:r>
      <w:proofErr w:type="spellStart"/>
      <w:r w:rsidRPr="00BE50E4">
        <w:rPr>
          <w:rFonts w:asciiTheme="minorHAnsi" w:hAnsiTheme="minorHAnsi"/>
          <w:sz w:val="22"/>
          <w:szCs w:val="22"/>
          <w:lang w:val="it-IT"/>
        </w:rPr>
        <w:t>Smolinsky</w:t>
      </w:r>
      <w:proofErr w:type="spellEnd"/>
      <w:r w:rsidRPr="00BE50E4">
        <w:rPr>
          <w:rFonts w:asciiTheme="minorHAnsi" w:hAnsiTheme="minorHAnsi"/>
          <w:sz w:val="22"/>
          <w:szCs w:val="22"/>
          <w:lang w:val="it-IT"/>
        </w:rPr>
        <w:t xml:space="preserve">, ‘La vicenda della teologia controversistica’, in </w:t>
      </w:r>
      <w:r w:rsidRPr="00BE50E4">
        <w:rPr>
          <w:rFonts w:asciiTheme="minorHAnsi" w:hAnsiTheme="minorHAnsi"/>
          <w:i/>
          <w:sz w:val="22"/>
          <w:szCs w:val="22"/>
          <w:lang w:val="it-IT"/>
        </w:rPr>
        <w:t>Storia della teologia</w:t>
      </w:r>
      <w:r w:rsidRPr="00BE50E4">
        <w:rPr>
          <w:rFonts w:asciiTheme="minorHAnsi" w:hAnsiTheme="minorHAnsi"/>
          <w:sz w:val="22"/>
          <w:szCs w:val="22"/>
          <w:lang w:val="it-IT"/>
        </w:rPr>
        <w:t xml:space="preserve">, 4 </w:t>
      </w:r>
      <w:proofErr w:type="spellStart"/>
      <w:r w:rsidRPr="00BE50E4">
        <w:rPr>
          <w:rFonts w:asciiTheme="minorHAnsi" w:hAnsiTheme="minorHAnsi"/>
          <w:sz w:val="22"/>
          <w:szCs w:val="22"/>
          <w:lang w:val="it-IT"/>
        </w:rPr>
        <w:t>vols</w:t>
      </w:r>
      <w:proofErr w:type="spellEnd"/>
      <w:r w:rsidRPr="00BE50E4">
        <w:rPr>
          <w:rFonts w:asciiTheme="minorHAnsi" w:hAnsiTheme="minorHAnsi"/>
          <w:sz w:val="22"/>
          <w:szCs w:val="22"/>
          <w:lang w:val="it-IT"/>
        </w:rPr>
        <w:t xml:space="preserve">. (Casale Monferrato: Piemme, 1993–2003), vol. 4, 67–124. On the </w:t>
      </w:r>
      <w:proofErr w:type="spellStart"/>
      <w:r w:rsidRPr="00BE50E4">
        <w:rPr>
          <w:rFonts w:asciiTheme="minorHAnsi" w:hAnsiTheme="minorHAnsi"/>
          <w:sz w:val="22"/>
          <w:szCs w:val="22"/>
          <w:lang w:val="it-IT"/>
        </w:rPr>
        <w:t>wider</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topic</w:t>
      </w:r>
      <w:proofErr w:type="spellEnd"/>
      <w:r w:rsidRPr="00BE50E4">
        <w:rPr>
          <w:rFonts w:asciiTheme="minorHAnsi" w:hAnsiTheme="minorHAnsi"/>
          <w:sz w:val="22"/>
          <w:szCs w:val="22"/>
          <w:lang w:val="it-IT"/>
        </w:rPr>
        <w:t xml:space="preserve"> of </w:t>
      </w:r>
      <w:proofErr w:type="spellStart"/>
      <w:r w:rsidRPr="00BE50E4">
        <w:rPr>
          <w:rFonts w:asciiTheme="minorHAnsi" w:hAnsiTheme="minorHAnsi"/>
          <w:sz w:val="22"/>
          <w:szCs w:val="22"/>
          <w:lang w:val="it-IT"/>
        </w:rPr>
        <w:t>learned</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polemic</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see</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also</w:t>
      </w:r>
      <w:proofErr w:type="spellEnd"/>
      <w:r w:rsidRPr="00BE50E4">
        <w:rPr>
          <w:rFonts w:asciiTheme="minorHAnsi" w:hAnsiTheme="minorHAnsi"/>
          <w:sz w:val="22"/>
          <w:szCs w:val="22"/>
          <w:lang w:val="it-IT"/>
        </w:rPr>
        <w:t xml:space="preserve"> Christophe </w:t>
      </w:r>
      <w:proofErr w:type="spellStart"/>
      <w:r w:rsidRPr="00BE50E4">
        <w:rPr>
          <w:rFonts w:asciiTheme="minorHAnsi" w:hAnsiTheme="minorHAnsi"/>
          <w:sz w:val="22"/>
          <w:szCs w:val="22"/>
          <w:lang w:val="it-IT"/>
        </w:rPr>
        <w:t>Prochasson</w:t>
      </w:r>
      <w:proofErr w:type="spellEnd"/>
      <w:r w:rsidRPr="00BE50E4">
        <w:rPr>
          <w:rFonts w:asciiTheme="minorHAnsi" w:hAnsiTheme="minorHAnsi"/>
          <w:sz w:val="22"/>
          <w:szCs w:val="22"/>
          <w:lang w:val="it-IT"/>
        </w:rPr>
        <w:t xml:space="preserve"> and Anne Rasmussen (</w:t>
      </w:r>
      <w:proofErr w:type="spellStart"/>
      <w:r w:rsidRPr="00BE50E4">
        <w:rPr>
          <w:rFonts w:asciiTheme="minorHAnsi" w:hAnsiTheme="minorHAnsi"/>
          <w:sz w:val="22"/>
          <w:szCs w:val="22"/>
          <w:lang w:val="it-IT"/>
        </w:rPr>
        <w:t>eds</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i/>
          <w:sz w:val="22"/>
          <w:szCs w:val="22"/>
          <w:lang w:val="it-IT"/>
        </w:rPr>
        <w:t>Comment</w:t>
      </w:r>
      <w:proofErr w:type="spellEnd"/>
      <w:r w:rsidRPr="00BE50E4">
        <w:rPr>
          <w:rFonts w:asciiTheme="minorHAnsi" w:hAnsiTheme="minorHAnsi"/>
          <w:i/>
          <w:sz w:val="22"/>
          <w:szCs w:val="22"/>
          <w:lang w:val="it-IT"/>
        </w:rPr>
        <w:t xml:space="preserve"> on se dispute: </w:t>
      </w:r>
      <w:proofErr w:type="spellStart"/>
      <w:r w:rsidRPr="00BE50E4">
        <w:rPr>
          <w:rFonts w:asciiTheme="minorHAnsi" w:hAnsiTheme="minorHAnsi"/>
          <w:i/>
          <w:sz w:val="22"/>
          <w:szCs w:val="22"/>
          <w:lang w:val="it-IT"/>
        </w:rPr>
        <w:t>les</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formes</w:t>
      </w:r>
      <w:proofErr w:type="spellEnd"/>
      <w:r w:rsidRPr="00BE50E4">
        <w:rPr>
          <w:rFonts w:asciiTheme="minorHAnsi" w:hAnsiTheme="minorHAnsi"/>
          <w:i/>
          <w:sz w:val="22"/>
          <w:szCs w:val="22"/>
          <w:lang w:val="it-IT"/>
        </w:rPr>
        <w:t xml:space="preserve"> de la controverse</w:t>
      </w:r>
      <w:r w:rsidRPr="00BE50E4">
        <w:rPr>
          <w:rFonts w:asciiTheme="minorHAnsi" w:hAnsiTheme="minorHAnsi"/>
          <w:sz w:val="22"/>
          <w:szCs w:val="22"/>
          <w:lang w:val="it-IT"/>
        </w:rPr>
        <w:t xml:space="preserve">, special </w:t>
      </w:r>
      <w:proofErr w:type="spellStart"/>
      <w:r w:rsidRPr="00BE50E4">
        <w:rPr>
          <w:rFonts w:asciiTheme="minorHAnsi" w:hAnsiTheme="minorHAnsi"/>
          <w:sz w:val="22"/>
          <w:szCs w:val="22"/>
          <w:lang w:val="it-IT"/>
        </w:rPr>
        <w:t>issue</w:t>
      </w:r>
      <w:proofErr w:type="spellEnd"/>
      <w:r w:rsidRPr="00BE50E4">
        <w:rPr>
          <w:rFonts w:asciiTheme="minorHAnsi" w:hAnsiTheme="minorHAnsi"/>
          <w:sz w:val="22"/>
          <w:szCs w:val="22"/>
          <w:lang w:val="it-IT"/>
        </w:rPr>
        <w:t xml:space="preserve"> of </w:t>
      </w:r>
      <w:proofErr w:type="spellStart"/>
      <w:r w:rsidRPr="00BE50E4">
        <w:rPr>
          <w:rFonts w:asciiTheme="minorHAnsi" w:hAnsiTheme="minorHAnsi"/>
          <w:i/>
          <w:sz w:val="22"/>
          <w:szCs w:val="22"/>
          <w:lang w:val="it-IT"/>
        </w:rPr>
        <w:t>Mil</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neuf</w:t>
      </w:r>
      <w:proofErr w:type="spellEnd"/>
      <w:r w:rsidRPr="00BE50E4">
        <w:rPr>
          <w:rFonts w:asciiTheme="minorHAnsi" w:hAnsiTheme="minorHAnsi"/>
          <w:i/>
          <w:sz w:val="22"/>
          <w:szCs w:val="22"/>
          <w:lang w:val="it-IT"/>
        </w:rPr>
        <w:t xml:space="preserve"> cent</w:t>
      </w:r>
      <w:r w:rsidRPr="00BE50E4">
        <w:rPr>
          <w:rFonts w:asciiTheme="minorHAnsi" w:hAnsiTheme="minorHAnsi"/>
          <w:sz w:val="22"/>
          <w:szCs w:val="22"/>
          <w:lang w:val="it-IT"/>
        </w:rPr>
        <w:t xml:space="preserve">, 25 (2007), no. 1; </w:t>
      </w:r>
      <w:proofErr w:type="spellStart"/>
      <w:r w:rsidRPr="00BE50E4">
        <w:rPr>
          <w:rFonts w:asciiTheme="minorHAnsi" w:hAnsiTheme="minorHAnsi"/>
          <w:sz w:val="22"/>
          <w:szCs w:val="22"/>
          <w:lang w:val="it-IT"/>
        </w:rPr>
        <w:t>Uwe</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Baumann</w:t>
      </w:r>
      <w:proofErr w:type="spellEnd"/>
      <w:r w:rsidRPr="00BE50E4">
        <w:rPr>
          <w:rFonts w:asciiTheme="minorHAnsi" w:hAnsiTheme="minorHAnsi"/>
          <w:sz w:val="22"/>
          <w:szCs w:val="22"/>
          <w:lang w:val="it-IT"/>
        </w:rPr>
        <w:t xml:space="preserve"> (ed.), </w:t>
      </w:r>
      <w:proofErr w:type="spellStart"/>
      <w:r w:rsidRPr="00BE50E4">
        <w:rPr>
          <w:rFonts w:asciiTheme="minorHAnsi" w:hAnsiTheme="minorHAnsi"/>
          <w:i/>
          <w:sz w:val="22"/>
          <w:szCs w:val="22"/>
          <w:lang w:val="it-IT"/>
        </w:rPr>
        <w:t>Streitkultur</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okzidentale</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Traditionen</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des</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Streitens</w:t>
      </w:r>
      <w:proofErr w:type="spellEnd"/>
      <w:r w:rsidRPr="00BE50E4">
        <w:rPr>
          <w:rFonts w:asciiTheme="minorHAnsi" w:hAnsiTheme="minorHAnsi"/>
          <w:i/>
          <w:sz w:val="22"/>
          <w:szCs w:val="22"/>
          <w:lang w:val="it-IT"/>
        </w:rPr>
        <w:t xml:space="preserve"> in </w:t>
      </w:r>
      <w:proofErr w:type="spellStart"/>
      <w:r w:rsidRPr="00BE50E4">
        <w:rPr>
          <w:rFonts w:asciiTheme="minorHAnsi" w:hAnsiTheme="minorHAnsi"/>
          <w:i/>
          <w:sz w:val="22"/>
          <w:szCs w:val="22"/>
          <w:lang w:val="it-IT"/>
        </w:rPr>
        <w:t>Literatur</w:t>
      </w:r>
      <w:proofErr w:type="spellEnd"/>
      <w:r w:rsidRPr="00BE50E4">
        <w:rPr>
          <w:rFonts w:asciiTheme="minorHAnsi" w:hAnsiTheme="minorHAnsi"/>
          <w:i/>
          <w:sz w:val="22"/>
          <w:szCs w:val="22"/>
          <w:lang w:val="it-IT"/>
        </w:rPr>
        <w:t>, Geschichte und Kunst</w:t>
      </w:r>
      <w:r w:rsidRPr="00BE50E4">
        <w:rPr>
          <w:rFonts w:asciiTheme="minorHAnsi" w:hAnsiTheme="minorHAnsi"/>
          <w:sz w:val="22"/>
          <w:szCs w:val="22"/>
          <w:lang w:val="it-IT"/>
        </w:rPr>
        <w:t xml:space="preserve"> (Göttingen: </w:t>
      </w:r>
      <w:proofErr w:type="spellStart"/>
      <w:r w:rsidRPr="00BE50E4">
        <w:rPr>
          <w:rFonts w:asciiTheme="minorHAnsi" w:hAnsiTheme="minorHAnsi"/>
          <w:sz w:val="22"/>
          <w:szCs w:val="22"/>
          <w:lang w:val="it-IT"/>
        </w:rPr>
        <w:t>Vandenhoeck</w:t>
      </w:r>
      <w:proofErr w:type="spellEnd"/>
      <w:r w:rsidRPr="00BE50E4">
        <w:rPr>
          <w:rFonts w:asciiTheme="minorHAnsi" w:hAnsiTheme="minorHAnsi"/>
          <w:sz w:val="22"/>
          <w:szCs w:val="22"/>
          <w:lang w:val="it-IT"/>
        </w:rPr>
        <w:t xml:space="preserve"> &amp; </w:t>
      </w:r>
      <w:proofErr w:type="spellStart"/>
      <w:r w:rsidRPr="00BE50E4">
        <w:rPr>
          <w:rFonts w:asciiTheme="minorHAnsi" w:hAnsiTheme="minorHAnsi"/>
          <w:sz w:val="22"/>
          <w:szCs w:val="22"/>
          <w:lang w:val="it-IT"/>
        </w:rPr>
        <w:t>Ruprecht</w:t>
      </w:r>
      <w:proofErr w:type="spellEnd"/>
      <w:r w:rsidRPr="00BE50E4">
        <w:rPr>
          <w:rFonts w:asciiTheme="minorHAnsi" w:hAnsiTheme="minorHAnsi"/>
          <w:sz w:val="22"/>
          <w:szCs w:val="22"/>
          <w:lang w:val="it-IT"/>
        </w:rPr>
        <w:t xml:space="preserve">, 2008); Marc </w:t>
      </w:r>
      <w:proofErr w:type="spellStart"/>
      <w:r w:rsidRPr="00BE50E4">
        <w:rPr>
          <w:rFonts w:asciiTheme="minorHAnsi" w:hAnsiTheme="minorHAnsi"/>
          <w:sz w:val="22"/>
          <w:szCs w:val="22"/>
          <w:lang w:val="it-IT"/>
        </w:rPr>
        <w:t>Laureys</w:t>
      </w:r>
      <w:proofErr w:type="spellEnd"/>
      <w:r w:rsidRPr="00BE50E4">
        <w:rPr>
          <w:rFonts w:asciiTheme="minorHAnsi" w:hAnsiTheme="minorHAnsi"/>
          <w:sz w:val="22"/>
          <w:szCs w:val="22"/>
          <w:lang w:val="it-IT"/>
        </w:rPr>
        <w:t xml:space="preserve"> and Roswitha </w:t>
      </w:r>
      <w:proofErr w:type="spellStart"/>
      <w:r w:rsidRPr="00BE50E4">
        <w:rPr>
          <w:rFonts w:asciiTheme="minorHAnsi" w:hAnsiTheme="minorHAnsi"/>
          <w:sz w:val="22"/>
          <w:szCs w:val="22"/>
          <w:lang w:val="it-IT"/>
        </w:rPr>
        <w:t>Simons</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eds</w:t>
      </w:r>
      <w:proofErr w:type="spellEnd"/>
      <w:r w:rsidRPr="00BE50E4">
        <w:rPr>
          <w:rFonts w:asciiTheme="minorHAnsi" w:hAnsiTheme="minorHAnsi"/>
          <w:sz w:val="22"/>
          <w:szCs w:val="22"/>
          <w:lang w:val="it-IT"/>
        </w:rPr>
        <w:t xml:space="preserve">.), </w:t>
      </w:r>
      <w:r w:rsidRPr="00BE50E4">
        <w:rPr>
          <w:rFonts w:asciiTheme="minorHAnsi" w:hAnsiTheme="minorHAnsi"/>
          <w:i/>
          <w:sz w:val="22"/>
          <w:szCs w:val="22"/>
          <w:lang w:val="it-IT"/>
        </w:rPr>
        <w:t xml:space="preserve">Die Kunst </w:t>
      </w:r>
      <w:proofErr w:type="spellStart"/>
      <w:r w:rsidRPr="00BE50E4">
        <w:rPr>
          <w:rFonts w:asciiTheme="minorHAnsi" w:hAnsiTheme="minorHAnsi"/>
          <w:i/>
          <w:sz w:val="22"/>
          <w:szCs w:val="22"/>
          <w:lang w:val="it-IT"/>
        </w:rPr>
        <w:t>des</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Streitens</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Inszenierung</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Formen</w:t>
      </w:r>
      <w:proofErr w:type="spellEnd"/>
      <w:r w:rsidRPr="00BE50E4">
        <w:rPr>
          <w:rFonts w:asciiTheme="minorHAnsi" w:hAnsiTheme="minorHAnsi"/>
          <w:i/>
          <w:sz w:val="22"/>
          <w:szCs w:val="22"/>
          <w:lang w:val="it-IT"/>
        </w:rPr>
        <w:t xml:space="preserve"> und </w:t>
      </w:r>
      <w:proofErr w:type="spellStart"/>
      <w:r w:rsidRPr="00BE50E4">
        <w:rPr>
          <w:rFonts w:asciiTheme="minorHAnsi" w:hAnsiTheme="minorHAnsi"/>
          <w:i/>
          <w:sz w:val="22"/>
          <w:szCs w:val="22"/>
          <w:lang w:val="it-IT"/>
        </w:rPr>
        <w:t>Funktionen</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öffentlichen</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Streits</w:t>
      </w:r>
      <w:proofErr w:type="spellEnd"/>
      <w:r w:rsidRPr="00BE50E4">
        <w:rPr>
          <w:rFonts w:asciiTheme="minorHAnsi" w:hAnsiTheme="minorHAnsi"/>
          <w:i/>
          <w:sz w:val="22"/>
          <w:szCs w:val="22"/>
          <w:lang w:val="it-IT"/>
        </w:rPr>
        <w:t xml:space="preserve"> in </w:t>
      </w:r>
      <w:proofErr w:type="spellStart"/>
      <w:r w:rsidRPr="00BE50E4">
        <w:rPr>
          <w:rFonts w:asciiTheme="minorHAnsi" w:hAnsiTheme="minorHAnsi"/>
          <w:i/>
          <w:sz w:val="22"/>
          <w:szCs w:val="22"/>
          <w:lang w:val="it-IT"/>
        </w:rPr>
        <w:t>historischer</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Perspektive</w:t>
      </w:r>
      <w:proofErr w:type="spellEnd"/>
      <w:r w:rsidRPr="00BE50E4">
        <w:rPr>
          <w:rFonts w:asciiTheme="minorHAnsi" w:hAnsiTheme="minorHAnsi"/>
          <w:sz w:val="22"/>
          <w:szCs w:val="22"/>
          <w:lang w:val="it-IT"/>
        </w:rPr>
        <w:t xml:space="preserve"> (Göttingen: </w:t>
      </w:r>
      <w:proofErr w:type="spellStart"/>
      <w:r w:rsidRPr="00BE50E4">
        <w:rPr>
          <w:rFonts w:asciiTheme="minorHAnsi" w:hAnsiTheme="minorHAnsi"/>
          <w:sz w:val="22"/>
          <w:szCs w:val="22"/>
          <w:lang w:val="it-IT"/>
        </w:rPr>
        <w:t>Vandenhoeck</w:t>
      </w:r>
      <w:proofErr w:type="spellEnd"/>
      <w:r w:rsidRPr="00BE50E4">
        <w:rPr>
          <w:rFonts w:asciiTheme="minorHAnsi" w:hAnsiTheme="minorHAnsi"/>
          <w:sz w:val="22"/>
          <w:szCs w:val="22"/>
          <w:lang w:val="it-IT"/>
        </w:rPr>
        <w:t xml:space="preserve"> &amp; </w:t>
      </w:r>
      <w:proofErr w:type="spellStart"/>
      <w:r w:rsidRPr="00BE50E4">
        <w:rPr>
          <w:rFonts w:asciiTheme="minorHAnsi" w:hAnsiTheme="minorHAnsi"/>
          <w:sz w:val="22"/>
          <w:szCs w:val="22"/>
          <w:lang w:val="it-IT"/>
        </w:rPr>
        <w:t>Ruprecht</w:t>
      </w:r>
      <w:proofErr w:type="spellEnd"/>
      <w:r w:rsidRPr="00BE50E4">
        <w:rPr>
          <w:rFonts w:asciiTheme="minorHAnsi" w:hAnsiTheme="minorHAnsi"/>
          <w:sz w:val="22"/>
          <w:szCs w:val="22"/>
          <w:lang w:val="it-IT"/>
        </w:rPr>
        <w:t>, 2010); Kai Bremer and Carlos Spoerhase (</w:t>
      </w:r>
      <w:proofErr w:type="spellStart"/>
      <w:r w:rsidRPr="00BE50E4">
        <w:rPr>
          <w:rFonts w:asciiTheme="minorHAnsi" w:hAnsiTheme="minorHAnsi"/>
          <w:sz w:val="22"/>
          <w:szCs w:val="22"/>
          <w:lang w:val="it-IT"/>
        </w:rPr>
        <w:t>eds</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i/>
          <w:sz w:val="22"/>
          <w:szCs w:val="22"/>
          <w:lang w:val="it-IT"/>
        </w:rPr>
        <w:t>Gelehrte</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Polemik</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intellektuelle</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Konfliktverschärfungen</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um</w:t>
      </w:r>
      <w:proofErr w:type="spellEnd"/>
      <w:r w:rsidRPr="00BE50E4">
        <w:rPr>
          <w:rFonts w:asciiTheme="minorHAnsi" w:hAnsiTheme="minorHAnsi"/>
          <w:i/>
          <w:sz w:val="22"/>
          <w:szCs w:val="22"/>
          <w:lang w:val="it-IT"/>
        </w:rPr>
        <w:t xml:space="preserve"> 1700</w:t>
      </w:r>
      <w:r w:rsidRPr="00BE50E4">
        <w:rPr>
          <w:rFonts w:asciiTheme="minorHAnsi" w:hAnsiTheme="minorHAnsi"/>
          <w:sz w:val="22"/>
          <w:szCs w:val="22"/>
          <w:lang w:val="it-IT"/>
        </w:rPr>
        <w:t xml:space="preserve">, special </w:t>
      </w:r>
      <w:proofErr w:type="spellStart"/>
      <w:r w:rsidRPr="00BE50E4">
        <w:rPr>
          <w:rFonts w:asciiTheme="minorHAnsi" w:hAnsiTheme="minorHAnsi"/>
          <w:sz w:val="22"/>
          <w:szCs w:val="22"/>
          <w:lang w:val="it-IT"/>
        </w:rPr>
        <w:t>issue</w:t>
      </w:r>
      <w:proofErr w:type="spellEnd"/>
      <w:r w:rsidRPr="00BE50E4">
        <w:rPr>
          <w:rFonts w:asciiTheme="minorHAnsi" w:hAnsiTheme="minorHAnsi"/>
          <w:sz w:val="22"/>
          <w:szCs w:val="22"/>
          <w:lang w:val="it-IT"/>
        </w:rPr>
        <w:t xml:space="preserve"> of </w:t>
      </w:r>
      <w:proofErr w:type="spellStart"/>
      <w:r w:rsidRPr="00BE50E4">
        <w:rPr>
          <w:rFonts w:asciiTheme="minorHAnsi" w:hAnsiTheme="minorHAnsi"/>
          <w:i/>
          <w:sz w:val="22"/>
          <w:szCs w:val="22"/>
          <w:lang w:val="it-IT"/>
        </w:rPr>
        <w:t>Zeitsprünge</w:t>
      </w:r>
      <w:proofErr w:type="spellEnd"/>
      <w:r w:rsidRPr="00BE50E4">
        <w:rPr>
          <w:rFonts w:asciiTheme="minorHAnsi" w:hAnsiTheme="minorHAnsi"/>
          <w:sz w:val="22"/>
          <w:szCs w:val="22"/>
          <w:lang w:val="it-IT"/>
        </w:rPr>
        <w:t xml:space="preserve">, 15 (2011), nos. 2–3; Marc </w:t>
      </w:r>
      <w:proofErr w:type="spellStart"/>
      <w:r w:rsidRPr="00BE50E4">
        <w:rPr>
          <w:rFonts w:asciiTheme="minorHAnsi" w:hAnsiTheme="minorHAnsi"/>
          <w:sz w:val="22"/>
          <w:szCs w:val="22"/>
          <w:lang w:val="it-IT"/>
        </w:rPr>
        <w:t>Laureys</w:t>
      </w:r>
      <w:proofErr w:type="spellEnd"/>
      <w:r w:rsidRPr="00BE50E4">
        <w:rPr>
          <w:rFonts w:asciiTheme="minorHAnsi" w:hAnsiTheme="minorHAnsi"/>
          <w:sz w:val="22"/>
          <w:szCs w:val="22"/>
          <w:lang w:val="it-IT"/>
        </w:rPr>
        <w:t xml:space="preserve"> and Roswitha </w:t>
      </w:r>
      <w:proofErr w:type="spellStart"/>
      <w:r w:rsidRPr="00BE50E4">
        <w:rPr>
          <w:rFonts w:asciiTheme="minorHAnsi" w:hAnsiTheme="minorHAnsi"/>
          <w:sz w:val="22"/>
          <w:szCs w:val="22"/>
          <w:lang w:val="it-IT"/>
        </w:rPr>
        <w:t>Simons</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eds</w:t>
      </w:r>
      <w:proofErr w:type="spellEnd"/>
      <w:r w:rsidRPr="00BE50E4">
        <w:rPr>
          <w:rFonts w:asciiTheme="minorHAnsi" w:hAnsiTheme="minorHAnsi"/>
          <w:sz w:val="22"/>
          <w:szCs w:val="22"/>
          <w:lang w:val="it-IT"/>
        </w:rPr>
        <w:t xml:space="preserve">.), </w:t>
      </w:r>
      <w:r w:rsidRPr="00BE50E4">
        <w:rPr>
          <w:rFonts w:asciiTheme="minorHAnsi" w:hAnsiTheme="minorHAnsi"/>
          <w:i/>
          <w:sz w:val="22"/>
          <w:szCs w:val="22"/>
          <w:lang w:val="it-IT"/>
        </w:rPr>
        <w:t xml:space="preserve">The Art of </w:t>
      </w:r>
      <w:proofErr w:type="spellStart"/>
      <w:r w:rsidRPr="00BE50E4">
        <w:rPr>
          <w:rFonts w:asciiTheme="minorHAnsi" w:hAnsiTheme="minorHAnsi"/>
          <w:i/>
          <w:sz w:val="22"/>
          <w:szCs w:val="22"/>
          <w:lang w:val="it-IT"/>
        </w:rPr>
        <w:t>Arguing</w:t>
      </w:r>
      <w:proofErr w:type="spellEnd"/>
      <w:r w:rsidRPr="00BE50E4">
        <w:rPr>
          <w:rFonts w:asciiTheme="minorHAnsi" w:hAnsiTheme="minorHAnsi"/>
          <w:i/>
          <w:sz w:val="22"/>
          <w:szCs w:val="22"/>
          <w:lang w:val="it-IT"/>
        </w:rPr>
        <w:t xml:space="preserve"> in the World of Renaissance </w:t>
      </w:r>
      <w:proofErr w:type="spellStart"/>
      <w:r w:rsidRPr="00BE50E4">
        <w:rPr>
          <w:rFonts w:asciiTheme="minorHAnsi" w:hAnsiTheme="minorHAnsi"/>
          <w:i/>
          <w:sz w:val="22"/>
          <w:szCs w:val="22"/>
          <w:lang w:val="it-IT"/>
        </w:rPr>
        <w:t>Humanism</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Leuven</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Leuven</w:t>
      </w:r>
      <w:proofErr w:type="spellEnd"/>
      <w:r w:rsidRPr="00BE50E4">
        <w:rPr>
          <w:rFonts w:asciiTheme="minorHAnsi" w:hAnsiTheme="minorHAnsi"/>
          <w:sz w:val="22"/>
          <w:szCs w:val="22"/>
          <w:lang w:val="it-IT"/>
        </w:rPr>
        <w:t xml:space="preserve"> University Press, 2013); </w:t>
      </w:r>
      <w:proofErr w:type="spellStart"/>
      <w:r w:rsidRPr="00BE50E4">
        <w:rPr>
          <w:rFonts w:asciiTheme="minorHAnsi" w:hAnsiTheme="minorHAnsi"/>
          <w:sz w:val="22"/>
          <w:szCs w:val="22"/>
          <w:lang w:val="it-IT"/>
        </w:rPr>
        <w:t>Almut</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Suerbaum</w:t>
      </w:r>
      <w:proofErr w:type="spellEnd"/>
      <w:r w:rsidRPr="00BE50E4">
        <w:rPr>
          <w:rFonts w:asciiTheme="minorHAnsi" w:hAnsiTheme="minorHAnsi"/>
          <w:sz w:val="22"/>
          <w:szCs w:val="22"/>
          <w:lang w:val="it-IT"/>
        </w:rPr>
        <w:t xml:space="preserve">, George </w:t>
      </w:r>
      <w:proofErr w:type="spellStart"/>
      <w:r w:rsidRPr="00BE50E4">
        <w:rPr>
          <w:rFonts w:asciiTheme="minorHAnsi" w:hAnsiTheme="minorHAnsi"/>
          <w:sz w:val="22"/>
          <w:szCs w:val="22"/>
          <w:lang w:val="it-IT"/>
        </w:rPr>
        <w:t>Southcombe</w:t>
      </w:r>
      <w:proofErr w:type="spellEnd"/>
      <w:r w:rsidRPr="00BE50E4">
        <w:rPr>
          <w:rFonts w:asciiTheme="minorHAnsi" w:hAnsiTheme="minorHAnsi"/>
          <w:sz w:val="22"/>
          <w:szCs w:val="22"/>
          <w:lang w:val="it-IT"/>
        </w:rPr>
        <w:t xml:space="preserve"> and Benjamin Thompson (</w:t>
      </w:r>
      <w:proofErr w:type="spellStart"/>
      <w:r w:rsidRPr="00BE50E4">
        <w:rPr>
          <w:rFonts w:asciiTheme="minorHAnsi" w:hAnsiTheme="minorHAnsi"/>
          <w:sz w:val="22"/>
          <w:szCs w:val="22"/>
          <w:lang w:val="it-IT"/>
        </w:rPr>
        <w:t>eds</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i/>
          <w:sz w:val="22"/>
          <w:szCs w:val="22"/>
          <w:lang w:val="it-IT"/>
        </w:rPr>
        <w:t>Polemic</w:t>
      </w:r>
      <w:proofErr w:type="spellEnd"/>
      <w:r w:rsidRPr="00BE50E4">
        <w:rPr>
          <w:rFonts w:asciiTheme="minorHAnsi" w:hAnsiTheme="minorHAnsi"/>
          <w:i/>
          <w:sz w:val="22"/>
          <w:szCs w:val="22"/>
          <w:lang w:val="it-IT"/>
        </w:rPr>
        <w:t xml:space="preserve">: Language </w:t>
      </w:r>
      <w:proofErr w:type="spellStart"/>
      <w:r w:rsidRPr="00BE50E4">
        <w:rPr>
          <w:rFonts w:asciiTheme="minorHAnsi" w:hAnsiTheme="minorHAnsi"/>
          <w:i/>
          <w:sz w:val="22"/>
          <w:szCs w:val="22"/>
          <w:lang w:val="it-IT"/>
        </w:rPr>
        <w:t>as</w:t>
      </w:r>
      <w:proofErr w:type="spellEnd"/>
      <w:r w:rsidRPr="00BE50E4">
        <w:rPr>
          <w:rFonts w:asciiTheme="minorHAnsi" w:hAnsiTheme="minorHAnsi"/>
          <w:i/>
          <w:sz w:val="22"/>
          <w:szCs w:val="22"/>
          <w:lang w:val="it-IT"/>
        </w:rPr>
        <w:t xml:space="preserve"> </w:t>
      </w:r>
      <w:proofErr w:type="spellStart"/>
      <w:r w:rsidRPr="00BE50E4">
        <w:rPr>
          <w:rFonts w:asciiTheme="minorHAnsi" w:hAnsiTheme="minorHAnsi"/>
          <w:i/>
          <w:sz w:val="22"/>
          <w:szCs w:val="22"/>
          <w:lang w:val="it-IT"/>
        </w:rPr>
        <w:t>Violence</w:t>
      </w:r>
      <w:proofErr w:type="spellEnd"/>
      <w:r w:rsidRPr="00BE50E4">
        <w:rPr>
          <w:rFonts w:asciiTheme="minorHAnsi" w:hAnsiTheme="minorHAnsi"/>
          <w:i/>
          <w:sz w:val="22"/>
          <w:szCs w:val="22"/>
          <w:lang w:val="it-IT"/>
        </w:rPr>
        <w:t xml:space="preserve"> in </w:t>
      </w:r>
      <w:proofErr w:type="spellStart"/>
      <w:r w:rsidRPr="00BE50E4">
        <w:rPr>
          <w:rFonts w:asciiTheme="minorHAnsi" w:hAnsiTheme="minorHAnsi"/>
          <w:i/>
          <w:sz w:val="22"/>
          <w:szCs w:val="22"/>
          <w:lang w:val="it-IT"/>
        </w:rPr>
        <w:t>Medieval</w:t>
      </w:r>
      <w:proofErr w:type="spellEnd"/>
      <w:r w:rsidRPr="00BE50E4">
        <w:rPr>
          <w:rFonts w:asciiTheme="minorHAnsi" w:hAnsiTheme="minorHAnsi"/>
          <w:i/>
          <w:sz w:val="22"/>
          <w:szCs w:val="22"/>
          <w:lang w:val="it-IT"/>
        </w:rPr>
        <w:t xml:space="preserve"> and </w:t>
      </w:r>
      <w:proofErr w:type="spellStart"/>
      <w:r w:rsidRPr="00BE50E4">
        <w:rPr>
          <w:rFonts w:asciiTheme="minorHAnsi" w:hAnsiTheme="minorHAnsi"/>
          <w:i/>
          <w:sz w:val="22"/>
          <w:szCs w:val="22"/>
          <w:lang w:val="it-IT"/>
        </w:rPr>
        <w:t>Early</w:t>
      </w:r>
      <w:proofErr w:type="spellEnd"/>
      <w:r w:rsidRPr="00BE50E4">
        <w:rPr>
          <w:rFonts w:asciiTheme="minorHAnsi" w:hAnsiTheme="minorHAnsi"/>
          <w:i/>
          <w:sz w:val="22"/>
          <w:szCs w:val="22"/>
          <w:lang w:val="it-IT"/>
        </w:rPr>
        <w:t xml:space="preserve"> Modern </w:t>
      </w:r>
      <w:proofErr w:type="spellStart"/>
      <w:r w:rsidRPr="00BE50E4">
        <w:rPr>
          <w:rFonts w:asciiTheme="minorHAnsi" w:hAnsiTheme="minorHAnsi"/>
          <w:i/>
          <w:sz w:val="22"/>
          <w:szCs w:val="22"/>
          <w:lang w:val="it-IT"/>
        </w:rPr>
        <w:t>Discourse</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Farnham</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sz w:val="22"/>
          <w:szCs w:val="22"/>
          <w:lang w:val="it-IT"/>
        </w:rPr>
        <w:t>Ashgate</w:t>
      </w:r>
      <w:proofErr w:type="spellEnd"/>
      <w:r w:rsidRPr="00BE50E4">
        <w:rPr>
          <w:rFonts w:asciiTheme="minorHAnsi" w:hAnsiTheme="minorHAnsi"/>
          <w:sz w:val="22"/>
          <w:szCs w:val="22"/>
          <w:lang w:val="it-IT"/>
        </w:rPr>
        <w:t>, 2015).</w:t>
      </w:r>
      <w:r w:rsidR="00731082" w:rsidRPr="00BE50E4">
        <w:rPr>
          <w:rFonts w:asciiTheme="minorHAnsi" w:hAnsiTheme="minorHAnsi"/>
          <w:sz w:val="22"/>
          <w:szCs w:val="22"/>
          <w:lang w:val="it-IT"/>
        </w:rPr>
        <w:t xml:space="preserve"> </w:t>
      </w:r>
      <w:r w:rsidR="00731082" w:rsidRPr="00BE50E4">
        <w:rPr>
          <w:rFonts w:asciiTheme="minorHAnsi" w:hAnsiTheme="minorHAnsi"/>
          <w:sz w:val="22"/>
          <w:szCs w:val="22"/>
        </w:rPr>
        <w:t xml:space="preserve">A research </w:t>
      </w:r>
      <w:r w:rsidR="00B35D82" w:rsidRPr="00BE50E4">
        <w:rPr>
          <w:rFonts w:asciiTheme="minorHAnsi" w:hAnsiTheme="minorHAnsi"/>
          <w:sz w:val="22"/>
          <w:szCs w:val="22"/>
        </w:rPr>
        <w:t xml:space="preserve">centre </w:t>
      </w:r>
      <w:r w:rsidR="00731082" w:rsidRPr="00BE50E4">
        <w:rPr>
          <w:rFonts w:asciiTheme="minorHAnsi" w:hAnsiTheme="minorHAnsi"/>
          <w:sz w:val="22"/>
          <w:szCs w:val="22"/>
        </w:rPr>
        <w:t xml:space="preserve">at the </w:t>
      </w:r>
      <w:proofErr w:type="spellStart"/>
      <w:r w:rsidR="00731082" w:rsidRPr="00BE50E4">
        <w:rPr>
          <w:rFonts w:asciiTheme="minorHAnsi" w:hAnsiTheme="minorHAnsi"/>
          <w:sz w:val="22"/>
          <w:szCs w:val="22"/>
        </w:rPr>
        <w:t>Technische</w:t>
      </w:r>
      <w:proofErr w:type="spellEnd"/>
      <w:r w:rsidR="00731082" w:rsidRPr="00BE50E4">
        <w:rPr>
          <w:rFonts w:asciiTheme="minorHAnsi" w:hAnsiTheme="minorHAnsi"/>
          <w:sz w:val="22"/>
          <w:szCs w:val="22"/>
        </w:rPr>
        <w:t xml:space="preserve"> Universität Dresden</w:t>
      </w:r>
      <w:r w:rsidR="009119FB" w:rsidRPr="00BE50E4">
        <w:rPr>
          <w:rFonts w:asciiTheme="minorHAnsi" w:hAnsiTheme="minorHAnsi"/>
          <w:sz w:val="22"/>
          <w:szCs w:val="22"/>
        </w:rPr>
        <w:t xml:space="preserve"> (</w:t>
      </w:r>
      <w:r w:rsidR="00731082" w:rsidRPr="00BE50E4">
        <w:rPr>
          <w:rFonts w:asciiTheme="minorHAnsi" w:hAnsiTheme="minorHAnsi"/>
          <w:sz w:val="22"/>
          <w:szCs w:val="22"/>
        </w:rPr>
        <w:t>‘</w:t>
      </w:r>
      <w:proofErr w:type="spellStart"/>
      <w:r w:rsidR="00731082" w:rsidRPr="00BE50E4">
        <w:rPr>
          <w:rFonts w:asciiTheme="minorHAnsi" w:hAnsiTheme="minorHAnsi"/>
          <w:sz w:val="22"/>
          <w:szCs w:val="22"/>
        </w:rPr>
        <w:t>Invectivity</w:t>
      </w:r>
      <w:proofErr w:type="spellEnd"/>
      <w:r w:rsidR="00731082" w:rsidRPr="00BE50E4">
        <w:rPr>
          <w:rFonts w:asciiTheme="minorHAnsi" w:hAnsiTheme="minorHAnsi"/>
          <w:sz w:val="22"/>
          <w:szCs w:val="22"/>
        </w:rPr>
        <w:t>: Constellations and Dynamics of Disparagement’</w:t>
      </w:r>
      <w:r w:rsidR="009119FB" w:rsidRPr="00BE50E4">
        <w:rPr>
          <w:rFonts w:asciiTheme="minorHAnsi" w:hAnsiTheme="minorHAnsi"/>
          <w:sz w:val="22"/>
          <w:szCs w:val="22"/>
        </w:rPr>
        <w:t>)</w:t>
      </w:r>
      <w:r w:rsidR="00731082" w:rsidRPr="00BE50E4">
        <w:rPr>
          <w:rFonts w:asciiTheme="minorHAnsi" w:hAnsiTheme="minorHAnsi"/>
          <w:sz w:val="22"/>
          <w:szCs w:val="22"/>
        </w:rPr>
        <w:t xml:space="preserve"> </w:t>
      </w:r>
      <w:r w:rsidR="004B2555" w:rsidRPr="00BE50E4">
        <w:rPr>
          <w:rFonts w:asciiTheme="minorHAnsi" w:hAnsiTheme="minorHAnsi"/>
          <w:sz w:val="22"/>
          <w:szCs w:val="22"/>
        </w:rPr>
        <w:t xml:space="preserve">deals with </w:t>
      </w:r>
      <w:r w:rsidR="00AF1998" w:rsidRPr="00BE50E4">
        <w:rPr>
          <w:rFonts w:asciiTheme="minorHAnsi" w:hAnsiTheme="minorHAnsi"/>
          <w:sz w:val="22"/>
          <w:szCs w:val="22"/>
        </w:rPr>
        <w:t xml:space="preserve">the </w:t>
      </w:r>
      <w:r w:rsidR="003B74FC" w:rsidRPr="00BE50E4">
        <w:rPr>
          <w:rFonts w:asciiTheme="minorHAnsi" w:hAnsiTheme="minorHAnsi"/>
          <w:sz w:val="22"/>
          <w:szCs w:val="22"/>
        </w:rPr>
        <w:t>‘</w:t>
      </w:r>
      <w:r w:rsidR="009119FB" w:rsidRPr="00BE50E4">
        <w:rPr>
          <w:rFonts w:asciiTheme="minorHAnsi" w:hAnsiTheme="minorHAnsi"/>
          <w:sz w:val="22"/>
          <w:szCs w:val="22"/>
        </w:rPr>
        <w:t>brutali</w:t>
      </w:r>
      <w:r w:rsidR="0038372E">
        <w:rPr>
          <w:rFonts w:asciiTheme="minorHAnsi" w:hAnsiTheme="minorHAnsi"/>
          <w:sz w:val="22"/>
          <w:szCs w:val="22"/>
        </w:rPr>
        <w:t>z</w:t>
      </w:r>
      <w:r w:rsidR="009119FB" w:rsidRPr="00BE50E4">
        <w:rPr>
          <w:rFonts w:asciiTheme="minorHAnsi" w:hAnsiTheme="minorHAnsi"/>
          <w:sz w:val="22"/>
          <w:szCs w:val="22"/>
        </w:rPr>
        <w:t>ation of discourse</w:t>
      </w:r>
      <w:r w:rsidR="00911114" w:rsidRPr="00BE50E4">
        <w:rPr>
          <w:rFonts w:asciiTheme="minorHAnsi" w:hAnsiTheme="minorHAnsi"/>
          <w:sz w:val="22"/>
          <w:szCs w:val="22"/>
        </w:rPr>
        <w:t>’</w:t>
      </w:r>
      <w:r w:rsidR="009119FB" w:rsidRPr="00BE50E4">
        <w:rPr>
          <w:rFonts w:asciiTheme="minorHAnsi" w:hAnsiTheme="minorHAnsi"/>
          <w:sz w:val="22"/>
          <w:szCs w:val="22"/>
        </w:rPr>
        <w:t xml:space="preserve"> from the perspectives of history, literature, art</w:t>
      </w:r>
      <w:r w:rsidR="00430DE2" w:rsidRPr="00BE50E4">
        <w:rPr>
          <w:rFonts w:asciiTheme="minorHAnsi" w:hAnsiTheme="minorHAnsi"/>
          <w:sz w:val="22"/>
          <w:szCs w:val="22"/>
        </w:rPr>
        <w:t>, sociology and</w:t>
      </w:r>
      <w:r w:rsidR="009119FB" w:rsidRPr="00BE50E4">
        <w:rPr>
          <w:rFonts w:asciiTheme="minorHAnsi" w:hAnsiTheme="minorHAnsi"/>
          <w:sz w:val="22"/>
          <w:szCs w:val="22"/>
        </w:rPr>
        <w:t xml:space="preserve"> law.</w:t>
      </w:r>
    </w:p>
  </w:footnote>
  <w:footnote w:id="8">
    <w:p w:rsidR="009E4A17" w:rsidRPr="00BE50E4" w:rsidRDefault="009E4A17"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006B76AC" w:rsidRPr="00BE50E4">
        <w:rPr>
          <w:rFonts w:asciiTheme="minorHAnsi" w:hAnsiTheme="minorHAnsi"/>
          <w:sz w:val="22"/>
          <w:szCs w:val="22"/>
        </w:rPr>
        <w:tab/>
      </w:r>
      <w:r w:rsidRPr="00BE50E4">
        <w:rPr>
          <w:rFonts w:asciiTheme="minorHAnsi" w:hAnsiTheme="minorHAnsi"/>
          <w:sz w:val="22"/>
          <w:szCs w:val="22"/>
        </w:rPr>
        <w:t xml:space="preserve">Peter Burke, </w:t>
      </w:r>
      <w:r w:rsidRPr="00BE50E4">
        <w:rPr>
          <w:rFonts w:asciiTheme="minorHAnsi" w:hAnsiTheme="minorHAnsi"/>
          <w:i/>
          <w:sz w:val="22"/>
          <w:szCs w:val="22"/>
        </w:rPr>
        <w:t>The Renaissance Sense of the Past</w:t>
      </w:r>
      <w:r w:rsidRPr="00BE50E4">
        <w:rPr>
          <w:rFonts w:asciiTheme="minorHAnsi" w:hAnsiTheme="minorHAnsi"/>
          <w:sz w:val="22"/>
          <w:szCs w:val="22"/>
        </w:rPr>
        <w:t xml:space="preserve"> (London:</w:t>
      </w:r>
      <w:r w:rsidR="006B76AC" w:rsidRPr="00BE50E4">
        <w:rPr>
          <w:rFonts w:asciiTheme="minorHAnsi" w:hAnsiTheme="minorHAnsi"/>
          <w:sz w:val="22"/>
          <w:szCs w:val="22"/>
        </w:rPr>
        <w:t xml:space="preserve"> Arnold</w:t>
      </w:r>
      <w:r w:rsidRPr="00BE50E4">
        <w:rPr>
          <w:rFonts w:asciiTheme="minorHAnsi" w:hAnsiTheme="minorHAnsi"/>
          <w:sz w:val="22"/>
          <w:szCs w:val="22"/>
        </w:rPr>
        <w:t>, 1969), 1</w:t>
      </w:r>
      <w:r w:rsidR="00322D67" w:rsidRPr="00BE50E4">
        <w:rPr>
          <w:rFonts w:asciiTheme="minorHAnsi" w:hAnsiTheme="minorHAnsi"/>
          <w:sz w:val="22"/>
          <w:szCs w:val="22"/>
        </w:rPr>
        <w:t xml:space="preserve">; </w:t>
      </w:r>
      <w:r w:rsidR="00322D67" w:rsidRPr="00135601">
        <w:rPr>
          <w:rFonts w:asciiTheme="minorHAnsi" w:hAnsiTheme="minorHAnsi"/>
          <w:i/>
          <w:sz w:val="22"/>
          <w:szCs w:val="22"/>
        </w:rPr>
        <w:t>idem</w:t>
      </w:r>
      <w:r w:rsidR="00322D67" w:rsidRPr="00BE50E4">
        <w:rPr>
          <w:rFonts w:asciiTheme="minorHAnsi" w:hAnsiTheme="minorHAnsi"/>
          <w:sz w:val="22"/>
          <w:szCs w:val="22"/>
        </w:rPr>
        <w:t>, ‘History, Myth and Fiction: Doubts and Debates’, in J</w:t>
      </w:r>
      <w:r w:rsidR="006C7F72" w:rsidRPr="00BE50E4">
        <w:rPr>
          <w:rFonts w:asciiTheme="minorHAnsi" w:hAnsiTheme="minorHAnsi"/>
          <w:sz w:val="22"/>
          <w:szCs w:val="22"/>
        </w:rPr>
        <w:t>osé</w:t>
      </w:r>
      <w:r w:rsidR="00322D67" w:rsidRPr="00BE50E4">
        <w:rPr>
          <w:rFonts w:asciiTheme="minorHAnsi" w:hAnsiTheme="minorHAnsi"/>
          <w:sz w:val="22"/>
          <w:szCs w:val="22"/>
        </w:rPr>
        <w:t xml:space="preserve"> </w:t>
      </w:r>
      <w:proofErr w:type="spellStart"/>
      <w:r w:rsidR="00322D67" w:rsidRPr="00BE50E4">
        <w:rPr>
          <w:rFonts w:asciiTheme="minorHAnsi" w:hAnsiTheme="minorHAnsi"/>
          <w:sz w:val="22"/>
          <w:szCs w:val="22"/>
        </w:rPr>
        <w:t>Rabasa</w:t>
      </w:r>
      <w:proofErr w:type="spellEnd"/>
      <w:r w:rsidR="00322D67" w:rsidRPr="00BE50E4">
        <w:rPr>
          <w:rFonts w:asciiTheme="minorHAnsi" w:hAnsiTheme="minorHAnsi"/>
          <w:sz w:val="22"/>
          <w:szCs w:val="22"/>
        </w:rPr>
        <w:t xml:space="preserve"> et al. (eds.), </w:t>
      </w:r>
      <w:r w:rsidR="00322D67" w:rsidRPr="00BE50E4">
        <w:rPr>
          <w:rFonts w:asciiTheme="minorHAnsi" w:hAnsiTheme="minorHAnsi"/>
          <w:i/>
          <w:sz w:val="22"/>
          <w:szCs w:val="22"/>
        </w:rPr>
        <w:t>The Oxford History of Historical Writing</w:t>
      </w:r>
      <w:r w:rsidR="00322D67" w:rsidRPr="00BE50E4">
        <w:rPr>
          <w:rFonts w:asciiTheme="minorHAnsi" w:hAnsiTheme="minorHAnsi"/>
          <w:sz w:val="22"/>
          <w:szCs w:val="22"/>
        </w:rPr>
        <w:t>, vol. 3 (Oxford: Oxford University Press, 2012), 261–81.</w:t>
      </w:r>
    </w:p>
  </w:footnote>
  <w:footnote w:id="9">
    <w:p w:rsidR="00C15476" w:rsidRPr="00BE50E4" w:rsidRDefault="00C15476"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r w:rsidR="003434A0" w:rsidRPr="00BE50E4">
        <w:rPr>
          <w:rFonts w:asciiTheme="minorHAnsi" w:hAnsiTheme="minorHAnsi"/>
          <w:sz w:val="22"/>
          <w:szCs w:val="22"/>
        </w:rPr>
        <w:t xml:space="preserve">William J. Connell, ‘Italian Renaissance Historical Narrative’, in </w:t>
      </w:r>
      <w:proofErr w:type="spellStart"/>
      <w:r w:rsidRPr="00BE50E4">
        <w:rPr>
          <w:rFonts w:asciiTheme="minorHAnsi" w:hAnsiTheme="minorHAnsi"/>
          <w:sz w:val="22"/>
          <w:szCs w:val="22"/>
        </w:rPr>
        <w:t>Rabasa</w:t>
      </w:r>
      <w:proofErr w:type="spellEnd"/>
      <w:r w:rsidRPr="00BE50E4">
        <w:rPr>
          <w:rFonts w:asciiTheme="minorHAnsi" w:hAnsiTheme="minorHAnsi"/>
          <w:sz w:val="22"/>
          <w:szCs w:val="22"/>
        </w:rPr>
        <w:t xml:space="preserve"> et al. (eds.), </w:t>
      </w:r>
      <w:r w:rsidRPr="00BE50E4">
        <w:rPr>
          <w:rFonts w:asciiTheme="minorHAnsi" w:hAnsiTheme="minorHAnsi"/>
          <w:i/>
          <w:sz w:val="22"/>
          <w:szCs w:val="22"/>
        </w:rPr>
        <w:t>Oxford History of Historical Writing</w:t>
      </w:r>
      <w:r w:rsidRPr="00BE50E4">
        <w:rPr>
          <w:rFonts w:asciiTheme="minorHAnsi" w:hAnsiTheme="minorHAnsi"/>
          <w:sz w:val="22"/>
          <w:szCs w:val="22"/>
        </w:rPr>
        <w:t xml:space="preserve">, vol. 3, </w:t>
      </w:r>
      <w:r w:rsidR="003434A0" w:rsidRPr="00BE50E4">
        <w:rPr>
          <w:rFonts w:asciiTheme="minorHAnsi" w:hAnsiTheme="minorHAnsi"/>
          <w:sz w:val="22"/>
          <w:szCs w:val="22"/>
        </w:rPr>
        <w:t>347–63.</w:t>
      </w:r>
    </w:p>
  </w:footnote>
  <w:footnote w:id="10">
    <w:p w:rsidR="009E4A17" w:rsidRPr="00BE50E4" w:rsidRDefault="009E4A17"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003B03B6" w:rsidRPr="00BE50E4">
        <w:rPr>
          <w:rFonts w:asciiTheme="minorHAnsi" w:hAnsiTheme="minorHAnsi"/>
          <w:sz w:val="22"/>
          <w:szCs w:val="22"/>
        </w:rPr>
        <w:t xml:space="preserve"> </w:t>
      </w:r>
      <w:r w:rsidR="003B03B6" w:rsidRPr="00BE50E4">
        <w:rPr>
          <w:rFonts w:asciiTheme="minorHAnsi" w:hAnsiTheme="minorHAnsi"/>
          <w:sz w:val="22"/>
          <w:szCs w:val="22"/>
        </w:rPr>
        <w:tab/>
      </w:r>
      <w:r w:rsidR="006B76AC" w:rsidRPr="00BE50E4">
        <w:rPr>
          <w:rFonts w:asciiTheme="minorHAnsi" w:hAnsiTheme="minorHAnsi"/>
          <w:sz w:val="22"/>
          <w:szCs w:val="22"/>
        </w:rPr>
        <w:t>Carlos M. N.</w:t>
      </w:r>
      <w:r w:rsidRPr="00BE50E4">
        <w:rPr>
          <w:rFonts w:asciiTheme="minorHAnsi" w:hAnsiTheme="minorHAnsi"/>
          <w:sz w:val="22"/>
          <w:szCs w:val="22"/>
        </w:rPr>
        <w:tab/>
        <w:t xml:space="preserve">Eire, </w:t>
      </w:r>
      <w:r w:rsidRPr="00BE50E4">
        <w:rPr>
          <w:rFonts w:asciiTheme="minorHAnsi" w:hAnsiTheme="minorHAnsi"/>
          <w:i/>
          <w:sz w:val="22"/>
          <w:szCs w:val="22"/>
        </w:rPr>
        <w:t>Reformations</w:t>
      </w:r>
      <w:r w:rsidR="006B76AC" w:rsidRPr="00BE50E4">
        <w:rPr>
          <w:rFonts w:asciiTheme="minorHAnsi" w:hAnsiTheme="minorHAnsi"/>
          <w:i/>
          <w:sz w:val="22"/>
          <w:szCs w:val="22"/>
        </w:rPr>
        <w:t xml:space="preserve">: The Early Modern World, 1450–1650 </w:t>
      </w:r>
      <w:r w:rsidR="006B76AC" w:rsidRPr="00BE50E4">
        <w:rPr>
          <w:rFonts w:asciiTheme="minorHAnsi" w:hAnsiTheme="minorHAnsi"/>
          <w:sz w:val="22"/>
          <w:szCs w:val="22"/>
        </w:rPr>
        <w:t>(New Haven, CT: Yale University Press, 2016)</w:t>
      </w:r>
      <w:r w:rsidRPr="00BE50E4">
        <w:rPr>
          <w:rFonts w:asciiTheme="minorHAnsi" w:hAnsiTheme="minorHAnsi"/>
          <w:sz w:val="22"/>
          <w:szCs w:val="22"/>
        </w:rPr>
        <w:t>, 75.</w:t>
      </w:r>
      <w:r w:rsidR="001A1283" w:rsidRPr="00BE50E4">
        <w:rPr>
          <w:rFonts w:asciiTheme="minorHAnsi" w:hAnsiTheme="minorHAnsi"/>
          <w:sz w:val="22"/>
          <w:szCs w:val="22"/>
        </w:rPr>
        <w:t xml:space="preserve"> </w:t>
      </w:r>
      <w:r w:rsidR="00EE7C69" w:rsidRPr="00BE50E4">
        <w:rPr>
          <w:rFonts w:asciiTheme="minorHAnsi" w:hAnsiTheme="minorHAnsi"/>
          <w:sz w:val="22"/>
          <w:szCs w:val="22"/>
        </w:rPr>
        <w:t xml:space="preserve">For the relationship between humanist and sacred history see Eric Cochrane, </w:t>
      </w:r>
      <w:r w:rsidR="00EE7C69" w:rsidRPr="00BE50E4">
        <w:rPr>
          <w:rFonts w:asciiTheme="minorHAnsi" w:hAnsiTheme="minorHAnsi"/>
          <w:i/>
          <w:sz w:val="22"/>
          <w:szCs w:val="22"/>
        </w:rPr>
        <w:t xml:space="preserve">Historians and Historiography in the Italian Renaissance </w:t>
      </w:r>
      <w:r w:rsidR="00EE7C69" w:rsidRPr="00BE50E4">
        <w:rPr>
          <w:rFonts w:asciiTheme="minorHAnsi" w:hAnsiTheme="minorHAnsi"/>
          <w:sz w:val="22"/>
          <w:szCs w:val="22"/>
        </w:rPr>
        <w:t>(Chicago, IL: University of Chicago Press, 1981), 445–78.</w:t>
      </w:r>
    </w:p>
  </w:footnote>
  <w:footnote w:id="11">
    <w:p w:rsidR="00855220" w:rsidRPr="00BE50E4" w:rsidRDefault="00855220"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Felicity Heal, ‘Appropriating History: Catholic and Protestant Polemics and the National Past’, in </w:t>
      </w:r>
      <w:r w:rsidR="000D4FCC" w:rsidRPr="00BE50E4">
        <w:rPr>
          <w:rFonts w:asciiTheme="minorHAnsi" w:hAnsiTheme="minorHAnsi"/>
          <w:sz w:val="22"/>
          <w:szCs w:val="22"/>
        </w:rPr>
        <w:t xml:space="preserve">Paulina </w:t>
      </w:r>
      <w:proofErr w:type="spellStart"/>
      <w:r w:rsidR="000D4FCC" w:rsidRPr="00BE50E4">
        <w:rPr>
          <w:rFonts w:asciiTheme="minorHAnsi" w:hAnsiTheme="minorHAnsi"/>
          <w:sz w:val="22"/>
          <w:szCs w:val="22"/>
        </w:rPr>
        <w:t>Kewes</w:t>
      </w:r>
      <w:proofErr w:type="spellEnd"/>
      <w:r w:rsidR="000D4FCC" w:rsidRPr="00BE50E4">
        <w:rPr>
          <w:rFonts w:asciiTheme="minorHAnsi" w:hAnsiTheme="minorHAnsi"/>
          <w:sz w:val="22"/>
          <w:szCs w:val="22"/>
        </w:rPr>
        <w:t xml:space="preserve"> (ed.), </w:t>
      </w:r>
      <w:r w:rsidR="000D4FCC" w:rsidRPr="00BE50E4">
        <w:rPr>
          <w:rFonts w:asciiTheme="minorHAnsi" w:hAnsiTheme="minorHAnsi"/>
          <w:i/>
          <w:sz w:val="22"/>
          <w:szCs w:val="22"/>
        </w:rPr>
        <w:t>The Uses of History in Early Modern England</w:t>
      </w:r>
      <w:r w:rsidR="000D4FCC" w:rsidRPr="00BE50E4">
        <w:rPr>
          <w:rFonts w:asciiTheme="minorHAnsi" w:hAnsiTheme="minorHAnsi"/>
          <w:sz w:val="22"/>
          <w:szCs w:val="22"/>
        </w:rPr>
        <w:t xml:space="preserve"> (San Marino, CA: Huntington Library, 2006) (also published as special issue of </w:t>
      </w:r>
      <w:r w:rsidR="000D4FCC" w:rsidRPr="00BE50E4">
        <w:rPr>
          <w:rFonts w:asciiTheme="minorHAnsi" w:hAnsiTheme="minorHAnsi"/>
          <w:i/>
          <w:sz w:val="22"/>
          <w:szCs w:val="22"/>
        </w:rPr>
        <w:t>Huntington Library Quarterly</w:t>
      </w:r>
      <w:r w:rsidR="000D4FCC" w:rsidRPr="00BE50E4">
        <w:rPr>
          <w:rFonts w:asciiTheme="minorHAnsi" w:hAnsiTheme="minorHAnsi"/>
          <w:sz w:val="22"/>
          <w:szCs w:val="22"/>
        </w:rPr>
        <w:t>, 68 [2005]</w:t>
      </w:r>
      <w:r w:rsidR="007B033C" w:rsidRPr="00BE50E4">
        <w:rPr>
          <w:rFonts w:asciiTheme="minorHAnsi" w:hAnsiTheme="minorHAnsi"/>
          <w:sz w:val="22"/>
          <w:szCs w:val="22"/>
        </w:rPr>
        <w:t xml:space="preserve">, </w:t>
      </w:r>
      <w:r w:rsidR="000D4FCC" w:rsidRPr="00BE50E4">
        <w:rPr>
          <w:rFonts w:asciiTheme="minorHAnsi" w:hAnsiTheme="minorHAnsi"/>
          <w:sz w:val="22"/>
          <w:szCs w:val="22"/>
        </w:rPr>
        <w:t>nos. 1–2)</w:t>
      </w:r>
      <w:r w:rsidRPr="00BE50E4">
        <w:rPr>
          <w:rFonts w:asciiTheme="minorHAnsi" w:hAnsiTheme="minorHAnsi"/>
          <w:sz w:val="22"/>
          <w:szCs w:val="22"/>
        </w:rPr>
        <w:t>, 105–28, at p. 107.</w:t>
      </w:r>
    </w:p>
  </w:footnote>
  <w:footnote w:id="12">
    <w:p w:rsidR="009E4A17" w:rsidRPr="00BE50E4" w:rsidRDefault="009E4A17"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003B03B6" w:rsidRPr="00BE50E4">
        <w:rPr>
          <w:rFonts w:asciiTheme="minorHAnsi" w:hAnsiTheme="minorHAnsi"/>
          <w:sz w:val="22"/>
          <w:szCs w:val="22"/>
        </w:rPr>
        <w:t xml:space="preserve"> </w:t>
      </w:r>
      <w:r w:rsidR="003B03B6" w:rsidRPr="00BE50E4">
        <w:rPr>
          <w:rFonts w:asciiTheme="minorHAnsi" w:hAnsiTheme="minorHAnsi"/>
          <w:sz w:val="22"/>
          <w:szCs w:val="22"/>
        </w:rPr>
        <w:tab/>
      </w:r>
      <w:r w:rsidRPr="00BE50E4">
        <w:rPr>
          <w:rFonts w:asciiTheme="minorHAnsi" w:hAnsiTheme="minorHAnsi"/>
          <w:sz w:val="22"/>
          <w:szCs w:val="22"/>
        </w:rPr>
        <w:t xml:space="preserve">On doctrines of Scripture in the Reformation see Euan Cameron, </w:t>
      </w:r>
      <w:r w:rsidRPr="00BE50E4">
        <w:rPr>
          <w:rFonts w:asciiTheme="minorHAnsi" w:hAnsiTheme="minorHAnsi"/>
          <w:i/>
          <w:sz w:val="22"/>
          <w:szCs w:val="22"/>
        </w:rPr>
        <w:t>The Reformation</w:t>
      </w:r>
      <w:r w:rsidRPr="00BE50E4">
        <w:rPr>
          <w:rFonts w:asciiTheme="minorHAnsi" w:hAnsiTheme="minorHAnsi"/>
          <w:sz w:val="22"/>
          <w:szCs w:val="22"/>
        </w:rPr>
        <w:t>, 2nd ed. (Oxford: Oxford University Press, 2012), 163–71.</w:t>
      </w:r>
    </w:p>
  </w:footnote>
  <w:footnote w:id="13">
    <w:p w:rsidR="00C758EE" w:rsidRPr="00BE50E4" w:rsidRDefault="00C758EE"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lang w:val="en-US"/>
        </w:rPr>
        <w:footnoteRef/>
      </w:r>
      <w:r w:rsidRPr="00BE50E4">
        <w:rPr>
          <w:rFonts w:asciiTheme="minorHAnsi" w:hAnsiTheme="minorHAnsi"/>
          <w:sz w:val="22"/>
          <w:szCs w:val="22"/>
          <w:lang w:val="en-US"/>
        </w:rPr>
        <w:t xml:space="preserve"> </w:t>
      </w:r>
      <w:r w:rsidRPr="00BE50E4">
        <w:rPr>
          <w:rFonts w:asciiTheme="minorHAnsi" w:hAnsiTheme="minorHAnsi"/>
          <w:sz w:val="22"/>
          <w:szCs w:val="22"/>
          <w:lang w:val="en-US"/>
        </w:rPr>
        <w:tab/>
        <w:t xml:space="preserve">Johann Eck, </w:t>
      </w:r>
      <w:r w:rsidRPr="00BE50E4">
        <w:rPr>
          <w:rFonts w:asciiTheme="minorHAnsi" w:hAnsiTheme="minorHAnsi"/>
          <w:i/>
          <w:sz w:val="22"/>
          <w:szCs w:val="22"/>
          <w:lang w:val="en-US"/>
        </w:rPr>
        <w:t xml:space="preserve">Enchiridion locorum communium </w:t>
      </w:r>
      <w:proofErr w:type="spellStart"/>
      <w:r w:rsidRPr="00BE50E4">
        <w:rPr>
          <w:rFonts w:asciiTheme="minorHAnsi" w:hAnsiTheme="minorHAnsi"/>
          <w:i/>
          <w:sz w:val="22"/>
          <w:szCs w:val="22"/>
          <w:lang w:val="en-US"/>
        </w:rPr>
        <w:t>adversus</w:t>
      </w:r>
      <w:proofErr w:type="spellEnd"/>
      <w:r w:rsidRPr="00BE50E4">
        <w:rPr>
          <w:rFonts w:asciiTheme="minorHAnsi" w:hAnsiTheme="minorHAnsi"/>
          <w:i/>
          <w:sz w:val="22"/>
          <w:szCs w:val="22"/>
          <w:lang w:val="en-US"/>
        </w:rPr>
        <w:t xml:space="preserve"> </w:t>
      </w:r>
      <w:proofErr w:type="spellStart"/>
      <w:r w:rsidRPr="00BE50E4">
        <w:rPr>
          <w:rFonts w:asciiTheme="minorHAnsi" w:hAnsiTheme="minorHAnsi"/>
          <w:i/>
          <w:sz w:val="22"/>
          <w:szCs w:val="22"/>
          <w:lang w:val="en-US"/>
        </w:rPr>
        <w:t>Lutherum</w:t>
      </w:r>
      <w:proofErr w:type="spellEnd"/>
      <w:r w:rsidRPr="00BE50E4">
        <w:rPr>
          <w:rFonts w:asciiTheme="minorHAnsi" w:hAnsiTheme="minorHAnsi"/>
          <w:i/>
          <w:sz w:val="22"/>
          <w:szCs w:val="22"/>
          <w:lang w:val="en-US"/>
        </w:rPr>
        <w:t xml:space="preserve"> et </w:t>
      </w:r>
      <w:proofErr w:type="spellStart"/>
      <w:r w:rsidRPr="00BE50E4">
        <w:rPr>
          <w:rFonts w:asciiTheme="minorHAnsi" w:hAnsiTheme="minorHAnsi"/>
          <w:i/>
          <w:sz w:val="22"/>
          <w:szCs w:val="22"/>
          <w:lang w:val="en-US"/>
        </w:rPr>
        <w:t>alios</w:t>
      </w:r>
      <w:proofErr w:type="spellEnd"/>
      <w:r w:rsidRPr="00BE50E4">
        <w:rPr>
          <w:rFonts w:asciiTheme="minorHAnsi" w:hAnsiTheme="minorHAnsi"/>
          <w:i/>
          <w:sz w:val="22"/>
          <w:szCs w:val="22"/>
          <w:lang w:val="en-US"/>
        </w:rPr>
        <w:t xml:space="preserve"> </w:t>
      </w:r>
      <w:proofErr w:type="spellStart"/>
      <w:r w:rsidRPr="00BE50E4">
        <w:rPr>
          <w:rFonts w:asciiTheme="minorHAnsi" w:hAnsiTheme="minorHAnsi"/>
          <w:i/>
          <w:sz w:val="22"/>
          <w:szCs w:val="22"/>
          <w:lang w:val="en-US"/>
        </w:rPr>
        <w:t>hostes</w:t>
      </w:r>
      <w:proofErr w:type="spellEnd"/>
      <w:r w:rsidRPr="00BE50E4">
        <w:rPr>
          <w:rFonts w:asciiTheme="minorHAnsi" w:hAnsiTheme="minorHAnsi"/>
          <w:i/>
          <w:sz w:val="22"/>
          <w:szCs w:val="22"/>
          <w:lang w:val="en-US"/>
        </w:rPr>
        <w:t xml:space="preserve"> ecclesiae</w:t>
      </w:r>
      <w:r w:rsidR="00FA3F4D" w:rsidRPr="00BE50E4">
        <w:rPr>
          <w:rFonts w:asciiTheme="minorHAnsi" w:hAnsiTheme="minorHAnsi"/>
          <w:sz w:val="22"/>
          <w:szCs w:val="22"/>
          <w:lang w:val="en-US"/>
        </w:rPr>
        <w:t xml:space="preserve"> (first publ. 1525)</w:t>
      </w:r>
      <w:r w:rsidRPr="00BE50E4">
        <w:rPr>
          <w:rFonts w:asciiTheme="minorHAnsi" w:hAnsiTheme="minorHAnsi"/>
          <w:sz w:val="22"/>
          <w:szCs w:val="22"/>
          <w:lang w:val="en-US"/>
        </w:rPr>
        <w:t xml:space="preserve">, ed. </w:t>
      </w:r>
      <w:r w:rsidRPr="00BE50E4">
        <w:rPr>
          <w:rFonts w:asciiTheme="minorHAnsi" w:hAnsiTheme="minorHAnsi"/>
          <w:sz w:val="22"/>
          <w:szCs w:val="22"/>
        </w:rPr>
        <w:t xml:space="preserve">Pierre Fraenkel (Münster: </w:t>
      </w:r>
      <w:proofErr w:type="spellStart"/>
      <w:r w:rsidRPr="00BE50E4">
        <w:rPr>
          <w:rFonts w:asciiTheme="minorHAnsi" w:hAnsiTheme="minorHAnsi"/>
          <w:sz w:val="22"/>
          <w:szCs w:val="22"/>
        </w:rPr>
        <w:t>Aschendorff</w:t>
      </w:r>
      <w:proofErr w:type="spellEnd"/>
      <w:r w:rsidRPr="00BE50E4">
        <w:rPr>
          <w:rFonts w:asciiTheme="minorHAnsi" w:hAnsiTheme="minorHAnsi"/>
          <w:sz w:val="22"/>
          <w:szCs w:val="22"/>
        </w:rPr>
        <w:t>, 1979), 27.</w:t>
      </w:r>
    </w:p>
  </w:footnote>
  <w:footnote w:id="14">
    <w:p w:rsidR="009E4A17" w:rsidRPr="00BE50E4" w:rsidRDefault="009E4A17"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See </w:t>
      </w:r>
      <w:r w:rsidR="00DA5D05">
        <w:rPr>
          <w:rFonts w:asciiTheme="minorHAnsi" w:hAnsiTheme="minorHAnsi"/>
          <w:sz w:val="22"/>
          <w:szCs w:val="22"/>
        </w:rPr>
        <w:t>her</w:t>
      </w:r>
      <w:r w:rsidRPr="00BE50E4">
        <w:rPr>
          <w:rFonts w:asciiTheme="minorHAnsi" w:hAnsiTheme="minorHAnsi"/>
          <w:sz w:val="22"/>
          <w:szCs w:val="22"/>
        </w:rPr>
        <w:t xml:space="preserve"> essay ‘A Church without History? Luther and Historical Argument in the Context of Humanist Polemics’.</w:t>
      </w:r>
      <w:r w:rsidR="00880F53" w:rsidRPr="00BE50E4">
        <w:rPr>
          <w:rFonts w:asciiTheme="minorHAnsi" w:hAnsiTheme="minorHAnsi"/>
          <w:sz w:val="22"/>
          <w:szCs w:val="22"/>
        </w:rPr>
        <w:t xml:space="preserve"> See also Susan E. Schreiner, </w:t>
      </w:r>
      <w:r w:rsidR="00880F53" w:rsidRPr="00BE50E4">
        <w:rPr>
          <w:rFonts w:asciiTheme="minorHAnsi" w:hAnsiTheme="minorHAnsi"/>
          <w:i/>
          <w:sz w:val="22"/>
          <w:szCs w:val="22"/>
        </w:rPr>
        <w:t>Are you Alone Wise? The Search for Certainty in the Early Modern Era</w:t>
      </w:r>
      <w:r w:rsidR="00880F53" w:rsidRPr="00BE50E4">
        <w:rPr>
          <w:rFonts w:asciiTheme="minorHAnsi" w:hAnsiTheme="minorHAnsi"/>
          <w:sz w:val="22"/>
          <w:szCs w:val="22"/>
        </w:rPr>
        <w:t xml:space="preserve"> (Oxford: Oxford University Press, 2011).</w:t>
      </w:r>
    </w:p>
  </w:footnote>
  <w:footnote w:id="15">
    <w:p w:rsidR="00BB4C7D" w:rsidRPr="00BE50E4" w:rsidRDefault="00BB4C7D" w:rsidP="00BB4C7D">
      <w:pPr>
        <w:pStyle w:val="FootnoteText"/>
        <w:spacing w:line="300" w:lineRule="exact"/>
        <w:jc w:val="left"/>
        <w:rPr>
          <w:rFonts w:asciiTheme="minorHAnsi" w:hAnsiTheme="minorHAnsi"/>
          <w:sz w:val="22"/>
          <w:szCs w:val="22"/>
          <w:highlight w:val="yellow"/>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For a bibliography of the writings of Catholic controversialists of the sixteenth century see </w:t>
      </w:r>
      <w:proofErr w:type="spellStart"/>
      <w:r w:rsidRPr="00BE50E4">
        <w:rPr>
          <w:rFonts w:asciiTheme="minorHAnsi" w:hAnsiTheme="minorHAnsi"/>
          <w:sz w:val="22"/>
          <w:szCs w:val="22"/>
        </w:rPr>
        <w:t>Wilbirgis</w:t>
      </w:r>
      <w:proofErr w:type="spellEnd"/>
      <w:r w:rsidRPr="00BE50E4">
        <w:rPr>
          <w:rFonts w:asciiTheme="minorHAnsi" w:hAnsiTheme="minorHAnsi"/>
          <w:sz w:val="22"/>
          <w:szCs w:val="22"/>
        </w:rPr>
        <w:t xml:space="preserve"> </w:t>
      </w:r>
      <w:proofErr w:type="spellStart"/>
      <w:r w:rsidRPr="00BE50E4">
        <w:rPr>
          <w:rFonts w:asciiTheme="minorHAnsi" w:hAnsiTheme="minorHAnsi"/>
          <w:sz w:val="22"/>
          <w:szCs w:val="22"/>
        </w:rPr>
        <w:t>Klaiber</w:t>
      </w:r>
      <w:proofErr w:type="spellEnd"/>
      <w:r w:rsidRPr="00BE50E4">
        <w:rPr>
          <w:rFonts w:asciiTheme="minorHAnsi" w:hAnsiTheme="minorHAnsi"/>
          <w:sz w:val="22"/>
          <w:szCs w:val="22"/>
        </w:rPr>
        <w:t xml:space="preserve">, </w:t>
      </w:r>
      <w:proofErr w:type="spellStart"/>
      <w:r w:rsidRPr="00BE50E4">
        <w:rPr>
          <w:rFonts w:asciiTheme="minorHAnsi" w:hAnsiTheme="minorHAnsi"/>
          <w:i/>
          <w:sz w:val="22"/>
          <w:szCs w:val="22"/>
        </w:rPr>
        <w:t>Katholische</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Kontroverstheologen</w:t>
      </w:r>
      <w:proofErr w:type="spellEnd"/>
      <w:r w:rsidRPr="00BE50E4">
        <w:rPr>
          <w:rFonts w:asciiTheme="minorHAnsi" w:hAnsiTheme="minorHAnsi"/>
          <w:i/>
          <w:sz w:val="22"/>
          <w:szCs w:val="22"/>
        </w:rPr>
        <w:t xml:space="preserve"> und Reformer des 16. </w:t>
      </w:r>
      <w:proofErr w:type="spellStart"/>
      <w:r w:rsidRPr="00BE50E4">
        <w:rPr>
          <w:rFonts w:asciiTheme="minorHAnsi" w:hAnsiTheme="minorHAnsi"/>
          <w:i/>
          <w:sz w:val="22"/>
          <w:szCs w:val="22"/>
        </w:rPr>
        <w:t>Jahrhunderts</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ein</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Werkverzeichnis</w:t>
      </w:r>
      <w:proofErr w:type="spellEnd"/>
      <w:r w:rsidRPr="00BE50E4">
        <w:rPr>
          <w:rFonts w:asciiTheme="minorHAnsi" w:hAnsiTheme="minorHAnsi"/>
          <w:sz w:val="22"/>
          <w:szCs w:val="22"/>
        </w:rPr>
        <w:t xml:space="preserve"> (Münster: </w:t>
      </w:r>
      <w:proofErr w:type="spellStart"/>
      <w:r w:rsidRPr="00BE50E4">
        <w:rPr>
          <w:rFonts w:asciiTheme="minorHAnsi" w:hAnsiTheme="minorHAnsi"/>
          <w:sz w:val="22"/>
          <w:szCs w:val="22"/>
        </w:rPr>
        <w:t>Aschendorff</w:t>
      </w:r>
      <w:proofErr w:type="spellEnd"/>
      <w:r w:rsidRPr="00BE50E4">
        <w:rPr>
          <w:rFonts w:asciiTheme="minorHAnsi" w:hAnsiTheme="minorHAnsi"/>
          <w:sz w:val="22"/>
          <w:szCs w:val="22"/>
        </w:rPr>
        <w:t xml:space="preserve">, 1978). For the earlier period up to the 1550s in particular, see also Mark U. Edwards, Jr, ‘Catholic Controversial Literature, 1518–1555: Some Statistics’, </w:t>
      </w:r>
      <w:proofErr w:type="spellStart"/>
      <w:r w:rsidRPr="00BE50E4">
        <w:rPr>
          <w:rFonts w:asciiTheme="minorHAnsi" w:hAnsiTheme="minorHAnsi"/>
          <w:i/>
          <w:sz w:val="22"/>
          <w:szCs w:val="22"/>
        </w:rPr>
        <w:t>Archiv</w:t>
      </w:r>
      <w:proofErr w:type="spellEnd"/>
      <w:r w:rsidRPr="00BE50E4">
        <w:rPr>
          <w:rFonts w:asciiTheme="minorHAnsi" w:hAnsiTheme="minorHAnsi"/>
          <w:i/>
          <w:sz w:val="22"/>
          <w:szCs w:val="22"/>
        </w:rPr>
        <w:t xml:space="preserve"> für </w:t>
      </w:r>
      <w:proofErr w:type="spellStart"/>
      <w:r w:rsidRPr="00BE50E4">
        <w:rPr>
          <w:rFonts w:asciiTheme="minorHAnsi" w:hAnsiTheme="minorHAnsi"/>
          <w:i/>
          <w:sz w:val="22"/>
          <w:szCs w:val="22"/>
        </w:rPr>
        <w:t>Reformationsgeschichte</w:t>
      </w:r>
      <w:proofErr w:type="spellEnd"/>
      <w:r w:rsidRPr="00BE50E4">
        <w:rPr>
          <w:rFonts w:asciiTheme="minorHAnsi" w:hAnsiTheme="minorHAnsi"/>
          <w:i/>
          <w:sz w:val="22"/>
          <w:szCs w:val="22"/>
        </w:rPr>
        <w:t xml:space="preserve"> / Archive for Reformation History</w:t>
      </w:r>
      <w:r w:rsidRPr="00BE50E4">
        <w:rPr>
          <w:rFonts w:asciiTheme="minorHAnsi" w:hAnsiTheme="minorHAnsi"/>
          <w:sz w:val="22"/>
          <w:szCs w:val="22"/>
        </w:rPr>
        <w:t xml:space="preserve">, 79 (1988), 189–205; David Bagchi, </w:t>
      </w:r>
      <w:r w:rsidRPr="00BE50E4">
        <w:rPr>
          <w:rFonts w:asciiTheme="minorHAnsi" w:hAnsiTheme="minorHAnsi"/>
          <w:i/>
          <w:sz w:val="22"/>
          <w:szCs w:val="22"/>
        </w:rPr>
        <w:t>Luther’s Earliest Opponents: Catholic Controversialists, 1518–1525</w:t>
      </w:r>
      <w:r w:rsidRPr="00BE50E4">
        <w:rPr>
          <w:rFonts w:asciiTheme="minorHAnsi" w:hAnsiTheme="minorHAnsi"/>
          <w:sz w:val="22"/>
          <w:szCs w:val="22"/>
        </w:rPr>
        <w:t>, 2nd ed.</w:t>
      </w:r>
      <w:r w:rsidRPr="00BE50E4">
        <w:rPr>
          <w:rFonts w:asciiTheme="minorHAnsi" w:hAnsiTheme="minorHAnsi"/>
          <w:i/>
          <w:sz w:val="22"/>
          <w:szCs w:val="22"/>
        </w:rPr>
        <w:t xml:space="preserve"> </w:t>
      </w:r>
      <w:r w:rsidRPr="00BE50E4">
        <w:rPr>
          <w:rFonts w:asciiTheme="minorHAnsi" w:hAnsiTheme="minorHAnsi"/>
          <w:sz w:val="22"/>
          <w:szCs w:val="22"/>
        </w:rPr>
        <w:t>(Minneapolis, MN: Fortress Press, 2009).</w:t>
      </w:r>
    </w:p>
  </w:footnote>
  <w:footnote w:id="16">
    <w:p w:rsidR="009E4A17" w:rsidRPr="00BE50E4" w:rsidRDefault="009E4A17" w:rsidP="00801997">
      <w:pPr>
        <w:pStyle w:val="FootnoteText"/>
        <w:spacing w:line="300" w:lineRule="exact"/>
        <w:rPr>
          <w:rFonts w:asciiTheme="minorHAnsi" w:hAnsiTheme="minorHAnsi"/>
          <w:sz w:val="22"/>
          <w:szCs w:val="22"/>
          <w:lang w:val="de-DE"/>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Euan Cameron</w:t>
      </w:r>
      <w:r w:rsidR="00FB6A19" w:rsidRPr="00BE50E4">
        <w:rPr>
          <w:rFonts w:asciiTheme="minorHAnsi" w:hAnsiTheme="minorHAnsi"/>
          <w:sz w:val="22"/>
          <w:szCs w:val="22"/>
        </w:rPr>
        <w:t xml:space="preserve">, ‘The Bible and the Early Modern Sense of History’, in </w:t>
      </w:r>
      <w:r w:rsidR="00FB6A19" w:rsidRPr="00135601">
        <w:rPr>
          <w:rFonts w:asciiTheme="minorHAnsi" w:hAnsiTheme="minorHAnsi"/>
          <w:i/>
          <w:sz w:val="22"/>
          <w:szCs w:val="22"/>
        </w:rPr>
        <w:t>idem</w:t>
      </w:r>
      <w:r w:rsidR="00FB6A19" w:rsidRPr="00BE50E4">
        <w:rPr>
          <w:rFonts w:asciiTheme="minorHAnsi" w:hAnsiTheme="minorHAnsi"/>
          <w:sz w:val="22"/>
          <w:szCs w:val="22"/>
        </w:rPr>
        <w:t xml:space="preserve"> (ed.), </w:t>
      </w:r>
      <w:r w:rsidR="00FB6A19" w:rsidRPr="00BE50E4">
        <w:rPr>
          <w:rFonts w:asciiTheme="minorHAnsi" w:hAnsiTheme="minorHAnsi"/>
          <w:i/>
          <w:sz w:val="22"/>
          <w:szCs w:val="22"/>
        </w:rPr>
        <w:t>The New Cambridge History of the Bible</w:t>
      </w:r>
      <w:r w:rsidR="00FB6A19" w:rsidRPr="00BE50E4">
        <w:rPr>
          <w:rFonts w:asciiTheme="minorHAnsi" w:hAnsiTheme="minorHAnsi"/>
          <w:sz w:val="22"/>
          <w:szCs w:val="22"/>
        </w:rPr>
        <w:t xml:space="preserve">, vol. 3 (Cambridge: Cambridge University </w:t>
      </w:r>
      <w:r w:rsidR="003A0769" w:rsidRPr="00BE50E4">
        <w:rPr>
          <w:rFonts w:asciiTheme="minorHAnsi" w:hAnsiTheme="minorHAnsi"/>
          <w:sz w:val="22"/>
          <w:szCs w:val="22"/>
        </w:rPr>
        <w:t>P</w:t>
      </w:r>
      <w:r w:rsidR="00FB6A19" w:rsidRPr="00BE50E4">
        <w:rPr>
          <w:rFonts w:asciiTheme="minorHAnsi" w:hAnsiTheme="minorHAnsi"/>
          <w:sz w:val="22"/>
          <w:szCs w:val="22"/>
        </w:rPr>
        <w:t xml:space="preserve">ress, 2016), 657–85, at p. </w:t>
      </w:r>
      <w:r w:rsidRPr="00BE50E4">
        <w:rPr>
          <w:rFonts w:asciiTheme="minorHAnsi" w:hAnsiTheme="minorHAnsi"/>
          <w:sz w:val="22"/>
          <w:szCs w:val="22"/>
        </w:rPr>
        <w:t>657</w:t>
      </w:r>
      <w:r w:rsidR="00922103" w:rsidRPr="00BE50E4">
        <w:rPr>
          <w:rFonts w:asciiTheme="minorHAnsi" w:hAnsiTheme="minorHAnsi"/>
          <w:sz w:val="22"/>
          <w:szCs w:val="22"/>
        </w:rPr>
        <w:t xml:space="preserve">. </w:t>
      </w:r>
      <w:proofErr w:type="spellStart"/>
      <w:r w:rsidR="00922103" w:rsidRPr="00BE50E4">
        <w:rPr>
          <w:rFonts w:asciiTheme="minorHAnsi" w:hAnsiTheme="minorHAnsi"/>
          <w:sz w:val="22"/>
          <w:szCs w:val="22"/>
          <w:lang w:val="de-DE"/>
        </w:rPr>
        <w:t>For</w:t>
      </w:r>
      <w:proofErr w:type="spellEnd"/>
      <w:r w:rsidR="00922103" w:rsidRPr="00BE50E4">
        <w:rPr>
          <w:rFonts w:asciiTheme="minorHAnsi" w:hAnsiTheme="minorHAnsi"/>
          <w:sz w:val="22"/>
          <w:szCs w:val="22"/>
          <w:lang w:val="de-DE"/>
        </w:rPr>
        <w:t xml:space="preserve"> </w:t>
      </w:r>
      <w:proofErr w:type="spellStart"/>
      <w:r w:rsidR="00922103" w:rsidRPr="00BE50E4">
        <w:rPr>
          <w:rFonts w:asciiTheme="minorHAnsi" w:hAnsiTheme="minorHAnsi"/>
          <w:sz w:val="22"/>
          <w:szCs w:val="22"/>
          <w:lang w:val="de-DE"/>
        </w:rPr>
        <w:t>what</w:t>
      </w:r>
      <w:proofErr w:type="spellEnd"/>
      <w:r w:rsidR="00922103" w:rsidRPr="00BE50E4">
        <w:rPr>
          <w:rFonts w:asciiTheme="minorHAnsi" w:hAnsiTheme="minorHAnsi"/>
          <w:sz w:val="22"/>
          <w:szCs w:val="22"/>
          <w:lang w:val="de-DE"/>
        </w:rPr>
        <w:t xml:space="preserve"> </w:t>
      </w:r>
      <w:proofErr w:type="spellStart"/>
      <w:r w:rsidR="00922103" w:rsidRPr="00BE50E4">
        <w:rPr>
          <w:rFonts w:asciiTheme="minorHAnsi" w:hAnsiTheme="minorHAnsi"/>
          <w:sz w:val="22"/>
          <w:szCs w:val="22"/>
          <w:lang w:val="de-DE"/>
        </w:rPr>
        <w:t>follows</w:t>
      </w:r>
      <w:proofErr w:type="spellEnd"/>
      <w:r w:rsidR="00922103" w:rsidRPr="00BE50E4">
        <w:rPr>
          <w:rFonts w:asciiTheme="minorHAnsi" w:hAnsiTheme="minorHAnsi"/>
          <w:sz w:val="22"/>
          <w:szCs w:val="22"/>
          <w:lang w:val="de-DE"/>
        </w:rPr>
        <w:t xml:space="preserve"> </w:t>
      </w:r>
      <w:proofErr w:type="spellStart"/>
      <w:r w:rsidR="00922103" w:rsidRPr="00BE50E4">
        <w:rPr>
          <w:rFonts w:asciiTheme="minorHAnsi" w:hAnsiTheme="minorHAnsi"/>
          <w:sz w:val="22"/>
          <w:szCs w:val="22"/>
          <w:lang w:val="de-DE"/>
        </w:rPr>
        <w:t>see</w:t>
      </w:r>
      <w:proofErr w:type="spellEnd"/>
      <w:r w:rsidR="00922103" w:rsidRPr="00BE50E4">
        <w:rPr>
          <w:rFonts w:asciiTheme="minorHAnsi" w:hAnsiTheme="minorHAnsi"/>
          <w:sz w:val="22"/>
          <w:szCs w:val="22"/>
          <w:lang w:val="de-DE"/>
        </w:rPr>
        <w:t xml:space="preserve"> also Wolf-Friedrich</w:t>
      </w:r>
      <w:r w:rsidR="00B14453" w:rsidRPr="00BE50E4">
        <w:rPr>
          <w:rFonts w:asciiTheme="minorHAnsi" w:hAnsiTheme="minorHAnsi"/>
          <w:sz w:val="22"/>
          <w:szCs w:val="22"/>
          <w:lang w:val="de-DE"/>
        </w:rPr>
        <w:t xml:space="preserve"> Schäufele, ‘Theologie und Historie: zur Interferenz zweier Wissensgebiete in Reformationszeit und konfessionellem Zeitalter’, in </w:t>
      </w:r>
      <w:r w:rsidR="00922103" w:rsidRPr="00BE50E4">
        <w:rPr>
          <w:rFonts w:asciiTheme="minorHAnsi" w:hAnsiTheme="minorHAnsi"/>
          <w:sz w:val="22"/>
          <w:szCs w:val="22"/>
          <w:lang w:val="de-DE"/>
        </w:rPr>
        <w:t xml:space="preserve">Wolf-Friedrich </w:t>
      </w:r>
      <w:r w:rsidR="00B14453" w:rsidRPr="00BE50E4">
        <w:rPr>
          <w:rFonts w:asciiTheme="minorHAnsi" w:hAnsiTheme="minorHAnsi"/>
          <w:sz w:val="22"/>
          <w:szCs w:val="22"/>
          <w:lang w:val="de-DE"/>
        </w:rPr>
        <w:t>Schäufele and I</w:t>
      </w:r>
      <w:r w:rsidR="00922103" w:rsidRPr="00BE50E4">
        <w:rPr>
          <w:rFonts w:asciiTheme="minorHAnsi" w:hAnsiTheme="minorHAnsi"/>
          <w:sz w:val="22"/>
          <w:szCs w:val="22"/>
          <w:lang w:val="de-DE"/>
        </w:rPr>
        <w:t>rene</w:t>
      </w:r>
      <w:r w:rsidR="00B14453" w:rsidRPr="00BE50E4">
        <w:rPr>
          <w:rFonts w:asciiTheme="minorHAnsi" w:hAnsiTheme="minorHAnsi"/>
          <w:sz w:val="22"/>
          <w:szCs w:val="22"/>
          <w:lang w:val="de-DE"/>
        </w:rPr>
        <w:t xml:space="preserve"> </w:t>
      </w:r>
      <w:proofErr w:type="spellStart"/>
      <w:r w:rsidR="00B14453" w:rsidRPr="00BE50E4">
        <w:rPr>
          <w:rFonts w:asciiTheme="minorHAnsi" w:hAnsiTheme="minorHAnsi"/>
          <w:sz w:val="22"/>
          <w:szCs w:val="22"/>
          <w:lang w:val="de-DE"/>
        </w:rPr>
        <w:t>Dingel</w:t>
      </w:r>
      <w:proofErr w:type="spellEnd"/>
      <w:r w:rsidR="00B14453" w:rsidRPr="00BE50E4">
        <w:rPr>
          <w:rFonts w:asciiTheme="minorHAnsi" w:hAnsiTheme="minorHAnsi"/>
          <w:sz w:val="22"/>
          <w:szCs w:val="22"/>
          <w:lang w:val="de-DE"/>
        </w:rPr>
        <w:t xml:space="preserve"> (</w:t>
      </w:r>
      <w:proofErr w:type="spellStart"/>
      <w:r w:rsidR="00B14453" w:rsidRPr="00BE50E4">
        <w:rPr>
          <w:rFonts w:asciiTheme="minorHAnsi" w:hAnsiTheme="minorHAnsi"/>
          <w:sz w:val="22"/>
          <w:szCs w:val="22"/>
          <w:lang w:val="de-DE"/>
        </w:rPr>
        <w:t>eds</w:t>
      </w:r>
      <w:proofErr w:type="spellEnd"/>
      <w:r w:rsidR="00B14453" w:rsidRPr="00BE50E4">
        <w:rPr>
          <w:rFonts w:asciiTheme="minorHAnsi" w:hAnsiTheme="minorHAnsi"/>
          <w:sz w:val="22"/>
          <w:szCs w:val="22"/>
          <w:lang w:val="de-DE"/>
        </w:rPr>
        <w:t xml:space="preserve">.), </w:t>
      </w:r>
      <w:r w:rsidR="00B14453" w:rsidRPr="00BE50E4">
        <w:rPr>
          <w:rFonts w:asciiTheme="minorHAnsi" w:hAnsiTheme="minorHAnsi"/>
          <w:i/>
          <w:sz w:val="22"/>
          <w:szCs w:val="22"/>
          <w:lang w:val="de-DE"/>
        </w:rPr>
        <w:t>Kommunikation und Transfer im Christentum der Frühen Neuzeit</w:t>
      </w:r>
      <w:r w:rsidR="00B14453" w:rsidRPr="00BE50E4">
        <w:rPr>
          <w:rFonts w:asciiTheme="minorHAnsi" w:hAnsiTheme="minorHAnsi"/>
          <w:sz w:val="22"/>
          <w:szCs w:val="22"/>
          <w:lang w:val="de-DE"/>
        </w:rPr>
        <w:t xml:space="preserve"> (Mainz</w:t>
      </w:r>
      <w:r w:rsidR="00922103" w:rsidRPr="00BE50E4">
        <w:rPr>
          <w:rFonts w:asciiTheme="minorHAnsi" w:hAnsiTheme="minorHAnsi"/>
          <w:sz w:val="22"/>
          <w:szCs w:val="22"/>
          <w:lang w:val="de-DE"/>
        </w:rPr>
        <w:t xml:space="preserve">: </w:t>
      </w:r>
      <w:r w:rsidR="007B1AC2" w:rsidRPr="00BE50E4">
        <w:rPr>
          <w:rFonts w:asciiTheme="minorHAnsi" w:hAnsiTheme="minorHAnsi"/>
          <w:sz w:val="22"/>
          <w:szCs w:val="22"/>
          <w:lang w:val="de-DE"/>
        </w:rPr>
        <w:t>V</w:t>
      </w:r>
      <w:r w:rsidR="00922103" w:rsidRPr="00BE50E4">
        <w:rPr>
          <w:rFonts w:asciiTheme="minorHAnsi" w:hAnsiTheme="minorHAnsi"/>
          <w:sz w:val="22"/>
          <w:szCs w:val="22"/>
          <w:lang w:val="de-DE"/>
        </w:rPr>
        <w:t>on Zabern</w:t>
      </w:r>
      <w:r w:rsidR="00B14453" w:rsidRPr="00BE50E4">
        <w:rPr>
          <w:rFonts w:asciiTheme="minorHAnsi" w:hAnsiTheme="minorHAnsi"/>
          <w:sz w:val="22"/>
          <w:szCs w:val="22"/>
          <w:lang w:val="de-DE"/>
        </w:rPr>
        <w:t>, 2007), 129–56.</w:t>
      </w:r>
    </w:p>
  </w:footnote>
  <w:footnote w:id="17">
    <w:p w:rsidR="009E4A17" w:rsidRPr="00BE50E4" w:rsidRDefault="009E4A17" w:rsidP="00801997">
      <w:pPr>
        <w:pStyle w:val="FootnoteText"/>
        <w:spacing w:line="300" w:lineRule="exact"/>
        <w:rPr>
          <w:rFonts w:asciiTheme="minorHAnsi" w:hAnsiTheme="minorHAnsi"/>
          <w:sz w:val="22"/>
          <w:szCs w:val="22"/>
          <w:lang w:val="en-US"/>
        </w:rPr>
      </w:pPr>
      <w:r w:rsidRPr="00BE50E4">
        <w:rPr>
          <w:rStyle w:val="FootnoteReference"/>
          <w:rFonts w:asciiTheme="minorHAnsi" w:hAnsiTheme="minorHAnsi"/>
          <w:sz w:val="22"/>
          <w:szCs w:val="22"/>
          <w:lang w:val="en-US"/>
        </w:rPr>
        <w:footnoteRef/>
      </w:r>
      <w:r w:rsidRPr="00BE50E4">
        <w:rPr>
          <w:rFonts w:asciiTheme="minorHAnsi" w:hAnsiTheme="minorHAnsi"/>
          <w:sz w:val="22"/>
          <w:szCs w:val="22"/>
          <w:lang w:val="en-US"/>
        </w:rPr>
        <w:t xml:space="preserve"> </w:t>
      </w:r>
      <w:r w:rsidRPr="00BE50E4">
        <w:rPr>
          <w:rFonts w:asciiTheme="minorHAnsi" w:hAnsiTheme="minorHAnsi"/>
          <w:sz w:val="22"/>
          <w:szCs w:val="22"/>
          <w:lang w:val="en-US"/>
        </w:rPr>
        <w:tab/>
        <w:t>A</w:t>
      </w:r>
      <w:r w:rsidR="00911BB6" w:rsidRPr="00BE50E4">
        <w:rPr>
          <w:rFonts w:asciiTheme="minorHAnsi" w:hAnsiTheme="minorHAnsi"/>
          <w:sz w:val="22"/>
          <w:szCs w:val="22"/>
          <w:lang w:val="en-US"/>
        </w:rPr>
        <w:t>lexandra</w:t>
      </w:r>
      <w:r w:rsidRPr="00BE50E4">
        <w:rPr>
          <w:rFonts w:asciiTheme="minorHAnsi" w:hAnsiTheme="minorHAnsi"/>
          <w:sz w:val="22"/>
          <w:szCs w:val="22"/>
          <w:lang w:val="en-US"/>
        </w:rPr>
        <w:t xml:space="preserve"> </w:t>
      </w:r>
      <w:proofErr w:type="spellStart"/>
      <w:r w:rsidRPr="00BE50E4">
        <w:rPr>
          <w:rFonts w:asciiTheme="minorHAnsi" w:hAnsiTheme="minorHAnsi"/>
          <w:sz w:val="22"/>
          <w:szCs w:val="22"/>
          <w:lang w:val="en-US"/>
        </w:rPr>
        <w:t>Kess</w:t>
      </w:r>
      <w:proofErr w:type="spellEnd"/>
      <w:r w:rsidRPr="00BE50E4">
        <w:rPr>
          <w:rFonts w:asciiTheme="minorHAnsi" w:hAnsiTheme="minorHAnsi"/>
          <w:sz w:val="22"/>
          <w:szCs w:val="22"/>
          <w:lang w:val="en-US"/>
        </w:rPr>
        <w:t xml:space="preserve">, </w:t>
      </w:r>
      <w:r w:rsidRPr="00BE50E4">
        <w:rPr>
          <w:rFonts w:asciiTheme="minorHAnsi" w:hAnsiTheme="minorHAnsi"/>
          <w:i/>
          <w:sz w:val="22"/>
          <w:szCs w:val="22"/>
          <w:lang w:val="en-US"/>
        </w:rPr>
        <w:t>Johann Sleidan and the Protestant Vision of History</w:t>
      </w:r>
      <w:r w:rsidRPr="00BE50E4">
        <w:rPr>
          <w:rFonts w:asciiTheme="minorHAnsi" w:hAnsiTheme="minorHAnsi"/>
          <w:sz w:val="22"/>
          <w:szCs w:val="22"/>
          <w:lang w:val="en-US"/>
        </w:rPr>
        <w:t xml:space="preserve"> (</w:t>
      </w:r>
      <w:proofErr w:type="spellStart"/>
      <w:r w:rsidRPr="00BE50E4">
        <w:rPr>
          <w:rFonts w:asciiTheme="minorHAnsi" w:hAnsiTheme="minorHAnsi"/>
          <w:sz w:val="22"/>
          <w:szCs w:val="22"/>
          <w:lang w:val="en-US"/>
        </w:rPr>
        <w:t>Aldershot</w:t>
      </w:r>
      <w:proofErr w:type="spellEnd"/>
      <w:r w:rsidRPr="00BE50E4">
        <w:rPr>
          <w:rFonts w:asciiTheme="minorHAnsi" w:hAnsiTheme="minorHAnsi"/>
          <w:sz w:val="22"/>
          <w:szCs w:val="22"/>
          <w:lang w:val="en-US"/>
        </w:rPr>
        <w:t>: Ashgate, 2008), 84</w:t>
      </w:r>
      <w:r w:rsidR="00911BB6" w:rsidRPr="00BE50E4">
        <w:rPr>
          <w:rFonts w:asciiTheme="minorHAnsi" w:hAnsiTheme="minorHAnsi"/>
          <w:sz w:val="22"/>
          <w:szCs w:val="22"/>
          <w:lang w:val="en-US"/>
        </w:rPr>
        <w:t>.</w:t>
      </w:r>
    </w:p>
  </w:footnote>
  <w:footnote w:id="18">
    <w:p w:rsidR="009E4A17" w:rsidRPr="00BE50E4" w:rsidRDefault="009E4A17"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r w:rsidR="00911BB6" w:rsidRPr="00BE50E4">
        <w:rPr>
          <w:rFonts w:asciiTheme="minorHAnsi" w:hAnsiTheme="minorHAnsi"/>
          <w:sz w:val="22"/>
          <w:szCs w:val="22"/>
        </w:rPr>
        <w:t xml:space="preserve">See also Katharine R. Firth, </w:t>
      </w:r>
      <w:r w:rsidR="00911BB6" w:rsidRPr="00BE50E4">
        <w:rPr>
          <w:rFonts w:asciiTheme="minorHAnsi" w:hAnsiTheme="minorHAnsi"/>
          <w:i/>
          <w:sz w:val="22"/>
          <w:szCs w:val="22"/>
        </w:rPr>
        <w:t>The Apocalyptic Tradition in Reformation Britain, 1530</w:t>
      </w:r>
      <w:r w:rsidR="00911BB6" w:rsidRPr="00BE50E4">
        <w:rPr>
          <w:rFonts w:asciiTheme="minorHAnsi" w:hAnsiTheme="minorHAnsi"/>
          <w:i/>
          <w:sz w:val="22"/>
          <w:szCs w:val="22"/>
        </w:rPr>
        <w:softHyphen/>
        <w:t>–1645</w:t>
      </w:r>
      <w:r w:rsidR="00911BB6" w:rsidRPr="00BE50E4">
        <w:rPr>
          <w:rFonts w:asciiTheme="minorHAnsi" w:hAnsiTheme="minorHAnsi"/>
          <w:sz w:val="22"/>
          <w:szCs w:val="22"/>
        </w:rPr>
        <w:t xml:space="preserve"> (Oxford: Oxford University Press, 1979)</w:t>
      </w:r>
      <w:r w:rsidR="00FE632C" w:rsidRPr="00BE50E4">
        <w:rPr>
          <w:rFonts w:asciiTheme="minorHAnsi" w:hAnsiTheme="minorHAnsi"/>
          <w:sz w:val="22"/>
          <w:szCs w:val="22"/>
        </w:rPr>
        <w:t>;</w:t>
      </w:r>
      <w:r w:rsidR="00B14453" w:rsidRPr="00BE50E4">
        <w:rPr>
          <w:rFonts w:asciiTheme="minorHAnsi" w:hAnsiTheme="minorHAnsi"/>
          <w:sz w:val="22"/>
          <w:szCs w:val="22"/>
        </w:rPr>
        <w:t xml:space="preserve"> Irena Backus, </w:t>
      </w:r>
      <w:r w:rsidR="00B14453" w:rsidRPr="00BE50E4">
        <w:rPr>
          <w:rFonts w:asciiTheme="minorHAnsi" w:hAnsiTheme="minorHAnsi"/>
          <w:i/>
          <w:sz w:val="22"/>
          <w:szCs w:val="22"/>
        </w:rPr>
        <w:t>Reformation Readings of the Apocalypse: Geneva, Zurich and Wittenberg</w:t>
      </w:r>
      <w:r w:rsidR="00B14453" w:rsidRPr="00BE50E4">
        <w:rPr>
          <w:rFonts w:asciiTheme="minorHAnsi" w:hAnsiTheme="minorHAnsi"/>
          <w:sz w:val="22"/>
          <w:szCs w:val="22"/>
        </w:rPr>
        <w:t xml:space="preserve"> (Oxford: Oxford University Press, 2000).</w:t>
      </w:r>
    </w:p>
  </w:footnote>
  <w:footnote w:id="19">
    <w:p w:rsidR="009E4A17" w:rsidRPr="00BE50E4" w:rsidRDefault="009E4A17" w:rsidP="00801997">
      <w:pPr>
        <w:pStyle w:val="FootnoteText"/>
        <w:spacing w:line="300" w:lineRule="exact"/>
        <w:rPr>
          <w:rFonts w:asciiTheme="minorHAnsi" w:hAnsiTheme="minorHAnsi"/>
          <w:sz w:val="22"/>
          <w:szCs w:val="22"/>
          <w:lang w:val="it-IT"/>
        </w:rPr>
      </w:pPr>
      <w:r w:rsidRPr="00BE50E4">
        <w:rPr>
          <w:rStyle w:val="FootnoteReference"/>
          <w:rFonts w:asciiTheme="minorHAnsi" w:hAnsiTheme="minorHAnsi"/>
          <w:sz w:val="22"/>
          <w:szCs w:val="22"/>
        </w:rPr>
        <w:footnoteRef/>
      </w:r>
      <w:r w:rsidRPr="00BE50E4">
        <w:rPr>
          <w:rFonts w:asciiTheme="minorHAnsi" w:hAnsiTheme="minorHAnsi"/>
          <w:sz w:val="22"/>
          <w:szCs w:val="22"/>
          <w:lang w:val="it-IT"/>
        </w:rPr>
        <w:t xml:space="preserve"> </w:t>
      </w:r>
      <w:r w:rsidRPr="00BE50E4">
        <w:rPr>
          <w:rFonts w:asciiTheme="minorHAnsi" w:hAnsiTheme="minorHAnsi"/>
          <w:sz w:val="22"/>
          <w:szCs w:val="22"/>
          <w:lang w:val="it-IT"/>
        </w:rPr>
        <w:tab/>
      </w:r>
      <w:bookmarkStart w:id="9" w:name="_Hlk523390299"/>
      <w:bookmarkStart w:id="10" w:name="_Hlk3196326"/>
      <w:r w:rsidR="004138F5" w:rsidRPr="00BE50E4">
        <w:rPr>
          <w:rFonts w:asciiTheme="minorHAnsi" w:hAnsiTheme="minorHAnsi"/>
          <w:sz w:val="22"/>
          <w:szCs w:val="22"/>
          <w:lang w:val="it-IT"/>
        </w:rPr>
        <w:t xml:space="preserve">Cesare Baronio, </w:t>
      </w:r>
      <w:r w:rsidR="004138F5" w:rsidRPr="00BE50E4">
        <w:rPr>
          <w:rFonts w:asciiTheme="minorHAnsi" w:hAnsiTheme="minorHAnsi"/>
          <w:i/>
          <w:sz w:val="22"/>
          <w:szCs w:val="22"/>
          <w:lang w:val="it-IT"/>
        </w:rPr>
        <w:t>Annales ecclesiastici</w:t>
      </w:r>
      <w:r w:rsidR="004138F5" w:rsidRPr="00BE50E4">
        <w:rPr>
          <w:rFonts w:asciiTheme="minorHAnsi" w:hAnsiTheme="minorHAnsi"/>
          <w:sz w:val="22"/>
          <w:szCs w:val="22"/>
          <w:lang w:val="it-IT"/>
        </w:rPr>
        <w:t xml:space="preserve">, 12 </w:t>
      </w:r>
      <w:proofErr w:type="spellStart"/>
      <w:r w:rsidR="004138F5" w:rsidRPr="00BE50E4">
        <w:rPr>
          <w:rFonts w:asciiTheme="minorHAnsi" w:hAnsiTheme="minorHAnsi"/>
          <w:sz w:val="22"/>
          <w:szCs w:val="22"/>
          <w:lang w:val="it-IT"/>
        </w:rPr>
        <w:t>vols</w:t>
      </w:r>
      <w:proofErr w:type="spellEnd"/>
      <w:r w:rsidR="004138F5" w:rsidRPr="00BE50E4">
        <w:rPr>
          <w:rFonts w:asciiTheme="minorHAnsi" w:hAnsiTheme="minorHAnsi"/>
          <w:sz w:val="22"/>
          <w:szCs w:val="22"/>
          <w:lang w:val="it-IT"/>
        </w:rPr>
        <w:t>. (Rome</w:t>
      </w:r>
      <w:r w:rsidR="00B51009" w:rsidRPr="00BE50E4">
        <w:rPr>
          <w:rFonts w:asciiTheme="minorHAnsi" w:hAnsiTheme="minorHAnsi"/>
          <w:sz w:val="22"/>
          <w:szCs w:val="22"/>
          <w:lang w:val="it-IT"/>
        </w:rPr>
        <w:t>: Tipografia Vaticana</w:t>
      </w:r>
      <w:r w:rsidR="004138F5" w:rsidRPr="00BE50E4">
        <w:rPr>
          <w:rFonts w:asciiTheme="minorHAnsi" w:hAnsiTheme="minorHAnsi"/>
          <w:sz w:val="22"/>
          <w:szCs w:val="22"/>
          <w:lang w:val="it-IT"/>
        </w:rPr>
        <w:t>, 1588–1607)</w:t>
      </w:r>
      <w:r w:rsidRPr="00BE50E4">
        <w:rPr>
          <w:rFonts w:asciiTheme="minorHAnsi" w:hAnsiTheme="minorHAnsi"/>
          <w:sz w:val="22"/>
          <w:szCs w:val="22"/>
          <w:lang w:val="it-IT"/>
        </w:rPr>
        <w:t xml:space="preserve">, </w:t>
      </w:r>
      <w:proofErr w:type="spellStart"/>
      <w:r w:rsidRPr="00BE50E4">
        <w:rPr>
          <w:rFonts w:asciiTheme="minorHAnsi" w:hAnsiTheme="minorHAnsi"/>
          <w:i/>
          <w:sz w:val="22"/>
          <w:szCs w:val="22"/>
          <w:lang w:val="it-IT"/>
        </w:rPr>
        <w:t>Praefatio</w:t>
      </w:r>
      <w:proofErr w:type="spellEnd"/>
      <w:r w:rsidRPr="00BE50E4">
        <w:rPr>
          <w:rFonts w:asciiTheme="minorHAnsi" w:hAnsiTheme="minorHAnsi"/>
          <w:sz w:val="22"/>
          <w:szCs w:val="22"/>
          <w:lang w:val="it-IT"/>
        </w:rPr>
        <w:t xml:space="preserve">, </w:t>
      </w:r>
      <w:r w:rsidR="00732694" w:rsidRPr="00BE50E4">
        <w:rPr>
          <w:rFonts w:asciiTheme="minorHAnsi" w:hAnsiTheme="minorHAnsi"/>
          <w:sz w:val="22"/>
          <w:szCs w:val="22"/>
          <w:lang w:val="it-IT"/>
        </w:rPr>
        <w:t>vol. 1,</w:t>
      </w:r>
      <w:r w:rsidRPr="00BE50E4">
        <w:rPr>
          <w:rFonts w:asciiTheme="minorHAnsi" w:hAnsiTheme="minorHAnsi"/>
          <w:sz w:val="22"/>
          <w:szCs w:val="22"/>
          <w:lang w:val="it-IT"/>
        </w:rPr>
        <w:t xml:space="preserve"> 5. </w:t>
      </w:r>
      <w:r w:rsidRPr="00BE50E4">
        <w:rPr>
          <w:rFonts w:asciiTheme="minorHAnsi" w:hAnsiTheme="minorHAnsi"/>
          <w:sz w:val="22"/>
          <w:szCs w:val="22"/>
        </w:rPr>
        <w:t>My translation is adapted from S</w:t>
      </w:r>
      <w:r w:rsidR="00732694" w:rsidRPr="00BE50E4">
        <w:rPr>
          <w:rFonts w:asciiTheme="minorHAnsi" w:hAnsiTheme="minorHAnsi"/>
          <w:sz w:val="22"/>
          <w:szCs w:val="22"/>
        </w:rPr>
        <w:t>imon</w:t>
      </w:r>
      <w:r w:rsidRPr="00BE50E4">
        <w:rPr>
          <w:rFonts w:asciiTheme="minorHAnsi" w:hAnsiTheme="minorHAnsi"/>
          <w:sz w:val="22"/>
          <w:szCs w:val="22"/>
        </w:rPr>
        <w:t xml:space="preserve"> Ditchfield, </w:t>
      </w:r>
      <w:r w:rsidRPr="00BE50E4">
        <w:rPr>
          <w:rFonts w:asciiTheme="minorHAnsi" w:hAnsiTheme="minorHAnsi"/>
          <w:i/>
          <w:sz w:val="22"/>
          <w:szCs w:val="22"/>
        </w:rPr>
        <w:t xml:space="preserve">Liturgy, Sanctity and History in Tridentine Italy: Pietro Maria </w:t>
      </w:r>
      <w:proofErr w:type="spellStart"/>
      <w:r w:rsidRPr="00BE50E4">
        <w:rPr>
          <w:rFonts w:asciiTheme="minorHAnsi" w:hAnsiTheme="minorHAnsi"/>
          <w:i/>
          <w:sz w:val="22"/>
          <w:szCs w:val="22"/>
        </w:rPr>
        <w:t>Campi</w:t>
      </w:r>
      <w:proofErr w:type="spellEnd"/>
      <w:r w:rsidRPr="00BE50E4">
        <w:rPr>
          <w:rFonts w:asciiTheme="minorHAnsi" w:hAnsiTheme="minorHAnsi"/>
          <w:i/>
          <w:sz w:val="22"/>
          <w:szCs w:val="22"/>
        </w:rPr>
        <w:t xml:space="preserve"> and the Preservation of the Particular </w:t>
      </w:r>
      <w:r w:rsidRPr="00BE50E4">
        <w:rPr>
          <w:rFonts w:asciiTheme="minorHAnsi" w:hAnsiTheme="minorHAnsi"/>
          <w:sz w:val="22"/>
          <w:szCs w:val="22"/>
        </w:rPr>
        <w:t>(Cambridge</w:t>
      </w:r>
      <w:r w:rsidR="00732694" w:rsidRPr="00BE50E4">
        <w:rPr>
          <w:rFonts w:asciiTheme="minorHAnsi" w:hAnsiTheme="minorHAnsi"/>
          <w:sz w:val="22"/>
          <w:szCs w:val="22"/>
        </w:rPr>
        <w:t>: Cambridge University Press</w:t>
      </w:r>
      <w:r w:rsidRPr="00BE50E4">
        <w:rPr>
          <w:rFonts w:asciiTheme="minorHAnsi" w:hAnsiTheme="minorHAnsi"/>
          <w:sz w:val="22"/>
          <w:szCs w:val="22"/>
        </w:rPr>
        <w:t>, 1995), 283</w:t>
      </w:r>
      <w:bookmarkEnd w:id="9"/>
      <w:r w:rsidRPr="00BE50E4">
        <w:rPr>
          <w:rFonts w:asciiTheme="minorHAnsi" w:hAnsiTheme="minorHAnsi"/>
          <w:sz w:val="22"/>
          <w:szCs w:val="22"/>
        </w:rPr>
        <w:t xml:space="preserve">, and </w:t>
      </w:r>
      <w:r w:rsidR="00F207C5" w:rsidRPr="00BE50E4">
        <w:rPr>
          <w:rFonts w:asciiTheme="minorHAnsi" w:hAnsiTheme="minorHAnsi"/>
          <w:sz w:val="22"/>
          <w:szCs w:val="22"/>
        </w:rPr>
        <w:t xml:space="preserve">from </w:t>
      </w:r>
      <w:r w:rsidRPr="00BE50E4">
        <w:rPr>
          <w:rFonts w:asciiTheme="minorHAnsi" w:hAnsiTheme="minorHAnsi"/>
          <w:sz w:val="22"/>
          <w:szCs w:val="22"/>
        </w:rPr>
        <w:t xml:space="preserve">Cameron, ‘The Bible’, 676. </w:t>
      </w:r>
      <w:r w:rsidR="00610EFD" w:rsidRPr="00BE50E4">
        <w:rPr>
          <w:rFonts w:asciiTheme="minorHAnsi" w:hAnsiTheme="minorHAnsi"/>
          <w:sz w:val="22"/>
          <w:szCs w:val="22"/>
        </w:rPr>
        <w:t>On Baronio see</w:t>
      </w:r>
      <w:r w:rsidRPr="00BE50E4">
        <w:rPr>
          <w:rFonts w:asciiTheme="minorHAnsi" w:hAnsiTheme="minorHAnsi"/>
          <w:sz w:val="22"/>
          <w:szCs w:val="22"/>
        </w:rPr>
        <w:t xml:space="preserve"> also Giuseppe A. Guazzelli, ‘Cesare Baronio and the Roman Catholic Vision of the Early Church’, in Van Liere et al. </w:t>
      </w:r>
      <w:r w:rsidRPr="00BE50E4">
        <w:rPr>
          <w:rFonts w:asciiTheme="minorHAnsi" w:hAnsiTheme="minorHAnsi"/>
          <w:sz w:val="22"/>
          <w:szCs w:val="22"/>
          <w:lang w:val="it-IT"/>
        </w:rPr>
        <w:t>(</w:t>
      </w:r>
      <w:proofErr w:type="spellStart"/>
      <w:r w:rsidRPr="00BE50E4">
        <w:rPr>
          <w:rFonts w:asciiTheme="minorHAnsi" w:hAnsiTheme="minorHAnsi"/>
          <w:sz w:val="22"/>
          <w:szCs w:val="22"/>
          <w:lang w:val="it-IT"/>
        </w:rPr>
        <w:t>eds</w:t>
      </w:r>
      <w:proofErr w:type="spellEnd"/>
      <w:r w:rsidRPr="00BE50E4">
        <w:rPr>
          <w:rFonts w:asciiTheme="minorHAnsi" w:hAnsiTheme="minorHAnsi"/>
          <w:sz w:val="22"/>
          <w:szCs w:val="22"/>
          <w:lang w:val="it-IT"/>
        </w:rPr>
        <w:t xml:space="preserve">.), </w:t>
      </w:r>
      <w:proofErr w:type="spellStart"/>
      <w:r w:rsidRPr="00BE50E4">
        <w:rPr>
          <w:rFonts w:asciiTheme="minorHAnsi" w:hAnsiTheme="minorHAnsi"/>
          <w:i/>
          <w:sz w:val="22"/>
          <w:szCs w:val="22"/>
          <w:lang w:val="it-IT"/>
        </w:rPr>
        <w:t>Sacred</w:t>
      </w:r>
      <w:proofErr w:type="spellEnd"/>
      <w:r w:rsidRPr="00BE50E4">
        <w:rPr>
          <w:rFonts w:asciiTheme="minorHAnsi" w:hAnsiTheme="minorHAnsi"/>
          <w:i/>
          <w:sz w:val="22"/>
          <w:szCs w:val="22"/>
          <w:lang w:val="it-IT"/>
        </w:rPr>
        <w:t xml:space="preserve"> History</w:t>
      </w:r>
      <w:r w:rsidRPr="00BE50E4">
        <w:rPr>
          <w:rFonts w:asciiTheme="minorHAnsi" w:hAnsiTheme="minorHAnsi"/>
          <w:sz w:val="22"/>
          <w:szCs w:val="22"/>
          <w:lang w:val="it-IT"/>
        </w:rPr>
        <w:t>, 52–71</w:t>
      </w:r>
      <w:bookmarkEnd w:id="10"/>
      <w:r w:rsidR="00610EFD" w:rsidRPr="00BE50E4">
        <w:rPr>
          <w:rFonts w:asciiTheme="minorHAnsi" w:hAnsiTheme="minorHAnsi"/>
          <w:sz w:val="22"/>
          <w:szCs w:val="22"/>
          <w:lang w:val="it-IT"/>
        </w:rPr>
        <w:t xml:space="preserve">; </w:t>
      </w:r>
      <w:bookmarkStart w:id="11" w:name="_Hlk536109187"/>
      <w:r w:rsidR="00610EFD" w:rsidRPr="00BE50E4">
        <w:rPr>
          <w:rFonts w:asciiTheme="minorHAnsi" w:hAnsiTheme="minorHAnsi"/>
          <w:sz w:val="22"/>
          <w:szCs w:val="22"/>
          <w:lang w:val="it-IT"/>
        </w:rPr>
        <w:t xml:space="preserve">Giuseppe Antonio Guazzelli, Raimondo </w:t>
      </w:r>
      <w:proofErr w:type="spellStart"/>
      <w:r w:rsidR="00610EFD" w:rsidRPr="00BE50E4">
        <w:rPr>
          <w:rFonts w:asciiTheme="minorHAnsi" w:hAnsiTheme="minorHAnsi"/>
          <w:sz w:val="22"/>
          <w:szCs w:val="22"/>
          <w:lang w:val="it-IT"/>
        </w:rPr>
        <w:t>Michetti</w:t>
      </w:r>
      <w:proofErr w:type="spellEnd"/>
      <w:r w:rsidR="00610EFD" w:rsidRPr="00BE50E4">
        <w:rPr>
          <w:rFonts w:asciiTheme="minorHAnsi" w:hAnsiTheme="minorHAnsi"/>
          <w:sz w:val="22"/>
          <w:szCs w:val="22"/>
          <w:lang w:val="it-IT"/>
        </w:rPr>
        <w:t xml:space="preserve"> and Francesco Scorza Barcellona (</w:t>
      </w:r>
      <w:proofErr w:type="spellStart"/>
      <w:r w:rsidR="00610EFD" w:rsidRPr="00BE50E4">
        <w:rPr>
          <w:rFonts w:asciiTheme="minorHAnsi" w:hAnsiTheme="minorHAnsi"/>
          <w:sz w:val="22"/>
          <w:szCs w:val="22"/>
          <w:lang w:val="it-IT"/>
        </w:rPr>
        <w:t>eds</w:t>
      </w:r>
      <w:proofErr w:type="spellEnd"/>
      <w:r w:rsidR="00610EFD" w:rsidRPr="00BE50E4">
        <w:rPr>
          <w:rFonts w:asciiTheme="minorHAnsi" w:hAnsiTheme="minorHAnsi"/>
          <w:sz w:val="22"/>
          <w:szCs w:val="22"/>
          <w:lang w:val="it-IT"/>
        </w:rPr>
        <w:t xml:space="preserve">.), </w:t>
      </w:r>
      <w:r w:rsidR="00610EFD" w:rsidRPr="00BE50E4">
        <w:rPr>
          <w:rFonts w:asciiTheme="minorHAnsi" w:hAnsiTheme="minorHAnsi"/>
          <w:i/>
          <w:sz w:val="22"/>
          <w:szCs w:val="22"/>
          <w:lang w:val="it-IT"/>
        </w:rPr>
        <w:t>Cesare Baronio tra santità e scrittura storica</w:t>
      </w:r>
      <w:r w:rsidR="00610EFD" w:rsidRPr="00BE50E4">
        <w:rPr>
          <w:rFonts w:asciiTheme="minorHAnsi" w:hAnsiTheme="minorHAnsi"/>
          <w:sz w:val="22"/>
          <w:szCs w:val="22"/>
          <w:lang w:val="it-IT"/>
        </w:rPr>
        <w:t xml:space="preserve"> (Rome: Viella, 2012).</w:t>
      </w:r>
      <w:bookmarkEnd w:id="11"/>
    </w:p>
  </w:footnote>
  <w:footnote w:id="20">
    <w:p w:rsidR="00FD639F" w:rsidRPr="00BE50E4" w:rsidRDefault="00FE632C" w:rsidP="00FD639F">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Confessionalization is understood here as a process by which confession-building shaped and contributed to historiography. For a general discussion of this term see U. </w:t>
      </w:r>
      <w:proofErr w:type="spellStart"/>
      <w:r w:rsidRPr="00BE50E4">
        <w:rPr>
          <w:rFonts w:asciiTheme="minorHAnsi" w:hAnsiTheme="minorHAnsi"/>
          <w:sz w:val="22"/>
          <w:szCs w:val="22"/>
        </w:rPr>
        <w:t>Lotz-Heumann</w:t>
      </w:r>
      <w:proofErr w:type="spellEnd"/>
      <w:r w:rsidRPr="00BE50E4">
        <w:rPr>
          <w:rFonts w:asciiTheme="minorHAnsi" w:hAnsiTheme="minorHAnsi"/>
          <w:sz w:val="22"/>
          <w:szCs w:val="22"/>
        </w:rPr>
        <w:t xml:space="preserve">, ‘Confessionalization’, in Alexandra </w:t>
      </w:r>
      <w:proofErr w:type="spellStart"/>
      <w:r w:rsidRPr="00BE50E4">
        <w:rPr>
          <w:rFonts w:asciiTheme="minorHAnsi" w:hAnsiTheme="minorHAnsi"/>
          <w:sz w:val="22"/>
          <w:szCs w:val="22"/>
        </w:rPr>
        <w:t>Bamji</w:t>
      </w:r>
      <w:proofErr w:type="spellEnd"/>
      <w:r w:rsidRPr="00BE50E4">
        <w:rPr>
          <w:rFonts w:asciiTheme="minorHAnsi" w:hAnsiTheme="minorHAnsi"/>
          <w:sz w:val="22"/>
          <w:szCs w:val="22"/>
        </w:rPr>
        <w:t xml:space="preserve">, Geert H. Janssen and Mary </w:t>
      </w:r>
      <w:proofErr w:type="spellStart"/>
      <w:r w:rsidRPr="00BE50E4">
        <w:rPr>
          <w:rFonts w:asciiTheme="minorHAnsi" w:hAnsiTheme="minorHAnsi"/>
          <w:sz w:val="22"/>
          <w:szCs w:val="22"/>
        </w:rPr>
        <w:t>Laven</w:t>
      </w:r>
      <w:proofErr w:type="spellEnd"/>
      <w:r w:rsidRPr="00BE50E4">
        <w:rPr>
          <w:rFonts w:asciiTheme="minorHAnsi" w:hAnsiTheme="minorHAnsi"/>
          <w:sz w:val="22"/>
          <w:szCs w:val="22"/>
        </w:rPr>
        <w:t xml:space="preserve"> (eds.), </w:t>
      </w:r>
      <w:r w:rsidRPr="00BE50E4">
        <w:rPr>
          <w:rFonts w:asciiTheme="minorHAnsi" w:hAnsiTheme="minorHAnsi"/>
          <w:i/>
          <w:sz w:val="22"/>
          <w:szCs w:val="22"/>
        </w:rPr>
        <w:t>The Ashgate Research Companion to the Counter-Reformation</w:t>
      </w:r>
      <w:r w:rsidRPr="00BE50E4">
        <w:rPr>
          <w:rFonts w:asciiTheme="minorHAnsi" w:hAnsiTheme="minorHAnsi"/>
          <w:sz w:val="22"/>
          <w:szCs w:val="22"/>
        </w:rPr>
        <w:t xml:space="preserve"> (Farnham: Ashgate, 2013), 33–53.</w:t>
      </w:r>
      <w:r w:rsidR="00FD639F">
        <w:rPr>
          <w:rFonts w:asciiTheme="minorHAnsi" w:hAnsiTheme="minorHAnsi"/>
          <w:sz w:val="22"/>
          <w:szCs w:val="22"/>
        </w:rPr>
        <w:t xml:space="preserve"> See also </w:t>
      </w:r>
      <w:r w:rsidR="00FD639F" w:rsidRPr="00FD639F">
        <w:rPr>
          <w:rFonts w:asciiTheme="minorHAnsi" w:hAnsiTheme="minorHAnsi"/>
          <w:sz w:val="22"/>
          <w:szCs w:val="22"/>
        </w:rPr>
        <w:t>Nicholas Hardy and Dmitri Levitin (eds</w:t>
      </w:r>
      <w:r w:rsidR="00FD639F">
        <w:rPr>
          <w:rFonts w:asciiTheme="minorHAnsi" w:hAnsiTheme="minorHAnsi"/>
          <w:sz w:val="22"/>
          <w:szCs w:val="22"/>
        </w:rPr>
        <w:t>.</w:t>
      </w:r>
      <w:r w:rsidR="00FD639F" w:rsidRPr="00FD639F">
        <w:rPr>
          <w:rFonts w:asciiTheme="minorHAnsi" w:hAnsiTheme="minorHAnsi"/>
          <w:sz w:val="22"/>
          <w:szCs w:val="22"/>
        </w:rPr>
        <w:t xml:space="preserve">), </w:t>
      </w:r>
      <w:r w:rsidR="00FD639F" w:rsidRPr="00FD639F">
        <w:rPr>
          <w:rFonts w:asciiTheme="minorHAnsi" w:hAnsiTheme="minorHAnsi"/>
          <w:i/>
          <w:sz w:val="22"/>
          <w:szCs w:val="22"/>
        </w:rPr>
        <w:t>Confessionalisation and Erudition in Early Modern Europe: An Episode in the History of the Humanities</w:t>
      </w:r>
      <w:r w:rsidR="00FD639F" w:rsidRPr="00FD639F">
        <w:rPr>
          <w:rFonts w:asciiTheme="minorHAnsi" w:hAnsiTheme="minorHAnsi"/>
          <w:sz w:val="22"/>
          <w:szCs w:val="22"/>
        </w:rPr>
        <w:t xml:space="preserve"> (Oxford</w:t>
      </w:r>
      <w:r w:rsidR="00FD639F">
        <w:rPr>
          <w:rFonts w:asciiTheme="minorHAnsi" w:hAnsiTheme="minorHAnsi"/>
          <w:sz w:val="22"/>
          <w:szCs w:val="22"/>
        </w:rPr>
        <w:t>: Oxford University Press</w:t>
      </w:r>
      <w:r w:rsidR="00FD639F" w:rsidRPr="00FD639F">
        <w:rPr>
          <w:rFonts w:asciiTheme="minorHAnsi" w:hAnsiTheme="minorHAnsi"/>
          <w:sz w:val="22"/>
          <w:szCs w:val="22"/>
        </w:rPr>
        <w:t>, forthcoming)</w:t>
      </w:r>
      <w:r w:rsidR="00FD639F">
        <w:rPr>
          <w:rFonts w:asciiTheme="minorHAnsi" w:hAnsiTheme="minorHAnsi"/>
          <w:sz w:val="22"/>
          <w:szCs w:val="22"/>
        </w:rPr>
        <w:t>.</w:t>
      </w:r>
    </w:p>
  </w:footnote>
  <w:footnote w:id="21">
    <w:p w:rsidR="00BB4C7D" w:rsidRPr="00BE50E4" w:rsidRDefault="00BB4C7D" w:rsidP="00BB4C7D">
      <w:pPr>
        <w:pStyle w:val="FootnoteText"/>
        <w:spacing w:line="300" w:lineRule="exact"/>
        <w:jc w:val="left"/>
        <w:rPr>
          <w:rFonts w:asciiTheme="minorHAnsi" w:hAnsiTheme="minorHAnsi"/>
          <w:sz w:val="22"/>
          <w:szCs w:val="22"/>
          <w:highlight w:val="yellow"/>
          <w:lang w:val="de-DE"/>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Stefan Bauer, </w:t>
      </w:r>
      <w:r w:rsidRPr="00BE50E4">
        <w:rPr>
          <w:rFonts w:asciiTheme="minorHAnsi" w:hAnsiTheme="minorHAnsi"/>
          <w:i/>
          <w:sz w:val="22"/>
          <w:szCs w:val="22"/>
        </w:rPr>
        <w:t xml:space="preserve">The Invention of Papal History: Onofrio Panvinio between Renaissance and Catholic Reform </w:t>
      </w:r>
      <w:r w:rsidRPr="00BE50E4">
        <w:rPr>
          <w:rFonts w:asciiTheme="minorHAnsi" w:hAnsiTheme="minorHAnsi"/>
          <w:sz w:val="22"/>
          <w:szCs w:val="22"/>
        </w:rPr>
        <w:t xml:space="preserve">(Oxford: Oxford University Press, </w:t>
      </w:r>
      <w:r w:rsidR="00432149" w:rsidRPr="00BE50E4">
        <w:rPr>
          <w:rFonts w:asciiTheme="minorHAnsi" w:hAnsiTheme="minorHAnsi"/>
          <w:sz w:val="22"/>
          <w:szCs w:val="22"/>
        </w:rPr>
        <w:t>2020</w:t>
      </w:r>
      <w:r w:rsidRPr="00BE50E4">
        <w:rPr>
          <w:rFonts w:asciiTheme="minorHAnsi" w:hAnsiTheme="minorHAnsi"/>
          <w:sz w:val="22"/>
          <w:szCs w:val="22"/>
        </w:rPr>
        <w:t xml:space="preserve">). On the creative potential of church history in the early modern period see also Anthony Grafton, ‘Church History in Early Modern Europe: Tradition and Innovation’, in Van Liere et al. (eds.), </w:t>
      </w:r>
      <w:r w:rsidRPr="00BE50E4">
        <w:rPr>
          <w:rFonts w:asciiTheme="minorHAnsi" w:hAnsiTheme="minorHAnsi"/>
          <w:i/>
          <w:sz w:val="22"/>
          <w:szCs w:val="22"/>
        </w:rPr>
        <w:t>Sacred History</w:t>
      </w:r>
      <w:r w:rsidRPr="00BE50E4">
        <w:rPr>
          <w:rFonts w:asciiTheme="minorHAnsi" w:hAnsiTheme="minorHAnsi"/>
          <w:sz w:val="22"/>
          <w:szCs w:val="22"/>
        </w:rPr>
        <w:t xml:space="preserve">, 3–26; </w:t>
      </w:r>
      <w:r w:rsidR="00CB53D2" w:rsidRPr="00135601">
        <w:rPr>
          <w:rFonts w:asciiTheme="minorHAnsi" w:hAnsiTheme="minorHAnsi"/>
          <w:i/>
          <w:sz w:val="22"/>
          <w:szCs w:val="22"/>
        </w:rPr>
        <w:t>idem</w:t>
      </w:r>
      <w:r w:rsidR="00CB53D2" w:rsidRPr="00BE50E4">
        <w:rPr>
          <w:rFonts w:asciiTheme="minorHAnsi" w:hAnsiTheme="minorHAnsi"/>
          <w:sz w:val="22"/>
          <w:szCs w:val="22"/>
        </w:rPr>
        <w:t xml:space="preserve">, ‘Past Belief: The Fall and Rise of Ecclesiastical History in Early Modern Europe’, in Philip Nord, Katja Guenther and Max Weiss (eds.), </w:t>
      </w:r>
      <w:r w:rsidR="00CB53D2" w:rsidRPr="00BE50E4">
        <w:rPr>
          <w:rFonts w:asciiTheme="minorHAnsi" w:hAnsiTheme="minorHAnsi"/>
          <w:i/>
          <w:sz w:val="22"/>
          <w:szCs w:val="22"/>
        </w:rPr>
        <w:t>Formations of Belief: Historical Approaches to Religion and the Secular</w:t>
      </w:r>
      <w:r w:rsidR="00CB53D2" w:rsidRPr="00BE50E4">
        <w:rPr>
          <w:rFonts w:asciiTheme="minorHAnsi" w:hAnsiTheme="minorHAnsi"/>
          <w:sz w:val="22"/>
          <w:szCs w:val="22"/>
        </w:rPr>
        <w:t xml:space="preserve"> (Princeton, NJ: Princeton University Press, 2019), 13–40</w:t>
      </w:r>
      <w:r w:rsidRPr="00BE50E4">
        <w:rPr>
          <w:rFonts w:asciiTheme="minorHAnsi" w:hAnsiTheme="minorHAnsi"/>
          <w:sz w:val="22"/>
          <w:szCs w:val="22"/>
          <w:lang w:val="de-DE"/>
        </w:rPr>
        <w:t>.</w:t>
      </w:r>
    </w:p>
  </w:footnote>
  <w:footnote w:id="22">
    <w:p w:rsidR="000D4FCC" w:rsidRPr="00BE50E4" w:rsidRDefault="000D4FCC" w:rsidP="00801997">
      <w:pPr>
        <w:pStyle w:val="FootnoteText"/>
        <w:spacing w:line="300" w:lineRule="exact"/>
        <w:jc w:val="left"/>
        <w:rPr>
          <w:rFonts w:asciiTheme="minorHAnsi" w:hAnsiTheme="minorHAnsi"/>
          <w:sz w:val="22"/>
          <w:szCs w:val="22"/>
          <w:highlight w:val="yellow"/>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Irene </w:t>
      </w:r>
      <w:proofErr w:type="spellStart"/>
      <w:r w:rsidRPr="00BE50E4">
        <w:rPr>
          <w:rFonts w:asciiTheme="minorHAnsi" w:hAnsiTheme="minorHAnsi"/>
          <w:sz w:val="22"/>
          <w:szCs w:val="22"/>
        </w:rPr>
        <w:t>Dingel</w:t>
      </w:r>
      <w:proofErr w:type="spellEnd"/>
      <w:r w:rsidRPr="00BE50E4">
        <w:rPr>
          <w:rFonts w:asciiTheme="minorHAnsi" w:hAnsiTheme="minorHAnsi"/>
          <w:sz w:val="22"/>
          <w:szCs w:val="22"/>
        </w:rPr>
        <w:t xml:space="preserve">, Johannes Hund and Luka </w:t>
      </w:r>
      <w:proofErr w:type="spellStart"/>
      <w:r w:rsidRPr="00BE50E4">
        <w:rPr>
          <w:rFonts w:asciiTheme="minorHAnsi" w:hAnsiTheme="minorHAnsi"/>
          <w:sz w:val="22"/>
          <w:szCs w:val="22"/>
        </w:rPr>
        <w:t>Ilić</w:t>
      </w:r>
      <w:proofErr w:type="spellEnd"/>
      <w:r w:rsidRPr="00BE50E4">
        <w:rPr>
          <w:rFonts w:asciiTheme="minorHAnsi" w:hAnsiTheme="minorHAnsi"/>
          <w:sz w:val="22"/>
          <w:szCs w:val="22"/>
        </w:rPr>
        <w:t xml:space="preserve"> (eds.), </w:t>
      </w:r>
      <w:r w:rsidRPr="00BE50E4">
        <w:rPr>
          <w:rFonts w:asciiTheme="minorHAnsi" w:hAnsiTheme="minorHAnsi"/>
          <w:i/>
          <w:sz w:val="22"/>
          <w:szCs w:val="22"/>
        </w:rPr>
        <w:t xml:space="preserve">Matthias Flacius Illyricus: </w:t>
      </w:r>
      <w:proofErr w:type="spellStart"/>
      <w:r w:rsidRPr="00BE50E4">
        <w:rPr>
          <w:rFonts w:asciiTheme="minorHAnsi" w:hAnsiTheme="minorHAnsi"/>
          <w:i/>
          <w:sz w:val="22"/>
          <w:szCs w:val="22"/>
        </w:rPr>
        <w:t>biographische</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Kontexte</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theologische</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Wirkungen</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historische</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Rezeption</w:t>
      </w:r>
      <w:proofErr w:type="spellEnd"/>
      <w:r w:rsidRPr="00BE50E4">
        <w:rPr>
          <w:rFonts w:asciiTheme="minorHAnsi" w:hAnsiTheme="minorHAnsi"/>
          <w:sz w:val="22"/>
          <w:szCs w:val="22"/>
        </w:rPr>
        <w:t xml:space="preserve"> (Göttingen: </w:t>
      </w:r>
      <w:proofErr w:type="spellStart"/>
      <w:r w:rsidRPr="00BE50E4">
        <w:rPr>
          <w:rFonts w:asciiTheme="minorHAnsi" w:hAnsiTheme="minorHAnsi"/>
          <w:sz w:val="22"/>
          <w:szCs w:val="22"/>
        </w:rPr>
        <w:t>Vandenhoeck</w:t>
      </w:r>
      <w:proofErr w:type="spellEnd"/>
      <w:r w:rsidRPr="00BE50E4">
        <w:rPr>
          <w:rFonts w:asciiTheme="minorHAnsi" w:hAnsiTheme="minorHAnsi"/>
          <w:sz w:val="22"/>
          <w:szCs w:val="22"/>
        </w:rPr>
        <w:t xml:space="preserve"> &amp; Ruprecht, 2019). On the use of print made by Protestants in general, see Miriam Usher Chrisman, ‘From Polemic to Propaganda: The Development of Mass Persuasion in the Late Sixteenth Century’, </w:t>
      </w:r>
      <w:proofErr w:type="spellStart"/>
      <w:r w:rsidRPr="00BE50E4">
        <w:rPr>
          <w:rFonts w:asciiTheme="minorHAnsi" w:hAnsiTheme="minorHAnsi"/>
          <w:i/>
          <w:sz w:val="22"/>
          <w:szCs w:val="22"/>
        </w:rPr>
        <w:t>Archiv</w:t>
      </w:r>
      <w:proofErr w:type="spellEnd"/>
      <w:r w:rsidRPr="00BE50E4">
        <w:rPr>
          <w:rFonts w:asciiTheme="minorHAnsi" w:hAnsiTheme="minorHAnsi"/>
          <w:i/>
          <w:sz w:val="22"/>
          <w:szCs w:val="22"/>
        </w:rPr>
        <w:t xml:space="preserve"> für </w:t>
      </w:r>
      <w:proofErr w:type="spellStart"/>
      <w:r w:rsidRPr="00BE50E4">
        <w:rPr>
          <w:rFonts w:asciiTheme="minorHAnsi" w:hAnsiTheme="minorHAnsi"/>
          <w:i/>
          <w:sz w:val="22"/>
          <w:szCs w:val="22"/>
        </w:rPr>
        <w:t>Reformationsgeschichte</w:t>
      </w:r>
      <w:proofErr w:type="spellEnd"/>
      <w:r w:rsidR="003A4DAB" w:rsidRPr="00BE50E4">
        <w:rPr>
          <w:rFonts w:asciiTheme="minorHAnsi" w:hAnsiTheme="minorHAnsi"/>
          <w:i/>
          <w:sz w:val="22"/>
          <w:szCs w:val="22"/>
        </w:rPr>
        <w:t>/</w:t>
      </w:r>
      <w:r w:rsidRPr="00BE50E4">
        <w:rPr>
          <w:rFonts w:asciiTheme="minorHAnsi" w:hAnsiTheme="minorHAnsi"/>
          <w:i/>
          <w:sz w:val="22"/>
          <w:szCs w:val="22"/>
        </w:rPr>
        <w:t>Archive for Reformation History</w:t>
      </w:r>
      <w:r w:rsidRPr="00BE50E4">
        <w:rPr>
          <w:rFonts w:asciiTheme="minorHAnsi" w:hAnsiTheme="minorHAnsi"/>
          <w:sz w:val="22"/>
          <w:szCs w:val="22"/>
        </w:rPr>
        <w:t xml:space="preserve">, 73 (1982), 175–96; Andrew </w:t>
      </w:r>
      <w:proofErr w:type="spellStart"/>
      <w:r w:rsidRPr="00BE50E4">
        <w:rPr>
          <w:rFonts w:asciiTheme="minorHAnsi" w:hAnsiTheme="minorHAnsi"/>
          <w:sz w:val="22"/>
          <w:szCs w:val="22"/>
        </w:rPr>
        <w:t>Pettegree</w:t>
      </w:r>
      <w:proofErr w:type="spellEnd"/>
      <w:r w:rsidRPr="00BE50E4">
        <w:rPr>
          <w:rFonts w:asciiTheme="minorHAnsi" w:hAnsiTheme="minorHAnsi"/>
          <w:sz w:val="22"/>
          <w:szCs w:val="22"/>
        </w:rPr>
        <w:t xml:space="preserve">, </w:t>
      </w:r>
      <w:r w:rsidRPr="00BE50E4">
        <w:rPr>
          <w:rFonts w:asciiTheme="minorHAnsi" w:hAnsiTheme="minorHAnsi"/>
          <w:i/>
          <w:sz w:val="22"/>
          <w:szCs w:val="22"/>
        </w:rPr>
        <w:t xml:space="preserve">Brand Luther: 1517, Printing and the Making of the Reformation </w:t>
      </w:r>
      <w:r w:rsidRPr="00BE50E4">
        <w:rPr>
          <w:rFonts w:asciiTheme="minorHAnsi" w:hAnsiTheme="minorHAnsi"/>
          <w:sz w:val="22"/>
          <w:szCs w:val="22"/>
        </w:rPr>
        <w:t>(New York: Penguin, 2015).</w:t>
      </w:r>
    </w:p>
  </w:footnote>
  <w:footnote w:id="23">
    <w:p w:rsidR="000D4FCC" w:rsidRPr="00BE50E4" w:rsidRDefault="000D4FCC" w:rsidP="00801997">
      <w:pPr>
        <w:pStyle w:val="FootnoteText"/>
        <w:spacing w:line="300" w:lineRule="exact"/>
        <w:jc w:val="left"/>
        <w:rPr>
          <w:rFonts w:asciiTheme="minorHAnsi" w:hAnsiTheme="minorHAnsi"/>
          <w:sz w:val="22"/>
          <w:szCs w:val="22"/>
          <w:highlight w:val="yellow"/>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Euan Cameron, </w:t>
      </w:r>
      <w:r w:rsidRPr="00BE50E4">
        <w:rPr>
          <w:rFonts w:asciiTheme="minorHAnsi" w:hAnsiTheme="minorHAnsi"/>
          <w:i/>
          <w:sz w:val="22"/>
          <w:szCs w:val="22"/>
        </w:rPr>
        <w:t>Interpreting Christian History: The Challenge of the Churches’ Past</w:t>
      </w:r>
      <w:r w:rsidRPr="00BE50E4">
        <w:rPr>
          <w:rFonts w:asciiTheme="minorHAnsi" w:hAnsiTheme="minorHAnsi"/>
          <w:sz w:val="22"/>
          <w:szCs w:val="22"/>
        </w:rPr>
        <w:t xml:space="preserve"> (Malden, MA and Oxford: Blackwell, 2005), 135. On Foxe see also Thomas S. Freeman, ‘The Power of Polemic: Catholic Responses to the Calendar in Foxe’s “Book of Martyrs”’, </w:t>
      </w:r>
      <w:r w:rsidRPr="00BE50E4">
        <w:rPr>
          <w:rFonts w:asciiTheme="minorHAnsi" w:hAnsiTheme="minorHAnsi"/>
          <w:i/>
          <w:sz w:val="22"/>
          <w:szCs w:val="22"/>
        </w:rPr>
        <w:t>Journal of Ecclesiastical History</w:t>
      </w:r>
      <w:r w:rsidRPr="00BE50E4">
        <w:rPr>
          <w:rFonts w:asciiTheme="minorHAnsi" w:hAnsiTheme="minorHAnsi"/>
          <w:sz w:val="22"/>
          <w:szCs w:val="22"/>
        </w:rPr>
        <w:t xml:space="preserve">, 61 (2010), 475–95; </w:t>
      </w:r>
      <w:r w:rsidRPr="00135601">
        <w:rPr>
          <w:rFonts w:asciiTheme="minorHAnsi" w:hAnsiTheme="minorHAnsi"/>
          <w:i/>
          <w:sz w:val="22"/>
          <w:szCs w:val="22"/>
        </w:rPr>
        <w:t>idem</w:t>
      </w:r>
      <w:r w:rsidRPr="00BE50E4">
        <w:rPr>
          <w:rFonts w:asciiTheme="minorHAnsi" w:hAnsiTheme="minorHAnsi"/>
          <w:sz w:val="22"/>
          <w:szCs w:val="22"/>
        </w:rPr>
        <w:t xml:space="preserve"> and Elizabeth </w:t>
      </w:r>
      <w:proofErr w:type="spellStart"/>
      <w:r w:rsidRPr="00BE50E4">
        <w:rPr>
          <w:rFonts w:asciiTheme="minorHAnsi" w:hAnsiTheme="minorHAnsi"/>
          <w:sz w:val="22"/>
          <w:szCs w:val="22"/>
        </w:rPr>
        <w:t>Evenden</w:t>
      </w:r>
      <w:proofErr w:type="spellEnd"/>
      <w:r w:rsidRPr="00BE50E4">
        <w:rPr>
          <w:rFonts w:asciiTheme="minorHAnsi" w:hAnsiTheme="minorHAnsi"/>
          <w:sz w:val="22"/>
          <w:szCs w:val="22"/>
        </w:rPr>
        <w:t xml:space="preserve">, </w:t>
      </w:r>
      <w:r w:rsidRPr="00BE50E4">
        <w:rPr>
          <w:rFonts w:asciiTheme="minorHAnsi" w:hAnsiTheme="minorHAnsi"/>
          <w:i/>
          <w:sz w:val="22"/>
          <w:szCs w:val="22"/>
        </w:rPr>
        <w:t>Religion and the Book in Early Modern England: The Making of Foxe’s ‘Book of Martyrs’</w:t>
      </w:r>
      <w:r w:rsidRPr="00BE50E4">
        <w:rPr>
          <w:rFonts w:asciiTheme="minorHAnsi" w:hAnsiTheme="minorHAnsi"/>
          <w:sz w:val="22"/>
          <w:szCs w:val="22"/>
        </w:rPr>
        <w:t xml:space="preserve"> (Cambridge: Cambridge University Press, 2011)</w:t>
      </w:r>
      <w:r w:rsidR="009C3F9E" w:rsidRPr="00BE50E4">
        <w:rPr>
          <w:rFonts w:asciiTheme="minorHAnsi" w:hAnsiTheme="minorHAnsi"/>
          <w:sz w:val="22"/>
          <w:szCs w:val="22"/>
        </w:rPr>
        <w:t xml:space="preserve">; and the essay by </w:t>
      </w:r>
      <w:r w:rsidR="00863914">
        <w:rPr>
          <w:rFonts w:asciiTheme="minorHAnsi" w:hAnsiTheme="minorHAnsi"/>
          <w:sz w:val="22"/>
          <w:szCs w:val="22"/>
        </w:rPr>
        <w:t xml:space="preserve">Freeman </w:t>
      </w:r>
      <w:r w:rsidR="009C3F9E" w:rsidRPr="00BE50E4">
        <w:rPr>
          <w:rFonts w:asciiTheme="minorHAnsi" w:hAnsiTheme="minorHAnsi"/>
          <w:sz w:val="22"/>
          <w:szCs w:val="22"/>
        </w:rPr>
        <w:t>in this issue.</w:t>
      </w:r>
    </w:p>
  </w:footnote>
  <w:footnote w:id="24">
    <w:p w:rsidR="000D4FCC" w:rsidRPr="00BE50E4" w:rsidRDefault="000D4FCC" w:rsidP="00801997">
      <w:pPr>
        <w:pStyle w:val="FootnoteText"/>
        <w:spacing w:line="300" w:lineRule="exact"/>
        <w:jc w:val="left"/>
        <w:rPr>
          <w:rFonts w:asciiTheme="minorHAnsi" w:hAnsiTheme="minorHAnsi"/>
          <w:sz w:val="22"/>
          <w:szCs w:val="22"/>
          <w:highlight w:val="yellow"/>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proofErr w:type="spellStart"/>
      <w:r w:rsidRPr="00BE50E4">
        <w:rPr>
          <w:rFonts w:asciiTheme="minorHAnsi" w:hAnsiTheme="minorHAnsi"/>
          <w:sz w:val="22"/>
          <w:szCs w:val="22"/>
        </w:rPr>
        <w:t>Rosamund</w:t>
      </w:r>
      <w:proofErr w:type="spellEnd"/>
      <w:r w:rsidRPr="00BE50E4">
        <w:rPr>
          <w:rFonts w:asciiTheme="minorHAnsi" w:hAnsiTheme="minorHAnsi"/>
          <w:sz w:val="22"/>
          <w:szCs w:val="22"/>
        </w:rPr>
        <w:t xml:space="preserve"> Oates, ‘“For the </w:t>
      </w:r>
      <w:proofErr w:type="spellStart"/>
      <w:r w:rsidRPr="00BE50E4">
        <w:rPr>
          <w:rFonts w:asciiTheme="minorHAnsi" w:hAnsiTheme="minorHAnsi"/>
          <w:sz w:val="22"/>
          <w:szCs w:val="22"/>
        </w:rPr>
        <w:t>lacke</w:t>
      </w:r>
      <w:proofErr w:type="spellEnd"/>
      <w:r w:rsidRPr="00BE50E4">
        <w:rPr>
          <w:rFonts w:asciiTheme="minorHAnsi" w:hAnsiTheme="minorHAnsi"/>
          <w:sz w:val="22"/>
          <w:szCs w:val="22"/>
        </w:rPr>
        <w:t xml:space="preserve"> of true history”: Polemic, Conversion and Church History in Elizabethan England’, in Nadine </w:t>
      </w:r>
      <w:proofErr w:type="spellStart"/>
      <w:r w:rsidRPr="00BE50E4">
        <w:rPr>
          <w:rFonts w:asciiTheme="minorHAnsi" w:hAnsiTheme="minorHAnsi"/>
          <w:sz w:val="22"/>
          <w:szCs w:val="22"/>
        </w:rPr>
        <w:t>Lewycky</w:t>
      </w:r>
      <w:proofErr w:type="spellEnd"/>
      <w:r w:rsidRPr="00BE50E4">
        <w:rPr>
          <w:rFonts w:asciiTheme="minorHAnsi" w:hAnsiTheme="minorHAnsi"/>
          <w:i/>
          <w:sz w:val="22"/>
          <w:szCs w:val="22"/>
        </w:rPr>
        <w:t xml:space="preserve"> </w:t>
      </w:r>
      <w:r w:rsidRPr="00BE50E4">
        <w:rPr>
          <w:rFonts w:asciiTheme="minorHAnsi" w:hAnsiTheme="minorHAnsi"/>
          <w:sz w:val="22"/>
          <w:szCs w:val="22"/>
        </w:rPr>
        <w:t>and</w:t>
      </w:r>
      <w:r w:rsidRPr="00BE50E4">
        <w:rPr>
          <w:rFonts w:asciiTheme="minorHAnsi" w:hAnsiTheme="minorHAnsi"/>
          <w:i/>
          <w:sz w:val="22"/>
          <w:szCs w:val="22"/>
        </w:rPr>
        <w:t xml:space="preserve"> </w:t>
      </w:r>
      <w:r w:rsidRPr="00BE50E4">
        <w:rPr>
          <w:rFonts w:asciiTheme="minorHAnsi" w:hAnsiTheme="minorHAnsi"/>
          <w:sz w:val="22"/>
          <w:szCs w:val="22"/>
        </w:rPr>
        <w:t xml:space="preserve">Adam Morton (eds.), </w:t>
      </w:r>
      <w:r w:rsidRPr="00BE50E4">
        <w:rPr>
          <w:rFonts w:asciiTheme="minorHAnsi" w:hAnsiTheme="minorHAnsi"/>
          <w:i/>
          <w:sz w:val="22"/>
          <w:szCs w:val="22"/>
        </w:rPr>
        <w:t>Getting Along? Religious Identities and Confessional Relations in Early Modern England</w:t>
      </w:r>
      <w:r w:rsidRPr="00BE50E4">
        <w:rPr>
          <w:rFonts w:asciiTheme="minorHAnsi" w:hAnsiTheme="minorHAnsi"/>
          <w:sz w:val="22"/>
          <w:szCs w:val="22"/>
        </w:rPr>
        <w:t xml:space="preserve"> (Farnham: Ashgate, 2012), 133–52.</w:t>
      </w:r>
    </w:p>
  </w:footnote>
  <w:footnote w:id="25">
    <w:p w:rsidR="000D4FCC" w:rsidRPr="00BE50E4" w:rsidRDefault="000D4FCC"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See Anthony Milton, </w:t>
      </w:r>
      <w:r w:rsidRPr="00BE50E4">
        <w:rPr>
          <w:rFonts w:asciiTheme="minorHAnsi" w:hAnsiTheme="minorHAnsi"/>
          <w:i/>
          <w:sz w:val="22"/>
          <w:szCs w:val="22"/>
        </w:rPr>
        <w:t>Catholic and Reformed: The Roman and Protestant Churches in English Protestant Thought, 1600–1640</w:t>
      </w:r>
      <w:r w:rsidRPr="00BE50E4">
        <w:rPr>
          <w:rFonts w:asciiTheme="minorHAnsi" w:hAnsiTheme="minorHAnsi"/>
          <w:sz w:val="22"/>
          <w:szCs w:val="22"/>
        </w:rPr>
        <w:t xml:space="preserve"> (Cambridge: Cambridge University Press, 1995); </w:t>
      </w:r>
      <w:proofErr w:type="spellStart"/>
      <w:r w:rsidRPr="00BE50E4">
        <w:rPr>
          <w:rFonts w:asciiTheme="minorHAnsi" w:hAnsiTheme="minorHAnsi"/>
          <w:sz w:val="22"/>
          <w:szCs w:val="22"/>
        </w:rPr>
        <w:t>Kewes</w:t>
      </w:r>
      <w:proofErr w:type="spellEnd"/>
      <w:r w:rsidRPr="00BE50E4">
        <w:rPr>
          <w:rFonts w:asciiTheme="minorHAnsi" w:hAnsiTheme="minorHAnsi"/>
          <w:sz w:val="22"/>
          <w:szCs w:val="22"/>
        </w:rPr>
        <w:t xml:space="preserve"> (ed.), </w:t>
      </w:r>
      <w:r w:rsidRPr="00BE50E4">
        <w:rPr>
          <w:rFonts w:asciiTheme="minorHAnsi" w:hAnsiTheme="minorHAnsi"/>
          <w:i/>
          <w:sz w:val="22"/>
          <w:szCs w:val="22"/>
        </w:rPr>
        <w:t>The Uses of History</w:t>
      </w:r>
      <w:r w:rsidRPr="00BE50E4">
        <w:rPr>
          <w:rFonts w:asciiTheme="minorHAnsi" w:hAnsiTheme="minorHAnsi"/>
          <w:sz w:val="22"/>
          <w:szCs w:val="22"/>
        </w:rPr>
        <w:t xml:space="preserve">; Peter D. Clarke and Charlotte Methuen (eds.), </w:t>
      </w:r>
      <w:r w:rsidRPr="00BE50E4">
        <w:rPr>
          <w:rFonts w:asciiTheme="minorHAnsi" w:hAnsiTheme="minorHAnsi"/>
          <w:i/>
          <w:sz w:val="22"/>
          <w:szCs w:val="22"/>
        </w:rPr>
        <w:t>The Church on its Past</w:t>
      </w:r>
      <w:r w:rsidR="00FB299F" w:rsidRPr="00BE50E4">
        <w:rPr>
          <w:rFonts w:asciiTheme="minorHAnsi" w:hAnsiTheme="minorHAnsi"/>
          <w:sz w:val="22"/>
          <w:szCs w:val="22"/>
        </w:rPr>
        <w:t xml:space="preserve"> </w:t>
      </w:r>
      <w:r w:rsidRPr="00BE50E4">
        <w:rPr>
          <w:rFonts w:asciiTheme="minorHAnsi" w:hAnsiTheme="minorHAnsi"/>
          <w:sz w:val="22"/>
          <w:szCs w:val="22"/>
        </w:rPr>
        <w:t xml:space="preserve">(Woodbridge: </w:t>
      </w:r>
      <w:r w:rsidR="00541C02" w:rsidRPr="00BE50E4">
        <w:rPr>
          <w:rFonts w:asciiTheme="minorHAnsi" w:hAnsiTheme="minorHAnsi"/>
          <w:sz w:val="22"/>
          <w:szCs w:val="22"/>
        </w:rPr>
        <w:t>Boydell Press for the Ecclesiastical History Society</w:t>
      </w:r>
      <w:r w:rsidRPr="00BE50E4">
        <w:rPr>
          <w:rFonts w:asciiTheme="minorHAnsi" w:hAnsiTheme="minorHAnsi"/>
          <w:sz w:val="22"/>
          <w:szCs w:val="22"/>
        </w:rPr>
        <w:t>, 2013)</w:t>
      </w:r>
      <w:r w:rsidR="00365429" w:rsidRPr="00BE50E4">
        <w:rPr>
          <w:rFonts w:asciiTheme="minorHAnsi" w:hAnsiTheme="minorHAnsi"/>
          <w:sz w:val="22"/>
          <w:szCs w:val="22"/>
        </w:rPr>
        <w:t xml:space="preserve">; Angela </w:t>
      </w:r>
      <w:proofErr w:type="spellStart"/>
      <w:r w:rsidR="00365429" w:rsidRPr="00BE50E4">
        <w:rPr>
          <w:rFonts w:asciiTheme="minorHAnsi" w:hAnsiTheme="minorHAnsi"/>
          <w:sz w:val="22"/>
          <w:szCs w:val="22"/>
        </w:rPr>
        <w:t>Ranson</w:t>
      </w:r>
      <w:proofErr w:type="spellEnd"/>
      <w:r w:rsidR="00365429" w:rsidRPr="00BE50E4">
        <w:rPr>
          <w:rFonts w:asciiTheme="minorHAnsi" w:hAnsiTheme="minorHAnsi"/>
          <w:sz w:val="22"/>
          <w:szCs w:val="22"/>
        </w:rPr>
        <w:t xml:space="preserve">, André A. </w:t>
      </w:r>
      <w:proofErr w:type="spellStart"/>
      <w:r w:rsidR="00365429" w:rsidRPr="00BE50E4">
        <w:rPr>
          <w:rFonts w:asciiTheme="minorHAnsi" w:hAnsiTheme="minorHAnsi"/>
          <w:sz w:val="22"/>
          <w:szCs w:val="22"/>
        </w:rPr>
        <w:t>Gazal</w:t>
      </w:r>
      <w:proofErr w:type="spellEnd"/>
      <w:r w:rsidR="00365429" w:rsidRPr="00BE50E4">
        <w:rPr>
          <w:rFonts w:asciiTheme="minorHAnsi" w:hAnsiTheme="minorHAnsi"/>
          <w:sz w:val="22"/>
          <w:szCs w:val="22"/>
        </w:rPr>
        <w:t xml:space="preserve"> and Sarah </w:t>
      </w:r>
      <w:proofErr w:type="spellStart"/>
      <w:r w:rsidR="00365429" w:rsidRPr="00BE50E4">
        <w:rPr>
          <w:rFonts w:asciiTheme="minorHAnsi" w:hAnsiTheme="minorHAnsi"/>
          <w:sz w:val="22"/>
          <w:szCs w:val="22"/>
        </w:rPr>
        <w:t>Bastow</w:t>
      </w:r>
      <w:proofErr w:type="spellEnd"/>
      <w:r w:rsidR="00365429" w:rsidRPr="00BE50E4">
        <w:rPr>
          <w:rFonts w:asciiTheme="minorHAnsi" w:hAnsiTheme="minorHAnsi"/>
          <w:sz w:val="22"/>
          <w:szCs w:val="22"/>
        </w:rPr>
        <w:t xml:space="preserve"> (eds.), </w:t>
      </w:r>
      <w:r w:rsidR="00365429" w:rsidRPr="00BE50E4">
        <w:rPr>
          <w:rFonts w:asciiTheme="minorHAnsi" w:hAnsiTheme="minorHAnsi"/>
          <w:i/>
          <w:sz w:val="22"/>
          <w:szCs w:val="22"/>
        </w:rPr>
        <w:t>Defending the Faith: John Jewel and the Elizabethan Church</w:t>
      </w:r>
      <w:r w:rsidR="00365429" w:rsidRPr="00BE50E4">
        <w:rPr>
          <w:rFonts w:asciiTheme="minorHAnsi" w:hAnsiTheme="minorHAnsi"/>
          <w:sz w:val="22"/>
          <w:szCs w:val="22"/>
        </w:rPr>
        <w:t xml:space="preserve"> (University Park: Pennsylvania State University Press, 2018)</w:t>
      </w:r>
      <w:r w:rsidRPr="00BE50E4">
        <w:rPr>
          <w:rFonts w:asciiTheme="minorHAnsi" w:hAnsiTheme="minorHAnsi"/>
          <w:sz w:val="22"/>
          <w:szCs w:val="22"/>
        </w:rPr>
        <w:t xml:space="preserve">. For sources see Peter Milward, </w:t>
      </w:r>
      <w:r w:rsidRPr="00BE50E4">
        <w:rPr>
          <w:rFonts w:asciiTheme="minorHAnsi" w:hAnsiTheme="minorHAnsi"/>
          <w:i/>
          <w:sz w:val="22"/>
          <w:szCs w:val="22"/>
        </w:rPr>
        <w:t>Religious Controversies of the Elizabethan Age: A Survey of Printed Sources</w:t>
      </w:r>
      <w:r w:rsidRPr="00BE50E4">
        <w:rPr>
          <w:rFonts w:asciiTheme="minorHAnsi" w:hAnsiTheme="minorHAnsi"/>
          <w:sz w:val="22"/>
          <w:szCs w:val="22"/>
        </w:rPr>
        <w:t xml:space="preserve"> (London: </w:t>
      </w:r>
      <w:proofErr w:type="spellStart"/>
      <w:r w:rsidRPr="00BE50E4">
        <w:rPr>
          <w:rFonts w:asciiTheme="minorHAnsi" w:hAnsiTheme="minorHAnsi"/>
          <w:sz w:val="22"/>
          <w:szCs w:val="22"/>
        </w:rPr>
        <w:t>Scolar</w:t>
      </w:r>
      <w:proofErr w:type="spellEnd"/>
      <w:r w:rsidRPr="00BE50E4">
        <w:rPr>
          <w:rFonts w:asciiTheme="minorHAnsi" w:hAnsiTheme="minorHAnsi"/>
          <w:sz w:val="22"/>
          <w:szCs w:val="22"/>
        </w:rPr>
        <w:t xml:space="preserve"> Press, 1977); </w:t>
      </w:r>
      <w:r w:rsidRPr="00135601">
        <w:rPr>
          <w:rFonts w:asciiTheme="minorHAnsi" w:hAnsiTheme="minorHAnsi"/>
          <w:i/>
          <w:sz w:val="22"/>
          <w:szCs w:val="22"/>
        </w:rPr>
        <w:t>idem</w:t>
      </w:r>
      <w:r w:rsidRPr="00BE50E4">
        <w:rPr>
          <w:rFonts w:asciiTheme="minorHAnsi" w:hAnsiTheme="minorHAnsi"/>
          <w:sz w:val="22"/>
          <w:szCs w:val="22"/>
        </w:rPr>
        <w:t xml:space="preserve">, </w:t>
      </w:r>
      <w:r w:rsidRPr="00BE50E4">
        <w:rPr>
          <w:rFonts w:asciiTheme="minorHAnsi" w:hAnsiTheme="minorHAnsi"/>
          <w:i/>
          <w:sz w:val="22"/>
          <w:szCs w:val="22"/>
        </w:rPr>
        <w:t>Religious Controversies of the Jacobean Age: A Survey of Printed Sources</w:t>
      </w:r>
      <w:r w:rsidRPr="00BE50E4">
        <w:rPr>
          <w:rFonts w:asciiTheme="minorHAnsi" w:hAnsiTheme="minorHAnsi"/>
          <w:sz w:val="22"/>
          <w:szCs w:val="22"/>
        </w:rPr>
        <w:t xml:space="preserve"> (London: </w:t>
      </w:r>
      <w:proofErr w:type="spellStart"/>
      <w:r w:rsidRPr="00BE50E4">
        <w:rPr>
          <w:rFonts w:asciiTheme="minorHAnsi" w:hAnsiTheme="minorHAnsi"/>
          <w:sz w:val="22"/>
          <w:szCs w:val="22"/>
        </w:rPr>
        <w:t>Scolar</w:t>
      </w:r>
      <w:proofErr w:type="spellEnd"/>
      <w:r w:rsidRPr="00BE50E4">
        <w:rPr>
          <w:rFonts w:asciiTheme="minorHAnsi" w:hAnsiTheme="minorHAnsi"/>
          <w:sz w:val="22"/>
          <w:szCs w:val="22"/>
        </w:rPr>
        <w:t xml:space="preserve"> Press, 1978); Ethan H. </w:t>
      </w:r>
      <w:proofErr w:type="spellStart"/>
      <w:r w:rsidRPr="00BE50E4">
        <w:rPr>
          <w:rFonts w:asciiTheme="minorHAnsi" w:hAnsiTheme="minorHAnsi"/>
          <w:sz w:val="22"/>
          <w:szCs w:val="22"/>
        </w:rPr>
        <w:t>Shagan</w:t>
      </w:r>
      <w:proofErr w:type="spellEnd"/>
      <w:r w:rsidRPr="00BE50E4">
        <w:rPr>
          <w:rFonts w:asciiTheme="minorHAnsi" w:hAnsiTheme="minorHAnsi"/>
          <w:sz w:val="22"/>
          <w:szCs w:val="22"/>
        </w:rPr>
        <w:t xml:space="preserve"> and Debora </w:t>
      </w:r>
      <w:proofErr w:type="spellStart"/>
      <w:r w:rsidRPr="00BE50E4">
        <w:rPr>
          <w:rFonts w:asciiTheme="minorHAnsi" w:hAnsiTheme="minorHAnsi"/>
          <w:sz w:val="22"/>
          <w:szCs w:val="22"/>
        </w:rPr>
        <w:t>Shuger</w:t>
      </w:r>
      <w:proofErr w:type="spellEnd"/>
      <w:r w:rsidRPr="00BE50E4">
        <w:rPr>
          <w:rFonts w:asciiTheme="minorHAnsi" w:hAnsiTheme="minorHAnsi"/>
          <w:sz w:val="22"/>
          <w:szCs w:val="22"/>
        </w:rPr>
        <w:t xml:space="preserve"> (eds.), </w:t>
      </w:r>
      <w:r w:rsidRPr="00BE50E4">
        <w:rPr>
          <w:rFonts w:asciiTheme="minorHAnsi" w:hAnsiTheme="minorHAnsi"/>
          <w:i/>
          <w:sz w:val="22"/>
          <w:szCs w:val="22"/>
        </w:rPr>
        <w:t>Religion in Tudor England: An Anthology of Primary Sources</w:t>
      </w:r>
      <w:r w:rsidRPr="00BE50E4">
        <w:rPr>
          <w:rFonts w:asciiTheme="minorHAnsi" w:hAnsiTheme="minorHAnsi"/>
          <w:sz w:val="22"/>
          <w:szCs w:val="22"/>
        </w:rPr>
        <w:t xml:space="preserve"> (Waco, TX: Baylor University Press, 2016).</w:t>
      </w:r>
    </w:p>
  </w:footnote>
  <w:footnote w:id="26">
    <w:p w:rsidR="009E4A17" w:rsidRPr="00BE50E4" w:rsidRDefault="009E4A17"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David Womersley, ‘Against the Teleology of Technique’, in </w:t>
      </w:r>
      <w:proofErr w:type="spellStart"/>
      <w:r w:rsidRPr="00BE50E4">
        <w:rPr>
          <w:rFonts w:asciiTheme="minorHAnsi" w:hAnsiTheme="minorHAnsi"/>
          <w:sz w:val="22"/>
          <w:szCs w:val="22"/>
        </w:rPr>
        <w:t>Kewes</w:t>
      </w:r>
      <w:proofErr w:type="spellEnd"/>
      <w:r w:rsidRPr="00BE50E4">
        <w:rPr>
          <w:rFonts w:asciiTheme="minorHAnsi" w:hAnsiTheme="minorHAnsi"/>
          <w:sz w:val="22"/>
          <w:szCs w:val="22"/>
        </w:rPr>
        <w:t xml:space="preserve"> (ed.), </w:t>
      </w:r>
      <w:r w:rsidRPr="00BE50E4">
        <w:rPr>
          <w:rFonts w:asciiTheme="minorHAnsi" w:hAnsiTheme="minorHAnsi"/>
          <w:i/>
          <w:sz w:val="22"/>
          <w:szCs w:val="22"/>
        </w:rPr>
        <w:t>The Uses of History</w:t>
      </w:r>
      <w:r w:rsidRPr="00BE50E4">
        <w:rPr>
          <w:rFonts w:asciiTheme="minorHAnsi" w:hAnsiTheme="minorHAnsi"/>
          <w:sz w:val="22"/>
          <w:szCs w:val="22"/>
        </w:rPr>
        <w:t>, 91–104.</w:t>
      </w:r>
      <w:r w:rsidR="00D7084B" w:rsidRPr="00BE50E4">
        <w:rPr>
          <w:rFonts w:asciiTheme="minorHAnsi" w:hAnsiTheme="minorHAnsi"/>
          <w:sz w:val="22"/>
          <w:szCs w:val="22"/>
        </w:rPr>
        <w:t xml:space="preserve"> See also Paulina </w:t>
      </w:r>
      <w:proofErr w:type="spellStart"/>
      <w:r w:rsidR="00D7084B" w:rsidRPr="00BE50E4">
        <w:rPr>
          <w:rFonts w:asciiTheme="minorHAnsi" w:hAnsiTheme="minorHAnsi"/>
          <w:sz w:val="22"/>
          <w:szCs w:val="22"/>
        </w:rPr>
        <w:t>Kewes</w:t>
      </w:r>
      <w:proofErr w:type="spellEnd"/>
      <w:r w:rsidR="00D7084B" w:rsidRPr="00BE50E4">
        <w:rPr>
          <w:rFonts w:asciiTheme="minorHAnsi" w:hAnsiTheme="minorHAnsi"/>
          <w:sz w:val="22"/>
          <w:szCs w:val="22"/>
        </w:rPr>
        <w:t xml:space="preserve">, ‘History and Its Uses’, </w:t>
      </w:r>
      <w:r w:rsidR="00D7084B" w:rsidRPr="00135601">
        <w:rPr>
          <w:rFonts w:asciiTheme="minorHAnsi" w:hAnsiTheme="minorHAnsi"/>
          <w:i/>
          <w:sz w:val="22"/>
          <w:szCs w:val="22"/>
        </w:rPr>
        <w:t>ibid</w:t>
      </w:r>
      <w:r w:rsidR="00D7084B" w:rsidRPr="00BE50E4">
        <w:rPr>
          <w:rFonts w:asciiTheme="minorHAnsi" w:hAnsiTheme="minorHAnsi"/>
          <w:sz w:val="22"/>
          <w:szCs w:val="22"/>
        </w:rPr>
        <w:t>., 1–30, at pp. 1–3.</w:t>
      </w:r>
    </w:p>
  </w:footnote>
  <w:footnote w:id="27">
    <w:p w:rsidR="00BE50E4" w:rsidRPr="00BE50E4" w:rsidRDefault="00BE50E4" w:rsidP="00BE50E4">
      <w:pPr>
        <w:pStyle w:val="FootnoteText"/>
        <w:spacing w:line="300" w:lineRule="exact"/>
        <w:rPr>
          <w:rFonts w:asciiTheme="minorHAnsi" w:hAnsiTheme="minorHAnsi"/>
          <w:sz w:val="22"/>
          <w:szCs w:val="22"/>
          <w:lang w:val="de-DE"/>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lang w:val="de-DE"/>
        </w:rPr>
        <w:tab/>
      </w:r>
      <w:proofErr w:type="spellStart"/>
      <w:r w:rsidRPr="00BE50E4">
        <w:rPr>
          <w:rFonts w:asciiTheme="minorHAnsi" w:hAnsiTheme="minorHAnsi"/>
          <w:sz w:val="22"/>
          <w:szCs w:val="22"/>
          <w:lang w:val="de-DE"/>
        </w:rPr>
        <w:t>For</w:t>
      </w:r>
      <w:proofErr w:type="spellEnd"/>
      <w:r w:rsidRPr="00BE50E4">
        <w:rPr>
          <w:rFonts w:asciiTheme="minorHAnsi" w:hAnsiTheme="minorHAnsi"/>
          <w:sz w:val="22"/>
          <w:szCs w:val="22"/>
          <w:lang w:val="de-DE"/>
        </w:rPr>
        <w:t xml:space="preserve"> </w:t>
      </w:r>
      <w:proofErr w:type="spellStart"/>
      <w:r w:rsidRPr="00BE50E4">
        <w:rPr>
          <w:rFonts w:asciiTheme="minorHAnsi" w:hAnsiTheme="minorHAnsi"/>
          <w:sz w:val="22"/>
          <w:szCs w:val="22"/>
          <w:lang w:val="de-DE"/>
        </w:rPr>
        <w:t>the</w:t>
      </w:r>
      <w:proofErr w:type="spellEnd"/>
      <w:r w:rsidRPr="00BE50E4">
        <w:rPr>
          <w:rFonts w:asciiTheme="minorHAnsi" w:hAnsiTheme="minorHAnsi"/>
          <w:sz w:val="22"/>
          <w:szCs w:val="22"/>
          <w:lang w:val="de-DE"/>
        </w:rPr>
        <w:t xml:space="preserve"> </w:t>
      </w:r>
      <w:proofErr w:type="spellStart"/>
      <w:r w:rsidRPr="00BE50E4">
        <w:rPr>
          <w:rFonts w:asciiTheme="minorHAnsi" w:hAnsiTheme="minorHAnsi"/>
          <w:sz w:val="22"/>
          <w:szCs w:val="22"/>
          <w:lang w:val="de-DE"/>
        </w:rPr>
        <w:t>radical</w:t>
      </w:r>
      <w:proofErr w:type="spellEnd"/>
      <w:r w:rsidRPr="00BE50E4">
        <w:rPr>
          <w:rFonts w:asciiTheme="minorHAnsi" w:hAnsiTheme="minorHAnsi"/>
          <w:sz w:val="22"/>
          <w:szCs w:val="22"/>
          <w:lang w:val="de-DE"/>
        </w:rPr>
        <w:t xml:space="preserve"> Reformers </w:t>
      </w:r>
      <w:proofErr w:type="spellStart"/>
      <w:r w:rsidRPr="00BE50E4">
        <w:rPr>
          <w:rFonts w:asciiTheme="minorHAnsi" w:hAnsiTheme="minorHAnsi"/>
          <w:sz w:val="22"/>
          <w:szCs w:val="22"/>
          <w:lang w:val="de-DE"/>
        </w:rPr>
        <w:t>see</w:t>
      </w:r>
      <w:proofErr w:type="spellEnd"/>
      <w:r w:rsidRPr="00BE50E4">
        <w:rPr>
          <w:rFonts w:asciiTheme="minorHAnsi" w:hAnsiTheme="minorHAnsi"/>
          <w:sz w:val="22"/>
          <w:szCs w:val="22"/>
          <w:lang w:val="de-DE"/>
        </w:rPr>
        <w:t xml:space="preserve"> Geoffrey </w:t>
      </w:r>
      <w:proofErr w:type="spellStart"/>
      <w:r w:rsidRPr="00BE50E4">
        <w:rPr>
          <w:rFonts w:asciiTheme="minorHAnsi" w:hAnsiTheme="minorHAnsi"/>
          <w:sz w:val="22"/>
          <w:szCs w:val="22"/>
          <w:lang w:val="de-DE"/>
        </w:rPr>
        <w:t>Dipple</w:t>
      </w:r>
      <w:proofErr w:type="spellEnd"/>
      <w:r w:rsidRPr="00BE50E4">
        <w:rPr>
          <w:rFonts w:asciiTheme="minorHAnsi" w:hAnsiTheme="minorHAnsi"/>
          <w:sz w:val="22"/>
          <w:szCs w:val="22"/>
          <w:lang w:val="de-DE"/>
        </w:rPr>
        <w:t xml:space="preserve">, </w:t>
      </w:r>
      <w:r w:rsidRPr="00BE50E4">
        <w:rPr>
          <w:rFonts w:asciiTheme="minorHAnsi" w:hAnsiTheme="minorHAnsi"/>
          <w:i/>
          <w:sz w:val="22"/>
          <w:szCs w:val="22"/>
        </w:rPr>
        <w:t>‘Just as in the Time of the Apostles’: Uses of History in the Radical Reformation</w:t>
      </w:r>
      <w:r w:rsidRPr="00BE50E4">
        <w:t xml:space="preserve"> (</w:t>
      </w:r>
      <w:r w:rsidRPr="00BE50E4">
        <w:rPr>
          <w:rFonts w:asciiTheme="minorHAnsi" w:hAnsiTheme="minorHAnsi"/>
          <w:sz w:val="22"/>
          <w:szCs w:val="22"/>
        </w:rPr>
        <w:t xml:space="preserve">Kitchener, </w:t>
      </w:r>
      <w:r>
        <w:rPr>
          <w:rFonts w:asciiTheme="minorHAnsi" w:hAnsiTheme="minorHAnsi"/>
          <w:sz w:val="22"/>
          <w:szCs w:val="22"/>
        </w:rPr>
        <w:t>ON</w:t>
      </w:r>
      <w:r w:rsidRPr="00BE50E4">
        <w:rPr>
          <w:rFonts w:asciiTheme="minorHAnsi" w:hAnsiTheme="minorHAnsi"/>
          <w:sz w:val="22"/>
          <w:szCs w:val="22"/>
        </w:rPr>
        <w:t>: Pandora Press, 2005).</w:t>
      </w:r>
    </w:p>
  </w:footnote>
  <w:footnote w:id="28">
    <w:p w:rsidR="00D06817" w:rsidRPr="00BE50E4" w:rsidRDefault="00D06817"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r w:rsidR="00EC573F" w:rsidRPr="00BE50E4">
        <w:rPr>
          <w:rFonts w:asciiTheme="minorHAnsi" w:hAnsiTheme="minorHAnsi"/>
          <w:sz w:val="22"/>
          <w:szCs w:val="22"/>
        </w:rPr>
        <w:t xml:space="preserve">Further studies of the uses of history in religious polemic </w:t>
      </w:r>
      <w:r w:rsidR="000E30A6" w:rsidRPr="00BE50E4">
        <w:rPr>
          <w:rFonts w:asciiTheme="minorHAnsi" w:hAnsiTheme="minorHAnsi"/>
          <w:sz w:val="22"/>
          <w:szCs w:val="22"/>
        </w:rPr>
        <w:t xml:space="preserve">might </w:t>
      </w:r>
      <w:r w:rsidR="004A7CD8" w:rsidRPr="00BE50E4">
        <w:rPr>
          <w:rFonts w:asciiTheme="minorHAnsi" w:hAnsiTheme="minorHAnsi"/>
          <w:sz w:val="22"/>
          <w:szCs w:val="22"/>
        </w:rPr>
        <w:t xml:space="preserve">benefit from </w:t>
      </w:r>
      <w:r w:rsidR="00C31046" w:rsidRPr="00BE50E4">
        <w:rPr>
          <w:rFonts w:asciiTheme="minorHAnsi" w:hAnsiTheme="minorHAnsi"/>
          <w:sz w:val="22"/>
          <w:szCs w:val="22"/>
        </w:rPr>
        <w:t xml:space="preserve">use of </w:t>
      </w:r>
      <w:r w:rsidR="00B70BA4" w:rsidRPr="00BE50E4">
        <w:rPr>
          <w:rFonts w:asciiTheme="minorHAnsi" w:hAnsiTheme="minorHAnsi"/>
          <w:sz w:val="22"/>
          <w:szCs w:val="22"/>
        </w:rPr>
        <w:t>t</w:t>
      </w:r>
      <w:r w:rsidRPr="00BE50E4">
        <w:rPr>
          <w:rFonts w:asciiTheme="minorHAnsi" w:hAnsiTheme="minorHAnsi"/>
          <w:sz w:val="22"/>
          <w:szCs w:val="22"/>
        </w:rPr>
        <w:t xml:space="preserve">he Universal Short Title </w:t>
      </w:r>
      <w:r w:rsidR="00874B06" w:rsidRPr="00BE50E4">
        <w:rPr>
          <w:rFonts w:asciiTheme="minorHAnsi" w:hAnsiTheme="minorHAnsi"/>
          <w:sz w:val="22"/>
          <w:szCs w:val="22"/>
        </w:rPr>
        <w:t xml:space="preserve">Catalogue </w:t>
      </w:r>
      <w:r w:rsidR="00EC573F" w:rsidRPr="00BE50E4">
        <w:rPr>
          <w:rFonts w:asciiTheme="minorHAnsi" w:hAnsiTheme="minorHAnsi"/>
          <w:sz w:val="22"/>
          <w:szCs w:val="22"/>
        </w:rPr>
        <w:t xml:space="preserve">to collect </w:t>
      </w:r>
      <w:r w:rsidR="00874B06" w:rsidRPr="00BE50E4">
        <w:rPr>
          <w:rFonts w:asciiTheme="minorHAnsi" w:hAnsiTheme="minorHAnsi"/>
          <w:sz w:val="22"/>
          <w:szCs w:val="22"/>
        </w:rPr>
        <w:t xml:space="preserve">information </w:t>
      </w:r>
      <w:r w:rsidR="00C31046" w:rsidRPr="00BE50E4">
        <w:rPr>
          <w:rFonts w:asciiTheme="minorHAnsi" w:hAnsiTheme="minorHAnsi"/>
          <w:sz w:val="22"/>
          <w:szCs w:val="22"/>
        </w:rPr>
        <w:t xml:space="preserve">about </w:t>
      </w:r>
      <w:r w:rsidRPr="00BE50E4">
        <w:rPr>
          <w:rFonts w:asciiTheme="minorHAnsi" w:hAnsiTheme="minorHAnsi"/>
          <w:sz w:val="22"/>
          <w:szCs w:val="22"/>
        </w:rPr>
        <w:t xml:space="preserve">the formats, </w:t>
      </w:r>
      <w:r w:rsidR="00874B06" w:rsidRPr="00BE50E4">
        <w:rPr>
          <w:rFonts w:asciiTheme="minorHAnsi" w:hAnsiTheme="minorHAnsi"/>
          <w:sz w:val="22"/>
          <w:szCs w:val="22"/>
        </w:rPr>
        <w:t>print runs</w:t>
      </w:r>
      <w:r w:rsidR="001F32C6" w:rsidRPr="00BE50E4">
        <w:rPr>
          <w:rFonts w:asciiTheme="minorHAnsi" w:hAnsiTheme="minorHAnsi"/>
          <w:sz w:val="22"/>
          <w:szCs w:val="22"/>
        </w:rPr>
        <w:t xml:space="preserve"> </w:t>
      </w:r>
      <w:r w:rsidRPr="00BE50E4">
        <w:rPr>
          <w:rFonts w:asciiTheme="minorHAnsi" w:hAnsiTheme="minorHAnsi"/>
          <w:sz w:val="22"/>
          <w:szCs w:val="22"/>
        </w:rPr>
        <w:t xml:space="preserve">and translations </w:t>
      </w:r>
      <w:r w:rsidR="00EC573F" w:rsidRPr="00BE50E4">
        <w:rPr>
          <w:rFonts w:asciiTheme="minorHAnsi" w:hAnsiTheme="minorHAnsi"/>
          <w:sz w:val="22"/>
          <w:szCs w:val="22"/>
        </w:rPr>
        <w:t xml:space="preserve">of </w:t>
      </w:r>
      <w:r w:rsidR="00065F9F" w:rsidRPr="00BE50E4">
        <w:rPr>
          <w:rFonts w:asciiTheme="minorHAnsi" w:hAnsiTheme="minorHAnsi"/>
          <w:sz w:val="22"/>
          <w:szCs w:val="22"/>
        </w:rPr>
        <w:t xml:space="preserve">many of the </w:t>
      </w:r>
      <w:r w:rsidRPr="00BE50E4">
        <w:rPr>
          <w:rFonts w:asciiTheme="minorHAnsi" w:hAnsiTheme="minorHAnsi"/>
          <w:sz w:val="22"/>
          <w:szCs w:val="22"/>
        </w:rPr>
        <w:t>polemical texts</w:t>
      </w:r>
      <w:r w:rsidR="00065F9F" w:rsidRPr="00BE50E4">
        <w:rPr>
          <w:rFonts w:asciiTheme="minorHAnsi" w:hAnsiTheme="minorHAnsi"/>
          <w:sz w:val="22"/>
          <w:szCs w:val="22"/>
        </w:rPr>
        <w:t xml:space="preserve"> discussed in this issue</w:t>
      </w:r>
      <w:r w:rsidRPr="00BE50E4">
        <w:rPr>
          <w:rFonts w:asciiTheme="minorHAnsi" w:hAnsiTheme="minorHAnsi"/>
          <w:sz w:val="22"/>
          <w:szCs w:val="22"/>
        </w:rPr>
        <w:t>.</w:t>
      </w:r>
      <w:r w:rsidR="000E11CB" w:rsidRPr="00BE50E4">
        <w:rPr>
          <w:rFonts w:asciiTheme="minorHAnsi" w:hAnsiTheme="minorHAnsi"/>
          <w:sz w:val="22"/>
          <w:szCs w:val="22"/>
        </w:rPr>
        <w:t xml:space="preserve"> For a case study on the reception of, and reactions to, a key text for the history of the papacy see </w:t>
      </w:r>
      <w:r w:rsidR="00BB4C7D" w:rsidRPr="00BE50E4">
        <w:rPr>
          <w:rFonts w:asciiTheme="minorHAnsi" w:hAnsiTheme="minorHAnsi"/>
          <w:sz w:val="22"/>
          <w:szCs w:val="22"/>
        </w:rPr>
        <w:t xml:space="preserve">Stefan Bauer, </w:t>
      </w:r>
      <w:r w:rsidR="00BB4C7D" w:rsidRPr="00BE50E4">
        <w:rPr>
          <w:rFonts w:asciiTheme="minorHAnsi" w:hAnsiTheme="minorHAnsi"/>
          <w:i/>
          <w:sz w:val="22"/>
          <w:szCs w:val="22"/>
        </w:rPr>
        <w:t>The Censorship and Fortuna of Platina’s Lives of the Popes in the Sixteenth Century</w:t>
      </w:r>
      <w:r w:rsidR="00BB4C7D" w:rsidRPr="00BE50E4">
        <w:rPr>
          <w:rFonts w:asciiTheme="minorHAnsi" w:hAnsiTheme="minorHAnsi"/>
          <w:sz w:val="22"/>
          <w:szCs w:val="22"/>
        </w:rPr>
        <w:t xml:space="preserve"> (Turnhout: Brepols, 2006)</w:t>
      </w:r>
      <w:r w:rsidR="000E11CB" w:rsidRPr="00BE50E4">
        <w:rPr>
          <w:rFonts w:asciiTheme="minorHAnsi" w:hAnsiTheme="minorHAnsi"/>
          <w:sz w:val="22"/>
          <w:szCs w:val="22"/>
        </w:rPr>
        <w:t>.</w:t>
      </w:r>
      <w:r w:rsidR="00882DB0" w:rsidRPr="00BE50E4">
        <w:rPr>
          <w:rFonts w:asciiTheme="minorHAnsi" w:hAnsiTheme="minorHAnsi"/>
          <w:sz w:val="22"/>
          <w:szCs w:val="22"/>
        </w:rPr>
        <w:t xml:space="preserve"> On the readership of Reformation pamphlets see </w:t>
      </w:r>
      <w:r w:rsidR="007D34AE" w:rsidRPr="00BE50E4">
        <w:rPr>
          <w:rFonts w:asciiTheme="minorHAnsi" w:hAnsiTheme="minorHAnsi"/>
          <w:sz w:val="22"/>
          <w:szCs w:val="22"/>
        </w:rPr>
        <w:t xml:space="preserve">Mark U. Edwards, Jr., </w:t>
      </w:r>
      <w:r w:rsidR="007D34AE" w:rsidRPr="00BE50E4">
        <w:rPr>
          <w:rFonts w:asciiTheme="minorHAnsi" w:hAnsiTheme="minorHAnsi"/>
          <w:i/>
          <w:sz w:val="22"/>
          <w:szCs w:val="22"/>
        </w:rPr>
        <w:t>Printing, Propaganda and Martin Luther</w:t>
      </w:r>
      <w:r w:rsidR="007D34AE" w:rsidRPr="00BE50E4">
        <w:rPr>
          <w:rFonts w:asciiTheme="minorHAnsi" w:hAnsiTheme="minorHAnsi"/>
          <w:sz w:val="22"/>
          <w:szCs w:val="22"/>
        </w:rPr>
        <w:t xml:space="preserve"> (Minneapolis, MN: Fortress Press, 1994); </w:t>
      </w:r>
      <w:r w:rsidR="00882DB0" w:rsidRPr="00BE50E4">
        <w:rPr>
          <w:rFonts w:asciiTheme="minorHAnsi" w:hAnsiTheme="minorHAnsi"/>
          <w:sz w:val="22"/>
          <w:szCs w:val="22"/>
        </w:rPr>
        <w:t xml:space="preserve">David Bagchi, ‘Printing, Propaganda, and Public Opinion in the Age of Martin Luther’ (2016), in </w:t>
      </w:r>
      <w:r w:rsidR="00882DB0" w:rsidRPr="00BE50E4">
        <w:rPr>
          <w:rFonts w:asciiTheme="minorHAnsi" w:hAnsiTheme="minorHAnsi"/>
          <w:i/>
          <w:sz w:val="22"/>
          <w:szCs w:val="22"/>
        </w:rPr>
        <w:t xml:space="preserve">Oxford Research </w:t>
      </w:r>
      <w:proofErr w:type="spellStart"/>
      <w:r w:rsidR="00882DB0" w:rsidRPr="00BE50E4">
        <w:rPr>
          <w:rFonts w:asciiTheme="minorHAnsi" w:hAnsiTheme="minorHAnsi"/>
          <w:i/>
          <w:sz w:val="22"/>
          <w:szCs w:val="22"/>
        </w:rPr>
        <w:t>Encyclopedia</w:t>
      </w:r>
      <w:proofErr w:type="spellEnd"/>
      <w:r w:rsidR="00882DB0" w:rsidRPr="00BE50E4">
        <w:rPr>
          <w:rFonts w:asciiTheme="minorHAnsi" w:hAnsiTheme="minorHAnsi"/>
          <w:i/>
          <w:sz w:val="22"/>
          <w:szCs w:val="22"/>
        </w:rPr>
        <w:t xml:space="preserve"> of Religion</w:t>
      </w:r>
      <w:r w:rsidR="00882DB0" w:rsidRPr="00BE50E4">
        <w:rPr>
          <w:rFonts w:asciiTheme="minorHAnsi" w:hAnsiTheme="minorHAnsi"/>
          <w:sz w:val="22"/>
          <w:szCs w:val="22"/>
        </w:rPr>
        <w:t xml:space="preserve">, available at </w:t>
      </w:r>
      <w:hyperlink r:id="rId2" w:tgtFrame="_blank" w:history="1">
        <w:r w:rsidR="00882DB0" w:rsidRPr="00BE50E4">
          <w:rPr>
            <w:rFonts w:asciiTheme="minorHAnsi" w:hAnsiTheme="minorHAnsi" w:cs="Arial"/>
            <w:iCs/>
            <w:color w:val="3C185B"/>
            <w:sz w:val="22"/>
            <w:szCs w:val="22"/>
            <w:shd w:val="clear" w:color="auto" w:fill="FAFAFA"/>
          </w:rPr>
          <w:t>https://doi.org/10.1093/acrefore/9780199340378.013.269</w:t>
        </w:r>
      </w:hyperlink>
      <w:r w:rsidR="00886D2B" w:rsidRPr="00BE50E4">
        <w:rPr>
          <w:rFonts w:asciiTheme="minorHAnsi" w:hAnsiTheme="minorHAnsi"/>
          <w:sz w:val="22"/>
          <w:szCs w:val="22"/>
        </w:rPr>
        <w:t>.</w:t>
      </w:r>
    </w:p>
  </w:footnote>
  <w:footnote w:id="29">
    <w:p w:rsidR="000B19DE" w:rsidRPr="00BE50E4" w:rsidRDefault="000B19DE"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‘Historians’ and </w:t>
      </w:r>
      <w:r w:rsidR="004E3BC2" w:rsidRPr="00BE50E4">
        <w:rPr>
          <w:rFonts w:asciiTheme="minorHAnsi" w:hAnsiTheme="minorHAnsi"/>
          <w:sz w:val="22"/>
          <w:szCs w:val="22"/>
        </w:rPr>
        <w:t xml:space="preserve">theological </w:t>
      </w:r>
      <w:r w:rsidRPr="00BE50E4">
        <w:rPr>
          <w:rFonts w:asciiTheme="minorHAnsi" w:hAnsiTheme="minorHAnsi"/>
          <w:sz w:val="22"/>
          <w:szCs w:val="22"/>
        </w:rPr>
        <w:t xml:space="preserve">‘polemicists’ </w:t>
      </w:r>
      <w:r w:rsidR="00FD7D83" w:rsidRPr="00BE50E4">
        <w:rPr>
          <w:rFonts w:asciiTheme="minorHAnsi" w:hAnsiTheme="minorHAnsi"/>
          <w:sz w:val="22"/>
          <w:szCs w:val="22"/>
        </w:rPr>
        <w:t>could</w:t>
      </w:r>
      <w:r w:rsidRPr="00BE50E4">
        <w:rPr>
          <w:rFonts w:asciiTheme="minorHAnsi" w:hAnsiTheme="minorHAnsi"/>
          <w:sz w:val="22"/>
          <w:szCs w:val="22"/>
        </w:rPr>
        <w:t xml:space="preserve"> </w:t>
      </w:r>
      <w:r w:rsidR="00FD7D83" w:rsidRPr="00BE50E4">
        <w:rPr>
          <w:rFonts w:asciiTheme="minorHAnsi" w:hAnsiTheme="minorHAnsi"/>
          <w:sz w:val="22"/>
          <w:szCs w:val="22"/>
        </w:rPr>
        <w:t xml:space="preserve">not </w:t>
      </w:r>
      <w:r w:rsidRPr="00BE50E4">
        <w:rPr>
          <w:rFonts w:asciiTheme="minorHAnsi" w:hAnsiTheme="minorHAnsi"/>
          <w:sz w:val="22"/>
          <w:szCs w:val="22"/>
        </w:rPr>
        <w:t xml:space="preserve">always be clearly distinguished </w:t>
      </w:r>
      <w:r w:rsidR="004E3BC2" w:rsidRPr="00BE50E4">
        <w:rPr>
          <w:rFonts w:asciiTheme="minorHAnsi" w:hAnsiTheme="minorHAnsi"/>
          <w:sz w:val="22"/>
          <w:szCs w:val="22"/>
        </w:rPr>
        <w:t xml:space="preserve">from each other </w:t>
      </w:r>
      <w:r w:rsidRPr="00BE50E4">
        <w:rPr>
          <w:rFonts w:asciiTheme="minorHAnsi" w:hAnsiTheme="minorHAnsi"/>
          <w:sz w:val="22"/>
          <w:szCs w:val="22"/>
        </w:rPr>
        <w:t>in the sixteenth century</w:t>
      </w:r>
      <w:r w:rsidR="00CC5BB6" w:rsidRPr="00BE50E4">
        <w:rPr>
          <w:rFonts w:asciiTheme="minorHAnsi" w:hAnsiTheme="minorHAnsi"/>
          <w:sz w:val="22"/>
          <w:szCs w:val="22"/>
        </w:rPr>
        <w:t>;</w:t>
      </w:r>
      <w:r w:rsidRPr="00BE50E4">
        <w:rPr>
          <w:rFonts w:asciiTheme="minorHAnsi" w:hAnsiTheme="minorHAnsi"/>
          <w:sz w:val="22"/>
          <w:szCs w:val="22"/>
        </w:rPr>
        <w:t xml:space="preserve"> </w:t>
      </w:r>
      <w:r w:rsidR="00CC5BB6" w:rsidRPr="00BE50E4">
        <w:rPr>
          <w:rFonts w:asciiTheme="minorHAnsi" w:hAnsiTheme="minorHAnsi"/>
          <w:sz w:val="22"/>
          <w:szCs w:val="22"/>
        </w:rPr>
        <w:t>s</w:t>
      </w:r>
      <w:r w:rsidRPr="00BE50E4">
        <w:rPr>
          <w:rFonts w:asciiTheme="minorHAnsi" w:hAnsiTheme="minorHAnsi"/>
          <w:sz w:val="22"/>
          <w:szCs w:val="22"/>
        </w:rPr>
        <w:t>ee Heal, ‘Appropriating History</w:t>
      </w:r>
      <w:r w:rsidR="00855220" w:rsidRPr="00BE50E4">
        <w:rPr>
          <w:rFonts w:asciiTheme="minorHAnsi" w:hAnsiTheme="minorHAnsi"/>
          <w:sz w:val="22"/>
          <w:szCs w:val="22"/>
        </w:rPr>
        <w:t>’</w:t>
      </w:r>
      <w:r w:rsidRPr="00BE50E4">
        <w:rPr>
          <w:rFonts w:asciiTheme="minorHAnsi" w:hAnsiTheme="minorHAnsi"/>
          <w:sz w:val="22"/>
          <w:szCs w:val="22"/>
        </w:rPr>
        <w:t>.</w:t>
      </w:r>
    </w:p>
  </w:footnote>
  <w:footnote w:id="30">
    <w:p w:rsidR="00285B41" w:rsidRPr="00BE50E4" w:rsidRDefault="00285B41"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On disputations see also Joshua Rodda, </w:t>
      </w:r>
      <w:r w:rsidRPr="00BE50E4">
        <w:rPr>
          <w:rFonts w:asciiTheme="minorHAnsi" w:hAnsiTheme="minorHAnsi"/>
          <w:i/>
          <w:sz w:val="22"/>
          <w:szCs w:val="22"/>
        </w:rPr>
        <w:t>Public Religious Disputation in England, 1558–1626</w:t>
      </w:r>
      <w:r w:rsidRPr="00BE50E4">
        <w:rPr>
          <w:rFonts w:asciiTheme="minorHAnsi" w:hAnsiTheme="minorHAnsi"/>
          <w:sz w:val="22"/>
          <w:szCs w:val="22"/>
        </w:rPr>
        <w:t xml:space="preserve"> (Farnham: Ashgate, 2014).</w:t>
      </w:r>
    </w:p>
  </w:footnote>
  <w:footnote w:id="31">
    <w:p w:rsidR="00105AC5" w:rsidRPr="00BE50E4" w:rsidRDefault="00105AC5"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On satire see Barbara </w:t>
      </w:r>
      <w:proofErr w:type="spellStart"/>
      <w:r w:rsidRPr="00BE50E4">
        <w:rPr>
          <w:rFonts w:asciiTheme="minorHAnsi" w:hAnsiTheme="minorHAnsi"/>
          <w:sz w:val="22"/>
          <w:szCs w:val="22"/>
        </w:rPr>
        <w:t>Könneker</w:t>
      </w:r>
      <w:proofErr w:type="spellEnd"/>
      <w:r w:rsidRPr="00BE50E4">
        <w:rPr>
          <w:rFonts w:asciiTheme="minorHAnsi" w:hAnsiTheme="minorHAnsi"/>
          <w:sz w:val="22"/>
          <w:szCs w:val="22"/>
        </w:rPr>
        <w:t xml:space="preserve">, </w:t>
      </w:r>
      <w:r w:rsidRPr="00BE50E4">
        <w:rPr>
          <w:rFonts w:asciiTheme="minorHAnsi" w:hAnsiTheme="minorHAnsi"/>
          <w:i/>
          <w:sz w:val="22"/>
          <w:szCs w:val="22"/>
        </w:rPr>
        <w:t xml:space="preserve">Satire </w:t>
      </w:r>
      <w:proofErr w:type="spellStart"/>
      <w:r w:rsidRPr="00BE50E4">
        <w:rPr>
          <w:rFonts w:asciiTheme="minorHAnsi" w:hAnsiTheme="minorHAnsi"/>
          <w:i/>
          <w:sz w:val="22"/>
          <w:szCs w:val="22"/>
        </w:rPr>
        <w:t>im</w:t>
      </w:r>
      <w:proofErr w:type="spellEnd"/>
      <w:r w:rsidRPr="00BE50E4">
        <w:rPr>
          <w:rFonts w:asciiTheme="minorHAnsi" w:hAnsiTheme="minorHAnsi"/>
          <w:i/>
          <w:sz w:val="22"/>
          <w:szCs w:val="22"/>
        </w:rPr>
        <w:t xml:space="preserve"> 16. </w:t>
      </w:r>
      <w:proofErr w:type="spellStart"/>
      <w:r w:rsidRPr="00BE50E4">
        <w:rPr>
          <w:rFonts w:asciiTheme="minorHAnsi" w:hAnsiTheme="minorHAnsi"/>
          <w:i/>
          <w:sz w:val="22"/>
          <w:szCs w:val="22"/>
        </w:rPr>
        <w:t>Jahrhundert</w:t>
      </w:r>
      <w:proofErr w:type="spellEnd"/>
      <w:r w:rsidRPr="00BE50E4">
        <w:rPr>
          <w:rFonts w:asciiTheme="minorHAnsi" w:hAnsiTheme="minorHAnsi"/>
          <w:sz w:val="22"/>
          <w:szCs w:val="22"/>
        </w:rPr>
        <w:t xml:space="preserve"> (Munich: Beck, 1991); </w:t>
      </w:r>
      <w:proofErr w:type="spellStart"/>
      <w:r w:rsidR="00285B41" w:rsidRPr="00BE50E4">
        <w:rPr>
          <w:rFonts w:asciiTheme="minorHAnsi" w:hAnsiTheme="minorHAnsi"/>
          <w:sz w:val="22"/>
          <w:szCs w:val="22"/>
        </w:rPr>
        <w:t>Antoinina</w:t>
      </w:r>
      <w:proofErr w:type="spellEnd"/>
      <w:r w:rsidR="00285B41" w:rsidRPr="00BE50E4">
        <w:rPr>
          <w:rFonts w:asciiTheme="minorHAnsi" w:hAnsiTheme="minorHAnsi"/>
          <w:sz w:val="22"/>
          <w:szCs w:val="22"/>
        </w:rPr>
        <w:t xml:space="preserve"> Bevan </w:t>
      </w:r>
      <w:proofErr w:type="spellStart"/>
      <w:r w:rsidR="00285B41" w:rsidRPr="00BE50E4">
        <w:rPr>
          <w:rFonts w:asciiTheme="minorHAnsi" w:hAnsiTheme="minorHAnsi"/>
          <w:sz w:val="22"/>
          <w:szCs w:val="22"/>
        </w:rPr>
        <w:t>Zlatar</w:t>
      </w:r>
      <w:proofErr w:type="spellEnd"/>
      <w:r w:rsidR="00285B41" w:rsidRPr="00BE50E4">
        <w:rPr>
          <w:rFonts w:asciiTheme="minorHAnsi" w:hAnsiTheme="minorHAnsi"/>
          <w:sz w:val="22"/>
          <w:szCs w:val="22"/>
        </w:rPr>
        <w:t xml:space="preserve">, </w:t>
      </w:r>
      <w:r w:rsidR="00285B41" w:rsidRPr="00BE50E4">
        <w:rPr>
          <w:rFonts w:asciiTheme="minorHAnsi" w:hAnsiTheme="minorHAnsi"/>
          <w:i/>
          <w:sz w:val="22"/>
          <w:szCs w:val="22"/>
        </w:rPr>
        <w:t>Reformation Fictions: Polemical Protestant Dialogues in Elizabethan England</w:t>
      </w:r>
      <w:r w:rsidR="00285B41" w:rsidRPr="00BE50E4">
        <w:rPr>
          <w:rFonts w:asciiTheme="minorHAnsi" w:hAnsiTheme="minorHAnsi"/>
          <w:sz w:val="22"/>
          <w:szCs w:val="22"/>
        </w:rPr>
        <w:t xml:space="preserve"> (Oxford: Oxford University Press, 2011)</w:t>
      </w:r>
      <w:r w:rsidR="00006D8A" w:rsidRPr="00BE50E4">
        <w:rPr>
          <w:rFonts w:asciiTheme="minorHAnsi" w:hAnsiTheme="minorHAnsi"/>
          <w:sz w:val="22"/>
          <w:szCs w:val="22"/>
        </w:rPr>
        <w:t xml:space="preserve">; </w:t>
      </w:r>
      <w:r w:rsidRPr="00BE50E4">
        <w:rPr>
          <w:rFonts w:asciiTheme="minorHAnsi" w:hAnsiTheme="minorHAnsi"/>
          <w:sz w:val="22"/>
          <w:szCs w:val="22"/>
        </w:rPr>
        <w:t xml:space="preserve">Anne Lake Prescott, ‘Satire and Polemic’, in Andrew Hiscock and Helen Wilcox (eds.), </w:t>
      </w:r>
      <w:r w:rsidRPr="00BE50E4">
        <w:rPr>
          <w:rFonts w:asciiTheme="minorHAnsi" w:hAnsiTheme="minorHAnsi"/>
          <w:i/>
          <w:sz w:val="22"/>
          <w:szCs w:val="22"/>
        </w:rPr>
        <w:t>The Oxford Handbook of Early Modern English Literature and Religion</w:t>
      </w:r>
      <w:r w:rsidRPr="00BE50E4">
        <w:rPr>
          <w:rFonts w:asciiTheme="minorHAnsi" w:hAnsiTheme="minorHAnsi"/>
          <w:sz w:val="22"/>
          <w:szCs w:val="22"/>
        </w:rPr>
        <w:t xml:space="preserve"> (Oxford: Oxford University Press, 2017), 223–42.</w:t>
      </w:r>
    </w:p>
  </w:footnote>
  <w:footnote w:id="32">
    <w:p w:rsidR="00F41FC0" w:rsidRPr="00BE50E4" w:rsidRDefault="00F41FC0"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r w:rsidR="00DD18AD" w:rsidRPr="00BE50E4">
        <w:rPr>
          <w:rFonts w:asciiTheme="minorHAnsi" w:hAnsiTheme="minorHAnsi"/>
          <w:sz w:val="22"/>
          <w:szCs w:val="22"/>
        </w:rPr>
        <w:t xml:space="preserve">Robert W. Scribner, </w:t>
      </w:r>
      <w:r w:rsidR="00DD18AD" w:rsidRPr="00BE50E4">
        <w:rPr>
          <w:rFonts w:asciiTheme="minorHAnsi" w:hAnsiTheme="minorHAnsi"/>
          <w:i/>
          <w:sz w:val="22"/>
          <w:szCs w:val="22"/>
        </w:rPr>
        <w:t>For the Sake of Simple Folk: Popular Propaganda for the German Reformation</w:t>
      </w:r>
      <w:r w:rsidR="00DD18AD" w:rsidRPr="00BE50E4">
        <w:rPr>
          <w:rFonts w:asciiTheme="minorHAnsi" w:hAnsiTheme="minorHAnsi"/>
          <w:sz w:val="22"/>
          <w:szCs w:val="22"/>
        </w:rPr>
        <w:t xml:space="preserve">, 2nd ed. (Oxford: Clarendon Press, 1994); </w:t>
      </w:r>
      <w:proofErr w:type="spellStart"/>
      <w:r w:rsidR="00D048B2" w:rsidRPr="00BE50E4">
        <w:rPr>
          <w:rFonts w:asciiTheme="minorHAnsi" w:hAnsiTheme="minorHAnsi"/>
          <w:sz w:val="22"/>
          <w:szCs w:val="22"/>
        </w:rPr>
        <w:t>Pettegree</w:t>
      </w:r>
      <w:proofErr w:type="spellEnd"/>
      <w:r w:rsidR="00D048B2" w:rsidRPr="00BE50E4">
        <w:rPr>
          <w:rFonts w:asciiTheme="minorHAnsi" w:hAnsiTheme="minorHAnsi"/>
          <w:sz w:val="22"/>
          <w:szCs w:val="22"/>
        </w:rPr>
        <w:t xml:space="preserve">, </w:t>
      </w:r>
      <w:r w:rsidR="00D048B2" w:rsidRPr="00BE50E4">
        <w:rPr>
          <w:rFonts w:asciiTheme="minorHAnsi" w:hAnsiTheme="minorHAnsi"/>
          <w:i/>
          <w:sz w:val="22"/>
          <w:szCs w:val="22"/>
        </w:rPr>
        <w:t>Brand Luther</w:t>
      </w:r>
      <w:r w:rsidR="00D048B2" w:rsidRPr="00BE50E4">
        <w:rPr>
          <w:rFonts w:asciiTheme="minorHAnsi" w:hAnsiTheme="minorHAnsi"/>
          <w:sz w:val="22"/>
          <w:szCs w:val="22"/>
        </w:rPr>
        <w:t xml:space="preserve">; </w:t>
      </w:r>
      <w:r w:rsidR="00A332B9" w:rsidRPr="00BE50E4">
        <w:rPr>
          <w:rFonts w:asciiTheme="minorHAnsi" w:hAnsiTheme="minorHAnsi"/>
          <w:sz w:val="22"/>
          <w:szCs w:val="22"/>
        </w:rPr>
        <w:t xml:space="preserve">Helmut Puff, ‘The Word’, in </w:t>
      </w:r>
      <w:proofErr w:type="spellStart"/>
      <w:r w:rsidRPr="00BE50E4">
        <w:rPr>
          <w:rFonts w:asciiTheme="minorHAnsi" w:hAnsiTheme="minorHAnsi"/>
          <w:sz w:val="22"/>
          <w:szCs w:val="22"/>
        </w:rPr>
        <w:t>Ulinka</w:t>
      </w:r>
      <w:proofErr w:type="spellEnd"/>
      <w:r w:rsidRPr="00BE50E4">
        <w:rPr>
          <w:rFonts w:asciiTheme="minorHAnsi" w:hAnsiTheme="minorHAnsi"/>
          <w:sz w:val="22"/>
          <w:szCs w:val="22"/>
        </w:rPr>
        <w:t xml:space="preserve"> </w:t>
      </w:r>
      <w:proofErr w:type="spellStart"/>
      <w:r w:rsidRPr="00BE50E4">
        <w:rPr>
          <w:rFonts w:asciiTheme="minorHAnsi" w:hAnsiTheme="minorHAnsi"/>
          <w:sz w:val="22"/>
          <w:szCs w:val="22"/>
        </w:rPr>
        <w:t>Rublack</w:t>
      </w:r>
      <w:proofErr w:type="spellEnd"/>
      <w:r w:rsidRPr="00BE50E4">
        <w:rPr>
          <w:rFonts w:asciiTheme="minorHAnsi" w:hAnsiTheme="minorHAnsi"/>
          <w:sz w:val="22"/>
          <w:szCs w:val="22"/>
        </w:rPr>
        <w:t xml:space="preserve"> (ed.), </w:t>
      </w:r>
      <w:r w:rsidRPr="00BE50E4">
        <w:rPr>
          <w:rFonts w:asciiTheme="minorHAnsi" w:hAnsiTheme="minorHAnsi"/>
          <w:i/>
          <w:sz w:val="22"/>
          <w:szCs w:val="22"/>
        </w:rPr>
        <w:t>Oxford Handbook of the Protestant Reformation</w:t>
      </w:r>
      <w:r w:rsidR="00746DB5" w:rsidRPr="00BE50E4">
        <w:rPr>
          <w:rFonts w:asciiTheme="minorHAnsi" w:hAnsiTheme="minorHAnsi"/>
          <w:i/>
          <w:sz w:val="22"/>
          <w:szCs w:val="22"/>
        </w:rPr>
        <w:t>s</w:t>
      </w:r>
      <w:r w:rsidRPr="00BE50E4">
        <w:rPr>
          <w:rFonts w:asciiTheme="minorHAnsi" w:hAnsiTheme="minorHAnsi"/>
          <w:sz w:val="22"/>
          <w:szCs w:val="22"/>
        </w:rPr>
        <w:t xml:space="preserve"> (Oxford: Oxford University Press, 2017)</w:t>
      </w:r>
      <w:r w:rsidR="00A332B9" w:rsidRPr="00BE50E4">
        <w:rPr>
          <w:rFonts w:asciiTheme="minorHAnsi" w:hAnsiTheme="minorHAnsi"/>
          <w:sz w:val="22"/>
          <w:szCs w:val="22"/>
        </w:rPr>
        <w:t>, 390–408</w:t>
      </w:r>
      <w:r w:rsidR="00157A5D" w:rsidRPr="00BE50E4">
        <w:rPr>
          <w:rFonts w:asciiTheme="minorHAnsi" w:hAnsiTheme="minorHAnsi"/>
          <w:sz w:val="22"/>
          <w:szCs w:val="22"/>
        </w:rPr>
        <w:t>.</w:t>
      </w:r>
    </w:p>
  </w:footnote>
  <w:footnote w:id="33">
    <w:p w:rsidR="00750BED" w:rsidRPr="00BE50E4" w:rsidRDefault="00585315"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r w:rsidR="00CE7DC5" w:rsidRPr="00BE50E4">
        <w:rPr>
          <w:rFonts w:asciiTheme="minorHAnsi" w:hAnsiTheme="minorHAnsi"/>
          <w:sz w:val="22"/>
          <w:szCs w:val="22"/>
        </w:rPr>
        <w:t xml:space="preserve">Paulina </w:t>
      </w:r>
      <w:proofErr w:type="spellStart"/>
      <w:r w:rsidR="00CE7DC5" w:rsidRPr="00BE50E4">
        <w:rPr>
          <w:rFonts w:asciiTheme="minorHAnsi" w:hAnsiTheme="minorHAnsi"/>
          <w:sz w:val="22"/>
          <w:szCs w:val="22"/>
        </w:rPr>
        <w:t>Kewes</w:t>
      </w:r>
      <w:proofErr w:type="spellEnd"/>
      <w:r w:rsidR="00CE7DC5" w:rsidRPr="00BE50E4">
        <w:rPr>
          <w:rFonts w:asciiTheme="minorHAnsi" w:hAnsiTheme="minorHAnsi"/>
          <w:sz w:val="22"/>
          <w:szCs w:val="22"/>
        </w:rPr>
        <w:t xml:space="preserve">, ‘History and Its Uses’, 5; </w:t>
      </w:r>
      <w:r w:rsidRPr="00BE50E4">
        <w:rPr>
          <w:rFonts w:asciiTheme="minorHAnsi" w:hAnsiTheme="minorHAnsi"/>
          <w:sz w:val="22"/>
          <w:szCs w:val="22"/>
        </w:rPr>
        <w:t xml:space="preserve">Blair Worden, </w:t>
      </w:r>
      <w:r w:rsidR="00720C25" w:rsidRPr="00BE50E4">
        <w:rPr>
          <w:rFonts w:asciiTheme="minorHAnsi" w:hAnsiTheme="minorHAnsi"/>
          <w:sz w:val="22"/>
          <w:szCs w:val="22"/>
        </w:rPr>
        <w:t xml:space="preserve">‘Historians and Poets’, </w:t>
      </w:r>
      <w:r w:rsidR="00092598" w:rsidRPr="00BE50E4">
        <w:rPr>
          <w:rFonts w:asciiTheme="minorHAnsi" w:hAnsiTheme="minorHAnsi"/>
          <w:sz w:val="22"/>
          <w:szCs w:val="22"/>
        </w:rPr>
        <w:t xml:space="preserve">in </w:t>
      </w:r>
      <w:proofErr w:type="spellStart"/>
      <w:r w:rsidR="00092598" w:rsidRPr="00BE50E4">
        <w:rPr>
          <w:rFonts w:asciiTheme="minorHAnsi" w:hAnsiTheme="minorHAnsi"/>
          <w:sz w:val="22"/>
          <w:szCs w:val="22"/>
        </w:rPr>
        <w:t>Kewes</w:t>
      </w:r>
      <w:proofErr w:type="spellEnd"/>
      <w:r w:rsidR="00092598" w:rsidRPr="00BE50E4">
        <w:rPr>
          <w:rFonts w:asciiTheme="minorHAnsi" w:hAnsiTheme="minorHAnsi"/>
          <w:sz w:val="22"/>
          <w:szCs w:val="22"/>
        </w:rPr>
        <w:t xml:space="preserve"> (ed.), </w:t>
      </w:r>
      <w:r w:rsidR="00092598" w:rsidRPr="00BE50E4">
        <w:rPr>
          <w:rFonts w:asciiTheme="minorHAnsi" w:hAnsiTheme="minorHAnsi"/>
          <w:i/>
          <w:sz w:val="22"/>
          <w:szCs w:val="22"/>
        </w:rPr>
        <w:t>The Uses of History</w:t>
      </w:r>
      <w:r w:rsidR="00720C25" w:rsidRPr="00BE50E4">
        <w:rPr>
          <w:rFonts w:asciiTheme="minorHAnsi" w:hAnsiTheme="minorHAnsi"/>
          <w:sz w:val="22"/>
          <w:szCs w:val="22"/>
        </w:rPr>
        <w:t>, 69–90.</w:t>
      </w:r>
      <w:r w:rsidR="00750BED" w:rsidRPr="00BE50E4">
        <w:rPr>
          <w:rFonts w:asciiTheme="minorHAnsi" w:hAnsiTheme="minorHAnsi"/>
          <w:sz w:val="22"/>
          <w:szCs w:val="22"/>
        </w:rPr>
        <w:t xml:space="preserve"> On the relations between literature and history see also Allan </w:t>
      </w:r>
      <w:proofErr w:type="spellStart"/>
      <w:r w:rsidR="00750BED" w:rsidRPr="00BE50E4">
        <w:rPr>
          <w:rFonts w:asciiTheme="minorHAnsi" w:hAnsiTheme="minorHAnsi"/>
          <w:sz w:val="22"/>
          <w:szCs w:val="22"/>
        </w:rPr>
        <w:t>Megill</w:t>
      </w:r>
      <w:proofErr w:type="spellEnd"/>
      <w:r w:rsidR="00750BED" w:rsidRPr="00BE50E4">
        <w:rPr>
          <w:rFonts w:asciiTheme="minorHAnsi" w:hAnsiTheme="minorHAnsi"/>
          <w:sz w:val="22"/>
          <w:szCs w:val="22"/>
        </w:rPr>
        <w:t xml:space="preserve">, ‘Literature and History’, in Kelly Boyd (ed.), </w:t>
      </w:r>
      <w:proofErr w:type="spellStart"/>
      <w:r w:rsidR="00750BED" w:rsidRPr="00BE50E4">
        <w:rPr>
          <w:rFonts w:asciiTheme="minorHAnsi" w:hAnsiTheme="minorHAnsi"/>
          <w:i/>
          <w:sz w:val="22"/>
          <w:szCs w:val="22"/>
        </w:rPr>
        <w:t>Encyclopedia</w:t>
      </w:r>
      <w:proofErr w:type="spellEnd"/>
      <w:r w:rsidR="00750BED" w:rsidRPr="00BE50E4">
        <w:rPr>
          <w:rFonts w:asciiTheme="minorHAnsi" w:hAnsiTheme="minorHAnsi"/>
          <w:i/>
          <w:sz w:val="22"/>
          <w:szCs w:val="22"/>
        </w:rPr>
        <w:t xml:space="preserve"> of Historians and Historical Writing</w:t>
      </w:r>
      <w:r w:rsidR="00750BED" w:rsidRPr="00BE50E4">
        <w:rPr>
          <w:rFonts w:asciiTheme="minorHAnsi" w:hAnsiTheme="minorHAnsi"/>
          <w:sz w:val="22"/>
          <w:szCs w:val="22"/>
        </w:rPr>
        <w:t>, 2 vols. (London; Chicago: Fitzroy Dearborn, 1999)</w:t>
      </w:r>
      <w:r w:rsidR="00EF3163" w:rsidRPr="00BE50E4">
        <w:rPr>
          <w:rFonts w:asciiTheme="minorHAnsi" w:hAnsiTheme="minorHAnsi"/>
          <w:sz w:val="22"/>
          <w:szCs w:val="22"/>
        </w:rPr>
        <w:t>,</w:t>
      </w:r>
      <w:r w:rsidR="00750BED" w:rsidRPr="00BE50E4">
        <w:rPr>
          <w:rFonts w:asciiTheme="minorHAnsi" w:hAnsiTheme="minorHAnsi"/>
          <w:sz w:val="22"/>
          <w:szCs w:val="22"/>
        </w:rPr>
        <w:t xml:space="preserve"> vol. 1, 725–28.</w:t>
      </w:r>
    </w:p>
  </w:footnote>
  <w:footnote w:id="34">
    <w:p w:rsidR="00B70343" w:rsidRPr="00BE50E4" w:rsidRDefault="00B70343"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See John Bale,</w:t>
      </w:r>
      <w:r w:rsidR="00F45AA2" w:rsidRPr="00BE50E4">
        <w:rPr>
          <w:rFonts w:asciiTheme="minorHAnsi" w:hAnsiTheme="minorHAnsi"/>
          <w:i/>
          <w:sz w:val="22"/>
          <w:szCs w:val="22"/>
        </w:rPr>
        <w:t xml:space="preserve"> Scriptorum </w:t>
      </w:r>
      <w:proofErr w:type="spellStart"/>
      <w:r w:rsidR="00F45AA2" w:rsidRPr="00BE50E4">
        <w:rPr>
          <w:rFonts w:asciiTheme="minorHAnsi" w:hAnsiTheme="minorHAnsi"/>
          <w:i/>
          <w:sz w:val="22"/>
          <w:szCs w:val="22"/>
        </w:rPr>
        <w:t>illustrium</w:t>
      </w:r>
      <w:proofErr w:type="spellEnd"/>
      <w:r w:rsidR="00F45AA2" w:rsidRPr="00BE50E4">
        <w:rPr>
          <w:rFonts w:asciiTheme="minorHAnsi" w:hAnsiTheme="minorHAnsi"/>
          <w:i/>
          <w:sz w:val="22"/>
          <w:szCs w:val="22"/>
        </w:rPr>
        <w:t xml:space="preserve"> </w:t>
      </w:r>
      <w:proofErr w:type="spellStart"/>
      <w:r w:rsidR="00F45AA2" w:rsidRPr="00BE50E4">
        <w:rPr>
          <w:rFonts w:asciiTheme="minorHAnsi" w:hAnsiTheme="minorHAnsi"/>
          <w:i/>
          <w:sz w:val="22"/>
          <w:szCs w:val="22"/>
        </w:rPr>
        <w:t>maioris</w:t>
      </w:r>
      <w:proofErr w:type="spellEnd"/>
      <w:r w:rsidR="00F45AA2" w:rsidRPr="00BE50E4">
        <w:rPr>
          <w:rFonts w:asciiTheme="minorHAnsi" w:hAnsiTheme="minorHAnsi"/>
          <w:i/>
          <w:sz w:val="22"/>
          <w:szCs w:val="22"/>
        </w:rPr>
        <w:t xml:space="preserve"> </w:t>
      </w:r>
      <w:proofErr w:type="spellStart"/>
      <w:r w:rsidR="00F45AA2" w:rsidRPr="00BE50E4">
        <w:rPr>
          <w:rFonts w:asciiTheme="minorHAnsi" w:hAnsiTheme="minorHAnsi"/>
          <w:i/>
          <w:sz w:val="22"/>
          <w:szCs w:val="22"/>
        </w:rPr>
        <w:t>Brytanniae</w:t>
      </w:r>
      <w:proofErr w:type="spellEnd"/>
      <w:r w:rsidR="00F45AA2" w:rsidRPr="00BE50E4">
        <w:rPr>
          <w:rFonts w:asciiTheme="minorHAnsi" w:hAnsiTheme="minorHAnsi"/>
          <w:i/>
          <w:sz w:val="22"/>
          <w:szCs w:val="22"/>
        </w:rPr>
        <w:t xml:space="preserve"> … </w:t>
      </w:r>
      <w:proofErr w:type="spellStart"/>
      <w:r w:rsidR="00F45AA2" w:rsidRPr="00BE50E4">
        <w:rPr>
          <w:rFonts w:asciiTheme="minorHAnsi" w:hAnsiTheme="minorHAnsi"/>
          <w:i/>
          <w:sz w:val="22"/>
          <w:szCs w:val="22"/>
        </w:rPr>
        <w:t>catalogus</w:t>
      </w:r>
      <w:proofErr w:type="spellEnd"/>
      <w:r w:rsidR="00C62042" w:rsidRPr="00BE50E4">
        <w:rPr>
          <w:rFonts w:asciiTheme="minorHAnsi" w:hAnsiTheme="minorHAnsi"/>
          <w:sz w:val="22"/>
          <w:szCs w:val="22"/>
        </w:rPr>
        <w:t>, 2 vols.</w:t>
      </w:r>
      <w:r w:rsidR="00F45AA2" w:rsidRPr="00BE50E4">
        <w:rPr>
          <w:rFonts w:asciiTheme="minorHAnsi" w:hAnsiTheme="minorHAnsi"/>
          <w:sz w:val="22"/>
          <w:szCs w:val="22"/>
        </w:rPr>
        <w:t xml:space="preserve"> (Basel: </w:t>
      </w:r>
      <w:proofErr w:type="spellStart"/>
      <w:r w:rsidR="00F45AA2" w:rsidRPr="00BE50E4">
        <w:rPr>
          <w:rFonts w:asciiTheme="minorHAnsi" w:hAnsiTheme="minorHAnsi"/>
          <w:sz w:val="22"/>
          <w:szCs w:val="22"/>
        </w:rPr>
        <w:t>Oporinus</w:t>
      </w:r>
      <w:proofErr w:type="spellEnd"/>
      <w:r w:rsidR="00F45AA2" w:rsidRPr="00BE50E4">
        <w:rPr>
          <w:rFonts w:asciiTheme="minorHAnsi" w:hAnsiTheme="minorHAnsi"/>
          <w:sz w:val="22"/>
          <w:szCs w:val="22"/>
        </w:rPr>
        <w:t>, 1557</w:t>
      </w:r>
      <w:r w:rsidR="00C62042" w:rsidRPr="00BE50E4">
        <w:rPr>
          <w:rFonts w:asciiTheme="minorHAnsi" w:hAnsiTheme="minorHAnsi"/>
          <w:sz w:val="22"/>
          <w:szCs w:val="22"/>
        </w:rPr>
        <w:t>–59</w:t>
      </w:r>
      <w:r w:rsidR="00F45AA2" w:rsidRPr="00BE50E4">
        <w:rPr>
          <w:rFonts w:asciiTheme="minorHAnsi" w:hAnsiTheme="minorHAnsi"/>
          <w:sz w:val="22"/>
          <w:szCs w:val="22"/>
        </w:rPr>
        <w:t>);</w:t>
      </w:r>
      <w:r w:rsidR="00F45AA2" w:rsidRPr="00BE50E4">
        <w:rPr>
          <w:rFonts w:asciiTheme="minorHAnsi" w:hAnsiTheme="minorHAnsi"/>
          <w:i/>
          <w:sz w:val="22"/>
          <w:szCs w:val="22"/>
        </w:rPr>
        <w:t xml:space="preserve"> </w:t>
      </w:r>
      <w:r w:rsidRPr="00BE50E4">
        <w:rPr>
          <w:rFonts w:asciiTheme="minorHAnsi" w:hAnsiTheme="minorHAnsi"/>
          <w:sz w:val="22"/>
          <w:szCs w:val="22"/>
        </w:rPr>
        <w:t xml:space="preserve">Philip Schwyzer, ‘Paranoid History: John Bale’s </w:t>
      </w:r>
      <w:r w:rsidRPr="00BE50E4">
        <w:rPr>
          <w:rFonts w:asciiTheme="minorHAnsi" w:hAnsiTheme="minorHAnsi"/>
          <w:i/>
          <w:sz w:val="22"/>
          <w:szCs w:val="22"/>
        </w:rPr>
        <w:t>King Johan</w:t>
      </w:r>
      <w:r w:rsidRPr="00BE50E4">
        <w:rPr>
          <w:rFonts w:asciiTheme="minorHAnsi" w:hAnsiTheme="minorHAnsi"/>
          <w:sz w:val="22"/>
          <w:szCs w:val="22"/>
        </w:rPr>
        <w:t xml:space="preserve">’, in Thomas Betteridge and Greg Walker (eds.), </w:t>
      </w:r>
      <w:r w:rsidRPr="00BE50E4">
        <w:rPr>
          <w:rFonts w:asciiTheme="minorHAnsi" w:hAnsiTheme="minorHAnsi"/>
          <w:i/>
          <w:sz w:val="22"/>
          <w:szCs w:val="22"/>
        </w:rPr>
        <w:t>The Oxford Handbook of Tudor Drama</w:t>
      </w:r>
      <w:r w:rsidRPr="00BE50E4">
        <w:rPr>
          <w:rFonts w:asciiTheme="minorHAnsi" w:hAnsiTheme="minorHAnsi"/>
          <w:sz w:val="22"/>
          <w:szCs w:val="22"/>
        </w:rPr>
        <w:t xml:space="preserve"> (Oxford: Oxford University Press, 2012), </w:t>
      </w:r>
      <w:r w:rsidR="005554B4" w:rsidRPr="00BE50E4">
        <w:rPr>
          <w:rFonts w:asciiTheme="minorHAnsi" w:hAnsiTheme="minorHAnsi"/>
          <w:sz w:val="22"/>
          <w:szCs w:val="22"/>
        </w:rPr>
        <w:t>499–513.</w:t>
      </w:r>
    </w:p>
  </w:footnote>
  <w:footnote w:id="35">
    <w:p w:rsidR="007D60E9" w:rsidRPr="00BE50E4" w:rsidRDefault="007D60E9"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On the growing popular fascination with the past in England see Daniel R. Woolf, </w:t>
      </w:r>
      <w:r w:rsidRPr="00BE50E4">
        <w:rPr>
          <w:rFonts w:asciiTheme="minorHAnsi" w:hAnsiTheme="minorHAnsi"/>
          <w:i/>
          <w:sz w:val="22"/>
          <w:szCs w:val="22"/>
        </w:rPr>
        <w:t>The Social Circulation of the Past: English Historical Culture, 1500–1730</w:t>
      </w:r>
      <w:r w:rsidRPr="00BE50E4">
        <w:rPr>
          <w:rFonts w:asciiTheme="minorHAnsi" w:hAnsiTheme="minorHAnsi"/>
          <w:sz w:val="22"/>
          <w:szCs w:val="22"/>
        </w:rPr>
        <w:t xml:space="preserve"> (Oxford: Oxford University Press, 2003)</w:t>
      </w:r>
      <w:r w:rsidR="007B7EC2" w:rsidRPr="00BE50E4">
        <w:rPr>
          <w:rFonts w:asciiTheme="minorHAnsi" w:hAnsiTheme="minorHAnsi"/>
          <w:sz w:val="22"/>
          <w:szCs w:val="22"/>
        </w:rPr>
        <w:t xml:space="preserve">; Matthew Neufeld (ed.), </w:t>
      </w:r>
      <w:r w:rsidR="007B7EC2" w:rsidRPr="00BE50E4">
        <w:rPr>
          <w:rFonts w:asciiTheme="minorHAnsi" w:hAnsiTheme="minorHAnsi"/>
          <w:i/>
          <w:sz w:val="22"/>
          <w:szCs w:val="22"/>
        </w:rPr>
        <w:t>Uses of the Past in Early Modern England</w:t>
      </w:r>
      <w:r w:rsidR="007B7EC2" w:rsidRPr="00BE50E4">
        <w:rPr>
          <w:rFonts w:asciiTheme="minorHAnsi" w:hAnsiTheme="minorHAnsi"/>
          <w:sz w:val="22"/>
          <w:szCs w:val="22"/>
        </w:rPr>
        <w:t xml:space="preserve">, special issue of </w:t>
      </w:r>
      <w:r w:rsidR="007B7EC2" w:rsidRPr="00BE50E4">
        <w:rPr>
          <w:rFonts w:asciiTheme="minorHAnsi" w:hAnsiTheme="minorHAnsi"/>
          <w:i/>
          <w:sz w:val="22"/>
          <w:szCs w:val="22"/>
        </w:rPr>
        <w:t>Huntington Library Quarterly</w:t>
      </w:r>
      <w:r w:rsidR="007B7EC2" w:rsidRPr="00BE50E4">
        <w:rPr>
          <w:rFonts w:asciiTheme="minorHAnsi" w:hAnsiTheme="minorHAnsi"/>
          <w:sz w:val="22"/>
          <w:szCs w:val="22"/>
        </w:rPr>
        <w:t>, 76 (2013), no. 4</w:t>
      </w:r>
      <w:r w:rsidR="00234C17" w:rsidRPr="00BE50E4">
        <w:rPr>
          <w:rFonts w:asciiTheme="minorHAnsi" w:hAnsiTheme="minorHAnsi"/>
          <w:sz w:val="22"/>
          <w:szCs w:val="22"/>
        </w:rPr>
        <w:t>.</w:t>
      </w:r>
    </w:p>
  </w:footnote>
  <w:footnote w:id="36">
    <w:p w:rsidR="00CE7DC5" w:rsidRPr="00BE50E4" w:rsidRDefault="00CE7DC5"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r>
      <w:proofErr w:type="spellStart"/>
      <w:r w:rsidRPr="00BE50E4">
        <w:rPr>
          <w:rFonts w:asciiTheme="minorHAnsi" w:hAnsiTheme="minorHAnsi"/>
          <w:sz w:val="22"/>
          <w:szCs w:val="22"/>
        </w:rPr>
        <w:t>Kewes</w:t>
      </w:r>
      <w:proofErr w:type="spellEnd"/>
      <w:r w:rsidRPr="00BE50E4">
        <w:rPr>
          <w:rFonts w:asciiTheme="minorHAnsi" w:hAnsiTheme="minorHAnsi"/>
          <w:sz w:val="22"/>
          <w:szCs w:val="22"/>
        </w:rPr>
        <w:t xml:space="preserve"> (ed.), </w:t>
      </w:r>
      <w:r w:rsidRPr="00BE50E4">
        <w:rPr>
          <w:rFonts w:asciiTheme="minorHAnsi" w:hAnsiTheme="minorHAnsi"/>
          <w:i/>
          <w:sz w:val="22"/>
          <w:szCs w:val="22"/>
        </w:rPr>
        <w:t>The Uses of History</w:t>
      </w:r>
      <w:r w:rsidRPr="00BE50E4">
        <w:rPr>
          <w:rFonts w:asciiTheme="minorHAnsi" w:hAnsiTheme="minorHAnsi"/>
          <w:sz w:val="22"/>
          <w:szCs w:val="22"/>
        </w:rPr>
        <w:t>.</w:t>
      </w:r>
    </w:p>
  </w:footnote>
  <w:footnote w:id="37">
    <w:p w:rsidR="001C6E9B" w:rsidRPr="00BE50E4" w:rsidRDefault="001C6E9B"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On polemical dialogues </w:t>
      </w:r>
      <w:r w:rsidR="001715D3" w:rsidRPr="00BE50E4">
        <w:rPr>
          <w:rFonts w:asciiTheme="minorHAnsi" w:hAnsiTheme="minorHAnsi"/>
          <w:sz w:val="22"/>
          <w:szCs w:val="22"/>
        </w:rPr>
        <w:t xml:space="preserve">and their popularizing functions </w:t>
      </w:r>
      <w:r w:rsidRPr="00BE50E4">
        <w:rPr>
          <w:rFonts w:asciiTheme="minorHAnsi" w:hAnsiTheme="minorHAnsi"/>
          <w:sz w:val="22"/>
          <w:szCs w:val="22"/>
        </w:rPr>
        <w:t xml:space="preserve">see also </w:t>
      </w:r>
      <w:proofErr w:type="spellStart"/>
      <w:r w:rsidRPr="00BE50E4">
        <w:rPr>
          <w:rFonts w:asciiTheme="minorHAnsi" w:hAnsiTheme="minorHAnsi"/>
          <w:sz w:val="22"/>
          <w:szCs w:val="22"/>
        </w:rPr>
        <w:t>Zlatar</w:t>
      </w:r>
      <w:proofErr w:type="spellEnd"/>
      <w:r w:rsidRPr="00BE50E4">
        <w:rPr>
          <w:rFonts w:asciiTheme="minorHAnsi" w:hAnsiTheme="minorHAnsi"/>
          <w:sz w:val="22"/>
          <w:szCs w:val="22"/>
        </w:rPr>
        <w:t xml:space="preserve">, </w:t>
      </w:r>
      <w:r w:rsidRPr="00BE50E4">
        <w:rPr>
          <w:rFonts w:asciiTheme="minorHAnsi" w:hAnsiTheme="minorHAnsi"/>
          <w:i/>
          <w:sz w:val="22"/>
          <w:szCs w:val="22"/>
        </w:rPr>
        <w:t>Reformation Fictions</w:t>
      </w:r>
      <w:r w:rsidRPr="00BE50E4">
        <w:rPr>
          <w:rFonts w:asciiTheme="minorHAnsi" w:hAnsiTheme="minorHAnsi"/>
          <w:sz w:val="22"/>
          <w:szCs w:val="22"/>
        </w:rPr>
        <w:t>.</w:t>
      </w:r>
    </w:p>
  </w:footnote>
  <w:footnote w:id="38">
    <w:p w:rsidR="0044331C" w:rsidRPr="00BE50E4" w:rsidRDefault="0044331C"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On Luther’s view of history see also Wieland </w:t>
      </w:r>
      <w:proofErr w:type="spellStart"/>
      <w:r w:rsidRPr="00BE50E4">
        <w:rPr>
          <w:rFonts w:asciiTheme="minorHAnsi" w:hAnsiTheme="minorHAnsi"/>
          <w:sz w:val="22"/>
          <w:szCs w:val="22"/>
        </w:rPr>
        <w:t>Kastning</w:t>
      </w:r>
      <w:proofErr w:type="spellEnd"/>
      <w:r w:rsidRPr="00BE50E4">
        <w:rPr>
          <w:rFonts w:asciiTheme="minorHAnsi" w:hAnsiTheme="minorHAnsi"/>
          <w:sz w:val="22"/>
          <w:szCs w:val="22"/>
        </w:rPr>
        <w:t xml:space="preserve">, </w:t>
      </w:r>
      <w:proofErr w:type="spellStart"/>
      <w:r w:rsidRPr="00BE50E4">
        <w:rPr>
          <w:rFonts w:asciiTheme="minorHAnsi" w:hAnsiTheme="minorHAnsi"/>
          <w:i/>
          <w:sz w:val="22"/>
          <w:szCs w:val="22"/>
        </w:rPr>
        <w:t>Morgenröte</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künftigen</w:t>
      </w:r>
      <w:proofErr w:type="spellEnd"/>
      <w:r w:rsidRPr="00BE50E4">
        <w:rPr>
          <w:rFonts w:asciiTheme="minorHAnsi" w:hAnsiTheme="minorHAnsi"/>
          <w:i/>
          <w:sz w:val="22"/>
          <w:szCs w:val="22"/>
        </w:rPr>
        <w:t xml:space="preserve"> Lebens: das </w:t>
      </w:r>
      <w:proofErr w:type="spellStart"/>
      <w:r w:rsidRPr="00BE50E4">
        <w:rPr>
          <w:rFonts w:asciiTheme="minorHAnsi" w:hAnsiTheme="minorHAnsi"/>
          <w:i/>
          <w:sz w:val="22"/>
          <w:szCs w:val="22"/>
        </w:rPr>
        <w:t>reformatorische</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Evangelium</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als</w:t>
      </w:r>
      <w:proofErr w:type="spellEnd"/>
      <w:r w:rsidRPr="00BE50E4">
        <w:rPr>
          <w:rFonts w:asciiTheme="minorHAnsi" w:hAnsiTheme="minorHAnsi"/>
          <w:i/>
          <w:sz w:val="22"/>
          <w:szCs w:val="22"/>
        </w:rPr>
        <w:t xml:space="preserve"> </w:t>
      </w:r>
      <w:proofErr w:type="spellStart"/>
      <w:r w:rsidRPr="00BE50E4">
        <w:rPr>
          <w:rFonts w:asciiTheme="minorHAnsi" w:hAnsiTheme="minorHAnsi"/>
          <w:i/>
          <w:sz w:val="22"/>
          <w:szCs w:val="22"/>
        </w:rPr>
        <w:t>Neubestimmung</w:t>
      </w:r>
      <w:proofErr w:type="spellEnd"/>
      <w:r w:rsidRPr="00BE50E4">
        <w:rPr>
          <w:rFonts w:asciiTheme="minorHAnsi" w:hAnsiTheme="minorHAnsi"/>
          <w:i/>
          <w:sz w:val="22"/>
          <w:szCs w:val="22"/>
        </w:rPr>
        <w:t xml:space="preserve"> der Geschichte</w:t>
      </w:r>
      <w:r w:rsidRPr="00BE50E4">
        <w:rPr>
          <w:rFonts w:asciiTheme="minorHAnsi" w:hAnsiTheme="minorHAnsi"/>
          <w:sz w:val="22"/>
          <w:szCs w:val="22"/>
        </w:rPr>
        <w:t xml:space="preserve"> (</w:t>
      </w:r>
      <w:proofErr w:type="spellStart"/>
      <w:r w:rsidRPr="00BE50E4">
        <w:rPr>
          <w:rFonts w:asciiTheme="minorHAnsi" w:hAnsiTheme="minorHAnsi"/>
          <w:sz w:val="22"/>
          <w:szCs w:val="22"/>
        </w:rPr>
        <w:t>Göttigen</w:t>
      </w:r>
      <w:proofErr w:type="spellEnd"/>
      <w:r w:rsidRPr="00BE50E4">
        <w:rPr>
          <w:rFonts w:asciiTheme="minorHAnsi" w:hAnsiTheme="minorHAnsi"/>
          <w:sz w:val="22"/>
          <w:szCs w:val="22"/>
        </w:rPr>
        <w:t xml:space="preserve">: </w:t>
      </w:r>
      <w:proofErr w:type="spellStart"/>
      <w:r w:rsidRPr="00BE50E4">
        <w:rPr>
          <w:rFonts w:asciiTheme="minorHAnsi" w:hAnsiTheme="minorHAnsi"/>
          <w:sz w:val="22"/>
          <w:szCs w:val="22"/>
        </w:rPr>
        <w:t>Vandenhoeck</w:t>
      </w:r>
      <w:proofErr w:type="spellEnd"/>
      <w:r w:rsidRPr="00BE50E4">
        <w:rPr>
          <w:rFonts w:asciiTheme="minorHAnsi" w:hAnsiTheme="minorHAnsi"/>
          <w:sz w:val="22"/>
          <w:szCs w:val="22"/>
        </w:rPr>
        <w:t xml:space="preserve"> &amp; Ruprecht, 2008); Mark Thompson, ‘Luther on God and History’, in Robert Kolb, Irene </w:t>
      </w:r>
      <w:proofErr w:type="spellStart"/>
      <w:r w:rsidRPr="00BE50E4">
        <w:rPr>
          <w:rFonts w:asciiTheme="minorHAnsi" w:hAnsiTheme="minorHAnsi"/>
          <w:sz w:val="22"/>
          <w:szCs w:val="22"/>
        </w:rPr>
        <w:t>Dingel</w:t>
      </w:r>
      <w:proofErr w:type="spellEnd"/>
      <w:r w:rsidRPr="00BE50E4">
        <w:rPr>
          <w:rFonts w:asciiTheme="minorHAnsi" w:hAnsiTheme="minorHAnsi"/>
          <w:sz w:val="22"/>
          <w:szCs w:val="22"/>
        </w:rPr>
        <w:t xml:space="preserve"> and </w:t>
      </w:r>
      <w:proofErr w:type="spellStart"/>
      <w:r w:rsidRPr="00BE50E4">
        <w:rPr>
          <w:rFonts w:asciiTheme="minorHAnsi" w:hAnsiTheme="minorHAnsi"/>
          <w:sz w:val="22"/>
          <w:szCs w:val="22"/>
        </w:rPr>
        <w:t>L’ubomír</w:t>
      </w:r>
      <w:proofErr w:type="spellEnd"/>
      <w:r w:rsidRPr="00BE50E4">
        <w:rPr>
          <w:rFonts w:asciiTheme="minorHAnsi" w:hAnsiTheme="minorHAnsi"/>
          <w:sz w:val="22"/>
          <w:szCs w:val="22"/>
        </w:rPr>
        <w:t xml:space="preserve"> </w:t>
      </w:r>
      <w:proofErr w:type="spellStart"/>
      <w:r w:rsidRPr="00BE50E4">
        <w:rPr>
          <w:rFonts w:asciiTheme="minorHAnsi" w:hAnsiTheme="minorHAnsi"/>
          <w:sz w:val="22"/>
          <w:szCs w:val="22"/>
        </w:rPr>
        <w:t>Batka</w:t>
      </w:r>
      <w:proofErr w:type="spellEnd"/>
      <w:r w:rsidRPr="00BE50E4">
        <w:rPr>
          <w:rFonts w:asciiTheme="minorHAnsi" w:hAnsiTheme="minorHAnsi"/>
          <w:sz w:val="22"/>
          <w:szCs w:val="22"/>
        </w:rPr>
        <w:t xml:space="preserve"> (eds.), </w:t>
      </w:r>
      <w:r w:rsidRPr="00BE50E4">
        <w:rPr>
          <w:rFonts w:asciiTheme="minorHAnsi" w:hAnsiTheme="minorHAnsi"/>
          <w:i/>
          <w:sz w:val="22"/>
          <w:szCs w:val="22"/>
        </w:rPr>
        <w:t>The Oxford Handbook of Martin Luther’s Theology</w:t>
      </w:r>
      <w:r w:rsidRPr="00BE50E4">
        <w:rPr>
          <w:rFonts w:asciiTheme="minorHAnsi" w:hAnsiTheme="minorHAnsi"/>
          <w:sz w:val="22"/>
          <w:szCs w:val="22"/>
        </w:rPr>
        <w:t xml:space="preserve"> (Oxford: Oxford University Press, 2014), 127–42; Volker </w:t>
      </w:r>
      <w:proofErr w:type="spellStart"/>
      <w:r w:rsidRPr="00BE50E4">
        <w:rPr>
          <w:rFonts w:asciiTheme="minorHAnsi" w:hAnsiTheme="minorHAnsi"/>
          <w:sz w:val="22"/>
          <w:szCs w:val="22"/>
        </w:rPr>
        <w:t>Leppin</w:t>
      </w:r>
      <w:proofErr w:type="spellEnd"/>
      <w:r w:rsidRPr="00BE50E4">
        <w:rPr>
          <w:rFonts w:asciiTheme="minorHAnsi" w:hAnsiTheme="minorHAnsi"/>
          <w:sz w:val="22"/>
          <w:szCs w:val="22"/>
        </w:rPr>
        <w:t>, ‘</w:t>
      </w:r>
      <w:proofErr w:type="spellStart"/>
      <w:r w:rsidRPr="00BE50E4">
        <w:rPr>
          <w:rFonts w:asciiTheme="minorHAnsi" w:hAnsiTheme="minorHAnsi"/>
          <w:sz w:val="22"/>
          <w:szCs w:val="22"/>
        </w:rPr>
        <w:t>Luthers</w:t>
      </w:r>
      <w:proofErr w:type="spellEnd"/>
      <w:r w:rsidRPr="00BE50E4">
        <w:rPr>
          <w:rFonts w:asciiTheme="minorHAnsi" w:hAnsiTheme="minorHAnsi"/>
          <w:sz w:val="22"/>
          <w:szCs w:val="22"/>
        </w:rPr>
        <w:t xml:space="preserve"> </w:t>
      </w:r>
      <w:proofErr w:type="spellStart"/>
      <w:r w:rsidRPr="00BE50E4">
        <w:rPr>
          <w:rFonts w:asciiTheme="minorHAnsi" w:hAnsiTheme="minorHAnsi"/>
          <w:sz w:val="22"/>
          <w:szCs w:val="22"/>
        </w:rPr>
        <w:t>Blick</w:t>
      </w:r>
      <w:proofErr w:type="spellEnd"/>
      <w:r w:rsidRPr="00BE50E4">
        <w:rPr>
          <w:rFonts w:asciiTheme="minorHAnsi" w:hAnsiTheme="minorHAnsi"/>
          <w:sz w:val="22"/>
          <w:szCs w:val="22"/>
        </w:rPr>
        <w:t xml:space="preserve"> auf das Mittelalter’, </w:t>
      </w:r>
      <w:bookmarkStart w:id="15" w:name="_Hlk855197"/>
      <w:bookmarkStart w:id="16" w:name="_Hlk15719176"/>
      <w:r w:rsidRPr="00BE50E4">
        <w:rPr>
          <w:rFonts w:asciiTheme="minorHAnsi" w:hAnsiTheme="minorHAnsi"/>
          <w:sz w:val="22"/>
          <w:szCs w:val="22"/>
        </w:rPr>
        <w:t xml:space="preserve">in Günter Frank and Volker </w:t>
      </w:r>
      <w:proofErr w:type="spellStart"/>
      <w:r w:rsidRPr="00BE50E4">
        <w:rPr>
          <w:rFonts w:asciiTheme="minorHAnsi" w:hAnsiTheme="minorHAnsi"/>
          <w:sz w:val="22"/>
          <w:szCs w:val="22"/>
        </w:rPr>
        <w:t>Leppin</w:t>
      </w:r>
      <w:proofErr w:type="spellEnd"/>
      <w:r w:rsidRPr="00BE50E4">
        <w:rPr>
          <w:rFonts w:asciiTheme="minorHAnsi" w:hAnsiTheme="minorHAnsi"/>
          <w:sz w:val="22"/>
          <w:szCs w:val="22"/>
        </w:rPr>
        <w:t xml:space="preserve"> (eds.), </w:t>
      </w:r>
      <w:r w:rsidRPr="00BE50E4">
        <w:rPr>
          <w:rFonts w:asciiTheme="minorHAnsi" w:hAnsiTheme="minorHAnsi"/>
          <w:i/>
          <w:sz w:val="22"/>
          <w:szCs w:val="22"/>
        </w:rPr>
        <w:t xml:space="preserve">Die Reformation und </w:t>
      </w:r>
      <w:proofErr w:type="spellStart"/>
      <w:r w:rsidRPr="00BE50E4">
        <w:rPr>
          <w:rFonts w:asciiTheme="minorHAnsi" w:hAnsiTheme="minorHAnsi"/>
          <w:i/>
          <w:sz w:val="22"/>
          <w:szCs w:val="22"/>
        </w:rPr>
        <w:t>ihr</w:t>
      </w:r>
      <w:proofErr w:type="spellEnd"/>
      <w:r w:rsidRPr="00BE50E4">
        <w:rPr>
          <w:rFonts w:asciiTheme="minorHAnsi" w:hAnsiTheme="minorHAnsi"/>
          <w:i/>
          <w:sz w:val="22"/>
          <w:szCs w:val="22"/>
        </w:rPr>
        <w:t xml:space="preserve"> Mittelalter</w:t>
      </w:r>
      <w:r w:rsidRPr="00BE50E4">
        <w:rPr>
          <w:rFonts w:asciiTheme="minorHAnsi" w:hAnsiTheme="minorHAnsi"/>
          <w:sz w:val="22"/>
          <w:szCs w:val="22"/>
        </w:rPr>
        <w:t xml:space="preserve"> (Stuttgart-Bad Cannstatt: </w:t>
      </w:r>
      <w:proofErr w:type="spellStart"/>
      <w:r w:rsidRPr="00BE50E4">
        <w:rPr>
          <w:rFonts w:asciiTheme="minorHAnsi" w:hAnsiTheme="minorHAnsi"/>
          <w:sz w:val="22"/>
          <w:szCs w:val="22"/>
        </w:rPr>
        <w:t>Frommann-Holzboog</w:t>
      </w:r>
      <w:proofErr w:type="spellEnd"/>
      <w:r w:rsidRPr="00BE50E4">
        <w:rPr>
          <w:rFonts w:asciiTheme="minorHAnsi" w:hAnsiTheme="minorHAnsi"/>
          <w:sz w:val="22"/>
          <w:szCs w:val="22"/>
        </w:rPr>
        <w:t>, 2016),</w:t>
      </w:r>
      <w:bookmarkEnd w:id="15"/>
      <w:r w:rsidRPr="00BE50E4">
        <w:rPr>
          <w:rFonts w:asciiTheme="minorHAnsi" w:hAnsiTheme="minorHAnsi"/>
          <w:sz w:val="22"/>
          <w:szCs w:val="22"/>
        </w:rPr>
        <w:t xml:space="preserve"> </w:t>
      </w:r>
      <w:bookmarkEnd w:id="16"/>
      <w:r w:rsidRPr="00BE50E4">
        <w:rPr>
          <w:rFonts w:asciiTheme="minorHAnsi" w:hAnsiTheme="minorHAnsi"/>
          <w:sz w:val="22"/>
          <w:szCs w:val="22"/>
        </w:rPr>
        <w:t>113–33.</w:t>
      </w:r>
    </w:p>
  </w:footnote>
  <w:footnote w:id="39">
    <w:p w:rsidR="00CC5BB6" w:rsidRPr="00BE50E4" w:rsidRDefault="00CC5BB6"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See also Jean-Marie Le Gall, ‘The Lives of the Saints in the French Renaissance, </w:t>
      </w:r>
      <w:r w:rsidRPr="00BE50E4">
        <w:rPr>
          <w:rFonts w:asciiTheme="minorHAnsi" w:hAnsiTheme="minorHAnsi"/>
          <w:i/>
          <w:sz w:val="22"/>
          <w:szCs w:val="22"/>
        </w:rPr>
        <w:t>c</w:t>
      </w:r>
      <w:r w:rsidRPr="00BE50E4">
        <w:rPr>
          <w:rFonts w:asciiTheme="minorHAnsi" w:hAnsiTheme="minorHAnsi"/>
          <w:sz w:val="22"/>
          <w:szCs w:val="22"/>
        </w:rPr>
        <w:t>. 1500–</w:t>
      </w:r>
      <w:r w:rsidRPr="00BE50E4">
        <w:rPr>
          <w:rFonts w:asciiTheme="minorHAnsi" w:hAnsiTheme="minorHAnsi"/>
          <w:i/>
          <w:sz w:val="22"/>
          <w:szCs w:val="22"/>
        </w:rPr>
        <w:t>c</w:t>
      </w:r>
      <w:r w:rsidRPr="00BE50E4">
        <w:rPr>
          <w:rFonts w:asciiTheme="minorHAnsi" w:hAnsiTheme="minorHAnsi"/>
          <w:sz w:val="22"/>
          <w:szCs w:val="22"/>
        </w:rPr>
        <w:t xml:space="preserve">. 1650’, in Van Liere et al. (eds.), </w:t>
      </w:r>
      <w:r w:rsidRPr="00BE50E4">
        <w:rPr>
          <w:rFonts w:asciiTheme="minorHAnsi" w:hAnsiTheme="minorHAnsi"/>
          <w:i/>
          <w:sz w:val="22"/>
          <w:szCs w:val="22"/>
        </w:rPr>
        <w:t>Sacred History</w:t>
      </w:r>
      <w:r w:rsidRPr="00BE50E4">
        <w:rPr>
          <w:rFonts w:asciiTheme="minorHAnsi" w:hAnsiTheme="minorHAnsi"/>
          <w:sz w:val="22"/>
          <w:szCs w:val="22"/>
        </w:rPr>
        <w:t>, 209–29.</w:t>
      </w:r>
    </w:p>
  </w:footnote>
  <w:footnote w:id="40">
    <w:p w:rsidR="009E4A17" w:rsidRPr="00BE50E4" w:rsidRDefault="009E4A17" w:rsidP="00801997">
      <w:pPr>
        <w:pStyle w:val="FootnoteText"/>
        <w:spacing w:line="300" w:lineRule="exact"/>
        <w:jc w:val="lef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See also Harald Bollbuck, ‘Testimony of True Faith and the Ruler’s Mission: The Middle Ages in the </w:t>
      </w:r>
      <w:r w:rsidRPr="00BE50E4">
        <w:rPr>
          <w:rFonts w:asciiTheme="minorHAnsi" w:hAnsiTheme="minorHAnsi"/>
          <w:i/>
          <w:sz w:val="22"/>
          <w:szCs w:val="22"/>
        </w:rPr>
        <w:t>Magdeburg Centuries</w:t>
      </w:r>
      <w:r w:rsidRPr="00BE50E4">
        <w:rPr>
          <w:rFonts w:asciiTheme="minorHAnsi" w:hAnsiTheme="minorHAnsi"/>
          <w:sz w:val="22"/>
          <w:szCs w:val="22"/>
        </w:rPr>
        <w:t xml:space="preserve"> and the Melanchthon School’, </w:t>
      </w:r>
      <w:proofErr w:type="spellStart"/>
      <w:r w:rsidRPr="00BE50E4">
        <w:rPr>
          <w:rFonts w:asciiTheme="minorHAnsi" w:hAnsiTheme="minorHAnsi"/>
          <w:i/>
          <w:sz w:val="22"/>
          <w:szCs w:val="22"/>
        </w:rPr>
        <w:t>Archiv</w:t>
      </w:r>
      <w:proofErr w:type="spellEnd"/>
      <w:r w:rsidRPr="00BE50E4">
        <w:rPr>
          <w:rFonts w:asciiTheme="minorHAnsi" w:hAnsiTheme="minorHAnsi"/>
          <w:i/>
          <w:sz w:val="22"/>
          <w:szCs w:val="22"/>
        </w:rPr>
        <w:t xml:space="preserve"> für </w:t>
      </w:r>
      <w:proofErr w:type="spellStart"/>
      <w:r w:rsidRPr="00BE50E4">
        <w:rPr>
          <w:rFonts w:asciiTheme="minorHAnsi" w:hAnsiTheme="minorHAnsi"/>
          <w:i/>
          <w:sz w:val="22"/>
          <w:szCs w:val="22"/>
        </w:rPr>
        <w:t>Reformationsgeschichte</w:t>
      </w:r>
      <w:proofErr w:type="spellEnd"/>
      <w:r w:rsidRPr="00BE50E4">
        <w:rPr>
          <w:rFonts w:asciiTheme="minorHAnsi" w:hAnsiTheme="minorHAnsi"/>
          <w:i/>
          <w:sz w:val="22"/>
          <w:szCs w:val="22"/>
        </w:rPr>
        <w:t xml:space="preserve"> / Archive for Reformation History</w:t>
      </w:r>
      <w:r w:rsidRPr="00BE50E4">
        <w:rPr>
          <w:rFonts w:asciiTheme="minorHAnsi" w:hAnsiTheme="minorHAnsi"/>
          <w:sz w:val="22"/>
          <w:szCs w:val="22"/>
        </w:rPr>
        <w:t>, 101 (2010), 238–62.</w:t>
      </w:r>
    </w:p>
  </w:footnote>
  <w:footnote w:id="41">
    <w:p w:rsidR="006715B9" w:rsidRPr="00BE50E4" w:rsidRDefault="006715B9" w:rsidP="00155C58">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On Gregory VII see </w:t>
      </w:r>
      <w:r w:rsidR="00186614" w:rsidRPr="00BE50E4">
        <w:rPr>
          <w:rFonts w:asciiTheme="minorHAnsi" w:hAnsiTheme="minorHAnsi"/>
          <w:sz w:val="22"/>
          <w:szCs w:val="22"/>
        </w:rPr>
        <w:t xml:space="preserve">also </w:t>
      </w:r>
      <w:r w:rsidRPr="00BE50E4">
        <w:rPr>
          <w:rFonts w:asciiTheme="minorHAnsi" w:hAnsiTheme="minorHAnsi"/>
          <w:sz w:val="22"/>
          <w:szCs w:val="22"/>
        </w:rPr>
        <w:t xml:space="preserve">I. S. Robinson, ‘Reform and the Church, 1073–1122’, in David Luscombe and Jonathan Riley-Smith (eds.), </w:t>
      </w:r>
      <w:r w:rsidRPr="00BE50E4">
        <w:rPr>
          <w:rFonts w:asciiTheme="minorHAnsi" w:hAnsiTheme="minorHAnsi"/>
          <w:i/>
          <w:sz w:val="22"/>
          <w:szCs w:val="22"/>
        </w:rPr>
        <w:t>The New Cambridge Medieval History</w:t>
      </w:r>
      <w:r w:rsidRPr="00BE50E4">
        <w:rPr>
          <w:rFonts w:asciiTheme="minorHAnsi" w:hAnsiTheme="minorHAnsi"/>
          <w:sz w:val="22"/>
          <w:szCs w:val="22"/>
        </w:rPr>
        <w:t>, vol. 4, part 1 (Cambridge: Cambridge University Press, 2004), 268–334</w:t>
      </w:r>
      <w:r w:rsidR="00155C58" w:rsidRPr="00BE50E4">
        <w:rPr>
          <w:rFonts w:asciiTheme="minorHAnsi" w:hAnsiTheme="minorHAnsi"/>
          <w:sz w:val="22"/>
          <w:szCs w:val="22"/>
        </w:rPr>
        <w:t xml:space="preserve">; </w:t>
      </w:r>
      <w:proofErr w:type="spellStart"/>
      <w:r w:rsidR="00F365B0" w:rsidRPr="00BE50E4">
        <w:rPr>
          <w:rFonts w:asciiTheme="minorHAnsi" w:hAnsiTheme="minorHAnsi"/>
          <w:sz w:val="22"/>
          <w:szCs w:val="22"/>
        </w:rPr>
        <w:t>Mareike</w:t>
      </w:r>
      <w:proofErr w:type="spellEnd"/>
      <w:r w:rsidR="00F365B0" w:rsidRPr="00BE50E4">
        <w:rPr>
          <w:rFonts w:asciiTheme="minorHAnsi" w:hAnsiTheme="minorHAnsi"/>
          <w:sz w:val="22"/>
          <w:szCs w:val="22"/>
        </w:rPr>
        <w:t xml:space="preserve"> </w:t>
      </w:r>
      <w:proofErr w:type="spellStart"/>
      <w:r w:rsidR="00F365B0" w:rsidRPr="00BE50E4">
        <w:rPr>
          <w:rFonts w:asciiTheme="minorHAnsi" w:hAnsiTheme="minorHAnsi"/>
          <w:sz w:val="22"/>
          <w:szCs w:val="22"/>
        </w:rPr>
        <w:t>Menne</w:t>
      </w:r>
      <w:proofErr w:type="spellEnd"/>
      <w:r w:rsidR="00F365B0" w:rsidRPr="00BE50E4">
        <w:rPr>
          <w:rFonts w:asciiTheme="minorHAnsi" w:hAnsiTheme="minorHAnsi"/>
          <w:sz w:val="22"/>
          <w:szCs w:val="22"/>
        </w:rPr>
        <w:t>, ‘</w:t>
      </w:r>
      <w:proofErr w:type="spellStart"/>
      <w:r w:rsidR="00F365B0" w:rsidRPr="00BE50E4">
        <w:rPr>
          <w:rFonts w:asciiTheme="minorHAnsi" w:hAnsiTheme="minorHAnsi"/>
          <w:sz w:val="22"/>
          <w:szCs w:val="22"/>
        </w:rPr>
        <w:t>Zur</w:t>
      </w:r>
      <w:proofErr w:type="spellEnd"/>
      <w:r w:rsidR="00F365B0" w:rsidRPr="00BE50E4">
        <w:rPr>
          <w:rFonts w:asciiTheme="minorHAnsi" w:hAnsiTheme="minorHAnsi"/>
          <w:sz w:val="22"/>
          <w:szCs w:val="22"/>
        </w:rPr>
        <w:t xml:space="preserve"> Canossa-</w:t>
      </w:r>
      <w:proofErr w:type="spellStart"/>
      <w:r w:rsidR="00F365B0" w:rsidRPr="00BE50E4">
        <w:rPr>
          <w:rFonts w:asciiTheme="minorHAnsi" w:hAnsiTheme="minorHAnsi"/>
          <w:sz w:val="22"/>
          <w:szCs w:val="22"/>
        </w:rPr>
        <w:t>Rezeption</w:t>
      </w:r>
      <w:proofErr w:type="spellEnd"/>
      <w:r w:rsidR="00F365B0" w:rsidRPr="00BE50E4">
        <w:rPr>
          <w:rFonts w:asciiTheme="minorHAnsi" w:hAnsiTheme="minorHAnsi"/>
          <w:sz w:val="22"/>
          <w:szCs w:val="22"/>
        </w:rPr>
        <w:t xml:space="preserve"> </w:t>
      </w:r>
      <w:proofErr w:type="spellStart"/>
      <w:r w:rsidR="00F365B0" w:rsidRPr="00BE50E4">
        <w:rPr>
          <w:rFonts w:asciiTheme="minorHAnsi" w:hAnsiTheme="minorHAnsi"/>
          <w:sz w:val="22"/>
          <w:szCs w:val="22"/>
        </w:rPr>
        <w:t>im</w:t>
      </w:r>
      <w:proofErr w:type="spellEnd"/>
      <w:r w:rsidR="00F365B0" w:rsidRPr="00BE50E4">
        <w:rPr>
          <w:rFonts w:asciiTheme="minorHAnsi" w:hAnsiTheme="minorHAnsi"/>
          <w:sz w:val="22"/>
          <w:szCs w:val="22"/>
        </w:rPr>
        <w:t xml:space="preserve"> </w:t>
      </w:r>
      <w:proofErr w:type="spellStart"/>
      <w:r w:rsidR="00F365B0" w:rsidRPr="00BE50E4">
        <w:rPr>
          <w:rFonts w:asciiTheme="minorHAnsi" w:hAnsiTheme="minorHAnsi"/>
          <w:sz w:val="22"/>
          <w:szCs w:val="22"/>
        </w:rPr>
        <w:t>konfessionellen</w:t>
      </w:r>
      <w:proofErr w:type="spellEnd"/>
      <w:r w:rsidR="00F365B0" w:rsidRPr="00BE50E4">
        <w:rPr>
          <w:rFonts w:asciiTheme="minorHAnsi" w:hAnsiTheme="minorHAnsi"/>
          <w:sz w:val="22"/>
          <w:szCs w:val="22"/>
        </w:rPr>
        <w:t xml:space="preserve"> </w:t>
      </w:r>
      <w:proofErr w:type="spellStart"/>
      <w:r w:rsidR="00F365B0" w:rsidRPr="00BE50E4">
        <w:rPr>
          <w:rFonts w:asciiTheme="minorHAnsi" w:hAnsiTheme="minorHAnsi"/>
          <w:sz w:val="22"/>
          <w:szCs w:val="22"/>
        </w:rPr>
        <w:t>Zeitalter</w:t>
      </w:r>
      <w:proofErr w:type="spellEnd"/>
      <w:r w:rsidR="00F365B0" w:rsidRPr="00BE50E4">
        <w:rPr>
          <w:rFonts w:asciiTheme="minorHAnsi" w:hAnsiTheme="minorHAnsi"/>
          <w:sz w:val="22"/>
          <w:szCs w:val="22"/>
        </w:rPr>
        <w:t xml:space="preserve">’, in Christoph </w:t>
      </w:r>
      <w:proofErr w:type="spellStart"/>
      <w:r w:rsidR="00F365B0" w:rsidRPr="00BE50E4">
        <w:rPr>
          <w:rFonts w:asciiTheme="minorHAnsi" w:hAnsiTheme="minorHAnsi"/>
          <w:sz w:val="22"/>
          <w:szCs w:val="22"/>
        </w:rPr>
        <w:t>Stiegemann</w:t>
      </w:r>
      <w:proofErr w:type="spellEnd"/>
      <w:r w:rsidR="00F365B0" w:rsidRPr="00BE50E4">
        <w:rPr>
          <w:rFonts w:asciiTheme="minorHAnsi" w:hAnsiTheme="minorHAnsi"/>
          <w:sz w:val="22"/>
          <w:szCs w:val="22"/>
        </w:rPr>
        <w:t xml:space="preserve"> and Matthias </w:t>
      </w:r>
      <w:proofErr w:type="spellStart"/>
      <w:r w:rsidR="00F365B0" w:rsidRPr="00BE50E4">
        <w:rPr>
          <w:rFonts w:asciiTheme="minorHAnsi" w:hAnsiTheme="minorHAnsi"/>
          <w:sz w:val="22"/>
          <w:szCs w:val="22"/>
        </w:rPr>
        <w:t>Wemhoff</w:t>
      </w:r>
      <w:proofErr w:type="spellEnd"/>
      <w:r w:rsidR="00F365B0" w:rsidRPr="00BE50E4">
        <w:rPr>
          <w:rFonts w:asciiTheme="minorHAnsi" w:hAnsiTheme="minorHAnsi"/>
          <w:sz w:val="22"/>
          <w:szCs w:val="22"/>
        </w:rPr>
        <w:t xml:space="preserve"> (eds.), </w:t>
      </w:r>
      <w:r w:rsidR="00F365B0" w:rsidRPr="00BE50E4">
        <w:rPr>
          <w:rFonts w:asciiTheme="minorHAnsi" w:hAnsiTheme="minorHAnsi"/>
          <w:i/>
          <w:sz w:val="22"/>
          <w:szCs w:val="22"/>
        </w:rPr>
        <w:t xml:space="preserve">Canossa 1077: </w:t>
      </w:r>
      <w:proofErr w:type="spellStart"/>
      <w:r w:rsidR="00F365B0" w:rsidRPr="00BE50E4">
        <w:rPr>
          <w:rFonts w:asciiTheme="minorHAnsi" w:hAnsiTheme="minorHAnsi"/>
          <w:i/>
          <w:sz w:val="22"/>
          <w:szCs w:val="22"/>
        </w:rPr>
        <w:t>Erschütterung</w:t>
      </w:r>
      <w:proofErr w:type="spellEnd"/>
      <w:r w:rsidR="00F365B0" w:rsidRPr="00BE50E4">
        <w:rPr>
          <w:rFonts w:asciiTheme="minorHAnsi" w:hAnsiTheme="minorHAnsi"/>
          <w:i/>
          <w:sz w:val="22"/>
          <w:szCs w:val="22"/>
        </w:rPr>
        <w:t xml:space="preserve"> der Welt</w:t>
      </w:r>
      <w:r w:rsidR="00F365B0" w:rsidRPr="00BE50E4">
        <w:rPr>
          <w:rFonts w:asciiTheme="minorHAnsi" w:hAnsiTheme="minorHAnsi"/>
          <w:sz w:val="22"/>
          <w:szCs w:val="22"/>
        </w:rPr>
        <w:t xml:space="preserve">, 2 vols. (Munich: </w:t>
      </w:r>
      <w:proofErr w:type="spellStart"/>
      <w:r w:rsidR="00F365B0" w:rsidRPr="00BE50E4">
        <w:rPr>
          <w:rFonts w:asciiTheme="minorHAnsi" w:hAnsiTheme="minorHAnsi"/>
          <w:sz w:val="22"/>
          <w:szCs w:val="22"/>
        </w:rPr>
        <w:t>Hirmer</w:t>
      </w:r>
      <w:proofErr w:type="spellEnd"/>
      <w:r w:rsidR="00F365B0" w:rsidRPr="00BE50E4">
        <w:rPr>
          <w:rFonts w:asciiTheme="minorHAnsi" w:hAnsiTheme="minorHAnsi"/>
          <w:sz w:val="22"/>
          <w:szCs w:val="22"/>
        </w:rPr>
        <w:t>, 2006), vol. 1, 603</w:t>
      </w:r>
      <w:r w:rsidR="00F365B0" w:rsidRPr="00BE50E4">
        <w:rPr>
          <w:rFonts w:asciiTheme="minorHAnsi" w:hAnsiTheme="minorHAnsi"/>
          <w:sz w:val="22"/>
          <w:szCs w:val="22"/>
        </w:rPr>
        <w:softHyphen/>
      </w:r>
      <w:r w:rsidR="00F365B0" w:rsidRPr="00BE50E4">
        <w:rPr>
          <w:rFonts w:asciiTheme="minorHAnsi" w:hAnsiTheme="minorHAnsi"/>
          <w:sz w:val="22"/>
          <w:szCs w:val="22"/>
        </w:rPr>
        <w:softHyphen/>
        <w:t>–12;</w:t>
      </w:r>
      <w:r w:rsidR="00CB53D2" w:rsidRPr="00BE50E4">
        <w:rPr>
          <w:rFonts w:asciiTheme="minorHAnsi" w:hAnsiTheme="minorHAnsi"/>
          <w:sz w:val="22"/>
          <w:szCs w:val="22"/>
        </w:rPr>
        <w:t xml:space="preserve"> </w:t>
      </w:r>
      <w:r w:rsidR="00794225" w:rsidRPr="00BE50E4">
        <w:rPr>
          <w:rFonts w:asciiTheme="minorHAnsi" w:hAnsiTheme="minorHAnsi"/>
          <w:sz w:val="22"/>
          <w:szCs w:val="22"/>
        </w:rPr>
        <w:t xml:space="preserve">Ernst-Dieter </w:t>
      </w:r>
      <w:proofErr w:type="spellStart"/>
      <w:r w:rsidR="00794225" w:rsidRPr="00BE50E4">
        <w:rPr>
          <w:rFonts w:asciiTheme="minorHAnsi" w:hAnsiTheme="minorHAnsi"/>
          <w:sz w:val="22"/>
          <w:szCs w:val="22"/>
        </w:rPr>
        <w:t>Hehl</w:t>
      </w:r>
      <w:proofErr w:type="spellEnd"/>
      <w:r w:rsidR="00794225" w:rsidRPr="00BE50E4">
        <w:rPr>
          <w:rFonts w:asciiTheme="minorHAnsi" w:hAnsiTheme="minorHAnsi"/>
          <w:sz w:val="22"/>
          <w:szCs w:val="22"/>
        </w:rPr>
        <w:t xml:space="preserve">, </w:t>
      </w:r>
      <w:r w:rsidR="00794225" w:rsidRPr="00BE50E4">
        <w:rPr>
          <w:rFonts w:asciiTheme="minorHAnsi" w:hAnsiTheme="minorHAnsi"/>
          <w:i/>
          <w:sz w:val="22"/>
          <w:szCs w:val="22"/>
        </w:rPr>
        <w:t xml:space="preserve">Gregor VII. und Heinrich IV. in Canossa: </w:t>
      </w:r>
      <w:proofErr w:type="spellStart"/>
      <w:r w:rsidR="00434EF6" w:rsidRPr="00BE50E4">
        <w:rPr>
          <w:rFonts w:asciiTheme="minorHAnsi" w:hAnsiTheme="minorHAnsi"/>
          <w:i/>
          <w:sz w:val="22"/>
          <w:szCs w:val="22"/>
        </w:rPr>
        <w:t>p</w:t>
      </w:r>
      <w:r w:rsidR="00794225" w:rsidRPr="00BE50E4">
        <w:rPr>
          <w:rFonts w:asciiTheme="minorHAnsi" w:hAnsiTheme="minorHAnsi"/>
          <w:i/>
          <w:sz w:val="22"/>
          <w:szCs w:val="22"/>
        </w:rPr>
        <w:t>aenitentia</w:t>
      </w:r>
      <w:proofErr w:type="spellEnd"/>
      <w:r w:rsidR="00794225" w:rsidRPr="00BE50E4">
        <w:rPr>
          <w:rFonts w:asciiTheme="minorHAnsi" w:hAnsiTheme="minorHAnsi"/>
          <w:i/>
          <w:sz w:val="22"/>
          <w:szCs w:val="22"/>
        </w:rPr>
        <w:t xml:space="preserve">, </w:t>
      </w:r>
      <w:proofErr w:type="spellStart"/>
      <w:r w:rsidR="00794225" w:rsidRPr="00BE50E4">
        <w:rPr>
          <w:rFonts w:asciiTheme="minorHAnsi" w:hAnsiTheme="minorHAnsi"/>
          <w:i/>
          <w:sz w:val="22"/>
          <w:szCs w:val="22"/>
        </w:rPr>
        <w:t>absolutio</w:t>
      </w:r>
      <w:proofErr w:type="spellEnd"/>
      <w:r w:rsidR="00794225" w:rsidRPr="00BE50E4">
        <w:rPr>
          <w:rFonts w:asciiTheme="minorHAnsi" w:hAnsiTheme="minorHAnsi"/>
          <w:i/>
          <w:sz w:val="22"/>
          <w:szCs w:val="22"/>
        </w:rPr>
        <w:t xml:space="preserve">, </w:t>
      </w:r>
      <w:proofErr w:type="spellStart"/>
      <w:r w:rsidR="00794225" w:rsidRPr="00BE50E4">
        <w:rPr>
          <w:rFonts w:asciiTheme="minorHAnsi" w:hAnsiTheme="minorHAnsi"/>
          <w:i/>
          <w:sz w:val="22"/>
          <w:szCs w:val="22"/>
        </w:rPr>
        <w:t>honor</w:t>
      </w:r>
      <w:proofErr w:type="spellEnd"/>
      <w:r w:rsidR="00794225" w:rsidRPr="00BE50E4">
        <w:rPr>
          <w:rFonts w:asciiTheme="minorHAnsi" w:hAnsiTheme="minorHAnsi"/>
          <w:sz w:val="22"/>
          <w:szCs w:val="22"/>
        </w:rPr>
        <w:t xml:space="preserve"> (Wiesbaden: </w:t>
      </w:r>
      <w:proofErr w:type="spellStart"/>
      <w:r w:rsidR="00794225" w:rsidRPr="00BE50E4">
        <w:rPr>
          <w:rFonts w:asciiTheme="minorHAnsi" w:hAnsiTheme="minorHAnsi"/>
          <w:sz w:val="22"/>
          <w:szCs w:val="22"/>
        </w:rPr>
        <w:t>Harrassowitz</w:t>
      </w:r>
      <w:proofErr w:type="spellEnd"/>
      <w:r w:rsidR="00794225" w:rsidRPr="00BE50E4">
        <w:rPr>
          <w:rFonts w:asciiTheme="minorHAnsi" w:hAnsiTheme="minorHAnsi"/>
          <w:sz w:val="22"/>
          <w:szCs w:val="22"/>
        </w:rPr>
        <w:t>, 2019).</w:t>
      </w:r>
    </w:p>
  </w:footnote>
  <w:footnote w:id="42">
    <w:p w:rsidR="00610EFD" w:rsidRPr="00BE50E4" w:rsidRDefault="00610EFD" w:rsidP="00801997">
      <w:pPr>
        <w:pStyle w:val="FootnoteText"/>
        <w:spacing w:line="300" w:lineRule="exact"/>
        <w:rPr>
          <w:rFonts w:asciiTheme="minorHAnsi" w:hAnsiTheme="minorHAnsi"/>
          <w:sz w:val="22"/>
          <w:szCs w:val="22"/>
        </w:rPr>
      </w:pPr>
      <w:r w:rsidRPr="00BE50E4">
        <w:rPr>
          <w:rStyle w:val="FootnoteReference"/>
          <w:rFonts w:asciiTheme="minorHAnsi" w:hAnsiTheme="minorHAnsi"/>
          <w:sz w:val="22"/>
          <w:szCs w:val="22"/>
        </w:rPr>
        <w:footnoteRef/>
      </w:r>
      <w:r w:rsidRPr="00BE50E4">
        <w:rPr>
          <w:rFonts w:asciiTheme="minorHAnsi" w:hAnsiTheme="minorHAnsi"/>
          <w:sz w:val="22"/>
          <w:szCs w:val="22"/>
        </w:rPr>
        <w:t xml:space="preserve"> </w:t>
      </w:r>
      <w:r w:rsidRPr="00BE50E4">
        <w:rPr>
          <w:rFonts w:asciiTheme="minorHAnsi" w:hAnsiTheme="minorHAnsi"/>
          <w:sz w:val="22"/>
          <w:szCs w:val="22"/>
        </w:rPr>
        <w:tab/>
        <w:t xml:space="preserve">On the Council of Trent see now Wim François and Violet </w:t>
      </w:r>
      <w:proofErr w:type="spellStart"/>
      <w:r w:rsidRPr="00BE50E4">
        <w:rPr>
          <w:rFonts w:asciiTheme="minorHAnsi" w:hAnsiTheme="minorHAnsi"/>
          <w:sz w:val="22"/>
          <w:szCs w:val="22"/>
        </w:rPr>
        <w:t>Soen</w:t>
      </w:r>
      <w:proofErr w:type="spellEnd"/>
      <w:r w:rsidRPr="00BE50E4">
        <w:rPr>
          <w:rFonts w:asciiTheme="minorHAnsi" w:hAnsiTheme="minorHAnsi"/>
          <w:sz w:val="22"/>
          <w:szCs w:val="22"/>
        </w:rPr>
        <w:t xml:space="preserve"> (eds.), </w:t>
      </w:r>
      <w:r w:rsidRPr="00BE50E4">
        <w:rPr>
          <w:rFonts w:asciiTheme="minorHAnsi" w:hAnsiTheme="minorHAnsi"/>
          <w:i/>
          <w:sz w:val="22"/>
          <w:szCs w:val="22"/>
        </w:rPr>
        <w:t>The Council of Trent: Reform and Controversy in Europe and Beyond (1545–1700)</w:t>
      </w:r>
      <w:r w:rsidRPr="00BE50E4">
        <w:rPr>
          <w:rFonts w:asciiTheme="minorHAnsi" w:hAnsiTheme="minorHAnsi"/>
          <w:sz w:val="22"/>
          <w:szCs w:val="22"/>
        </w:rPr>
        <w:t xml:space="preserve">, 3 vols. (Göttingen: </w:t>
      </w:r>
      <w:proofErr w:type="spellStart"/>
      <w:r w:rsidRPr="00BE50E4">
        <w:rPr>
          <w:rFonts w:asciiTheme="minorHAnsi" w:hAnsiTheme="minorHAnsi"/>
          <w:sz w:val="22"/>
          <w:szCs w:val="22"/>
        </w:rPr>
        <w:t>Vandenhoeck</w:t>
      </w:r>
      <w:proofErr w:type="spellEnd"/>
      <w:r w:rsidRPr="00BE50E4">
        <w:rPr>
          <w:rFonts w:asciiTheme="minorHAnsi" w:hAnsiTheme="minorHAnsi"/>
          <w:sz w:val="22"/>
          <w:szCs w:val="22"/>
        </w:rPr>
        <w:t xml:space="preserve"> &amp; Ruprecht,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4E" w:rsidRPr="0088284E" w:rsidRDefault="0088284E" w:rsidP="001F59BD">
    <w:pPr>
      <w:pStyle w:val="Header"/>
      <w:tabs>
        <w:tab w:val="clear" w:pos="284"/>
        <w:tab w:val="clear" w:pos="4536"/>
        <w:tab w:val="clear" w:pos="9072"/>
        <w:tab w:val="left" w:pos="0"/>
        <w:tab w:val="right" w:pos="8364"/>
      </w:tabs>
      <w:ind w:firstLine="3119"/>
      <w:jc w:val="center"/>
      <w:rPr>
        <w:rFonts w:asciiTheme="minorHAnsi" w:hAnsiTheme="minorHAnsi"/>
      </w:rPr>
    </w:pPr>
    <w:r w:rsidRPr="0088284E">
      <w:rPr>
        <w:rFonts w:asciiTheme="minorHAnsi" w:hAnsiTheme="minorHAnsi"/>
        <w:i/>
      </w:rPr>
      <w:t xml:space="preserve">Introduction </w:t>
    </w:r>
    <w:r w:rsidRPr="0088284E">
      <w:rPr>
        <w:rFonts w:asciiTheme="minorHAnsi" w:hAnsiTheme="minorHAnsi"/>
      </w:rPr>
      <w:tab/>
    </w:r>
    <w:sdt>
      <w:sdtPr>
        <w:rPr>
          <w:rFonts w:asciiTheme="minorHAnsi" w:hAnsiTheme="minorHAnsi"/>
        </w:rPr>
        <w:id w:val="451290497"/>
        <w:docPartObj>
          <w:docPartGallery w:val="Page Numbers (Top of Page)"/>
          <w:docPartUnique/>
        </w:docPartObj>
      </w:sdtPr>
      <w:sdtEndPr>
        <w:rPr>
          <w:noProof/>
        </w:rPr>
      </w:sdtEndPr>
      <w:sdtContent>
        <w:r w:rsidRPr="0088284E">
          <w:rPr>
            <w:rFonts w:asciiTheme="minorHAnsi" w:hAnsiTheme="minorHAnsi"/>
          </w:rPr>
          <w:fldChar w:fldCharType="begin"/>
        </w:r>
        <w:r w:rsidRPr="0088284E">
          <w:rPr>
            <w:rFonts w:asciiTheme="minorHAnsi" w:hAnsiTheme="minorHAnsi"/>
          </w:rPr>
          <w:instrText xml:space="preserve"> PAGE   \* MERGEFORMAT </w:instrText>
        </w:r>
        <w:r w:rsidRPr="0088284E">
          <w:rPr>
            <w:rFonts w:asciiTheme="minorHAnsi" w:hAnsiTheme="minorHAnsi"/>
          </w:rPr>
          <w:fldChar w:fldCharType="separate"/>
        </w:r>
        <w:r w:rsidRPr="0088284E">
          <w:rPr>
            <w:rFonts w:asciiTheme="minorHAnsi" w:hAnsiTheme="minorHAnsi"/>
            <w:noProof/>
          </w:rPr>
          <w:t>2</w:t>
        </w:r>
        <w:r w:rsidRPr="0088284E">
          <w:rPr>
            <w:rFonts w:asciiTheme="minorHAnsi" w:hAnsiTheme="minorHAnsi"/>
            <w:noProof/>
          </w:rPr>
          <w:fldChar w:fldCharType="end"/>
        </w:r>
      </w:sdtContent>
    </w:sdt>
  </w:p>
  <w:p w:rsidR="0088284E" w:rsidRPr="0088284E" w:rsidRDefault="0088284E">
    <w:pPr>
      <w:pStyle w:val="Header"/>
      <w:rPr>
        <w:rFonts w:asciiTheme="minorHAnsi" w:hAnsiTheme="minorHAnsi"/>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6A0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920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347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26A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44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1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25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C5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28F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ED1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74CE"/>
    <w:multiLevelType w:val="hybridMultilevel"/>
    <w:tmpl w:val="1A883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DA0B13"/>
    <w:multiLevelType w:val="hybridMultilevel"/>
    <w:tmpl w:val="D704440E"/>
    <w:lvl w:ilvl="0" w:tplc="D3DC4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7EC1C1B"/>
    <w:multiLevelType w:val="hybridMultilevel"/>
    <w:tmpl w:val="BDEEEA9E"/>
    <w:lvl w:ilvl="0" w:tplc="0407000F">
      <w:start w:val="1"/>
      <w:numFmt w:val="decimal"/>
      <w:lvlText w:val="%1."/>
      <w:lvlJc w:val="left"/>
      <w:pPr>
        <w:tabs>
          <w:tab w:val="num" w:pos="720"/>
        </w:tabs>
        <w:ind w:left="720" w:hanging="360"/>
      </w:pPr>
      <w:rPr>
        <w:rFonts w:hint="default"/>
      </w:rPr>
    </w:lvl>
    <w:lvl w:ilvl="1" w:tplc="77D6BEC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EAD25C5"/>
    <w:multiLevelType w:val="hybridMultilevel"/>
    <w:tmpl w:val="06261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C376F6"/>
    <w:multiLevelType w:val="hybridMultilevel"/>
    <w:tmpl w:val="EB548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43189"/>
    <w:multiLevelType w:val="hybridMultilevel"/>
    <w:tmpl w:val="0024DC68"/>
    <w:lvl w:ilvl="0" w:tplc="65201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E32DB3"/>
    <w:multiLevelType w:val="hybridMultilevel"/>
    <w:tmpl w:val="8F66A2EE"/>
    <w:lvl w:ilvl="0" w:tplc="FF029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5F6F40"/>
    <w:multiLevelType w:val="hybridMultilevel"/>
    <w:tmpl w:val="2CBA2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AD40EE"/>
    <w:multiLevelType w:val="hybridMultilevel"/>
    <w:tmpl w:val="6D98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B6686B"/>
    <w:multiLevelType w:val="hybridMultilevel"/>
    <w:tmpl w:val="E2F2FFF4"/>
    <w:lvl w:ilvl="0" w:tplc="574A3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F53539"/>
    <w:multiLevelType w:val="hybridMultilevel"/>
    <w:tmpl w:val="7A848472"/>
    <w:lvl w:ilvl="0" w:tplc="674073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A67B9"/>
    <w:multiLevelType w:val="hybridMultilevel"/>
    <w:tmpl w:val="02FA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9F3B11"/>
    <w:multiLevelType w:val="hybridMultilevel"/>
    <w:tmpl w:val="B226DAB4"/>
    <w:lvl w:ilvl="0" w:tplc="254673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75F21"/>
    <w:multiLevelType w:val="hybridMultilevel"/>
    <w:tmpl w:val="BE8A6A56"/>
    <w:lvl w:ilvl="0" w:tplc="F33A86CC">
      <w:start w:val="1"/>
      <w:numFmt w:val="bullet"/>
      <w:lvlText w:val="-"/>
      <w:lvlJc w:val="left"/>
      <w:pPr>
        <w:ind w:left="425" w:hanging="360"/>
      </w:pPr>
      <w:rPr>
        <w:rFonts w:ascii="Adobe Garamond Pro" w:eastAsia="Times New Roman" w:hAnsi="Adobe Garamond Pro" w:cs="Times New Roman"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24" w15:restartNumberingAfterBreak="0">
    <w:nsid w:val="4D0E5DD8"/>
    <w:multiLevelType w:val="hybridMultilevel"/>
    <w:tmpl w:val="05E6A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60EC6"/>
    <w:multiLevelType w:val="hybridMultilevel"/>
    <w:tmpl w:val="ED1A80C6"/>
    <w:lvl w:ilvl="0" w:tplc="0407000F">
      <w:start w:val="1"/>
      <w:numFmt w:val="decimal"/>
      <w:lvlText w:val="%1."/>
      <w:lvlJc w:val="left"/>
      <w:pPr>
        <w:tabs>
          <w:tab w:val="num" w:pos="720"/>
        </w:tabs>
        <w:ind w:left="720" w:hanging="360"/>
      </w:pPr>
      <w:rPr>
        <w:rFonts w:hint="default"/>
      </w:rPr>
    </w:lvl>
    <w:lvl w:ilvl="1" w:tplc="BA141B76">
      <w:start w:val="1"/>
      <w:numFmt w:val="lowerLetter"/>
      <w:lvlText w:val="%2)"/>
      <w:lvlJc w:val="left"/>
      <w:pPr>
        <w:tabs>
          <w:tab w:val="num" w:pos="1440"/>
        </w:tabs>
        <w:ind w:left="1440" w:hanging="360"/>
      </w:pPr>
      <w:rPr>
        <w:rFonts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0971F0"/>
    <w:multiLevelType w:val="hybridMultilevel"/>
    <w:tmpl w:val="74485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83A26"/>
    <w:multiLevelType w:val="hybridMultilevel"/>
    <w:tmpl w:val="9C167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A1032"/>
    <w:multiLevelType w:val="hybridMultilevel"/>
    <w:tmpl w:val="BDEEEA9E"/>
    <w:lvl w:ilvl="0" w:tplc="0407000F">
      <w:start w:val="1"/>
      <w:numFmt w:val="decimal"/>
      <w:lvlText w:val="%1."/>
      <w:lvlJc w:val="left"/>
      <w:pPr>
        <w:tabs>
          <w:tab w:val="num" w:pos="720"/>
        </w:tabs>
        <w:ind w:left="720" w:hanging="360"/>
      </w:pPr>
      <w:rPr>
        <w:rFonts w:hint="default"/>
      </w:rPr>
    </w:lvl>
    <w:lvl w:ilvl="1" w:tplc="77D6BEC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6C8565E"/>
    <w:multiLevelType w:val="hybridMultilevel"/>
    <w:tmpl w:val="67246EBA"/>
    <w:lvl w:ilvl="0" w:tplc="15BC0B50">
      <w:start w:val="5"/>
      <w:numFmt w:val="lowerRoman"/>
      <w:lvlText w:val="%1."/>
      <w:lvlJc w:val="left"/>
      <w:pPr>
        <w:tabs>
          <w:tab w:val="num" w:pos="1800"/>
        </w:tabs>
        <w:ind w:left="1800" w:hanging="72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0" w15:restartNumberingAfterBreak="0">
    <w:nsid w:val="736D7F1F"/>
    <w:multiLevelType w:val="hybridMultilevel"/>
    <w:tmpl w:val="82E8835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2C046B"/>
    <w:multiLevelType w:val="hybridMultilevel"/>
    <w:tmpl w:val="E5F0DB5E"/>
    <w:lvl w:ilvl="0" w:tplc="4D46040E">
      <w:start w:val="5"/>
      <w:numFmt w:val="bullet"/>
      <w:lvlText w:val="-"/>
      <w:lvlJc w:val="left"/>
      <w:pPr>
        <w:ind w:left="720" w:hanging="360"/>
      </w:pPr>
      <w:rPr>
        <w:rFonts w:ascii="Adobe Garamond Pro" w:eastAsia="Times New Roman" w:hAnsi="Adobe Garamon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5"/>
  </w:num>
  <w:num w:numId="4">
    <w:abstractNumId w:val="2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2"/>
  </w:num>
  <w:num w:numId="16">
    <w:abstractNumId w:val="31"/>
  </w:num>
  <w:num w:numId="17">
    <w:abstractNumId w:val="24"/>
  </w:num>
  <w:num w:numId="18">
    <w:abstractNumId w:val="30"/>
  </w:num>
  <w:num w:numId="19">
    <w:abstractNumId w:val="21"/>
  </w:num>
  <w:num w:numId="20">
    <w:abstractNumId w:val="11"/>
  </w:num>
  <w:num w:numId="21">
    <w:abstractNumId w:val="14"/>
  </w:num>
  <w:num w:numId="22">
    <w:abstractNumId w:val="10"/>
  </w:num>
  <w:num w:numId="23">
    <w:abstractNumId w:val="18"/>
  </w:num>
  <w:num w:numId="24">
    <w:abstractNumId w:val="17"/>
  </w:num>
  <w:num w:numId="25">
    <w:abstractNumId w:val="13"/>
  </w:num>
  <w:num w:numId="26">
    <w:abstractNumId w:val="19"/>
  </w:num>
  <w:num w:numId="27">
    <w:abstractNumId w:val="22"/>
  </w:num>
  <w:num w:numId="28">
    <w:abstractNumId w:val="20"/>
  </w:num>
  <w:num w:numId="29">
    <w:abstractNumId w:val="16"/>
  </w:num>
  <w:num w:numId="30">
    <w:abstractNumId w:val="23"/>
  </w:num>
  <w:num w:numId="31">
    <w:abstractNumId w:val="26"/>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05"/>
    <w:rsid w:val="000000D8"/>
    <w:rsid w:val="000000EE"/>
    <w:rsid w:val="00000161"/>
    <w:rsid w:val="0000031D"/>
    <w:rsid w:val="00000F7E"/>
    <w:rsid w:val="000013C0"/>
    <w:rsid w:val="0000188D"/>
    <w:rsid w:val="00001C2F"/>
    <w:rsid w:val="00001CA3"/>
    <w:rsid w:val="00001D61"/>
    <w:rsid w:val="00001DDC"/>
    <w:rsid w:val="00001FE8"/>
    <w:rsid w:val="00001FF1"/>
    <w:rsid w:val="00002016"/>
    <w:rsid w:val="00002283"/>
    <w:rsid w:val="00002639"/>
    <w:rsid w:val="00002679"/>
    <w:rsid w:val="00002693"/>
    <w:rsid w:val="000028D9"/>
    <w:rsid w:val="00002B43"/>
    <w:rsid w:val="00003152"/>
    <w:rsid w:val="00003277"/>
    <w:rsid w:val="000036FE"/>
    <w:rsid w:val="0000388C"/>
    <w:rsid w:val="00003AE9"/>
    <w:rsid w:val="00003B1A"/>
    <w:rsid w:val="00003C79"/>
    <w:rsid w:val="000040EF"/>
    <w:rsid w:val="00004112"/>
    <w:rsid w:val="000043E7"/>
    <w:rsid w:val="000045B6"/>
    <w:rsid w:val="00004743"/>
    <w:rsid w:val="000047F6"/>
    <w:rsid w:val="0000485B"/>
    <w:rsid w:val="00004937"/>
    <w:rsid w:val="00004C79"/>
    <w:rsid w:val="00004C7F"/>
    <w:rsid w:val="00005007"/>
    <w:rsid w:val="00005874"/>
    <w:rsid w:val="000059B9"/>
    <w:rsid w:val="00005D0A"/>
    <w:rsid w:val="00005D39"/>
    <w:rsid w:val="00005D63"/>
    <w:rsid w:val="0000621C"/>
    <w:rsid w:val="00006230"/>
    <w:rsid w:val="00006404"/>
    <w:rsid w:val="00006831"/>
    <w:rsid w:val="00006B1A"/>
    <w:rsid w:val="00006D8A"/>
    <w:rsid w:val="000070CD"/>
    <w:rsid w:val="00007127"/>
    <w:rsid w:val="000073DA"/>
    <w:rsid w:val="000076C7"/>
    <w:rsid w:val="00007902"/>
    <w:rsid w:val="00007972"/>
    <w:rsid w:val="000079BD"/>
    <w:rsid w:val="00007BDF"/>
    <w:rsid w:val="00007D69"/>
    <w:rsid w:val="00007FAB"/>
    <w:rsid w:val="00010263"/>
    <w:rsid w:val="0001037B"/>
    <w:rsid w:val="0001039E"/>
    <w:rsid w:val="00010487"/>
    <w:rsid w:val="000104F8"/>
    <w:rsid w:val="00010568"/>
    <w:rsid w:val="0001059A"/>
    <w:rsid w:val="000105A8"/>
    <w:rsid w:val="000106B9"/>
    <w:rsid w:val="000108A0"/>
    <w:rsid w:val="0001097D"/>
    <w:rsid w:val="00010CBE"/>
    <w:rsid w:val="000112CF"/>
    <w:rsid w:val="000113F6"/>
    <w:rsid w:val="0001159E"/>
    <w:rsid w:val="0001186A"/>
    <w:rsid w:val="00012256"/>
    <w:rsid w:val="00012278"/>
    <w:rsid w:val="0001232B"/>
    <w:rsid w:val="00012501"/>
    <w:rsid w:val="000125FF"/>
    <w:rsid w:val="00012816"/>
    <w:rsid w:val="00012846"/>
    <w:rsid w:val="000129E3"/>
    <w:rsid w:val="00012C60"/>
    <w:rsid w:val="00013255"/>
    <w:rsid w:val="000134B5"/>
    <w:rsid w:val="00013704"/>
    <w:rsid w:val="00013762"/>
    <w:rsid w:val="00014163"/>
    <w:rsid w:val="0001433C"/>
    <w:rsid w:val="0001467F"/>
    <w:rsid w:val="00014931"/>
    <w:rsid w:val="00014A3B"/>
    <w:rsid w:val="00014F69"/>
    <w:rsid w:val="000154F2"/>
    <w:rsid w:val="00015504"/>
    <w:rsid w:val="000157A9"/>
    <w:rsid w:val="00015858"/>
    <w:rsid w:val="000159C6"/>
    <w:rsid w:val="00015B25"/>
    <w:rsid w:val="00015C1D"/>
    <w:rsid w:val="00015C8C"/>
    <w:rsid w:val="00016085"/>
    <w:rsid w:val="0001610D"/>
    <w:rsid w:val="00016169"/>
    <w:rsid w:val="000166C0"/>
    <w:rsid w:val="00016BD8"/>
    <w:rsid w:val="00016C8D"/>
    <w:rsid w:val="00016DA9"/>
    <w:rsid w:val="00017434"/>
    <w:rsid w:val="0001750F"/>
    <w:rsid w:val="000175C7"/>
    <w:rsid w:val="00017676"/>
    <w:rsid w:val="000176A7"/>
    <w:rsid w:val="0002010D"/>
    <w:rsid w:val="00020241"/>
    <w:rsid w:val="0002034C"/>
    <w:rsid w:val="000205F0"/>
    <w:rsid w:val="00020608"/>
    <w:rsid w:val="000206FF"/>
    <w:rsid w:val="000208B6"/>
    <w:rsid w:val="00020BCD"/>
    <w:rsid w:val="00020EB5"/>
    <w:rsid w:val="000215EB"/>
    <w:rsid w:val="00021895"/>
    <w:rsid w:val="00021E28"/>
    <w:rsid w:val="000222B1"/>
    <w:rsid w:val="00022427"/>
    <w:rsid w:val="00022483"/>
    <w:rsid w:val="00022A83"/>
    <w:rsid w:val="00022FA5"/>
    <w:rsid w:val="000237A1"/>
    <w:rsid w:val="00023EAF"/>
    <w:rsid w:val="0002445B"/>
    <w:rsid w:val="0002464D"/>
    <w:rsid w:val="00025128"/>
    <w:rsid w:val="0002562C"/>
    <w:rsid w:val="000256E0"/>
    <w:rsid w:val="00025946"/>
    <w:rsid w:val="00025BB3"/>
    <w:rsid w:val="00025E03"/>
    <w:rsid w:val="000262C3"/>
    <w:rsid w:val="00026579"/>
    <w:rsid w:val="000267A2"/>
    <w:rsid w:val="00026E47"/>
    <w:rsid w:val="00026F6F"/>
    <w:rsid w:val="000271DD"/>
    <w:rsid w:val="0002736C"/>
    <w:rsid w:val="000273C7"/>
    <w:rsid w:val="000277EC"/>
    <w:rsid w:val="00027ACD"/>
    <w:rsid w:val="00027BED"/>
    <w:rsid w:val="00027D62"/>
    <w:rsid w:val="00027DD6"/>
    <w:rsid w:val="00027EDD"/>
    <w:rsid w:val="00027F76"/>
    <w:rsid w:val="00030080"/>
    <w:rsid w:val="0003028A"/>
    <w:rsid w:val="00030309"/>
    <w:rsid w:val="0003069F"/>
    <w:rsid w:val="00030CC4"/>
    <w:rsid w:val="00030E8B"/>
    <w:rsid w:val="00031090"/>
    <w:rsid w:val="00031566"/>
    <w:rsid w:val="000316B9"/>
    <w:rsid w:val="000317A7"/>
    <w:rsid w:val="0003185B"/>
    <w:rsid w:val="000319BB"/>
    <w:rsid w:val="00031B26"/>
    <w:rsid w:val="00031D83"/>
    <w:rsid w:val="0003200B"/>
    <w:rsid w:val="00032147"/>
    <w:rsid w:val="0003214E"/>
    <w:rsid w:val="0003222E"/>
    <w:rsid w:val="000323C1"/>
    <w:rsid w:val="0003250B"/>
    <w:rsid w:val="0003256B"/>
    <w:rsid w:val="00032896"/>
    <w:rsid w:val="0003299D"/>
    <w:rsid w:val="00033170"/>
    <w:rsid w:val="00033246"/>
    <w:rsid w:val="0003338A"/>
    <w:rsid w:val="00033588"/>
    <w:rsid w:val="0003364B"/>
    <w:rsid w:val="0003365A"/>
    <w:rsid w:val="00033852"/>
    <w:rsid w:val="000339D0"/>
    <w:rsid w:val="00033A08"/>
    <w:rsid w:val="00033DC4"/>
    <w:rsid w:val="00033E37"/>
    <w:rsid w:val="000343F5"/>
    <w:rsid w:val="000346A1"/>
    <w:rsid w:val="00034918"/>
    <w:rsid w:val="000350E7"/>
    <w:rsid w:val="00035542"/>
    <w:rsid w:val="00035569"/>
    <w:rsid w:val="00035655"/>
    <w:rsid w:val="000356DC"/>
    <w:rsid w:val="00035A2D"/>
    <w:rsid w:val="00035B1C"/>
    <w:rsid w:val="00035B64"/>
    <w:rsid w:val="00035C4F"/>
    <w:rsid w:val="00035D02"/>
    <w:rsid w:val="00036038"/>
    <w:rsid w:val="00036670"/>
    <w:rsid w:val="00036E32"/>
    <w:rsid w:val="00036F20"/>
    <w:rsid w:val="00037291"/>
    <w:rsid w:val="000375FA"/>
    <w:rsid w:val="00037BCD"/>
    <w:rsid w:val="00037FF0"/>
    <w:rsid w:val="00040110"/>
    <w:rsid w:val="00040A71"/>
    <w:rsid w:val="00040AC0"/>
    <w:rsid w:val="00040CF7"/>
    <w:rsid w:val="00040D8D"/>
    <w:rsid w:val="0004102D"/>
    <w:rsid w:val="000410D1"/>
    <w:rsid w:val="00041A84"/>
    <w:rsid w:val="00041CC4"/>
    <w:rsid w:val="00041D19"/>
    <w:rsid w:val="00041D3F"/>
    <w:rsid w:val="00041D55"/>
    <w:rsid w:val="00041D87"/>
    <w:rsid w:val="00041E32"/>
    <w:rsid w:val="00041E6B"/>
    <w:rsid w:val="000423CF"/>
    <w:rsid w:val="00042423"/>
    <w:rsid w:val="00042625"/>
    <w:rsid w:val="000427A5"/>
    <w:rsid w:val="000427A6"/>
    <w:rsid w:val="00042840"/>
    <w:rsid w:val="000428B9"/>
    <w:rsid w:val="00042C10"/>
    <w:rsid w:val="00042F3C"/>
    <w:rsid w:val="000430F2"/>
    <w:rsid w:val="0004386A"/>
    <w:rsid w:val="00043AA4"/>
    <w:rsid w:val="00043D10"/>
    <w:rsid w:val="00043DAE"/>
    <w:rsid w:val="00044152"/>
    <w:rsid w:val="000442DE"/>
    <w:rsid w:val="000444DE"/>
    <w:rsid w:val="0004453E"/>
    <w:rsid w:val="000448C3"/>
    <w:rsid w:val="00044EB8"/>
    <w:rsid w:val="00044EDB"/>
    <w:rsid w:val="00044EF4"/>
    <w:rsid w:val="00044F6B"/>
    <w:rsid w:val="00045057"/>
    <w:rsid w:val="00045070"/>
    <w:rsid w:val="000451C6"/>
    <w:rsid w:val="000454AC"/>
    <w:rsid w:val="000454CB"/>
    <w:rsid w:val="00045575"/>
    <w:rsid w:val="00045587"/>
    <w:rsid w:val="0004565B"/>
    <w:rsid w:val="000456F1"/>
    <w:rsid w:val="00045B5B"/>
    <w:rsid w:val="00045D97"/>
    <w:rsid w:val="00045F1F"/>
    <w:rsid w:val="00045FC4"/>
    <w:rsid w:val="000467FB"/>
    <w:rsid w:val="00046867"/>
    <w:rsid w:val="00046EB0"/>
    <w:rsid w:val="00046F27"/>
    <w:rsid w:val="000471DA"/>
    <w:rsid w:val="000474AA"/>
    <w:rsid w:val="00047DB1"/>
    <w:rsid w:val="00047DD3"/>
    <w:rsid w:val="0005012F"/>
    <w:rsid w:val="000507ED"/>
    <w:rsid w:val="00050883"/>
    <w:rsid w:val="00050C17"/>
    <w:rsid w:val="00050D9D"/>
    <w:rsid w:val="00050FD5"/>
    <w:rsid w:val="0005132E"/>
    <w:rsid w:val="00051450"/>
    <w:rsid w:val="000514D4"/>
    <w:rsid w:val="00051508"/>
    <w:rsid w:val="00052087"/>
    <w:rsid w:val="0005235E"/>
    <w:rsid w:val="000526F8"/>
    <w:rsid w:val="00052A06"/>
    <w:rsid w:val="00052A95"/>
    <w:rsid w:val="00052AED"/>
    <w:rsid w:val="00052B6C"/>
    <w:rsid w:val="00052DA4"/>
    <w:rsid w:val="00052EF8"/>
    <w:rsid w:val="00053329"/>
    <w:rsid w:val="000533C3"/>
    <w:rsid w:val="0005346F"/>
    <w:rsid w:val="000538A4"/>
    <w:rsid w:val="00053B71"/>
    <w:rsid w:val="000547CC"/>
    <w:rsid w:val="000547E2"/>
    <w:rsid w:val="00054A7E"/>
    <w:rsid w:val="00055571"/>
    <w:rsid w:val="000555AD"/>
    <w:rsid w:val="000556B4"/>
    <w:rsid w:val="00055AF3"/>
    <w:rsid w:val="00055B62"/>
    <w:rsid w:val="00055CAE"/>
    <w:rsid w:val="00055D9A"/>
    <w:rsid w:val="00056708"/>
    <w:rsid w:val="00056E4B"/>
    <w:rsid w:val="00057451"/>
    <w:rsid w:val="00057663"/>
    <w:rsid w:val="00057795"/>
    <w:rsid w:val="00057A54"/>
    <w:rsid w:val="00057AB5"/>
    <w:rsid w:val="00057BCB"/>
    <w:rsid w:val="00057D4C"/>
    <w:rsid w:val="00057EBF"/>
    <w:rsid w:val="00060704"/>
    <w:rsid w:val="00060705"/>
    <w:rsid w:val="00060B6A"/>
    <w:rsid w:val="00060D87"/>
    <w:rsid w:val="00060DE0"/>
    <w:rsid w:val="00060DF5"/>
    <w:rsid w:val="00060ED4"/>
    <w:rsid w:val="0006133F"/>
    <w:rsid w:val="0006158C"/>
    <w:rsid w:val="0006185F"/>
    <w:rsid w:val="000619CE"/>
    <w:rsid w:val="00061C47"/>
    <w:rsid w:val="00061CE3"/>
    <w:rsid w:val="00061CF5"/>
    <w:rsid w:val="00061EDA"/>
    <w:rsid w:val="0006206A"/>
    <w:rsid w:val="000620E3"/>
    <w:rsid w:val="00062196"/>
    <w:rsid w:val="00062293"/>
    <w:rsid w:val="00062303"/>
    <w:rsid w:val="0006235E"/>
    <w:rsid w:val="000624BE"/>
    <w:rsid w:val="000629AE"/>
    <w:rsid w:val="00062BD4"/>
    <w:rsid w:val="00062EF4"/>
    <w:rsid w:val="00062F31"/>
    <w:rsid w:val="00062FDC"/>
    <w:rsid w:val="0006334F"/>
    <w:rsid w:val="0006341A"/>
    <w:rsid w:val="00063550"/>
    <w:rsid w:val="00063741"/>
    <w:rsid w:val="0006394F"/>
    <w:rsid w:val="00063B5B"/>
    <w:rsid w:val="00063BFB"/>
    <w:rsid w:val="00063CAD"/>
    <w:rsid w:val="00063DC4"/>
    <w:rsid w:val="0006491D"/>
    <w:rsid w:val="0006491F"/>
    <w:rsid w:val="00064AB7"/>
    <w:rsid w:val="00064AC2"/>
    <w:rsid w:val="00064D9E"/>
    <w:rsid w:val="00065143"/>
    <w:rsid w:val="000653B9"/>
    <w:rsid w:val="00065520"/>
    <w:rsid w:val="00065589"/>
    <w:rsid w:val="000656AA"/>
    <w:rsid w:val="00065801"/>
    <w:rsid w:val="00065916"/>
    <w:rsid w:val="00065B36"/>
    <w:rsid w:val="00065F9F"/>
    <w:rsid w:val="00066006"/>
    <w:rsid w:val="000660B8"/>
    <w:rsid w:val="000661DF"/>
    <w:rsid w:val="00066AE8"/>
    <w:rsid w:val="00066BC1"/>
    <w:rsid w:val="00066C77"/>
    <w:rsid w:val="00066E61"/>
    <w:rsid w:val="00066F02"/>
    <w:rsid w:val="00067422"/>
    <w:rsid w:val="000674C0"/>
    <w:rsid w:val="0006790A"/>
    <w:rsid w:val="0006795B"/>
    <w:rsid w:val="00067A91"/>
    <w:rsid w:val="00067ADE"/>
    <w:rsid w:val="00067AE3"/>
    <w:rsid w:val="00067C9A"/>
    <w:rsid w:val="00067F26"/>
    <w:rsid w:val="0007016B"/>
    <w:rsid w:val="0007017E"/>
    <w:rsid w:val="0007021A"/>
    <w:rsid w:val="000702ED"/>
    <w:rsid w:val="000702F1"/>
    <w:rsid w:val="00070328"/>
    <w:rsid w:val="000706A7"/>
    <w:rsid w:val="00070734"/>
    <w:rsid w:val="0007081E"/>
    <w:rsid w:val="00070831"/>
    <w:rsid w:val="000708F9"/>
    <w:rsid w:val="00070CCB"/>
    <w:rsid w:val="00070CDF"/>
    <w:rsid w:val="00071000"/>
    <w:rsid w:val="00071162"/>
    <w:rsid w:val="0007116E"/>
    <w:rsid w:val="000717F4"/>
    <w:rsid w:val="0007193D"/>
    <w:rsid w:val="00071E62"/>
    <w:rsid w:val="0007229E"/>
    <w:rsid w:val="00072529"/>
    <w:rsid w:val="000725D0"/>
    <w:rsid w:val="00072696"/>
    <w:rsid w:val="0007274C"/>
    <w:rsid w:val="00072E49"/>
    <w:rsid w:val="0007307E"/>
    <w:rsid w:val="0007326B"/>
    <w:rsid w:val="00073575"/>
    <w:rsid w:val="00073869"/>
    <w:rsid w:val="000738F1"/>
    <w:rsid w:val="00073ED2"/>
    <w:rsid w:val="00073FCD"/>
    <w:rsid w:val="0007402C"/>
    <w:rsid w:val="00074263"/>
    <w:rsid w:val="0007444B"/>
    <w:rsid w:val="00074509"/>
    <w:rsid w:val="00074A78"/>
    <w:rsid w:val="00074AA1"/>
    <w:rsid w:val="00074BEC"/>
    <w:rsid w:val="00074FAD"/>
    <w:rsid w:val="00075354"/>
    <w:rsid w:val="000753AE"/>
    <w:rsid w:val="000755AD"/>
    <w:rsid w:val="00075693"/>
    <w:rsid w:val="000758DD"/>
    <w:rsid w:val="00075986"/>
    <w:rsid w:val="00075D65"/>
    <w:rsid w:val="0007604B"/>
    <w:rsid w:val="0007653A"/>
    <w:rsid w:val="00076669"/>
    <w:rsid w:val="000766E5"/>
    <w:rsid w:val="0007687D"/>
    <w:rsid w:val="00076CEF"/>
    <w:rsid w:val="00076F4B"/>
    <w:rsid w:val="0007725F"/>
    <w:rsid w:val="00077466"/>
    <w:rsid w:val="0007776B"/>
    <w:rsid w:val="00077C53"/>
    <w:rsid w:val="00077D52"/>
    <w:rsid w:val="00080423"/>
    <w:rsid w:val="000809D2"/>
    <w:rsid w:val="00080BF6"/>
    <w:rsid w:val="00080C63"/>
    <w:rsid w:val="00080DE9"/>
    <w:rsid w:val="00080E0D"/>
    <w:rsid w:val="00080FD4"/>
    <w:rsid w:val="000811E0"/>
    <w:rsid w:val="00081271"/>
    <w:rsid w:val="0008133B"/>
    <w:rsid w:val="0008154D"/>
    <w:rsid w:val="000815D8"/>
    <w:rsid w:val="0008193B"/>
    <w:rsid w:val="00081ADB"/>
    <w:rsid w:val="00081DE8"/>
    <w:rsid w:val="000825EA"/>
    <w:rsid w:val="00082AEF"/>
    <w:rsid w:val="00082DE1"/>
    <w:rsid w:val="00082E28"/>
    <w:rsid w:val="000831DD"/>
    <w:rsid w:val="0008329D"/>
    <w:rsid w:val="000832C9"/>
    <w:rsid w:val="000833B8"/>
    <w:rsid w:val="0008346A"/>
    <w:rsid w:val="000835E2"/>
    <w:rsid w:val="00083661"/>
    <w:rsid w:val="00083806"/>
    <w:rsid w:val="00083BBF"/>
    <w:rsid w:val="000841C4"/>
    <w:rsid w:val="00084241"/>
    <w:rsid w:val="00084670"/>
    <w:rsid w:val="00084900"/>
    <w:rsid w:val="000849BB"/>
    <w:rsid w:val="00084CDB"/>
    <w:rsid w:val="00085298"/>
    <w:rsid w:val="000852F1"/>
    <w:rsid w:val="000858C4"/>
    <w:rsid w:val="00085A47"/>
    <w:rsid w:val="00086044"/>
    <w:rsid w:val="0008643B"/>
    <w:rsid w:val="00086467"/>
    <w:rsid w:val="0008646F"/>
    <w:rsid w:val="000865F5"/>
    <w:rsid w:val="00086793"/>
    <w:rsid w:val="000867D7"/>
    <w:rsid w:val="00086A95"/>
    <w:rsid w:val="00086AB8"/>
    <w:rsid w:val="00086BA5"/>
    <w:rsid w:val="00086C87"/>
    <w:rsid w:val="00086E9E"/>
    <w:rsid w:val="00086ECE"/>
    <w:rsid w:val="0008724B"/>
    <w:rsid w:val="00087ADA"/>
    <w:rsid w:val="00087BC0"/>
    <w:rsid w:val="00087C48"/>
    <w:rsid w:val="00087F4E"/>
    <w:rsid w:val="0009012F"/>
    <w:rsid w:val="00090194"/>
    <w:rsid w:val="000905DF"/>
    <w:rsid w:val="00090AE6"/>
    <w:rsid w:val="00090ED4"/>
    <w:rsid w:val="00090FE3"/>
    <w:rsid w:val="00091618"/>
    <w:rsid w:val="00091C54"/>
    <w:rsid w:val="00091E26"/>
    <w:rsid w:val="00092039"/>
    <w:rsid w:val="000920E7"/>
    <w:rsid w:val="0009216D"/>
    <w:rsid w:val="00092393"/>
    <w:rsid w:val="00092598"/>
    <w:rsid w:val="000927D0"/>
    <w:rsid w:val="000928B4"/>
    <w:rsid w:val="0009297C"/>
    <w:rsid w:val="00092A6D"/>
    <w:rsid w:val="00092CE8"/>
    <w:rsid w:val="00092FF3"/>
    <w:rsid w:val="00093122"/>
    <w:rsid w:val="0009346D"/>
    <w:rsid w:val="00093C4E"/>
    <w:rsid w:val="000949D6"/>
    <w:rsid w:val="00094A61"/>
    <w:rsid w:val="00094AC7"/>
    <w:rsid w:val="00094AD8"/>
    <w:rsid w:val="00094D7D"/>
    <w:rsid w:val="00094EC7"/>
    <w:rsid w:val="00094EDB"/>
    <w:rsid w:val="00095054"/>
    <w:rsid w:val="000951F6"/>
    <w:rsid w:val="00095279"/>
    <w:rsid w:val="000952AE"/>
    <w:rsid w:val="00095466"/>
    <w:rsid w:val="000958E3"/>
    <w:rsid w:val="00095935"/>
    <w:rsid w:val="00095B53"/>
    <w:rsid w:val="00095CA7"/>
    <w:rsid w:val="0009602A"/>
    <w:rsid w:val="00096436"/>
    <w:rsid w:val="00096A56"/>
    <w:rsid w:val="00096D94"/>
    <w:rsid w:val="00096DB4"/>
    <w:rsid w:val="00096DB5"/>
    <w:rsid w:val="00096DF1"/>
    <w:rsid w:val="00096E36"/>
    <w:rsid w:val="000973E1"/>
    <w:rsid w:val="0009754B"/>
    <w:rsid w:val="00097766"/>
    <w:rsid w:val="0009785E"/>
    <w:rsid w:val="00097BE2"/>
    <w:rsid w:val="00097EF1"/>
    <w:rsid w:val="00097F42"/>
    <w:rsid w:val="00097F5E"/>
    <w:rsid w:val="000A01A8"/>
    <w:rsid w:val="000A01B1"/>
    <w:rsid w:val="000A0205"/>
    <w:rsid w:val="000A059F"/>
    <w:rsid w:val="000A0A2A"/>
    <w:rsid w:val="000A0BF1"/>
    <w:rsid w:val="000A0D9D"/>
    <w:rsid w:val="000A0E42"/>
    <w:rsid w:val="000A0E60"/>
    <w:rsid w:val="000A1290"/>
    <w:rsid w:val="000A1429"/>
    <w:rsid w:val="000A15F9"/>
    <w:rsid w:val="000A18D8"/>
    <w:rsid w:val="000A19F5"/>
    <w:rsid w:val="000A1BD7"/>
    <w:rsid w:val="000A1C3A"/>
    <w:rsid w:val="000A1DC1"/>
    <w:rsid w:val="000A1E6E"/>
    <w:rsid w:val="000A200F"/>
    <w:rsid w:val="000A2089"/>
    <w:rsid w:val="000A24D3"/>
    <w:rsid w:val="000A2D10"/>
    <w:rsid w:val="000A306D"/>
    <w:rsid w:val="000A3226"/>
    <w:rsid w:val="000A344B"/>
    <w:rsid w:val="000A3465"/>
    <w:rsid w:val="000A35AB"/>
    <w:rsid w:val="000A3B2A"/>
    <w:rsid w:val="000A3D3C"/>
    <w:rsid w:val="000A3E64"/>
    <w:rsid w:val="000A40D6"/>
    <w:rsid w:val="000A410E"/>
    <w:rsid w:val="000A41DE"/>
    <w:rsid w:val="000A4962"/>
    <w:rsid w:val="000A4C1C"/>
    <w:rsid w:val="000A4EAD"/>
    <w:rsid w:val="000A5564"/>
    <w:rsid w:val="000A5C31"/>
    <w:rsid w:val="000A5C48"/>
    <w:rsid w:val="000A60A8"/>
    <w:rsid w:val="000A612D"/>
    <w:rsid w:val="000A651A"/>
    <w:rsid w:val="000A65BB"/>
    <w:rsid w:val="000A65D9"/>
    <w:rsid w:val="000A6622"/>
    <w:rsid w:val="000A66AB"/>
    <w:rsid w:val="000A6DB7"/>
    <w:rsid w:val="000A6E3B"/>
    <w:rsid w:val="000A6F33"/>
    <w:rsid w:val="000A71D1"/>
    <w:rsid w:val="000A727A"/>
    <w:rsid w:val="000A795C"/>
    <w:rsid w:val="000A79AF"/>
    <w:rsid w:val="000A7FBA"/>
    <w:rsid w:val="000B0054"/>
    <w:rsid w:val="000B009B"/>
    <w:rsid w:val="000B04AD"/>
    <w:rsid w:val="000B053D"/>
    <w:rsid w:val="000B0C2D"/>
    <w:rsid w:val="000B0CB0"/>
    <w:rsid w:val="000B1133"/>
    <w:rsid w:val="000B124D"/>
    <w:rsid w:val="000B128A"/>
    <w:rsid w:val="000B1408"/>
    <w:rsid w:val="000B157D"/>
    <w:rsid w:val="000B15DE"/>
    <w:rsid w:val="000B171F"/>
    <w:rsid w:val="000B17E2"/>
    <w:rsid w:val="000B19DE"/>
    <w:rsid w:val="000B1B9C"/>
    <w:rsid w:val="000B1BE5"/>
    <w:rsid w:val="000B1EC3"/>
    <w:rsid w:val="000B2243"/>
    <w:rsid w:val="000B2297"/>
    <w:rsid w:val="000B236F"/>
    <w:rsid w:val="000B250A"/>
    <w:rsid w:val="000B27E7"/>
    <w:rsid w:val="000B2819"/>
    <w:rsid w:val="000B2A59"/>
    <w:rsid w:val="000B2A82"/>
    <w:rsid w:val="000B2AF5"/>
    <w:rsid w:val="000B2D10"/>
    <w:rsid w:val="000B2D2B"/>
    <w:rsid w:val="000B2DAE"/>
    <w:rsid w:val="000B3588"/>
    <w:rsid w:val="000B3D44"/>
    <w:rsid w:val="000B3D96"/>
    <w:rsid w:val="000B436A"/>
    <w:rsid w:val="000B43B6"/>
    <w:rsid w:val="000B443F"/>
    <w:rsid w:val="000B4545"/>
    <w:rsid w:val="000B4598"/>
    <w:rsid w:val="000B45E7"/>
    <w:rsid w:val="000B474C"/>
    <w:rsid w:val="000B487D"/>
    <w:rsid w:val="000B4898"/>
    <w:rsid w:val="000B4AD0"/>
    <w:rsid w:val="000B4D02"/>
    <w:rsid w:val="000B540C"/>
    <w:rsid w:val="000B566E"/>
    <w:rsid w:val="000B5710"/>
    <w:rsid w:val="000B5718"/>
    <w:rsid w:val="000B5997"/>
    <w:rsid w:val="000B59D2"/>
    <w:rsid w:val="000B5C2D"/>
    <w:rsid w:val="000B5D81"/>
    <w:rsid w:val="000B5F5C"/>
    <w:rsid w:val="000B607A"/>
    <w:rsid w:val="000B62FD"/>
    <w:rsid w:val="000B65B0"/>
    <w:rsid w:val="000B6F02"/>
    <w:rsid w:val="000B6FFE"/>
    <w:rsid w:val="000B7120"/>
    <w:rsid w:val="000B71E1"/>
    <w:rsid w:val="000B75C9"/>
    <w:rsid w:val="000B78CF"/>
    <w:rsid w:val="000B7924"/>
    <w:rsid w:val="000B7AC6"/>
    <w:rsid w:val="000B7CE1"/>
    <w:rsid w:val="000C0022"/>
    <w:rsid w:val="000C028F"/>
    <w:rsid w:val="000C02D6"/>
    <w:rsid w:val="000C05A3"/>
    <w:rsid w:val="000C072B"/>
    <w:rsid w:val="000C11B2"/>
    <w:rsid w:val="000C1254"/>
    <w:rsid w:val="000C12BE"/>
    <w:rsid w:val="000C153A"/>
    <w:rsid w:val="000C1B8C"/>
    <w:rsid w:val="000C1C38"/>
    <w:rsid w:val="000C1ED4"/>
    <w:rsid w:val="000C2229"/>
    <w:rsid w:val="000C2238"/>
    <w:rsid w:val="000C22DA"/>
    <w:rsid w:val="000C2653"/>
    <w:rsid w:val="000C2687"/>
    <w:rsid w:val="000C29AA"/>
    <w:rsid w:val="000C2B18"/>
    <w:rsid w:val="000C2F78"/>
    <w:rsid w:val="000C2FA6"/>
    <w:rsid w:val="000C37A6"/>
    <w:rsid w:val="000C38D8"/>
    <w:rsid w:val="000C3950"/>
    <w:rsid w:val="000C3D4A"/>
    <w:rsid w:val="000C40E8"/>
    <w:rsid w:val="000C43AA"/>
    <w:rsid w:val="000C474F"/>
    <w:rsid w:val="000C5019"/>
    <w:rsid w:val="000C507C"/>
    <w:rsid w:val="000C50AA"/>
    <w:rsid w:val="000C5388"/>
    <w:rsid w:val="000C563B"/>
    <w:rsid w:val="000C5921"/>
    <w:rsid w:val="000C64E7"/>
    <w:rsid w:val="000C6547"/>
    <w:rsid w:val="000C65D8"/>
    <w:rsid w:val="000C6940"/>
    <w:rsid w:val="000C6BA5"/>
    <w:rsid w:val="000C6CB9"/>
    <w:rsid w:val="000C70B7"/>
    <w:rsid w:val="000C76BF"/>
    <w:rsid w:val="000C7730"/>
    <w:rsid w:val="000C7885"/>
    <w:rsid w:val="000C7904"/>
    <w:rsid w:val="000C7996"/>
    <w:rsid w:val="000C7D6F"/>
    <w:rsid w:val="000C7D83"/>
    <w:rsid w:val="000D030C"/>
    <w:rsid w:val="000D03D7"/>
    <w:rsid w:val="000D0425"/>
    <w:rsid w:val="000D0A44"/>
    <w:rsid w:val="000D0A69"/>
    <w:rsid w:val="000D0A6B"/>
    <w:rsid w:val="000D0AD1"/>
    <w:rsid w:val="000D0BF9"/>
    <w:rsid w:val="000D10E7"/>
    <w:rsid w:val="000D1174"/>
    <w:rsid w:val="000D190D"/>
    <w:rsid w:val="000D1995"/>
    <w:rsid w:val="000D1A05"/>
    <w:rsid w:val="000D1A16"/>
    <w:rsid w:val="000D1F00"/>
    <w:rsid w:val="000D23B4"/>
    <w:rsid w:val="000D271A"/>
    <w:rsid w:val="000D2745"/>
    <w:rsid w:val="000D281D"/>
    <w:rsid w:val="000D2D59"/>
    <w:rsid w:val="000D2F25"/>
    <w:rsid w:val="000D2F8C"/>
    <w:rsid w:val="000D3357"/>
    <w:rsid w:val="000D341D"/>
    <w:rsid w:val="000D4376"/>
    <w:rsid w:val="000D4FCC"/>
    <w:rsid w:val="000D4FF2"/>
    <w:rsid w:val="000D508E"/>
    <w:rsid w:val="000D5543"/>
    <w:rsid w:val="000D5831"/>
    <w:rsid w:val="000D5AEE"/>
    <w:rsid w:val="000D5AF5"/>
    <w:rsid w:val="000D5C61"/>
    <w:rsid w:val="000D65A2"/>
    <w:rsid w:val="000D67C9"/>
    <w:rsid w:val="000D6A75"/>
    <w:rsid w:val="000D6AC3"/>
    <w:rsid w:val="000D6B4F"/>
    <w:rsid w:val="000D6D08"/>
    <w:rsid w:val="000D7459"/>
    <w:rsid w:val="000D74BD"/>
    <w:rsid w:val="000D7A68"/>
    <w:rsid w:val="000D7D5E"/>
    <w:rsid w:val="000D7DFD"/>
    <w:rsid w:val="000D7ED8"/>
    <w:rsid w:val="000D7F8D"/>
    <w:rsid w:val="000E014C"/>
    <w:rsid w:val="000E0244"/>
    <w:rsid w:val="000E03CD"/>
    <w:rsid w:val="000E084D"/>
    <w:rsid w:val="000E0983"/>
    <w:rsid w:val="000E0A15"/>
    <w:rsid w:val="000E0B0F"/>
    <w:rsid w:val="000E0E85"/>
    <w:rsid w:val="000E11CB"/>
    <w:rsid w:val="000E13D2"/>
    <w:rsid w:val="000E1445"/>
    <w:rsid w:val="000E1EEB"/>
    <w:rsid w:val="000E2427"/>
    <w:rsid w:val="000E242E"/>
    <w:rsid w:val="000E2B4F"/>
    <w:rsid w:val="000E2B51"/>
    <w:rsid w:val="000E2BA8"/>
    <w:rsid w:val="000E2EE2"/>
    <w:rsid w:val="000E2F8A"/>
    <w:rsid w:val="000E30A6"/>
    <w:rsid w:val="000E33D4"/>
    <w:rsid w:val="000E351B"/>
    <w:rsid w:val="000E3990"/>
    <w:rsid w:val="000E3D02"/>
    <w:rsid w:val="000E3F17"/>
    <w:rsid w:val="000E3F56"/>
    <w:rsid w:val="000E412B"/>
    <w:rsid w:val="000E42EF"/>
    <w:rsid w:val="000E4477"/>
    <w:rsid w:val="000E4778"/>
    <w:rsid w:val="000E490F"/>
    <w:rsid w:val="000E4BE2"/>
    <w:rsid w:val="000E4CE8"/>
    <w:rsid w:val="000E4EE1"/>
    <w:rsid w:val="000E503E"/>
    <w:rsid w:val="000E5D19"/>
    <w:rsid w:val="000E61CB"/>
    <w:rsid w:val="000E6B15"/>
    <w:rsid w:val="000E715F"/>
    <w:rsid w:val="000E72F4"/>
    <w:rsid w:val="000E77BB"/>
    <w:rsid w:val="000E78CE"/>
    <w:rsid w:val="000E7A8C"/>
    <w:rsid w:val="000E7B81"/>
    <w:rsid w:val="000E7EFB"/>
    <w:rsid w:val="000F0280"/>
    <w:rsid w:val="000F0422"/>
    <w:rsid w:val="000F0894"/>
    <w:rsid w:val="000F0B94"/>
    <w:rsid w:val="000F0CC6"/>
    <w:rsid w:val="000F0CD6"/>
    <w:rsid w:val="000F0E66"/>
    <w:rsid w:val="000F0F50"/>
    <w:rsid w:val="000F10E1"/>
    <w:rsid w:val="000F127F"/>
    <w:rsid w:val="000F1640"/>
    <w:rsid w:val="000F17A1"/>
    <w:rsid w:val="000F185B"/>
    <w:rsid w:val="000F1B3B"/>
    <w:rsid w:val="000F1BFA"/>
    <w:rsid w:val="000F1F97"/>
    <w:rsid w:val="000F2544"/>
    <w:rsid w:val="000F27AA"/>
    <w:rsid w:val="000F2964"/>
    <w:rsid w:val="000F2AE2"/>
    <w:rsid w:val="000F2EEA"/>
    <w:rsid w:val="000F2F6B"/>
    <w:rsid w:val="000F3CD6"/>
    <w:rsid w:val="000F40FE"/>
    <w:rsid w:val="000F4126"/>
    <w:rsid w:val="000F42B3"/>
    <w:rsid w:val="000F4798"/>
    <w:rsid w:val="000F4865"/>
    <w:rsid w:val="000F4935"/>
    <w:rsid w:val="000F4BC9"/>
    <w:rsid w:val="000F4DD4"/>
    <w:rsid w:val="000F51E7"/>
    <w:rsid w:val="000F559F"/>
    <w:rsid w:val="000F5605"/>
    <w:rsid w:val="000F57DD"/>
    <w:rsid w:val="000F5B05"/>
    <w:rsid w:val="000F5BD4"/>
    <w:rsid w:val="000F5DF9"/>
    <w:rsid w:val="000F6690"/>
    <w:rsid w:val="000F68AA"/>
    <w:rsid w:val="000F6A5F"/>
    <w:rsid w:val="000F6A6D"/>
    <w:rsid w:val="000F6CBA"/>
    <w:rsid w:val="000F6CE9"/>
    <w:rsid w:val="000F6D10"/>
    <w:rsid w:val="000F6DAA"/>
    <w:rsid w:val="000F6DBD"/>
    <w:rsid w:val="000F6F81"/>
    <w:rsid w:val="000F6FDD"/>
    <w:rsid w:val="000F718B"/>
    <w:rsid w:val="000F7476"/>
    <w:rsid w:val="000F7507"/>
    <w:rsid w:val="000F7660"/>
    <w:rsid w:val="000F7818"/>
    <w:rsid w:val="000F78D1"/>
    <w:rsid w:val="000F7AD5"/>
    <w:rsid w:val="000F7CB0"/>
    <w:rsid w:val="000F7E47"/>
    <w:rsid w:val="00100031"/>
    <w:rsid w:val="00100093"/>
    <w:rsid w:val="0010010E"/>
    <w:rsid w:val="00100556"/>
    <w:rsid w:val="001005BA"/>
    <w:rsid w:val="001006DC"/>
    <w:rsid w:val="00100769"/>
    <w:rsid w:val="001007A2"/>
    <w:rsid w:val="001008F1"/>
    <w:rsid w:val="00101197"/>
    <w:rsid w:val="001012CA"/>
    <w:rsid w:val="001013B3"/>
    <w:rsid w:val="001013FE"/>
    <w:rsid w:val="001015E7"/>
    <w:rsid w:val="00101967"/>
    <w:rsid w:val="00101C8C"/>
    <w:rsid w:val="00101D44"/>
    <w:rsid w:val="0010201A"/>
    <w:rsid w:val="001023F8"/>
    <w:rsid w:val="0010249E"/>
    <w:rsid w:val="001024D5"/>
    <w:rsid w:val="0010277A"/>
    <w:rsid w:val="00102BED"/>
    <w:rsid w:val="00103198"/>
    <w:rsid w:val="00103530"/>
    <w:rsid w:val="0010378A"/>
    <w:rsid w:val="00103DD8"/>
    <w:rsid w:val="00103E0C"/>
    <w:rsid w:val="0010413B"/>
    <w:rsid w:val="0010418A"/>
    <w:rsid w:val="001041C9"/>
    <w:rsid w:val="00105502"/>
    <w:rsid w:val="001055DF"/>
    <w:rsid w:val="001056CF"/>
    <w:rsid w:val="00105A9C"/>
    <w:rsid w:val="00105AC5"/>
    <w:rsid w:val="00105D2D"/>
    <w:rsid w:val="0010608D"/>
    <w:rsid w:val="00106236"/>
    <w:rsid w:val="0010671F"/>
    <w:rsid w:val="0010677F"/>
    <w:rsid w:val="00106CBE"/>
    <w:rsid w:val="00106E1A"/>
    <w:rsid w:val="00106F28"/>
    <w:rsid w:val="0010701E"/>
    <w:rsid w:val="001070A0"/>
    <w:rsid w:val="00107378"/>
    <w:rsid w:val="0010777D"/>
    <w:rsid w:val="001077C7"/>
    <w:rsid w:val="0010786F"/>
    <w:rsid w:val="00107C8F"/>
    <w:rsid w:val="00107EE1"/>
    <w:rsid w:val="00107EFC"/>
    <w:rsid w:val="001104E2"/>
    <w:rsid w:val="001105C4"/>
    <w:rsid w:val="00110677"/>
    <w:rsid w:val="001109FF"/>
    <w:rsid w:val="00110EFC"/>
    <w:rsid w:val="001111AA"/>
    <w:rsid w:val="001112B7"/>
    <w:rsid w:val="001112EB"/>
    <w:rsid w:val="00111371"/>
    <w:rsid w:val="0011142B"/>
    <w:rsid w:val="00111634"/>
    <w:rsid w:val="001116FF"/>
    <w:rsid w:val="00111832"/>
    <w:rsid w:val="001118E0"/>
    <w:rsid w:val="001118F2"/>
    <w:rsid w:val="00111A17"/>
    <w:rsid w:val="00111D06"/>
    <w:rsid w:val="00111E80"/>
    <w:rsid w:val="001120E2"/>
    <w:rsid w:val="00112495"/>
    <w:rsid w:val="001124A9"/>
    <w:rsid w:val="0011268E"/>
    <w:rsid w:val="00112764"/>
    <w:rsid w:val="00112812"/>
    <w:rsid w:val="00112AD8"/>
    <w:rsid w:val="00112FEE"/>
    <w:rsid w:val="00113071"/>
    <w:rsid w:val="0011341D"/>
    <w:rsid w:val="00113923"/>
    <w:rsid w:val="00113BC5"/>
    <w:rsid w:val="00113CF0"/>
    <w:rsid w:val="00113DCA"/>
    <w:rsid w:val="0011460F"/>
    <w:rsid w:val="00114735"/>
    <w:rsid w:val="0011483F"/>
    <w:rsid w:val="001148E3"/>
    <w:rsid w:val="00114921"/>
    <w:rsid w:val="0011499D"/>
    <w:rsid w:val="00114A11"/>
    <w:rsid w:val="00114B2F"/>
    <w:rsid w:val="00114DAD"/>
    <w:rsid w:val="00114FAF"/>
    <w:rsid w:val="00115124"/>
    <w:rsid w:val="001152DB"/>
    <w:rsid w:val="00115369"/>
    <w:rsid w:val="00115974"/>
    <w:rsid w:val="00115DEE"/>
    <w:rsid w:val="00115EF1"/>
    <w:rsid w:val="00115FAD"/>
    <w:rsid w:val="00116067"/>
    <w:rsid w:val="001161CC"/>
    <w:rsid w:val="001163A0"/>
    <w:rsid w:val="00116502"/>
    <w:rsid w:val="0011664F"/>
    <w:rsid w:val="001166F2"/>
    <w:rsid w:val="00116778"/>
    <w:rsid w:val="00116CB9"/>
    <w:rsid w:val="00116EAA"/>
    <w:rsid w:val="0011723B"/>
    <w:rsid w:val="0011748E"/>
    <w:rsid w:val="00117766"/>
    <w:rsid w:val="00117928"/>
    <w:rsid w:val="001179C5"/>
    <w:rsid w:val="00117A48"/>
    <w:rsid w:val="00117C3D"/>
    <w:rsid w:val="00117DFF"/>
    <w:rsid w:val="00117E40"/>
    <w:rsid w:val="00117FC8"/>
    <w:rsid w:val="00120137"/>
    <w:rsid w:val="001202E7"/>
    <w:rsid w:val="00120356"/>
    <w:rsid w:val="0012050A"/>
    <w:rsid w:val="0012074F"/>
    <w:rsid w:val="001207EE"/>
    <w:rsid w:val="00120AF4"/>
    <w:rsid w:val="00120E65"/>
    <w:rsid w:val="00120F0A"/>
    <w:rsid w:val="00120FD6"/>
    <w:rsid w:val="001214CB"/>
    <w:rsid w:val="00121884"/>
    <w:rsid w:val="0012193B"/>
    <w:rsid w:val="00121B74"/>
    <w:rsid w:val="00121CFB"/>
    <w:rsid w:val="001220CD"/>
    <w:rsid w:val="0012222A"/>
    <w:rsid w:val="001222FD"/>
    <w:rsid w:val="00122329"/>
    <w:rsid w:val="00122495"/>
    <w:rsid w:val="00122921"/>
    <w:rsid w:val="00122C38"/>
    <w:rsid w:val="0012302B"/>
    <w:rsid w:val="0012313B"/>
    <w:rsid w:val="00123253"/>
    <w:rsid w:val="001232F5"/>
    <w:rsid w:val="001235EA"/>
    <w:rsid w:val="001238B8"/>
    <w:rsid w:val="001238FD"/>
    <w:rsid w:val="00123A05"/>
    <w:rsid w:val="00123A7A"/>
    <w:rsid w:val="00123D03"/>
    <w:rsid w:val="00123D0A"/>
    <w:rsid w:val="00123D49"/>
    <w:rsid w:val="00123E3F"/>
    <w:rsid w:val="00123F45"/>
    <w:rsid w:val="001241D2"/>
    <w:rsid w:val="0012428A"/>
    <w:rsid w:val="00124401"/>
    <w:rsid w:val="001245D7"/>
    <w:rsid w:val="00124B09"/>
    <w:rsid w:val="00124E5F"/>
    <w:rsid w:val="00124ED8"/>
    <w:rsid w:val="00124EE0"/>
    <w:rsid w:val="00125104"/>
    <w:rsid w:val="00125248"/>
    <w:rsid w:val="001253DC"/>
    <w:rsid w:val="001253E4"/>
    <w:rsid w:val="0012586C"/>
    <w:rsid w:val="0012619F"/>
    <w:rsid w:val="00126254"/>
    <w:rsid w:val="001262EC"/>
    <w:rsid w:val="0012642A"/>
    <w:rsid w:val="001265D6"/>
    <w:rsid w:val="00126D03"/>
    <w:rsid w:val="00126D75"/>
    <w:rsid w:val="00126DD6"/>
    <w:rsid w:val="00126E1A"/>
    <w:rsid w:val="0012705E"/>
    <w:rsid w:val="0012720F"/>
    <w:rsid w:val="001274CF"/>
    <w:rsid w:val="001275C9"/>
    <w:rsid w:val="001279C5"/>
    <w:rsid w:val="00127D39"/>
    <w:rsid w:val="00127E20"/>
    <w:rsid w:val="001300CC"/>
    <w:rsid w:val="00130691"/>
    <w:rsid w:val="0013076E"/>
    <w:rsid w:val="00130CF4"/>
    <w:rsid w:val="00130ED8"/>
    <w:rsid w:val="00131132"/>
    <w:rsid w:val="00131535"/>
    <w:rsid w:val="00131558"/>
    <w:rsid w:val="00131715"/>
    <w:rsid w:val="00131899"/>
    <w:rsid w:val="00131B83"/>
    <w:rsid w:val="00131E39"/>
    <w:rsid w:val="001323B9"/>
    <w:rsid w:val="00132785"/>
    <w:rsid w:val="00133EB7"/>
    <w:rsid w:val="00134068"/>
    <w:rsid w:val="0013423A"/>
    <w:rsid w:val="00134321"/>
    <w:rsid w:val="0013473F"/>
    <w:rsid w:val="0013486C"/>
    <w:rsid w:val="00134D14"/>
    <w:rsid w:val="0013509B"/>
    <w:rsid w:val="001350AC"/>
    <w:rsid w:val="00135362"/>
    <w:rsid w:val="00135601"/>
    <w:rsid w:val="001357BE"/>
    <w:rsid w:val="00135A5B"/>
    <w:rsid w:val="00135AA0"/>
    <w:rsid w:val="0013607C"/>
    <w:rsid w:val="00136161"/>
    <w:rsid w:val="00136522"/>
    <w:rsid w:val="0013680B"/>
    <w:rsid w:val="001369E9"/>
    <w:rsid w:val="00136B7F"/>
    <w:rsid w:val="00137077"/>
    <w:rsid w:val="00137728"/>
    <w:rsid w:val="0013773C"/>
    <w:rsid w:val="00137A65"/>
    <w:rsid w:val="00137ADE"/>
    <w:rsid w:val="00137C2D"/>
    <w:rsid w:val="00140048"/>
    <w:rsid w:val="001400AD"/>
    <w:rsid w:val="0014022A"/>
    <w:rsid w:val="00140467"/>
    <w:rsid w:val="001404EF"/>
    <w:rsid w:val="00140EEE"/>
    <w:rsid w:val="001410DE"/>
    <w:rsid w:val="00141326"/>
    <w:rsid w:val="0014141D"/>
    <w:rsid w:val="001414F1"/>
    <w:rsid w:val="00141E74"/>
    <w:rsid w:val="00142183"/>
    <w:rsid w:val="00142826"/>
    <w:rsid w:val="00142A4C"/>
    <w:rsid w:val="0014303D"/>
    <w:rsid w:val="00143557"/>
    <w:rsid w:val="00143686"/>
    <w:rsid w:val="00143AD0"/>
    <w:rsid w:val="00143F15"/>
    <w:rsid w:val="00143F1F"/>
    <w:rsid w:val="0014405D"/>
    <w:rsid w:val="001441FD"/>
    <w:rsid w:val="00144245"/>
    <w:rsid w:val="001444F3"/>
    <w:rsid w:val="0014467C"/>
    <w:rsid w:val="001447D7"/>
    <w:rsid w:val="001448A5"/>
    <w:rsid w:val="001448CC"/>
    <w:rsid w:val="00144C69"/>
    <w:rsid w:val="00144DCF"/>
    <w:rsid w:val="00144E44"/>
    <w:rsid w:val="00145327"/>
    <w:rsid w:val="0014578B"/>
    <w:rsid w:val="0014595B"/>
    <w:rsid w:val="0014597B"/>
    <w:rsid w:val="00145E37"/>
    <w:rsid w:val="00145F97"/>
    <w:rsid w:val="00145FB4"/>
    <w:rsid w:val="00145FC2"/>
    <w:rsid w:val="00146234"/>
    <w:rsid w:val="00146424"/>
    <w:rsid w:val="00146448"/>
    <w:rsid w:val="00146CD6"/>
    <w:rsid w:val="00146E1D"/>
    <w:rsid w:val="00146EE7"/>
    <w:rsid w:val="00147372"/>
    <w:rsid w:val="001474A6"/>
    <w:rsid w:val="0014760B"/>
    <w:rsid w:val="0014769B"/>
    <w:rsid w:val="0014770C"/>
    <w:rsid w:val="00147CAA"/>
    <w:rsid w:val="00147ED9"/>
    <w:rsid w:val="00147F31"/>
    <w:rsid w:val="001500F8"/>
    <w:rsid w:val="0015012B"/>
    <w:rsid w:val="00150B5B"/>
    <w:rsid w:val="00150D33"/>
    <w:rsid w:val="00150F7F"/>
    <w:rsid w:val="001510AB"/>
    <w:rsid w:val="001512FC"/>
    <w:rsid w:val="001513B1"/>
    <w:rsid w:val="0015160F"/>
    <w:rsid w:val="00151757"/>
    <w:rsid w:val="001517D6"/>
    <w:rsid w:val="0015185B"/>
    <w:rsid w:val="00151A77"/>
    <w:rsid w:val="00151B55"/>
    <w:rsid w:val="00151E66"/>
    <w:rsid w:val="0015252D"/>
    <w:rsid w:val="0015255D"/>
    <w:rsid w:val="00152585"/>
    <w:rsid w:val="00152A2E"/>
    <w:rsid w:val="00152A6C"/>
    <w:rsid w:val="00152FF5"/>
    <w:rsid w:val="001532D9"/>
    <w:rsid w:val="001532E8"/>
    <w:rsid w:val="0015351E"/>
    <w:rsid w:val="0015369A"/>
    <w:rsid w:val="00153B00"/>
    <w:rsid w:val="00153BD8"/>
    <w:rsid w:val="00153DB3"/>
    <w:rsid w:val="00154171"/>
    <w:rsid w:val="001542E8"/>
    <w:rsid w:val="001544F3"/>
    <w:rsid w:val="00154730"/>
    <w:rsid w:val="001548C7"/>
    <w:rsid w:val="00154985"/>
    <w:rsid w:val="00154B0B"/>
    <w:rsid w:val="00154B59"/>
    <w:rsid w:val="001550E3"/>
    <w:rsid w:val="00155385"/>
    <w:rsid w:val="00155670"/>
    <w:rsid w:val="001559BC"/>
    <w:rsid w:val="00155C58"/>
    <w:rsid w:val="00155F1C"/>
    <w:rsid w:val="00155F21"/>
    <w:rsid w:val="00156591"/>
    <w:rsid w:val="0015665C"/>
    <w:rsid w:val="001569BE"/>
    <w:rsid w:val="00156E36"/>
    <w:rsid w:val="00156E55"/>
    <w:rsid w:val="0015712E"/>
    <w:rsid w:val="0015727C"/>
    <w:rsid w:val="00157624"/>
    <w:rsid w:val="001576B7"/>
    <w:rsid w:val="001578CE"/>
    <w:rsid w:val="001579FF"/>
    <w:rsid w:val="00157A50"/>
    <w:rsid w:val="00157A5D"/>
    <w:rsid w:val="00157F89"/>
    <w:rsid w:val="0016036A"/>
    <w:rsid w:val="0016072A"/>
    <w:rsid w:val="00160773"/>
    <w:rsid w:val="001608B9"/>
    <w:rsid w:val="00160965"/>
    <w:rsid w:val="00160D05"/>
    <w:rsid w:val="00160E21"/>
    <w:rsid w:val="001610AE"/>
    <w:rsid w:val="0016150F"/>
    <w:rsid w:val="001615F0"/>
    <w:rsid w:val="00161651"/>
    <w:rsid w:val="0016192C"/>
    <w:rsid w:val="001619D4"/>
    <w:rsid w:val="001619FA"/>
    <w:rsid w:val="00161E70"/>
    <w:rsid w:val="00161E73"/>
    <w:rsid w:val="00162129"/>
    <w:rsid w:val="001621F8"/>
    <w:rsid w:val="00162277"/>
    <w:rsid w:val="00162348"/>
    <w:rsid w:val="001626DC"/>
    <w:rsid w:val="001628EB"/>
    <w:rsid w:val="00162EF7"/>
    <w:rsid w:val="00163175"/>
    <w:rsid w:val="001635A1"/>
    <w:rsid w:val="001637DC"/>
    <w:rsid w:val="00163C1E"/>
    <w:rsid w:val="00164035"/>
    <w:rsid w:val="00164411"/>
    <w:rsid w:val="00164428"/>
    <w:rsid w:val="00164495"/>
    <w:rsid w:val="001647B9"/>
    <w:rsid w:val="00164829"/>
    <w:rsid w:val="001649C6"/>
    <w:rsid w:val="00164A60"/>
    <w:rsid w:val="00164AA1"/>
    <w:rsid w:val="00164B83"/>
    <w:rsid w:val="00165026"/>
    <w:rsid w:val="001651D9"/>
    <w:rsid w:val="0016539C"/>
    <w:rsid w:val="0016598D"/>
    <w:rsid w:val="0016599D"/>
    <w:rsid w:val="00165B50"/>
    <w:rsid w:val="00165B85"/>
    <w:rsid w:val="00165BA4"/>
    <w:rsid w:val="00165D6B"/>
    <w:rsid w:val="00165DD1"/>
    <w:rsid w:val="00165DE8"/>
    <w:rsid w:val="00165EFA"/>
    <w:rsid w:val="001662BB"/>
    <w:rsid w:val="001664A4"/>
    <w:rsid w:val="001665BB"/>
    <w:rsid w:val="001667D9"/>
    <w:rsid w:val="00166A0E"/>
    <w:rsid w:val="00166A14"/>
    <w:rsid w:val="00166B67"/>
    <w:rsid w:val="00166C3B"/>
    <w:rsid w:val="00166E1C"/>
    <w:rsid w:val="00167151"/>
    <w:rsid w:val="00167510"/>
    <w:rsid w:val="001676FE"/>
    <w:rsid w:val="00167847"/>
    <w:rsid w:val="001678BE"/>
    <w:rsid w:val="001678F1"/>
    <w:rsid w:val="00167C12"/>
    <w:rsid w:val="00167E5C"/>
    <w:rsid w:val="00167F5D"/>
    <w:rsid w:val="001700FD"/>
    <w:rsid w:val="001701F1"/>
    <w:rsid w:val="00170230"/>
    <w:rsid w:val="00170266"/>
    <w:rsid w:val="00170383"/>
    <w:rsid w:val="001703A0"/>
    <w:rsid w:val="00170561"/>
    <w:rsid w:val="00171225"/>
    <w:rsid w:val="00171298"/>
    <w:rsid w:val="001712EF"/>
    <w:rsid w:val="001715D3"/>
    <w:rsid w:val="0017190F"/>
    <w:rsid w:val="00171C2F"/>
    <w:rsid w:val="00171C47"/>
    <w:rsid w:val="00172075"/>
    <w:rsid w:val="00172908"/>
    <w:rsid w:val="00172A4A"/>
    <w:rsid w:val="00172AC2"/>
    <w:rsid w:val="00172B8C"/>
    <w:rsid w:val="00172BA1"/>
    <w:rsid w:val="00172C22"/>
    <w:rsid w:val="00172D59"/>
    <w:rsid w:val="00172D68"/>
    <w:rsid w:val="00172D8A"/>
    <w:rsid w:val="00172EF1"/>
    <w:rsid w:val="001730CC"/>
    <w:rsid w:val="00173197"/>
    <w:rsid w:val="00173214"/>
    <w:rsid w:val="001734F6"/>
    <w:rsid w:val="00173CF2"/>
    <w:rsid w:val="00174692"/>
    <w:rsid w:val="001747DE"/>
    <w:rsid w:val="00175325"/>
    <w:rsid w:val="00175828"/>
    <w:rsid w:val="00175900"/>
    <w:rsid w:val="00175A13"/>
    <w:rsid w:val="00175C13"/>
    <w:rsid w:val="00175EA6"/>
    <w:rsid w:val="00176287"/>
    <w:rsid w:val="00176328"/>
    <w:rsid w:val="001764E2"/>
    <w:rsid w:val="00176ABF"/>
    <w:rsid w:val="00176B73"/>
    <w:rsid w:val="00176C3E"/>
    <w:rsid w:val="00176CA9"/>
    <w:rsid w:val="00176DE6"/>
    <w:rsid w:val="00176F0D"/>
    <w:rsid w:val="00176FB0"/>
    <w:rsid w:val="00177015"/>
    <w:rsid w:val="00177210"/>
    <w:rsid w:val="0017727F"/>
    <w:rsid w:val="001772A9"/>
    <w:rsid w:val="001774D5"/>
    <w:rsid w:val="0017754B"/>
    <w:rsid w:val="00177565"/>
    <w:rsid w:val="0017761E"/>
    <w:rsid w:val="00177695"/>
    <w:rsid w:val="00177701"/>
    <w:rsid w:val="001778BF"/>
    <w:rsid w:val="001779DF"/>
    <w:rsid w:val="00177AA4"/>
    <w:rsid w:val="00177D4D"/>
    <w:rsid w:val="00177ED7"/>
    <w:rsid w:val="001801C4"/>
    <w:rsid w:val="001807B8"/>
    <w:rsid w:val="00180C31"/>
    <w:rsid w:val="00180DDE"/>
    <w:rsid w:val="00180EDA"/>
    <w:rsid w:val="00181260"/>
    <w:rsid w:val="0018126D"/>
    <w:rsid w:val="001813F7"/>
    <w:rsid w:val="0018149F"/>
    <w:rsid w:val="00181581"/>
    <w:rsid w:val="001815DC"/>
    <w:rsid w:val="001818A7"/>
    <w:rsid w:val="0018195A"/>
    <w:rsid w:val="00181E6D"/>
    <w:rsid w:val="00181F0B"/>
    <w:rsid w:val="001820A7"/>
    <w:rsid w:val="00182111"/>
    <w:rsid w:val="00182129"/>
    <w:rsid w:val="001822AF"/>
    <w:rsid w:val="001824D3"/>
    <w:rsid w:val="00182585"/>
    <w:rsid w:val="001829AE"/>
    <w:rsid w:val="00182C52"/>
    <w:rsid w:val="00182C8F"/>
    <w:rsid w:val="00182F33"/>
    <w:rsid w:val="00182F53"/>
    <w:rsid w:val="00182FB9"/>
    <w:rsid w:val="001830DC"/>
    <w:rsid w:val="00183C78"/>
    <w:rsid w:val="00183CAE"/>
    <w:rsid w:val="00183CE5"/>
    <w:rsid w:val="00183F1C"/>
    <w:rsid w:val="00184195"/>
    <w:rsid w:val="001846AB"/>
    <w:rsid w:val="00184712"/>
    <w:rsid w:val="00184D7E"/>
    <w:rsid w:val="001850BA"/>
    <w:rsid w:val="001852B1"/>
    <w:rsid w:val="00185406"/>
    <w:rsid w:val="001856C5"/>
    <w:rsid w:val="00185A26"/>
    <w:rsid w:val="00185A73"/>
    <w:rsid w:val="00185A7B"/>
    <w:rsid w:val="00185BF9"/>
    <w:rsid w:val="00185DC3"/>
    <w:rsid w:val="00186236"/>
    <w:rsid w:val="00186614"/>
    <w:rsid w:val="0018662C"/>
    <w:rsid w:val="001869C9"/>
    <w:rsid w:val="0018706B"/>
    <w:rsid w:val="001872FE"/>
    <w:rsid w:val="00187517"/>
    <w:rsid w:val="001876F2"/>
    <w:rsid w:val="00187917"/>
    <w:rsid w:val="00190018"/>
    <w:rsid w:val="001901EA"/>
    <w:rsid w:val="0019071E"/>
    <w:rsid w:val="00191532"/>
    <w:rsid w:val="00191541"/>
    <w:rsid w:val="00191639"/>
    <w:rsid w:val="001917A7"/>
    <w:rsid w:val="001917B2"/>
    <w:rsid w:val="00191A1F"/>
    <w:rsid w:val="00191B33"/>
    <w:rsid w:val="00192014"/>
    <w:rsid w:val="00192060"/>
    <w:rsid w:val="00192203"/>
    <w:rsid w:val="0019244D"/>
    <w:rsid w:val="001926A0"/>
    <w:rsid w:val="001927A0"/>
    <w:rsid w:val="001927B4"/>
    <w:rsid w:val="00192A0D"/>
    <w:rsid w:val="00192A14"/>
    <w:rsid w:val="00192B2B"/>
    <w:rsid w:val="00192BE8"/>
    <w:rsid w:val="00193179"/>
    <w:rsid w:val="001936BA"/>
    <w:rsid w:val="00193C68"/>
    <w:rsid w:val="0019453B"/>
    <w:rsid w:val="00194A45"/>
    <w:rsid w:val="00194CA7"/>
    <w:rsid w:val="00194DF4"/>
    <w:rsid w:val="00195073"/>
    <w:rsid w:val="001953F4"/>
    <w:rsid w:val="0019557D"/>
    <w:rsid w:val="0019558E"/>
    <w:rsid w:val="0019562F"/>
    <w:rsid w:val="0019595B"/>
    <w:rsid w:val="00195AA0"/>
    <w:rsid w:val="00195AED"/>
    <w:rsid w:val="00195EF5"/>
    <w:rsid w:val="00195F0D"/>
    <w:rsid w:val="0019617B"/>
    <w:rsid w:val="001965E0"/>
    <w:rsid w:val="0019675C"/>
    <w:rsid w:val="00196761"/>
    <w:rsid w:val="00196765"/>
    <w:rsid w:val="0019683A"/>
    <w:rsid w:val="00196A25"/>
    <w:rsid w:val="00196B06"/>
    <w:rsid w:val="00196B1F"/>
    <w:rsid w:val="00196D2F"/>
    <w:rsid w:val="00196DCB"/>
    <w:rsid w:val="001972BB"/>
    <w:rsid w:val="0019769D"/>
    <w:rsid w:val="001976EF"/>
    <w:rsid w:val="001977E0"/>
    <w:rsid w:val="00197843"/>
    <w:rsid w:val="00197AFC"/>
    <w:rsid w:val="00197B49"/>
    <w:rsid w:val="001A01EC"/>
    <w:rsid w:val="001A07DC"/>
    <w:rsid w:val="001A0971"/>
    <w:rsid w:val="001A0D16"/>
    <w:rsid w:val="001A1181"/>
    <w:rsid w:val="001A11D0"/>
    <w:rsid w:val="001A1283"/>
    <w:rsid w:val="001A13EB"/>
    <w:rsid w:val="001A1446"/>
    <w:rsid w:val="001A15CD"/>
    <w:rsid w:val="001A1A41"/>
    <w:rsid w:val="001A1BD1"/>
    <w:rsid w:val="001A21C5"/>
    <w:rsid w:val="001A2412"/>
    <w:rsid w:val="001A27A5"/>
    <w:rsid w:val="001A2861"/>
    <w:rsid w:val="001A297F"/>
    <w:rsid w:val="001A29A6"/>
    <w:rsid w:val="001A2E5F"/>
    <w:rsid w:val="001A2E77"/>
    <w:rsid w:val="001A30A1"/>
    <w:rsid w:val="001A323F"/>
    <w:rsid w:val="001A331F"/>
    <w:rsid w:val="001A3531"/>
    <w:rsid w:val="001A368A"/>
    <w:rsid w:val="001A3779"/>
    <w:rsid w:val="001A3A69"/>
    <w:rsid w:val="001A3BBC"/>
    <w:rsid w:val="001A3C5C"/>
    <w:rsid w:val="001A3DB5"/>
    <w:rsid w:val="001A3FCC"/>
    <w:rsid w:val="001A4004"/>
    <w:rsid w:val="001A4266"/>
    <w:rsid w:val="001A42FF"/>
    <w:rsid w:val="001A4688"/>
    <w:rsid w:val="001A4E9B"/>
    <w:rsid w:val="001A5098"/>
    <w:rsid w:val="001A5121"/>
    <w:rsid w:val="001A5447"/>
    <w:rsid w:val="001A546C"/>
    <w:rsid w:val="001A569C"/>
    <w:rsid w:val="001A5832"/>
    <w:rsid w:val="001A58C5"/>
    <w:rsid w:val="001A59B3"/>
    <w:rsid w:val="001A59F7"/>
    <w:rsid w:val="001A5A8B"/>
    <w:rsid w:val="001A5C1D"/>
    <w:rsid w:val="001A5C82"/>
    <w:rsid w:val="001A5D5F"/>
    <w:rsid w:val="001A6091"/>
    <w:rsid w:val="001A65B1"/>
    <w:rsid w:val="001A6AD7"/>
    <w:rsid w:val="001A6DD8"/>
    <w:rsid w:val="001A6EED"/>
    <w:rsid w:val="001A706B"/>
    <w:rsid w:val="001A7158"/>
    <w:rsid w:val="001A721B"/>
    <w:rsid w:val="001A731A"/>
    <w:rsid w:val="001A73E1"/>
    <w:rsid w:val="001A7420"/>
    <w:rsid w:val="001A7790"/>
    <w:rsid w:val="001A786D"/>
    <w:rsid w:val="001A7C68"/>
    <w:rsid w:val="001B06D4"/>
    <w:rsid w:val="001B0C3A"/>
    <w:rsid w:val="001B0DA7"/>
    <w:rsid w:val="001B113A"/>
    <w:rsid w:val="001B1636"/>
    <w:rsid w:val="001B171C"/>
    <w:rsid w:val="001B1EA0"/>
    <w:rsid w:val="001B212F"/>
    <w:rsid w:val="001B2168"/>
    <w:rsid w:val="001B2303"/>
    <w:rsid w:val="001B245C"/>
    <w:rsid w:val="001B2945"/>
    <w:rsid w:val="001B2C7C"/>
    <w:rsid w:val="001B2D1D"/>
    <w:rsid w:val="001B2DD6"/>
    <w:rsid w:val="001B2F8B"/>
    <w:rsid w:val="001B2FE8"/>
    <w:rsid w:val="001B3261"/>
    <w:rsid w:val="001B344B"/>
    <w:rsid w:val="001B35C6"/>
    <w:rsid w:val="001B37DE"/>
    <w:rsid w:val="001B3BD3"/>
    <w:rsid w:val="001B40DE"/>
    <w:rsid w:val="001B432D"/>
    <w:rsid w:val="001B43D6"/>
    <w:rsid w:val="001B44B3"/>
    <w:rsid w:val="001B47D0"/>
    <w:rsid w:val="001B4D58"/>
    <w:rsid w:val="001B5099"/>
    <w:rsid w:val="001B526E"/>
    <w:rsid w:val="001B5550"/>
    <w:rsid w:val="001B56B7"/>
    <w:rsid w:val="001B5B06"/>
    <w:rsid w:val="001B5B0D"/>
    <w:rsid w:val="001B5C8C"/>
    <w:rsid w:val="001B5CC3"/>
    <w:rsid w:val="001B5D43"/>
    <w:rsid w:val="001B5E19"/>
    <w:rsid w:val="001B61A9"/>
    <w:rsid w:val="001B61CE"/>
    <w:rsid w:val="001B6EF2"/>
    <w:rsid w:val="001B70B9"/>
    <w:rsid w:val="001B70E8"/>
    <w:rsid w:val="001B71F5"/>
    <w:rsid w:val="001B739F"/>
    <w:rsid w:val="001B73BE"/>
    <w:rsid w:val="001B7565"/>
    <w:rsid w:val="001B7694"/>
    <w:rsid w:val="001B76ED"/>
    <w:rsid w:val="001B7700"/>
    <w:rsid w:val="001B7D68"/>
    <w:rsid w:val="001B7D97"/>
    <w:rsid w:val="001B7DC2"/>
    <w:rsid w:val="001C020E"/>
    <w:rsid w:val="001C02ED"/>
    <w:rsid w:val="001C038F"/>
    <w:rsid w:val="001C05C1"/>
    <w:rsid w:val="001C06ED"/>
    <w:rsid w:val="001C0949"/>
    <w:rsid w:val="001C0950"/>
    <w:rsid w:val="001C0BAD"/>
    <w:rsid w:val="001C0D5B"/>
    <w:rsid w:val="001C0D7C"/>
    <w:rsid w:val="001C1284"/>
    <w:rsid w:val="001C12D9"/>
    <w:rsid w:val="001C1468"/>
    <w:rsid w:val="001C14AE"/>
    <w:rsid w:val="001C16D3"/>
    <w:rsid w:val="001C1E4D"/>
    <w:rsid w:val="001C1EDD"/>
    <w:rsid w:val="001C1F9E"/>
    <w:rsid w:val="001C204B"/>
    <w:rsid w:val="001C218B"/>
    <w:rsid w:val="001C249A"/>
    <w:rsid w:val="001C2522"/>
    <w:rsid w:val="001C26F3"/>
    <w:rsid w:val="001C27A2"/>
    <w:rsid w:val="001C2AA3"/>
    <w:rsid w:val="001C2B3F"/>
    <w:rsid w:val="001C2DD5"/>
    <w:rsid w:val="001C2F59"/>
    <w:rsid w:val="001C3119"/>
    <w:rsid w:val="001C3180"/>
    <w:rsid w:val="001C31C9"/>
    <w:rsid w:val="001C356B"/>
    <w:rsid w:val="001C39B5"/>
    <w:rsid w:val="001C3AB9"/>
    <w:rsid w:val="001C3F47"/>
    <w:rsid w:val="001C3FAF"/>
    <w:rsid w:val="001C4168"/>
    <w:rsid w:val="001C41B9"/>
    <w:rsid w:val="001C4242"/>
    <w:rsid w:val="001C434F"/>
    <w:rsid w:val="001C443C"/>
    <w:rsid w:val="001C4FD1"/>
    <w:rsid w:val="001C4FD9"/>
    <w:rsid w:val="001C504E"/>
    <w:rsid w:val="001C50DD"/>
    <w:rsid w:val="001C50FE"/>
    <w:rsid w:val="001C5352"/>
    <w:rsid w:val="001C5404"/>
    <w:rsid w:val="001C5A41"/>
    <w:rsid w:val="001C5B25"/>
    <w:rsid w:val="001C5CF5"/>
    <w:rsid w:val="001C5DD8"/>
    <w:rsid w:val="001C5F76"/>
    <w:rsid w:val="001C5FE1"/>
    <w:rsid w:val="001C634F"/>
    <w:rsid w:val="001C6815"/>
    <w:rsid w:val="001C6C33"/>
    <w:rsid w:val="001C6E16"/>
    <w:rsid w:val="001C6E9B"/>
    <w:rsid w:val="001C6EDA"/>
    <w:rsid w:val="001C6FAC"/>
    <w:rsid w:val="001C703E"/>
    <w:rsid w:val="001C7065"/>
    <w:rsid w:val="001C713C"/>
    <w:rsid w:val="001C71DF"/>
    <w:rsid w:val="001C73E7"/>
    <w:rsid w:val="001C74B1"/>
    <w:rsid w:val="001C7527"/>
    <w:rsid w:val="001C7767"/>
    <w:rsid w:val="001C7837"/>
    <w:rsid w:val="001C7848"/>
    <w:rsid w:val="001C7CB9"/>
    <w:rsid w:val="001D0140"/>
    <w:rsid w:val="001D023E"/>
    <w:rsid w:val="001D04FE"/>
    <w:rsid w:val="001D0668"/>
    <w:rsid w:val="001D080F"/>
    <w:rsid w:val="001D0C3C"/>
    <w:rsid w:val="001D0CAA"/>
    <w:rsid w:val="001D0CFB"/>
    <w:rsid w:val="001D0D3E"/>
    <w:rsid w:val="001D103F"/>
    <w:rsid w:val="001D1190"/>
    <w:rsid w:val="001D11D9"/>
    <w:rsid w:val="001D124E"/>
    <w:rsid w:val="001D1492"/>
    <w:rsid w:val="001D151A"/>
    <w:rsid w:val="001D1619"/>
    <w:rsid w:val="001D1634"/>
    <w:rsid w:val="001D1C11"/>
    <w:rsid w:val="001D1E8E"/>
    <w:rsid w:val="001D1F21"/>
    <w:rsid w:val="001D1F70"/>
    <w:rsid w:val="001D1F91"/>
    <w:rsid w:val="001D2FF1"/>
    <w:rsid w:val="001D33DD"/>
    <w:rsid w:val="001D3C80"/>
    <w:rsid w:val="001D3D12"/>
    <w:rsid w:val="001D41D9"/>
    <w:rsid w:val="001D41F1"/>
    <w:rsid w:val="001D4494"/>
    <w:rsid w:val="001D460F"/>
    <w:rsid w:val="001D4AE0"/>
    <w:rsid w:val="001D4EDE"/>
    <w:rsid w:val="001D4EFA"/>
    <w:rsid w:val="001D532F"/>
    <w:rsid w:val="001D574A"/>
    <w:rsid w:val="001D592B"/>
    <w:rsid w:val="001D59B9"/>
    <w:rsid w:val="001D6011"/>
    <w:rsid w:val="001D63D0"/>
    <w:rsid w:val="001D63DD"/>
    <w:rsid w:val="001D6BB4"/>
    <w:rsid w:val="001D6BE8"/>
    <w:rsid w:val="001D7436"/>
    <w:rsid w:val="001D75F5"/>
    <w:rsid w:val="001D777D"/>
    <w:rsid w:val="001D7D90"/>
    <w:rsid w:val="001E01B4"/>
    <w:rsid w:val="001E05C7"/>
    <w:rsid w:val="001E0752"/>
    <w:rsid w:val="001E082B"/>
    <w:rsid w:val="001E0AD6"/>
    <w:rsid w:val="001E0AED"/>
    <w:rsid w:val="001E0B53"/>
    <w:rsid w:val="001E0F46"/>
    <w:rsid w:val="001E10B9"/>
    <w:rsid w:val="001E10E5"/>
    <w:rsid w:val="001E12CC"/>
    <w:rsid w:val="001E1378"/>
    <w:rsid w:val="001E15FF"/>
    <w:rsid w:val="001E1644"/>
    <w:rsid w:val="001E1646"/>
    <w:rsid w:val="001E16F3"/>
    <w:rsid w:val="001E1EA0"/>
    <w:rsid w:val="001E20BF"/>
    <w:rsid w:val="001E212E"/>
    <w:rsid w:val="001E25B1"/>
    <w:rsid w:val="001E2751"/>
    <w:rsid w:val="001E2D0C"/>
    <w:rsid w:val="001E3224"/>
    <w:rsid w:val="001E334A"/>
    <w:rsid w:val="001E34AD"/>
    <w:rsid w:val="001E34F4"/>
    <w:rsid w:val="001E35E4"/>
    <w:rsid w:val="001E3847"/>
    <w:rsid w:val="001E3969"/>
    <w:rsid w:val="001E3C09"/>
    <w:rsid w:val="001E3C9F"/>
    <w:rsid w:val="001E3F77"/>
    <w:rsid w:val="001E4043"/>
    <w:rsid w:val="001E4062"/>
    <w:rsid w:val="001E4269"/>
    <w:rsid w:val="001E42C6"/>
    <w:rsid w:val="001E450D"/>
    <w:rsid w:val="001E452F"/>
    <w:rsid w:val="001E4AE6"/>
    <w:rsid w:val="001E4BE9"/>
    <w:rsid w:val="001E4CE7"/>
    <w:rsid w:val="001E4CED"/>
    <w:rsid w:val="001E533F"/>
    <w:rsid w:val="001E56A7"/>
    <w:rsid w:val="001E583C"/>
    <w:rsid w:val="001E5A88"/>
    <w:rsid w:val="001E5B9D"/>
    <w:rsid w:val="001E5F08"/>
    <w:rsid w:val="001E60A3"/>
    <w:rsid w:val="001E6484"/>
    <w:rsid w:val="001E654E"/>
    <w:rsid w:val="001E668B"/>
    <w:rsid w:val="001E6A11"/>
    <w:rsid w:val="001E6E91"/>
    <w:rsid w:val="001E6F9C"/>
    <w:rsid w:val="001E72DE"/>
    <w:rsid w:val="001E75C3"/>
    <w:rsid w:val="001E75DD"/>
    <w:rsid w:val="001E77C1"/>
    <w:rsid w:val="001E7A34"/>
    <w:rsid w:val="001E7C16"/>
    <w:rsid w:val="001E7D01"/>
    <w:rsid w:val="001F0559"/>
    <w:rsid w:val="001F0609"/>
    <w:rsid w:val="001F0822"/>
    <w:rsid w:val="001F09B2"/>
    <w:rsid w:val="001F0CE5"/>
    <w:rsid w:val="001F1464"/>
    <w:rsid w:val="001F14E9"/>
    <w:rsid w:val="001F194A"/>
    <w:rsid w:val="001F19BB"/>
    <w:rsid w:val="001F1C22"/>
    <w:rsid w:val="001F1F36"/>
    <w:rsid w:val="001F2030"/>
    <w:rsid w:val="001F22DC"/>
    <w:rsid w:val="001F238B"/>
    <w:rsid w:val="001F24B2"/>
    <w:rsid w:val="001F24FA"/>
    <w:rsid w:val="001F2A3D"/>
    <w:rsid w:val="001F2E15"/>
    <w:rsid w:val="001F2EAE"/>
    <w:rsid w:val="001F2F2C"/>
    <w:rsid w:val="001F32A9"/>
    <w:rsid w:val="001F32C6"/>
    <w:rsid w:val="001F35B2"/>
    <w:rsid w:val="001F37C1"/>
    <w:rsid w:val="001F3A9D"/>
    <w:rsid w:val="001F3B74"/>
    <w:rsid w:val="001F3E11"/>
    <w:rsid w:val="001F3E71"/>
    <w:rsid w:val="001F4378"/>
    <w:rsid w:val="001F43A1"/>
    <w:rsid w:val="001F44BC"/>
    <w:rsid w:val="001F45EB"/>
    <w:rsid w:val="001F4654"/>
    <w:rsid w:val="001F4680"/>
    <w:rsid w:val="001F497D"/>
    <w:rsid w:val="001F49E7"/>
    <w:rsid w:val="001F4B5D"/>
    <w:rsid w:val="001F4E6B"/>
    <w:rsid w:val="001F4F80"/>
    <w:rsid w:val="001F4FB0"/>
    <w:rsid w:val="001F50F6"/>
    <w:rsid w:val="001F5313"/>
    <w:rsid w:val="001F56D0"/>
    <w:rsid w:val="001F57F8"/>
    <w:rsid w:val="001F59BD"/>
    <w:rsid w:val="001F5A7E"/>
    <w:rsid w:val="001F5B3B"/>
    <w:rsid w:val="001F5EE3"/>
    <w:rsid w:val="001F6387"/>
    <w:rsid w:val="001F683D"/>
    <w:rsid w:val="001F6F95"/>
    <w:rsid w:val="001F711D"/>
    <w:rsid w:val="001F742C"/>
    <w:rsid w:val="001F7758"/>
    <w:rsid w:val="001F7DA1"/>
    <w:rsid w:val="001F7E16"/>
    <w:rsid w:val="001F7F3E"/>
    <w:rsid w:val="0020005B"/>
    <w:rsid w:val="002001A0"/>
    <w:rsid w:val="002001B0"/>
    <w:rsid w:val="002001FA"/>
    <w:rsid w:val="0020058A"/>
    <w:rsid w:val="00200778"/>
    <w:rsid w:val="00200A92"/>
    <w:rsid w:val="00200C68"/>
    <w:rsid w:val="00200CB3"/>
    <w:rsid w:val="0020103C"/>
    <w:rsid w:val="002010BA"/>
    <w:rsid w:val="0020145E"/>
    <w:rsid w:val="00201738"/>
    <w:rsid w:val="00201B71"/>
    <w:rsid w:val="00201DF6"/>
    <w:rsid w:val="002022FA"/>
    <w:rsid w:val="002023C2"/>
    <w:rsid w:val="00202673"/>
    <w:rsid w:val="00202D60"/>
    <w:rsid w:val="00203034"/>
    <w:rsid w:val="00203359"/>
    <w:rsid w:val="002034B5"/>
    <w:rsid w:val="002034EF"/>
    <w:rsid w:val="002035D0"/>
    <w:rsid w:val="002036A3"/>
    <w:rsid w:val="0020375C"/>
    <w:rsid w:val="002037AE"/>
    <w:rsid w:val="00203A34"/>
    <w:rsid w:val="00203ABD"/>
    <w:rsid w:val="00203F81"/>
    <w:rsid w:val="0020406A"/>
    <w:rsid w:val="0020438B"/>
    <w:rsid w:val="00204565"/>
    <w:rsid w:val="0020456E"/>
    <w:rsid w:val="002045EE"/>
    <w:rsid w:val="0020460B"/>
    <w:rsid w:val="00204617"/>
    <w:rsid w:val="0020467D"/>
    <w:rsid w:val="0020517B"/>
    <w:rsid w:val="002052D9"/>
    <w:rsid w:val="00205983"/>
    <w:rsid w:val="00205C67"/>
    <w:rsid w:val="002062BD"/>
    <w:rsid w:val="0020681A"/>
    <w:rsid w:val="00206901"/>
    <w:rsid w:val="00206CAE"/>
    <w:rsid w:val="0020702A"/>
    <w:rsid w:val="00207359"/>
    <w:rsid w:val="00207402"/>
    <w:rsid w:val="00207523"/>
    <w:rsid w:val="0020761E"/>
    <w:rsid w:val="0020799B"/>
    <w:rsid w:val="00207A21"/>
    <w:rsid w:val="00207A55"/>
    <w:rsid w:val="00207BE0"/>
    <w:rsid w:val="00207E0D"/>
    <w:rsid w:val="00207E70"/>
    <w:rsid w:val="0021007C"/>
    <w:rsid w:val="0021007D"/>
    <w:rsid w:val="00210262"/>
    <w:rsid w:val="00210366"/>
    <w:rsid w:val="00210505"/>
    <w:rsid w:val="00210635"/>
    <w:rsid w:val="00210AA4"/>
    <w:rsid w:val="00210CC9"/>
    <w:rsid w:val="00210F11"/>
    <w:rsid w:val="00210F64"/>
    <w:rsid w:val="00210F78"/>
    <w:rsid w:val="00211037"/>
    <w:rsid w:val="00211142"/>
    <w:rsid w:val="0021149F"/>
    <w:rsid w:val="00211730"/>
    <w:rsid w:val="00211C27"/>
    <w:rsid w:val="00211E18"/>
    <w:rsid w:val="00211F1B"/>
    <w:rsid w:val="002120A7"/>
    <w:rsid w:val="0021231A"/>
    <w:rsid w:val="002124AE"/>
    <w:rsid w:val="002127D5"/>
    <w:rsid w:val="00212861"/>
    <w:rsid w:val="002128B8"/>
    <w:rsid w:val="002128CD"/>
    <w:rsid w:val="00212B07"/>
    <w:rsid w:val="00212B2B"/>
    <w:rsid w:val="00212EE8"/>
    <w:rsid w:val="00213348"/>
    <w:rsid w:val="002133DC"/>
    <w:rsid w:val="00213456"/>
    <w:rsid w:val="00213485"/>
    <w:rsid w:val="00213660"/>
    <w:rsid w:val="002137C5"/>
    <w:rsid w:val="00213A8A"/>
    <w:rsid w:val="00213B77"/>
    <w:rsid w:val="00213E27"/>
    <w:rsid w:val="0021410A"/>
    <w:rsid w:val="00214235"/>
    <w:rsid w:val="00214347"/>
    <w:rsid w:val="002143AC"/>
    <w:rsid w:val="002143DF"/>
    <w:rsid w:val="002148A7"/>
    <w:rsid w:val="002148FA"/>
    <w:rsid w:val="00214900"/>
    <w:rsid w:val="00214B9F"/>
    <w:rsid w:val="00214D9F"/>
    <w:rsid w:val="00214EA8"/>
    <w:rsid w:val="00214F69"/>
    <w:rsid w:val="0021568B"/>
    <w:rsid w:val="002157DD"/>
    <w:rsid w:val="002157E3"/>
    <w:rsid w:val="002159F7"/>
    <w:rsid w:val="00215ACF"/>
    <w:rsid w:val="00215B09"/>
    <w:rsid w:val="00215C21"/>
    <w:rsid w:val="00215F49"/>
    <w:rsid w:val="00216377"/>
    <w:rsid w:val="00216781"/>
    <w:rsid w:val="00216853"/>
    <w:rsid w:val="00216902"/>
    <w:rsid w:val="002169B5"/>
    <w:rsid w:val="00216A90"/>
    <w:rsid w:val="00216BF3"/>
    <w:rsid w:val="00216BFD"/>
    <w:rsid w:val="00216D49"/>
    <w:rsid w:val="00216DB3"/>
    <w:rsid w:val="00216F3E"/>
    <w:rsid w:val="002171BD"/>
    <w:rsid w:val="002173F8"/>
    <w:rsid w:val="00217AEC"/>
    <w:rsid w:val="00217C6C"/>
    <w:rsid w:val="00217DA7"/>
    <w:rsid w:val="00217E5F"/>
    <w:rsid w:val="00217E99"/>
    <w:rsid w:val="00220006"/>
    <w:rsid w:val="002200FE"/>
    <w:rsid w:val="002201D8"/>
    <w:rsid w:val="00220366"/>
    <w:rsid w:val="0022041C"/>
    <w:rsid w:val="00220468"/>
    <w:rsid w:val="00220491"/>
    <w:rsid w:val="00220514"/>
    <w:rsid w:val="00220788"/>
    <w:rsid w:val="00221081"/>
    <w:rsid w:val="00221387"/>
    <w:rsid w:val="00221596"/>
    <w:rsid w:val="00221759"/>
    <w:rsid w:val="00221873"/>
    <w:rsid w:val="0022194A"/>
    <w:rsid w:val="002219B2"/>
    <w:rsid w:val="00221A5D"/>
    <w:rsid w:val="00221DA5"/>
    <w:rsid w:val="00221F76"/>
    <w:rsid w:val="002222D3"/>
    <w:rsid w:val="002225CC"/>
    <w:rsid w:val="002226A0"/>
    <w:rsid w:val="002226C9"/>
    <w:rsid w:val="00222B81"/>
    <w:rsid w:val="00222F1D"/>
    <w:rsid w:val="002233B0"/>
    <w:rsid w:val="002237D6"/>
    <w:rsid w:val="00223B84"/>
    <w:rsid w:val="00223CE3"/>
    <w:rsid w:val="00224058"/>
    <w:rsid w:val="002243EA"/>
    <w:rsid w:val="0022467B"/>
    <w:rsid w:val="00224885"/>
    <w:rsid w:val="00224C6E"/>
    <w:rsid w:val="002251FE"/>
    <w:rsid w:val="002255A9"/>
    <w:rsid w:val="002257FA"/>
    <w:rsid w:val="00225957"/>
    <w:rsid w:val="002259A3"/>
    <w:rsid w:val="00225CFB"/>
    <w:rsid w:val="00226068"/>
    <w:rsid w:val="002261B9"/>
    <w:rsid w:val="002262EE"/>
    <w:rsid w:val="00226547"/>
    <w:rsid w:val="0022673D"/>
    <w:rsid w:val="00226937"/>
    <w:rsid w:val="00226962"/>
    <w:rsid w:val="00226ABD"/>
    <w:rsid w:val="00226D38"/>
    <w:rsid w:val="00226D47"/>
    <w:rsid w:val="0022756D"/>
    <w:rsid w:val="002275CE"/>
    <w:rsid w:val="00227899"/>
    <w:rsid w:val="002278DB"/>
    <w:rsid w:val="00227B6F"/>
    <w:rsid w:val="00227E78"/>
    <w:rsid w:val="00230126"/>
    <w:rsid w:val="00230973"/>
    <w:rsid w:val="00230E0C"/>
    <w:rsid w:val="00231089"/>
    <w:rsid w:val="002311A5"/>
    <w:rsid w:val="002311E1"/>
    <w:rsid w:val="002312B5"/>
    <w:rsid w:val="0023131F"/>
    <w:rsid w:val="0023170E"/>
    <w:rsid w:val="00231A07"/>
    <w:rsid w:val="00231A84"/>
    <w:rsid w:val="00231B35"/>
    <w:rsid w:val="00231B7B"/>
    <w:rsid w:val="00231C2A"/>
    <w:rsid w:val="00231F11"/>
    <w:rsid w:val="00231FA8"/>
    <w:rsid w:val="002320E0"/>
    <w:rsid w:val="002321D6"/>
    <w:rsid w:val="00232229"/>
    <w:rsid w:val="00232266"/>
    <w:rsid w:val="002323A1"/>
    <w:rsid w:val="00232457"/>
    <w:rsid w:val="00232AE2"/>
    <w:rsid w:val="00232C58"/>
    <w:rsid w:val="00232D3D"/>
    <w:rsid w:val="00232DDC"/>
    <w:rsid w:val="00232EB9"/>
    <w:rsid w:val="00233541"/>
    <w:rsid w:val="0023359E"/>
    <w:rsid w:val="00233679"/>
    <w:rsid w:val="002337B7"/>
    <w:rsid w:val="00233A39"/>
    <w:rsid w:val="00233C06"/>
    <w:rsid w:val="00233D11"/>
    <w:rsid w:val="0023429B"/>
    <w:rsid w:val="00234721"/>
    <w:rsid w:val="00234B8A"/>
    <w:rsid w:val="00234C17"/>
    <w:rsid w:val="00234CF8"/>
    <w:rsid w:val="002350C2"/>
    <w:rsid w:val="002354CD"/>
    <w:rsid w:val="00235B9C"/>
    <w:rsid w:val="00235BB8"/>
    <w:rsid w:val="00235DAE"/>
    <w:rsid w:val="00235DD9"/>
    <w:rsid w:val="00235EE0"/>
    <w:rsid w:val="00235FCA"/>
    <w:rsid w:val="00236286"/>
    <w:rsid w:val="002364E4"/>
    <w:rsid w:val="0023667D"/>
    <w:rsid w:val="00236926"/>
    <w:rsid w:val="002369C0"/>
    <w:rsid w:val="00236A78"/>
    <w:rsid w:val="00236B11"/>
    <w:rsid w:val="00236B78"/>
    <w:rsid w:val="00236DCF"/>
    <w:rsid w:val="0023736B"/>
    <w:rsid w:val="002373BE"/>
    <w:rsid w:val="002374EA"/>
    <w:rsid w:val="0023766D"/>
    <w:rsid w:val="00237690"/>
    <w:rsid w:val="002376BF"/>
    <w:rsid w:val="002379D5"/>
    <w:rsid w:val="00237AE9"/>
    <w:rsid w:val="00237BF6"/>
    <w:rsid w:val="002401D5"/>
    <w:rsid w:val="002404CA"/>
    <w:rsid w:val="002406B3"/>
    <w:rsid w:val="00240754"/>
    <w:rsid w:val="0024092C"/>
    <w:rsid w:val="00240ABD"/>
    <w:rsid w:val="00240AF8"/>
    <w:rsid w:val="00240E08"/>
    <w:rsid w:val="0024123A"/>
    <w:rsid w:val="00241448"/>
    <w:rsid w:val="002415BD"/>
    <w:rsid w:val="002417F3"/>
    <w:rsid w:val="00241C9A"/>
    <w:rsid w:val="002420B4"/>
    <w:rsid w:val="0024216D"/>
    <w:rsid w:val="002421F6"/>
    <w:rsid w:val="0024223F"/>
    <w:rsid w:val="002423AE"/>
    <w:rsid w:val="00242404"/>
    <w:rsid w:val="0024267F"/>
    <w:rsid w:val="00242B49"/>
    <w:rsid w:val="00242F34"/>
    <w:rsid w:val="0024315F"/>
    <w:rsid w:val="0024364A"/>
    <w:rsid w:val="00243908"/>
    <w:rsid w:val="00243B59"/>
    <w:rsid w:val="00243CC2"/>
    <w:rsid w:val="0024402A"/>
    <w:rsid w:val="00244108"/>
    <w:rsid w:val="002444A2"/>
    <w:rsid w:val="002445B2"/>
    <w:rsid w:val="002447EB"/>
    <w:rsid w:val="00244809"/>
    <w:rsid w:val="00244CD1"/>
    <w:rsid w:val="00245232"/>
    <w:rsid w:val="00245468"/>
    <w:rsid w:val="0024555F"/>
    <w:rsid w:val="00245576"/>
    <w:rsid w:val="00245583"/>
    <w:rsid w:val="00245624"/>
    <w:rsid w:val="0024576D"/>
    <w:rsid w:val="002457C4"/>
    <w:rsid w:val="00246218"/>
    <w:rsid w:val="002462E7"/>
    <w:rsid w:val="00246449"/>
    <w:rsid w:val="002466C8"/>
    <w:rsid w:val="002468A1"/>
    <w:rsid w:val="00246B71"/>
    <w:rsid w:val="00246D9E"/>
    <w:rsid w:val="00247003"/>
    <w:rsid w:val="00247797"/>
    <w:rsid w:val="002477ED"/>
    <w:rsid w:val="0024795E"/>
    <w:rsid w:val="00247F1D"/>
    <w:rsid w:val="002502C2"/>
    <w:rsid w:val="002502F8"/>
    <w:rsid w:val="00250C25"/>
    <w:rsid w:val="00250CC9"/>
    <w:rsid w:val="00250FA8"/>
    <w:rsid w:val="00251689"/>
    <w:rsid w:val="00251BB0"/>
    <w:rsid w:val="00251DBD"/>
    <w:rsid w:val="00251DDC"/>
    <w:rsid w:val="00251E63"/>
    <w:rsid w:val="00251EDE"/>
    <w:rsid w:val="00252077"/>
    <w:rsid w:val="002524A9"/>
    <w:rsid w:val="00252611"/>
    <w:rsid w:val="002526E9"/>
    <w:rsid w:val="00252B18"/>
    <w:rsid w:val="00252C4C"/>
    <w:rsid w:val="00252C80"/>
    <w:rsid w:val="0025303E"/>
    <w:rsid w:val="002532D8"/>
    <w:rsid w:val="00253896"/>
    <w:rsid w:val="00253AD4"/>
    <w:rsid w:val="00254108"/>
    <w:rsid w:val="0025427D"/>
    <w:rsid w:val="00254363"/>
    <w:rsid w:val="0025437A"/>
    <w:rsid w:val="0025466F"/>
    <w:rsid w:val="00254790"/>
    <w:rsid w:val="00254894"/>
    <w:rsid w:val="002549F6"/>
    <w:rsid w:val="00254D56"/>
    <w:rsid w:val="002553B5"/>
    <w:rsid w:val="00255737"/>
    <w:rsid w:val="0025574F"/>
    <w:rsid w:val="002557C8"/>
    <w:rsid w:val="00255B95"/>
    <w:rsid w:val="00255E7C"/>
    <w:rsid w:val="00256073"/>
    <w:rsid w:val="0025612F"/>
    <w:rsid w:val="00256362"/>
    <w:rsid w:val="002563BD"/>
    <w:rsid w:val="0025643D"/>
    <w:rsid w:val="0025682A"/>
    <w:rsid w:val="00256AFA"/>
    <w:rsid w:val="00256B5B"/>
    <w:rsid w:val="00256BA9"/>
    <w:rsid w:val="002571B6"/>
    <w:rsid w:val="0025731D"/>
    <w:rsid w:val="002578C3"/>
    <w:rsid w:val="00257A55"/>
    <w:rsid w:val="00257C72"/>
    <w:rsid w:val="00257CE4"/>
    <w:rsid w:val="00257F2B"/>
    <w:rsid w:val="00260242"/>
    <w:rsid w:val="00260661"/>
    <w:rsid w:val="00260A8E"/>
    <w:rsid w:val="00260A92"/>
    <w:rsid w:val="00260EAF"/>
    <w:rsid w:val="002612EC"/>
    <w:rsid w:val="002614DA"/>
    <w:rsid w:val="002619B5"/>
    <w:rsid w:val="00261A3C"/>
    <w:rsid w:val="00261ACE"/>
    <w:rsid w:val="00261EBE"/>
    <w:rsid w:val="00261FDF"/>
    <w:rsid w:val="0026214C"/>
    <w:rsid w:val="00262390"/>
    <w:rsid w:val="002623AE"/>
    <w:rsid w:val="0026252A"/>
    <w:rsid w:val="002628DA"/>
    <w:rsid w:val="00262FE4"/>
    <w:rsid w:val="002634D6"/>
    <w:rsid w:val="00264200"/>
    <w:rsid w:val="002643C4"/>
    <w:rsid w:val="00264A06"/>
    <w:rsid w:val="00264E96"/>
    <w:rsid w:val="002652BE"/>
    <w:rsid w:val="002653E4"/>
    <w:rsid w:val="00265540"/>
    <w:rsid w:val="00265594"/>
    <w:rsid w:val="002656AD"/>
    <w:rsid w:val="002657FF"/>
    <w:rsid w:val="002658D4"/>
    <w:rsid w:val="002660DA"/>
    <w:rsid w:val="002664DA"/>
    <w:rsid w:val="00266B1C"/>
    <w:rsid w:val="00267104"/>
    <w:rsid w:val="0026733E"/>
    <w:rsid w:val="002674D8"/>
    <w:rsid w:val="002674E9"/>
    <w:rsid w:val="002678AE"/>
    <w:rsid w:val="00270684"/>
    <w:rsid w:val="00271012"/>
    <w:rsid w:val="002716B1"/>
    <w:rsid w:val="00271985"/>
    <w:rsid w:val="00271C11"/>
    <w:rsid w:val="00271DDB"/>
    <w:rsid w:val="00271EB8"/>
    <w:rsid w:val="002727DC"/>
    <w:rsid w:val="002727F5"/>
    <w:rsid w:val="00272824"/>
    <w:rsid w:val="00272DA0"/>
    <w:rsid w:val="00273125"/>
    <w:rsid w:val="0027318C"/>
    <w:rsid w:val="00273518"/>
    <w:rsid w:val="002736C0"/>
    <w:rsid w:val="002738E9"/>
    <w:rsid w:val="00273BB9"/>
    <w:rsid w:val="00273C0D"/>
    <w:rsid w:val="00273DCA"/>
    <w:rsid w:val="00273FB1"/>
    <w:rsid w:val="002742FC"/>
    <w:rsid w:val="002743E9"/>
    <w:rsid w:val="00274990"/>
    <w:rsid w:val="002749D3"/>
    <w:rsid w:val="00274C97"/>
    <w:rsid w:val="00274CAB"/>
    <w:rsid w:val="00275E78"/>
    <w:rsid w:val="00276303"/>
    <w:rsid w:val="002765AB"/>
    <w:rsid w:val="00276756"/>
    <w:rsid w:val="0027676D"/>
    <w:rsid w:val="00276848"/>
    <w:rsid w:val="002768B9"/>
    <w:rsid w:val="002773FB"/>
    <w:rsid w:val="00277402"/>
    <w:rsid w:val="002775E1"/>
    <w:rsid w:val="0027772B"/>
    <w:rsid w:val="0027794F"/>
    <w:rsid w:val="00277DDF"/>
    <w:rsid w:val="00277E1E"/>
    <w:rsid w:val="00277F59"/>
    <w:rsid w:val="002804AF"/>
    <w:rsid w:val="00280522"/>
    <w:rsid w:val="00280531"/>
    <w:rsid w:val="00280660"/>
    <w:rsid w:val="002806DD"/>
    <w:rsid w:val="00280D98"/>
    <w:rsid w:val="00280DD8"/>
    <w:rsid w:val="00280EE9"/>
    <w:rsid w:val="00281231"/>
    <w:rsid w:val="002812BB"/>
    <w:rsid w:val="002812DE"/>
    <w:rsid w:val="002813CB"/>
    <w:rsid w:val="002814AF"/>
    <w:rsid w:val="00281667"/>
    <w:rsid w:val="002818FD"/>
    <w:rsid w:val="00281931"/>
    <w:rsid w:val="00281DE4"/>
    <w:rsid w:val="00281E6E"/>
    <w:rsid w:val="00281EB1"/>
    <w:rsid w:val="00281EDE"/>
    <w:rsid w:val="00281F97"/>
    <w:rsid w:val="00282073"/>
    <w:rsid w:val="0028212B"/>
    <w:rsid w:val="00282318"/>
    <w:rsid w:val="00282412"/>
    <w:rsid w:val="00282435"/>
    <w:rsid w:val="002829AE"/>
    <w:rsid w:val="00282D28"/>
    <w:rsid w:val="00282DCC"/>
    <w:rsid w:val="00282F5D"/>
    <w:rsid w:val="00282FEE"/>
    <w:rsid w:val="0028314A"/>
    <w:rsid w:val="00283155"/>
    <w:rsid w:val="00283340"/>
    <w:rsid w:val="002838D0"/>
    <w:rsid w:val="00283C15"/>
    <w:rsid w:val="00283D5E"/>
    <w:rsid w:val="00284097"/>
    <w:rsid w:val="002841C0"/>
    <w:rsid w:val="002847FA"/>
    <w:rsid w:val="0028481C"/>
    <w:rsid w:val="002848B5"/>
    <w:rsid w:val="00285040"/>
    <w:rsid w:val="00285135"/>
    <w:rsid w:val="0028549D"/>
    <w:rsid w:val="002854CA"/>
    <w:rsid w:val="00285630"/>
    <w:rsid w:val="002856ED"/>
    <w:rsid w:val="00285875"/>
    <w:rsid w:val="00285A35"/>
    <w:rsid w:val="00285ACF"/>
    <w:rsid w:val="00285B41"/>
    <w:rsid w:val="00285D0F"/>
    <w:rsid w:val="00285DD1"/>
    <w:rsid w:val="00285E88"/>
    <w:rsid w:val="002862BA"/>
    <w:rsid w:val="002862D1"/>
    <w:rsid w:val="00286477"/>
    <w:rsid w:val="002864D4"/>
    <w:rsid w:val="002865E4"/>
    <w:rsid w:val="002868C0"/>
    <w:rsid w:val="00286BF3"/>
    <w:rsid w:val="002870ED"/>
    <w:rsid w:val="0028716B"/>
    <w:rsid w:val="002875F2"/>
    <w:rsid w:val="0028776B"/>
    <w:rsid w:val="0028776C"/>
    <w:rsid w:val="002877B3"/>
    <w:rsid w:val="0028792A"/>
    <w:rsid w:val="0028792F"/>
    <w:rsid w:val="00287F80"/>
    <w:rsid w:val="002900E8"/>
    <w:rsid w:val="00290107"/>
    <w:rsid w:val="0029027C"/>
    <w:rsid w:val="0029088F"/>
    <w:rsid w:val="0029099F"/>
    <w:rsid w:val="00290D37"/>
    <w:rsid w:val="002913C0"/>
    <w:rsid w:val="002916AD"/>
    <w:rsid w:val="0029189C"/>
    <w:rsid w:val="00291A18"/>
    <w:rsid w:val="00291AFC"/>
    <w:rsid w:val="00292688"/>
    <w:rsid w:val="00292BE2"/>
    <w:rsid w:val="00292CC4"/>
    <w:rsid w:val="00293259"/>
    <w:rsid w:val="0029345A"/>
    <w:rsid w:val="00293682"/>
    <w:rsid w:val="002937C5"/>
    <w:rsid w:val="00293850"/>
    <w:rsid w:val="0029390A"/>
    <w:rsid w:val="00293DEA"/>
    <w:rsid w:val="00293E62"/>
    <w:rsid w:val="00293E6B"/>
    <w:rsid w:val="00293E7A"/>
    <w:rsid w:val="00293F6D"/>
    <w:rsid w:val="002944E9"/>
    <w:rsid w:val="00294747"/>
    <w:rsid w:val="00294772"/>
    <w:rsid w:val="002949ED"/>
    <w:rsid w:val="00294E02"/>
    <w:rsid w:val="00294F1A"/>
    <w:rsid w:val="00295022"/>
    <w:rsid w:val="0029511E"/>
    <w:rsid w:val="002955C2"/>
    <w:rsid w:val="002957FA"/>
    <w:rsid w:val="00295A4D"/>
    <w:rsid w:val="00295C6C"/>
    <w:rsid w:val="002965F7"/>
    <w:rsid w:val="002969C1"/>
    <w:rsid w:val="00297190"/>
    <w:rsid w:val="0029720B"/>
    <w:rsid w:val="00297263"/>
    <w:rsid w:val="002973E6"/>
    <w:rsid w:val="00297852"/>
    <w:rsid w:val="002978CB"/>
    <w:rsid w:val="00297EEF"/>
    <w:rsid w:val="002A0336"/>
    <w:rsid w:val="002A05AE"/>
    <w:rsid w:val="002A0D41"/>
    <w:rsid w:val="002A0F64"/>
    <w:rsid w:val="002A0FD7"/>
    <w:rsid w:val="002A13B4"/>
    <w:rsid w:val="002A193A"/>
    <w:rsid w:val="002A1EA2"/>
    <w:rsid w:val="002A1F0E"/>
    <w:rsid w:val="002A20AF"/>
    <w:rsid w:val="002A210A"/>
    <w:rsid w:val="002A2C42"/>
    <w:rsid w:val="002A2EBE"/>
    <w:rsid w:val="002A2F16"/>
    <w:rsid w:val="002A2F30"/>
    <w:rsid w:val="002A311B"/>
    <w:rsid w:val="002A333A"/>
    <w:rsid w:val="002A381B"/>
    <w:rsid w:val="002A3A6E"/>
    <w:rsid w:val="002A3A78"/>
    <w:rsid w:val="002A3BC3"/>
    <w:rsid w:val="002A3E80"/>
    <w:rsid w:val="002A3E82"/>
    <w:rsid w:val="002A3E90"/>
    <w:rsid w:val="002A3ECD"/>
    <w:rsid w:val="002A4302"/>
    <w:rsid w:val="002A4649"/>
    <w:rsid w:val="002A4762"/>
    <w:rsid w:val="002A4786"/>
    <w:rsid w:val="002A4848"/>
    <w:rsid w:val="002A4A0E"/>
    <w:rsid w:val="002A4B3B"/>
    <w:rsid w:val="002A4D1B"/>
    <w:rsid w:val="002A4FB9"/>
    <w:rsid w:val="002A5925"/>
    <w:rsid w:val="002A5D26"/>
    <w:rsid w:val="002A5E60"/>
    <w:rsid w:val="002A60A4"/>
    <w:rsid w:val="002A6358"/>
    <w:rsid w:val="002A63D9"/>
    <w:rsid w:val="002A65E3"/>
    <w:rsid w:val="002A6739"/>
    <w:rsid w:val="002A6D4A"/>
    <w:rsid w:val="002A6FC2"/>
    <w:rsid w:val="002A6FE0"/>
    <w:rsid w:val="002A7068"/>
    <w:rsid w:val="002A75B0"/>
    <w:rsid w:val="002A760D"/>
    <w:rsid w:val="002A76F6"/>
    <w:rsid w:val="002A7EA3"/>
    <w:rsid w:val="002B05B6"/>
    <w:rsid w:val="002B0D0D"/>
    <w:rsid w:val="002B0DEC"/>
    <w:rsid w:val="002B1529"/>
    <w:rsid w:val="002B15AA"/>
    <w:rsid w:val="002B1607"/>
    <w:rsid w:val="002B1A52"/>
    <w:rsid w:val="002B1B6F"/>
    <w:rsid w:val="002B1C9F"/>
    <w:rsid w:val="002B1FE5"/>
    <w:rsid w:val="002B2169"/>
    <w:rsid w:val="002B222D"/>
    <w:rsid w:val="002B25AF"/>
    <w:rsid w:val="002B2704"/>
    <w:rsid w:val="002B2718"/>
    <w:rsid w:val="002B2B55"/>
    <w:rsid w:val="002B2B7B"/>
    <w:rsid w:val="002B2FF5"/>
    <w:rsid w:val="002B30B3"/>
    <w:rsid w:val="002B3119"/>
    <w:rsid w:val="002B3339"/>
    <w:rsid w:val="002B3469"/>
    <w:rsid w:val="002B3C3D"/>
    <w:rsid w:val="002B3DA8"/>
    <w:rsid w:val="002B3E03"/>
    <w:rsid w:val="002B3ED5"/>
    <w:rsid w:val="002B3EF2"/>
    <w:rsid w:val="002B3F17"/>
    <w:rsid w:val="002B3F79"/>
    <w:rsid w:val="002B4438"/>
    <w:rsid w:val="002B44C0"/>
    <w:rsid w:val="002B4627"/>
    <w:rsid w:val="002B46D7"/>
    <w:rsid w:val="002B48E6"/>
    <w:rsid w:val="002B48F7"/>
    <w:rsid w:val="002B523F"/>
    <w:rsid w:val="002B552A"/>
    <w:rsid w:val="002B5A48"/>
    <w:rsid w:val="002B5A68"/>
    <w:rsid w:val="002B5BEF"/>
    <w:rsid w:val="002B6105"/>
    <w:rsid w:val="002B6193"/>
    <w:rsid w:val="002B6417"/>
    <w:rsid w:val="002B691F"/>
    <w:rsid w:val="002B69A3"/>
    <w:rsid w:val="002B6A31"/>
    <w:rsid w:val="002B6B1F"/>
    <w:rsid w:val="002B6B3B"/>
    <w:rsid w:val="002B6C05"/>
    <w:rsid w:val="002B6D34"/>
    <w:rsid w:val="002B6D84"/>
    <w:rsid w:val="002B7039"/>
    <w:rsid w:val="002B7664"/>
    <w:rsid w:val="002B79AF"/>
    <w:rsid w:val="002B79E7"/>
    <w:rsid w:val="002B7AF1"/>
    <w:rsid w:val="002B7FD8"/>
    <w:rsid w:val="002C0611"/>
    <w:rsid w:val="002C0936"/>
    <w:rsid w:val="002C094D"/>
    <w:rsid w:val="002C099B"/>
    <w:rsid w:val="002C0A98"/>
    <w:rsid w:val="002C0B02"/>
    <w:rsid w:val="002C0DB9"/>
    <w:rsid w:val="002C0DBC"/>
    <w:rsid w:val="002C0DE9"/>
    <w:rsid w:val="002C101E"/>
    <w:rsid w:val="002C1064"/>
    <w:rsid w:val="002C10C6"/>
    <w:rsid w:val="002C114F"/>
    <w:rsid w:val="002C1348"/>
    <w:rsid w:val="002C1994"/>
    <w:rsid w:val="002C19FF"/>
    <w:rsid w:val="002C2307"/>
    <w:rsid w:val="002C2511"/>
    <w:rsid w:val="002C25A2"/>
    <w:rsid w:val="002C267A"/>
    <w:rsid w:val="002C2850"/>
    <w:rsid w:val="002C2C52"/>
    <w:rsid w:val="002C2F71"/>
    <w:rsid w:val="002C3062"/>
    <w:rsid w:val="002C33C9"/>
    <w:rsid w:val="002C3406"/>
    <w:rsid w:val="002C3650"/>
    <w:rsid w:val="002C3DB4"/>
    <w:rsid w:val="002C3E05"/>
    <w:rsid w:val="002C3F46"/>
    <w:rsid w:val="002C4080"/>
    <w:rsid w:val="002C4437"/>
    <w:rsid w:val="002C4471"/>
    <w:rsid w:val="002C45B2"/>
    <w:rsid w:val="002C45B3"/>
    <w:rsid w:val="002C475A"/>
    <w:rsid w:val="002C4A18"/>
    <w:rsid w:val="002C4FBA"/>
    <w:rsid w:val="002C5309"/>
    <w:rsid w:val="002C550B"/>
    <w:rsid w:val="002C5BBD"/>
    <w:rsid w:val="002C5DDB"/>
    <w:rsid w:val="002C5DFE"/>
    <w:rsid w:val="002C60CB"/>
    <w:rsid w:val="002C66B4"/>
    <w:rsid w:val="002C694E"/>
    <w:rsid w:val="002C6A8F"/>
    <w:rsid w:val="002C6D89"/>
    <w:rsid w:val="002C712B"/>
    <w:rsid w:val="002C7245"/>
    <w:rsid w:val="002C7542"/>
    <w:rsid w:val="002C7A33"/>
    <w:rsid w:val="002C7A7A"/>
    <w:rsid w:val="002C7A86"/>
    <w:rsid w:val="002C7D02"/>
    <w:rsid w:val="002C7D0A"/>
    <w:rsid w:val="002C7D99"/>
    <w:rsid w:val="002D0437"/>
    <w:rsid w:val="002D0CDE"/>
    <w:rsid w:val="002D0D27"/>
    <w:rsid w:val="002D10A7"/>
    <w:rsid w:val="002D1329"/>
    <w:rsid w:val="002D165E"/>
    <w:rsid w:val="002D17D8"/>
    <w:rsid w:val="002D1F89"/>
    <w:rsid w:val="002D1FC7"/>
    <w:rsid w:val="002D26DC"/>
    <w:rsid w:val="002D271B"/>
    <w:rsid w:val="002D293F"/>
    <w:rsid w:val="002D2A2D"/>
    <w:rsid w:val="002D2AFA"/>
    <w:rsid w:val="002D2EFC"/>
    <w:rsid w:val="002D2F8A"/>
    <w:rsid w:val="002D3116"/>
    <w:rsid w:val="002D3545"/>
    <w:rsid w:val="002D358E"/>
    <w:rsid w:val="002D372A"/>
    <w:rsid w:val="002D379F"/>
    <w:rsid w:val="002D3DA7"/>
    <w:rsid w:val="002D3FCA"/>
    <w:rsid w:val="002D417B"/>
    <w:rsid w:val="002D4265"/>
    <w:rsid w:val="002D49D6"/>
    <w:rsid w:val="002D4CB7"/>
    <w:rsid w:val="002D4CDC"/>
    <w:rsid w:val="002D4DB4"/>
    <w:rsid w:val="002D5035"/>
    <w:rsid w:val="002D5368"/>
    <w:rsid w:val="002D53C9"/>
    <w:rsid w:val="002D5471"/>
    <w:rsid w:val="002D587E"/>
    <w:rsid w:val="002D5BFB"/>
    <w:rsid w:val="002D5C8D"/>
    <w:rsid w:val="002D5CC1"/>
    <w:rsid w:val="002D5F58"/>
    <w:rsid w:val="002D5F6C"/>
    <w:rsid w:val="002D5FEA"/>
    <w:rsid w:val="002D601F"/>
    <w:rsid w:val="002D62BE"/>
    <w:rsid w:val="002D645A"/>
    <w:rsid w:val="002D6955"/>
    <w:rsid w:val="002D6A97"/>
    <w:rsid w:val="002D6B86"/>
    <w:rsid w:val="002D6BA7"/>
    <w:rsid w:val="002D6BBF"/>
    <w:rsid w:val="002D6C66"/>
    <w:rsid w:val="002D6CF3"/>
    <w:rsid w:val="002D6F6C"/>
    <w:rsid w:val="002D705A"/>
    <w:rsid w:val="002D747F"/>
    <w:rsid w:val="002D796F"/>
    <w:rsid w:val="002D7AD0"/>
    <w:rsid w:val="002D7F3B"/>
    <w:rsid w:val="002D7FA7"/>
    <w:rsid w:val="002E017E"/>
    <w:rsid w:val="002E06AF"/>
    <w:rsid w:val="002E1082"/>
    <w:rsid w:val="002E114A"/>
    <w:rsid w:val="002E15C3"/>
    <w:rsid w:val="002E259A"/>
    <w:rsid w:val="002E2663"/>
    <w:rsid w:val="002E27C9"/>
    <w:rsid w:val="002E2B8C"/>
    <w:rsid w:val="002E2FCB"/>
    <w:rsid w:val="002E3101"/>
    <w:rsid w:val="002E3694"/>
    <w:rsid w:val="002E3706"/>
    <w:rsid w:val="002E3710"/>
    <w:rsid w:val="002E3903"/>
    <w:rsid w:val="002E3DE8"/>
    <w:rsid w:val="002E3E85"/>
    <w:rsid w:val="002E41E7"/>
    <w:rsid w:val="002E4394"/>
    <w:rsid w:val="002E4552"/>
    <w:rsid w:val="002E46B8"/>
    <w:rsid w:val="002E480F"/>
    <w:rsid w:val="002E4867"/>
    <w:rsid w:val="002E4AE7"/>
    <w:rsid w:val="002E4F7A"/>
    <w:rsid w:val="002E51A1"/>
    <w:rsid w:val="002E526C"/>
    <w:rsid w:val="002E57F1"/>
    <w:rsid w:val="002E5811"/>
    <w:rsid w:val="002E5A5A"/>
    <w:rsid w:val="002E5A63"/>
    <w:rsid w:val="002E5AA9"/>
    <w:rsid w:val="002E5C2B"/>
    <w:rsid w:val="002E5C97"/>
    <w:rsid w:val="002E5E00"/>
    <w:rsid w:val="002E626B"/>
    <w:rsid w:val="002E62DC"/>
    <w:rsid w:val="002E6322"/>
    <w:rsid w:val="002E6342"/>
    <w:rsid w:val="002E6C46"/>
    <w:rsid w:val="002E6DBF"/>
    <w:rsid w:val="002E6E1A"/>
    <w:rsid w:val="002E6F61"/>
    <w:rsid w:val="002E6F7B"/>
    <w:rsid w:val="002E720D"/>
    <w:rsid w:val="002E7309"/>
    <w:rsid w:val="002E73DA"/>
    <w:rsid w:val="002E770F"/>
    <w:rsid w:val="002E7B87"/>
    <w:rsid w:val="002E7BFD"/>
    <w:rsid w:val="002E7C2A"/>
    <w:rsid w:val="002E7ED7"/>
    <w:rsid w:val="002F0068"/>
    <w:rsid w:val="002F0097"/>
    <w:rsid w:val="002F00AA"/>
    <w:rsid w:val="002F0114"/>
    <w:rsid w:val="002F0121"/>
    <w:rsid w:val="002F05A7"/>
    <w:rsid w:val="002F0C54"/>
    <w:rsid w:val="002F141E"/>
    <w:rsid w:val="002F15BD"/>
    <w:rsid w:val="002F1853"/>
    <w:rsid w:val="002F1E7E"/>
    <w:rsid w:val="002F21BC"/>
    <w:rsid w:val="002F22C3"/>
    <w:rsid w:val="002F2524"/>
    <w:rsid w:val="002F2634"/>
    <w:rsid w:val="002F278D"/>
    <w:rsid w:val="002F2B5C"/>
    <w:rsid w:val="002F2CC1"/>
    <w:rsid w:val="002F31FC"/>
    <w:rsid w:val="002F3275"/>
    <w:rsid w:val="002F33DA"/>
    <w:rsid w:val="002F355A"/>
    <w:rsid w:val="002F364E"/>
    <w:rsid w:val="002F373B"/>
    <w:rsid w:val="002F3A17"/>
    <w:rsid w:val="002F3B1E"/>
    <w:rsid w:val="002F3B4B"/>
    <w:rsid w:val="002F3FF6"/>
    <w:rsid w:val="002F40E9"/>
    <w:rsid w:val="002F42D9"/>
    <w:rsid w:val="002F44E5"/>
    <w:rsid w:val="002F4642"/>
    <w:rsid w:val="002F470C"/>
    <w:rsid w:val="002F47E4"/>
    <w:rsid w:val="002F4877"/>
    <w:rsid w:val="002F4924"/>
    <w:rsid w:val="002F4DD4"/>
    <w:rsid w:val="002F53AA"/>
    <w:rsid w:val="002F55A4"/>
    <w:rsid w:val="002F5606"/>
    <w:rsid w:val="002F589A"/>
    <w:rsid w:val="002F5FA9"/>
    <w:rsid w:val="002F62C8"/>
    <w:rsid w:val="002F6356"/>
    <w:rsid w:val="002F647D"/>
    <w:rsid w:val="002F664D"/>
    <w:rsid w:val="002F670A"/>
    <w:rsid w:val="002F6712"/>
    <w:rsid w:val="002F697B"/>
    <w:rsid w:val="002F6BA7"/>
    <w:rsid w:val="002F7343"/>
    <w:rsid w:val="002F73E6"/>
    <w:rsid w:val="002F747E"/>
    <w:rsid w:val="002F7983"/>
    <w:rsid w:val="002F7B67"/>
    <w:rsid w:val="002F7D88"/>
    <w:rsid w:val="0030029A"/>
    <w:rsid w:val="003009B8"/>
    <w:rsid w:val="00300C76"/>
    <w:rsid w:val="0030107B"/>
    <w:rsid w:val="0030111D"/>
    <w:rsid w:val="00301336"/>
    <w:rsid w:val="003014F9"/>
    <w:rsid w:val="00301597"/>
    <w:rsid w:val="00301849"/>
    <w:rsid w:val="00301E93"/>
    <w:rsid w:val="00301EAA"/>
    <w:rsid w:val="00302136"/>
    <w:rsid w:val="00302575"/>
    <w:rsid w:val="003029EB"/>
    <w:rsid w:val="00302B7F"/>
    <w:rsid w:val="00303188"/>
    <w:rsid w:val="003038AB"/>
    <w:rsid w:val="00303EE2"/>
    <w:rsid w:val="00303EEF"/>
    <w:rsid w:val="003042C0"/>
    <w:rsid w:val="003042DF"/>
    <w:rsid w:val="003048D7"/>
    <w:rsid w:val="00304CD4"/>
    <w:rsid w:val="00304CEF"/>
    <w:rsid w:val="00304D53"/>
    <w:rsid w:val="00304F8B"/>
    <w:rsid w:val="0030506B"/>
    <w:rsid w:val="00305209"/>
    <w:rsid w:val="003052A3"/>
    <w:rsid w:val="003052B2"/>
    <w:rsid w:val="00305764"/>
    <w:rsid w:val="00305B2B"/>
    <w:rsid w:val="00305B8E"/>
    <w:rsid w:val="0030628C"/>
    <w:rsid w:val="00306AB5"/>
    <w:rsid w:val="00306AC4"/>
    <w:rsid w:val="00306CDC"/>
    <w:rsid w:val="00307209"/>
    <w:rsid w:val="00307236"/>
    <w:rsid w:val="0030748E"/>
    <w:rsid w:val="003074BF"/>
    <w:rsid w:val="0030759E"/>
    <w:rsid w:val="0030776F"/>
    <w:rsid w:val="00307D04"/>
    <w:rsid w:val="0031001F"/>
    <w:rsid w:val="00310807"/>
    <w:rsid w:val="00310AAF"/>
    <w:rsid w:val="00310B57"/>
    <w:rsid w:val="00310CE8"/>
    <w:rsid w:val="00310DE2"/>
    <w:rsid w:val="00310EF5"/>
    <w:rsid w:val="00311193"/>
    <w:rsid w:val="00311221"/>
    <w:rsid w:val="0031151D"/>
    <w:rsid w:val="003116AC"/>
    <w:rsid w:val="0031176E"/>
    <w:rsid w:val="0031178C"/>
    <w:rsid w:val="0031184B"/>
    <w:rsid w:val="00311AFD"/>
    <w:rsid w:val="00311B04"/>
    <w:rsid w:val="00311BE0"/>
    <w:rsid w:val="00311EF5"/>
    <w:rsid w:val="00311FDD"/>
    <w:rsid w:val="003123F0"/>
    <w:rsid w:val="00312526"/>
    <w:rsid w:val="00312725"/>
    <w:rsid w:val="003127D8"/>
    <w:rsid w:val="00312952"/>
    <w:rsid w:val="00312A01"/>
    <w:rsid w:val="00312D6F"/>
    <w:rsid w:val="00312D7E"/>
    <w:rsid w:val="00312E0A"/>
    <w:rsid w:val="00313272"/>
    <w:rsid w:val="003133E8"/>
    <w:rsid w:val="0031344E"/>
    <w:rsid w:val="00313608"/>
    <w:rsid w:val="003138FA"/>
    <w:rsid w:val="0031399A"/>
    <w:rsid w:val="00313C79"/>
    <w:rsid w:val="00313C90"/>
    <w:rsid w:val="00313D23"/>
    <w:rsid w:val="00313D65"/>
    <w:rsid w:val="00313DC3"/>
    <w:rsid w:val="00313F28"/>
    <w:rsid w:val="00314006"/>
    <w:rsid w:val="00314065"/>
    <w:rsid w:val="00314066"/>
    <w:rsid w:val="00314118"/>
    <w:rsid w:val="0031462B"/>
    <w:rsid w:val="0031465E"/>
    <w:rsid w:val="003147E1"/>
    <w:rsid w:val="00314877"/>
    <w:rsid w:val="003148CB"/>
    <w:rsid w:val="00314958"/>
    <w:rsid w:val="003149CA"/>
    <w:rsid w:val="00314A6A"/>
    <w:rsid w:val="00314A81"/>
    <w:rsid w:val="00314C4C"/>
    <w:rsid w:val="00314D38"/>
    <w:rsid w:val="00315047"/>
    <w:rsid w:val="0031539B"/>
    <w:rsid w:val="00315435"/>
    <w:rsid w:val="00315580"/>
    <w:rsid w:val="0031567B"/>
    <w:rsid w:val="00315692"/>
    <w:rsid w:val="00315839"/>
    <w:rsid w:val="00315CC7"/>
    <w:rsid w:val="00315E97"/>
    <w:rsid w:val="0031636F"/>
    <w:rsid w:val="003163A7"/>
    <w:rsid w:val="00316773"/>
    <w:rsid w:val="00316819"/>
    <w:rsid w:val="00316A42"/>
    <w:rsid w:val="00316C14"/>
    <w:rsid w:val="00316CD4"/>
    <w:rsid w:val="00317018"/>
    <w:rsid w:val="003171B7"/>
    <w:rsid w:val="0031756B"/>
    <w:rsid w:val="003175C6"/>
    <w:rsid w:val="00317726"/>
    <w:rsid w:val="0031774E"/>
    <w:rsid w:val="00317841"/>
    <w:rsid w:val="0031789D"/>
    <w:rsid w:val="00317CBD"/>
    <w:rsid w:val="00317D94"/>
    <w:rsid w:val="00317ED1"/>
    <w:rsid w:val="00317F63"/>
    <w:rsid w:val="003204C9"/>
    <w:rsid w:val="0032051C"/>
    <w:rsid w:val="0032075B"/>
    <w:rsid w:val="0032081B"/>
    <w:rsid w:val="00320A79"/>
    <w:rsid w:val="00320AE0"/>
    <w:rsid w:val="00320CD7"/>
    <w:rsid w:val="003211F5"/>
    <w:rsid w:val="00321228"/>
    <w:rsid w:val="003216A4"/>
    <w:rsid w:val="00321A0B"/>
    <w:rsid w:val="00321B50"/>
    <w:rsid w:val="0032203D"/>
    <w:rsid w:val="003221A3"/>
    <w:rsid w:val="0032222C"/>
    <w:rsid w:val="00322584"/>
    <w:rsid w:val="003225ED"/>
    <w:rsid w:val="00322977"/>
    <w:rsid w:val="00322D67"/>
    <w:rsid w:val="00322EF1"/>
    <w:rsid w:val="003230CD"/>
    <w:rsid w:val="003236ED"/>
    <w:rsid w:val="00323E14"/>
    <w:rsid w:val="00323F17"/>
    <w:rsid w:val="00324600"/>
    <w:rsid w:val="00324AB2"/>
    <w:rsid w:val="00324C83"/>
    <w:rsid w:val="00324FA4"/>
    <w:rsid w:val="00324FEC"/>
    <w:rsid w:val="00324FF1"/>
    <w:rsid w:val="003250E7"/>
    <w:rsid w:val="003251B6"/>
    <w:rsid w:val="0032538C"/>
    <w:rsid w:val="003257A1"/>
    <w:rsid w:val="00325B96"/>
    <w:rsid w:val="00325CD7"/>
    <w:rsid w:val="00325DE4"/>
    <w:rsid w:val="00325F8A"/>
    <w:rsid w:val="00326341"/>
    <w:rsid w:val="00326580"/>
    <w:rsid w:val="003269D1"/>
    <w:rsid w:val="00326B6C"/>
    <w:rsid w:val="00326CD4"/>
    <w:rsid w:val="00326F86"/>
    <w:rsid w:val="00327338"/>
    <w:rsid w:val="003274CC"/>
    <w:rsid w:val="003275FF"/>
    <w:rsid w:val="0032793A"/>
    <w:rsid w:val="00327B35"/>
    <w:rsid w:val="003303BB"/>
    <w:rsid w:val="00330528"/>
    <w:rsid w:val="0033101A"/>
    <w:rsid w:val="00331048"/>
    <w:rsid w:val="00331144"/>
    <w:rsid w:val="00331659"/>
    <w:rsid w:val="003318DC"/>
    <w:rsid w:val="00331E07"/>
    <w:rsid w:val="00331F3D"/>
    <w:rsid w:val="00332263"/>
    <w:rsid w:val="003326A6"/>
    <w:rsid w:val="00332912"/>
    <w:rsid w:val="00332917"/>
    <w:rsid w:val="003329DF"/>
    <w:rsid w:val="00332AB9"/>
    <w:rsid w:val="00332BB7"/>
    <w:rsid w:val="00332BCB"/>
    <w:rsid w:val="00332F37"/>
    <w:rsid w:val="0033351A"/>
    <w:rsid w:val="00333547"/>
    <w:rsid w:val="00333898"/>
    <w:rsid w:val="00333D61"/>
    <w:rsid w:val="0033433D"/>
    <w:rsid w:val="003343EE"/>
    <w:rsid w:val="00334518"/>
    <w:rsid w:val="003347D3"/>
    <w:rsid w:val="00334822"/>
    <w:rsid w:val="00334859"/>
    <w:rsid w:val="00335053"/>
    <w:rsid w:val="0033507E"/>
    <w:rsid w:val="003351E0"/>
    <w:rsid w:val="00335326"/>
    <w:rsid w:val="00335484"/>
    <w:rsid w:val="003355AF"/>
    <w:rsid w:val="003356BC"/>
    <w:rsid w:val="00335708"/>
    <w:rsid w:val="00335721"/>
    <w:rsid w:val="0033588F"/>
    <w:rsid w:val="003358C2"/>
    <w:rsid w:val="00335CBE"/>
    <w:rsid w:val="00335FFC"/>
    <w:rsid w:val="00336294"/>
    <w:rsid w:val="003365E4"/>
    <w:rsid w:val="00336606"/>
    <w:rsid w:val="0033685C"/>
    <w:rsid w:val="00336FD5"/>
    <w:rsid w:val="00337022"/>
    <w:rsid w:val="003374E1"/>
    <w:rsid w:val="00337527"/>
    <w:rsid w:val="003375B2"/>
    <w:rsid w:val="003377F6"/>
    <w:rsid w:val="00337B8E"/>
    <w:rsid w:val="00337D81"/>
    <w:rsid w:val="003400C9"/>
    <w:rsid w:val="0034017E"/>
    <w:rsid w:val="00340679"/>
    <w:rsid w:val="003407E3"/>
    <w:rsid w:val="00340FDA"/>
    <w:rsid w:val="003410F5"/>
    <w:rsid w:val="00341581"/>
    <w:rsid w:val="003415CE"/>
    <w:rsid w:val="003416E5"/>
    <w:rsid w:val="00341963"/>
    <w:rsid w:val="003419F4"/>
    <w:rsid w:val="00341B89"/>
    <w:rsid w:val="00341F43"/>
    <w:rsid w:val="00341FCE"/>
    <w:rsid w:val="003420A9"/>
    <w:rsid w:val="0034215F"/>
    <w:rsid w:val="00342345"/>
    <w:rsid w:val="003425ED"/>
    <w:rsid w:val="003426CB"/>
    <w:rsid w:val="00342B02"/>
    <w:rsid w:val="00342B40"/>
    <w:rsid w:val="00342C21"/>
    <w:rsid w:val="00342D24"/>
    <w:rsid w:val="00342FDC"/>
    <w:rsid w:val="00343181"/>
    <w:rsid w:val="003434A0"/>
    <w:rsid w:val="003434B0"/>
    <w:rsid w:val="003436AD"/>
    <w:rsid w:val="003439B3"/>
    <w:rsid w:val="003442EB"/>
    <w:rsid w:val="0034445F"/>
    <w:rsid w:val="003444BF"/>
    <w:rsid w:val="00344610"/>
    <w:rsid w:val="00344935"/>
    <w:rsid w:val="00344A44"/>
    <w:rsid w:val="00344A76"/>
    <w:rsid w:val="00344B25"/>
    <w:rsid w:val="00344E36"/>
    <w:rsid w:val="00345093"/>
    <w:rsid w:val="0034521E"/>
    <w:rsid w:val="0034543E"/>
    <w:rsid w:val="003456A6"/>
    <w:rsid w:val="003458E9"/>
    <w:rsid w:val="00345B75"/>
    <w:rsid w:val="00345E0D"/>
    <w:rsid w:val="00345FF3"/>
    <w:rsid w:val="0034614C"/>
    <w:rsid w:val="00346542"/>
    <w:rsid w:val="00346770"/>
    <w:rsid w:val="003467B9"/>
    <w:rsid w:val="00346978"/>
    <w:rsid w:val="003469C1"/>
    <w:rsid w:val="00346D69"/>
    <w:rsid w:val="00346F51"/>
    <w:rsid w:val="0034788F"/>
    <w:rsid w:val="00347AE5"/>
    <w:rsid w:val="00347B9D"/>
    <w:rsid w:val="00347BE8"/>
    <w:rsid w:val="00347C73"/>
    <w:rsid w:val="00347C7C"/>
    <w:rsid w:val="00350034"/>
    <w:rsid w:val="00350279"/>
    <w:rsid w:val="0035044D"/>
    <w:rsid w:val="003508BA"/>
    <w:rsid w:val="003508D6"/>
    <w:rsid w:val="00350A53"/>
    <w:rsid w:val="003510E2"/>
    <w:rsid w:val="00351560"/>
    <w:rsid w:val="003518C1"/>
    <w:rsid w:val="0035209A"/>
    <w:rsid w:val="00352351"/>
    <w:rsid w:val="00352611"/>
    <w:rsid w:val="00352BAB"/>
    <w:rsid w:val="00352D54"/>
    <w:rsid w:val="00352DEB"/>
    <w:rsid w:val="00352FBA"/>
    <w:rsid w:val="003530C5"/>
    <w:rsid w:val="003538FF"/>
    <w:rsid w:val="003539EC"/>
    <w:rsid w:val="00353A5C"/>
    <w:rsid w:val="00353C69"/>
    <w:rsid w:val="00353ED8"/>
    <w:rsid w:val="00353F18"/>
    <w:rsid w:val="00354048"/>
    <w:rsid w:val="0035425B"/>
    <w:rsid w:val="00354406"/>
    <w:rsid w:val="0035466C"/>
    <w:rsid w:val="0035471B"/>
    <w:rsid w:val="00354751"/>
    <w:rsid w:val="003547FB"/>
    <w:rsid w:val="0035496A"/>
    <w:rsid w:val="00354AB8"/>
    <w:rsid w:val="00355076"/>
    <w:rsid w:val="003552C9"/>
    <w:rsid w:val="003557DC"/>
    <w:rsid w:val="00355C5A"/>
    <w:rsid w:val="00355F6A"/>
    <w:rsid w:val="00356484"/>
    <w:rsid w:val="00357003"/>
    <w:rsid w:val="00357048"/>
    <w:rsid w:val="00357258"/>
    <w:rsid w:val="003574F0"/>
    <w:rsid w:val="00357508"/>
    <w:rsid w:val="0035784C"/>
    <w:rsid w:val="00357A2C"/>
    <w:rsid w:val="00357BB0"/>
    <w:rsid w:val="00357D3B"/>
    <w:rsid w:val="00357EC1"/>
    <w:rsid w:val="003603FD"/>
    <w:rsid w:val="00360A19"/>
    <w:rsid w:val="00360BFA"/>
    <w:rsid w:val="00360CC0"/>
    <w:rsid w:val="00360F41"/>
    <w:rsid w:val="00361300"/>
    <w:rsid w:val="003614D7"/>
    <w:rsid w:val="00361C0F"/>
    <w:rsid w:val="00361E2E"/>
    <w:rsid w:val="00361F72"/>
    <w:rsid w:val="003621A1"/>
    <w:rsid w:val="003621B7"/>
    <w:rsid w:val="003621BC"/>
    <w:rsid w:val="003621DC"/>
    <w:rsid w:val="0036222C"/>
    <w:rsid w:val="003623D7"/>
    <w:rsid w:val="00362556"/>
    <w:rsid w:val="003625B4"/>
    <w:rsid w:val="00362925"/>
    <w:rsid w:val="00362940"/>
    <w:rsid w:val="003629C1"/>
    <w:rsid w:val="00362A51"/>
    <w:rsid w:val="00362DDD"/>
    <w:rsid w:val="00362E82"/>
    <w:rsid w:val="003630E0"/>
    <w:rsid w:val="00363347"/>
    <w:rsid w:val="00363580"/>
    <w:rsid w:val="0036379B"/>
    <w:rsid w:val="0036395D"/>
    <w:rsid w:val="00363D9A"/>
    <w:rsid w:val="00363F4A"/>
    <w:rsid w:val="00363FF3"/>
    <w:rsid w:val="00364076"/>
    <w:rsid w:val="003648B1"/>
    <w:rsid w:val="0036497F"/>
    <w:rsid w:val="00364C5E"/>
    <w:rsid w:val="00364FCE"/>
    <w:rsid w:val="00365154"/>
    <w:rsid w:val="00365429"/>
    <w:rsid w:val="003654CC"/>
    <w:rsid w:val="00365B13"/>
    <w:rsid w:val="00365E6E"/>
    <w:rsid w:val="00366105"/>
    <w:rsid w:val="00366624"/>
    <w:rsid w:val="0036688F"/>
    <w:rsid w:val="0036692D"/>
    <w:rsid w:val="0036697F"/>
    <w:rsid w:val="00366E3E"/>
    <w:rsid w:val="00366E8E"/>
    <w:rsid w:val="003673E8"/>
    <w:rsid w:val="0036757E"/>
    <w:rsid w:val="00367876"/>
    <w:rsid w:val="00367A53"/>
    <w:rsid w:val="00367C65"/>
    <w:rsid w:val="00370172"/>
    <w:rsid w:val="003704A0"/>
    <w:rsid w:val="00370AF0"/>
    <w:rsid w:val="00370DA5"/>
    <w:rsid w:val="00371339"/>
    <w:rsid w:val="003714C6"/>
    <w:rsid w:val="003715CE"/>
    <w:rsid w:val="00371906"/>
    <w:rsid w:val="00371960"/>
    <w:rsid w:val="00371996"/>
    <w:rsid w:val="00371C11"/>
    <w:rsid w:val="00371D8A"/>
    <w:rsid w:val="00371DF2"/>
    <w:rsid w:val="003720C7"/>
    <w:rsid w:val="003720D5"/>
    <w:rsid w:val="003723AB"/>
    <w:rsid w:val="0037280D"/>
    <w:rsid w:val="00372C96"/>
    <w:rsid w:val="003730CD"/>
    <w:rsid w:val="0037345F"/>
    <w:rsid w:val="00373494"/>
    <w:rsid w:val="00373542"/>
    <w:rsid w:val="00373744"/>
    <w:rsid w:val="00373A95"/>
    <w:rsid w:val="00373F89"/>
    <w:rsid w:val="00373FE0"/>
    <w:rsid w:val="0037426F"/>
    <w:rsid w:val="003744F2"/>
    <w:rsid w:val="00374531"/>
    <w:rsid w:val="003747F3"/>
    <w:rsid w:val="003749EA"/>
    <w:rsid w:val="00374A93"/>
    <w:rsid w:val="00374AAE"/>
    <w:rsid w:val="00374C21"/>
    <w:rsid w:val="003753AB"/>
    <w:rsid w:val="003756C4"/>
    <w:rsid w:val="003757D1"/>
    <w:rsid w:val="00375CD5"/>
    <w:rsid w:val="00375DD0"/>
    <w:rsid w:val="003760C3"/>
    <w:rsid w:val="003760DC"/>
    <w:rsid w:val="0037617B"/>
    <w:rsid w:val="0037622F"/>
    <w:rsid w:val="003765CC"/>
    <w:rsid w:val="00376C38"/>
    <w:rsid w:val="00376CC0"/>
    <w:rsid w:val="00376EFE"/>
    <w:rsid w:val="003770A9"/>
    <w:rsid w:val="003775FD"/>
    <w:rsid w:val="0037768A"/>
    <w:rsid w:val="00377A0F"/>
    <w:rsid w:val="00377BCF"/>
    <w:rsid w:val="00377D0C"/>
    <w:rsid w:val="00377D93"/>
    <w:rsid w:val="00377EF5"/>
    <w:rsid w:val="0038008A"/>
    <w:rsid w:val="0038011F"/>
    <w:rsid w:val="003802DA"/>
    <w:rsid w:val="00380EF4"/>
    <w:rsid w:val="00380F01"/>
    <w:rsid w:val="003814BB"/>
    <w:rsid w:val="00381587"/>
    <w:rsid w:val="00381798"/>
    <w:rsid w:val="003817C2"/>
    <w:rsid w:val="003819A2"/>
    <w:rsid w:val="00381B4A"/>
    <w:rsid w:val="00381E5A"/>
    <w:rsid w:val="0038241C"/>
    <w:rsid w:val="003826A2"/>
    <w:rsid w:val="0038276E"/>
    <w:rsid w:val="00383074"/>
    <w:rsid w:val="00383207"/>
    <w:rsid w:val="00383239"/>
    <w:rsid w:val="00383433"/>
    <w:rsid w:val="00383570"/>
    <w:rsid w:val="00383635"/>
    <w:rsid w:val="0038372E"/>
    <w:rsid w:val="0038374F"/>
    <w:rsid w:val="0038385C"/>
    <w:rsid w:val="003838B2"/>
    <w:rsid w:val="00383E2F"/>
    <w:rsid w:val="003840F9"/>
    <w:rsid w:val="00384139"/>
    <w:rsid w:val="00384481"/>
    <w:rsid w:val="003846A3"/>
    <w:rsid w:val="00384753"/>
    <w:rsid w:val="00384B09"/>
    <w:rsid w:val="00384B25"/>
    <w:rsid w:val="00384F5E"/>
    <w:rsid w:val="00384FB9"/>
    <w:rsid w:val="00384FF2"/>
    <w:rsid w:val="00385391"/>
    <w:rsid w:val="003853C5"/>
    <w:rsid w:val="003854ED"/>
    <w:rsid w:val="00385678"/>
    <w:rsid w:val="0038570B"/>
    <w:rsid w:val="00385944"/>
    <w:rsid w:val="0038597B"/>
    <w:rsid w:val="00385F3C"/>
    <w:rsid w:val="00386412"/>
    <w:rsid w:val="00386429"/>
    <w:rsid w:val="003865A6"/>
    <w:rsid w:val="00386C17"/>
    <w:rsid w:val="00386E1B"/>
    <w:rsid w:val="003870F7"/>
    <w:rsid w:val="00387539"/>
    <w:rsid w:val="003876AB"/>
    <w:rsid w:val="00387DB3"/>
    <w:rsid w:val="00387EA7"/>
    <w:rsid w:val="00387EB3"/>
    <w:rsid w:val="00390029"/>
    <w:rsid w:val="00390381"/>
    <w:rsid w:val="00390563"/>
    <w:rsid w:val="003905EC"/>
    <w:rsid w:val="0039063F"/>
    <w:rsid w:val="00390836"/>
    <w:rsid w:val="00390B64"/>
    <w:rsid w:val="003910A3"/>
    <w:rsid w:val="00391384"/>
    <w:rsid w:val="00391554"/>
    <w:rsid w:val="003915F0"/>
    <w:rsid w:val="0039195A"/>
    <w:rsid w:val="003919F9"/>
    <w:rsid w:val="00391B50"/>
    <w:rsid w:val="00391BF5"/>
    <w:rsid w:val="00391C06"/>
    <w:rsid w:val="00391D12"/>
    <w:rsid w:val="00391E98"/>
    <w:rsid w:val="00392459"/>
    <w:rsid w:val="0039245D"/>
    <w:rsid w:val="00392480"/>
    <w:rsid w:val="003927AC"/>
    <w:rsid w:val="003927FA"/>
    <w:rsid w:val="0039299F"/>
    <w:rsid w:val="003929C3"/>
    <w:rsid w:val="00392B12"/>
    <w:rsid w:val="00392BFA"/>
    <w:rsid w:val="00392C7D"/>
    <w:rsid w:val="00392ED0"/>
    <w:rsid w:val="003931AC"/>
    <w:rsid w:val="00393B9E"/>
    <w:rsid w:val="00393D4C"/>
    <w:rsid w:val="003940C6"/>
    <w:rsid w:val="003940E1"/>
    <w:rsid w:val="003941EA"/>
    <w:rsid w:val="00394CF3"/>
    <w:rsid w:val="00394F4C"/>
    <w:rsid w:val="003952A2"/>
    <w:rsid w:val="0039581F"/>
    <w:rsid w:val="003958D0"/>
    <w:rsid w:val="00395900"/>
    <w:rsid w:val="0039591D"/>
    <w:rsid w:val="00395A66"/>
    <w:rsid w:val="00395B15"/>
    <w:rsid w:val="00395C72"/>
    <w:rsid w:val="00395EDB"/>
    <w:rsid w:val="00395F54"/>
    <w:rsid w:val="003961BF"/>
    <w:rsid w:val="003961D9"/>
    <w:rsid w:val="0039637D"/>
    <w:rsid w:val="00396440"/>
    <w:rsid w:val="00396586"/>
    <w:rsid w:val="00396852"/>
    <w:rsid w:val="003969AF"/>
    <w:rsid w:val="00397043"/>
    <w:rsid w:val="003971C3"/>
    <w:rsid w:val="00397208"/>
    <w:rsid w:val="0039729A"/>
    <w:rsid w:val="00397393"/>
    <w:rsid w:val="003978BB"/>
    <w:rsid w:val="003978F8"/>
    <w:rsid w:val="003979B7"/>
    <w:rsid w:val="003979E1"/>
    <w:rsid w:val="00397A14"/>
    <w:rsid w:val="00397C05"/>
    <w:rsid w:val="00397D20"/>
    <w:rsid w:val="00397F88"/>
    <w:rsid w:val="003A0040"/>
    <w:rsid w:val="003A0086"/>
    <w:rsid w:val="003A01BD"/>
    <w:rsid w:val="003A062E"/>
    <w:rsid w:val="003A0650"/>
    <w:rsid w:val="003A0769"/>
    <w:rsid w:val="003A08E9"/>
    <w:rsid w:val="003A0F10"/>
    <w:rsid w:val="003A127F"/>
    <w:rsid w:val="003A1413"/>
    <w:rsid w:val="003A1ADA"/>
    <w:rsid w:val="003A1C30"/>
    <w:rsid w:val="003A1D23"/>
    <w:rsid w:val="003A21E2"/>
    <w:rsid w:val="003A232C"/>
    <w:rsid w:val="003A28CB"/>
    <w:rsid w:val="003A2AB5"/>
    <w:rsid w:val="003A2BF9"/>
    <w:rsid w:val="003A2FC5"/>
    <w:rsid w:val="003A3032"/>
    <w:rsid w:val="003A334E"/>
    <w:rsid w:val="003A33BA"/>
    <w:rsid w:val="003A35EB"/>
    <w:rsid w:val="003A37E1"/>
    <w:rsid w:val="003A3A2E"/>
    <w:rsid w:val="003A3A99"/>
    <w:rsid w:val="003A3D87"/>
    <w:rsid w:val="003A3DA7"/>
    <w:rsid w:val="003A3F0F"/>
    <w:rsid w:val="003A4165"/>
    <w:rsid w:val="003A41E7"/>
    <w:rsid w:val="003A42A4"/>
    <w:rsid w:val="003A4558"/>
    <w:rsid w:val="003A46BB"/>
    <w:rsid w:val="003A46EA"/>
    <w:rsid w:val="003A4BC8"/>
    <w:rsid w:val="003A4BED"/>
    <w:rsid w:val="003A4C69"/>
    <w:rsid w:val="003A4DAB"/>
    <w:rsid w:val="003A537D"/>
    <w:rsid w:val="003A5410"/>
    <w:rsid w:val="003A5486"/>
    <w:rsid w:val="003A553E"/>
    <w:rsid w:val="003A577C"/>
    <w:rsid w:val="003A58D7"/>
    <w:rsid w:val="003A5A0E"/>
    <w:rsid w:val="003A6207"/>
    <w:rsid w:val="003A64E8"/>
    <w:rsid w:val="003A681F"/>
    <w:rsid w:val="003A68C3"/>
    <w:rsid w:val="003A6BA0"/>
    <w:rsid w:val="003A6C47"/>
    <w:rsid w:val="003A6CBA"/>
    <w:rsid w:val="003A6F26"/>
    <w:rsid w:val="003A73BB"/>
    <w:rsid w:val="003A7409"/>
    <w:rsid w:val="003A746C"/>
    <w:rsid w:val="003A76DB"/>
    <w:rsid w:val="003A780C"/>
    <w:rsid w:val="003A7A74"/>
    <w:rsid w:val="003A7E5E"/>
    <w:rsid w:val="003A7EC4"/>
    <w:rsid w:val="003A7ECC"/>
    <w:rsid w:val="003A7F08"/>
    <w:rsid w:val="003B03B6"/>
    <w:rsid w:val="003B0853"/>
    <w:rsid w:val="003B0B90"/>
    <w:rsid w:val="003B1635"/>
    <w:rsid w:val="003B191B"/>
    <w:rsid w:val="003B1AA6"/>
    <w:rsid w:val="003B1BCA"/>
    <w:rsid w:val="003B203A"/>
    <w:rsid w:val="003B26A8"/>
    <w:rsid w:val="003B2817"/>
    <w:rsid w:val="003B29F5"/>
    <w:rsid w:val="003B2EDA"/>
    <w:rsid w:val="003B3116"/>
    <w:rsid w:val="003B33ED"/>
    <w:rsid w:val="003B340C"/>
    <w:rsid w:val="003B35A7"/>
    <w:rsid w:val="003B3650"/>
    <w:rsid w:val="003B373C"/>
    <w:rsid w:val="003B384E"/>
    <w:rsid w:val="003B4132"/>
    <w:rsid w:val="003B427B"/>
    <w:rsid w:val="003B487A"/>
    <w:rsid w:val="003B4A87"/>
    <w:rsid w:val="003B4C50"/>
    <w:rsid w:val="003B4DA3"/>
    <w:rsid w:val="003B4DDB"/>
    <w:rsid w:val="003B4FE0"/>
    <w:rsid w:val="003B5105"/>
    <w:rsid w:val="003B5275"/>
    <w:rsid w:val="003B56E3"/>
    <w:rsid w:val="003B57FA"/>
    <w:rsid w:val="003B59DA"/>
    <w:rsid w:val="003B5A21"/>
    <w:rsid w:val="003B5BDD"/>
    <w:rsid w:val="003B5BE6"/>
    <w:rsid w:val="003B5E7A"/>
    <w:rsid w:val="003B65DC"/>
    <w:rsid w:val="003B663C"/>
    <w:rsid w:val="003B6779"/>
    <w:rsid w:val="003B71FF"/>
    <w:rsid w:val="003B74FC"/>
    <w:rsid w:val="003B7806"/>
    <w:rsid w:val="003B7BF6"/>
    <w:rsid w:val="003B7FB2"/>
    <w:rsid w:val="003C0071"/>
    <w:rsid w:val="003C0627"/>
    <w:rsid w:val="003C0B4E"/>
    <w:rsid w:val="003C100C"/>
    <w:rsid w:val="003C1312"/>
    <w:rsid w:val="003C137F"/>
    <w:rsid w:val="003C13B6"/>
    <w:rsid w:val="003C1B38"/>
    <w:rsid w:val="003C209C"/>
    <w:rsid w:val="003C226A"/>
    <w:rsid w:val="003C22A5"/>
    <w:rsid w:val="003C2B5D"/>
    <w:rsid w:val="003C2CC2"/>
    <w:rsid w:val="003C2FA9"/>
    <w:rsid w:val="003C32CF"/>
    <w:rsid w:val="003C3373"/>
    <w:rsid w:val="003C3617"/>
    <w:rsid w:val="003C398F"/>
    <w:rsid w:val="003C3A81"/>
    <w:rsid w:val="003C3D90"/>
    <w:rsid w:val="003C41DB"/>
    <w:rsid w:val="003C430A"/>
    <w:rsid w:val="003C4522"/>
    <w:rsid w:val="003C4B5E"/>
    <w:rsid w:val="003C4C34"/>
    <w:rsid w:val="003C4CDD"/>
    <w:rsid w:val="003C4D18"/>
    <w:rsid w:val="003C4D63"/>
    <w:rsid w:val="003C4DB0"/>
    <w:rsid w:val="003C4F88"/>
    <w:rsid w:val="003C5681"/>
    <w:rsid w:val="003C56A6"/>
    <w:rsid w:val="003C5877"/>
    <w:rsid w:val="003C5AAC"/>
    <w:rsid w:val="003C5C9C"/>
    <w:rsid w:val="003C5D52"/>
    <w:rsid w:val="003C629B"/>
    <w:rsid w:val="003C66A7"/>
    <w:rsid w:val="003C6783"/>
    <w:rsid w:val="003C6840"/>
    <w:rsid w:val="003C69C8"/>
    <w:rsid w:val="003C6AD8"/>
    <w:rsid w:val="003C6DB6"/>
    <w:rsid w:val="003C6E73"/>
    <w:rsid w:val="003C7005"/>
    <w:rsid w:val="003C721A"/>
    <w:rsid w:val="003C7817"/>
    <w:rsid w:val="003C7A35"/>
    <w:rsid w:val="003C7B7D"/>
    <w:rsid w:val="003C7F6F"/>
    <w:rsid w:val="003C7FE9"/>
    <w:rsid w:val="003D00E3"/>
    <w:rsid w:val="003D01E3"/>
    <w:rsid w:val="003D0426"/>
    <w:rsid w:val="003D048D"/>
    <w:rsid w:val="003D050D"/>
    <w:rsid w:val="003D0604"/>
    <w:rsid w:val="003D0637"/>
    <w:rsid w:val="003D084D"/>
    <w:rsid w:val="003D0C5A"/>
    <w:rsid w:val="003D1271"/>
    <w:rsid w:val="003D162C"/>
    <w:rsid w:val="003D1DDD"/>
    <w:rsid w:val="003D1E7D"/>
    <w:rsid w:val="003D1F00"/>
    <w:rsid w:val="003D1F8A"/>
    <w:rsid w:val="003D206C"/>
    <w:rsid w:val="003D223A"/>
    <w:rsid w:val="003D24D9"/>
    <w:rsid w:val="003D25FB"/>
    <w:rsid w:val="003D26A2"/>
    <w:rsid w:val="003D2934"/>
    <w:rsid w:val="003D2A6F"/>
    <w:rsid w:val="003D2B42"/>
    <w:rsid w:val="003D2DAF"/>
    <w:rsid w:val="003D2ED0"/>
    <w:rsid w:val="003D31B2"/>
    <w:rsid w:val="003D32D8"/>
    <w:rsid w:val="003D35E3"/>
    <w:rsid w:val="003D3938"/>
    <w:rsid w:val="003D39AD"/>
    <w:rsid w:val="003D3B52"/>
    <w:rsid w:val="003D424C"/>
    <w:rsid w:val="003D428A"/>
    <w:rsid w:val="003D42B8"/>
    <w:rsid w:val="003D441F"/>
    <w:rsid w:val="003D44E6"/>
    <w:rsid w:val="003D46FE"/>
    <w:rsid w:val="003D4744"/>
    <w:rsid w:val="003D4862"/>
    <w:rsid w:val="003D4E94"/>
    <w:rsid w:val="003D5435"/>
    <w:rsid w:val="003D54C4"/>
    <w:rsid w:val="003D592D"/>
    <w:rsid w:val="003D59D9"/>
    <w:rsid w:val="003D5D2F"/>
    <w:rsid w:val="003D5FAC"/>
    <w:rsid w:val="003D60F7"/>
    <w:rsid w:val="003D6144"/>
    <w:rsid w:val="003D61FE"/>
    <w:rsid w:val="003D6233"/>
    <w:rsid w:val="003D658F"/>
    <w:rsid w:val="003D6640"/>
    <w:rsid w:val="003D6705"/>
    <w:rsid w:val="003D6946"/>
    <w:rsid w:val="003D6A30"/>
    <w:rsid w:val="003D6CC7"/>
    <w:rsid w:val="003D74BE"/>
    <w:rsid w:val="003D75EB"/>
    <w:rsid w:val="003D7B26"/>
    <w:rsid w:val="003D7E66"/>
    <w:rsid w:val="003E0155"/>
    <w:rsid w:val="003E01B1"/>
    <w:rsid w:val="003E031C"/>
    <w:rsid w:val="003E03EC"/>
    <w:rsid w:val="003E07A3"/>
    <w:rsid w:val="003E0806"/>
    <w:rsid w:val="003E088A"/>
    <w:rsid w:val="003E095D"/>
    <w:rsid w:val="003E0CA5"/>
    <w:rsid w:val="003E12A0"/>
    <w:rsid w:val="003E135C"/>
    <w:rsid w:val="003E13C4"/>
    <w:rsid w:val="003E14B7"/>
    <w:rsid w:val="003E15E3"/>
    <w:rsid w:val="003E15FD"/>
    <w:rsid w:val="003E16F2"/>
    <w:rsid w:val="003E17AD"/>
    <w:rsid w:val="003E1830"/>
    <w:rsid w:val="003E1B94"/>
    <w:rsid w:val="003E1BE2"/>
    <w:rsid w:val="003E1DF9"/>
    <w:rsid w:val="003E1FEE"/>
    <w:rsid w:val="003E1FF2"/>
    <w:rsid w:val="003E2447"/>
    <w:rsid w:val="003E2A1F"/>
    <w:rsid w:val="003E2BA0"/>
    <w:rsid w:val="003E2D02"/>
    <w:rsid w:val="003E317F"/>
    <w:rsid w:val="003E33EC"/>
    <w:rsid w:val="003E3415"/>
    <w:rsid w:val="003E3561"/>
    <w:rsid w:val="003E356D"/>
    <w:rsid w:val="003E3894"/>
    <w:rsid w:val="003E3958"/>
    <w:rsid w:val="003E3A0F"/>
    <w:rsid w:val="003E3B4A"/>
    <w:rsid w:val="003E3B4D"/>
    <w:rsid w:val="003E3D4F"/>
    <w:rsid w:val="003E4AA0"/>
    <w:rsid w:val="003E4AB3"/>
    <w:rsid w:val="003E4BCC"/>
    <w:rsid w:val="003E5068"/>
    <w:rsid w:val="003E515B"/>
    <w:rsid w:val="003E54C6"/>
    <w:rsid w:val="003E5590"/>
    <w:rsid w:val="003E59DC"/>
    <w:rsid w:val="003E5A78"/>
    <w:rsid w:val="003E5CD6"/>
    <w:rsid w:val="003E621E"/>
    <w:rsid w:val="003E67B7"/>
    <w:rsid w:val="003E6957"/>
    <w:rsid w:val="003E6962"/>
    <w:rsid w:val="003E6B1C"/>
    <w:rsid w:val="003E6CDF"/>
    <w:rsid w:val="003E6D01"/>
    <w:rsid w:val="003E6FCB"/>
    <w:rsid w:val="003E6FD0"/>
    <w:rsid w:val="003E704E"/>
    <w:rsid w:val="003E70AE"/>
    <w:rsid w:val="003E717B"/>
    <w:rsid w:val="003E75BB"/>
    <w:rsid w:val="003E75C4"/>
    <w:rsid w:val="003E7945"/>
    <w:rsid w:val="003F0444"/>
    <w:rsid w:val="003F07CE"/>
    <w:rsid w:val="003F097C"/>
    <w:rsid w:val="003F0C4B"/>
    <w:rsid w:val="003F0D1C"/>
    <w:rsid w:val="003F0D59"/>
    <w:rsid w:val="003F0E0F"/>
    <w:rsid w:val="003F0FBA"/>
    <w:rsid w:val="003F14EE"/>
    <w:rsid w:val="003F1598"/>
    <w:rsid w:val="003F18EC"/>
    <w:rsid w:val="003F1AD7"/>
    <w:rsid w:val="003F1DEF"/>
    <w:rsid w:val="003F1EFF"/>
    <w:rsid w:val="003F1F08"/>
    <w:rsid w:val="003F22EC"/>
    <w:rsid w:val="003F280C"/>
    <w:rsid w:val="003F2878"/>
    <w:rsid w:val="003F2B32"/>
    <w:rsid w:val="003F2BC1"/>
    <w:rsid w:val="003F2C2E"/>
    <w:rsid w:val="003F2D02"/>
    <w:rsid w:val="003F301E"/>
    <w:rsid w:val="003F33B3"/>
    <w:rsid w:val="003F33EC"/>
    <w:rsid w:val="003F3638"/>
    <w:rsid w:val="003F3BD5"/>
    <w:rsid w:val="003F3D34"/>
    <w:rsid w:val="003F3F4A"/>
    <w:rsid w:val="003F45F5"/>
    <w:rsid w:val="003F4627"/>
    <w:rsid w:val="003F468E"/>
    <w:rsid w:val="003F4864"/>
    <w:rsid w:val="003F4B73"/>
    <w:rsid w:val="003F4F16"/>
    <w:rsid w:val="003F4F45"/>
    <w:rsid w:val="003F5018"/>
    <w:rsid w:val="003F5169"/>
    <w:rsid w:val="003F5340"/>
    <w:rsid w:val="003F59C2"/>
    <w:rsid w:val="003F63F7"/>
    <w:rsid w:val="003F69C8"/>
    <w:rsid w:val="003F6B89"/>
    <w:rsid w:val="003F6E94"/>
    <w:rsid w:val="003F6F85"/>
    <w:rsid w:val="003F706B"/>
    <w:rsid w:val="003F7FD7"/>
    <w:rsid w:val="00400351"/>
    <w:rsid w:val="00400641"/>
    <w:rsid w:val="00400645"/>
    <w:rsid w:val="004007ED"/>
    <w:rsid w:val="004008A1"/>
    <w:rsid w:val="00400952"/>
    <w:rsid w:val="00400DE1"/>
    <w:rsid w:val="004019B5"/>
    <w:rsid w:val="00401B72"/>
    <w:rsid w:val="00401D07"/>
    <w:rsid w:val="00401EB8"/>
    <w:rsid w:val="0040227A"/>
    <w:rsid w:val="00402476"/>
    <w:rsid w:val="00402687"/>
    <w:rsid w:val="00402710"/>
    <w:rsid w:val="004027FF"/>
    <w:rsid w:val="0040288F"/>
    <w:rsid w:val="00402917"/>
    <w:rsid w:val="00402DED"/>
    <w:rsid w:val="004030AB"/>
    <w:rsid w:val="004030F6"/>
    <w:rsid w:val="004034B3"/>
    <w:rsid w:val="00403584"/>
    <w:rsid w:val="00403894"/>
    <w:rsid w:val="00403DD5"/>
    <w:rsid w:val="00403FA8"/>
    <w:rsid w:val="00404176"/>
    <w:rsid w:val="004041BD"/>
    <w:rsid w:val="00404899"/>
    <w:rsid w:val="00404A08"/>
    <w:rsid w:val="00404A96"/>
    <w:rsid w:val="00404AFB"/>
    <w:rsid w:val="00404C71"/>
    <w:rsid w:val="00404F34"/>
    <w:rsid w:val="00405565"/>
    <w:rsid w:val="004057C5"/>
    <w:rsid w:val="00405880"/>
    <w:rsid w:val="00405947"/>
    <w:rsid w:val="00405A22"/>
    <w:rsid w:val="00405A35"/>
    <w:rsid w:val="00405B14"/>
    <w:rsid w:val="00405B3B"/>
    <w:rsid w:val="00406109"/>
    <w:rsid w:val="004061C3"/>
    <w:rsid w:val="004061CF"/>
    <w:rsid w:val="00406240"/>
    <w:rsid w:val="0040626F"/>
    <w:rsid w:val="004064ED"/>
    <w:rsid w:val="0040650D"/>
    <w:rsid w:val="0040657E"/>
    <w:rsid w:val="004067FD"/>
    <w:rsid w:val="004068A2"/>
    <w:rsid w:val="00406937"/>
    <w:rsid w:val="00406E0A"/>
    <w:rsid w:val="00407166"/>
    <w:rsid w:val="0040720E"/>
    <w:rsid w:val="004077EC"/>
    <w:rsid w:val="00407B4F"/>
    <w:rsid w:val="00407CA7"/>
    <w:rsid w:val="00407E21"/>
    <w:rsid w:val="00407E67"/>
    <w:rsid w:val="0041015E"/>
    <w:rsid w:val="004102DE"/>
    <w:rsid w:val="004103EB"/>
    <w:rsid w:val="004105D7"/>
    <w:rsid w:val="00410669"/>
    <w:rsid w:val="004115ED"/>
    <w:rsid w:val="004116E3"/>
    <w:rsid w:val="004118B7"/>
    <w:rsid w:val="0041191C"/>
    <w:rsid w:val="00411F05"/>
    <w:rsid w:val="00411F4A"/>
    <w:rsid w:val="00411F77"/>
    <w:rsid w:val="00412381"/>
    <w:rsid w:val="00412612"/>
    <w:rsid w:val="004126B2"/>
    <w:rsid w:val="0041281A"/>
    <w:rsid w:val="00412A53"/>
    <w:rsid w:val="00412AEA"/>
    <w:rsid w:val="0041328D"/>
    <w:rsid w:val="004134D6"/>
    <w:rsid w:val="004137E7"/>
    <w:rsid w:val="004138F5"/>
    <w:rsid w:val="00413C0F"/>
    <w:rsid w:val="00413DD6"/>
    <w:rsid w:val="00413EA3"/>
    <w:rsid w:val="00413EDC"/>
    <w:rsid w:val="00413EFF"/>
    <w:rsid w:val="004144AC"/>
    <w:rsid w:val="004144AD"/>
    <w:rsid w:val="0041457B"/>
    <w:rsid w:val="004145E3"/>
    <w:rsid w:val="00414749"/>
    <w:rsid w:val="004149FD"/>
    <w:rsid w:val="00414D99"/>
    <w:rsid w:val="00414DAD"/>
    <w:rsid w:val="00414E4B"/>
    <w:rsid w:val="00415199"/>
    <w:rsid w:val="004152B8"/>
    <w:rsid w:val="004154A3"/>
    <w:rsid w:val="004157F6"/>
    <w:rsid w:val="00415A6F"/>
    <w:rsid w:val="00415CE3"/>
    <w:rsid w:val="00415EF4"/>
    <w:rsid w:val="0041603A"/>
    <w:rsid w:val="00416082"/>
    <w:rsid w:val="0041646D"/>
    <w:rsid w:val="0041667B"/>
    <w:rsid w:val="004166B0"/>
    <w:rsid w:val="0041678A"/>
    <w:rsid w:val="00416963"/>
    <w:rsid w:val="004169BC"/>
    <w:rsid w:val="00416BC5"/>
    <w:rsid w:val="00416E6C"/>
    <w:rsid w:val="004170A3"/>
    <w:rsid w:val="004170C8"/>
    <w:rsid w:val="00417389"/>
    <w:rsid w:val="004174A9"/>
    <w:rsid w:val="00417B56"/>
    <w:rsid w:val="00417B86"/>
    <w:rsid w:val="00417C3E"/>
    <w:rsid w:val="00417D5A"/>
    <w:rsid w:val="00417D9A"/>
    <w:rsid w:val="00417DB1"/>
    <w:rsid w:val="00420022"/>
    <w:rsid w:val="00420B59"/>
    <w:rsid w:val="00420E32"/>
    <w:rsid w:val="004214A6"/>
    <w:rsid w:val="00421869"/>
    <w:rsid w:val="00421D58"/>
    <w:rsid w:val="00421E0C"/>
    <w:rsid w:val="00421E46"/>
    <w:rsid w:val="0042210E"/>
    <w:rsid w:val="0042227C"/>
    <w:rsid w:val="00422446"/>
    <w:rsid w:val="00422C07"/>
    <w:rsid w:val="00422DF1"/>
    <w:rsid w:val="00423177"/>
    <w:rsid w:val="0042348D"/>
    <w:rsid w:val="0042358A"/>
    <w:rsid w:val="00423D68"/>
    <w:rsid w:val="00423E37"/>
    <w:rsid w:val="00423F50"/>
    <w:rsid w:val="0042412E"/>
    <w:rsid w:val="004249C4"/>
    <w:rsid w:val="004249CA"/>
    <w:rsid w:val="00424CD8"/>
    <w:rsid w:val="00424EE9"/>
    <w:rsid w:val="00424FD6"/>
    <w:rsid w:val="0042508C"/>
    <w:rsid w:val="00425440"/>
    <w:rsid w:val="00425A23"/>
    <w:rsid w:val="004260F2"/>
    <w:rsid w:val="0042694A"/>
    <w:rsid w:val="00426B29"/>
    <w:rsid w:val="00426CCD"/>
    <w:rsid w:val="00426DF8"/>
    <w:rsid w:val="00426E3A"/>
    <w:rsid w:val="0042715A"/>
    <w:rsid w:val="004272B0"/>
    <w:rsid w:val="00427549"/>
    <w:rsid w:val="00427601"/>
    <w:rsid w:val="004278F6"/>
    <w:rsid w:val="00427CBA"/>
    <w:rsid w:val="0043011D"/>
    <w:rsid w:val="00430162"/>
    <w:rsid w:val="004303BA"/>
    <w:rsid w:val="0043081E"/>
    <w:rsid w:val="00430AB3"/>
    <w:rsid w:val="00430B27"/>
    <w:rsid w:val="00430DE2"/>
    <w:rsid w:val="00430EF6"/>
    <w:rsid w:val="0043141B"/>
    <w:rsid w:val="00431487"/>
    <w:rsid w:val="00431858"/>
    <w:rsid w:val="0043185E"/>
    <w:rsid w:val="00431E04"/>
    <w:rsid w:val="00431F94"/>
    <w:rsid w:val="00432149"/>
    <w:rsid w:val="00432469"/>
    <w:rsid w:val="004325EB"/>
    <w:rsid w:val="00432F85"/>
    <w:rsid w:val="00432FD8"/>
    <w:rsid w:val="004331B8"/>
    <w:rsid w:val="00433268"/>
    <w:rsid w:val="004332DF"/>
    <w:rsid w:val="00433376"/>
    <w:rsid w:val="0043395F"/>
    <w:rsid w:val="00434025"/>
    <w:rsid w:val="004340B4"/>
    <w:rsid w:val="00434167"/>
    <w:rsid w:val="0043425B"/>
    <w:rsid w:val="004342CF"/>
    <w:rsid w:val="00434423"/>
    <w:rsid w:val="004345D4"/>
    <w:rsid w:val="00434936"/>
    <w:rsid w:val="004349C8"/>
    <w:rsid w:val="004349DA"/>
    <w:rsid w:val="00434BC7"/>
    <w:rsid w:val="00434EF6"/>
    <w:rsid w:val="00434F48"/>
    <w:rsid w:val="004350A9"/>
    <w:rsid w:val="004353E7"/>
    <w:rsid w:val="00435908"/>
    <w:rsid w:val="00435927"/>
    <w:rsid w:val="00435E75"/>
    <w:rsid w:val="0043666C"/>
    <w:rsid w:val="0043670F"/>
    <w:rsid w:val="00436742"/>
    <w:rsid w:val="00436AC2"/>
    <w:rsid w:val="00436AE1"/>
    <w:rsid w:val="00436D78"/>
    <w:rsid w:val="00436D7B"/>
    <w:rsid w:val="00437101"/>
    <w:rsid w:val="00437280"/>
    <w:rsid w:val="0043773F"/>
    <w:rsid w:val="00437D45"/>
    <w:rsid w:val="00437EDD"/>
    <w:rsid w:val="0044071A"/>
    <w:rsid w:val="00440D40"/>
    <w:rsid w:val="00440E40"/>
    <w:rsid w:val="004412D6"/>
    <w:rsid w:val="004415EA"/>
    <w:rsid w:val="00441796"/>
    <w:rsid w:val="004418A7"/>
    <w:rsid w:val="00441CED"/>
    <w:rsid w:val="00441DAB"/>
    <w:rsid w:val="004421AF"/>
    <w:rsid w:val="0044222B"/>
    <w:rsid w:val="00442476"/>
    <w:rsid w:val="0044250F"/>
    <w:rsid w:val="0044260B"/>
    <w:rsid w:val="0044268E"/>
    <w:rsid w:val="0044276C"/>
    <w:rsid w:val="004428AF"/>
    <w:rsid w:val="004429CA"/>
    <w:rsid w:val="00442A68"/>
    <w:rsid w:val="00442B33"/>
    <w:rsid w:val="00442BED"/>
    <w:rsid w:val="00443103"/>
    <w:rsid w:val="004432DF"/>
    <w:rsid w:val="0044331C"/>
    <w:rsid w:val="00443682"/>
    <w:rsid w:val="0044396A"/>
    <w:rsid w:val="00443A86"/>
    <w:rsid w:val="00443BE0"/>
    <w:rsid w:val="00443C16"/>
    <w:rsid w:val="00443CE3"/>
    <w:rsid w:val="00443E9C"/>
    <w:rsid w:val="00443F51"/>
    <w:rsid w:val="00443F9C"/>
    <w:rsid w:val="00444280"/>
    <w:rsid w:val="004446B1"/>
    <w:rsid w:val="00444A03"/>
    <w:rsid w:val="00444AB0"/>
    <w:rsid w:val="00444AC3"/>
    <w:rsid w:val="00444B9D"/>
    <w:rsid w:val="0044536D"/>
    <w:rsid w:val="00445994"/>
    <w:rsid w:val="004459E4"/>
    <w:rsid w:val="00445B10"/>
    <w:rsid w:val="00445CFA"/>
    <w:rsid w:val="004463BB"/>
    <w:rsid w:val="00446664"/>
    <w:rsid w:val="00446964"/>
    <w:rsid w:val="00446CC3"/>
    <w:rsid w:val="00446E65"/>
    <w:rsid w:val="0044716B"/>
    <w:rsid w:val="00447293"/>
    <w:rsid w:val="00447331"/>
    <w:rsid w:val="004476CE"/>
    <w:rsid w:val="004478F3"/>
    <w:rsid w:val="004501B1"/>
    <w:rsid w:val="0045040F"/>
    <w:rsid w:val="004504ED"/>
    <w:rsid w:val="004508BA"/>
    <w:rsid w:val="00450A2B"/>
    <w:rsid w:val="00450BDF"/>
    <w:rsid w:val="004513E4"/>
    <w:rsid w:val="0045171E"/>
    <w:rsid w:val="00451802"/>
    <w:rsid w:val="0045252D"/>
    <w:rsid w:val="00452C07"/>
    <w:rsid w:val="00452C37"/>
    <w:rsid w:val="00452EE7"/>
    <w:rsid w:val="00453133"/>
    <w:rsid w:val="00453415"/>
    <w:rsid w:val="004535C8"/>
    <w:rsid w:val="004536CA"/>
    <w:rsid w:val="00453A08"/>
    <w:rsid w:val="00453ABD"/>
    <w:rsid w:val="00453DE9"/>
    <w:rsid w:val="00453ECC"/>
    <w:rsid w:val="004540F0"/>
    <w:rsid w:val="00454730"/>
    <w:rsid w:val="00454964"/>
    <w:rsid w:val="00454A34"/>
    <w:rsid w:val="00455048"/>
    <w:rsid w:val="00455067"/>
    <w:rsid w:val="004552F4"/>
    <w:rsid w:val="0045536A"/>
    <w:rsid w:val="004553E4"/>
    <w:rsid w:val="00455590"/>
    <w:rsid w:val="004556A5"/>
    <w:rsid w:val="004556BF"/>
    <w:rsid w:val="0045572D"/>
    <w:rsid w:val="004557E2"/>
    <w:rsid w:val="00455E85"/>
    <w:rsid w:val="004562BE"/>
    <w:rsid w:val="00456375"/>
    <w:rsid w:val="004565BF"/>
    <w:rsid w:val="00456720"/>
    <w:rsid w:val="004569F7"/>
    <w:rsid w:val="00456D55"/>
    <w:rsid w:val="00456E2C"/>
    <w:rsid w:val="00456F5C"/>
    <w:rsid w:val="0045704B"/>
    <w:rsid w:val="0045712A"/>
    <w:rsid w:val="004571BF"/>
    <w:rsid w:val="00457303"/>
    <w:rsid w:val="0045765B"/>
    <w:rsid w:val="00457661"/>
    <w:rsid w:val="004577C6"/>
    <w:rsid w:val="00457820"/>
    <w:rsid w:val="004578E3"/>
    <w:rsid w:val="00457C5A"/>
    <w:rsid w:val="00460234"/>
    <w:rsid w:val="004604FB"/>
    <w:rsid w:val="004605B2"/>
    <w:rsid w:val="00460934"/>
    <w:rsid w:val="004609B3"/>
    <w:rsid w:val="004609FF"/>
    <w:rsid w:val="00460A96"/>
    <w:rsid w:val="00460AEC"/>
    <w:rsid w:val="004610DD"/>
    <w:rsid w:val="00461267"/>
    <w:rsid w:val="004615C1"/>
    <w:rsid w:val="004617BE"/>
    <w:rsid w:val="00461CE8"/>
    <w:rsid w:val="00461DED"/>
    <w:rsid w:val="00462131"/>
    <w:rsid w:val="004623B7"/>
    <w:rsid w:val="0046260E"/>
    <w:rsid w:val="0046264A"/>
    <w:rsid w:val="0046278E"/>
    <w:rsid w:val="00462BA6"/>
    <w:rsid w:val="00462FB9"/>
    <w:rsid w:val="0046359E"/>
    <w:rsid w:val="004636FA"/>
    <w:rsid w:val="0046377A"/>
    <w:rsid w:val="00463CF4"/>
    <w:rsid w:val="00463E27"/>
    <w:rsid w:val="00463E47"/>
    <w:rsid w:val="00464071"/>
    <w:rsid w:val="004643FF"/>
    <w:rsid w:val="00464452"/>
    <w:rsid w:val="004645B9"/>
    <w:rsid w:val="0046465F"/>
    <w:rsid w:val="0046482C"/>
    <w:rsid w:val="00464859"/>
    <w:rsid w:val="004649E4"/>
    <w:rsid w:val="00464A47"/>
    <w:rsid w:val="00464A77"/>
    <w:rsid w:val="0046500D"/>
    <w:rsid w:val="0046598F"/>
    <w:rsid w:val="00465E0B"/>
    <w:rsid w:val="00465F43"/>
    <w:rsid w:val="004663E7"/>
    <w:rsid w:val="004667B0"/>
    <w:rsid w:val="0046694B"/>
    <w:rsid w:val="00466B39"/>
    <w:rsid w:val="00466E15"/>
    <w:rsid w:val="00466EAE"/>
    <w:rsid w:val="00467064"/>
    <w:rsid w:val="0046709B"/>
    <w:rsid w:val="00467390"/>
    <w:rsid w:val="0046749D"/>
    <w:rsid w:val="004678E1"/>
    <w:rsid w:val="00467C48"/>
    <w:rsid w:val="00467E1D"/>
    <w:rsid w:val="004701B1"/>
    <w:rsid w:val="00470273"/>
    <w:rsid w:val="0047056F"/>
    <w:rsid w:val="00470872"/>
    <w:rsid w:val="00470B28"/>
    <w:rsid w:val="00471021"/>
    <w:rsid w:val="004710F3"/>
    <w:rsid w:val="0047110B"/>
    <w:rsid w:val="004713CC"/>
    <w:rsid w:val="00471541"/>
    <w:rsid w:val="0047156C"/>
    <w:rsid w:val="0047175A"/>
    <w:rsid w:val="00471791"/>
    <w:rsid w:val="00471AC4"/>
    <w:rsid w:val="00471EC4"/>
    <w:rsid w:val="00472165"/>
    <w:rsid w:val="004721B4"/>
    <w:rsid w:val="0047240D"/>
    <w:rsid w:val="0047256B"/>
    <w:rsid w:val="00472649"/>
    <w:rsid w:val="00472902"/>
    <w:rsid w:val="00472941"/>
    <w:rsid w:val="00472C26"/>
    <w:rsid w:val="00472E33"/>
    <w:rsid w:val="00473317"/>
    <w:rsid w:val="00473770"/>
    <w:rsid w:val="00473974"/>
    <w:rsid w:val="00473CDC"/>
    <w:rsid w:val="00473D6E"/>
    <w:rsid w:val="00473F1C"/>
    <w:rsid w:val="00474099"/>
    <w:rsid w:val="004740E2"/>
    <w:rsid w:val="0047437C"/>
    <w:rsid w:val="00474436"/>
    <w:rsid w:val="00474532"/>
    <w:rsid w:val="00474584"/>
    <w:rsid w:val="004745D5"/>
    <w:rsid w:val="00474700"/>
    <w:rsid w:val="004748F6"/>
    <w:rsid w:val="00474A23"/>
    <w:rsid w:val="00474D04"/>
    <w:rsid w:val="00475310"/>
    <w:rsid w:val="00475434"/>
    <w:rsid w:val="0047548E"/>
    <w:rsid w:val="00475778"/>
    <w:rsid w:val="00475B79"/>
    <w:rsid w:val="00475D02"/>
    <w:rsid w:val="00475E47"/>
    <w:rsid w:val="004762BE"/>
    <w:rsid w:val="004763CD"/>
    <w:rsid w:val="0047662D"/>
    <w:rsid w:val="004766B3"/>
    <w:rsid w:val="004768B5"/>
    <w:rsid w:val="00476D40"/>
    <w:rsid w:val="00476D56"/>
    <w:rsid w:val="00476EE5"/>
    <w:rsid w:val="004771BE"/>
    <w:rsid w:val="00477255"/>
    <w:rsid w:val="004777E3"/>
    <w:rsid w:val="004777F9"/>
    <w:rsid w:val="00477ADA"/>
    <w:rsid w:val="00477B65"/>
    <w:rsid w:val="00477C56"/>
    <w:rsid w:val="00477D4C"/>
    <w:rsid w:val="00477D5A"/>
    <w:rsid w:val="00477EEA"/>
    <w:rsid w:val="00477FBE"/>
    <w:rsid w:val="00480464"/>
    <w:rsid w:val="004807EA"/>
    <w:rsid w:val="00480899"/>
    <w:rsid w:val="00480FE2"/>
    <w:rsid w:val="00481101"/>
    <w:rsid w:val="0048124B"/>
    <w:rsid w:val="004813AE"/>
    <w:rsid w:val="00481431"/>
    <w:rsid w:val="004815C1"/>
    <w:rsid w:val="00481839"/>
    <w:rsid w:val="0048192B"/>
    <w:rsid w:val="004822C0"/>
    <w:rsid w:val="0048261C"/>
    <w:rsid w:val="00482688"/>
    <w:rsid w:val="004827C9"/>
    <w:rsid w:val="0048288B"/>
    <w:rsid w:val="004829E4"/>
    <w:rsid w:val="00482A61"/>
    <w:rsid w:val="00482D2C"/>
    <w:rsid w:val="004836ED"/>
    <w:rsid w:val="0048379B"/>
    <w:rsid w:val="004839B1"/>
    <w:rsid w:val="004840C1"/>
    <w:rsid w:val="004841DD"/>
    <w:rsid w:val="004842FF"/>
    <w:rsid w:val="004843AF"/>
    <w:rsid w:val="004845A4"/>
    <w:rsid w:val="00484D49"/>
    <w:rsid w:val="00484E3E"/>
    <w:rsid w:val="00485097"/>
    <w:rsid w:val="0048514B"/>
    <w:rsid w:val="00485247"/>
    <w:rsid w:val="004856C4"/>
    <w:rsid w:val="004859F4"/>
    <w:rsid w:val="00485B3F"/>
    <w:rsid w:val="0048606E"/>
    <w:rsid w:val="004863C5"/>
    <w:rsid w:val="0048643A"/>
    <w:rsid w:val="004866D4"/>
    <w:rsid w:val="004866FD"/>
    <w:rsid w:val="00486C52"/>
    <w:rsid w:val="00486FCE"/>
    <w:rsid w:val="0048701D"/>
    <w:rsid w:val="004873D4"/>
    <w:rsid w:val="004877AE"/>
    <w:rsid w:val="00487D17"/>
    <w:rsid w:val="00490069"/>
    <w:rsid w:val="00490118"/>
    <w:rsid w:val="00490214"/>
    <w:rsid w:val="004909C4"/>
    <w:rsid w:val="00490BB7"/>
    <w:rsid w:val="00490C5C"/>
    <w:rsid w:val="00490E13"/>
    <w:rsid w:val="00490FB2"/>
    <w:rsid w:val="004911CD"/>
    <w:rsid w:val="00491985"/>
    <w:rsid w:val="00492263"/>
    <w:rsid w:val="004922FC"/>
    <w:rsid w:val="00492614"/>
    <w:rsid w:val="00492BD6"/>
    <w:rsid w:val="00492C5C"/>
    <w:rsid w:val="00492D0B"/>
    <w:rsid w:val="00492F44"/>
    <w:rsid w:val="0049300D"/>
    <w:rsid w:val="00493396"/>
    <w:rsid w:val="00493431"/>
    <w:rsid w:val="004934CB"/>
    <w:rsid w:val="004938F6"/>
    <w:rsid w:val="00493BA0"/>
    <w:rsid w:val="00494157"/>
    <w:rsid w:val="00494423"/>
    <w:rsid w:val="004944FE"/>
    <w:rsid w:val="004946C0"/>
    <w:rsid w:val="0049476A"/>
    <w:rsid w:val="00494B56"/>
    <w:rsid w:val="00494CAD"/>
    <w:rsid w:val="00494E38"/>
    <w:rsid w:val="004953C4"/>
    <w:rsid w:val="004958E5"/>
    <w:rsid w:val="0049599B"/>
    <w:rsid w:val="00495DCC"/>
    <w:rsid w:val="00495E9E"/>
    <w:rsid w:val="00495F75"/>
    <w:rsid w:val="0049603E"/>
    <w:rsid w:val="00496A86"/>
    <w:rsid w:val="00496FEF"/>
    <w:rsid w:val="004970E9"/>
    <w:rsid w:val="00497535"/>
    <w:rsid w:val="00497B4E"/>
    <w:rsid w:val="00497C78"/>
    <w:rsid w:val="00497C8D"/>
    <w:rsid w:val="00497DA9"/>
    <w:rsid w:val="004A044E"/>
    <w:rsid w:val="004A05CB"/>
    <w:rsid w:val="004A0711"/>
    <w:rsid w:val="004A0824"/>
    <w:rsid w:val="004A0880"/>
    <w:rsid w:val="004A08D3"/>
    <w:rsid w:val="004A091D"/>
    <w:rsid w:val="004A0955"/>
    <w:rsid w:val="004A126E"/>
    <w:rsid w:val="004A12E2"/>
    <w:rsid w:val="004A1589"/>
    <w:rsid w:val="004A158A"/>
    <w:rsid w:val="004A1685"/>
    <w:rsid w:val="004A1695"/>
    <w:rsid w:val="004A1CB6"/>
    <w:rsid w:val="004A1CDE"/>
    <w:rsid w:val="004A1DAB"/>
    <w:rsid w:val="004A1EC7"/>
    <w:rsid w:val="004A205C"/>
    <w:rsid w:val="004A205F"/>
    <w:rsid w:val="004A226C"/>
    <w:rsid w:val="004A271F"/>
    <w:rsid w:val="004A2762"/>
    <w:rsid w:val="004A27BC"/>
    <w:rsid w:val="004A335F"/>
    <w:rsid w:val="004A33D9"/>
    <w:rsid w:val="004A356E"/>
    <w:rsid w:val="004A35A3"/>
    <w:rsid w:val="004A3733"/>
    <w:rsid w:val="004A3975"/>
    <w:rsid w:val="004A3B81"/>
    <w:rsid w:val="004A3BC6"/>
    <w:rsid w:val="004A4028"/>
    <w:rsid w:val="004A42F3"/>
    <w:rsid w:val="004A466A"/>
    <w:rsid w:val="004A46C2"/>
    <w:rsid w:val="004A4808"/>
    <w:rsid w:val="004A486A"/>
    <w:rsid w:val="004A48F3"/>
    <w:rsid w:val="004A4BA5"/>
    <w:rsid w:val="004A4D0B"/>
    <w:rsid w:val="004A4D1B"/>
    <w:rsid w:val="004A51DE"/>
    <w:rsid w:val="004A536F"/>
    <w:rsid w:val="004A53B1"/>
    <w:rsid w:val="004A5825"/>
    <w:rsid w:val="004A5A0E"/>
    <w:rsid w:val="004A5C65"/>
    <w:rsid w:val="004A5E60"/>
    <w:rsid w:val="004A5E8C"/>
    <w:rsid w:val="004A617E"/>
    <w:rsid w:val="004A66C5"/>
    <w:rsid w:val="004A6B32"/>
    <w:rsid w:val="004A6FAA"/>
    <w:rsid w:val="004A7094"/>
    <w:rsid w:val="004A73FC"/>
    <w:rsid w:val="004A7525"/>
    <w:rsid w:val="004A767C"/>
    <w:rsid w:val="004A79F6"/>
    <w:rsid w:val="004A7A06"/>
    <w:rsid w:val="004A7AA5"/>
    <w:rsid w:val="004A7B15"/>
    <w:rsid w:val="004A7C2F"/>
    <w:rsid w:val="004A7CD8"/>
    <w:rsid w:val="004B03DB"/>
    <w:rsid w:val="004B0456"/>
    <w:rsid w:val="004B066D"/>
    <w:rsid w:val="004B0F99"/>
    <w:rsid w:val="004B1472"/>
    <w:rsid w:val="004B15C5"/>
    <w:rsid w:val="004B162B"/>
    <w:rsid w:val="004B1957"/>
    <w:rsid w:val="004B1971"/>
    <w:rsid w:val="004B1B6F"/>
    <w:rsid w:val="004B1DD5"/>
    <w:rsid w:val="004B1DEE"/>
    <w:rsid w:val="004B1EB5"/>
    <w:rsid w:val="004B23A4"/>
    <w:rsid w:val="004B2555"/>
    <w:rsid w:val="004B2839"/>
    <w:rsid w:val="004B28C0"/>
    <w:rsid w:val="004B2C15"/>
    <w:rsid w:val="004B2F09"/>
    <w:rsid w:val="004B2FB6"/>
    <w:rsid w:val="004B328B"/>
    <w:rsid w:val="004B3794"/>
    <w:rsid w:val="004B38F3"/>
    <w:rsid w:val="004B398D"/>
    <w:rsid w:val="004B3B75"/>
    <w:rsid w:val="004B3C4A"/>
    <w:rsid w:val="004B3C78"/>
    <w:rsid w:val="004B3D60"/>
    <w:rsid w:val="004B3F91"/>
    <w:rsid w:val="004B4030"/>
    <w:rsid w:val="004B427D"/>
    <w:rsid w:val="004B4953"/>
    <w:rsid w:val="004B4B6B"/>
    <w:rsid w:val="004B4F4D"/>
    <w:rsid w:val="004B509D"/>
    <w:rsid w:val="004B5587"/>
    <w:rsid w:val="004B5621"/>
    <w:rsid w:val="004B5622"/>
    <w:rsid w:val="004B5ABF"/>
    <w:rsid w:val="004B5B79"/>
    <w:rsid w:val="004B5DE7"/>
    <w:rsid w:val="004B5E2D"/>
    <w:rsid w:val="004B5FBA"/>
    <w:rsid w:val="004B614D"/>
    <w:rsid w:val="004B6453"/>
    <w:rsid w:val="004B67DA"/>
    <w:rsid w:val="004B6A4B"/>
    <w:rsid w:val="004B6A56"/>
    <w:rsid w:val="004B7077"/>
    <w:rsid w:val="004B763E"/>
    <w:rsid w:val="004B771B"/>
    <w:rsid w:val="004B7732"/>
    <w:rsid w:val="004C03E0"/>
    <w:rsid w:val="004C03FE"/>
    <w:rsid w:val="004C046F"/>
    <w:rsid w:val="004C0769"/>
    <w:rsid w:val="004C0801"/>
    <w:rsid w:val="004C1432"/>
    <w:rsid w:val="004C1A1D"/>
    <w:rsid w:val="004C1C06"/>
    <w:rsid w:val="004C1F5A"/>
    <w:rsid w:val="004C1FF2"/>
    <w:rsid w:val="004C21CE"/>
    <w:rsid w:val="004C26DF"/>
    <w:rsid w:val="004C275A"/>
    <w:rsid w:val="004C287B"/>
    <w:rsid w:val="004C28F6"/>
    <w:rsid w:val="004C2AE5"/>
    <w:rsid w:val="004C3048"/>
    <w:rsid w:val="004C30BE"/>
    <w:rsid w:val="004C30F8"/>
    <w:rsid w:val="004C34D7"/>
    <w:rsid w:val="004C412D"/>
    <w:rsid w:val="004C4322"/>
    <w:rsid w:val="004C47CE"/>
    <w:rsid w:val="004C4DAE"/>
    <w:rsid w:val="004C4E57"/>
    <w:rsid w:val="004C56F5"/>
    <w:rsid w:val="004C58C6"/>
    <w:rsid w:val="004C5E5B"/>
    <w:rsid w:val="004C5F82"/>
    <w:rsid w:val="004C613C"/>
    <w:rsid w:val="004C61EF"/>
    <w:rsid w:val="004C68B2"/>
    <w:rsid w:val="004C690A"/>
    <w:rsid w:val="004C6C1C"/>
    <w:rsid w:val="004C6C2A"/>
    <w:rsid w:val="004C7021"/>
    <w:rsid w:val="004C7344"/>
    <w:rsid w:val="004C7450"/>
    <w:rsid w:val="004C74D2"/>
    <w:rsid w:val="004C7696"/>
    <w:rsid w:val="004C7757"/>
    <w:rsid w:val="004C79F9"/>
    <w:rsid w:val="004C7D21"/>
    <w:rsid w:val="004D00D4"/>
    <w:rsid w:val="004D05A1"/>
    <w:rsid w:val="004D060F"/>
    <w:rsid w:val="004D062C"/>
    <w:rsid w:val="004D09A0"/>
    <w:rsid w:val="004D0B59"/>
    <w:rsid w:val="004D0BBC"/>
    <w:rsid w:val="004D0D6D"/>
    <w:rsid w:val="004D0DA6"/>
    <w:rsid w:val="004D0DDE"/>
    <w:rsid w:val="004D1057"/>
    <w:rsid w:val="004D121B"/>
    <w:rsid w:val="004D18CA"/>
    <w:rsid w:val="004D1A92"/>
    <w:rsid w:val="004D1AAB"/>
    <w:rsid w:val="004D1C2B"/>
    <w:rsid w:val="004D1C3E"/>
    <w:rsid w:val="004D1F2F"/>
    <w:rsid w:val="004D2027"/>
    <w:rsid w:val="004D2339"/>
    <w:rsid w:val="004D24E0"/>
    <w:rsid w:val="004D295D"/>
    <w:rsid w:val="004D2FDC"/>
    <w:rsid w:val="004D30A5"/>
    <w:rsid w:val="004D3215"/>
    <w:rsid w:val="004D330A"/>
    <w:rsid w:val="004D3345"/>
    <w:rsid w:val="004D3537"/>
    <w:rsid w:val="004D362F"/>
    <w:rsid w:val="004D3649"/>
    <w:rsid w:val="004D3FB8"/>
    <w:rsid w:val="004D402B"/>
    <w:rsid w:val="004D40CC"/>
    <w:rsid w:val="004D44BF"/>
    <w:rsid w:val="004D49F4"/>
    <w:rsid w:val="004D4A5E"/>
    <w:rsid w:val="004D4D75"/>
    <w:rsid w:val="004D4F59"/>
    <w:rsid w:val="004D515C"/>
    <w:rsid w:val="004D55F4"/>
    <w:rsid w:val="004D56EC"/>
    <w:rsid w:val="004D5727"/>
    <w:rsid w:val="004D577D"/>
    <w:rsid w:val="004D581B"/>
    <w:rsid w:val="004D59F4"/>
    <w:rsid w:val="004D5D57"/>
    <w:rsid w:val="004D60C8"/>
    <w:rsid w:val="004D6247"/>
    <w:rsid w:val="004D65C2"/>
    <w:rsid w:val="004D6855"/>
    <w:rsid w:val="004D6E0D"/>
    <w:rsid w:val="004D7228"/>
    <w:rsid w:val="004D72FC"/>
    <w:rsid w:val="004D7446"/>
    <w:rsid w:val="004D76FD"/>
    <w:rsid w:val="004D7CBB"/>
    <w:rsid w:val="004E00B7"/>
    <w:rsid w:val="004E029F"/>
    <w:rsid w:val="004E0534"/>
    <w:rsid w:val="004E06A3"/>
    <w:rsid w:val="004E0771"/>
    <w:rsid w:val="004E093E"/>
    <w:rsid w:val="004E0997"/>
    <w:rsid w:val="004E0FB0"/>
    <w:rsid w:val="004E10BA"/>
    <w:rsid w:val="004E139F"/>
    <w:rsid w:val="004E13B7"/>
    <w:rsid w:val="004E14CC"/>
    <w:rsid w:val="004E14D2"/>
    <w:rsid w:val="004E172E"/>
    <w:rsid w:val="004E1772"/>
    <w:rsid w:val="004E1A48"/>
    <w:rsid w:val="004E1C38"/>
    <w:rsid w:val="004E1DA4"/>
    <w:rsid w:val="004E2207"/>
    <w:rsid w:val="004E2232"/>
    <w:rsid w:val="004E24AD"/>
    <w:rsid w:val="004E2547"/>
    <w:rsid w:val="004E258C"/>
    <w:rsid w:val="004E2A07"/>
    <w:rsid w:val="004E2B69"/>
    <w:rsid w:val="004E2C7B"/>
    <w:rsid w:val="004E2CB4"/>
    <w:rsid w:val="004E312F"/>
    <w:rsid w:val="004E3349"/>
    <w:rsid w:val="004E369B"/>
    <w:rsid w:val="004E3712"/>
    <w:rsid w:val="004E3B08"/>
    <w:rsid w:val="004E3BC2"/>
    <w:rsid w:val="004E3C5C"/>
    <w:rsid w:val="004E41E9"/>
    <w:rsid w:val="004E431D"/>
    <w:rsid w:val="004E4477"/>
    <w:rsid w:val="004E48D1"/>
    <w:rsid w:val="004E4A2D"/>
    <w:rsid w:val="004E4C66"/>
    <w:rsid w:val="004E4F88"/>
    <w:rsid w:val="004E5052"/>
    <w:rsid w:val="004E51A6"/>
    <w:rsid w:val="004E51D5"/>
    <w:rsid w:val="004E5438"/>
    <w:rsid w:val="004E5690"/>
    <w:rsid w:val="004E58B9"/>
    <w:rsid w:val="004E59D9"/>
    <w:rsid w:val="004E5A8C"/>
    <w:rsid w:val="004E5CD7"/>
    <w:rsid w:val="004E6614"/>
    <w:rsid w:val="004E675A"/>
    <w:rsid w:val="004E690F"/>
    <w:rsid w:val="004E6A89"/>
    <w:rsid w:val="004E6E39"/>
    <w:rsid w:val="004E72E4"/>
    <w:rsid w:val="004E7543"/>
    <w:rsid w:val="004E772A"/>
    <w:rsid w:val="004E79BF"/>
    <w:rsid w:val="004E79DD"/>
    <w:rsid w:val="004E7A07"/>
    <w:rsid w:val="004E7BC5"/>
    <w:rsid w:val="004E7D70"/>
    <w:rsid w:val="004E7D71"/>
    <w:rsid w:val="004E7E94"/>
    <w:rsid w:val="004F0019"/>
    <w:rsid w:val="004F0024"/>
    <w:rsid w:val="004F002A"/>
    <w:rsid w:val="004F0317"/>
    <w:rsid w:val="004F0628"/>
    <w:rsid w:val="004F0972"/>
    <w:rsid w:val="004F09CA"/>
    <w:rsid w:val="004F09DB"/>
    <w:rsid w:val="004F0D61"/>
    <w:rsid w:val="004F135D"/>
    <w:rsid w:val="004F1BD2"/>
    <w:rsid w:val="004F1DA3"/>
    <w:rsid w:val="004F1DF9"/>
    <w:rsid w:val="004F1E58"/>
    <w:rsid w:val="004F231D"/>
    <w:rsid w:val="004F236F"/>
    <w:rsid w:val="004F2DD0"/>
    <w:rsid w:val="004F2FCF"/>
    <w:rsid w:val="004F2FDE"/>
    <w:rsid w:val="004F30AC"/>
    <w:rsid w:val="004F3134"/>
    <w:rsid w:val="004F35F9"/>
    <w:rsid w:val="004F3641"/>
    <w:rsid w:val="004F3765"/>
    <w:rsid w:val="004F3D8D"/>
    <w:rsid w:val="004F3E68"/>
    <w:rsid w:val="004F42B1"/>
    <w:rsid w:val="004F4427"/>
    <w:rsid w:val="004F4AEB"/>
    <w:rsid w:val="004F4D0D"/>
    <w:rsid w:val="004F4FB6"/>
    <w:rsid w:val="004F5249"/>
    <w:rsid w:val="004F5447"/>
    <w:rsid w:val="004F5483"/>
    <w:rsid w:val="004F6116"/>
    <w:rsid w:val="004F617F"/>
    <w:rsid w:val="004F6319"/>
    <w:rsid w:val="004F658D"/>
    <w:rsid w:val="004F66D2"/>
    <w:rsid w:val="004F69BC"/>
    <w:rsid w:val="004F6A46"/>
    <w:rsid w:val="004F6F9F"/>
    <w:rsid w:val="004F70EF"/>
    <w:rsid w:val="004F7490"/>
    <w:rsid w:val="004F7619"/>
    <w:rsid w:val="004F772F"/>
    <w:rsid w:val="004F7731"/>
    <w:rsid w:val="004F7C02"/>
    <w:rsid w:val="00500009"/>
    <w:rsid w:val="005002C1"/>
    <w:rsid w:val="005002CD"/>
    <w:rsid w:val="00500354"/>
    <w:rsid w:val="005006DE"/>
    <w:rsid w:val="00500964"/>
    <w:rsid w:val="00500968"/>
    <w:rsid w:val="00500B71"/>
    <w:rsid w:val="00500BBA"/>
    <w:rsid w:val="00500E9A"/>
    <w:rsid w:val="0050113C"/>
    <w:rsid w:val="005011A0"/>
    <w:rsid w:val="005011E0"/>
    <w:rsid w:val="00501355"/>
    <w:rsid w:val="00501433"/>
    <w:rsid w:val="00501931"/>
    <w:rsid w:val="00501C4D"/>
    <w:rsid w:val="00501DE5"/>
    <w:rsid w:val="0050249B"/>
    <w:rsid w:val="00502704"/>
    <w:rsid w:val="005027D0"/>
    <w:rsid w:val="00502AF4"/>
    <w:rsid w:val="00502C95"/>
    <w:rsid w:val="00502D1E"/>
    <w:rsid w:val="00502DCB"/>
    <w:rsid w:val="00503103"/>
    <w:rsid w:val="005032A0"/>
    <w:rsid w:val="005032C3"/>
    <w:rsid w:val="0050349C"/>
    <w:rsid w:val="005037DC"/>
    <w:rsid w:val="00503832"/>
    <w:rsid w:val="00503B75"/>
    <w:rsid w:val="00503B8F"/>
    <w:rsid w:val="00503DD1"/>
    <w:rsid w:val="00503DE5"/>
    <w:rsid w:val="00503E6C"/>
    <w:rsid w:val="00503EBB"/>
    <w:rsid w:val="00504190"/>
    <w:rsid w:val="00504191"/>
    <w:rsid w:val="005041D6"/>
    <w:rsid w:val="00504308"/>
    <w:rsid w:val="00504367"/>
    <w:rsid w:val="0050457B"/>
    <w:rsid w:val="00504648"/>
    <w:rsid w:val="00504901"/>
    <w:rsid w:val="00504BC9"/>
    <w:rsid w:val="00504BEE"/>
    <w:rsid w:val="00505035"/>
    <w:rsid w:val="00505164"/>
    <w:rsid w:val="0050525E"/>
    <w:rsid w:val="0050545C"/>
    <w:rsid w:val="0050559A"/>
    <w:rsid w:val="00505731"/>
    <w:rsid w:val="00505B09"/>
    <w:rsid w:val="00505B8E"/>
    <w:rsid w:val="00505BCD"/>
    <w:rsid w:val="00505C21"/>
    <w:rsid w:val="00505C2A"/>
    <w:rsid w:val="00505D31"/>
    <w:rsid w:val="00505DF8"/>
    <w:rsid w:val="00506223"/>
    <w:rsid w:val="005069BE"/>
    <w:rsid w:val="00506D3D"/>
    <w:rsid w:val="00506E6B"/>
    <w:rsid w:val="005070B0"/>
    <w:rsid w:val="005070F1"/>
    <w:rsid w:val="005078B6"/>
    <w:rsid w:val="005079B6"/>
    <w:rsid w:val="00507A04"/>
    <w:rsid w:val="00507AC5"/>
    <w:rsid w:val="00507E38"/>
    <w:rsid w:val="00510582"/>
    <w:rsid w:val="005105DD"/>
    <w:rsid w:val="0051062C"/>
    <w:rsid w:val="00510A7F"/>
    <w:rsid w:val="00510DA3"/>
    <w:rsid w:val="00511062"/>
    <w:rsid w:val="005110D8"/>
    <w:rsid w:val="005113A5"/>
    <w:rsid w:val="00511544"/>
    <w:rsid w:val="0051178D"/>
    <w:rsid w:val="005117C1"/>
    <w:rsid w:val="00511949"/>
    <w:rsid w:val="0051198B"/>
    <w:rsid w:val="00511C64"/>
    <w:rsid w:val="0051239A"/>
    <w:rsid w:val="0051250F"/>
    <w:rsid w:val="00512580"/>
    <w:rsid w:val="00512683"/>
    <w:rsid w:val="005128CC"/>
    <w:rsid w:val="00512AFF"/>
    <w:rsid w:val="00512E6F"/>
    <w:rsid w:val="005136E6"/>
    <w:rsid w:val="00513801"/>
    <w:rsid w:val="005139BA"/>
    <w:rsid w:val="00513D0F"/>
    <w:rsid w:val="00513EE8"/>
    <w:rsid w:val="00514120"/>
    <w:rsid w:val="00514171"/>
    <w:rsid w:val="0051428A"/>
    <w:rsid w:val="00514420"/>
    <w:rsid w:val="005144A5"/>
    <w:rsid w:val="005144D6"/>
    <w:rsid w:val="005148CD"/>
    <w:rsid w:val="00514A38"/>
    <w:rsid w:val="00514A6F"/>
    <w:rsid w:val="00514B6C"/>
    <w:rsid w:val="00514BB4"/>
    <w:rsid w:val="00514CCD"/>
    <w:rsid w:val="00515577"/>
    <w:rsid w:val="005156A9"/>
    <w:rsid w:val="005156C9"/>
    <w:rsid w:val="00515863"/>
    <w:rsid w:val="00515F4B"/>
    <w:rsid w:val="005162BC"/>
    <w:rsid w:val="0051633C"/>
    <w:rsid w:val="00516921"/>
    <w:rsid w:val="00516F28"/>
    <w:rsid w:val="00517368"/>
    <w:rsid w:val="00517672"/>
    <w:rsid w:val="0051786A"/>
    <w:rsid w:val="00517BED"/>
    <w:rsid w:val="00517E41"/>
    <w:rsid w:val="005200CC"/>
    <w:rsid w:val="005200D6"/>
    <w:rsid w:val="0052040D"/>
    <w:rsid w:val="00520C3B"/>
    <w:rsid w:val="00520D4D"/>
    <w:rsid w:val="00521021"/>
    <w:rsid w:val="0052133E"/>
    <w:rsid w:val="00521758"/>
    <w:rsid w:val="00521DE0"/>
    <w:rsid w:val="00521F4A"/>
    <w:rsid w:val="0052200D"/>
    <w:rsid w:val="005221ED"/>
    <w:rsid w:val="0052224D"/>
    <w:rsid w:val="005224E6"/>
    <w:rsid w:val="005226CA"/>
    <w:rsid w:val="00522AC0"/>
    <w:rsid w:val="00522B97"/>
    <w:rsid w:val="00522D94"/>
    <w:rsid w:val="00522D98"/>
    <w:rsid w:val="00522E66"/>
    <w:rsid w:val="00522F77"/>
    <w:rsid w:val="005230C0"/>
    <w:rsid w:val="0052312A"/>
    <w:rsid w:val="00523613"/>
    <w:rsid w:val="005237CB"/>
    <w:rsid w:val="005239B7"/>
    <w:rsid w:val="005243E5"/>
    <w:rsid w:val="00524806"/>
    <w:rsid w:val="0052492C"/>
    <w:rsid w:val="00525016"/>
    <w:rsid w:val="0052515E"/>
    <w:rsid w:val="005253E0"/>
    <w:rsid w:val="0052548A"/>
    <w:rsid w:val="00525A08"/>
    <w:rsid w:val="00525A53"/>
    <w:rsid w:val="00525A60"/>
    <w:rsid w:val="00525D59"/>
    <w:rsid w:val="00525D79"/>
    <w:rsid w:val="005266D3"/>
    <w:rsid w:val="0052673D"/>
    <w:rsid w:val="005267A7"/>
    <w:rsid w:val="00526AB6"/>
    <w:rsid w:val="00526BB9"/>
    <w:rsid w:val="00526D80"/>
    <w:rsid w:val="00526DA2"/>
    <w:rsid w:val="005273F8"/>
    <w:rsid w:val="0052749E"/>
    <w:rsid w:val="0052768E"/>
    <w:rsid w:val="005277FB"/>
    <w:rsid w:val="00527C75"/>
    <w:rsid w:val="00527EF7"/>
    <w:rsid w:val="005306AB"/>
    <w:rsid w:val="005307B8"/>
    <w:rsid w:val="0053093F"/>
    <w:rsid w:val="00530AD1"/>
    <w:rsid w:val="00530BDD"/>
    <w:rsid w:val="00530CB1"/>
    <w:rsid w:val="00530CD6"/>
    <w:rsid w:val="00530DF6"/>
    <w:rsid w:val="00531509"/>
    <w:rsid w:val="005315FD"/>
    <w:rsid w:val="00531FF3"/>
    <w:rsid w:val="00532101"/>
    <w:rsid w:val="005323A9"/>
    <w:rsid w:val="0053255A"/>
    <w:rsid w:val="005325EB"/>
    <w:rsid w:val="005328DD"/>
    <w:rsid w:val="00532C01"/>
    <w:rsid w:val="0053310D"/>
    <w:rsid w:val="00533240"/>
    <w:rsid w:val="00533AAD"/>
    <w:rsid w:val="00533B6C"/>
    <w:rsid w:val="00533E61"/>
    <w:rsid w:val="00534226"/>
    <w:rsid w:val="005344EB"/>
    <w:rsid w:val="00534695"/>
    <w:rsid w:val="005346EE"/>
    <w:rsid w:val="00534C9E"/>
    <w:rsid w:val="00534E69"/>
    <w:rsid w:val="00535059"/>
    <w:rsid w:val="0053509C"/>
    <w:rsid w:val="00535467"/>
    <w:rsid w:val="00535568"/>
    <w:rsid w:val="00535A13"/>
    <w:rsid w:val="00535B2E"/>
    <w:rsid w:val="00535E4F"/>
    <w:rsid w:val="00535F32"/>
    <w:rsid w:val="0053624D"/>
    <w:rsid w:val="00536480"/>
    <w:rsid w:val="00536627"/>
    <w:rsid w:val="00536965"/>
    <w:rsid w:val="00536BDF"/>
    <w:rsid w:val="00536E17"/>
    <w:rsid w:val="005377B5"/>
    <w:rsid w:val="00537CEE"/>
    <w:rsid w:val="005401E5"/>
    <w:rsid w:val="00540394"/>
    <w:rsid w:val="005404FD"/>
    <w:rsid w:val="00540609"/>
    <w:rsid w:val="0054088A"/>
    <w:rsid w:val="00540B61"/>
    <w:rsid w:val="00540C9A"/>
    <w:rsid w:val="00540D38"/>
    <w:rsid w:val="00540DEF"/>
    <w:rsid w:val="0054116B"/>
    <w:rsid w:val="00541357"/>
    <w:rsid w:val="00541637"/>
    <w:rsid w:val="00541783"/>
    <w:rsid w:val="005417FD"/>
    <w:rsid w:val="00541C02"/>
    <w:rsid w:val="00541F69"/>
    <w:rsid w:val="00541F7F"/>
    <w:rsid w:val="005424AF"/>
    <w:rsid w:val="00542601"/>
    <w:rsid w:val="00542754"/>
    <w:rsid w:val="00542787"/>
    <w:rsid w:val="00542996"/>
    <w:rsid w:val="00542BBA"/>
    <w:rsid w:val="00542BFA"/>
    <w:rsid w:val="005434B0"/>
    <w:rsid w:val="00543BB2"/>
    <w:rsid w:val="00543C51"/>
    <w:rsid w:val="00543D63"/>
    <w:rsid w:val="00543F3A"/>
    <w:rsid w:val="00544032"/>
    <w:rsid w:val="0054405D"/>
    <w:rsid w:val="00544319"/>
    <w:rsid w:val="005445F9"/>
    <w:rsid w:val="00544609"/>
    <w:rsid w:val="005448E4"/>
    <w:rsid w:val="00544BDA"/>
    <w:rsid w:val="00544C7A"/>
    <w:rsid w:val="00544FC9"/>
    <w:rsid w:val="00545118"/>
    <w:rsid w:val="005453B4"/>
    <w:rsid w:val="0054597D"/>
    <w:rsid w:val="00545A1D"/>
    <w:rsid w:val="00545A30"/>
    <w:rsid w:val="00546645"/>
    <w:rsid w:val="00546659"/>
    <w:rsid w:val="0054688A"/>
    <w:rsid w:val="00547041"/>
    <w:rsid w:val="0054707D"/>
    <w:rsid w:val="00547086"/>
    <w:rsid w:val="00547399"/>
    <w:rsid w:val="005475CB"/>
    <w:rsid w:val="00547696"/>
    <w:rsid w:val="005477CA"/>
    <w:rsid w:val="00547B59"/>
    <w:rsid w:val="00547B62"/>
    <w:rsid w:val="00547CB8"/>
    <w:rsid w:val="00547FDD"/>
    <w:rsid w:val="005500A0"/>
    <w:rsid w:val="00550A78"/>
    <w:rsid w:val="00550E8E"/>
    <w:rsid w:val="005510B3"/>
    <w:rsid w:val="005513E3"/>
    <w:rsid w:val="005514A7"/>
    <w:rsid w:val="00551A15"/>
    <w:rsid w:val="00551A3B"/>
    <w:rsid w:val="00551AE4"/>
    <w:rsid w:val="00551B63"/>
    <w:rsid w:val="00551B8B"/>
    <w:rsid w:val="00551C0E"/>
    <w:rsid w:val="00551D0E"/>
    <w:rsid w:val="00551ED1"/>
    <w:rsid w:val="005520D4"/>
    <w:rsid w:val="00552824"/>
    <w:rsid w:val="00552CD1"/>
    <w:rsid w:val="00552E73"/>
    <w:rsid w:val="00552F6C"/>
    <w:rsid w:val="005530C0"/>
    <w:rsid w:val="00553219"/>
    <w:rsid w:val="00553273"/>
    <w:rsid w:val="00553495"/>
    <w:rsid w:val="005535F1"/>
    <w:rsid w:val="005538EB"/>
    <w:rsid w:val="00553B66"/>
    <w:rsid w:val="00554173"/>
    <w:rsid w:val="005541B9"/>
    <w:rsid w:val="00554287"/>
    <w:rsid w:val="00554518"/>
    <w:rsid w:val="005548C5"/>
    <w:rsid w:val="005549FF"/>
    <w:rsid w:val="00554AFC"/>
    <w:rsid w:val="00554D3F"/>
    <w:rsid w:val="00554DFD"/>
    <w:rsid w:val="00555478"/>
    <w:rsid w:val="005554B4"/>
    <w:rsid w:val="0055553A"/>
    <w:rsid w:val="005557B0"/>
    <w:rsid w:val="005557E0"/>
    <w:rsid w:val="00555B7D"/>
    <w:rsid w:val="00555FF5"/>
    <w:rsid w:val="00556233"/>
    <w:rsid w:val="00556350"/>
    <w:rsid w:val="00556409"/>
    <w:rsid w:val="0055640E"/>
    <w:rsid w:val="005565C6"/>
    <w:rsid w:val="005567BA"/>
    <w:rsid w:val="00556957"/>
    <w:rsid w:val="00556C21"/>
    <w:rsid w:val="00557179"/>
    <w:rsid w:val="0055730D"/>
    <w:rsid w:val="00557372"/>
    <w:rsid w:val="00557902"/>
    <w:rsid w:val="00557DCD"/>
    <w:rsid w:val="00557F02"/>
    <w:rsid w:val="00557F53"/>
    <w:rsid w:val="00560443"/>
    <w:rsid w:val="00560537"/>
    <w:rsid w:val="005607B2"/>
    <w:rsid w:val="00560C5C"/>
    <w:rsid w:val="00560CF1"/>
    <w:rsid w:val="00560E1B"/>
    <w:rsid w:val="00560EF6"/>
    <w:rsid w:val="00561007"/>
    <w:rsid w:val="005610FB"/>
    <w:rsid w:val="0056117D"/>
    <w:rsid w:val="00561412"/>
    <w:rsid w:val="0056186D"/>
    <w:rsid w:val="00561895"/>
    <w:rsid w:val="0056205E"/>
    <w:rsid w:val="005623DB"/>
    <w:rsid w:val="0056240D"/>
    <w:rsid w:val="00562468"/>
    <w:rsid w:val="00562731"/>
    <w:rsid w:val="005627B4"/>
    <w:rsid w:val="00562944"/>
    <w:rsid w:val="00562AB7"/>
    <w:rsid w:val="00562BD6"/>
    <w:rsid w:val="00562CEE"/>
    <w:rsid w:val="00562F4E"/>
    <w:rsid w:val="0056303A"/>
    <w:rsid w:val="00563293"/>
    <w:rsid w:val="005634CF"/>
    <w:rsid w:val="00563B69"/>
    <w:rsid w:val="00564171"/>
    <w:rsid w:val="005642CE"/>
    <w:rsid w:val="005646D2"/>
    <w:rsid w:val="0056497E"/>
    <w:rsid w:val="005649DE"/>
    <w:rsid w:val="00564A3D"/>
    <w:rsid w:val="00564B60"/>
    <w:rsid w:val="00564EAF"/>
    <w:rsid w:val="005650F9"/>
    <w:rsid w:val="00565179"/>
    <w:rsid w:val="00565248"/>
    <w:rsid w:val="00565420"/>
    <w:rsid w:val="005654D5"/>
    <w:rsid w:val="005656E0"/>
    <w:rsid w:val="00565A38"/>
    <w:rsid w:val="00565ABD"/>
    <w:rsid w:val="00565E3F"/>
    <w:rsid w:val="00565E40"/>
    <w:rsid w:val="00565E6F"/>
    <w:rsid w:val="00566745"/>
    <w:rsid w:val="00566DA2"/>
    <w:rsid w:val="00566E61"/>
    <w:rsid w:val="00566E78"/>
    <w:rsid w:val="00566E8E"/>
    <w:rsid w:val="005673FA"/>
    <w:rsid w:val="005674B6"/>
    <w:rsid w:val="00567DF9"/>
    <w:rsid w:val="00567E5C"/>
    <w:rsid w:val="00570000"/>
    <w:rsid w:val="00570303"/>
    <w:rsid w:val="0057040D"/>
    <w:rsid w:val="00570760"/>
    <w:rsid w:val="00570997"/>
    <w:rsid w:val="00570B05"/>
    <w:rsid w:val="00571201"/>
    <w:rsid w:val="00571230"/>
    <w:rsid w:val="0057170B"/>
    <w:rsid w:val="00571B09"/>
    <w:rsid w:val="00571B90"/>
    <w:rsid w:val="00571C8B"/>
    <w:rsid w:val="00571D9F"/>
    <w:rsid w:val="00571F2F"/>
    <w:rsid w:val="005720D2"/>
    <w:rsid w:val="00572398"/>
    <w:rsid w:val="0057243E"/>
    <w:rsid w:val="005727AC"/>
    <w:rsid w:val="005727AE"/>
    <w:rsid w:val="005727FB"/>
    <w:rsid w:val="00572843"/>
    <w:rsid w:val="00572905"/>
    <w:rsid w:val="005729F9"/>
    <w:rsid w:val="00572F9C"/>
    <w:rsid w:val="005730B8"/>
    <w:rsid w:val="00573116"/>
    <w:rsid w:val="00573292"/>
    <w:rsid w:val="005733B9"/>
    <w:rsid w:val="00573A4C"/>
    <w:rsid w:val="00573AEB"/>
    <w:rsid w:val="00573D90"/>
    <w:rsid w:val="005745FA"/>
    <w:rsid w:val="0057491B"/>
    <w:rsid w:val="00574E59"/>
    <w:rsid w:val="0057501C"/>
    <w:rsid w:val="005752C1"/>
    <w:rsid w:val="005752CD"/>
    <w:rsid w:val="00575EEA"/>
    <w:rsid w:val="00576036"/>
    <w:rsid w:val="005760FF"/>
    <w:rsid w:val="005762A6"/>
    <w:rsid w:val="0057641B"/>
    <w:rsid w:val="00576573"/>
    <w:rsid w:val="00576610"/>
    <w:rsid w:val="00576751"/>
    <w:rsid w:val="0057680E"/>
    <w:rsid w:val="00576927"/>
    <w:rsid w:val="00576AAF"/>
    <w:rsid w:val="00577040"/>
    <w:rsid w:val="005800AA"/>
    <w:rsid w:val="0058019F"/>
    <w:rsid w:val="0058083F"/>
    <w:rsid w:val="00580CE1"/>
    <w:rsid w:val="00580E22"/>
    <w:rsid w:val="00580E8E"/>
    <w:rsid w:val="005813B0"/>
    <w:rsid w:val="0058178B"/>
    <w:rsid w:val="00581A7F"/>
    <w:rsid w:val="00581DEB"/>
    <w:rsid w:val="00581F7D"/>
    <w:rsid w:val="0058215C"/>
    <w:rsid w:val="005821D9"/>
    <w:rsid w:val="00582696"/>
    <w:rsid w:val="005827D5"/>
    <w:rsid w:val="005827F7"/>
    <w:rsid w:val="0058289E"/>
    <w:rsid w:val="00582F7E"/>
    <w:rsid w:val="005834BE"/>
    <w:rsid w:val="00583660"/>
    <w:rsid w:val="005838D7"/>
    <w:rsid w:val="00583BEB"/>
    <w:rsid w:val="00583C01"/>
    <w:rsid w:val="0058401F"/>
    <w:rsid w:val="0058402D"/>
    <w:rsid w:val="00584543"/>
    <w:rsid w:val="005845F4"/>
    <w:rsid w:val="0058464F"/>
    <w:rsid w:val="00584682"/>
    <w:rsid w:val="00584D11"/>
    <w:rsid w:val="00584FD3"/>
    <w:rsid w:val="0058522B"/>
    <w:rsid w:val="00585315"/>
    <w:rsid w:val="005856C9"/>
    <w:rsid w:val="0058589F"/>
    <w:rsid w:val="00585A56"/>
    <w:rsid w:val="00585A67"/>
    <w:rsid w:val="00585E68"/>
    <w:rsid w:val="00585FB1"/>
    <w:rsid w:val="00586199"/>
    <w:rsid w:val="00586309"/>
    <w:rsid w:val="0058696F"/>
    <w:rsid w:val="00586A74"/>
    <w:rsid w:val="00586BD9"/>
    <w:rsid w:val="00586D4D"/>
    <w:rsid w:val="00586DA6"/>
    <w:rsid w:val="00587314"/>
    <w:rsid w:val="00587367"/>
    <w:rsid w:val="00587683"/>
    <w:rsid w:val="0058776F"/>
    <w:rsid w:val="005877EE"/>
    <w:rsid w:val="00587C74"/>
    <w:rsid w:val="00587E92"/>
    <w:rsid w:val="005900DE"/>
    <w:rsid w:val="00590692"/>
    <w:rsid w:val="00590736"/>
    <w:rsid w:val="00590B75"/>
    <w:rsid w:val="00590BF7"/>
    <w:rsid w:val="00590DC8"/>
    <w:rsid w:val="00590FF4"/>
    <w:rsid w:val="00591052"/>
    <w:rsid w:val="00591745"/>
    <w:rsid w:val="00591BFD"/>
    <w:rsid w:val="00591C96"/>
    <w:rsid w:val="00591EDE"/>
    <w:rsid w:val="0059207B"/>
    <w:rsid w:val="0059217A"/>
    <w:rsid w:val="0059278D"/>
    <w:rsid w:val="00592EF4"/>
    <w:rsid w:val="00592F5E"/>
    <w:rsid w:val="005932C9"/>
    <w:rsid w:val="005932D0"/>
    <w:rsid w:val="00593342"/>
    <w:rsid w:val="005935DF"/>
    <w:rsid w:val="0059388E"/>
    <w:rsid w:val="00593A6A"/>
    <w:rsid w:val="00593C3F"/>
    <w:rsid w:val="00593F89"/>
    <w:rsid w:val="005941FF"/>
    <w:rsid w:val="005942DB"/>
    <w:rsid w:val="005943F5"/>
    <w:rsid w:val="005949ED"/>
    <w:rsid w:val="00594B7D"/>
    <w:rsid w:val="00594E08"/>
    <w:rsid w:val="00595253"/>
    <w:rsid w:val="00595270"/>
    <w:rsid w:val="005953E0"/>
    <w:rsid w:val="005955C8"/>
    <w:rsid w:val="00595A2F"/>
    <w:rsid w:val="00595DC0"/>
    <w:rsid w:val="00596700"/>
    <w:rsid w:val="0059682A"/>
    <w:rsid w:val="00596920"/>
    <w:rsid w:val="00596C3F"/>
    <w:rsid w:val="00596C55"/>
    <w:rsid w:val="00596D5C"/>
    <w:rsid w:val="00596F2D"/>
    <w:rsid w:val="00597115"/>
    <w:rsid w:val="00597DAE"/>
    <w:rsid w:val="00597DD2"/>
    <w:rsid w:val="00597DFA"/>
    <w:rsid w:val="00597F48"/>
    <w:rsid w:val="005A00D2"/>
    <w:rsid w:val="005A0272"/>
    <w:rsid w:val="005A0679"/>
    <w:rsid w:val="005A07D0"/>
    <w:rsid w:val="005A08E5"/>
    <w:rsid w:val="005A0A47"/>
    <w:rsid w:val="005A0F1B"/>
    <w:rsid w:val="005A0F8B"/>
    <w:rsid w:val="005A11B6"/>
    <w:rsid w:val="005A1735"/>
    <w:rsid w:val="005A1765"/>
    <w:rsid w:val="005A1C00"/>
    <w:rsid w:val="005A208F"/>
    <w:rsid w:val="005A2327"/>
    <w:rsid w:val="005A26A0"/>
    <w:rsid w:val="005A2851"/>
    <w:rsid w:val="005A2C21"/>
    <w:rsid w:val="005A2E6D"/>
    <w:rsid w:val="005A2F4F"/>
    <w:rsid w:val="005A30FE"/>
    <w:rsid w:val="005A34E3"/>
    <w:rsid w:val="005A3512"/>
    <w:rsid w:val="005A371A"/>
    <w:rsid w:val="005A37EC"/>
    <w:rsid w:val="005A39FF"/>
    <w:rsid w:val="005A3B44"/>
    <w:rsid w:val="005A4233"/>
    <w:rsid w:val="005A4746"/>
    <w:rsid w:val="005A4958"/>
    <w:rsid w:val="005A4987"/>
    <w:rsid w:val="005A4CE4"/>
    <w:rsid w:val="005A4FEC"/>
    <w:rsid w:val="005A51A5"/>
    <w:rsid w:val="005A52EC"/>
    <w:rsid w:val="005A52F9"/>
    <w:rsid w:val="005A53C9"/>
    <w:rsid w:val="005A5663"/>
    <w:rsid w:val="005A576B"/>
    <w:rsid w:val="005A5BEF"/>
    <w:rsid w:val="005A5D37"/>
    <w:rsid w:val="005A5F17"/>
    <w:rsid w:val="005A62B8"/>
    <w:rsid w:val="005A6B23"/>
    <w:rsid w:val="005A6B8C"/>
    <w:rsid w:val="005A6CA8"/>
    <w:rsid w:val="005A6D53"/>
    <w:rsid w:val="005A6DF6"/>
    <w:rsid w:val="005A714C"/>
    <w:rsid w:val="005A7344"/>
    <w:rsid w:val="005A7901"/>
    <w:rsid w:val="005A7AFD"/>
    <w:rsid w:val="005A7D0C"/>
    <w:rsid w:val="005A7EDB"/>
    <w:rsid w:val="005B02AB"/>
    <w:rsid w:val="005B0307"/>
    <w:rsid w:val="005B09A6"/>
    <w:rsid w:val="005B0B25"/>
    <w:rsid w:val="005B0D5D"/>
    <w:rsid w:val="005B12C8"/>
    <w:rsid w:val="005B1418"/>
    <w:rsid w:val="005B16AD"/>
    <w:rsid w:val="005B1750"/>
    <w:rsid w:val="005B1795"/>
    <w:rsid w:val="005B18FD"/>
    <w:rsid w:val="005B1D9D"/>
    <w:rsid w:val="005B1F37"/>
    <w:rsid w:val="005B20CB"/>
    <w:rsid w:val="005B29AA"/>
    <w:rsid w:val="005B29B2"/>
    <w:rsid w:val="005B2AB3"/>
    <w:rsid w:val="005B2B99"/>
    <w:rsid w:val="005B2CC1"/>
    <w:rsid w:val="005B2EFA"/>
    <w:rsid w:val="005B2FBD"/>
    <w:rsid w:val="005B30DF"/>
    <w:rsid w:val="005B332D"/>
    <w:rsid w:val="005B33D0"/>
    <w:rsid w:val="005B3448"/>
    <w:rsid w:val="005B3591"/>
    <w:rsid w:val="005B3945"/>
    <w:rsid w:val="005B3D16"/>
    <w:rsid w:val="005B41F3"/>
    <w:rsid w:val="005B442B"/>
    <w:rsid w:val="005B453E"/>
    <w:rsid w:val="005B471C"/>
    <w:rsid w:val="005B4766"/>
    <w:rsid w:val="005B481A"/>
    <w:rsid w:val="005B4915"/>
    <w:rsid w:val="005B4994"/>
    <w:rsid w:val="005B4BCC"/>
    <w:rsid w:val="005B50C1"/>
    <w:rsid w:val="005B5347"/>
    <w:rsid w:val="005B53A8"/>
    <w:rsid w:val="005B556F"/>
    <w:rsid w:val="005B563E"/>
    <w:rsid w:val="005B57DF"/>
    <w:rsid w:val="005B590D"/>
    <w:rsid w:val="005B59B7"/>
    <w:rsid w:val="005B5A31"/>
    <w:rsid w:val="005B5D41"/>
    <w:rsid w:val="005B602B"/>
    <w:rsid w:val="005B6357"/>
    <w:rsid w:val="005B6671"/>
    <w:rsid w:val="005B6688"/>
    <w:rsid w:val="005B66CD"/>
    <w:rsid w:val="005B66ED"/>
    <w:rsid w:val="005B66F2"/>
    <w:rsid w:val="005B6726"/>
    <w:rsid w:val="005B67EE"/>
    <w:rsid w:val="005B689C"/>
    <w:rsid w:val="005B6A91"/>
    <w:rsid w:val="005B6CC0"/>
    <w:rsid w:val="005B6E56"/>
    <w:rsid w:val="005B71DA"/>
    <w:rsid w:val="005B7E42"/>
    <w:rsid w:val="005B7FED"/>
    <w:rsid w:val="005C0974"/>
    <w:rsid w:val="005C0D24"/>
    <w:rsid w:val="005C1897"/>
    <w:rsid w:val="005C18AD"/>
    <w:rsid w:val="005C1E41"/>
    <w:rsid w:val="005C24F4"/>
    <w:rsid w:val="005C28C4"/>
    <w:rsid w:val="005C305D"/>
    <w:rsid w:val="005C3117"/>
    <w:rsid w:val="005C35E9"/>
    <w:rsid w:val="005C39AA"/>
    <w:rsid w:val="005C3A25"/>
    <w:rsid w:val="005C3B05"/>
    <w:rsid w:val="005C3BF2"/>
    <w:rsid w:val="005C41F8"/>
    <w:rsid w:val="005C42AE"/>
    <w:rsid w:val="005C4510"/>
    <w:rsid w:val="005C472D"/>
    <w:rsid w:val="005C4876"/>
    <w:rsid w:val="005C4911"/>
    <w:rsid w:val="005C4E77"/>
    <w:rsid w:val="005C532E"/>
    <w:rsid w:val="005C5335"/>
    <w:rsid w:val="005C53AD"/>
    <w:rsid w:val="005C59AE"/>
    <w:rsid w:val="005C59E5"/>
    <w:rsid w:val="005C5A01"/>
    <w:rsid w:val="005C5A08"/>
    <w:rsid w:val="005C5E83"/>
    <w:rsid w:val="005C5F44"/>
    <w:rsid w:val="005C61FC"/>
    <w:rsid w:val="005C622A"/>
    <w:rsid w:val="005C63A8"/>
    <w:rsid w:val="005C63AB"/>
    <w:rsid w:val="005C701B"/>
    <w:rsid w:val="005C70C6"/>
    <w:rsid w:val="005C7368"/>
    <w:rsid w:val="005C75C6"/>
    <w:rsid w:val="005C76DA"/>
    <w:rsid w:val="005C78CD"/>
    <w:rsid w:val="005C7B08"/>
    <w:rsid w:val="005C7C84"/>
    <w:rsid w:val="005C7EC2"/>
    <w:rsid w:val="005D014E"/>
    <w:rsid w:val="005D01E5"/>
    <w:rsid w:val="005D02AB"/>
    <w:rsid w:val="005D02FF"/>
    <w:rsid w:val="005D068C"/>
    <w:rsid w:val="005D0A30"/>
    <w:rsid w:val="005D0AC3"/>
    <w:rsid w:val="005D0C20"/>
    <w:rsid w:val="005D126A"/>
    <w:rsid w:val="005D155E"/>
    <w:rsid w:val="005D1760"/>
    <w:rsid w:val="005D194E"/>
    <w:rsid w:val="005D1A49"/>
    <w:rsid w:val="005D1AE5"/>
    <w:rsid w:val="005D1C73"/>
    <w:rsid w:val="005D1C95"/>
    <w:rsid w:val="005D226A"/>
    <w:rsid w:val="005D227A"/>
    <w:rsid w:val="005D2642"/>
    <w:rsid w:val="005D2752"/>
    <w:rsid w:val="005D3107"/>
    <w:rsid w:val="005D3362"/>
    <w:rsid w:val="005D342E"/>
    <w:rsid w:val="005D3A00"/>
    <w:rsid w:val="005D3B93"/>
    <w:rsid w:val="005D3C7C"/>
    <w:rsid w:val="005D3DAC"/>
    <w:rsid w:val="005D3F5F"/>
    <w:rsid w:val="005D437B"/>
    <w:rsid w:val="005D464B"/>
    <w:rsid w:val="005D4901"/>
    <w:rsid w:val="005D4A6D"/>
    <w:rsid w:val="005D4BC0"/>
    <w:rsid w:val="005D4DD5"/>
    <w:rsid w:val="005D4EBD"/>
    <w:rsid w:val="005D5146"/>
    <w:rsid w:val="005D5478"/>
    <w:rsid w:val="005D5926"/>
    <w:rsid w:val="005D5A1E"/>
    <w:rsid w:val="005D5B1F"/>
    <w:rsid w:val="005D5BDF"/>
    <w:rsid w:val="005D5CED"/>
    <w:rsid w:val="005D5D08"/>
    <w:rsid w:val="005D5D3C"/>
    <w:rsid w:val="005D5F03"/>
    <w:rsid w:val="005D5F62"/>
    <w:rsid w:val="005D6021"/>
    <w:rsid w:val="005D6033"/>
    <w:rsid w:val="005D60FF"/>
    <w:rsid w:val="005D614A"/>
    <w:rsid w:val="005D652E"/>
    <w:rsid w:val="005D6E39"/>
    <w:rsid w:val="005D7105"/>
    <w:rsid w:val="005D7190"/>
    <w:rsid w:val="005D725E"/>
    <w:rsid w:val="005D7429"/>
    <w:rsid w:val="005D7A30"/>
    <w:rsid w:val="005D7DBF"/>
    <w:rsid w:val="005E006E"/>
    <w:rsid w:val="005E025C"/>
    <w:rsid w:val="005E034C"/>
    <w:rsid w:val="005E05B0"/>
    <w:rsid w:val="005E06C1"/>
    <w:rsid w:val="005E06E2"/>
    <w:rsid w:val="005E0D34"/>
    <w:rsid w:val="005E1220"/>
    <w:rsid w:val="005E122F"/>
    <w:rsid w:val="005E12CA"/>
    <w:rsid w:val="005E1702"/>
    <w:rsid w:val="005E17A6"/>
    <w:rsid w:val="005E19DC"/>
    <w:rsid w:val="005E1C5D"/>
    <w:rsid w:val="005E1C62"/>
    <w:rsid w:val="005E1D87"/>
    <w:rsid w:val="005E21CA"/>
    <w:rsid w:val="005E226D"/>
    <w:rsid w:val="005E2598"/>
    <w:rsid w:val="005E292A"/>
    <w:rsid w:val="005E2A62"/>
    <w:rsid w:val="005E2CB8"/>
    <w:rsid w:val="005E2D3E"/>
    <w:rsid w:val="005E2DB9"/>
    <w:rsid w:val="005E2F23"/>
    <w:rsid w:val="005E2F8B"/>
    <w:rsid w:val="005E31F8"/>
    <w:rsid w:val="005E3397"/>
    <w:rsid w:val="005E343A"/>
    <w:rsid w:val="005E35E4"/>
    <w:rsid w:val="005E369D"/>
    <w:rsid w:val="005E42F9"/>
    <w:rsid w:val="005E4629"/>
    <w:rsid w:val="005E49D3"/>
    <w:rsid w:val="005E4BB4"/>
    <w:rsid w:val="005E4E92"/>
    <w:rsid w:val="005E50B7"/>
    <w:rsid w:val="005E53FC"/>
    <w:rsid w:val="005E54D8"/>
    <w:rsid w:val="005E54E7"/>
    <w:rsid w:val="005E574B"/>
    <w:rsid w:val="005E5B2A"/>
    <w:rsid w:val="005E604D"/>
    <w:rsid w:val="005E61E5"/>
    <w:rsid w:val="005E6599"/>
    <w:rsid w:val="005E663C"/>
    <w:rsid w:val="005E6870"/>
    <w:rsid w:val="005E6954"/>
    <w:rsid w:val="005E700E"/>
    <w:rsid w:val="005E7163"/>
    <w:rsid w:val="005E735F"/>
    <w:rsid w:val="005E7885"/>
    <w:rsid w:val="005E7899"/>
    <w:rsid w:val="005E79CF"/>
    <w:rsid w:val="005E7C08"/>
    <w:rsid w:val="005E7D87"/>
    <w:rsid w:val="005E7DF1"/>
    <w:rsid w:val="005E7E62"/>
    <w:rsid w:val="005E7ECD"/>
    <w:rsid w:val="005E7FAF"/>
    <w:rsid w:val="005F0088"/>
    <w:rsid w:val="005F0ACB"/>
    <w:rsid w:val="005F0EE7"/>
    <w:rsid w:val="005F10A7"/>
    <w:rsid w:val="005F10B9"/>
    <w:rsid w:val="005F11FD"/>
    <w:rsid w:val="005F1367"/>
    <w:rsid w:val="005F1647"/>
    <w:rsid w:val="005F17BA"/>
    <w:rsid w:val="005F1858"/>
    <w:rsid w:val="005F191D"/>
    <w:rsid w:val="005F19AF"/>
    <w:rsid w:val="005F2074"/>
    <w:rsid w:val="005F2105"/>
    <w:rsid w:val="005F2427"/>
    <w:rsid w:val="005F2616"/>
    <w:rsid w:val="005F2B19"/>
    <w:rsid w:val="005F2D99"/>
    <w:rsid w:val="005F2FDF"/>
    <w:rsid w:val="005F3598"/>
    <w:rsid w:val="005F3A23"/>
    <w:rsid w:val="005F3C1E"/>
    <w:rsid w:val="005F3CA3"/>
    <w:rsid w:val="005F42C8"/>
    <w:rsid w:val="005F4372"/>
    <w:rsid w:val="005F4705"/>
    <w:rsid w:val="005F4734"/>
    <w:rsid w:val="005F4C4A"/>
    <w:rsid w:val="005F4CF7"/>
    <w:rsid w:val="005F4F69"/>
    <w:rsid w:val="005F50BB"/>
    <w:rsid w:val="005F5195"/>
    <w:rsid w:val="005F51BB"/>
    <w:rsid w:val="005F51D8"/>
    <w:rsid w:val="005F524A"/>
    <w:rsid w:val="005F58AB"/>
    <w:rsid w:val="005F5B53"/>
    <w:rsid w:val="005F5B9B"/>
    <w:rsid w:val="005F6173"/>
    <w:rsid w:val="005F6526"/>
    <w:rsid w:val="005F666E"/>
    <w:rsid w:val="005F67DB"/>
    <w:rsid w:val="005F69C4"/>
    <w:rsid w:val="005F6A42"/>
    <w:rsid w:val="005F6AA0"/>
    <w:rsid w:val="005F6D2C"/>
    <w:rsid w:val="005F6EF7"/>
    <w:rsid w:val="005F700B"/>
    <w:rsid w:val="005F708F"/>
    <w:rsid w:val="005F7136"/>
    <w:rsid w:val="005F7F3E"/>
    <w:rsid w:val="00600059"/>
    <w:rsid w:val="006000C9"/>
    <w:rsid w:val="006002AF"/>
    <w:rsid w:val="006007E1"/>
    <w:rsid w:val="006008C1"/>
    <w:rsid w:val="00600A58"/>
    <w:rsid w:val="00600CB3"/>
    <w:rsid w:val="006010FB"/>
    <w:rsid w:val="00601B20"/>
    <w:rsid w:val="00601C9F"/>
    <w:rsid w:val="00601E4D"/>
    <w:rsid w:val="00601E7F"/>
    <w:rsid w:val="006020A2"/>
    <w:rsid w:val="006022BE"/>
    <w:rsid w:val="0060233C"/>
    <w:rsid w:val="00602584"/>
    <w:rsid w:val="00602833"/>
    <w:rsid w:val="00602D9E"/>
    <w:rsid w:val="006030FB"/>
    <w:rsid w:val="006034FF"/>
    <w:rsid w:val="00603681"/>
    <w:rsid w:val="00603882"/>
    <w:rsid w:val="00603B94"/>
    <w:rsid w:val="00604542"/>
    <w:rsid w:val="00604C23"/>
    <w:rsid w:val="00604E55"/>
    <w:rsid w:val="00604F97"/>
    <w:rsid w:val="0060549D"/>
    <w:rsid w:val="0060552A"/>
    <w:rsid w:val="0060557C"/>
    <w:rsid w:val="0060559B"/>
    <w:rsid w:val="006055BD"/>
    <w:rsid w:val="00605898"/>
    <w:rsid w:val="00605946"/>
    <w:rsid w:val="0060613F"/>
    <w:rsid w:val="006061E2"/>
    <w:rsid w:val="00606354"/>
    <w:rsid w:val="006063C0"/>
    <w:rsid w:val="00606996"/>
    <w:rsid w:val="0060746F"/>
    <w:rsid w:val="006074FC"/>
    <w:rsid w:val="0060751D"/>
    <w:rsid w:val="006075CB"/>
    <w:rsid w:val="0060796C"/>
    <w:rsid w:val="006079B9"/>
    <w:rsid w:val="00607BE4"/>
    <w:rsid w:val="006100C9"/>
    <w:rsid w:val="006102FE"/>
    <w:rsid w:val="006103D6"/>
    <w:rsid w:val="00610427"/>
    <w:rsid w:val="0061049E"/>
    <w:rsid w:val="0061064C"/>
    <w:rsid w:val="006108D8"/>
    <w:rsid w:val="00610ABC"/>
    <w:rsid w:val="00610EFD"/>
    <w:rsid w:val="006110E7"/>
    <w:rsid w:val="00611484"/>
    <w:rsid w:val="00611FB2"/>
    <w:rsid w:val="006120CD"/>
    <w:rsid w:val="006121CF"/>
    <w:rsid w:val="00612342"/>
    <w:rsid w:val="006123C9"/>
    <w:rsid w:val="00612ACE"/>
    <w:rsid w:val="00612DFE"/>
    <w:rsid w:val="00612E60"/>
    <w:rsid w:val="00612F5A"/>
    <w:rsid w:val="00613018"/>
    <w:rsid w:val="00613194"/>
    <w:rsid w:val="0061319A"/>
    <w:rsid w:val="006131AC"/>
    <w:rsid w:val="00613342"/>
    <w:rsid w:val="0061367A"/>
    <w:rsid w:val="006138A0"/>
    <w:rsid w:val="006138AD"/>
    <w:rsid w:val="006139A5"/>
    <w:rsid w:val="00613ADE"/>
    <w:rsid w:val="00614193"/>
    <w:rsid w:val="006141B4"/>
    <w:rsid w:val="0061423C"/>
    <w:rsid w:val="006142A3"/>
    <w:rsid w:val="00614417"/>
    <w:rsid w:val="00614803"/>
    <w:rsid w:val="00614869"/>
    <w:rsid w:val="006149FE"/>
    <w:rsid w:val="00614BBB"/>
    <w:rsid w:val="00614C6A"/>
    <w:rsid w:val="00614D0A"/>
    <w:rsid w:val="00614F06"/>
    <w:rsid w:val="0061509D"/>
    <w:rsid w:val="00615414"/>
    <w:rsid w:val="00615422"/>
    <w:rsid w:val="006156E0"/>
    <w:rsid w:val="0061590D"/>
    <w:rsid w:val="00615D50"/>
    <w:rsid w:val="00615DFF"/>
    <w:rsid w:val="00615FD8"/>
    <w:rsid w:val="00616053"/>
    <w:rsid w:val="00616287"/>
    <w:rsid w:val="0061665B"/>
    <w:rsid w:val="006166E1"/>
    <w:rsid w:val="00616D69"/>
    <w:rsid w:val="00617193"/>
    <w:rsid w:val="006171FE"/>
    <w:rsid w:val="006172B5"/>
    <w:rsid w:val="006172F7"/>
    <w:rsid w:val="006176B6"/>
    <w:rsid w:val="00617726"/>
    <w:rsid w:val="00617C9B"/>
    <w:rsid w:val="006200BD"/>
    <w:rsid w:val="006204B0"/>
    <w:rsid w:val="00620641"/>
    <w:rsid w:val="006208DF"/>
    <w:rsid w:val="006209D6"/>
    <w:rsid w:val="006209F7"/>
    <w:rsid w:val="00620A88"/>
    <w:rsid w:val="00620D38"/>
    <w:rsid w:val="00620E7A"/>
    <w:rsid w:val="0062137F"/>
    <w:rsid w:val="006213CC"/>
    <w:rsid w:val="00621473"/>
    <w:rsid w:val="006217A3"/>
    <w:rsid w:val="00622336"/>
    <w:rsid w:val="0062255D"/>
    <w:rsid w:val="006226B1"/>
    <w:rsid w:val="006228D9"/>
    <w:rsid w:val="00622A36"/>
    <w:rsid w:val="00622C93"/>
    <w:rsid w:val="00622C9C"/>
    <w:rsid w:val="00622DD0"/>
    <w:rsid w:val="00622F24"/>
    <w:rsid w:val="00622F88"/>
    <w:rsid w:val="006230A6"/>
    <w:rsid w:val="00623A4F"/>
    <w:rsid w:val="00623B70"/>
    <w:rsid w:val="00623F01"/>
    <w:rsid w:val="00624017"/>
    <w:rsid w:val="00624160"/>
    <w:rsid w:val="0062438D"/>
    <w:rsid w:val="00624457"/>
    <w:rsid w:val="00624777"/>
    <w:rsid w:val="00624A70"/>
    <w:rsid w:val="00624F08"/>
    <w:rsid w:val="00624F3F"/>
    <w:rsid w:val="00624FDE"/>
    <w:rsid w:val="0062507D"/>
    <w:rsid w:val="006251F1"/>
    <w:rsid w:val="00625421"/>
    <w:rsid w:val="0062552F"/>
    <w:rsid w:val="0062554C"/>
    <w:rsid w:val="00625577"/>
    <w:rsid w:val="006258F5"/>
    <w:rsid w:val="00625D84"/>
    <w:rsid w:val="00625DCB"/>
    <w:rsid w:val="00625FD1"/>
    <w:rsid w:val="0062613D"/>
    <w:rsid w:val="006262E9"/>
    <w:rsid w:val="006266F2"/>
    <w:rsid w:val="006267E7"/>
    <w:rsid w:val="00626AB9"/>
    <w:rsid w:val="00626ABD"/>
    <w:rsid w:val="00626DB9"/>
    <w:rsid w:val="00626ECE"/>
    <w:rsid w:val="0062750A"/>
    <w:rsid w:val="006277EF"/>
    <w:rsid w:val="0062783B"/>
    <w:rsid w:val="00627ABC"/>
    <w:rsid w:val="00627B50"/>
    <w:rsid w:val="00627CD3"/>
    <w:rsid w:val="00627D02"/>
    <w:rsid w:val="00627DEC"/>
    <w:rsid w:val="0063002A"/>
    <w:rsid w:val="00630239"/>
    <w:rsid w:val="0063074B"/>
    <w:rsid w:val="006307B8"/>
    <w:rsid w:val="00630876"/>
    <w:rsid w:val="0063087E"/>
    <w:rsid w:val="0063093D"/>
    <w:rsid w:val="00630ADD"/>
    <w:rsid w:val="00630AE8"/>
    <w:rsid w:val="00630F79"/>
    <w:rsid w:val="00630F92"/>
    <w:rsid w:val="00631298"/>
    <w:rsid w:val="00631378"/>
    <w:rsid w:val="00631518"/>
    <w:rsid w:val="00631562"/>
    <w:rsid w:val="0063189C"/>
    <w:rsid w:val="00631B3C"/>
    <w:rsid w:val="00631CA0"/>
    <w:rsid w:val="00631DB1"/>
    <w:rsid w:val="00632110"/>
    <w:rsid w:val="00632351"/>
    <w:rsid w:val="0063251E"/>
    <w:rsid w:val="006328F5"/>
    <w:rsid w:val="006329DF"/>
    <w:rsid w:val="00632A9A"/>
    <w:rsid w:val="00632B04"/>
    <w:rsid w:val="00632BFA"/>
    <w:rsid w:val="00632BFC"/>
    <w:rsid w:val="00632C8E"/>
    <w:rsid w:val="00632D71"/>
    <w:rsid w:val="006330F7"/>
    <w:rsid w:val="006331CD"/>
    <w:rsid w:val="006333BC"/>
    <w:rsid w:val="0063341F"/>
    <w:rsid w:val="00633492"/>
    <w:rsid w:val="0063352C"/>
    <w:rsid w:val="006337CC"/>
    <w:rsid w:val="00633EBA"/>
    <w:rsid w:val="00633F3C"/>
    <w:rsid w:val="00634034"/>
    <w:rsid w:val="006340EA"/>
    <w:rsid w:val="00634A3D"/>
    <w:rsid w:val="00634F43"/>
    <w:rsid w:val="00635157"/>
    <w:rsid w:val="006354B9"/>
    <w:rsid w:val="0063553D"/>
    <w:rsid w:val="0063561D"/>
    <w:rsid w:val="006356CB"/>
    <w:rsid w:val="00635796"/>
    <w:rsid w:val="006357F4"/>
    <w:rsid w:val="00635C36"/>
    <w:rsid w:val="00635CD4"/>
    <w:rsid w:val="00636111"/>
    <w:rsid w:val="0063625D"/>
    <w:rsid w:val="006364BE"/>
    <w:rsid w:val="00636512"/>
    <w:rsid w:val="00636726"/>
    <w:rsid w:val="00636938"/>
    <w:rsid w:val="006369D1"/>
    <w:rsid w:val="00636A25"/>
    <w:rsid w:val="00636DBA"/>
    <w:rsid w:val="0063703A"/>
    <w:rsid w:val="00637085"/>
    <w:rsid w:val="00637504"/>
    <w:rsid w:val="0063754B"/>
    <w:rsid w:val="00637801"/>
    <w:rsid w:val="00637814"/>
    <w:rsid w:val="00637A8D"/>
    <w:rsid w:val="00637B54"/>
    <w:rsid w:val="00637B9E"/>
    <w:rsid w:val="00637BD2"/>
    <w:rsid w:val="00637BF6"/>
    <w:rsid w:val="00640074"/>
    <w:rsid w:val="006403FA"/>
    <w:rsid w:val="006408C8"/>
    <w:rsid w:val="00640DD5"/>
    <w:rsid w:val="00640E5F"/>
    <w:rsid w:val="00641451"/>
    <w:rsid w:val="00641467"/>
    <w:rsid w:val="0064149C"/>
    <w:rsid w:val="006417BD"/>
    <w:rsid w:val="00641875"/>
    <w:rsid w:val="00641A9C"/>
    <w:rsid w:val="0064222D"/>
    <w:rsid w:val="00642293"/>
    <w:rsid w:val="00642428"/>
    <w:rsid w:val="00642C24"/>
    <w:rsid w:val="00643419"/>
    <w:rsid w:val="0064346F"/>
    <w:rsid w:val="00643C46"/>
    <w:rsid w:val="0064456C"/>
    <w:rsid w:val="00644702"/>
    <w:rsid w:val="0064496D"/>
    <w:rsid w:val="0064498F"/>
    <w:rsid w:val="00644BFA"/>
    <w:rsid w:val="00644CC9"/>
    <w:rsid w:val="006450CB"/>
    <w:rsid w:val="0064543B"/>
    <w:rsid w:val="006454FA"/>
    <w:rsid w:val="00645637"/>
    <w:rsid w:val="00645947"/>
    <w:rsid w:val="006459A7"/>
    <w:rsid w:val="00645B31"/>
    <w:rsid w:val="00645B48"/>
    <w:rsid w:val="00645DA8"/>
    <w:rsid w:val="00645F72"/>
    <w:rsid w:val="00645F84"/>
    <w:rsid w:val="0064609F"/>
    <w:rsid w:val="00646146"/>
    <w:rsid w:val="00646C18"/>
    <w:rsid w:val="00646CE3"/>
    <w:rsid w:val="00647150"/>
    <w:rsid w:val="006475B9"/>
    <w:rsid w:val="006476DF"/>
    <w:rsid w:val="006477A4"/>
    <w:rsid w:val="00647B93"/>
    <w:rsid w:val="00650229"/>
    <w:rsid w:val="006505D9"/>
    <w:rsid w:val="006507BF"/>
    <w:rsid w:val="0065090D"/>
    <w:rsid w:val="00650BEC"/>
    <w:rsid w:val="00650D0C"/>
    <w:rsid w:val="00650E5E"/>
    <w:rsid w:val="00651358"/>
    <w:rsid w:val="006517CD"/>
    <w:rsid w:val="00651E54"/>
    <w:rsid w:val="00651E65"/>
    <w:rsid w:val="00651F15"/>
    <w:rsid w:val="00651FD8"/>
    <w:rsid w:val="0065252F"/>
    <w:rsid w:val="006526A9"/>
    <w:rsid w:val="006529C8"/>
    <w:rsid w:val="00652E2D"/>
    <w:rsid w:val="00652F67"/>
    <w:rsid w:val="0065314B"/>
    <w:rsid w:val="0065341C"/>
    <w:rsid w:val="0065399B"/>
    <w:rsid w:val="00653A32"/>
    <w:rsid w:val="00653A3B"/>
    <w:rsid w:val="00653B9C"/>
    <w:rsid w:val="00654066"/>
    <w:rsid w:val="00654084"/>
    <w:rsid w:val="00654B61"/>
    <w:rsid w:val="00654FFF"/>
    <w:rsid w:val="0065501B"/>
    <w:rsid w:val="006553F7"/>
    <w:rsid w:val="0065549E"/>
    <w:rsid w:val="006554E4"/>
    <w:rsid w:val="00655614"/>
    <w:rsid w:val="00655B4E"/>
    <w:rsid w:val="00655B76"/>
    <w:rsid w:val="00655E36"/>
    <w:rsid w:val="00655EDE"/>
    <w:rsid w:val="00655F49"/>
    <w:rsid w:val="0065604E"/>
    <w:rsid w:val="006560F7"/>
    <w:rsid w:val="00656177"/>
    <w:rsid w:val="00656220"/>
    <w:rsid w:val="00656221"/>
    <w:rsid w:val="006564FA"/>
    <w:rsid w:val="00656694"/>
    <w:rsid w:val="00656A47"/>
    <w:rsid w:val="00656E98"/>
    <w:rsid w:val="00656EF7"/>
    <w:rsid w:val="00657031"/>
    <w:rsid w:val="006571D3"/>
    <w:rsid w:val="006574CA"/>
    <w:rsid w:val="00657788"/>
    <w:rsid w:val="0065785D"/>
    <w:rsid w:val="006578C1"/>
    <w:rsid w:val="00657C64"/>
    <w:rsid w:val="00657D12"/>
    <w:rsid w:val="00660799"/>
    <w:rsid w:val="0066082C"/>
    <w:rsid w:val="00660BD4"/>
    <w:rsid w:val="00660CE3"/>
    <w:rsid w:val="00660D2E"/>
    <w:rsid w:val="00660D76"/>
    <w:rsid w:val="006611FD"/>
    <w:rsid w:val="0066156F"/>
    <w:rsid w:val="00661754"/>
    <w:rsid w:val="00661B22"/>
    <w:rsid w:val="00661B71"/>
    <w:rsid w:val="00661BB5"/>
    <w:rsid w:val="00661D43"/>
    <w:rsid w:val="006623B9"/>
    <w:rsid w:val="00662A10"/>
    <w:rsid w:val="00662C9E"/>
    <w:rsid w:val="00662CDB"/>
    <w:rsid w:val="00663191"/>
    <w:rsid w:val="006637B9"/>
    <w:rsid w:val="00663849"/>
    <w:rsid w:val="0066398D"/>
    <w:rsid w:val="00663AD8"/>
    <w:rsid w:val="00663C3C"/>
    <w:rsid w:val="006642A3"/>
    <w:rsid w:val="006649C8"/>
    <w:rsid w:val="00664C3A"/>
    <w:rsid w:val="00664C48"/>
    <w:rsid w:val="00665049"/>
    <w:rsid w:val="006650E9"/>
    <w:rsid w:val="0066523F"/>
    <w:rsid w:val="0066546B"/>
    <w:rsid w:val="0066550A"/>
    <w:rsid w:val="00665696"/>
    <w:rsid w:val="006656A9"/>
    <w:rsid w:val="00665C69"/>
    <w:rsid w:val="00666108"/>
    <w:rsid w:val="00666181"/>
    <w:rsid w:val="006663BA"/>
    <w:rsid w:val="0066648C"/>
    <w:rsid w:val="00666A6C"/>
    <w:rsid w:val="00666B91"/>
    <w:rsid w:val="00666D87"/>
    <w:rsid w:val="0066701C"/>
    <w:rsid w:val="00667056"/>
    <w:rsid w:val="00667190"/>
    <w:rsid w:val="006677B8"/>
    <w:rsid w:val="006678E5"/>
    <w:rsid w:val="00667D6B"/>
    <w:rsid w:val="00667F30"/>
    <w:rsid w:val="00667FD8"/>
    <w:rsid w:val="0067010C"/>
    <w:rsid w:val="0067014B"/>
    <w:rsid w:val="00670218"/>
    <w:rsid w:val="00670608"/>
    <w:rsid w:val="00670754"/>
    <w:rsid w:val="00670B0D"/>
    <w:rsid w:val="00670B9A"/>
    <w:rsid w:val="006710F2"/>
    <w:rsid w:val="006715B9"/>
    <w:rsid w:val="00671682"/>
    <w:rsid w:val="006719D8"/>
    <w:rsid w:val="00671EA0"/>
    <w:rsid w:val="00671ECF"/>
    <w:rsid w:val="00672285"/>
    <w:rsid w:val="006722E8"/>
    <w:rsid w:val="006724CE"/>
    <w:rsid w:val="0067263C"/>
    <w:rsid w:val="00672857"/>
    <w:rsid w:val="00672874"/>
    <w:rsid w:val="00672969"/>
    <w:rsid w:val="00672A09"/>
    <w:rsid w:val="00673185"/>
    <w:rsid w:val="00673197"/>
    <w:rsid w:val="006732CD"/>
    <w:rsid w:val="006733FA"/>
    <w:rsid w:val="006734A3"/>
    <w:rsid w:val="006735E1"/>
    <w:rsid w:val="00673A10"/>
    <w:rsid w:val="00673CD2"/>
    <w:rsid w:val="00673EED"/>
    <w:rsid w:val="00674158"/>
    <w:rsid w:val="006742BB"/>
    <w:rsid w:val="006742BC"/>
    <w:rsid w:val="00674478"/>
    <w:rsid w:val="00674605"/>
    <w:rsid w:val="006746F5"/>
    <w:rsid w:val="00674764"/>
    <w:rsid w:val="006749C0"/>
    <w:rsid w:val="006749F5"/>
    <w:rsid w:val="00674AC7"/>
    <w:rsid w:val="00675204"/>
    <w:rsid w:val="006753C1"/>
    <w:rsid w:val="0067553C"/>
    <w:rsid w:val="006755CB"/>
    <w:rsid w:val="006759AA"/>
    <w:rsid w:val="00675AD2"/>
    <w:rsid w:val="006761F1"/>
    <w:rsid w:val="0067649C"/>
    <w:rsid w:val="00676A2A"/>
    <w:rsid w:val="00676D85"/>
    <w:rsid w:val="00676E59"/>
    <w:rsid w:val="00676EC2"/>
    <w:rsid w:val="0067702D"/>
    <w:rsid w:val="00677484"/>
    <w:rsid w:val="00677593"/>
    <w:rsid w:val="0067775B"/>
    <w:rsid w:val="00680015"/>
    <w:rsid w:val="00680158"/>
    <w:rsid w:val="00680788"/>
    <w:rsid w:val="006807F2"/>
    <w:rsid w:val="006810AB"/>
    <w:rsid w:val="006814CB"/>
    <w:rsid w:val="0068151E"/>
    <w:rsid w:val="0068157B"/>
    <w:rsid w:val="006815CD"/>
    <w:rsid w:val="00681ABF"/>
    <w:rsid w:val="00681AC7"/>
    <w:rsid w:val="00681BE9"/>
    <w:rsid w:val="00682352"/>
    <w:rsid w:val="0068294D"/>
    <w:rsid w:val="0068297F"/>
    <w:rsid w:val="00682A71"/>
    <w:rsid w:val="00682B86"/>
    <w:rsid w:val="00682BEA"/>
    <w:rsid w:val="00683116"/>
    <w:rsid w:val="006831D0"/>
    <w:rsid w:val="00683295"/>
    <w:rsid w:val="00683326"/>
    <w:rsid w:val="006833B6"/>
    <w:rsid w:val="00683615"/>
    <w:rsid w:val="006836A1"/>
    <w:rsid w:val="006837F5"/>
    <w:rsid w:val="00683A2E"/>
    <w:rsid w:val="00683BA8"/>
    <w:rsid w:val="00683D09"/>
    <w:rsid w:val="00683F40"/>
    <w:rsid w:val="00684059"/>
    <w:rsid w:val="006841EB"/>
    <w:rsid w:val="006842EF"/>
    <w:rsid w:val="006846F1"/>
    <w:rsid w:val="0068491F"/>
    <w:rsid w:val="00684ACE"/>
    <w:rsid w:val="00684D55"/>
    <w:rsid w:val="00684D58"/>
    <w:rsid w:val="00685234"/>
    <w:rsid w:val="006853A7"/>
    <w:rsid w:val="00685662"/>
    <w:rsid w:val="006856E3"/>
    <w:rsid w:val="00685706"/>
    <w:rsid w:val="00685D90"/>
    <w:rsid w:val="00686A33"/>
    <w:rsid w:val="00686B5B"/>
    <w:rsid w:val="00686BBC"/>
    <w:rsid w:val="00686CAA"/>
    <w:rsid w:val="006871FE"/>
    <w:rsid w:val="006872B3"/>
    <w:rsid w:val="006873C5"/>
    <w:rsid w:val="006873F3"/>
    <w:rsid w:val="00687813"/>
    <w:rsid w:val="006879DC"/>
    <w:rsid w:val="00687ADF"/>
    <w:rsid w:val="00687C37"/>
    <w:rsid w:val="00687C69"/>
    <w:rsid w:val="00687D1F"/>
    <w:rsid w:val="00687DF4"/>
    <w:rsid w:val="00687E13"/>
    <w:rsid w:val="006901A1"/>
    <w:rsid w:val="0069023C"/>
    <w:rsid w:val="006903C2"/>
    <w:rsid w:val="00690529"/>
    <w:rsid w:val="0069053A"/>
    <w:rsid w:val="00690996"/>
    <w:rsid w:val="006911F7"/>
    <w:rsid w:val="00691669"/>
    <w:rsid w:val="0069172A"/>
    <w:rsid w:val="00691828"/>
    <w:rsid w:val="006918C7"/>
    <w:rsid w:val="006924D3"/>
    <w:rsid w:val="006928EA"/>
    <w:rsid w:val="00692F96"/>
    <w:rsid w:val="00692FC2"/>
    <w:rsid w:val="00692FE3"/>
    <w:rsid w:val="00693236"/>
    <w:rsid w:val="00693AA0"/>
    <w:rsid w:val="00693C87"/>
    <w:rsid w:val="00693E15"/>
    <w:rsid w:val="00693FEA"/>
    <w:rsid w:val="0069411B"/>
    <w:rsid w:val="00694199"/>
    <w:rsid w:val="00694259"/>
    <w:rsid w:val="00694267"/>
    <w:rsid w:val="006943EE"/>
    <w:rsid w:val="006945A7"/>
    <w:rsid w:val="0069462E"/>
    <w:rsid w:val="00694849"/>
    <w:rsid w:val="006949A7"/>
    <w:rsid w:val="00694D3E"/>
    <w:rsid w:val="00694E09"/>
    <w:rsid w:val="00695598"/>
    <w:rsid w:val="00695942"/>
    <w:rsid w:val="006959B8"/>
    <w:rsid w:val="00695F7B"/>
    <w:rsid w:val="006960E7"/>
    <w:rsid w:val="00696235"/>
    <w:rsid w:val="00696595"/>
    <w:rsid w:val="00696B19"/>
    <w:rsid w:val="00696EF8"/>
    <w:rsid w:val="00696FE5"/>
    <w:rsid w:val="0069701F"/>
    <w:rsid w:val="00697170"/>
    <w:rsid w:val="0069722C"/>
    <w:rsid w:val="006972FF"/>
    <w:rsid w:val="006973DA"/>
    <w:rsid w:val="00697710"/>
    <w:rsid w:val="0069778C"/>
    <w:rsid w:val="006979BF"/>
    <w:rsid w:val="00697A87"/>
    <w:rsid w:val="006A00A6"/>
    <w:rsid w:val="006A01E6"/>
    <w:rsid w:val="006A0640"/>
    <w:rsid w:val="006A0730"/>
    <w:rsid w:val="006A079F"/>
    <w:rsid w:val="006A0BF8"/>
    <w:rsid w:val="006A10A0"/>
    <w:rsid w:val="006A10BF"/>
    <w:rsid w:val="006A19BB"/>
    <w:rsid w:val="006A1DF5"/>
    <w:rsid w:val="006A20E2"/>
    <w:rsid w:val="006A22D2"/>
    <w:rsid w:val="006A23CE"/>
    <w:rsid w:val="006A25F7"/>
    <w:rsid w:val="006A2829"/>
    <w:rsid w:val="006A2891"/>
    <w:rsid w:val="006A2992"/>
    <w:rsid w:val="006A2B1D"/>
    <w:rsid w:val="006A2D04"/>
    <w:rsid w:val="006A2E5D"/>
    <w:rsid w:val="006A2FEB"/>
    <w:rsid w:val="006A35C6"/>
    <w:rsid w:val="006A384B"/>
    <w:rsid w:val="006A3AA7"/>
    <w:rsid w:val="006A3C0A"/>
    <w:rsid w:val="006A3CD7"/>
    <w:rsid w:val="006A41E8"/>
    <w:rsid w:val="006A4241"/>
    <w:rsid w:val="006A4323"/>
    <w:rsid w:val="006A490B"/>
    <w:rsid w:val="006A4A8D"/>
    <w:rsid w:val="006A4CEF"/>
    <w:rsid w:val="006A4DD3"/>
    <w:rsid w:val="006A4EEE"/>
    <w:rsid w:val="006A4EF4"/>
    <w:rsid w:val="006A514B"/>
    <w:rsid w:val="006A5607"/>
    <w:rsid w:val="006A5A5E"/>
    <w:rsid w:val="006A5AEE"/>
    <w:rsid w:val="006A5B0F"/>
    <w:rsid w:val="006A5BDF"/>
    <w:rsid w:val="006A5D66"/>
    <w:rsid w:val="006A5E91"/>
    <w:rsid w:val="006A5EA1"/>
    <w:rsid w:val="006A5F33"/>
    <w:rsid w:val="006A5F71"/>
    <w:rsid w:val="006A686B"/>
    <w:rsid w:val="006A68D3"/>
    <w:rsid w:val="006A6911"/>
    <w:rsid w:val="006A696C"/>
    <w:rsid w:val="006A6AB0"/>
    <w:rsid w:val="006A6AD0"/>
    <w:rsid w:val="006A6C91"/>
    <w:rsid w:val="006A6D5C"/>
    <w:rsid w:val="006A7259"/>
    <w:rsid w:val="006A7730"/>
    <w:rsid w:val="006A78FA"/>
    <w:rsid w:val="006A7C2C"/>
    <w:rsid w:val="006A7E01"/>
    <w:rsid w:val="006A7F0D"/>
    <w:rsid w:val="006B014C"/>
    <w:rsid w:val="006B0221"/>
    <w:rsid w:val="006B02EE"/>
    <w:rsid w:val="006B0388"/>
    <w:rsid w:val="006B04C5"/>
    <w:rsid w:val="006B0588"/>
    <w:rsid w:val="006B07E0"/>
    <w:rsid w:val="006B0A41"/>
    <w:rsid w:val="006B0A84"/>
    <w:rsid w:val="006B0B1D"/>
    <w:rsid w:val="006B0CF7"/>
    <w:rsid w:val="006B1245"/>
    <w:rsid w:val="006B1661"/>
    <w:rsid w:val="006B174C"/>
    <w:rsid w:val="006B1854"/>
    <w:rsid w:val="006B22ED"/>
    <w:rsid w:val="006B230A"/>
    <w:rsid w:val="006B2785"/>
    <w:rsid w:val="006B2845"/>
    <w:rsid w:val="006B2C97"/>
    <w:rsid w:val="006B323C"/>
    <w:rsid w:val="006B32B3"/>
    <w:rsid w:val="006B36E8"/>
    <w:rsid w:val="006B38D1"/>
    <w:rsid w:val="006B399F"/>
    <w:rsid w:val="006B39A3"/>
    <w:rsid w:val="006B3AAF"/>
    <w:rsid w:val="006B431A"/>
    <w:rsid w:val="006B4411"/>
    <w:rsid w:val="006B450B"/>
    <w:rsid w:val="006B48AA"/>
    <w:rsid w:val="006B492F"/>
    <w:rsid w:val="006B4DA0"/>
    <w:rsid w:val="006B53ED"/>
    <w:rsid w:val="006B54EA"/>
    <w:rsid w:val="006B599C"/>
    <w:rsid w:val="006B604F"/>
    <w:rsid w:val="006B6574"/>
    <w:rsid w:val="006B66FC"/>
    <w:rsid w:val="006B670E"/>
    <w:rsid w:val="006B68AC"/>
    <w:rsid w:val="006B696A"/>
    <w:rsid w:val="006B6C6E"/>
    <w:rsid w:val="006B6D26"/>
    <w:rsid w:val="006B6D85"/>
    <w:rsid w:val="006B6E6A"/>
    <w:rsid w:val="006B7425"/>
    <w:rsid w:val="006B7453"/>
    <w:rsid w:val="006B75CC"/>
    <w:rsid w:val="006B76AC"/>
    <w:rsid w:val="006B7834"/>
    <w:rsid w:val="006B7AAE"/>
    <w:rsid w:val="006B7B3F"/>
    <w:rsid w:val="006B7D2D"/>
    <w:rsid w:val="006B7E14"/>
    <w:rsid w:val="006C0195"/>
    <w:rsid w:val="006C033B"/>
    <w:rsid w:val="006C0495"/>
    <w:rsid w:val="006C0BDF"/>
    <w:rsid w:val="006C10FE"/>
    <w:rsid w:val="006C1162"/>
    <w:rsid w:val="006C1753"/>
    <w:rsid w:val="006C17DC"/>
    <w:rsid w:val="006C184B"/>
    <w:rsid w:val="006C1A76"/>
    <w:rsid w:val="006C1DCD"/>
    <w:rsid w:val="006C22FB"/>
    <w:rsid w:val="006C2441"/>
    <w:rsid w:val="006C24B9"/>
    <w:rsid w:val="006C268F"/>
    <w:rsid w:val="006C2E10"/>
    <w:rsid w:val="006C2E16"/>
    <w:rsid w:val="006C3355"/>
    <w:rsid w:val="006C346F"/>
    <w:rsid w:val="006C3C52"/>
    <w:rsid w:val="006C3EE7"/>
    <w:rsid w:val="006C3F80"/>
    <w:rsid w:val="006C4026"/>
    <w:rsid w:val="006C40FE"/>
    <w:rsid w:val="006C42FD"/>
    <w:rsid w:val="006C43DD"/>
    <w:rsid w:val="006C44C1"/>
    <w:rsid w:val="006C4778"/>
    <w:rsid w:val="006C479A"/>
    <w:rsid w:val="006C4987"/>
    <w:rsid w:val="006C4B1F"/>
    <w:rsid w:val="006C4D4E"/>
    <w:rsid w:val="006C4DAA"/>
    <w:rsid w:val="006C4FDC"/>
    <w:rsid w:val="006C511D"/>
    <w:rsid w:val="006C52EB"/>
    <w:rsid w:val="006C5827"/>
    <w:rsid w:val="006C5948"/>
    <w:rsid w:val="006C5B1F"/>
    <w:rsid w:val="006C5D60"/>
    <w:rsid w:val="006C5DFF"/>
    <w:rsid w:val="006C647C"/>
    <w:rsid w:val="006C69E6"/>
    <w:rsid w:val="006C6AAF"/>
    <w:rsid w:val="006C6D76"/>
    <w:rsid w:val="006C6E50"/>
    <w:rsid w:val="006C7153"/>
    <w:rsid w:val="006C7221"/>
    <w:rsid w:val="006C75E0"/>
    <w:rsid w:val="006C77DE"/>
    <w:rsid w:val="006C7801"/>
    <w:rsid w:val="006C79DB"/>
    <w:rsid w:val="006C7A93"/>
    <w:rsid w:val="006C7C2B"/>
    <w:rsid w:val="006C7C82"/>
    <w:rsid w:val="006C7F72"/>
    <w:rsid w:val="006D001D"/>
    <w:rsid w:val="006D027F"/>
    <w:rsid w:val="006D0477"/>
    <w:rsid w:val="006D064A"/>
    <w:rsid w:val="006D06C0"/>
    <w:rsid w:val="006D0739"/>
    <w:rsid w:val="006D07EB"/>
    <w:rsid w:val="006D0C2B"/>
    <w:rsid w:val="006D0D8E"/>
    <w:rsid w:val="006D0F01"/>
    <w:rsid w:val="006D1178"/>
    <w:rsid w:val="006D2153"/>
    <w:rsid w:val="006D2453"/>
    <w:rsid w:val="006D24C0"/>
    <w:rsid w:val="006D28BD"/>
    <w:rsid w:val="006D2ADD"/>
    <w:rsid w:val="006D2EC3"/>
    <w:rsid w:val="006D30DD"/>
    <w:rsid w:val="006D3C14"/>
    <w:rsid w:val="006D3E84"/>
    <w:rsid w:val="006D40C0"/>
    <w:rsid w:val="006D415D"/>
    <w:rsid w:val="006D455B"/>
    <w:rsid w:val="006D45F2"/>
    <w:rsid w:val="006D461B"/>
    <w:rsid w:val="006D4A89"/>
    <w:rsid w:val="006D4CE9"/>
    <w:rsid w:val="006D5306"/>
    <w:rsid w:val="006D540B"/>
    <w:rsid w:val="006D563C"/>
    <w:rsid w:val="006D58A8"/>
    <w:rsid w:val="006D5A3D"/>
    <w:rsid w:val="006D60B0"/>
    <w:rsid w:val="006D61C8"/>
    <w:rsid w:val="006D62F4"/>
    <w:rsid w:val="006D6908"/>
    <w:rsid w:val="006D6976"/>
    <w:rsid w:val="006D6A31"/>
    <w:rsid w:val="006D6C8C"/>
    <w:rsid w:val="006D6FD2"/>
    <w:rsid w:val="006D708A"/>
    <w:rsid w:val="006D7095"/>
    <w:rsid w:val="006D7199"/>
    <w:rsid w:val="006D7759"/>
    <w:rsid w:val="006D782C"/>
    <w:rsid w:val="006D785A"/>
    <w:rsid w:val="006D799A"/>
    <w:rsid w:val="006D7FDE"/>
    <w:rsid w:val="006D7FFC"/>
    <w:rsid w:val="006E00B0"/>
    <w:rsid w:val="006E02DB"/>
    <w:rsid w:val="006E0435"/>
    <w:rsid w:val="006E0523"/>
    <w:rsid w:val="006E06D2"/>
    <w:rsid w:val="006E06E4"/>
    <w:rsid w:val="006E0963"/>
    <w:rsid w:val="006E0970"/>
    <w:rsid w:val="006E0D4F"/>
    <w:rsid w:val="006E0EA5"/>
    <w:rsid w:val="006E0EAB"/>
    <w:rsid w:val="006E0EF4"/>
    <w:rsid w:val="006E1322"/>
    <w:rsid w:val="006E19E5"/>
    <w:rsid w:val="006E1B0B"/>
    <w:rsid w:val="006E1D74"/>
    <w:rsid w:val="006E2093"/>
    <w:rsid w:val="006E2165"/>
    <w:rsid w:val="006E2209"/>
    <w:rsid w:val="006E24C5"/>
    <w:rsid w:val="006E24C9"/>
    <w:rsid w:val="006E255F"/>
    <w:rsid w:val="006E25C8"/>
    <w:rsid w:val="006E2A0C"/>
    <w:rsid w:val="006E2C56"/>
    <w:rsid w:val="006E30AD"/>
    <w:rsid w:val="006E323F"/>
    <w:rsid w:val="006E32C7"/>
    <w:rsid w:val="006E353B"/>
    <w:rsid w:val="006E3867"/>
    <w:rsid w:val="006E396B"/>
    <w:rsid w:val="006E39D4"/>
    <w:rsid w:val="006E3B62"/>
    <w:rsid w:val="006E3D68"/>
    <w:rsid w:val="006E3DB3"/>
    <w:rsid w:val="006E3E0A"/>
    <w:rsid w:val="006E3FD5"/>
    <w:rsid w:val="006E44AE"/>
    <w:rsid w:val="006E46D2"/>
    <w:rsid w:val="006E4852"/>
    <w:rsid w:val="006E4870"/>
    <w:rsid w:val="006E4BF2"/>
    <w:rsid w:val="006E4CCD"/>
    <w:rsid w:val="006E4CF5"/>
    <w:rsid w:val="006E50C4"/>
    <w:rsid w:val="006E5142"/>
    <w:rsid w:val="006E528D"/>
    <w:rsid w:val="006E53F4"/>
    <w:rsid w:val="006E57E0"/>
    <w:rsid w:val="006E59ED"/>
    <w:rsid w:val="006E5B87"/>
    <w:rsid w:val="006E5CCD"/>
    <w:rsid w:val="006E62F0"/>
    <w:rsid w:val="006E62F2"/>
    <w:rsid w:val="006E6703"/>
    <w:rsid w:val="006E67E4"/>
    <w:rsid w:val="006E68F5"/>
    <w:rsid w:val="006E6D0B"/>
    <w:rsid w:val="006E6D62"/>
    <w:rsid w:val="006E70C4"/>
    <w:rsid w:val="006E720F"/>
    <w:rsid w:val="006E736D"/>
    <w:rsid w:val="006E73B8"/>
    <w:rsid w:val="006E755F"/>
    <w:rsid w:val="006E76BF"/>
    <w:rsid w:val="006E7776"/>
    <w:rsid w:val="006E7826"/>
    <w:rsid w:val="006E7912"/>
    <w:rsid w:val="006E7A35"/>
    <w:rsid w:val="006E7B8C"/>
    <w:rsid w:val="006E7E82"/>
    <w:rsid w:val="006F0405"/>
    <w:rsid w:val="006F04B3"/>
    <w:rsid w:val="006F056A"/>
    <w:rsid w:val="006F074A"/>
    <w:rsid w:val="006F0AA4"/>
    <w:rsid w:val="006F0AF7"/>
    <w:rsid w:val="006F0CF9"/>
    <w:rsid w:val="006F0D47"/>
    <w:rsid w:val="006F0ED4"/>
    <w:rsid w:val="006F1042"/>
    <w:rsid w:val="006F140A"/>
    <w:rsid w:val="006F178F"/>
    <w:rsid w:val="006F1838"/>
    <w:rsid w:val="006F1A22"/>
    <w:rsid w:val="006F1A44"/>
    <w:rsid w:val="006F1EB3"/>
    <w:rsid w:val="006F1F47"/>
    <w:rsid w:val="006F1F57"/>
    <w:rsid w:val="006F2525"/>
    <w:rsid w:val="006F258F"/>
    <w:rsid w:val="006F2695"/>
    <w:rsid w:val="006F27DD"/>
    <w:rsid w:val="006F291E"/>
    <w:rsid w:val="006F29F2"/>
    <w:rsid w:val="006F2B0A"/>
    <w:rsid w:val="006F2E05"/>
    <w:rsid w:val="006F2EBF"/>
    <w:rsid w:val="006F334F"/>
    <w:rsid w:val="006F3437"/>
    <w:rsid w:val="006F34F2"/>
    <w:rsid w:val="006F37B9"/>
    <w:rsid w:val="006F4296"/>
    <w:rsid w:val="006F4C3A"/>
    <w:rsid w:val="006F4CF4"/>
    <w:rsid w:val="006F51BE"/>
    <w:rsid w:val="006F5211"/>
    <w:rsid w:val="006F5555"/>
    <w:rsid w:val="006F59ED"/>
    <w:rsid w:val="006F5B00"/>
    <w:rsid w:val="006F5F54"/>
    <w:rsid w:val="006F643B"/>
    <w:rsid w:val="006F688D"/>
    <w:rsid w:val="006F6A09"/>
    <w:rsid w:val="006F6C66"/>
    <w:rsid w:val="006F7169"/>
    <w:rsid w:val="006F74F9"/>
    <w:rsid w:val="006F7B16"/>
    <w:rsid w:val="006F7C5B"/>
    <w:rsid w:val="006F7EF0"/>
    <w:rsid w:val="00700464"/>
    <w:rsid w:val="0070062F"/>
    <w:rsid w:val="00700820"/>
    <w:rsid w:val="00700A19"/>
    <w:rsid w:val="00701208"/>
    <w:rsid w:val="007014E2"/>
    <w:rsid w:val="007018C5"/>
    <w:rsid w:val="00701977"/>
    <w:rsid w:val="00701AB5"/>
    <w:rsid w:val="00701B14"/>
    <w:rsid w:val="00701C80"/>
    <w:rsid w:val="0070219A"/>
    <w:rsid w:val="0070225D"/>
    <w:rsid w:val="007022F6"/>
    <w:rsid w:val="00702890"/>
    <w:rsid w:val="00702B69"/>
    <w:rsid w:val="00702BBA"/>
    <w:rsid w:val="00703309"/>
    <w:rsid w:val="0070335C"/>
    <w:rsid w:val="00703A30"/>
    <w:rsid w:val="00703BB5"/>
    <w:rsid w:val="00703BF3"/>
    <w:rsid w:val="00703DF8"/>
    <w:rsid w:val="00703F11"/>
    <w:rsid w:val="00704066"/>
    <w:rsid w:val="0070408B"/>
    <w:rsid w:val="0070413C"/>
    <w:rsid w:val="00704198"/>
    <w:rsid w:val="007043EE"/>
    <w:rsid w:val="0070441D"/>
    <w:rsid w:val="00704BC0"/>
    <w:rsid w:val="00704E30"/>
    <w:rsid w:val="00704EEA"/>
    <w:rsid w:val="00705268"/>
    <w:rsid w:val="007054F3"/>
    <w:rsid w:val="00705A7C"/>
    <w:rsid w:val="00705ADD"/>
    <w:rsid w:val="00705F64"/>
    <w:rsid w:val="00706196"/>
    <w:rsid w:val="007065ED"/>
    <w:rsid w:val="0070663E"/>
    <w:rsid w:val="007067B1"/>
    <w:rsid w:val="00706852"/>
    <w:rsid w:val="00706930"/>
    <w:rsid w:val="00706B2B"/>
    <w:rsid w:val="00706FB2"/>
    <w:rsid w:val="007072D8"/>
    <w:rsid w:val="007075EE"/>
    <w:rsid w:val="007078F2"/>
    <w:rsid w:val="00707B7D"/>
    <w:rsid w:val="00707DF8"/>
    <w:rsid w:val="007102A7"/>
    <w:rsid w:val="0071044E"/>
    <w:rsid w:val="00710656"/>
    <w:rsid w:val="007109CC"/>
    <w:rsid w:val="00710D72"/>
    <w:rsid w:val="007111F6"/>
    <w:rsid w:val="00711282"/>
    <w:rsid w:val="00711520"/>
    <w:rsid w:val="0071173B"/>
    <w:rsid w:val="007119B5"/>
    <w:rsid w:val="007119FE"/>
    <w:rsid w:val="007119FF"/>
    <w:rsid w:val="00711F6F"/>
    <w:rsid w:val="0071250E"/>
    <w:rsid w:val="007127F1"/>
    <w:rsid w:val="007128EA"/>
    <w:rsid w:val="00712B00"/>
    <w:rsid w:val="00712DED"/>
    <w:rsid w:val="00712E01"/>
    <w:rsid w:val="00712FE6"/>
    <w:rsid w:val="00713CC1"/>
    <w:rsid w:val="00713E31"/>
    <w:rsid w:val="007140C5"/>
    <w:rsid w:val="00714207"/>
    <w:rsid w:val="007144C6"/>
    <w:rsid w:val="007145DF"/>
    <w:rsid w:val="00715183"/>
    <w:rsid w:val="007152F8"/>
    <w:rsid w:val="007155E1"/>
    <w:rsid w:val="007155F6"/>
    <w:rsid w:val="00715664"/>
    <w:rsid w:val="0071582A"/>
    <w:rsid w:val="00715B1E"/>
    <w:rsid w:val="00715BB9"/>
    <w:rsid w:val="00715CD0"/>
    <w:rsid w:val="00715D7C"/>
    <w:rsid w:val="00715E99"/>
    <w:rsid w:val="00715F7F"/>
    <w:rsid w:val="0071624B"/>
    <w:rsid w:val="0071649A"/>
    <w:rsid w:val="00716AD5"/>
    <w:rsid w:val="00716D66"/>
    <w:rsid w:val="00716DB2"/>
    <w:rsid w:val="00716E9B"/>
    <w:rsid w:val="007170BD"/>
    <w:rsid w:val="0071733C"/>
    <w:rsid w:val="00717562"/>
    <w:rsid w:val="00717597"/>
    <w:rsid w:val="00717692"/>
    <w:rsid w:val="00717702"/>
    <w:rsid w:val="00717A20"/>
    <w:rsid w:val="00717AC1"/>
    <w:rsid w:val="00717B6B"/>
    <w:rsid w:val="00717B93"/>
    <w:rsid w:val="00717FD4"/>
    <w:rsid w:val="00720295"/>
    <w:rsid w:val="00720497"/>
    <w:rsid w:val="00720550"/>
    <w:rsid w:val="007205E9"/>
    <w:rsid w:val="007206D8"/>
    <w:rsid w:val="007206F1"/>
    <w:rsid w:val="00720708"/>
    <w:rsid w:val="00720B09"/>
    <w:rsid w:val="00720C25"/>
    <w:rsid w:val="0072124C"/>
    <w:rsid w:val="007214B5"/>
    <w:rsid w:val="007216F7"/>
    <w:rsid w:val="0072174F"/>
    <w:rsid w:val="00722018"/>
    <w:rsid w:val="00722144"/>
    <w:rsid w:val="007222A1"/>
    <w:rsid w:val="0072261E"/>
    <w:rsid w:val="0072286B"/>
    <w:rsid w:val="0072293B"/>
    <w:rsid w:val="00722961"/>
    <w:rsid w:val="00722CDE"/>
    <w:rsid w:val="00722F15"/>
    <w:rsid w:val="007232AC"/>
    <w:rsid w:val="00723425"/>
    <w:rsid w:val="007237E0"/>
    <w:rsid w:val="00723AE4"/>
    <w:rsid w:val="00723C5F"/>
    <w:rsid w:val="00723EA8"/>
    <w:rsid w:val="00724601"/>
    <w:rsid w:val="0072484A"/>
    <w:rsid w:val="00724F70"/>
    <w:rsid w:val="00725118"/>
    <w:rsid w:val="00725232"/>
    <w:rsid w:val="007253A2"/>
    <w:rsid w:val="0072559F"/>
    <w:rsid w:val="00725783"/>
    <w:rsid w:val="0072593B"/>
    <w:rsid w:val="00725C3C"/>
    <w:rsid w:val="00725C7E"/>
    <w:rsid w:val="0072642A"/>
    <w:rsid w:val="0072669A"/>
    <w:rsid w:val="00726B53"/>
    <w:rsid w:val="00726CB2"/>
    <w:rsid w:val="00726CEA"/>
    <w:rsid w:val="007272A5"/>
    <w:rsid w:val="007273E3"/>
    <w:rsid w:val="0072784C"/>
    <w:rsid w:val="007279E8"/>
    <w:rsid w:val="00727AA7"/>
    <w:rsid w:val="00727BB5"/>
    <w:rsid w:val="00727D0D"/>
    <w:rsid w:val="00727D72"/>
    <w:rsid w:val="00727F07"/>
    <w:rsid w:val="00730111"/>
    <w:rsid w:val="0073044D"/>
    <w:rsid w:val="00730482"/>
    <w:rsid w:val="007305A9"/>
    <w:rsid w:val="00730738"/>
    <w:rsid w:val="00730767"/>
    <w:rsid w:val="00730894"/>
    <w:rsid w:val="00730AD6"/>
    <w:rsid w:val="00730BD2"/>
    <w:rsid w:val="00730F04"/>
    <w:rsid w:val="00731082"/>
    <w:rsid w:val="0073139A"/>
    <w:rsid w:val="0073167D"/>
    <w:rsid w:val="00731772"/>
    <w:rsid w:val="00731CB1"/>
    <w:rsid w:val="00731CB3"/>
    <w:rsid w:val="0073202B"/>
    <w:rsid w:val="007320AC"/>
    <w:rsid w:val="007320D1"/>
    <w:rsid w:val="00732280"/>
    <w:rsid w:val="00732315"/>
    <w:rsid w:val="00732694"/>
    <w:rsid w:val="007327F3"/>
    <w:rsid w:val="0073294E"/>
    <w:rsid w:val="00732DA0"/>
    <w:rsid w:val="00732E44"/>
    <w:rsid w:val="00732FC3"/>
    <w:rsid w:val="0073338E"/>
    <w:rsid w:val="00733954"/>
    <w:rsid w:val="00733D7F"/>
    <w:rsid w:val="00733E5D"/>
    <w:rsid w:val="00733EA0"/>
    <w:rsid w:val="00734028"/>
    <w:rsid w:val="0073411A"/>
    <w:rsid w:val="007342BD"/>
    <w:rsid w:val="007342F9"/>
    <w:rsid w:val="00734311"/>
    <w:rsid w:val="00734340"/>
    <w:rsid w:val="007346FC"/>
    <w:rsid w:val="007349A5"/>
    <w:rsid w:val="007349BA"/>
    <w:rsid w:val="007349C6"/>
    <w:rsid w:val="00734A46"/>
    <w:rsid w:val="00734B47"/>
    <w:rsid w:val="00734B71"/>
    <w:rsid w:val="00734E18"/>
    <w:rsid w:val="00734ECF"/>
    <w:rsid w:val="00734FF5"/>
    <w:rsid w:val="0073502F"/>
    <w:rsid w:val="00735101"/>
    <w:rsid w:val="0073553D"/>
    <w:rsid w:val="00735951"/>
    <w:rsid w:val="00735AEF"/>
    <w:rsid w:val="00735BC5"/>
    <w:rsid w:val="00735FEC"/>
    <w:rsid w:val="0073641A"/>
    <w:rsid w:val="00736A45"/>
    <w:rsid w:val="00736C64"/>
    <w:rsid w:val="00736D6F"/>
    <w:rsid w:val="00736DA5"/>
    <w:rsid w:val="007371FC"/>
    <w:rsid w:val="007374E7"/>
    <w:rsid w:val="00737551"/>
    <w:rsid w:val="00737A9A"/>
    <w:rsid w:val="00737D8A"/>
    <w:rsid w:val="00737DB6"/>
    <w:rsid w:val="00740482"/>
    <w:rsid w:val="00740758"/>
    <w:rsid w:val="007407DA"/>
    <w:rsid w:val="00740871"/>
    <w:rsid w:val="00740C39"/>
    <w:rsid w:val="00741066"/>
    <w:rsid w:val="007412E5"/>
    <w:rsid w:val="0074140B"/>
    <w:rsid w:val="007414A5"/>
    <w:rsid w:val="007417D0"/>
    <w:rsid w:val="007417FD"/>
    <w:rsid w:val="00741A13"/>
    <w:rsid w:val="00741A4A"/>
    <w:rsid w:val="00741BEA"/>
    <w:rsid w:val="00742043"/>
    <w:rsid w:val="0074298D"/>
    <w:rsid w:val="00743A14"/>
    <w:rsid w:val="00743A8D"/>
    <w:rsid w:val="00743C04"/>
    <w:rsid w:val="00743E8C"/>
    <w:rsid w:val="00744153"/>
    <w:rsid w:val="00744267"/>
    <w:rsid w:val="00744B2B"/>
    <w:rsid w:val="00744C05"/>
    <w:rsid w:val="00745018"/>
    <w:rsid w:val="00745063"/>
    <w:rsid w:val="00745067"/>
    <w:rsid w:val="007450F1"/>
    <w:rsid w:val="00745136"/>
    <w:rsid w:val="0074540B"/>
    <w:rsid w:val="0074544F"/>
    <w:rsid w:val="007454CF"/>
    <w:rsid w:val="007455DA"/>
    <w:rsid w:val="00745613"/>
    <w:rsid w:val="00745B15"/>
    <w:rsid w:val="00745F50"/>
    <w:rsid w:val="007460C9"/>
    <w:rsid w:val="007469A3"/>
    <w:rsid w:val="007469FA"/>
    <w:rsid w:val="00746AD9"/>
    <w:rsid w:val="00746B1C"/>
    <w:rsid w:val="00746D18"/>
    <w:rsid w:val="00746DB5"/>
    <w:rsid w:val="00747388"/>
    <w:rsid w:val="0074749E"/>
    <w:rsid w:val="00747748"/>
    <w:rsid w:val="007477DE"/>
    <w:rsid w:val="00747E92"/>
    <w:rsid w:val="00750044"/>
    <w:rsid w:val="007502BA"/>
    <w:rsid w:val="00750301"/>
    <w:rsid w:val="007506ED"/>
    <w:rsid w:val="00750A13"/>
    <w:rsid w:val="00750A33"/>
    <w:rsid w:val="00750ABC"/>
    <w:rsid w:val="00750BED"/>
    <w:rsid w:val="0075155A"/>
    <w:rsid w:val="00751770"/>
    <w:rsid w:val="007517C4"/>
    <w:rsid w:val="007518A7"/>
    <w:rsid w:val="00751C3B"/>
    <w:rsid w:val="00751F45"/>
    <w:rsid w:val="007520B5"/>
    <w:rsid w:val="007520CB"/>
    <w:rsid w:val="00752156"/>
    <w:rsid w:val="00752322"/>
    <w:rsid w:val="0075247E"/>
    <w:rsid w:val="00752A84"/>
    <w:rsid w:val="00752AA5"/>
    <w:rsid w:val="00752E22"/>
    <w:rsid w:val="00752EF7"/>
    <w:rsid w:val="00753578"/>
    <w:rsid w:val="00753C68"/>
    <w:rsid w:val="00753C85"/>
    <w:rsid w:val="00754246"/>
    <w:rsid w:val="007542F7"/>
    <w:rsid w:val="007545BF"/>
    <w:rsid w:val="0075470A"/>
    <w:rsid w:val="00754DC0"/>
    <w:rsid w:val="00755245"/>
    <w:rsid w:val="007552FC"/>
    <w:rsid w:val="00755619"/>
    <w:rsid w:val="0075583B"/>
    <w:rsid w:val="00755CDB"/>
    <w:rsid w:val="00755E2D"/>
    <w:rsid w:val="00756154"/>
    <w:rsid w:val="00756174"/>
    <w:rsid w:val="00756517"/>
    <w:rsid w:val="00756740"/>
    <w:rsid w:val="00756745"/>
    <w:rsid w:val="00756863"/>
    <w:rsid w:val="00756927"/>
    <w:rsid w:val="00756C52"/>
    <w:rsid w:val="00757087"/>
    <w:rsid w:val="007570FB"/>
    <w:rsid w:val="00757508"/>
    <w:rsid w:val="0075776D"/>
    <w:rsid w:val="00757796"/>
    <w:rsid w:val="007577EA"/>
    <w:rsid w:val="00757B2E"/>
    <w:rsid w:val="00757C0A"/>
    <w:rsid w:val="00757C20"/>
    <w:rsid w:val="00757C23"/>
    <w:rsid w:val="00757C4E"/>
    <w:rsid w:val="00760033"/>
    <w:rsid w:val="007601A0"/>
    <w:rsid w:val="007601AA"/>
    <w:rsid w:val="00760226"/>
    <w:rsid w:val="007602CF"/>
    <w:rsid w:val="007603B1"/>
    <w:rsid w:val="007607F3"/>
    <w:rsid w:val="007610CF"/>
    <w:rsid w:val="0076182D"/>
    <w:rsid w:val="00761993"/>
    <w:rsid w:val="00761B66"/>
    <w:rsid w:val="00761B94"/>
    <w:rsid w:val="00761C43"/>
    <w:rsid w:val="00761D23"/>
    <w:rsid w:val="0076224A"/>
    <w:rsid w:val="0076241C"/>
    <w:rsid w:val="0076257E"/>
    <w:rsid w:val="00762718"/>
    <w:rsid w:val="00762873"/>
    <w:rsid w:val="00762B2D"/>
    <w:rsid w:val="00762E86"/>
    <w:rsid w:val="00762EB1"/>
    <w:rsid w:val="00762EE2"/>
    <w:rsid w:val="00762FA9"/>
    <w:rsid w:val="007630A4"/>
    <w:rsid w:val="007630F4"/>
    <w:rsid w:val="007633D1"/>
    <w:rsid w:val="0076361C"/>
    <w:rsid w:val="007639E3"/>
    <w:rsid w:val="00763A47"/>
    <w:rsid w:val="00763C19"/>
    <w:rsid w:val="00763E03"/>
    <w:rsid w:val="007645C9"/>
    <w:rsid w:val="007646FB"/>
    <w:rsid w:val="00764942"/>
    <w:rsid w:val="00764B3C"/>
    <w:rsid w:val="00764BAF"/>
    <w:rsid w:val="00764D1E"/>
    <w:rsid w:val="00764FD0"/>
    <w:rsid w:val="007650A0"/>
    <w:rsid w:val="00765191"/>
    <w:rsid w:val="0076541A"/>
    <w:rsid w:val="0076578E"/>
    <w:rsid w:val="00765973"/>
    <w:rsid w:val="00765AFB"/>
    <w:rsid w:val="00765CEB"/>
    <w:rsid w:val="00765D4E"/>
    <w:rsid w:val="00765DC8"/>
    <w:rsid w:val="00765EDF"/>
    <w:rsid w:val="00766A49"/>
    <w:rsid w:val="00766A84"/>
    <w:rsid w:val="00766BC0"/>
    <w:rsid w:val="007670F6"/>
    <w:rsid w:val="00767232"/>
    <w:rsid w:val="00767387"/>
    <w:rsid w:val="0076758C"/>
    <w:rsid w:val="00767DB6"/>
    <w:rsid w:val="00767F12"/>
    <w:rsid w:val="00767F6E"/>
    <w:rsid w:val="00767FAF"/>
    <w:rsid w:val="00770405"/>
    <w:rsid w:val="00770874"/>
    <w:rsid w:val="0077087D"/>
    <w:rsid w:val="00770A6E"/>
    <w:rsid w:val="00770CBC"/>
    <w:rsid w:val="00770DA3"/>
    <w:rsid w:val="00770E81"/>
    <w:rsid w:val="00771064"/>
    <w:rsid w:val="00771355"/>
    <w:rsid w:val="007714E0"/>
    <w:rsid w:val="00771754"/>
    <w:rsid w:val="007718F5"/>
    <w:rsid w:val="00771975"/>
    <w:rsid w:val="00771A7D"/>
    <w:rsid w:val="00771A88"/>
    <w:rsid w:val="00771E87"/>
    <w:rsid w:val="007726EA"/>
    <w:rsid w:val="00772E64"/>
    <w:rsid w:val="00772FD9"/>
    <w:rsid w:val="007732CB"/>
    <w:rsid w:val="00773416"/>
    <w:rsid w:val="00773710"/>
    <w:rsid w:val="00773829"/>
    <w:rsid w:val="00773977"/>
    <w:rsid w:val="007739E9"/>
    <w:rsid w:val="00773F49"/>
    <w:rsid w:val="007740E7"/>
    <w:rsid w:val="00774437"/>
    <w:rsid w:val="00774917"/>
    <w:rsid w:val="00774C3A"/>
    <w:rsid w:val="00775382"/>
    <w:rsid w:val="00775CAA"/>
    <w:rsid w:val="00775CEF"/>
    <w:rsid w:val="00776180"/>
    <w:rsid w:val="0077673B"/>
    <w:rsid w:val="0077683E"/>
    <w:rsid w:val="00776899"/>
    <w:rsid w:val="00776EC5"/>
    <w:rsid w:val="00776F1C"/>
    <w:rsid w:val="007771AA"/>
    <w:rsid w:val="007774AD"/>
    <w:rsid w:val="007777AD"/>
    <w:rsid w:val="00777EDB"/>
    <w:rsid w:val="00777F6B"/>
    <w:rsid w:val="00777FD3"/>
    <w:rsid w:val="007800CE"/>
    <w:rsid w:val="007804B1"/>
    <w:rsid w:val="007807C4"/>
    <w:rsid w:val="00780881"/>
    <w:rsid w:val="00780A7F"/>
    <w:rsid w:val="00780BF6"/>
    <w:rsid w:val="00780D71"/>
    <w:rsid w:val="00780DA0"/>
    <w:rsid w:val="00780E4D"/>
    <w:rsid w:val="0078126C"/>
    <w:rsid w:val="00781315"/>
    <w:rsid w:val="0078132B"/>
    <w:rsid w:val="0078133A"/>
    <w:rsid w:val="00781782"/>
    <w:rsid w:val="0078222B"/>
    <w:rsid w:val="007822D9"/>
    <w:rsid w:val="0078241F"/>
    <w:rsid w:val="00782A42"/>
    <w:rsid w:val="00782C14"/>
    <w:rsid w:val="00782D6E"/>
    <w:rsid w:val="00783015"/>
    <w:rsid w:val="0078328C"/>
    <w:rsid w:val="0078341A"/>
    <w:rsid w:val="0078377A"/>
    <w:rsid w:val="0078377B"/>
    <w:rsid w:val="0078395D"/>
    <w:rsid w:val="00783A23"/>
    <w:rsid w:val="00783CCD"/>
    <w:rsid w:val="00783D36"/>
    <w:rsid w:val="00783DC1"/>
    <w:rsid w:val="00783E70"/>
    <w:rsid w:val="00783F12"/>
    <w:rsid w:val="00783F4E"/>
    <w:rsid w:val="00784152"/>
    <w:rsid w:val="0078458A"/>
    <w:rsid w:val="007847F0"/>
    <w:rsid w:val="00784D41"/>
    <w:rsid w:val="0078504C"/>
    <w:rsid w:val="007851E1"/>
    <w:rsid w:val="00785484"/>
    <w:rsid w:val="007854B7"/>
    <w:rsid w:val="00785648"/>
    <w:rsid w:val="007858A7"/>
    <w:rsid w:val="00785A1E"/>
    <w:rsid w:val="00785A84"/>
    <w:rsid w:val="00785ADD"/>
    <w:rsid w:val="00785D99"/>
    <w:rsid w:val="00785E28"/>
    <w:rsid w:val="00785E64"/>
    <w:rsid w:val="00785F13"/>
    <w:rsid w:val="00786A3D"/>
    <w:rsid w:val="00786AB0"/>
    <w:rsid w:val="007870E3"/>
    <w:rsid w:val="00787359"/>
    <w:rsid w:val="00787563"/>
    <w:rsid w:val="00787A4E"/>
    <w:rsid w:val="00787B9B"/>
    <w:rsid w:val="00787C01"/>
    <w:rsid w:val="00787D81"/>
    <w:rsid w:val="00790295"/>
    <w:rsid w:val="0079031C"/>
    <w:rsid w:val="007903A2"/>
    <w:rsid w:val="00790571"/>
    <w:rsid w:val="0079098D"/>
    <w:rsid w:val="007909EF"/>
    <w:rsid w:val="00790D98"/>
    <w:rsid w:val="007911F5"/>
    <w:rsid w:val="0079131A"/>
    <w:rsid w:val="00791435"/>
    <w:rsid w:val="00791467"/>
    <w:rsid w:val="00791BA2"/>
    <w:rsid w:val="00791D03"/>
    <w:rsid w:val="00791F2F"/>
    <w:rsid w:val="007921B6"/>
    <w:rsid w:val="0079291A"/>
    <w:rsid w:val="00792ADD"/>
    <w:rsid w:val="00792E3F"/>
    <w:rsid w:val="00793AA6"/>
    <w:rsid w:val="00793F6A"/>
    <w:rsid w:val="00794225"/>
    <w:rsid w:val="00794326"/>
    <w:rsid w:val="00794450"/>
    <w:rsid w:val="0079449E"/>
    <w:rsid w:val="007944DB"/>
    <w:rsid w:val="0079469D"/>
    <w:rsid w:val="007947CD"/>
    <w:rsid w:val="007948B8"/>
    <w:rsid w:val="0079495C"/>
    <w:rsid w:val="00794A27"/>
    <w:rsid w:val="00794B69"/>
    <w:rsid w:val="00794D59"/>
    <w:rsid w:val="00795146"/>
    <w:rsid w:val="00795378"/>
    <w:rsid w:val="007953A5"/>
    <w:rsid w:val="007953B4"/>
    <w:rsid w:val="00795418"/>
    <w:rsid w:val="0079557B"/>
    <w:rsid w:val="00795693"/>
    <w:rsid w:val="0079590E"/>
    <w:rsid w:val="0079593A"/>
    <w:rsid w:val="00795C77"/>
    <w:rsid w:val="0079628D"/>
    <w:rsid w:val="007962EE"/>
    <w:rsid w:val="007966E2"/>
    <w:rsid w:val="007969E2"/>
    <w:rsid w:val="00796FBE"/>
    <w:rsid w:val="0079719A"/>
    <w:rsid w:val="00797483"/>
    <w:rsid w:val="0079756A"/>
    <w:rsid w:val="00797956"/>
    <w:rsid w:val="007979B7"/>
    <w:rsid w:val="00797C4B"/>
    <w:rsid w:val="00797CE1"/>
    <w:rsid w:val="00797FA6"/>
    <w:rsid w:val="00797FE0"/>
    <w:rsid w:val="007A0142"/>
    <w:rsid w:val="007A0905"/>
    <w:rsid w:val="007A0B39"/>
    <w:rsid w:val="007A0E68"/>
    <w:rsid w:val="007A0F2A"/>
    <w:rsid w:val="007A0F60"/>
    <w:rsid w:val="007A12D8"/>
    <w:rsid w:val="007A131F"/>
    <w:rsid w:val="007A1472"/>
    <w:rsid w:val="007A1573"/>
    <w:rsid w:val="007A1A5B"/>
    <w:rsid w:val="007A1D21"/>
    <w:rsid w:val="007A1F93"/>
    <w:rsid w:val="007A2086"/>
    <w:rsid w:val="007A22AA"/>
    <w:rsid w:val="007A256B"/>
    <w:rsid w:val="007A2597"/>
    <w:rsid w:val="007A25E2"/>
    <w:rsid w:val="007A2960"/>
    <w:rsid w:val="007A2AE0"/>
    <w:rsid w:val="007A2B4A"/>
    <w:rsid w:val="007A2CB2"/>
    <w:rsid w:val="007A2EF8"/>
    <w:rsid w:val="007A325B"/>
    <w:rsid w:val="007A34EE"/>
    <w:rsid w:val="007A36AA"/>
    <w:rsid w:val="007A36EB"/>
    <w:rsid w:val="007A3A1B"/>
    <w:rsid w:val="007A3A4F"/>
    <w:rsid w:val="007A4209"/>
    <w:rsid w:val="007A420A"/>
    <w:rsid w:val="007A4AA0"/>
    <w:rsid w:val="007A4B27"/>
    <w:rsid w:val="007A4B6B"/>
    <w:rsid w:val="007A4BD5"/>
    <w:rsid w:val="007A4D9F"/>
    <w:rsid w:val="007A50B7"/>
    <w:rsid w:val="007A546A"/>
    <w:rsid w:val="007A5473"/>
    <w:rsid w:val="007A5647"/>
    <w:rsid w:val="007A5782"/>
    <w:rsid w:val="007A5B97"/>
    <w:rsid w:val="007A5BAF"/>
    <w:rsid w:val="007A5C5A"/>
    <w:rsid w:val="007A5C87"/>
    <w:rsid w:val="007A5CB1"/>
    <w:rsid w:val="007A6234"/>
    <w:rsid w:val="007A6430"/>
    <w:rsid w:val="007A678F"/>
    <w:rsid w:val="007A6985"/>
    <w:rsid w:val="007A7316"/>
    <w:rsid w:val="007A745A"/>
    <w:rsid w:val="007A7603"/>
    <w:rsid w:val="007A7719"/>
    <w:rsid w:val="007A7737"/>
    <w:rsid w:val="007A7872"/>
    <w:rsid w:val="007A79A0"/>
    <w:rsid w:val="007A7AC4"/>
    <w:rsid w:val="007A7F4C"/>
    <w:rsid w:val="007B013C"/>
    <w:rsid w:val="007B02DA"/>
    <w:rsid w:val="007B033C"/>
    <w:rsid w:val="007B0441"/>
    <w:rsid w:val="007B0479"/>
    <w:rsid w:val="007B0583"/>
    <w:rsid w:val="007B083C"/>
    <w:rsid w:val="007B0D8D"/>
    <w:rsid w:val="007B0DB4"/>
    <w:rsid w:val="007B103D"/>
    <w:rsid w:val="007B1073"/>
    <w:rsid w:val="007B116F"/>
    <w:rsid w:val="007B127C"/>
    <w:rsid w:val="007B13B4"/>
    <w:rsid w:val="007B149D"/>
    <w:rsid w:val="007B152E"/>
    <w:rsid w:val="007B15B0"/>
    <w:rsid w:val="007B164E"/>
    <w:rsid w:val="007B19D7"/>
    <w:rsid w:val="007B1AC2"/>
    <w:rsid w:val="007B2017"/>
    <w:rsid w:val="007B21EB"/>
    <w:rsid w:val="007B22C4"/>
    <w:rsid w:val="007B2397"/>
    <w:rsid w:val="007B24D9"/>
    <w:rsid w:val="007B26F1"/>
    <w:rsid w:val="007B26F3"/>
    <w:rsid w:val="007B271C"/>
    <w:rsid w:val="007B29E5"/>
    <w:rsid w:val="007B2C41"/>
    <w:rsid w:val="007B2CED"/>
    <w:rsid w:val="007B2DC0"/>
    <w:rsid w:val="007B310E"/>
    <w:rsid w:val="007B322B"/>
    <w:rsid w:val="007B34CE"/>
    <w:rsid w:val="007B3531"/>
    <w:rsid w:val="007B387F"/>
    <w:rsid w:val="007B3EC2"/>
    <w:rsid w:val="007B4033"/>
    <w:rsid w:val="007B4038"/>
    <w:rsid w:val="007B4122"/>
    <w:rsid w:val="007B41E9"/>
    <w:rsid w:val="007B45EA"/>
    <w:rsid w:val="007B45FF"/>
    <w:rsid w:val="007B4977"/>
    <w:rsid w:val="007B4BC7"/>
    <w:rsid w:val="007B4BC8"/>
    <w:rsid w:val="007B4E23"/>
    <w:rsid w:val="007B4F40"/>
    <w:rsid w:val="007B500C"/>
    <w:rsid w:val="007B510A"/>
    <w:rsid w:val="007B5656"/>
    <w:rsid w:val="007B5734"/>
    <w:rsid w:val="007B5AC8"/>
    <w:rsid w:val="007B617C"/>
    <w:rsid w:val="007B6293"/>
    <w:rsid w:val="007B63E3"/>
    <w:rsid w:val="007B68BC"/>
    <w:rsid w:val="007B6E7F"/>
    <w:rsid w:val="007B7193"/>
    <w:rsid w:val="007B722B"/>
    <w:rsid w:val="007B73A6"/>
    <w:rsid w:val="007B74D0"/>
    <w:rsid w:val="007B789C"/>
    <w:rsid w:val="007B78B3"/>
    <w:rsid w:val="007B7AD2"/>
    <w:rsid w:val="007B7B14"/>
    <w:rsid w:val="007B7B2A"/>
    <w:rsid w:val="007B7EC2"/>
    <w:rsid w:val="007B7EEB"/>
    <w:rsid w:val="007B7F47"/>
    <w:rsid w:val="007C037B"/>
    <w:rsid w:val="007C088D"/>
    <w:rsid w:val="007C08AF"/>
    <w:rsid w:val="007C0ADE"/>
    <w:rsid w:val="007C0E5A"/>
    <w:rsid w:val="007C0E67"/>
    <w:rsid w:val="007C0E82"/>
    <w:rsid w:val="007C0F85"/>
    <w:rsid w:val="007C10C1"/>
    <w:rsid w:val="007C13E2"/>
    <w:rsid w:val="007C1AD5"/>
    <w:rsid w:val="007C1BD8"/>
    <w:rsid w:val="007C1E19"/>
    <w:rsid w:val="007C206F"/>
    <w:rsid w:val="007C208B"/>
    <w:rsid w:val="007C2109"/>
    <w:rsid w:val="007C24C8"/>
    <w:rsid w:val="007C269D"/>
    <w:rsid w:val="007C28F0"/>
    <w:rsid w:val="007C2942"/>
    <w:rsid w:val="007C29E2"/>
    <w:rsid w:val="007C31D6"/>
    <w:rsid w:val="007C3342"/>
    <w:rsid w:val="007C3619"/>
    <w:rsid w:val="007C368C"/>
    <w:rsid w:val="007C3A59"/>
    <w:rsid w:val="007C3D1C"/>
    <w:rsid w:val="007C42A5"/>
    <w:rsid w:val="007C4350"/>
    <w:rsid w:val="007C4595"/>
    <w:rsid w:val="007C4C68"/>
    <w:rsid w:val="007C4D19"/>
    <w:rsid w:val="007C4E37"/>
    <w:rsid w:val="007C5144"/>
    <w:rsid w:val="007C5444"/>
    <w:rsid w:val="007C5516"/>
    <w:rsid w:val="007C581E"/>
    <w:rsid w:val="007C5AED"/>
    <w:rsid w:val="007C611F"/>
    <w:rsid w:val="007C6849"/>
    <w:rsid w:val="007C6A72"/>
    <w:rsid w:val="007C6AE5"/>
    <w:rsid w:val="007C6E3E"/>
    <w:rsid w:val="007C71F4"/>
    <w:rsid w:val="007C727A"/>
    <w:rsid w:val="007C7281"/>
    <w:rsid w:val="007C75A1"/>
    <w:rsid w:val="007C768E"/>
    <w:rsid w:val="007C78CC"/>
    <w:rsid w:val="007C7AD4"/>
    <w:rsid w:val="007C7D19"/>
    <w:rsid w:val="007D0262"/>
    <w:rsid w:val="007D0403"/>
    <w:rsid w:val="007D0490"/>
    <w:rsid w:val="007D0596"/>
    <w:rsid w:val="007D0E4F"/>
    <w:rsid w:val="007D0FD2"/>
    <w:rsid w:val="007D11E5"/>
    <w:rsid w:val="007D1284"/>
    <w:rsid w:val="007D158C"/>
    <w:rsid w:val="007D185C"/>
    <w:rsid w:val="007D18E6"/>
    <w:rsid w:val="007D1AD3"/>
    <w:rsid w:val="007D1BC2"/>
    <w:rsid w:val="007D1BDF"/>
    <w:rsid w:val="007D1DBF"/>
    <w:rsid w:val="007D2136"/>
    <w:rsid w:val="007D226E"/>
    <w:rsid w:val="007D2767"/>
    <w:rsid w:val="007D2C41"/>
    <w:rsid w:val="007D30AC"/>
    <w:rsid w:val="007D30EE"/>
    <w:rsid w:val="007D3396"/>
    <w:rsid w:val="007D3459"/>
    <w:rsid w:val="007D34AE"/>
    <w:rsid w:val="007D3557"/>
    <w:rsid w:val="007D3C28"/>
    <w:rsid w:val="007D3D2B"/>
    <w:rsid w:val="007D40C3"/>
    <w:rsid w:val="007D4179"/>
    <w:rsid w:val="007D4197"/>
    <w:rsid w:val="007D432C"/>
    <w:rsid w:val="007D4365"/>
    <w:rsid w:val="007D45DC"/>
    <w:rsid w:val="007D47FB"/>
    <w:rsid w:val="007D4C3C"/>
    <w:rsid w:val="007D4DF1"/>
    <w:rsid w:val="007D4E34"/>
    <w:rsid w:val="007D4E65"/>
    <w:rsid w:val="007D4EAB"/>
    <w:rsid w:val="007D4F0F"/>
    <w:rsid w:val="007D4FC2"/>
    <w:rsid w:val="007D5685"/>
    <w:rsid w:val="007D5A28"/>
    <w:rsid w:val="007D5ADE"/>
    <w:rsid w:val="007D5C94"/>
    <w:rsid w:val="007D5D6E"/>
    <w:rsid w:val="007D602D"/>
    <w:rsid w:val="007D6073"/>
    <w:rsid w:val="007D60E9"/>
    <w:rsid w:val="007D63E2"/>
    <w:rsid w:val="007D655E"/>
    <w:rsid w:val="007D69FB"/>
    <w:rsid w:val="007D6CE1"/>
    <w:rsid w:val="007D6D6B"/>
    <w:rsid w:val="007D7015"/>
    <w:rsid w:val="007D7040"/>
    <w:rsid w:val="007D7094"/>
    <w:rsid w:val="007D7295"/>
    <w:rsid w:val="007D740D"/>
    <w:rsid w:val="007D75AF"/>
    <w:rsid w:val="007D77BD"/>
    <w:rsid w:val="007E03EB"/>
    <w:rsid w:val="007E0545"/>
    <w:rsid w:val="007E092D"/>
    <w:rsid w:val="007E0A6E"/>
    <w:rsid w:val="007E0B0F"/>
    <w:rsid w:val="007E0CC8"/>
    <w:rsid w:val="007E11C9"/>
    <w:rsid w:val="007E1269"/>
    <w:rsid w:val="007E13A9"/>
    <w:rsid w:val="007E197D"/>
    <w:rsid w:val="007E1997"/>
    <w:rsid w:val="007E1B32"/>
    <w:rsid w:val="007E1C2D"/>
    <w:rsid w:val="007E1D99"/>
    <w:rsid w:val="007E1EA2"/>
    <w:rsid w:val="007E2370"/>
    <w:rsid w:val="007E285A"/>
    <w:rsid w:val="007E2EA0"/>
    <w:rsid w:val="007E31B2"/>
    <w:rsid w:val="007E3221"/>
    <w:rsid w:val="007E3294"/>
    <w:rsid w:val="007E397D"/>
    <w:rsid w:val="007E3F91"/>
    <w:rsid w:val="007E423D"/>
    <w:rsid w:val="007E4274"/>
    <w:rsid w:val="007E42AB"/>
    <w:rsid w:val="007E4352"/>
    <w:rsid w:val="007E46CD"/>
    <w:rsid w:val="007E4DA6"/>
    <w:rsid w:val="007E4F93"/>
    <w:rsid w:val="007E54BC"/>
    <w:rsid w:val="007E55F6"/>
    <w:rsid w:val="007E61C4"/>
    <w:rsid w:val="007E62AE"/>
    <w:rsid w:val="007E63AC"/>
    <w:rsid w:val="007E66F7"/>
    <w:rsid w:val="007E6785"/>
    <w:rsid w:val="007E6AED"/>
    <w:rsid w:val="007E6B29"/>
    <w:rsid w:val="007E6D87"/>
    <w:rsid w:val="007E6E2B"/>
    <w:rsid w:val="007E7270"/>
    <w:rsid w:val="007E7507"/>
    <w:rsid w:val="007E790B"/>
    <w:rsid w:val="007E79B0"/>
    <w:rsid w:val="007E7ACF"/>
    <w:rsid w:val="007E7D3A"/>
    <w:rsid w:val="007E7E4E"/>
    <w:rsid w:val="007F02B8"/>
    <w:rsid w:val="007F086D"/>
    <w:rsid w:val="007F0D9D"/>
    <w:rsid w:val="007F0E7F"/>
    <w:rsid w:val="007F105F"/>
    <w:rsid w:val="007F10DD"/>
    <w:rsid w:val="007F13CC"/>
    <w:rsid w:val="007F14D3"/>
    <w:rsid w:val="007F15E9"/>
    <w:rsid w:val="007F16C4"/>
    <w:rsid w:val="007F1BB8"/>
    <w:rsid w:val="007F1C2C"/>
    <w:rsid w:val="007F1C87"/>
    <w:rsid w:val="007F1D95"/>
    <w:rsid w:val="007F1E1E"/>
    <w:rsid w:val="007F20BE"/>
    <w:rsid w:val="007F221D"/>
    <w:rsid w:val="007F2301"/>
    <w:rsid w:val="007F2317"/>
    <w:rsid w:val="007F25F5"/>
    <w:rsid w:val="007F2707"/>
    <w:rsid w:val="007F2935"/>
    <w:rsid w:val="007F2E26"/>
    <w:rsid w:val="007F314F"/>
    <w:rsid w:val="007F39B2"/>
    <w:rsid w:val="007F3BF5"/>
    <w:rsid w:val="007F3CD5"/>
    <w:rsid w:val="007F3CFB"/>
    <w:rsid w:val="007F3DB1"/>
    <w:rsid w:val="007F402B"/>
    <w:rsid w:val="007F4314"/>
    <w:rsid w:val="007F433A"/>
    <w:rsid w:val="007F4380"/>
    <w:rsid w:val="007F4C93"/>
    <w:rsid w:val="007F4D62"/>
    <w:rsid w:val="007F4EB7"/>
    <w:rsid w:val="007F51DD"/>
    <w:rsid w:val="007F52FC"/>
    <w:rsid w:val="007F536C"/>
    <w:rsid w:val="007F5493"/>
    <w:rsid w:val="007F54AE"/>
    <w:rsid w:val="007F58E1"/>
    <w:rsid w:val="007F5B94"/>
    <w:rsid w:val="007F5C6A"/>
    <w:rsid w:val="007F5CD4"/>
    <w:rsid w:val="007F5D68"/>
    <w:rsid w:val="007F5E6F"/>
    <w:rsid w:val="007F6397"/>
    <w:rsid w:val="007F6454"/>
    <w:rsid w:val="007F6525"/>
    <w:rsid w:val="007F6585"/>
    <w:rsid w:val="007F673E"/>
    <w:rsid w:val="007F6935"/>
    <w:rsid w:val="007F6A6D"/>
    <w:rsid w:val="007F6B03"/>
    <w:rsid w:val="007F6CD3"/>
    <w:rsid w:val="007F6D01"/>
    <w:rsid w:val="007F6EAF"/>
    <w:rsid w:val="007F71C1"/>
    <w:rsid w:val="007F7623"/>
    <w:rsid w:val="007F7A04"/>
    <w:rsid w:val="007F7BD8"/>
    <w:rsid w:val="007F7DAD"/>
    <w:rsid w:val="0080015C"/>
    <w:rsid w:val="00800236"/>
    <w:rsid w:val="0080063A"/>
    <w:rsid w:val="00800812"/>
    <w:rsid w:val="00800849"/>
    <w:rsid w:val="008008EA"/>
    <w:rsid w:val="00800A2E"/>
    <w:rsid w:val="00801034"/>
    <w:rsid w:val="00801221"/>
    <w:rsid w:val="0080167E"/>
    <w:rsid w:val="0080169F"/>
    <w:rsid w:val="00801712"/>
    <w:rsid w:val="00801997"/>
    <w:rsid w:val="00801DDA"/>
    <w:rsid w:val="00801F6C"/>
    <w:rsid w:val="008021B7"/>
    <w:rsid w:val="00802434"/>
    <w:rsid w:val="008024B5"/>
    <w:rsid w:val="0080254F"/>
    <w:rsid w:val="0080256B"/>
    <w:rsid w:val="008025FB"/>
    <w:rsid w:val="00802C12"/>
    <w:rsid w:val="00802D24"/>
    <w:rsid w:val="00802DA1"/>
    <w:rsid w:val="00803282"/>
    <w:rsid w:val="00803662"/>
    <w:rsid w:val="00803716"/>
    <w:rsid w:val="00803923"/>
    <w:rsid w:val="00803A5D"/>
    <w:rsid w:val="00803BEA"/>
    <w:rsid w:val="00803D7F"/>
    <w:rsid w:val="00803EE2"/>
    <w:rsid w:val="00803F9E"/>
    <w:rsid w:val="008045C3"/>
    <w:rsid w:val="00804CF4"/>
    <w:rsid w:val="00804DFA"/>
    <w:rsid w:val="00804E39"/>
    <w:rsid w:val="008050FC"/>
    <w:rsid w:val="00805153"/>
    <w:rsid w:val="008051BB"/>
    <w:rsid w:val="00805288"/>
    <w:rsid w:val="00805328"/>
    <w:rsid w:val="00805349"/>
    <w:rsid w:val="00805438"/>
    <w:rsid w:val="00805880"/>
    <w:rsid w:val="0080594D"/>
    <w:rsid w:val="00805A02"/>
    <w:rsid w:val="008063D9"/>
    <w:rsid w:val="00806851"/>
    <w:rsid w:val="00806D75"/>
    <w:rsid w:val="00806DF9"/>
    <w:rsid w:val="00806F7B"/>
    <w:rsid w:val="00807B3B"/>
    <w:rsid w:val="00807C10"/>
    <w:rsid w:val="00807CEE"/>
    <w:rsid w:val="00810413"/>
    <w:rsid w:val="0081064F"/>
    <w:rsid w:val="00810B61"/>
    <w:rsid w:val="00810D3C"/>
    <w:rsid w:val="00810DE6"/>
    <w:rsid w:val="00811A30"/>
    <w:rsid w:val="00811FA6"/>
    <w:rsid w:val="0081211C"/>
    <w:rsid w:val="00812475"/>
    <w:rsid w:val="00812731"/>
    <w:rsid w:val="00812748"/>
    <w:rsid w:val="00812951"/>
    <w:rsid w:val="00812D1B"/>
    <w:rsid w:val="00812FB9"/>
    <w:rsid w:val="0081335D"/>
    <w:rsid w:val="0081339C"/>
    <w:rsid w:val="00813804"/>
    <w:rsid w:val="0081397E"/>
    <w:rsid w:val="00813988"/>
    <w:rsid w:val="00813BC5"/>
    <w:rsid w:val="00813C23"/>
    <w:rsid w:val="00813C61"/>
    <w:rsid w:val="00813DF2"/>
    <w:rsid w:val="0081420E"/>
    <w:rsid w:val="0081459C"/>
    <w:rsid w:val="0081465C"/>
    <w:rsid w:val="008146E5"/>
    <w:rsid w:val="00814E11"/>
    <w:rsid w:val="00814F36"/>
    <w:rsid w:val="008154EC"/>
    <w:rsid w:val="008157DE"/>
    <w:rsid w:val="00815843"/>
    <w:rsid w:val="00815895"/>
    <w:rsid w:val="00815898"/>
    <w:rsid w:val="008159E2"/>
    <w:rsid w:val="00815BD3"/>
    <w:rsid w:val="00815F41"/>
    <w:rsid w:val="008161A4"/>
    <w:rsid w:val="00816388"/>
    <w:rsid w:val="008167C6"/>
    <w:rsid w:val="0081690B"/>
    <w:rsid w:val="00816A61"/>
    <w:rsid w:val="00816AFC"/>
    <w:rsid w:val="00816C58"/>
    <w:rsid w:val="00816C9D"/>
    <w:rsid w:val="00816ED8"/>
    <w:rsid w:val="00816F6C"/>
    <w:rsid w:val="00816F75"/>
    <w:rsid w:val="0081703D"/>
    <w:rsid w:val="00817577"/>
    <w:rsid w:val="00817719"/>
    <w:rsid w:val="0081793B"/>
    <w:rsid w:val="008179F6"/>
    <w:rsid w:val="008179FB"/>
    <w:rsid w:val="008200A3"/>
    <w:rsid w:val="008200CE"/>
    <w:rsid w:val="008202C8"/>
    <w:rsid w:val="0082043B"/>
    <w:rsid w:val="0082068B"/>
    <w:rsid w:val="008206E3"/>
    <w:rsid w:val="00820701"/>
    <w:rsid w:val="00820766"/>
    <w:rsid w:val="00820AB0"/>
    <w:rsid w:val="00820C08"/>
    <w:rsid w:val="008211A0"/>
    <w:rsid w:val="00821207"/>
    <w:rsid w:val="00821543"/>
    <w:rsid w:val="0082171D"/>
    <w:rsid w:val="00821CED"/>
    <w:rsid w:val="00822114"/>
    <w:rsid w:val="0082227C"/>
    <w:rsid w:val="00822D7B"/>
    <w:rsid w:val="00822E5C"/>
    <w:rsid w:val="00822FF0"/>
    <w:rsid w:val="00823352"/>
    <w:rsid w:val="00823528"/>
    <w:rsid w:val="0082409E"/>
    <w:rsid w:val="008240EA"/>
    <w:rsid w:val="00824575"/>
    <w:rsid w:val="008246A9"/>
    <w:rsid w:val="0082487B"/>
    <w:rsid w:val="008248E4"/>
    <w:rsid w:val="0082495B"/>
    <w:rsid w:val="00824CD0"/>
    <w:rsid w:val="00824FA6"/>
    <w:rsid w:val="00825050"/>
    <w:rsid w:val="008254DE"/>
    <w:rsid w:val="00825B4C"/>
    <w:rsid w:val="00825EE0"/>
    <w:rsid w:val="00825EFE"/>
    <w:rsid w:val="008260C1"/>
    <w:rsid w:val="00826273"/>
    <w:rsid w:val="00826294"/>
    <w:rsid w:val="00826295"/>
    <w:rsid w:val="00826502"/>
    <w:rsid w:val="00826828"/>
    <w:rsid w:val="00826844"/>
    <w:rsid w:val="00826AD4"/>
    <w:rsid w:val="00826AFF"/>
    <w:rsid w:val="00826C37"/>
    <w:rsid w:val="00826FCE"/>
    <w:rsid w:val="00826FF3"/>
    <w:rsid w:val="008271FF"/>
    <w:rsid w:val="0082740D"/>
    <w:rsid w:val="00827A29"/>
    <w:rsid w:val="00827C52"/>
    <w:rsid w:val="00827E76"/>
    <w:rsid w:val="00827EED"/>
    <w:rsid w:val="00827FB9"/>
    <w:rsid w:val="00830837"/>
    <w:rsid w:val="0083094B"/>
    <w:rsid w:val="008309C1"/>
    <w:rsid w:val="00830C48"/>
    <w:rsid w:val="00830D36"/>
    <w:rsid w:val="00830D70"/>
    <w:rsid w:val="008315D8"/>
    <w:rsid w:val="00831603"/>
    <w:rsid w:val="00831625"/>
    <w:rsid w:val="00831670"/>
    <w:rsid w:val="00831B4B"/>
    <w:rsid w:val="00831D75"/>
    <w:rsid w:val="00831D8E"/>
    <w:rsid w:val="00832487"/>
    <w:rsid w:val="00832554"/>
    <w:rsid w:val="00832BAC"/>
    <w:rsid w:val="00832C32"/>
    <w:rsid w:val="00832E3B"/>
    <w:rsid w:val="00832F07"/>
    <w:rsid w:val="00833553"/>
    <w:rsid w:val="00833CCC"/>
    <w:rsid w:val="00833EF1"/>
    <w:rsid w:val="0083498C"/>
    <w:rsid w:val="00834B37"/>
    <w:rsid w:val="00835005"/>
    <w:rsid w:val="008351AA"/>
    <w:rsid w:val="008351B6"/>
    <w:rsid w:val="008352EB"/>
    <w:rsid w:val="00835364"/>
    <w:rsid w:val="0083592E"/>
    <w:rsid w:val="00835CB2"/>
    <w:rsid w:val="00835F28"/>
    <w:rsid w:val="00835FAE"/>
    <w:rsid w:val="008360E3"/>
    <w:rsid w:val="00836B64"/>
    <w:rsid w:val="008371FA"/>
    <w:rsid w:val="008373F7"/>
    <w:rsid w:val="00837697"/>
    <w:rsid w:val="008378A7"/>
    <w:rsid w:val="00837D85"/>
    <w:rsid w:val="00837E54"/>
    <w:rsid w:val="00840278"/>
    <w:rsid w:val="00840344"/>
    <w:rsid w:val="00840B20"/>
    <w:rsid w:val="00840B85"/>
    <w:rsid w:val="00840BE3"/>
    <w:rsid w:val="00840C82"/>
    <w:rsid w:val="008413E9"/>
    <w:rsid w:val="00841914"/>
    <w:rsid w:val="008419BB"/>
    <w:rsid w:val="00841AC2"/>
    <w:rsid w:val="00841D6D"/>
    <w:rsid w:val="00841DD4"/>
    <w:rsid w:val="0084237C"/>
    <w:rsid w:val="00842580"/>
    <w:rsid w:val="00842B31"/>
    <w:rsid w:val="00842D63"/>
    <w:rsid w:val="00842DA6"/>
    <w:rsid w:val="00842DF1"/>
    <w:rsid w:val="008430A1"/>
    <w:rsid w:val="00843104"/>
    <w:rsid w:val="008432DF"/>
    <w:rsid w:val="008433FB"/>
    <w:rsid w:val="0084352A"/>
    <w:rsid w:val="0084356A"/>
    <w:rsid w:val="008437B8"/>
    <w:rsid w:val="008438D8"/>
    <w:rsid w:val="00843A3B"/>
    <w:rsid w:val="00843E2E"/>
    <w:rsid w:val="008440E0"/>
    <w:rsid w:val="0084434A"/>
    <w:rsid w:val="00844794"/>
    <w:rsid w:val="008447F9"/>
    <w:rsid w:val="00844894"/>
    <w:rsid w:val="008450E3"/>
    <w:rsid w:val="008458F2"/>
    <w:rsid w:val="00845947"/>
    <w:rsid w:val="00845D51"/>
    <w:rsid w:val="008462A9"/>
    <w:rsid w:val="00846504"/>
    <w:rsid w:val="008465B4"/>
    <w:rsid w:val="008466B9"/>
    <w:rsid w:val="00846B73"/>
    <w:rsid w:val="00846D04"/>
    <w:rsid w:val="00846D71"/>
    <w:rsid w:val="00846E93"/>
    <w:rsid w:val="0084702E"/>
    <w:rsid w:val="00847126"/>
    <w:rsid w:val="008473E3"/>
    <w:rsid w:val="0084756B"/>
    <w:rsid w:val="00847694"/>
    <w:rsid w:val="00847992"/>
    <w:rsid w:val="00847A32"/>
    <w:rsid w:val="00847FDC"/>
    <w:rsid w:val="0085004C"/>
    <w:rsid w:val="00850192"/>
    <w:rsid w:val="008502A0"/>
    <w:rsid w:val="008503F1"/>
    <w:rsid w:val="00850475"/>
    <w:rsid w:val="00850628"/>
    <w:rsid w:val="00850786"/>
    <w:rsid w:val="00850834"/>
    <w:rsid w:val="0085095B"/>
    <w:rsid w:val="00851147"/>
    <w:rsid w:val="00851194"/>
    <w:rsid w:val="00851258"/>
    <w:rsid w:val="00851336"/>
    <w:rsid w:val="0085159E"/>
    <w:rsid w:val="008516FD"/>
    <w:rsid w:val="00851A30"/>
    <w:rsid w:val="00851CE6"/>
    <w:rsid w:val="00851E98"/>
    <w:rsid w:val="0085211F"/>
    <w:rsid w:val="00852173"/>
    <w:rsid w:val="0085235F"/>
    <w:rsid w:val="0085259C"/>
    <w:rsid w:val="008526CE"/>
    <w:rsid w:val="00852701"/>
    <w:rsid w:val="00852866"/>
    <w:rsid w:val="00852AC5"/>
    <w:rsid w:val="00852D1C"/>
    <w:rsid w:val="00852F90"/>
    <w:rsid w:val="008534C5"/>
    <w:rsid w:val="00853706"/>
    <w:rsid w:val="008537A2"/>
    <w:rsid w:val="00853B57"/>
    <w:rsid w:val="00853BED"/>
    <w:rsid w:val="00853C3B"/>
    <w:rsid w:val="00853D94"/>
    <w:rsid w:val="00853FD8"/>
    <w:rsid w:val="0085407D"/>
    <w:rsid w:val="0085464B"/>
    <w:rsid w:val="0085487E"/>
    <w:rsid w:val="00854929"/>
    <w:rsid w:val="00854CA7"/>
    <w:rsid w:val="00854FCF"/>
    <w:rsid w:val="00855220"/>
    <w:rsid w:val="0085533A"/>
    <w:rsid w:val="00855472"/>
    <w:rsid w:val="00855599"/>
    <w:rsid w:val="008557F3"/>
    <w:rsid w:val="00855B2B"/>
    <w:rsid w:val="00855B66"/>
    <w:rsid w:val="008560A8"/>
    <w:rsid w:val="00856A62"/>
    <w:rsid w:val="00856C13"/>
    <w:rsid w:val="00857197"/>
    <w:rsid w:val="0085728B"/>
    <w:rsid w:val="008576ED"/>
    <w:rsid w:val="00857792"/>
    <w:rsid w:val="00857E2B"/>
    <w:rsid w:val="00857EA0"/>
    <w:rsid w:val="00857EFC"/>
    <w:rsid w:val="008604E5"/>
    <w:rsid w:val="00860555"/>
    <w:rsid w:val="0086070B"/>
    <w:rsid w:val="00860856"/>
    <w:rsid w:val="00860A00"/>
    <w:rsid w:val="00860DEB"/>
    <w:rsid w:val="00860E43"/>
    <w:rsid w:val="00860F29"/>
    <w:rsid w:val="00861289"/>
    <w:rsid w:val="008615C3"/>
    <w:rsid w:val="0086193B"/>
    <w:rsid w:val="00861CD4"/>
    <w:rsid w:val="008620E9"/>
    <w:rsid w:val="00862219"/>
    <w:rsid w:val="00862356"/>
    <w:rsid w:val="0086244A"/>
    <w:rsid w:val="0086251B"/>
    <w:rsid w:val="0086255D"/>
    <w:rsid w:val="008627F8"/>
    <w:rsid w:val="00862AAC"/>
    <w:rsid w:val="00862AB5"/>
    <w:rsid w:val="00862C10"/>
    <w:rsid w:val="00862EB6"/>
    <w:rsid w:val="008632F2"/>
    <w:rsid w:val="00863652"/>
    <w:rsid w:val="0086373B"/>
    <w:rsid w:val="00863914"/>
    <w:rsid w:val="00863D76"/>
    <w:rsid w:val="00863EE7"/>
    <w:rsid w:val="008641D1"/>
    <w:rsid w:val="008643C6"/>
    <w:rsid w:val="008643EB"/>
    <w:rsid w:val="00864414"/>
    <w:rsid w:val="008646C8"/>
    <w:rsid w:val="0086492C"/>
    <w:rsid w:val="0086497C"/>
    <w:rsid w:val="00864A5B"/>
    <w:rsid w:val="00864B9B"/>
    <w:rsid w:val="008652D5"/>
    <w:rsid w:val="00865E48"/>
    <w:rsid w:val="00866377"/>
    <w:rsid w:val="00866634"/>
    <w:rsid w:val="008666A7"/>
    <w:rsid w:val="008668AF"/>
    <w:rsid w:val="00866D6D"/>
    <w:rsid w:val="00867238"/>
    <w:rsid w:val="00867514"/>
    <w:rsid w:val="00867893"/>
    <w:rsid w:val="00867AA3"/>
    <w:rsid w:val="00867B67"/>
    <w:rsid w:val="00870278"/>
    <w:rsid w:val="008703C3"/>
    <w:rsid w:val="008705CD"/>
    <w:rsid w:val="00870723"/>
    <w:rsid w:val="008707AA"/>
    <w:rsid w:val="008708BB"/>
    <w:rsid w:val="00870A20"/>
    <w:rsid w:val="00870CDF"/>
    <w:rsid w:val="00870E70"/>
    <w:rsid w:val="00871417"/>
    <w:rsid w:val="00871837"/>
    <w:rsid w:val="00871856"/>
    <w:rsid w:val="00871BD9"/>
    <w:rsid w:val="00871C50"/>
    <w:rsid w:val="00871C59"/>
    <w:rsid w:val="00872212"/>
    <w:rsid w:val="00872350"/>
    <w:rsid w:val="00872726"/>
    <w:rsid w:val="00872831"/>
    <w:rsid w:val="0087285A"/>
    <w:rsid w:val="00872AB7"/>
    <w:rsid w:val="00872B34"/>
    <w:rsid w:val="00872D18"/>
    <w:rsid w:val="0087310D"/>
    <w:rsid w:val="0087313E"/>
    <w:rsid w:val="0087347E"/>
    <w:rsid w:val="00873498"/>
    <w:rsid w:val="00873654"/>
    <w:rsid w:val="008736AC"/>
    <w:rsid w:val="0087378B"/>
    <w:rsid w:val="00873802"/>
    <w:rsid w:val="00873863"/>
    <w:rsid w:val="00874491"/>
    <w:rsid w:val="008744B6"/>
    <w:rsid w:val="00874532"/>
    <w:rsid w:val="008745F9"/>
    <w:rsid w:val="0087486C"/>
    <w:rsid w:val="0087491E"/>
    <w:rsid w:val="00874B06"/>
    <w:rsid w:val="00875212"/>
    <w:rsid w:val="00875365"/>
    <w:rsid w:val="00875725"/>
    <w:rsid w:val="008758CD"/>
    <w:rsid w:val="008759C6"/>
    <w:rsid w:val="008759EF"/>
    <w:rsid w:val="00875BAA"/>
    <w:rsid w:val="00875CE7"/>
    <w:rsid w:val="00875E2D"/>
    <w:rsid w:val="00875FE8"/>
    <w:rsid w:val="008761E4"/>
    <w:rsid w:val="00876373"/>
    <w:rsid w:val="008769C4"/>
    <w:rsid w:val="00876B5C"/>
    <w:rsid w:val="00876ED6"/>
    <w:rsid w:val="00876FB8"/>
    <w:rsid w:val="008772B2"/>
    <w:rsid w:val="0087759E"/>
    <w:rsid w:val="00877732"/>
    <w:rsid w:val="0087774A"/>
    <w:rsid w:val="0087789C"/>
    <w:rsid w:val="00877A03"/>
    <w:rsid w:val="00877AD2"/>
    <w:rsid w:val="00877B69"/>
    <w:rsid w:val="00877BE3"/>
    <w:rsid w:val="00877CB4"/>
    <w:rsid w:val="00877D26"/>
    <w:rsid w:val="00877D46"/>
    <w:rsid w:val="00877E11"/>
    <w:rsid w:val="00880080"/>
    <w:rsid w:val="008801AE"/>
    <w:rsid w:val="00880218"/>
    <w:rsid w:val="00880643"/>
    <w:rsid w:val="00880664"/>
    <w:rsid w:val="008806CC"/>
    <w:rsid w:val="0088076E"/>
    <w:rsid w:val="00880BC2"/>
    <w:rsid w:val="00880F53"/>
    <w:rsid w:val="0088129D"/>
    <w:rsid w:val="00881443"/>
    <w:rsid w:val="008814D0"/>
    <w:rsid w:val="00881506"/>
    <w:rsid w:val="00881524"/>
    <w:rsid w:val="0088158A"/>
    <w:rsid w:val="0088161E"/>
    <w:rsid w:val="0088190E"/>
    <w:rsid w:val="00881C91"/>
    <w:rsid w:val="00881EC6"/>
    <w:rsid w:val="0088213C"/>
    <w:rsid w:val="00882261"/>
    <w:rsid w:val="00882297"/>
    <w:rsid w:val="008825FA"/>
    <w:rsid w:val="008826F2"/>
    <w:rsid w:val="00882735"/>
    <w:rsid w:val="0088284E"/>
    <w:rsid w:val="00882892"/>
    <w:rsid w:val="00882A17"/>
    <w:rsid w:val="00882A72"/>
    <w:rsid w:val="00882C16"/>
    <w:rsid w:val="00882DB0"/>
    <w:rsid w:val="00882EA3"/>
    <w:rsid w:val="0088354A"/>
    <w:rsid w:val="008835D3"/>
    <w:rsid w:val="00883832"/>
    <w:rsid w:val="008838CF"/>
    <w:rsid w:val="00883A62"/>
    <w:rsid w:val="00883F13"/>
    <w:rsid w:val="00884134"/>
    <w:rsid w:val="008844D5"/>
    <w:rsid w:val="00884B52"/>
    <w:rsid w:val="00884D2E"/>
    <w:rsid w:val="00884F0B"/>
    <w:rsid w:val="0088529E"/>
    <w:rsid w:val="008854A1"/>
    <w:rsid w:val="008855ED"/>
    <w:rsid w:val="008856C3"/>
    <w:rsid w:val="008858AF"/>
    <w:rsid w:val="00885AD7"/>
    <w:rsid w:val="00885B9C"/>
    <w:rsid w:val="00885C26"/>
    <w:rsid w:val="00886249"/>
    <w:rsid w:val="00886323"/>
    <w:rsid w:val="0088632C"/>
    <w:rsid w:val="008869C9"/>
    <w:rsid w:val="00886D2B"/>
    <w:rsid w:val="00886E5E"/>
    <w:rsid w:val="0088717E"/>
    <w:rsid w:val="008871C2"/>
    <w:rsid w:val="0088764F"/>
    <w:rsid w:val="00887B6E"/>
    <w:rsid w:val="00887D66"/>
    <w:rsid w:val="008902AA"/>
    <w:rsid w:val="00890415"/>
    <w:rsid w:val="008908B1"/>
    <w:rsid w:val="008908BC"/>
    <w:rsid w:val="008909FF"/>
    <w:rsid w:val="00890B78"/>
    <w:rsid w:val="00890CF8"/>
    <w:rsid w:val="00890FCE"/>
    <w:rsid w:val="0089166F"/>
    <w:rsid w:val="00891688"/>
    <w:rsid w:val="00891888"/>
    <w:rsid w:val="00891ABF"/>
    <w:rsid w:val="00891F20"/>
    <w:rsid w:val="0089265C"/>
    <w:rsid w:val="008928D9"/>
    <w:rsid w:val="00892A51"/>
    <w:rsid w:val="00892AFD"/>
    <w:rsid w:val="00892BE7"/>
    <w:rsid w:val="00892C86"/>
    <w:rsid w:val="00892FB4"/>
    <w:rsid w:val="008932DC"/>
    <w:rsid w:val="0089333F"/>
    <w:rsid w:val="00893397"/>
    <w:rsid w:val="0089357F"/>
    <w:rsid w:val="00893772"/>
    <w:rsid w:val="00893F57"/>
    <w:rsid w:val="0089414B"/>
    <w:rsid w:val="008944AD"/>
    <w:rsid w:val="00894534"/>
    <w:rsid w:val="00894570"/>
    <w:rsid w:val="00894571"/>
    <w:rsid w:val="0089479C"/>
    <w:rsid w:val="00894C59"/>
    <w:rsid w:val="00894F8C"/>
    <w:rsid w:val="00895641"/>
    <w:rsid w:val="0089570E"/>
    <w:rsid w:val="008958AF"/>
    <w:rsid w:val="008958BD"/>
    <w:rsid w:val="00895933"/>
    <w:rsid w:val="00895BEE"/>
    <w:rsid w:val="00895D68"/>
    <w:rsid w:val="008961C4"/>
    <w:rsid w:val="008965B0"/>
    <w:rsid w:val="008968B1"/>
    <w:rsid w:val="0089698B"/>
    <w:rsid w:val="00896CB1"/>
    <w:rsid w:val="00896D56"/>
    <w:rsid w:val="00897274"/>
    <w:rsid w:val="008973DE"/>
    <w:rsid w:val="0089756C"/>
    <w:rsid w:val="0089759B"/>
    <w:rsid w:val="00897C33"/>
    <w:rsid w:val="00897D72"/>
    <w:rsid w:val="00897FC0"/>
    <w:rsid w:val="008A004F"/>
    <w:rsid w:val="008A022F"/>
    <w:rsid w:val="008A079C"/>
    <w:rsid w:val="008A08E5"/>
    <w:rsid w:val="008A0BBC"/>
    <w:rsid w:val="008A1052"/>
    <w:rsid w:val="008A13D5"/>
    <w:rsid w:val="008A13F2"/>
    <w:rsid w:val="008A159E"/>
    <w:rsid w:val="008A1B61"/>
    <w:rsid w:val="008A1E51"/>
    <w:rsid w:val="008A217F"/>
    <w:rsid w:val="008A2444"/>
    <w:rsid w:val="008A2548"/>
    <w:rsid w:val="008A267A"/>
    <w:rsid w:val="008A283E"/>
    <w:rsid w:val="008A2DFC"/>
    <w:rsid w:val="008A2EAF"/>
    <w:rsid w:val="008A2F33"/>
    <w:rsid w:val="008A2FCA"/>
    <w:rsid w:val="008A3176"/>
    <w:rsid w:val="008A318D"/>
    <w:rsid w:val="008A3362"/>
    <w:rsid w:val="008A34AB"/>
    <w:rsid w:val="008A3905"/>
    <w:rsid w:val="008A3924"/>
    <w:rsid w:val="008A3AB0"/>
    <w:rsid w:val="008A3C74"/>
    <w:rsid w:val="008A3D03"/>
    <w:rsid w:val="008A3F0B"/>
    <w:rsid w:val="008A4010"/>
    <w:rsid w:val="008A40DC"/>
    <w:rsid w:val="008A43CA"/>
    <w:rsid w:val="008A4456"/>
    <w:rsid w:val="008A49CD"/>
    <w:rsid w:val="008A4D58"/>
    <w:rsid w:val="008A4E46"/>
    <w:rsid w:val="008A5216"/>
    <w:rsid w:val="008A5277"/>
    <w:rsid w:val="008A5461"/>
    <w:rsid w:val="008A5617"/>
    <w:rsid w:val="008A58CB"/>
    <w:rsid w:val="008A5985"/>
    <w:rsid w:val="008A5C27"/>
    <w:rsid w:val="008A5FEB"/>
    <w:rsid w:val="008A604E"/>
    <w:rsid w:val="008A6053"/>
    <w:rsid w:val="008A6294"/>
    <w:rsid w:val="008A6AA3"/>
    <w:rsid w:val="008A6B5C"/>
    <w:rsid w:val="008A6B5F"/>
    <w:rsid w:val="008A6BD3"/>
    <w:rsid w:val="008A6E13"/>
    <w:rsid w:val="008A6F3B"/>
    <w:rsid w:val="008A71F5"/>
    <w:rsid w:val="008A7399"/>
    <w:rsid w:val="008A7C4A"/>
    <w:rsid w:val="008B000A"/>
    <w:rsid w:val="008B0035"/>
    <w:rsid w:val="008B04F0"/>
    <w:rsid w:val="008B0A12"/>
    <w:rsid w:val="008B0A35"/>
    <w:rsid w:val="008B0CCA"/>
    <w:rsid w:val="008B0DFC"/>
    <w:rsid w:val="008B0FCE"/>
    <w:rsid w:val="008B10C5"/>
    <w:rsid w:val="008B1397"/>
    <w:rsid w:val="008B168E"/>
    <w:rsid w:val="008B195A"/>
    <w:rsid w:val="008B1E99"/>
    <w:rsid w:val="008B21D4"/>
    <w:rsid w:val="008B22B6"/>
    <w:rsid w:val="008B2398"/>
    <w:rsid w:val="008B281F"/>
    <w:rsid w:val="008B284E"/>
    <w:rsid w:val="008B2C6C"/>
    <w:rsid w:val="008B2CED"/>
    <w:rsid w:val="008B2D28"/>
    <w:rsid w:val="008B2F5A"/>
    <w:rsid w:val="008B3414"/>
    <w:rsid w:val="008B347A"/>
    <w:rsid w:val="008B3486"/>
    <w:rsid w:val="008B363D"/>
    <w:rsid w:val="008B36E4"/>
    <w:rsid w:val="008B38B1"/>
    <w:rsid w:val="008B3BD0"/>
    <w:rsid w:val="008B3CC1"/>
    <w:rsid w:val="008B3D6B"/>
    <w:rsid w:val="008B3D88"/>
    <w:rsid w:val="008B3DA8"/>
    <w:rsid w:val="008B402E"/>
    <w:rsid w:val="008B42AB"/>
    <w:rsid w:val="008B48FB"/>
    <w:rsid w:val="008B49F5"/>
    <w:rsid w:val="008B4CC3"/>
    <w:rsid w:val="008B4CEF"/>
    <w:rsid w:val="008B4E23"/>
    <w:rsid w:val="008B4E60"/>
    <w:rsid w:val="008B526E"/>
    <w:rsid w:val="008B546F"/>
    <w:rsid w:val="008B5EB7"/>
    <w:rsid w:val="008B647D"/>
    <w:rsid w:val="008B6616"/>
    <w:rsid w:val="008B6693"/>
    <w:rsid w:val="008B679D"/>
    <w:rsid w:val="008B69A0"/>
    <w:rsid w:val="008B6DBC"/>
    <w:rsid w:val="008B6FDE"/>
    <w:rsid w:val="008B726A"/>
    <w:rsid w:val="008B7552"/>
    <w:rsid w:val="008B7578"/>
    <w:rsid w:val="008B766B"/>
    <w:rsid w:val="008B7727"/>
    <w:rsid w:val="008B7728"/>
    <w:rsid w:val="008B77F1"/>
    <w:rsid w:val="008B7BBB"/>
    <w:rsid w:val="008B7C82"/>
    <w:rsid w:val="008B7D81"/>
    <w:rsid w:val="008C00F1"/>
    <w:rsid w:val="008C0348"/>
    <w:rsid w:val="008C040A"/>
    <w:rsid w:val="008C088E"/>
    <w:rsid w:val="008C09E1"/>
    <w:rsid w:val="008C0BB9"/>
    <w:rsid w:val="008C0C45"/>
    <w:rsid w:val="008C0C7C"/>
    <w:rsid w:val="008C1128"/>
    <w:rsid w:val="008C1163"/>
    <w:rsid w:val="008C1ABC"/>
    <w:rsid w:val="008C1E08"/>
    <w:rsid w:val="008C205F"/>
    <w:rsid w:val="008C2116"/>
    <w:rsid w:val="008C2170"/>
    <w:rsid w:val="008C2354"/>
    <w:rsid w:val="008C246D"/>
    <w:rsid w:val="008C2587"/>
    <w:rsid w:val="008C25C0"/>
    <w:rsid w:val="008C2A6D"/>
    <w:rsid w:val="008C2D5B"/>
    <w:rsid w:val="008C2E54"/>
    <w:rsid w:val="008C2E61"/>
    <w:rsid w:val="008C2F17"/>
    <w:rsid w:val="008C3123"/>
    <w:rsid w:val="008C3424"/>
    <w:rsid w:val="008C348C"/>
    <w:rsid w:val="008C3990"/>
    <w:rsid w:val="008C3B66"/>
    <w:rsid w:val="008C3D9F"/>
    <w:rsid w:val="008C45F9"/>
    <w:rsid w:val="008C49A2"/>
    <w:rsid w:val="008C4ECD"/>
    <w:rsid w:val="008C51F5"/>
    <w:rsid w:val="008C5310"/>
    <w:rsid w:val="008C562D"/>
    <w:rsid w:val="008C5665"/>
    <w:rsid w:val="008C5B98"/>
    <w:rsid w:val="008C5D5C"/>
    <w:rsid w:val="008C5F5B"/>
    <w:rsid w:val="008C5F6C"/>
    <w:rsid w:val="008C6163"/>
    <w:rsid w:val="008C6514"/>
    <w:rsid w:val="008C6B2D"/>
    <w:rsid w:val="008C6BFC"/>
    <w:rsid w:val="008C6DDE"/>
    <w:rsid w:val="008C6EC8"/>
    <w:rsid w:val="008C7421"/>
    <w:rsid w:val="008C7485"/>
    <w:rsid w:val="008C7641"/>
    <w:rsid w:val="008C7B68"/>
    <w:rsid w:val="008C7BBB"/>
    <w:rsid w:val="008C7D15"/>
    <w:rsid w:val="008C7F09"/>
    <w:rsid w:val="008D0088"/>
    <w:rsid w:val="008D023B"/>
    <w:rsid w:val="008D03BF"/>
    <w:rsid w:val="008D0463"/>
    <w:rsid w:val="008D0752"/>
    <w:rsid w:val="008D07D1"/>
    <w:rsid w:val="008D0B12"/>
    <w:rsid w:val="008D0B61"/>
    <w:rsid w:val="008D0FAB"/>
    <w:rsid w:val="008D125A"/>
    <w:rsid w:val="008D1546"/>
    <w:rsid w:val="008D1565"/>
    <w:rsid w:val="008D1B70"/>
    <w:rsid w:val="008D1BB9"/>
    <w:rsid w:val="008D1F71"/>
    <w:rsid w:val="008D1FD1"/>
    <w:rsid w:val="008D225A"/>
    <w:rsid w:val="008D26FE"/>
    <w:rsid w:val="008D275A"/>
    <w:rsid w:val="008D2761"/>
    <w:rsid w:val="008D28EC"/>
    <w:rsid w:val="008D2F12"/>
    <w:rsid w:val="008D3717"/>
    <w:rsid w:val="008D3DFF"/>
    <w:rsid w:val="008D3E9A"/>
    <w:rsid w:val="008D4009"/>
    <w:rsid w:val="008D4122"/>
    <w:rsid w:val="008D4366"/>
    <w:rsid w:val="008D4910"/>
    <w:rsid w:val="008D540C"/>
    <w:rsid w:val="008D54AE"/>
    <w:rsid w:val="008D5568"/>
    <w:rsid w:val="008D5580"/>
    <w:rsid w:val="008D55DD"/>
    <w:rsid w:val="008D5846"/>
    <w:rsid w:val="008D585A"/>
    <w:rsid w:val="008D590B"/>
    <w:rsid w:val="008D59E0"/>
    <w:rsid w:val="008D5D1E"/>
    <w:rsid w:val="008D5E79"/>
    <w:rsid w:val="008D5F6C"/>
    <w:rsid w:val="008D614E"/>
    <w:rsid w:val="008D6356"/>
    <w:rsid w:val="008D6579"/>
    <w:rsid w:val="008D6784"/>
    <w:rsid w:val="008D698F"/>
    <w:rsid w:val="008D6C3E"/>
    <w:rsid w:val="008D6EAF"/>
    <w:rsid w:val="008D7072"/>
    <w:rsid w:val="008D75B2"/>
    <w:rsid w:val="008D7649"/>
    <w:rsid w:val="008D767F"/>
    <w:rsid w:val="008D7996"/>
    <w:rsid w:val="008D7AE1"/>
    <w:rsid w:val="008D7C8C"/>
    <w:rsid w:val="008D7CFA"/>
    <w:rsid w:val="008E005C"/>
    <w:rsid w:val="008E03EA"/>
    <w:rsid w:val="008E06E6"/>
    <w:rsid w:val="008E073A"/>
    <w:rsid w:val="008E0B84"/>
    <w:rsid w:val="008E11C3"/>
    <w:rsid w:val="008E1410"/>
    <w:rsid w:val="008E14CF"/>
    <w:rsid w:val="008E150B"/>
    <w:rsid w:val="008E1782"/>
    <w:rsid w:val="008E18A8"/>
    <w:rsid w:val="008E1C3E"/>
    <w:rsid w:val="008E1EC2"/>
    <w:rsid w:val="008E2007"/>
    <w:rsid w:val="008E224D"/>
    <w:rsid w:val="008E27E7"/>
    <w:rsid w:val="008E2903"/>
    <w:rsid w:val="008E2E37"/>
    <w:rsid w:val="008E2F16"/>
    <w:rsid w:val="008E32A6"/>
    <w:rsid w:val="008E3A71"/>
    <w:rsid w:val="008E3B19"/>
    <w:rsid w:val="008E3C98"/>
    <w:rsid w:val="008E4290"/>
    <w:rsid w:val="008E4393"/>
    <w:rsid w:val="008E4468"/>
    <w:rsid w:val="008E4580"/>
    <w:rsid w:val="008E47C5"/>
    <w:rsid w:val="008E48B3"/>
    <w:rsid w:val="008E4916"/>
    <w:rsid w:val="008E4A7E"/>
    <w:rsid w:val="008E4B2F"/>
    <w:rsid w:val="008E4B72"/>
    <w:rsid w:val="008E4E61"/>
    <w:rsid w:val="008E4E79"/>
    <w:rsid w:val="008E4FB1"/>
    <w:rsid w:val="008E508A"/>
    <w:rsid w:val="008E53D8"/>
    <w:rsid w:val="008E5527"/>
    <w:rsid w:val="008E5890"/>
    <w:rsid w:val="008E5977"/>
    <w:rsid w:val="008E5C7A"/>
    <w:rsid w:val="008E5C89"/>
    <w:rsid w:val="008E5E6C"/>
    <w:rsid w:val="008E6220"/>
    <w:rsid w:val="008E6375"/>
    <w:rsid w:val="008E65F4"/>
    <w:rsid w:val="008E6A0A"/>
    <w:rsid w:val="008E6ADE"/>
    <w:rsid w:val="008E6EB4"/>
    <w:rsid w:val="008E7276"/>
    <w:rsid w:val="008E75C5"/>
    <w:rsid w:val="008E7B0B"/>
    <w:rsid w:val="008E7B21"/>
    <w:rsid w:val="008E7C9B"/>
    <w:rsid w:val="008E7E5A"/>
    <w:rsid w:val="008F00F5"/>
    <w:rsid w:val="008F016E"/>
    <w:rsid w:val="008F0176"/>
    <w:rsid w:val="008F0299"/>
    <w:rsid w:val="008F0720"/>
    <w:rsid w:val="008F0898"/>
    <w:rsid w:val="008F089D"/>
    <w:rsid w:val="008F0CD5"/>
    <w:rsid w:val="008F0FE6"/>
    <w:rsid w:val="008F1137"/>
    <w:rsid w:val="008F1245"/>
    <w:rsid w:val="008F17CF"/>
    <w:rsid w:val="008F1F97"/>
    <w:rsid w:val="008F2042"/>
    <w:rsid w:val="008F244F"/>
    <w:rsid w:val="008F2460"/>
    <w:rsid w:val="008F2629"/>
    <w:rsid w:val="008F29E9"/>
    <w:rsid w:val="008F2CB1"/>
    <w:rsid w:val="008F31DD"/>
    <w:rsid w:val="008F3349"/>
    <w:rsid w:val="008F3448"/>
    <w:rsid w:val="008F390D"/>
    <w:rsid w:val="008F3B4E"/>
    <w:rsid w:val="008F420C"/>
    <w:rsid w:val="008F440F"/>
    <w:rsid w:val="008F44D9"/>
    <w:rsid w:val="008F45FC"/>
    <w:rsid w:val="008F4891"/>
    <w:rsid w:val="008F4BAC"/>
    <w:rsid w:val="008F4BFA"/>
    <w:rsid w:val="008F5035"/>
    <w:rsid w:val="008F51C2"/>
    <w:rsid w:val="008F51DC"/>
    <w:rsid w:val="008F54A9"/>
    <w:rsid w:val="008F5537"/>
    <w:rsid w:val="008F55AF"/>
    <w:rsid w:val="008F565D"/>
    <w:rsid w:val="008F5783"/>
    <w:rsid w:val="008F5C7C"/>
    <w:rsid w:val="008F5CF0"/>
    <w:rsid w:val="008F5DD5"/>
    <w:rsid w:val="008F5DDF"/>
    <w:rsid w:val="008F5E21"/>
    <w:rsid w:val="008F643A"/>
    <w:rsid w:val="008F673C"/>
    <w:rsid w:val="008F6786"/>
    <w:rsid w:val="008F6BC9"/>
    <w:rsid w:val="008F6CCA"/>
    <w:rsid w:val="008F7190"/>
    <w:rsid w:val="008F71A6"/>
    <w:rsid w:val="008F73F5"/>
    <w:rsid w:val="008F74C8"/>
    <w:rsid w:val="008F7578"/>
    <w:rsid w:val="008F7BBB"/>
    <w:rsid w:val="008F7D5A"/>
    <w:rsid w:val="008F7DCB"/>
    <w:rsid w:val="008F7E02"/>
    <w:rsid w:val="008F7EF7"/>
    <w:rsid w:val="008F7FC9"/>
    <w:rsid w:val="008F7FFE"/>
    <w:rsid w:val="0090046A"/>
    <w:rsid w:val="00900678"/>
    <w:rsid w:val="009007A0"/>
    <w:rsid w:val="009007AC"/>
    <w:rsid w:val="00900918"/>
    <w:rsid w:val="009009E5"/>
    <w:rsid w:val="00900CB9"/>
    <w:rsid w:val="00900DAF"/>
    <w:rsid w:val="00901998"/>
    <w:rsid w:val="00901ACE"/>
    <w:rsid w:val="00901CEA"/>
    <w:rsid w:val="00901F4B"/>
    <w:rsid w:val="00902014"/>
    <w:rsid w:val="0090217D"/>
    <w:rsid w:val="0090242C"/>
    <w:rsid w:val="0090253B"/>
    <w:rsid w:val="0090255E"/>
    <w:rsid w:val="00902D3D"/>
    <w:rsid w:val="00902E8D"/>
    <w:rsid w:val="00902EAE"/>
    <w:rsid w:val="0090303F"/>
    <w:rsid w:val="00903096"/>
    <w:rsid w:val="00903544"/>
    <w:rsid w:val="009035AF"/>
    <w:rsid w:val="00903664"/>
    <w:rsid w:val="009036AE"/>
    <w:rsid w:val="009037DE"/>
    <w:rsid w:val="0090389C"/>
    <w:rsid w:val="00903C90"/>
    <w:rsid w:val="00903EF6"/>
    <w:rsid w:val="00903F5D"/>
    <w:rsid w:val="0090416A"/>
    <w:rsid w:val="0090432C"/>
    <w:rsid w:val="0090438B"/>
    <w:rsid w:val="009044A3"/>
    <w:rsid w:val="0090487D"/>
    <w:rsid w:val="0090490F"/>
    <w:rsid w:val="00904AFE"/>
    <w:rsid w:val="00904BAA"/>
    <w:rsid w:val="00904BD8"/>
    <w:rsid w:val="00904C3A"/>
    <w:rsid w:val="00905507"/>
    <w:rsid w:val="009055E8"/>
    <w:rsid w:val="009059AC"/>
    <w:rsid w:val="00905C43"/>
    <w:rsid w:val="00905C98"/>
    <w:rsid w:val="00905CD5"/>
    <w:rsid w:val="00905E40"/>
    <w:rsid w:val="0090603F"/>
    <w:rsid w:val="009061BA"/>
    <w:rsid w:val="00906435"/>
    <w:rsid w:val="00906BA9"/>
    <w:rsid w:val="00906D25"/>
    <w:rsid w:val="00906EFF"/>
    <w:rsid w:val="009072CD"/>
    <w:rsid w:val="00907532"/>
    <w:rsid w:val="009079DB"/>
    <w:rsid w:val="00907C79"/>
    <w:rsid w:val="00907E58"/>
    <w:rsid w:val="00907FF8"/>
    <w:rsid w:val="00910005"/>
    <w:rsid w:val="00910214"/>
    <w:rsid w:val="00910957"/>
    <w:rsid w:val="00910AFA"/>
    <w:rsid w:val="00910D9B"/>
    <w:rsid w:val="00911075"/>
    <w:rsid w:val="009110F7"/>
    <w:rsid w:val="00911114"/>
    <w:rsid w:val="00911204"/>
    <w:rsid w:val="0091176B"/>
    <w:rsid w:val="009119FB"/>
    <w:rsid w:val="00911BB6"/>
    <w:rsid w:val="00911C18"/>
    <w:rsid w:val="00911EE8"/>
    <w:rsid w:val="0091212C"/>
    <w:rsid w:val="0091224C"/>
    <w:rsid w:val="009122BA"/>
    <w:rsid w:val="009124BB"/>
    <w:rsid w:val="0091281B"/>
    <w:rsid w:val="00912A7A"/>
    <w:rsid w:val="00912BF7"/>
    <w:rsid w:val="00912BFC"/>
    <w:rsid w:val="00912D68"/>
    <w:rsid w:val="00912D6A"/>
    <w:rsid w:val="00912E8C"/>
    <w:rsid w:val="009131D7"/>
    <w:rsid w:val="009134C8"/>
    <w:rsid w:val="009134FF"/>
    <w:rsid w:val="00913FE7"/>
    <w:rsid w:val="0091436D"/>
    <w:rsid w:val="009143CB"/>
    <w:rsid w:val="00914628"/>
    <w:rsid w:val="00914728"/>
    <w:rsid w:val="00914874"/>
    <w:rsid w:val="00914A2D"/>
    <w:rsid w:val="00914A7F"/>
    <w:rsid w:val="00914C65"/>
    <w:rsid w:val="00914EEB"/>
    <w:rsid w:val="00914F3D"/>
    <w:rsid w:val="00915261"/>
    <w:rsid w:val="00915A9B"/>
    <w:rsid w:val="00915B74"/>
    <w:rsid w:val="00915C77"/>
    <w:rsid w:val="00915E61"/>
    <w:rsid w:val="00915EBD"/>
    <w:rsid w:val="0091654A"/>
    <w:rsid w:val="00916647"/>
    <w:rsid w:val="00916AAE"/>
    <w:rsid w:val="00916B5E"/>
    <w:rsid w:val="00916D3E"/>
    <w:rsid w:val="0091708C"/>
    <w:rsid w:val="009171EB"/>
    <w:rsid w:val="009174F0"/>
    <w:rsid w:val="009175B6"/>
    <w:rsid w:val="0091769A"/>
    <w:rsid w:val="00917883"/>
    <w:rsid w:val="00917B5F"/>
    <w:rsid w:val="00917F0F"/>
    <w:rsid w:val="009201FC"/>
    <w:rsid w:val="0092047A"/>
    <w:rsid w:val="0092062A"/>
    <w:rsid w:val="0092080E"/>
    <w:rsid w:val="0092091D"/>
    <w:rsid w:val="009209ED"/>
    <w:rsid w:val="009210CC"/>
    <w:rsid w:val="009214B2"/>
    <w:rsid w:val="009214FC"/>
    <w:rsid w:val="00921508"/>
    <w:rsid w:val="009215D4"/>
    <w:rsid w:val="009216A3"/>
    <w:rsid w:val="00921864"/>
    <w:rsid w:val="009218F8"/>
    <w:rsid w:val="00921A77"/>
    <w:rsid w:val="00921B73"/>
    <w:rsid w:val="00921CED"/>
    <w:rsid w:val="00921E6A"/>
    <w:rsid w:val="00922103"/>
    <w:rsid w:val="0092227D"/>
    <w:rsid w:val="00922D2F"/>
    <w:rsid w:val="009234A5"/>
    <w:rsid w:val="0092350C"/>
    <w:rsid w:val="009235E3"/>
    <w:rsid w:val="0092374A"/>
    <w:rsid w:val="009237BC"/>
    <w:rsid w:val="00923A08"/>
    <w:rsid w:val="00923BCE"/>
    <w:rsid w:val="00923BE5"/>
    <w:rsid w:val="00923CEC"/>
    <w:rsid w:val="00924018"/>
    <w:rsid w:val="0092416E"/>
    <w:rsid w:val="009241CB"/>
    <w:rsid w:val="00924381"/>
    <w:rsid w:val="009243DF"/>
    <w:rsid w:val="00924404"/>
    <w:rsid w:val="0092456C"/>
    <w:rsid w:val="0092464D"/>
    <w:rsid w:val="00924661"/>
    <w:rsid w:val="009246E2"/>
    <w:rsid w:val="00924966"/>
    <w:rsid w:val="00924A02"/>
    <w:rsid w:val="00924A1C"/>
    <w:rsid w:val="00924E81"/>
    <w:rsid w:val="00925563"/>
    <w:rsid w:val="0092562F"/>
    <w:rsid w:val="00925763"/>
    <w:rsid w:val="009257FD"/>
    <w:rsid w:val="00925958"/>
    <w:rsid w:val="009259B1"/>
    <w:rsid w:val="009259F6"/>
    <w:rsid w:val="00925F32"/>
    <w:rsid w:val="00926440"/>
    <w:rsid w:val="00926479"/>
    <w:rsid w:val="009264FD"/>
    <w:rsid w:val="0092652E"/>
    <w:rsid w:val="00926AEF"/>
    <w:rsid w:val="00926D2B"/>
    <w:rsid w:val="00926DB1"/>
    <w:rsid w:val="009274D3"/>
    <w:rsid w:val="009275C8"/>
    <w:rsid w:val="00927794"/>
    <w:rsid w:val="009277EC"/>
    <w:rsid w:val="00927907"/>
    <w:rsid w:val="00927973"/>
    <w:rsid w:val="009279D0"/>
    <w:rsid w:val="00927AAD"/>
    <w:rsid w:val="00927E48"/>
    <w:rsid w:val="009300A2"/>
    <w:rsid w:val="009302D5"/>
    <w:rsid w:val="00930508"/>
    <w:rsid w:val="00930607"/>
    <w:rsid w:val="00930AD2"/>
    <w:rsid w:val="00930E1F"/>
    <w:rsid w:val="009313E1"/>
    <w:rsid w:val="00931425"/>
    <w:rsid w:val="00931498"/>
    <w:rsid w:val="009315C1"/>
    <w:rsid w:val="00931630"/>
    <w:rsid w:val="00931A63"/>
    <w:rsid w:val="00931E7E"/>
    <w:rsid w:val="009322FD"/>
    <w:rsid w:val="0093244B"/>
    <w:rsid w:val="00932547"/>
    <w:rsid w:val="00932651"/>
    <w:rsid w:val="00932955"/>
    <w:rsid w:val="009329AD"/>
    <w:rsid w:val="00932BC2"/>
    <w:rsid w:val="00932C02"/>
    <w:rsid w:val="00932FF4"/>
    <w:rsid w:val="00933033"/>
    <w:rsid w:val="00933403"/>
    <w:rsid w:val="009338FE"/>
    <w:rsid w:val="009339A3"/>
    <w:rsid w:val="00933BCB"/>
    <w:rsid w:val="00933E7A"/>
    <w:rsid w:val="00933ECD"/>
    <w:rsid w:val="00933FF1"/>
    <w:rsid w:val="0093408A"/>
    <w:rsid w:val="009340B2"/>
    <w:rsid w:val="009342CD"/>
    <w:rsid w:val="00934349"/>
    <w:rsid w:val="00934799"/>
    <w:rsid w:val="00934841"/>
    <w:rsid w:val="00934AB8"/>
    <w:rsid w:val="00934D04"/>
    <w:rsid w:val="00934F07"/>
    <w:rsid w:val="00935037"/>
    <w:rsid w:val="009353EE"/>
    <w:rsid w:val="0093570D"/>
    <w:rsid w:val="0093584F"/>
    <w:rsid w:val="009358AA"/>
    <w:rsid w:val="009359C6"/>
    <w:rsid w:val="00935A89"/>
    <w:rsid w:val="00935CDF"/>
    <w:rsid w:val="00935FA6"/>
    <w:rsid w:val="00936235"/>
    <w:rsid w:val="0093667A"/>
    <w:rsid w:val="009366FB"/>
    <w:rsid w:val="00936832"/>
    <w:rsid w:val="00936862"/>
    <w:rsid w:val="009369AA"/>
    <w:rsid w:val="00936C36"/>
    <w:rsid w:val="00936D06"/>
    <w:rsid w:val="00936E1C"/>
    <w:rsid w:val="00937023"/>
    <w:rsid w:val="00937110"/>
    <w:rsid w:val="00937258"/>
    <w:rsid w:val="00937434"/>
    <w:rsid w:val="0093756C"/>
    <w:rsid w:val="00937601"/>
    <w:rsid w:val="00937770"/>
    <w:rsid w:val="009378B6"/>
    <w:rsid w:val="00937A75"/>
    <w:rsid w:val="00937A93"/>
    <w:rsid w:val="00937BE9"/>
    <w:rsid w:val="00937C14"/>
    <w:rsid w:val="00940379"/>
    <w:rsid w:val="0094058C"/>
    <w:rsid w:val="00940B40"/>
    <w:rsid w:val="009411E5"/>
    <w:rsid w:val="00941350"/>
    <w:rsid w:val="009413AB"/>
    <w:rsid w:val="00941641"/>
    <w:rsid w:val="00941A86"/>
    <w:rsid w:val="009420FA"/>
    <w:rsid w:val="0094235C"/>
    <w:rsid w:val="009424E3"/>
    <w:rsid w:val="00942516"/>
    <w:rsid w:val="009426AA"/>
    <w:rsid w:val="009426D6"/>
    <w:rsid w:val="009426EB"/>
    <w:rsid w:val="00942B33"/>
    <w:rsid w:val="00942DEB"/>
    <w:rsid w:val="009430C3"/>
    <w:rsid w:val="009436B9"/>
    <w:rsid w:val="009439AB"/>
    <w:rsid w:val="00943D8C"/>
    <w:rsid w:val="00943E9B"/>
    <w:rsid w:val="00943EB5"/>
    <w:rsid w:val="0094414A"/>
    <w:rsid w:val="00944221"/>
    <w:rsid w:val="0094427C"/>
    <w:rsid w:val="00944532"/>
    <w:rsid w:val="00944546"/>
    <w:rsid w:val="0094477D"/>
    <w:rsid w:val="0094498F"/>
    <w:rsid w:val="00944FDD"/>
    <w:rsid w:val="009450C2"/>
    <w:rsid w:val="00945185"/>
    <w:rsid w:val="0094520A"/>
    <w:rsid w:val="00945304"/>
    <w:rsid w:val="0094536F"/>
    <w:rsid w:val="00945418"/>
    <w:rsid w:val="00945836"/>
    <w:rsid w:val="00945A24"/>
    <w:rsid w:val="00945C2F"/>
    <w:rsid w:val="00946001"/>
    <w:rsid w:val="00946290"/>
    <w:rsid w:val="00946525"/>
    <w:rsid w:val="00946AB5"/>
    <w:rsid w:val="00946C74"/>
    <w:rsid w:val="00946DE8"/>
    <w:rsid w:val="00946E39"/>
    <w:rsid w:val="0094734C"/>
    <w:rsid w:val="0094756E"/>
    <w:rsid w:val="0094788A"/>
    <w:rsid w:val="009479A4"/>
    <w:rsid w:val="00947CCA"/>
    <w:rsid w:val="00950169"/>
    <w:rsid w:val="009501CD"/>
    <w:rsid w:val="0095026F"/>
    <w:rsid w:val="0095047E"/>
    <w:rsid w:val="00950580"/>
    <w:rsid w:val="0095060F"/>
    <w:rsid w:val="00950765"/>
    <w:rsid w:val="00950BEE"/>
    <w:rsid w:val="00950C5D"/>
    <w:rsid w:val="00950DBE"/>
    <w:rsid w:val="00951298"/>
    <w:rsid w:val="00951654"/>
    <w:rsid w:val="00951DE7"/>
    <w:rsid w:val="00952749"/>
    <w:rsid w:val="0095282C"/>
    <w:rsid w:val="00952899"/>
    <w:rsid w:val="009529DF"/>
    <w:rsid w:val="00952EDC"/>
    <w:rsid w:val="00953094"/>
    <w:rsid w:val="009531BD"/>
    <w:rsid w:val="009535D7"/>
    <w:rsid w:val="0095385B"/>
    <w:rsid w:val="00953909"/>
    <w:rsid w:val="00953939"/>
    <w:rsid w:val="00953A88"/>
    <w:rsid w:val="009541DC"/>
    <w:rsid w:val="009542F5"/>
    <w:rsid w:val="009543DC"/>
    <w:rsid w:val="00954CE4"/>
    <w:rsid w:val="00954FBC"/>
    <w:rsid w:val="00954FD6"/>
    <w:rsid w:val="00954FFD"/>
    <w:rsid w:val="0095504E"/>
    <w:rsid w:val="00955094"/>
    <w:rsid w:val="0095530C"/>
    <w:rsid w:val="0095571D"/>
    <w:rsid w:val="00955E01"/>
    <w:rsid w:val="00956019"/>
    <w:rsid w:val="009560AC"/>
    <w:rsid w:val="00956141"/>
    <w:rsid w:val="0095617E"/>
    <w:rsid w:val="00956338"/>
    <w:rsid w:val="009563E2"/>
    <w:rsid w:val="009564E4"/>
    <w:rsid w:val="00956649"/>
    <w:rsid w:val="009566B4"/>
    <w:rsid w:val="009566F1"/>
    <w:rsid w:val="00956704"/>
    <w:rsid w:val="00956903"/>
    <w:rsid w:val="00956BF7"/>
    <w:rsid w:val="00956DE4"/>
    <w:rsid w:val="00956E17"/>
    <w:rsid w:val="00956FB6"/>
    <w:rsid w:val="009571A1"/>
    <w:rsid w:val="0095727D"/>
    <w:rsid w:val="00957495"/>
    <w:rsid w:val="0095759E"/>
    <w:rsid w:val="0095795B"/>
    <w:rsid w:val="009579A3"/>
    <w:rsid w:val="00957C20"/>
    <w:rsid w:val="00957C83"/>
    <w:rsid w:val="00957CBE"/>
    <w:rsid w:val="00957D1B"/>
    <w:rsid w:val="00957F1A"/>
    <w:rsid w:val="00960335"/>
    <w:rsid w:val="00960406"/>
    <w:rsid w:val="009604E5"/>
    <w:rsid w:val="0096074E"/>
    <w:rsid w:val="009609B7"/>
    <w:rsid w:val="00960A1D"/>
    <w:rsid w:val="00960A3E"/>
    <w:rsid w:val="00960AFD"/>
    <w:rsid w:val="00960BA1"/>
    <w:rsid w:val="0096100A"/>
    <w:rsid w:val="00961156"/>
    <w:rsid w:val="0096130A"/>
    <w:rsid w:val="009614C5"/>
    <w:rsid w:val="00961657"/>
    <w:rsid w:val="00961B36"/>
    <w:rsid w:val="00962351"/>
    <w:rsid w:val="009623C2"/>
    <w:rsid w:val="0096264D"/>
    <w:rsid w:val="00962B4E"/>
    <w:rsid w:val="00962BEA"/>
    <w:rsid w:val="00962E15"/>
    <w:rsid w:val="00962F8B"/>
    <w:rsid w:val="0096315B"/>
    <w:rsid w:val="0096337B"/>
    <w:rsid w:val="009633DC"/>
    <w:rsid w:val="009635AB"/>
    <w:rsid w:val="00963671"/>
    <w:rsid w:val="00963741"/>
    <w:rsid w:val="00963B2E"/>
    <w:rsid w:val="00963C74"/>
    <w:rsid w:val="00964559"/>
    <w:rsid w:val="00964620"/>
    <w:rsid w:val="00964657"/>
    <w:rsid w:val="009647D7"/>
    <w:rsid w:val="00964B17"/>
    <w:rsid w:val="00964CC5"/>
    <w:rsid w:val="00964CF8"/>
    <w:rsid w:val="009652AB"/>
    <w:rsid w:val="009656D9"/>
    <w:rsid w:val="0096575A"/>
    <w:rsid w:val="00965915"/>
    <w:rsid w:val="00965C61"/>
    <w:rsid w:val="00965E44"/>
    <w:rsid w:val="00965EF3"/>
    <w:rsid w:val="009660AF"/>
    <w:rsid w:val="009661B4"/>
    <w:rsid w:val="00966973"/>
    <w:rsid w:val="009669AA"/>
    <w:rsid w:val="009669D0"/>
    <w:rsid w:val="00966AC5"/>
    <w:rsid w:val="00966B2E"/>
    <w:rsid w:val="00966F46"/>
    <w:rsid w:val="00966F53"/>
    <w:rsid w:val="00966F7C"/>
    <w:rsid w:val="009671A3"/>
    <w:rsid w:val="009672FB"/>
    <w:rsid w:val="009673B5"/>
    <w:rsid w:val="00967949"/>
    <w:rsid w:val="00967D76"/>
    <w:rsid w:val="00970591"/>
    <w:rsid w:val="009706F6"/>
    <w:rsid w:val="009708B8"/>
    <w:rsid w:val="00970CB6"/>
    <w:rsid w:val="00971091"/>
    <w:rsid w:val="00971125"/>
    <w:rsid w:val="00971234"/>
    <w:rsid w:val="00971368"/>
    <w:rsid w:val="009713D0"/>
    <w:rsid w:val="00971645"/>
    <w:rsid w:val="0097195C"/>
    <w:rsid w:val="00971992"/>
    <w:rsid w:val="00971994"/>
    <w:rsid w:val="00971B7A"/>
    <w:rsid w:val="00971DB4"/>
    <w:rsid w:val="00971EDA"/>
    <w:rsid w:val="00971F46"/>
    <w:rsid w:val="00971F56"/>
    <w:rsid w:val="00971FBC"/>
    <w:rsid w:val="0097219A"/>
    <w:rsid w:val="0097228F"/>
    <w:rsid w:val="0097237A"/>
    <w:rsid w:val="009728B2"/>
    <w:rsid w:val="00972C4E"/>
    <w:rsid w:val="0097316F"/>
    <w:rsid w:val="00973263"/>
    <w:rsid w:val="009733B2"/>
    <w:rsid w:val="00973462"/>
    <w:rsid w:val="0097361A"/>
    <w:rsid w:val="00973CAB"/>
    <w:rsid w:val="00973F54"/>
    <w:rsid w:val="00974286"/>
    <w:rsid w:val="009742F0"/>
    <w:rsid w:val="00974310"/>
    <w:rsid w:val="0097438F"/>
    <w:rsid w:val="00974721"/>
    <w:rsid w:val="0097481C"/>
    <w:rsid w:val="00974AC5"/>
    <w:rsid w:val="00974C3A"/>
    <w:rsid w:val="00974CE3"/>
    <w:rsid w:val="00974E32"/>
    <w:rsid w:val="00974F20"/>
    <w:rsid w:val="00975099"/>
    <w:rsid w:val="009750D1"/>
    <w:rsid w:val="0097514B"/>
    <w:rsid w:val="009751AA"/>
    <w:rsid w:val="00975596"/>
    <w:rsid w:val="0097559F"/>
    <w:rsid w:val="009755DB"/>
    <w:rsid w:val="00975780"/>
    <w:rsid w:val="0097580F"/>
    <w:rsid w:val="00975B4C"/>
    <w:rsid w:val="00975CB0"/>
    <w:rsid w:val="00975DAA"/>
    <w:rsid w:val="00976500"/>
    <w:rsid w:val="00976606"/>
    <w:rsid w:val="00976659"/>
    <w:rsid w:val="00976941"/>
    <w:rsid w:val="00976BC1"/>
    <w:rsid w:val="00976D42"/>
    <w:rsid w:val="00976D9E"/>
    <w:rsid w:val="009770DB"/>
    <w:rsid w:val="0097715F"/>
    <w:rsid w:val="0097724E"/>
    <w:rsid w:val="00977459"/>
    <w:rsid w:val="00977482"/>
    <w:rsid w:val="00977692"/>
    <w:rsid w:val="0097773B"/>
    <w:rsid w:val="00977870"/>
    <w:rsid w:val="00977AD7"/>
    <w:rsid w:val="00977B10"/>
    <w:rsid w:val="00977D7B"/>
    <w:rsid w:val="00977E4C"/>
    <w:rsid w:val="009802C4"/>
    <w:rsid w:val="009802DC"/>
    <w:rsid w:val="009803B9"/>
    <w:rsid w:val="009805DD"/>
    <w:rsid w:val="00980698"/>
    <w:rsid w:val="0098117C"/>
    <w:rsid w:val="00981291"/>
    <w:rsid w:val="009816BA"/>
    <w:rsid w:val="00981EF8"/>
    <w:rsid w:val="0098224D"/>
    <w:rsid w:val="00982298"/>
    <w:rsid w:val="00982329"/>
    <w:rsid w:val="009825BF"/>
    <w:rsid w:val="00982E6C"/>
    <w:rsid w:val="009833EE"/>
    <w:rsid w:val="00984106"/>
    <w:rsid w:val="00984495"/>
    <w:rsid w:val="00984768"/>
    <w:rsid w:val="00984ADB"/>
    <w:rsid w:val="00984C5C"/>
    <w:rsid w:val="00985013"/>
    <w:rsid w:val="00985044"/>
    <w:rsid w:val="009854FA"/>
    <w:rsid w:val="00985560"/>
    <w:rsid w:val="009857BC"/>
    <w:rsid w:val="009858E8"/>
    <w:rsid w:val="00985F7B"/>
    <w:rsid w:val="00986038"/>
    <w:rsid w:val="00986657"/>
    <w:rsid w:val="009869B4"/>
    <w:rsid w:val="00986A1B"/>
    <w:rsid w:val="00986B2A"/>
    <w:rsid w:val="00986B31"/>
    <w:rsid w:val="00986B94"/>
    <w:rsid w:val="00986BDE"/>
    <w:rsid w:val="00986C07"/>
    <w:rsid w:val="00986C63"/>
    <w:rsid w:val="00986C66"/>
    <w:rsid w:val="00986D7A"/>
    <w:rsid w:val="00986DE4"/>
    <w:rsid w:val="00986ED6"/>
    <w:rsid w:val="00986EF3"/>
    <w:rsid w:val="0098708F"/>
    <w:rsid w:val="00987602"/>
    <w:rsid w:val="0098767F"/>
    <w:rsid w:val="009879B2"/>
    <w:rsid w:val="00987BB4"/>
    <w:rsid w:val="00987C90"/>
    <w:rsid w:val="00987ECE"/>
    <w:rsid w:val="0099024D"/>
    <w:rsid w:val="0099041F"/>
    <w:rsid w:val="00990A13"/>
    <w:rsid w:val="00990D73"/>
    <w:rsid w:val="00990DF1"/>
    <w:rsid w:val="00990EAA"/>
    <w:rsid w:val="009910DD"/>
    <w:rsid w:val="0099114B"/>
    <w:rsid w:val="0099135E"/>
    <w:rsid w:val="00991551"/>
    <w:rsid w:val="00991709"/>
    <w:rsid w:val="009918A5"/>
    <w:rsid w:val="00991D50"/>
    <w:rsid w:val="00991E6D"/>
    <w:rsid w:val="00991F4A"/>
    <w:rsid w:val="009920A0"/>
    <w:rsid w:val="0099219F"/>
    <w:rsid w:val="009921B1"/>
    <w:rsid w:val="00992AE5"/>
    <w:rsid w:val="00992DA3"/>
    <w:rsid w:val="00992DF1"/>
    <w:rsid w:val="00992F44"/>
    <w:rsid w:val="0099306D"/>
    <w:rsid w:val="0099317C"/>
    <w:rsid w:val="009931A8"/>
    <w:rsid w:val="00993203"/>
    <w:rsid w:val="0099342A"/>
    <w:rsid w:val="0099358E"/>
    <w:rsid w:val="00993AF1"/>
    <w:rsid w:val="00993D11"/>
    <w:rsid w:val="00993E09"/>
    <w:rsid w:val="00993FA5"/>
    <w:rsid w:val="009945C6"/>
    <w:rsid w:val="009946C9"/>
    <w:rsid w:val="0099496B"/>
    <w:rsid w:val="00994FF4"/>
    <w:rsid w:val="00995285"/>
    <w:rsid w:val="00995572"/>
    <w:rsid w:val="009957A7"/>
    <w:rsid w:val="009958F4"/>
    <w:rsid w:val="00995A23"/>
    <w:rsid w:val="00995A6A"/>
    <w:rsid w:val="00996816"/>
    <w:rsid w:val="009968F7"/>
    <w:rsid w:val="00996BD6"/>
    <w:rsid w:val="00996F9A"/>
    <w:rsid w:val="0099708C"/>
    <w:rsid w:val="009970BB"/>
    <w:rsid w:val="009974B3"/>
    <w:rsid w:val="0099751C"/>
    <w:rsid w:val="00997617"/>
    <w:rsid w:val="00997623"/>
    <w:rsid w:val="00997704"/>
    <w:rsid w:val="009977BF"/>
    <w:rsid w:val="00997CDE"/>
    <w:rsid w:val="00997D41"/>
    <w:rsid w:val="00997E1D"/>
    <w:rsid w:val="009A0227"/>
    <w:rsid w:val="009A03A6"/>
    <w:rsid w:val="009A04CC"/>
    <w:rsid w:val="009A0731"/>
    <w:rsid w:val="009A08E3"/>
    <w:rsid w:val="009A0947"/>
    <w:rsid w:val="009A0F78"/>
    <w:rsid w:val="009A0FB5"/>
    <w:rsid w:val="009A0FF2"/>
    <w:rsid w:val="009A10D2"/>
    <w:rsid w:val="009A126E"/>
    <w:rsid w:val="009A1456"/>
    <w:rsid w:val="009A14E1"/>
    <w:rsid w:val="009A16D5"/>
    <w:rsid w:val="009A1B9A"/>
    <w:rsid w:val="009A1C1F"/>
    <w:rsid w:val="009A1DF4"/>
    <w:rsid w:val="009A1F04"/>
    <w:rsid w:val="009A1F54"/>
    <w:rsid w:val="009A1F97"/>
    <w:rsid w:val="009A1FA3"/>
    <w:rsid w:val="009A2981"/>
    <w:rsid w:val="009A3083"/>
    <w:rsid w:val="009A3448"/>
    <w:rsid w:val="009A3493"/>
    <w:rsid w:val="009A383E"/>
    <w:rsid w:val="009A3BA6"/>
    <w:rsid w:val="009A3F88"/>
    <w:rsid w:val="009A402A"/>
    <w:rsid w:val="009A42CB"/>
    <w:rsid w:val="009A4B30"/>
    <w:rsid w:val="009A4BDF"/>
    <w:rsid w:val="009A4F7F"/>
    <w:rsid w:val="009A4F8A"/>
    <w:rsid w:val="009A5157"/>
    <w:rsid w:val="009A524A"/>
    <w:rsid w:val="009A56F5"/>
    <w:rsid w:val="009A58C3"/>
    <w:rsid w:val="009A5ABD"/>
    <w:rsid w:val="009A60B5"/>
    <w:rsid w:val="009A60DA"/>
    <w:rsid w:val="009A67B2"/>
    <w:rsid w:val="009A6896"/>
    <w:rsid w:val="009A694C"/>
    <w:rsid w:val="009A6D52"/>
    <w:rsid w:val="009A6E0C"/>
    <w:rsid w:val="009A7225"/>
    <w:rsid w:val="009A727E"/>
    <w:rsid w:val="009A72FB"/>
    <w:rsid w:val="009A7332"/>
    <w:rsid w:val="009A740B"/>
    <w:rsid w:val="009A7423"/>
    <w:rsid w:val="009A7B16"/>
    <w:rsid w:val="009B00B9"/>
    <w:rsid w:val="009B02F6"/>
    <w:rsid w:val="009B0908"/>
    <w:rsid w:val="009B0AB5"/>
    <w:rsid w:val="009B0B28"/>
    <w:rsid w:val="009B0BF5"/>
    <w:rsid w:val="009B0FBD"/>
    <w:rsid w:val="009B1113"/>
    <w:rsid w:val="009B13FF"/>
    <w:rsid w:val="009B1422"/>
    <w:rsid w:val="009B18CB"/>
    <w:rsid w:val="009B195A"/>
    <w:rsid w:val="009B2086"/>
    <w:rsid w:val="009B24DE"/>
    <w:rsid w:val="009B24F1"/>
    <w:rsid w:val="009B253B"/>
    <w:rsid w:val="009B2860"/>
    <w:rsid w:val="009B29C5"/>
    <w:rsid w:val="009B30E1"/>
    <w:rsid w:val="009B33C8"/>
    <w:rsid w:val="009B340A"/>
    <w:rsid w:val="009B356B"/>
    <w:rsid w:val="009B3E45"/>
    <w:rsid w:val="009B4002"/>
    <w:rsid w:val="009B40EE"/>
    <w:rsid w:val="009B4414"/>
    <w:rsid w:val="009B447E"/>
    <w:rsid w:val="009B47EE"/>
    <w:rsid w:val="009B4BE9"/>
    <w:rsid w:val="009B4ECF"/>
    <w:rsid w:val="009B4FE5"/>
    <w:rsid w:val="009B5135"/>
    <w:rsid w:val="009B52DE"/>
    <w:rsid w:val="009B551B"/>
    <w:rsid w:val="009B5560"/>
    <w:rsid w:val="009B5598"/>
    <w:rsid w:val="009B5A23"/>
    <w:rsid w:val="009B5C01"/>
    <w:rsid w:val="009B6758"/>
    <w:rsid w:val="009B6988"/>
    <w:rsid w:val="009B6B92"/>
    <w:rsid w:val="009B6C8E"/>
    <w:rsid w:val="009B7403"/>
    <w:rsid w:val="009B74D1"/>
    <w:rsid w:val="009B7722"/>
    <w:rsid w:val="009B7BC1"/>
    <w:rsid w:val="009B7F5C"/>
    <w:rsid w:val="009C08C7"/>
    <w:rsid w:val="009C099A"/>
    <w:rsid w:val="009C0E09"/>
    <w:rsid w:val="009C0F01"/>
    <w:rsid w:val="009C13D4"/>
    <w:rsid w:val="009C1700"/>
    <w:rsid w:val="009C1921"/>
    <w:rsid w:val="009C1E2A"/>
    <w:rsid w:val="009C1FF8"/>
    <w:rsid w:val="009C20C0"/>
    <w:rsid w:val="009C20F2"/>
    <w:rsid w:val="009C2162"/>
    <w:rsid w:val="009C2498"/>
    <w:rsid w:val="009C2AC1"/>
    <w:rsid w:val="009C2FA7"/>
    <w:rsid w:val="009C34E9"/>
    <w:rsid w:val="009C3602"/>
    <w:rsid w:val="009C36F1"/>
    <w:rsid w:val="009C37EE"/>
    <w:rsid w:val="009C3AB3"/>
    <w:rsid w:val="009C3C1A"/>
    <w:rsid w:val="009C3E30"/>
    <w:rsid w:val="009C3F98"/>
    <w:rsid w:val="009C3F9E"/>
    <w:rsid w:val="009C42AC"/>
    <w:rsid w:val="009C44AA"/>
    <w:rsid w:val="009C4881"/>
    <w:rsid w:val="009C4A8A"/>
    <w:rsid w:val="009C4A9F"/>
    <w:rsid w:val="009C4B8E"/>
    <w:rsid w:val="009C4CC8"/>
    <w:rsid w:val="009C5244"/>
    <w:rsid w:val="009C534A"/>
    <w:rsid w:val="009C542E"/>
    <w:rsid w:val="009C54CD"/>
    <w:rsid w:val="009C553C"/>
    <w:rsid w:val="009C5572"/>
    <w:rsid w:val="009C586B"/>
    <w:rsid w:val="009C588B"/>
    <w:rsid w:val="009C592A"/>
    <w:rsid w:val="009C5B11"/>
    <w:rsid w:val="009C6364"/>
    <w:rsid w:val="009C658D"/>
    <w:rsid w:val="009C662F"/>
    <w:rsid w:val="009C6A90"/>
    <w:rsid w:val="009C6E7B"/>
    <w:rsid w:val="009C6E9F"/>
    <w:rsid w:val="009C7034"/>
    <w:rsid w:val="009C709F"/>
    <w:rsid w:val="009C7182"/>
    <w:rsid w:val="009C71B0"/>
    <w:rsid w:val="009C7211"/>
    <w:rsid w:val="009C7861"/>
    <w:rsid w:val="009C790F"/>
    <w:rsid w:val="009C7BE4"/>
    <w:rsid w:val="009C7D41"/>
    <w:rsid w:val="009D0022"/>
    <w:rsid w:val="009D030D"/>
    <w:rsid w:val="009D0357"/>
    <w:rsid w:val="009D05EE"/>
    <w:rsid w:val="009D07A4"/>
    <w:rsid w:val="009D0A7C"/>
    <w:rsid w:val="009D0DB2"/>
    <w:rsid w:val="009D0EB0"/>
    <w:rsid w:val="009D0FF5"/>
    <w:rsid w:val="009D1102"/>
    <w:rsid w:val="009D160B"/>
    <w:rsid w:val="009D1899"/>
    <w:rsid w:val="009D19AC"/>
    <w:rsid w:val="009D19FD"/>
    <w:rsid w:val="009D1C2B"/>
    <w:rsid w:val="009D1F88"/>
    <w:rsid w:val="009D24F7"/>
    <w:rsid w:val="009D2B1B"/>
    <w:rsid w:val="009D2B94"/>
    <w:rsid w:val="009D2C80"/>
    <w:rsid w:val="009D2FB4"/>
    <w:rsid w:val="009D305F"/>
    <w:rsid w:val="009D3265"/>
    <w:rsid w:val="009D32D3"/>
    <w:rsid w:val="009D3430"/>
    <w:rsid w:val="009D39E1"/>
    <w:rsid w:val="009D3B39"/>
    <w:rsid w:val="009D401A"/>
    <w:rsid w:val="009D42ED"/>
    <w:rsid w:val="009D438B"/>
    <w:rsid w:val="009D452D"/>
    <w:rsid w:val="009D476D"/>
    <w:rsid w:val="009D47C0"/>
    <w:rsid w:val="009D4D75"/>
    <w:rsid w:val="009D4F2E"/>
    <w:rsid w:val="009D4F5C"/>
    <w:rsid w:val="009D5197"/>
    <w:rsid w:val="009D5265"/>
    <w:rsid w:val="009D53C8"/>
    <w:rsid w:val="009D55D8"/>
    <w:rsid w:val="009D5603"/>
    <w:rsid w:val="009D56F4"/>
    <w:rsid w:val="009D5851"/>
    <w:rsid w:val="009D5A76"/>
    <w:rsid w:val="009D5D08"/>
    <w:rsid w:val="009D5E93"/>
    <w:rsid w:val="009D5F89"/>
    <w:rsid w:val="009D6320"/>
    <w:rsid w:val="009D640F"/>
    <w:rsid w:val="009D69EA"/>
    <w:rsid w:val="009D6AEB"/>
    <w:rsid w:val="009D6D07"/>
    <w:rsid w:val="009D6D9E"/>
    <w:rsid w:val="009D734B"/>
    <w:rsid w:val="009D7548"/>
    <w:rsid w:val="009D760E"/>
    <w:rsid w:val="009D763A"/>
    <w:rsid w:val="009D7650"/>
    <w:rsid w:val="009D766D"/>
    <w:rsid w:val="009D7701"/>
    <w:rsid w:val="009D77B7"/>
    <w:rsid w:val="009D784D"/>
    <w:rsid w:val="009D7BA8"/>
    <w:rsid w:val="009D7D30"/>
    <w:rsid w:val="009E0410"/>
    <w:rsid w:val="009E0436"/>
    <w:rsid w:val="009E0887"/>
    <w:rsid w:val="009E0A34"/>
    <w:rsid w:val="009E0E48"/>
    <w:rsid w:val="009E0F1D"/>
    <w:rsid w:val="009E0F5C"/>
    <w:rsid w:val="009E1703"/>
    <w:rsid w:val="009E1983"/>
    <w:rsid w:val="009E1BA2"/>
    <w:rsid w:val="009E2041"/>
    <w:rsid w:val="009E222D"/>
    <w:rsid w:val="009E22D0"/>
    <w:rsid w:val="009E2829"/>
    <w:rsid w:val="009E2B62"/>
    <w:rsid w:val="009E2CE2"/>
    <w:rsid w:val="009E2DA5"/>
    <w:rsid w:val="009E2F41"/>
    <w:rsid w:val="009E32FF"/>
    <w:rsid w:val="009E34FE"/>
    <w:rsid w:val="009E369A"/>
    <w:rsid w:val="009E39F5"/>
    <w:rsid w:val="009E3C7F"/>
    <w:rsid w:val="009E3E91"/>
    <w:rsid w:val="009E3FA4"/>
    <w:rsid w:val="009E40FA"/>
    <w:rsid w:val="009E41BF"/>
    <w:rsid w:val="009E43D1"/>
    <w:rsid w:val="009E4A17"/>
    <w:rsid w:val="009E4A92"/>
    <w:rsid w:val="009E4B50"/>
    <w:rsid w:val="009E4F57"/>
    <w:rsid w:val="009E5023"/>
    <w:rsid w:val="009E5245"/>
    <w:rsid w:val="009E572D"/>
    <w:rsid w:val="009E57D9"/>
    <w:rsid w:val="009E5BC6"/>
    <w:rsid w:val="009E608B"/>
    <w:rsid w:val="009E70AB"/>
    <w:rsid w:val="009E7200"/>
    <w:rsid w:val="009E72AA"/>
    <w:rsid w:val="009E73A5"/>
    <w:rsid w:val="009E77B0"/>
    <w:rsid w:val="009E787F"/>
    <w:rsid w:val="009E788E"/>
    <w:rsid w:val="009E79C3"/>
    <w:rsid w:val="009E79F8"/>
    <w:rsid w:val="009E7A05"/>
    <w:rsid w:val="009E7C5B"/>
    <w:rsid w:val="009E7D2A"/>
    <w:rsid w:val="009F000B"/>
    <w:rsid w:val="009F00EA"/>
    <w:rsid w:val="009F037C"/>
    <w:rsid w:val="009F0A8C"/>
    <w:rsid w:val="009F0AAE"/>
    <w:rsid w:val="009F0AF3"/>
    <w:rsid w:val="009F0C08"/>
    <w:rsid w:val="009F0DF6"/>
    <w:rsid w:val="009F0E45"/>
    <w:rsid w:val="009F1221"/>
    <w:rsid w:val="009F1329"/>
    <w:rsid w:val="009F1504"/>
    <w:rsid w:val="009F161D"/>
    <w:rsid w:val="009F1868"/>
    <w:rsid w:val="009F19B2"/>
    <w:rsid w:val="009F1D8C"/>
    <w:rsid w:val="009F1DB8"/>
    <w:rsid w:val="009F1E38"/>
    <w:rsid w:val="009F1FF3"/>
    <w:rsid w:val="009F20E7"/>
    <w:rsid w:val="009F2238"/>
    <w:rsid w:val="009F2AC0"/>
    <w:rsid w:val="009F2B03"/>
    <w:rsid w:val="009F2C25"/>
    <w:rsid w:val="009F2CD7"/>
    <w:rsid w:val="009F2D64"/>
    <w:rsid w:val="009F2EC3"/>
    <w:rsid w:val="009F2FBA"/>
    <w:rsid w:val="009F30E7"/>
    <w:rsid w:val="009F32F6"/>
    <w:rsid w:val="009F33B4"/>
    <w:rsid w:val="009F3795"/>
    <w:rsid w:val="009F37D1"/>
    <w:rsid w:val="009F3D51"/>
    <w:rsid w:val="009F42E4"/>
    <w:rsid w:val="009F44F6"/>
    <w:rsid w:val="009F470D"/>
    <w:rsid w:val="009F4911"/>
    <w:rsid w:val="009F4DD8"/>
    <w:rsid w:val="009F4F29"/>
    <w:rsid w:val="009F53A7"/>
    <w:rsid w:val="009F5508"/>
    <w:rsid w:val="009F5547"/>
    <w:rsid w:val="009F57C1"/>
    <w:rsid w:val="009F58A9"/>
    <w:rsid w:val="009F5C4C"/>
    <w:rsid w:val="009F5F88"/>
    <w:rsid w:val="009F6487"/>
    <w:rsid w:val="009F6502"/>
    <w:rsid w:val="009F6547"/>
    <w:rsid w:val="009F687F"/>
    <w:rsid w:val="009F68E8"/>
    <w:rsid w:val="009F6B75"/>
    <w:rsid w:val="009F6F56"/>
    <w:rsid w:val="009F70E5"/>
    <w:rsid w:val="009F7132"/>
    <w:rsid w:val="009F748E"/>
    <w:rsid w:val="009F756A"/>
    <w:rsid w:val="009F7CC1"/>
    <w:rsid w:val="009F7DC4"/>
    <w:rsid w:val="00A00360"/>
    <w:rsid w:val="00A00B9F"/>
    <w:rsid w:val="00A00DAA"/>
    <w:rsid w:val="00A012CE"/>
    <w:rsid w:val="00A013F2"/>
    <w:rsid w:val="00A01408"/>
    <w:rsid w:val="00A019D7"/>
    <w:rsid w:val="00A01B83"/>
    <w:rsid w:val="00A01D43"/>
    <w:rsid w:val="00A01D7D"/>
    <w:rsid w:val="00A01DFE"/>
    <w:rsid w:val="00A01EAD"/>
    <w:rsid w:val="00A01F23"/>
    <w:rsid w:val="00A021C7"/>
    <w:rsid w:val="00A0224F"/>
    <w:rsid w:val="00A026BE"/>
    <w:rsid w:val="00A02A84"/>
    <w:rsid w:val="00A02B03"/>
    <w:rsid w:val="00A02B2B"/>
    <w:rsid w:val="00A034F9"/>
    <w:rsid w:val="00A03B3F"/>
    <w:rsid w:val="00A03B73"/>
    <w:rsid w:val="00A03F3B"/>
    <w:rsid w:val="00A048D7"/>
    <w:rsid w:val="00A049D5"/>
    <w:rsid w:val="00A04AE5"/>
    <w:rsid w:val="00A04B64"/>
    <w:rsid w:val="00A04B8C"/>
    <w:rsid w:val="00A04E49"/>
    <w:rsid w:val="00A04F56"/>
    <w:rsid w:val="00A050EF"/>
    <w:rsid w:val="00A05366"/>
    <w:rsid w:val="00A05668"/>
    <w:rsid w:val="00A05685"/>
    <w:rsid w:val="00A056C9"/>
    <w:rsid w:val="00A0590A"/>
    <w:rsid w:val="00A0594E"/>
    <w:rsid w:val="00A059E9"/>
    <w:rsid w:val="00A059F2"/>
    <w:rsid w:val="00A05F7C"/>
    <w:rsid w:val="00A05FCF"/>
    <w:rsid w:val="00A061A3"/>
    <w:rsid w:val="00A067C1"/>
    <w:rsid w:val="00A06ABC"/>
    <w:rsid w:val="00A06B63"/>
    <w:rsid w:val="00A06BAC"/>
    <w:rsid w:val="00A06D45"/>
    <w:rsid w:val="00A06E63"/>
    <w:rsid w:val="00A070A5"/>
    <w:rsid w:val="00A07302"/>
    <w:rsid w:val="00A077A3"/>
    <w:rsid w:val="00A07BD1"/>
    <w:rsid w:val="00A07E22"/>
    <w:rsid w:val="00A10675"/>
    <w:rsid w:val="00A10878"/>
    <w:rsid w:val="00A109D9"/>
    <w:rsid w:val="00A10A80"/>
    <w:rsid w:val="00A10C10"/>
    <w:rsid w:val="00A10C80"/>
    <w:rsid w:val="00A10C86"/>
    <w:rsid w:val="00A11089"/>
    <w:rsid w:val="00A11224"/>
    <w:rsid w:val="00A116A3"/>
    <w:rsid w:val="00A11757"/>
    <w:rsid w:val="00A11D93"/>
    <w:rsid w:val="00A1212A"/>
    <w:rsid w:val="00A122BC"/>
    <w:rsid w:val="00A12393"/>
    <w:rsid w:val="00A123BD"/>
    <w:rsid w:val="00A1253D"/>
    <w:rsid w:val="00A126DB"/>
    <w:rsid w:val="00A12974"/>
    <w:rsid w:val="00A12B7F"/>
    <w:rsid w:val="00A13233"/>
    <w:rsid w:val="00A1341B"/>
    <w:rsid w:val="00A1349A"/>
    <w:rsid w:val="00A14104"/>
    <w:rsid w:val="00A1429B"/>
    <w:rsid w:val="00A142CD"/>
    <w:rsid w:val="00A143A2"/>
    <w:rsid w:val="00A1447A"/>
    <w:rsid w:val="00A146C4"/>
    <w:rsid w:val="00A146F1"/>
    <w:rsid w:val="00A1478D"/>
    <w:rsid w:val="00A147F7"/>
    <w:rsid w:val="00A1491C"/>
    <w:rsid w:val="00A14C99"/>
    <w:rsid w:val="00A150E4"/>
    <w:rsid w:val="00A15133"/>
    <w:rsid w:val="00A1520E"/>
    <w:rsid w:val="00A153AB"/>
    <w:rsid w:val="00A15417"/>
    <w:rsid w:val="00A154BF"/>
    <w:rsid w:val="00A1558B"/>
    <w:rsid w:val="00A1569E"/>
    <w:rsid w:val="00A15845"/>
    <w:rsid w:val="00A1588D"/>
    <w:rsid w:val="00A15938"/>
    <w:rsid w:val="00A15BE0"/>
    <w:rsid w:val="00A16186"/>
    <w:rsid w:val="00A1644A"/>
    <w:rsid w:val="00A16548"/>
    <w:rsid w:val="00A16BBF"/>
    <w:rsid w:val="00A16E31"/>
    <w:rsid w:val="00A17075"/>
    <w:rsid w:val="00A171CF"/>
    <w:rsid w:val="00A1746D"/>
    <w:rsid w:val="00A1784B"/>
    <w:rsid w:val="00A17A8F"/>
    <w:rsid w:val="00A17C04"/>
    <w:rsid w:val="00A17C84"/>
    <w:rsid w:val="00A17ED2"/>
    <w:rsid w:val="00A203CA"/>
    <w:rsid w:val="00A209C3"/>
    <w:rsid w:val="00A20C6D"/>
    <w:rsid w:val="00A20DBD"/>
    <w:rsid w:val="00A20F11"/>
    <w:rsid w:val="00A2104C"/>
    <w:rsid w:val="00A2114F"/>
    <w:rsid w:val="00A2183A"/>
    <w:rsid w:val="00A2192F"/>
    <w:rsid w:val="00A219A6"/>
    <w:rsid w:val="00A21CAD"/>
    <w:rsid w:val="00A22821"/>
    <w:rsid w:val="00A22925"/>
    <w:rsid w:val="00A229F8"/>
    <w:rsid w:val="00A22FC2"/>
    <w:rsid w:val="00A23685"/>
    <w:rsid w:val="00A23762"/>
    <w:rsid w:val="00A237D6"/>
    <w:rsid w:val="00A23921"/>
    <w:rsid w:val="00A23AAA"/>
    <w:rsid w:val="00A23C94"/>
    <w:rsid w:val="00A24134"/>
    <w:rsid w:val="00A24229"/>
    <w:rsid w:val="00A24457"/>
    <w:rsid w:val="00A245D8"/>
    <w:rsid w:val="00A248E1"/>
    <w:rsid w:val="00A2494B"/>
    <w:rsid w:val="00A2494E"/>
    <w:rsid w:val="00A2495A"/>
    <w:rsid w:val="00A24AA6"/>
    <w:rsid w:val="00A24CDD"/>
    <w:rsid w:val="00A256C8"/>
    <w:rsid w:val="00A258AF"/>
    <w:rsid w:val="00A25CFA"/>
    <w:rsid w:val="00A25D0D"/>
    <w:rsid w:val="00A25E6F"/>
    <w:rsid w:val="00A25EA1"/>
    <w:rsid w:val="00A25F7E"/>
    <w:rsid w:val="00A26030"/>
    <w:rsid w:val="00A2617C"/>
    <w:rsid w:val="00A261D3"/>
    <w:rsid w:val="00A26331"/>
    <w:rsid w:val="00A2650B"/>
    <w:rsid w:val="00A26AAE"/>
    <w:rsid w:val="00A26AEA"/>
    <w:rsid w:val="00A26B13"/>
    <w:rsid w:val="00A26CE8"/>
    <w:rsid w:val="00A26E2D"/>
    <w:rsid w:val="00A27383"/>
    <w:rsid w:val="00A274B7"/>
    <w:rsid w:val="00A275B1"/>
    <w:rsid w:val="00A276C0"/>
    <w:rsid w:val="00A27869"/>
    <w:rsid w:val="00A27A1C"/>
    <w:rsid w:val="00A27B21"/>
    <w:rsid w:val="00A27B2E"/>
    <w:rsid w:val="00A27B67"/>
    <w:rsid w:val="00A30010"/>
    <w:rsid w:val="00A30091"/>
    <w:rsid w:val="00A30311"/>
    <w:rsid w:val="00A30376"/>
    <w:rsid w:val="00A30544"/>
    <w:rsid w:val="00A30736"/>
    <w:rsid w:val="00A30F88"/>
    <w:rsid w:val="00A315DC"/>
    <w:rsid w:val="00A3201B"/>
    <w:rsid w:val="00A3212C"/>
    <w:rsid w:val="00A32139"/>
    <w:rsid w:val="00A3225B"/>
    <w:rsid w:val="00A3239B"/>
    <w:rsid w:val="00A3260C"/>
    <w:rsid w:val="00A326CE"/>
    <w:rsid w:val="00A32A67"/>
    <w:rsid w:val="00A32BA8"/>
    <w:rsid w:val="00A32EC6"/>
    <w:rsid w:val="00A32F6B"/>
    <w:rsid w:val="00A33229"/>
    <w:rsid w:val="00A332B9"/>
    <w:rsid w:val="00A33867"/>
    <w:rsid w:val="00A33962"/>
    <w:rsid w:val="00A33A65"/>
    <w:rsid w:val="00A33AE6"/>
    <w:rsid w:val="00A34490"/>
    <w:rsid w:val="00A34636"/>
    <w:rsid w:val="00A349EC"/>
    <w:rsid w:val="00A34A13"/>
    <w:rsid w:val="00A34C9A"/>
    <w:rsid w:val="00A352D0"/>
    <w:rsid w:val="00A35B44"/>
    <w:rsid w:val="00A35BF1"/>
    <w:rsid w:val="00A35DEB"/>
    <w:rsid w:val="00A36117"/>
    <w:rsid w:val="00A36257"/>
    <w:rsid w:val="00A36409"/>
    <w:rsid w:val="00A368F3"/>
    <w:rsid w:val="00A36BC2"/>
    <w:rsid w:val="00A36F1E"/>
    <w:rsid w:val="00A373E0"/>
    <w:rsid w:val="00A37555"/>
    <w:rsid w:val="00A376E3"/>
    <w:rsid w:val="00A378B7"/>
    <w:rsid w:val="00A379D9"/>
    <w:rsid w:val="00A37CF3"/>
    <w:rsid w:val="00A37D54"/>
    <w:rsid w:val="00A400E8"/>
    <w:rsid w:val="00A400EE"/>
    <w:rsid w:val="00A4029B"/>
    <w:rsid w:val="00A402D1"/>
    <w:rsid w:val="00A402FF"/>
    <w:rsid w:val="00A40384"/>
    <w:rsid w:val="00A40505"/>
    <w:rsid w:val="00A40576"/>
    <w:rsid w:val="00A40594"/>
    <w:rsid w:val="00A40682"/>
    <w:rsid w:val="00A4084B"/>
    <w:rsid w:val="00A40961"/>
    <w:rsid w:val="00A40AF6"/>
    <w:rsid w:val="00A40CE8"/>
    <w:rsid w:val="00A410CC"/>
    <w:rsid w:val="00A41129"/>
    <w:rsid w:val="00A41B52"/>
    <w:rsid w:val="00A41D68"/>
    <w:rsid w:val="00A41DB4"/>
    <w:rsid w:val="00A422E7"/>
    <w:rsid w:val="00A4308C"/>
    <w:rsid w:val="00A431EC"/>
    <w:rsid w:val="00A4326B"/>
    <w:rsid w:val="00A432FC"/>
    <w:rsid w:val="00A43556"/>
    <w:rsid w:val="00A4364D"/>
    <w:rsid w:val="00A43F10"/>
    <w:rsid w:val="00A43FE3"/>
    <w:rsid w:val="00A44078"/>
    <w:rsid w:val="00A44149"/>
    <w:rsid w:val="00A44469"/>
    <w:rsid w:val="00A44646"/>
    <w:rsid w:val="00A44AF2"/>
    <w:rsid w:val="00A44C7A"/>
    <w:rsid w:val="00A44E2A"/>
    <w:rsid w:val="00A451C8"/>
    <w:rsid w:val="00A4540E"/>
    <w:rsid w:val="00A45612"/>
    <w:rsid w:val="00A456E4"/>
    <w:rsid w:val="00A45792"/>
    <w:rsid w:val="00A457B1"/>
    <w:rsid w:val="00A45AE3"/>
    <w:rsid w:val="00A45C61"/>
    <w:rsid w:val="00A45EA4"/>
    <w:rsid w:val="00A45FEC"/>
    <w:rsid w:val="00A464C5"/>
    <w:rsid w:val="00A46526"/>
    <w:rsid w:val="00A4739D"/>
    <w:rsid w:val="00A479DF"/>
    <w:rsid w:val="00A47E3D"/>
    <w:rsid w:val="00A47ED1"/>
    <w:rsid w:val="00A47FD9"/>
    <w:rsid w:val="00A50298"/>
    <w:rsid w:val="00A50452"/>
    <w:rsid w:val="00A50558"/>
    <w:rsid w:val="00A50583"/>
    <w:rsid w:val="00A506A4"/>
    <w:rsid w:val="00A50729"/>
    <w:rsid w:val="00A50A23"/>
    <w:rsid w:val="00A50D34"/>
    <w:rsid w:val="00A50FD9"/>
    <w:rsid w:val="00A511AE"/>
    <w:rsid w:val="00A51314"/>
    <w:rsid w:val="00A5147D"/>
    <w:rsid w:val="00A51FA1"/>
    <w:rsid w:val="00A5255D"/>
    <w:rsid w:val="00A5282A"/>
    <w:rsid w:val="00A52883"/>
    <w:rsid w:val="00A52EB5"/>
    <w:rsid w:val="00A530B3"/>
    <w:rsid w:val="00A53505"/>
    <w:rsid w:val="00A539D9"/>
    <w:rsid w:val="00A53B72"/>
    <w:rsid w:val="00A53E07"/>
    <w:rsid w:val="00A54143"/>
    <w:rsid w:val="00A545D1"/>
    <w:rsid w:val="00A54A28"/>
    <w:rsid w:val="00A54A8A"/>
    <w:rsid w:val="00A54BF2"/>
    <w:rsid w:val="00A54CA5"/>
    <w:rsid w:val="00A55182"/>
    <w:rsid w:val="00A55905"/>
    <w:rsid w:val="00A55A1E"/>
    <w:rsid w:val="00A55CBE"/>
    <w:rsid w:val="00A5644D"/>
    <w:rsid w:val="00A564E4"/>
    <w:rsid w:val="00A56C2A"/>
    <w:rsid w:val="00A56D63"/>
    <w:rsid w:val="00A56DC2"/>
    <w:rsid w:val="00A56E3C"/>
    <w:rsid w:val="00A56F3E"/>
    <w:rsid w:val="00A57010"/>
    <w:rsid w:val="00A5731C"/>
    <w:rsid w:val="00A5739E"/>
    <w:rsid w:val="00A57894"/>
    <w:rsid w:val="00A57A3C"/>
    <w:rsid w:val="00A57C1A"/>
    <w:rsid w:val="00A57CF7"/>
    <w:rsid w:val="00A60123"/>
    <w:rsid w:val="00A6019E"/>
    <w:rsid w:val="00A601DD"/>
    <w:rsid w:val="00A604FA"/>
    <w:rsid w:val="00A6086D"/>
    <w:rsid w:val="00A60A68"/>
    <w:rsid w:val="00A60BE8"/>
    <w:rsid w:val="00A60C1F"/>
    <w:rsid w:val="00A60D17"/>
    <w:rsid w:val="00A60D36"/>
    <w:rsid w:val="00A610D3"/>
    <w:rsid w:val="00A612CF"/>
    <w:rsid w:val="00A61392"/>
    <w:rsid w:val="00A613CD"/>
    <w:rsid w:val="00A61703"/>
    <w:rsid w:val="00A61796"/>
    <w:rsid w:val="00A61993"/>
    <w:rsid w:val="00A61CEA"/>
    <w:rsid w:val="00A61E16"/>
    <w:rsid w:val="00A61F28"/>
    <w:rsid w:val="00A61F7C"/>
    <w:rsid w:val="00A61FFC"/>
    <w:rsid w:val="00A6214E"/>
    <w:rsid w:val="00A6220A"/>
    <w:rsid w:val="00A62716"/>
    <w:rsid w:val="00A62766"/>
    <w:rsid w:val="00A62AE4"/>
    <w:rsid w:val="00A62B2B"/>
    <w:rsid w:val="00A62D42"/>
    <w:rsid w:val="00A633C2"/>
    <w:rsid w:val="00A63532"/>
    <w:rsid w:val="00A63594"/>
    <w:rsid w:val="00A635D2"/>
    <w:rsid w:val="00A635DA"/>
    <w:rsid w:val="00A63996"/>
    <w:rsid w:val="00A63D61"/>
    <w:rsid w:val="00A63F88"/>
    <w:rsid w:val="00A63FC9"/>
    <w:rsid w:val="00A64266"/>
    <w:rsid w:val="00A6431D"/>
    <w:rsid w:val="00A64379"/>
    <w:rsid w:val="00A64E5C"/>
    <w:rsid w:val="00A658C8"/>
    <w:rsid w:val="00A658E6"/>
    <w:rsid w:val="00A65F3C"/>
    <w:rsid w:val="00A661F3"/>
    <w:rsid w:val="00A6620C"/>
    <w:rsid w:val="00A663C8"/>
    <w:rsid w:val="00A6661E"/>
    <w:rsid w:val="00A66806"/>
    <w:rsid w:val="00A668C0"/>
    <w:rsid w:val="00A66986"/>
    <w:rsid w:val="00A66ACB"/>
    <w:rsid w:val="00A66E53"/>
    <w:rsid w:val="00A67092"/>
    <w:rsid w:val="00A67197"/>
    <w:rsid w:val="00A673D9"/>
    <w:rsid w:val="00A675AC"/>
    <w:rsid w:val="00A67790"/>
    <w:rsid w:val="00A679F3"/>
    <w:rsid w:val="00A67B34"/>
    <w:rsid w:val="00A67D2C"/>
    <w:rsid w:val="00A67D67"/>
    <w:rsid w:val="00A67E45"/>
    <w:rsid w:val="00A702BF"/>
    <w:rsid w:val="00A702D5"/>
    <w:rsid w:val="00A70370"/>
    <w:rsid w:val="00A70837"/>
    <w:rsid w:val="00A70E6C"/>
    <w:rsid w:val="00A70F62"/>
    <w:rsid w:val="00A71068"/>
    <w:rsid w:val="00A710E1"/>
    <w:rsid w:val="00A7112F"/>
    <w:rsid w:val="00A711C1"/>
    <w:rsid w:val="00A712F9"/>
    <w:rsid w:val="00A7141F"/>
    <w:rsid w:val="00A716F3"/>
    <w:rsid w:val="00A717FC"/>
    <w:rsid w:val="00A71B58"/>
    <w:rsid w:val="00A71F9A"/>
    <w:rsid w:val="00A7217F"/>
    <w:rsid w:val="00A7221F"/>
    <w:rsid w:val="00A72500"/>
    <w:rsid w:val="00A728A4"/>
    <w:rsid w:val="00A72A6F"/>
    <w:rsid w:val="00A72B65"/>
    <w:rsid w:val="00A72C5F"/>
    <w:rsid w:val="00A72ECE"/>
    <w:rsid w:val="00A72FDD"/>
    <w:rsid w:val="00A72FFF"/>
    <w:rsid w:val="00A73010"/>
    <w:rsid w:val="00A73194"/>
    <w:rsid w:val="00A7336E"/>
    <w:rsid w:val="00A7361C"/>
    <w:rsid w:val="00A738A1"/>
    <w:rsid w:val="00A73CDD"/>
    <w:rsid w:val="00A73F34"/>
    <w:rsid w:val="00A7449A"/>
    <w:rsid w:val="00A74837"/>
    <w:rsid w:val="00A74973"/>
    <w:rsid w:val="00A74A25"/>
    <w:rsid w:val="00A74B2D"/>
    <w:rsid w:val="00A74BF7"/>
    <w:rsid w:val="00A74E55"/>
    <w:rsid w:val="00A74E89"/>
    <w:rsid w:val="00A74FA8"/>
    <w:rsid w:val="00A751D1"/>
    <w:rsid w:val="00A7542C"/>
    <w:rsid w:val="00A754B2"/>
    <w:rsid w:val="00A759C3"/>
    <w:rsid w:val="00A75B3A"/>
    <w:rsid w:val="00A75B4C"/>
    <w:rsid w:val="00A75BC4"/>
    <w:rsid w:val="00A75C02"/>
    <w:rsid w:val="00A75C22"/>
    <w:rsid w:val="00A75CB6"/>
    <w:rsid w:val="00A75E14"/>
    <w:rsid w:val="00A76274"/>
    <w:rsid w:val="00A7630D"/>
    <w:rsid w:val="00A7650F"/>
    <w:rsid w:val="00A76587"/>
    <w:rsid w:val="00A76846"/>
    <w:rsid w:val="00A768A3"/>
    <w:rsid w:val="00A76A8C"/>
    <w:rsid w:val="00A76ABA"/>
    <w:rsid w:val="00A76C64"/>
    <w:rsid w:val="00A76E65"/>
    <w:rsid w:val="00A76F7F"/>
    <w:rsid w:val="00A77004"/>
    <w:rsid w:val="00A7716A"/>
    <w:rsid w:val="00A773AD"/>
    <w:rsid w:val="00A77B57"/>
    <w:rsid w:val="00A77C8A"/>
    <w:rsid w:val="00A77DBD"/>
    <w:rsid w:val="00A8039A"/>
    <w:rsid w:val="00A804A7"/>
    <w:rsid w:val="00A80639"/>
    <w:rsid w:val="00A80750"/>
    <w:rsid w:val="00A807B2"/>
    <w:rsid w:val="00A807EB"/>
    <w:rsid w:val="00A808BD"/>
    <w:rsid w:val="00A80D09"/>
    <w:rsid w:val="00A80E21"/>
    <w:rsid w:val="00A80ED8"/>
    <w:rsid w:val="00A80F00"/>
    <w:rsid w:val="00A80FA9"/>
    <w:rsid w:val="00A813B8"/>
    <w:rsid w:val="00A81A21"/>
    <w:rsid w:val="00A81D01"/>
    <w:rsid w:val="00A81EA1"/>
    <w:rsid w:val="00A8223F"/>
    <w:rsid w:val="00A825CA"/>
    <w:rsid w:val="00A826E2"/>
    <w:rsid w:val="00A8276E"/>
    <w:rsid w:val="00A82A1E"/>
    <w:rsid w:val="00A82D8C"/>
    <w:rsid w:val="00A8351E"/>
    <w:rsid w:val="00A83BCD"/>
    <w:rsid w:val="00A83E1B"/>
    <w:rsid w:val="00A83F6D"/>
    <w:rsid w:val="00A84284"/>
    <w:rsid w:val="00A842BF"/>
    <w:rsid w:val="00A84314"/>
    <w:rsid w:val="00A843E3"/>
    <w:rsid w:val="00A84B8D"/>
    <w:rsid w:val="00A84C3C"/>
    <w:rsid w:val="00A84CCF"/>
    <w:rsid w:val="00A851C4"/>
    <w:rsid w:val="00A8541C"/>
    <w:rsid w:val="00A8551A"/>
    <w:rsid w:val="00A85568"/>
    <w:rsid w:val="00A85646"/>
    <w:rsid w:val="00A85BF7"/>
    <w:rsid w:val="00A860EB"/>
    <w:rsid w:val="00A861A5"/>
    <w:rsid w:val="00A863D8"/>
    <w:rsid w:val="00A864D2"/>
    <w:rsid w:val="00A865F6"/>
    <w:rsid w:val="00A86A08"/>
    <w:rsid w:val="00A86AB7"/>
    <w:rsid w:val="00A86BBC"/>
    <w:rsid w:val="00A86CF9"/>
    <w:rsid w:val="00A86EBB"/>
    <w:rsid w:val="00A86EE6"/>
    <w:rsid w:val="00A86F21"/>
    <w:rsid w:val="00A86FF0"/>
    <w:rsid w:val="00A87102"/>
    <w:rsid w:val="00A873B5"/>
    <w:rsid w:val="00A873BC"/>
    <w:rsid w:val="00A873EC"/>
    <w:rsid w:val="00A87A82"/>
    <w:rsid w:val="00A87C3E"/>
    <w:rsid w:val="00A87C53"/>
    <w:rsid w:val="00A90275"/>
    <w:rsid w:val="00A90480"/>
    <w:rsid w:val="00A90683"/>
    <w:rsid w:val="00A906D1"/>
    <w:rsid w:val="00A908F0"/>
    <w:rsid w:val="00A908F1"/>
    <w:rsid w:val="00A90978"/>
    <w:rsid w:val="00A90AF5"/>
    <w:rsid w:val="00A90D27"/>
    <w:rsid w:val="00A90DB3"/>
    <w:rsid w:val="00A91925"/>
    <w:rsid w:val="00A91BF2"/>
    <w:rsid w:val="00A92153"/>
    <w:rsid w:val="00A92736"/>
    <w:rsid w:val="00A927A7"/>
    <w:rsid w:val="00A929E7"/>
    <w:rsid w:val="00A92AB2"/>
    <w:rsid w:val="00A92B9C"/>
    <w:rsid w:val="00A92D1B"/>
    <w:rsid w:val="00A92D3E"/>
    <w:rsid w:val="00A931BE"/>
    <w:rsid w:val="00A933B7"/>
    <w:rsid w:val="00A93439"/>
    <w:rsid w:val="00A93AB5"/>
    <w:rsid w:val="00A93DCE"/>
    <w:rsid w:val="00A93E24"/>
    <w:rsid w:val="00A9466C"/>
    <w:rsid w:val="00A9467E"/>
    <w:rsid w:val="00A94DAE"/>
    <w:rsid w:val="00A94DC9"/>
    <w:rsid w:val="00A95197"/>
    <w:rsid w:val="00A954A3"/>
    <w:rsid w:val="00A95950"/>
    <w:rsid w:val="00A95AC2"/>
    <w:rsid w:val="00A95F47"/>
    <w:rsid w:val="00A96099"/>
    <w:rsid w:val="00A96191"/>
    <w:rsid w:val="00A96577"/>
    <w:rsid w:val="00A9687E"/>
    <w:rsid w:val="00A96893"/>
    <w:rsid w:val="00A96978"/>
    <w:rsid w:val="00A9697E"/>
    <w:rsid w:val="00A96CAD"/>
    <w:rsid w:val="00A96CB9"/>
    <w:rsid w:val="00A96E90"/>
    <w:rsid w:val="00A96FB8"/>
    <w:rsid w:val="00A97539"/>
    <w:rsid w:val="00A9753A"/>
    <w:rsid w:val="00A97842"/>
    <w:rsid w:val="00A97900"/>
    <w:rsid w:val="00A97CE9"/>
    <w:rsid w:val="00A97CEB"/>
    <w:rsid w:val="00A97E4F"/>
    <w:rsid w:val="00AA01C6"/>
    <w:rsid w:val="00AA0313"/>
    <w:rsid w:val="00AA04E6"/>
    <w:rsid w:val="00AA0A87"/>
    <w:rsid w:val="00AA0AC3"/>
    <w:rsid w:val="00AA0B0A"/>
    <w:rsid w:val="00AA0B22"/>
    <w:rsid w:val="00AA0C30"/>
    <w:rsid w:val="00AA10BA"/>
    <w:rsid w:val="00AA10C3"/>
    <w:rsid w:val="00AA1132"/>
    <w:rsid w:val="00AA1513"/>
    <w:rsid w:val="00AA15CF"/>
    <w:rsid w:val="00AA1BBA"/>
    <w:rsid w:val="00AA1F72"/>
    <w:rsid w:val="00AA2028"/>
    <w:rsid w:val="00AA20B3"/>
    <w:rsid w:val="00AA210A"/>
    <w:rsid w:val="00AA210C"/>
    <w:rsid w:val="00AA2389"/>
    <w:rsid w:val="00AA24A9"/>
    <w:rsid w:val="00AA2508"/>
    <w:rsid w:val="00AA2524"/>
    <w:rsid w:val="00AA25B9"/>
    <w:rsid w:val="00AA2833"/>
    <w:rsid w:val="00AA28E4"/>
    <w:rsid w:val="00AA2B0A"/>
    <w:rsid w:val="00AA2B40"/>
    <w:rsid w:val="00AA2D15"/>
    <w:rsid w:val="00AA2EAC"/>
    <w:rsid w:val="00AA2EE2"/>
    <w:rsid w:val="00AA2FB9"/>
    <w:rsid w:val="00AA30CA"/>
    <w:rsid w:val="00AA31A4"/>
    <w:rsid w:val="00AA322F"/>
    <w:rsid w:val="00AA32DF"/>
    <w:rsid w:val="00AA32E8"/>
    <w:rsid w:val="00AA391D"/>
    <w:rsid w:val="00AA3F7F"/>
    <w:rsid w:val="00AA437D"/>
    <w:rsid w:val="00AA4400"/>
    <w:rsid w:val="00AA45A9"/>
    <w:rsid w:val="00AA4915"/>
    <w:rsid w:val="00AA49E8"/>
    <w:rsid w:val="00AA4A3A"/>
    <w:rsid w:val="00AA4B2A"/>
    <w:rsid w:val="00AA51C7"/>
    <w:rsid w:val="00AA569E"/>
    <w:rsid w:val="00AA56E9"/>
    <w:rsid w:val="00AA599B"/>
    <w:rsid w:val="00AA5C94"/>
    <w:rsid w:val="00AA5D92"/>
    <w:rsid w:val="00AA5E1A"/>
    <w:rsid w:val="00AA62E1"/>
    <w:rsid w:val="00AA6373"/>
    <w:rsid w:val="00AA63F3"/>
    <w:rsid w:val="00AA641C"/>
    <w:rsid w:val="00AA65F2"/>
    <w:rsid w:val="00AA6768"/>
    <w:rsid w:val="00AA68E0"/>
    <w:rsid w:val="00AA6A91"/>
    <w:rsid w:val="00AA6FCD"/>
    <w:rsid w:val="00AA72E7"/>
    <w:rsid w:val="00AA7633"/>
    <w:rsid w:val="00AA76A9"/>
    <w:rsid w:val="00AA7734"/>
    <w:rsid w:val="00AA7B61"/>
    <w:rsid w:val="00AA7E92"/>
    <w:rsid w:val="00AA7EF7"/>
    <w:rsid w:val="00AB04ED"/>
    <w:rsid w:val="00AB07EB"/>
    <w:rsid w:val="00AB0B91"/>
    <w:rsid w:val="00AB0BCF"/>
    <w:rsid w:val="00AB141F"/>
    <w:rsid w:val="00AB1700"/>
    <w:rsid w:val="00AB19A0"/>
    <w:rsid w:val="00AB1B63"/>
    <w:rsid w:val="00AB1BA9"/>
    <w:rsid w:val="00AB1BD5"/>
    <w:rsid w:val="00AB1CBE"/>
    <w:rsid w:val="00AB1DA6"/>
    <w:rsid w:val="00AB1F67"/>
    <w:rsid w:val="00AB1F98"/>
    <w:rsid w:val="00AB20D6"/>
    <w:rsid w:val="00AB20D7"/>
    <w:rsid w:val="00AB2323"/>
    <w:rsid w:val="00AB2530"/>
    <w:rsid w:val="00AB28FF"/>
    <w:rsid w:val="00AB2C11"/>
    <w:rsid w:val="00AB2DEB"/>
    <w:rsid w:val="00AB2E94"/>
    <w:rsid w:val="00AB2EB7"/>
    <w:rsid w:val="00AB3149"/>
    <w:rsid w:val="00AB3340"/>
    <w:rsid w:val="00AB340C"/>
    <w:rsid w:val="00AB3575"/>
    <w:rsid w:val="00AB3BA4"/>
    <w:rsid w:val="00AB3FB3"/>
    <w:rsid w:val="00AB4348"/>
    <w:rsid w:val="00AB49E0"/>
    <w:rsid w:val="00AB4BBC"/>
    <w:rsid w:val="00AB4E93"/>
    <w:rsid w:val="00AB502D"/>
    <w:rsid w:val="00AB50A4"/>
    <w:rsid w:val="00AB51E1"/>
    <w:rsid w:val="00AB597E"/>
    <w:rsid w:val="00AB5B18"/>
    <w:rsid w:val="00AB5BF9"/>
    <w:rsid w:val="00AB5DB6"/>
    <w:rsid w:val="00AB61B9"/>
    <w:rsid w:val="00AB6302"/>
    <w:rsid w:val="00AB6406"/>
    <w:rsid w:val="00AB64B4"/>
    <w:rsid w:val="00AB65FC"/>
    <w:rsid w:val="00AB66F0"/>
    <w:rsid w:val="00AB6763"/>
    <w:rsid w:val="00AB6A64"/>
    <w:rsid w:val="00AB6E71"/>
    <w:rsid w:val="00AB6F95"/>
    <w:rsid w:val="00AB7024"/>
    <w:rsid w:val="00AB726F"/>
    <w:rsid w:val="00AB74C2"/>
    <w:rsid w:val="00AB7529"/>
    <w:rsid w:val="00AB7782"/>
    <w:rsid w:val="00AB7971"/>
    <w:rsid w:val="00AB7BC5"/>
    <w:rsid w:val="00AC03DD"/>
    <w:rsid w:val="00AC0582"/>
    <w:rsid w:val="00AC0973"/>
    <w:rsid w:val="00AC0C7C"/>
    <w:rsid w:val="00AC0D05"/>
    <w:rsid w:val="00AC0F34"/>
    <w:rsid w:val="00AC1472"/>
    <w:rsid w:val="00AC14F0"/>
    <w:rsid w:val="00AC15EB"/>
    <w:rsid w:val="00AC1741"/>
    <w:rsid w:val="00AC1C0F"/>
    <w:rsid w:val="00AC1E24"/>
    <w:rsid w:val="00AC1EAF"/>
    <w:rsid w:val="00AC1F7E"/>
    <w:rsid w:val="00AC20EF"/>
    <w:rsid w:val="00AC2264"/>
    <w:rsid w:val="00AC2278"/>
    <w:rsid w:val="00AC2614"/>
    <w:rsid w:val="00AC2943"/>
    <w:rsid w:val="00AC2C49"/>
    <w:rsid w:val="00AC2CB5"/>
    <w:rsid w:val="00AC2CF3"/>
    <w:rsid w:val="00AC2F78"/>
    <w:rsid w:val="00AC31D3"/>
    <w:rsid w:val="00AC32CE"/>
    <w:rsid w:val="00AC3614"/>
    <w:rsid w:val="00AC3734"/>
    <w:rsid w:val="00AC39F4"/>
    <w:rsid w:val="00AC3A54"/>
    <w:rsid w:val="00AC3A7B"/>
    <w:rsid w:val="00AC3EE7"/>
    <w:rsid w:val="00AC4090"/>
    <w:rsid w:val="00AC46D5"/>
    <w:rsid w:val="00AC4E50"/>
    <w:rsid w:val="00AC5197"/>
    <w:rsid w:val="00AC5497"/>
    <w:rsid w:val="00AC5738"/>
    <w:rsid w:val="00AC5986"/>
    <w:rsid w:val="00AC5ABC"/>
    <w:rsid w:val="00AC62EA"/>
    <w:rsid w:val="00AC63A6"/>
    <w:rsid w:val="00AC6723"/>
    <w:rsid w:val="00AC6A07"/>
    <w:rsid w:val="00AC6DC1"/>
    <w:rsid w:val="00AC6EB9"/>
    <w:rsid w:val="00AC6EFF"/>
    <w:rsid w:val="00AC707F"/>
    <w:rsid w:val="00AC743E"/>
    <w:rsid w:val="00AC75D7"/>
    <w:rsid w:val="00AC7CC0"/>
    <w:rsid w:val="00AC7DB3"/>
    <w:rsid w:val="00AC7E36"/>
    <w:rsid w:val="00AD0199"/>
    <w:rsid w:val="00AD02C2"/>
    <w:rsid w:val="00AD02F3"/>
    <w:rsid w:val="00AD0495"/>
    <w:rsid w:val="00AD04DF"/>
    <w:rsid w:val="00AD0515"/>
    <w:rsid w:val="00AD07B7"/>
    <w:rsid w:val="00AD0987"/>
    <w:rsid w:val="00AD0BCC"/>
    <w:rsid w:val="00AD0BE9"/>
    <w:rsid w:val="00AD12DE"/>
    <w:rsid w:val="00AD1401"/>
    <w:rsid w:val="00AD18D7"/>
    <w:rsid w:val="00AD1B0E"/>
    <w:rsid w:val="00AD1C80"/>
    <w:rsid w:val="00AD211C"/>
    <w:rsid w:val="00AD2438"/>
    <w:rsid w:val="00AD2915"/>
    <w:rsid w:val="00AD2D10"/>
    <w:rsid w:val="00AD2E86"/>
    <w:rsid w:val="00AD3081"/>
    <w:rsid w:val="00AD314F"/>
    <w:rsid w:val="00AD391A"/>
    <w:rsid w:val="00AD3CE7"/>
    <w:rsid w:val="00AD3F9B"/>
    <w:rsid w:val="00AD430B"/>
    <w:rsid w:val="00AD4B95"/>
    <w:rsid w:val="00AD4EF1"/>
    <w:rsid w:val="00AD544C"/>
    <w:rsid w:val="00AD55E8"/>
    <w:rsid w:val="00AD57BB"/>
    <w:rsid w:val="00AD58E0"/>
    <w:rsid w:val="00AD5B65"/>
    <w:rsid w:val="00AD5D6E"/>
    <w:rsid w:val="00AD600D"/>
    <w:rsid w:val="00AD62BD"/>
    <w:rsid w:val="00AD6376"/>
    <w:rsid w:val="00AD649A"/>
    <w:rsid w:val="00AD6660"/>
    <w:rsid w:val="00AD67D6"/>
    <w:rsid w:val="00AD6907"/>
    <w:rsid w:val="00AD6BD6"/>
    <w:rsid w:val="00AD6D1C"/>
    <w:rsid w:val="00AD6F75"/>
    <w:rsid w:val="00AD7239"/>
    <w:rsid w:val="00AD723C"/>
    <w:rsid w:val="00AD788C"/>
    <w:rsid w:val="00AD7A4A"/>
    <w:rsid w:val="00AD7AAA"/>
    <w:rsid w:val="00AD7B8B"/>
    <w:rsid w:val="00AD7D1A"/>
    <w:rsid w:val="00AD7DA2"/>
    <w:rsid w:val="00AD7E5B"/>
    <w:rsid w:val="00AE00D8"/>
    <w:rsid w:val="00AE01F6"/>
    <w:rsid w:val="00AE0211"/>
    <w:rsid w:val="00AE04C4"/>
    <w:rsid w:val="00AE089C"/>
    <w:rsid w:val="00AE09AA"/>
    <w:rsid w:val="00AE0C6B"/>
    <w:rsid w:val="00AE0D26"/>
    <w:rsid w:val="00AE0F08"/>
    <w:rsid w:val="00AE0FF2"/>
    <w:rsid w:val="00AE10DE"/>
    <w:rsid w:val="00AE12A3"/>
    <w:rsid w:val="00AE1492"/>
    <w:rsid w:val="00AE1557"/>
    <w:rsid w:val="00AE1740"/>
    <w:rsid w:val="00AE1A1A"/>
    <w:rsid w:val="00AE1AE4"/>
    <w:rsid w:val="00AE1B0D"/>
    <w:rsid w:val="00AE1B5D"/>
    <w:rsid w:val="00AE1C0B"/>
    <w:rsid w:val="00AE1CF4"/>
    <w:rsid w:val="00AE1DF1"/>
    <w:rsid w:val="00AE2094"/>
    <w:rsid w:val="00AE280B"/>
    <w:rsid w:val="00AE2ADC"/>
    <w:rsid w:val="00AE2E0D"/>
    <w:rsid w:val="00AE2FE2"/>
    <w:rsid w:val="00AE3079"/>
    <w:rsid w:val="00AE3E4C"/>
    <w:rsid w:val="00AE3ECD"/>
    <w:rsid w:val="00AE4076"/>
    <w:rsid w:val="00AE43A4"/>
    <w:rsid w:val="00AE463F"/>
    <w:rsid w:val="00AE470D"/>
    <w:rsid w:val="00AE47D5"/>
    <w:rsid w:val="00AE4A26"/>
    <w:rsid w:val="00AE4AB6"/>
    <w:rsid w:val="00AE4B5B"/>
    <w:rsid w:val="00AE4C06"/>
    <w:rsid w:val="00AE5091"/>
    <w:rsid w:val="00AE52FA"/>
    <w:rsid w:val="00AE533A"/>
    <w:rsid w:val="00AE58F9"/>
    <w:rsid w:val="00AE59B7"/>
    <w:rsid w:val="00AE5F7E"/>
    <w:rsid w:val="00AE63CF"/>
    <w:rsid w:val="00AE6616"/>
    <w:rsid w:val="00AE6A41"/>
    <w:rsid w:val="00AE6A49"/>
    <w:rsid w:val="00AE6EE8"/>
    <w:rsid w:val="00AE6FEB"/>
    <w:rsid w:val="00AE76EF"/>
    <w:rsid w:val="00AE77C1"/>
    <w:rsid w:val="00AE78A6"/>
    <w:rsid w:val="00AE798B"/>
    <w:rsid w:val="00AE7B9B"/>
    <w:rsid w:val="00AE7C37"/>
    <w:rsid w:val="00AE7E79"/>
    <w:rsid w:val="00AF03A2"/>
    <w:rsid w:val="00AF05C4"/>
    <w:rsid w:val="00AF0B05"/>
    <w:rsid w:val="00AF11C2"/>
    <w:rsid w:val="00AF12DF"/>
    <w:rsid w:val="00AF1450"/>
    <w:rsid w:val="00AF150E"/>
    <w:rsid w:val="00AF157E"/>
    <w:rsid w:val="00AF1611"/>
    <w:rsid w:val="00AF17BD"/>
    <w:rsid w:val="00AF17E0"/>
    <w:rsid w:val="00AF1998"/>
    <w:rsid w:val="00AF1C24"/>
    <w:rsid w:val="00AF1F58"/>
    <w:rsid w:val="00AF219B"/>
    <w:rsid w:val="00AF249B"/>
    <w:rsid w:val="00AF24BD"/>
    <w:rsid w:val="00AF279D"/>
    <w:rsid w:val="00AF27AC"/>
    <w:rsid w:val="00AF2BD5"/>
    <w:rsid w:val="00AF2DAD"/>
    <w:rsid w:val="00AF2F64"/>
    <w:rsid w:val="00AF2F95"/>
    <w:rsid w:val="00AF32CA"/>
    <w:rsid w:val="00AF3550"/>
    <w:rsid w:val="00AF3B6E"/>
    <w:rsid w:val="00AF3F00"/>
    <w:rsid w:val="00AF3F2E"/>
    <w:rsid w:val="00AF3F8C"/>
    <w:rsid w:val="00AF40F3"/>
    <w:rsid w:val="00AF4593"/>
    <w:rsid w:val="00AF4641"/>
    <w:rsid w:val="00AF486D"/>
    <w:rsid w:val="00AF4A76"/>
    <w:rsid w:val="00AF4C51"/>
    <w:rsid w:val="00AF4CB7"/>
    <w:rsid w:val="00AF4DB7"/>
    <w:rsid w:val="00AF4DDA"/>
    <w:rsid w:val="00AF50DF"/>
    <w:rsid w:val="00AF51DF"/>
    <w:rsid w:val="00AF563C"/>
    <w:rsid w:val="00AF5750"/>
    <w:rsid w:val="00AF5850"/>
    <w:rsid w:val="00AF5C6D"/>
    <w:rsid w:val="00AF5DBB"/>
    <w:rsid w:val="00AF5DFF"/>
    <w:rsid w:val="00AF5ED1"/>
    <w:rsid w:val="00AF5F00"/>
    <w:rsid w:val="00AF6071"/>
    <w:rsid w:val="00AF62AA"/>
    <w:rsid w:val="00AF69DC"/>
    <w:rsid w:val="00AF6B6B"/>
    <w:rsid w:val="00AF6C44"/>
    <w:rsid w:val="00AF7002"/>
    <w:rsid w:val="00AF7083"/>
    <w:rsid w:val="00AF70C7"/>
    <w:rsid w:val="00AF7106"/>
    <w:rsid w:val="00AF7129"/>
    <w:rsid w:val="00AF72CB"/>
    <w:rsid w:val="00AF7474"/>
    <w:rsid w:val="00AF758E"/>
    <w:rsid w:val="00AF7A1A"/>
    <w:rsid w:val="00AF7CF0"/>
    <w:rsid w:val="00B00047"/>
    <w:rsid w:val="00B0027E"/>
    <w:rsid w:val="00B0028C"/>
    <w:rsid w:val="00B004FD"/>
    <w:rsid w:val="00B00881"/>
    <w:rsid w:val="00B009AA"/>
    <w:rsid w:val="00B00A21"/>
    <w:rsid w:val="00B00A41"/>
    <w:rsid w:val="00B00AC1"/>
    <w:rsid w:val="00B00CEB"/>
    <w:rsid w:val="00B00F22"/>
    <w:rsid w:val="00B0110A"/>
    <w:rsid w:val="00B013D3"/>
    <w:rsid w:val="00B013E6"/>
    <w:rsid w:val="00B01816"/>
    <w:rsid w:val="00B01845"/>
    <w:rsid w:val="00B018B4"/>
    <w:rsid w:val="00B01A36"/>
    <w:rsid w:val="00B023DB"/>
    <w:rsid w:val="00B0265F"/>
    <w:rsid w:val="00B02741"/>
    <w:rsid w:val="00B02C86"/>
    <w:rsid w:val="00B02DAC"/>
    <w:rsid w:val="00B03595"/>
    <w:rsid w:val="00B038DF"/>
    <w:rsid w:val="00B039CD"/>
    <w:rsid w:val="00B039DD"/>
    <w:rsid w:val="00B03C7F"/>
    <w:rsid w:val="00B03CF5"/>
    <w:rsid w:val="00B03D35"/>
    <w:rsid w:val="00B03D3E"/>
    <w:rsid w:val="00B03EE8"/>
    <w:rsid w:val="00B03EFD"/>
    <w:rsid w:val="00B03F9A"/>
    <w:rsid w:val="00B04143"/>
    <w:rsid w:val="00B04374"/>
    <w:rsid w:val="00B045E4"/>
    <w:rsid w:val="00B0461C"/>
    <w:rsid w:val="00B04B12"/>
    <w:rsid w:val="00B04C9E"/>
    <w:rsid w:val="00B04CD0"/>
    <w:rsid w:val="00B04CD6"/>
    <w:rsid w:val="00B04CE5"/>
    <w:rsid w:val="00B04D94"/>
    <w:rsid w:val="00B05B3B"/>
    <w:rsid w:val="00B05DFD"/>
    <w:rsid w:val="00B05EE0"/>
    <w:rsid w:val="00B06082"/>
    <w:rsid w:val="00B06365"/>
    <w:rsid w:val="00B065B5"/>
    <w:rsid w:val="00B06774"/>
    <w:rsid w:val="00B069EC"/>
    <w:rsid w:val="00B06A42"/>
    <w:rsid w:val="00B06CE9"/>
    <w:rsid w:val="00B0700D"/>
    <w:rsid w:val="00B07402"/>
    <w:rsid w:val="00B07739"/>
    <w:rsid w:val="00B07B0A"/>
    <w:rsid w:val="00B07C63"/>
    <w:rsid w:val="00B07F08"/>
    <w:rsid w:val="00B100B7"/>
    <w:rsid w:val="00B103A6"/>
    <w:rsid w:val="00B104F1"/>
    <w:rsid w:val="00B107EE"/>
    <w:rsid w:val="00B107FB"/>
    <w:rsid w:val="00B109DD"/>
    <w:rsid w:val="00B10A6B"/>
    <w:rsid w:val="00B10AB0"/>
    <w:rsid w:val="00B10C7A"/>
    <w:rsid w:val="00B10CEC"/>
    <w:rsid w:val="00B10D5C"/>
    <w:rsid w:val="00B10D99"/>
    <w:rsid w:val="00B10E2C"/>
    <w:rsid w:val="00B10E3B"/>
    <w:rsid w:val="00B10F89"/>
    <w:rsid w:val="00B1120B"/>
    <w:rsid w:val="00B112CD"/>
    <w:rsid w:val="00B11433"/>
    <w:rsid w:val="00B11C01"/>
    <w:rsid w:val="00B1280A"/>
    <w:rsid w:val="00B129D9"/>
    <w:rsid w:val="00B12B2A"/>
    <w:rsid w:val="00B12D1D"/>
    <w:rsid w:val="00B13032"/>
    <w:rsid w:val="00B1320F"/>
    <w:rsid w:val="00B132E1"/>
    <w:rsid w:val="00B1331A"/>
    <w:rsid w:val="00B133E4"/>
    <w:rsid w:val="00B1341C"/>
    <w:rsid w:val="00B13507"/>
    <w:rsid w:val="00B13559"/>
    <w:rsid w:val="00B136CB"/>
    <w:rsid w:val="00B136E0"/>
    <w:rsid w:val="00B138AC"/>
    <w:rsid w:val="00B13D62"/>
    <w:rsid w:val="00B13F3C"/>
    <w:rsid w:val="00B13FB5"/>
    <w:rsid w:val="00B14453"/>
    <w:rsid w:val="00B1453B"/>
    <w:rsid w:val="00B149D0"/>
    <w:rsid w:val="00B14C46"/>
    <w:rsid w:val="00B15050"/>
    <w:rsid w:val="00B1555A"/>
    <w:rsid w:val="00B1568D"/>
    <w:rsid w:val="00B15708"/>
    <w:rsid w:val="00B1597C"/>
    <w:rsid w:val="00B15993"/>
    <w:rsid w:val="00B15B9B"/>
    <w:rsid w:val="00B15CBB"/>
    <w:rsid w:val="00B15EAE"/>
    <w:rsid w:val="00B15EB8"/>
    <w:rsid w:val="00B15F16"/>
    <w:rsid w:val="00B1631C"/>
    <w:rsid w:val="00B1633F"/>
    <w:rsid w:val="00B1649F"/>
    <w:rsid w:val="00B1667D"/>
    <w:rsid w:val="00B16844"/>
    <w:rsid w:val="00B17278"/>
    <w:rsid w:val="00B17369"/>
    <w:rsid w:val="00B17388"/>
    <w:rsid w:val="00B17592"/>
    <w:rsid w:val="00B1781C"/>
    <w:rsid w:val="00B17B91"/>
    <w:rsid w:val="00B17CBC"/>
    <w:rsid w:val="00B17D4C"/>
    <w:rsid w:val="00B17E0A"/>
    <w:rsid w:val="00B17EE5"/>
    <w:rsid w:val="00B202F2"/>
    <w:rsid w:val="00B20307"/>
    <w:rsid w:val="00B20388"/>
    <w:rsid w:val="00B204F4"/>
    <w:rsid w:val="00B20727"/>
    <w:rsid w:val="00B20896"/>
    <w:rsid w:val="00B20AC5"/>
    <w:rsid w:val="00B20B26"/>
    <w:rsid w:val="00B21094"/>
    <w:rsid w:val="00B21145"/>
    <w:rsid w:val="00B21504"/>
    <w:rsid w:val="00B217AD"/>
    <w:rsid w:val="00B217FB"/>
    <w:rsid w:val="00B21A99"/>
    <w:rsid w:val="00B221B9"/>
    <w:rsid w:val="00B221BD"/>
    <w:rsid w:val="00B221E3"/>
    <w:rsid w:val="00B22289"/>
    <w:rsid w:val="00B228AA"/>
    <w:rsid w:val="00B2292C"/>
    <w:rsid w:val="00B22A7F"/>
    <w:rsid w:val="00B230FC"/>
    <w:rsid w:val="00B2359B"/>
    <w:rsid w:val="00B2366C"/>
    <w:rsid w:val="00B23ABD"/>
    <w:rsid w:val="00B23CEF"/>
    <w:rsid w:val="00B2441D"/>
    <w:rsid w:val="00B24488"/>
    <w:rsid w:val="00B2507B"/>
    <w:rsid w:val="00B25566"/>
    <w:rsid w:val="00B2573A"/>
    <w:rsid w:val="00B2575B"/>
    <w:rsid w:val="00B25BF6"/>
    <w:rsid w:val="00B2648E"/>
    <w:rsid w:val="00B26CFC"/>
    <w:rsid w:val="00B272B8"/>
    <w:rsid w:val="00B27AB0"/>
    <w:rsid w:val="00B3002C"/>
    <w:rsid w:val="00B30116"/>
    <w:rsid w:val="00B303A0"/>
    <w:rsid w:val="00B306DC"/>
    <w:rsid w:val="00B30AFF"/>
    <w:rsid w:val="00B30C3B"/>
    <w:rsid w:val="00B30D00"/>
    <w:rsid w:val="00B31056"/>
    <w:rsid w:val="00B31337"/>
    <w:rsid w:val="00B3141F"/>
    <w:rsid w:val="00B314E8"/>
    <w:rsid w:val="00B31FAE"/>
    <w:rsid w:val="00B32191"/>
    <w:rsid w:val="00B32595"/>
    <w:rsid w:val="00B326B8"/>
    <w:rsid w:val="00B32722"/>
    <w:rsid w:val="00B327CE"/>
    <w:rsid w:val="00B32B88"/>
    <w:rsid w:val="00B32CDA"/>
    <w:rsid w:val="00B32D81"/>
    <w:rsid w:val="00B332C9"/>
    <w:rsid w:val="00B335CE"/>
    <w:rsid w:val="00B33755"/>
    <w:rsid w:val="00B33801"/>
    <w:rsid w:val="00B33DA6"/>
    <w:rsid w:val="00B342EA"/>
    <w:rsid w:val="00B34305"/>
    <w:rsid w:val="00B34473"/>
    <w:rsid w:val="00B34568"/>
    <w:rsid w:val="00B34988"/>
    <w:rsid w:val="00B34C70"/>
    <w:rsid w:val="00B34E3D"/>
    <w:rsid w:val="00B34E6E"/>
    <w:rsid w:val="00B34F45"/>
    <w:rsid w:val="00B3504C"/>
    <w:rsid w:val="00B35056"/>
    <w:rsid w:val="00B35107"/>
    <w:rsid w:val="00B353FD"/>
    <w:rsid w:val="00B357FB"/>
    <w:rsid w:val="00B35C73"/>
    <w:rsid w:val="00B35D82"/>
    <w:rsid w:val="00B36089"/>
    <w:rsid w:val="00B361D1"/>
    <w:rsid w:val="00B36299"/>
    <w:rsid w:val="00B365BA"/>
    <w:rsid w:val="00B3697F"/>
    <w:rsid w:val="00B36D96"/>
    <w:rsid w:val="00B36E76"/>
    <w:rsid w:val="00B36F92"/>
    <w:rsid w:val="00B37395"/>
    <w:rsid w:val="00B3761E"/>
    <w:rsid w:val="00B37C7C"/>
    <w:rsid w:val="00B37CD6"/>
    <w:rsid w:val="00B37CDF"/>
    <w:rsid w:val="00B37FFD"/>
    <w:rsid w:val="00B400BF"/>
    <w:rsid w:val="00B40132"/>
    <w:rsid w:val="00B40272"/>
    <w:rsid w:val="00B4046E"/>
    <w:rsid w:val="00B406E2"/>
    <w:rsid w:val="00B408B7"/>
    <w:rsid w:val="00B40977"/>
    <w:rsid w:val="00B40A86"/>
    <w:rsid w:val="00B40BCB"/>
    <w:rsid w:val="00B41017"/>
    <w:rsid w:val="00B411C0"/>
    <w:rsid w:val="00B413C8"/>
    <w:rsid w:val="00B413D4"/>
    <w:rsid w:val="00B41594"/>
    <w:rsid w:val="00B415E8"/>
    <w:rsid w:val="00B41728"/>
    <w:rsid w:val="00B417ED"/>
    <w:rsid w:val="00B419F5"/>
    <w:rsid w:val="00B419FB"/>
    <w:rsid w:val="00B41B04"/>
    <w:rsid w:val="00B41C46"/>
    <w:rsid w:val="00B41E47"/>
    <w:rsid w:val="00B42287"/>
    <w:rsid w:val="00B42471"/>
    <w:rsid w:val="00B425B3"/>
    <w:rsid w:val="00B4284F"/>
    <w:rsid w:val="00B42FCF"/>
    <w:rsid w:val="00B43147"/>
    <w:rsid w:val="00B43E79"/>
    <w:rsid w:val="00B44043"/>
    <w:rsid w:val="00B44088"/>
    <w:rsid w:val="00B442E8"/>
    <w:rsid w:val="00B443CB"/>
    <w:rsid w:val="00B445A1"/>
    <w:rsid w:val="00B4471F"/>
    <w:rsid w:val="00B44E0C"/>
    <w:rsid w:val="00B44EFD"/>
    <w:rsid w:val="00B44FF6"/>
    <w:rsid w:val="00B4508D"/>
    <w:rsid w:val="00B454AE"/>
    <w:rsid w:val="00B4550B"/>
    <w:rsid w:val="00B45758"/>
    <w:rsid w:val="00B458AC"/>
    <w:rsid w:val="00B45AF9"/>
    <w:rsid w:val="00B45BBE"/>
    <w:rsid w:val="00B45F8D"/>
    <w:rsid w:val="00B45F9E"/>
    <w:rsid w:val="00B463B2"/>
    <w:rsid w:val="00B46423"/>
    <w:rsid w:val="00B46926"/>
    <w:rsid w:val="00B46F1C"/>
    <w:rsid w:val="00B470EA"/>
    <w:rsid w:val="00B4723F"/>
    <w:rsid w:val="00B4736B"/>
    <w:rsid w:val="00B47385"/>
    <w:rsid w:val="00B47479"/>
    <w:rsid w:val="00B477EA"/>
    <w:rsid w:val="00B4795F"/>
    <w:rsid w:val="00B47973"/>
    <w:rsid w:val="00B47990"/>
    <w:rsid w:val="00B47BE9"/>
    <w:rsid w:val="00B50186"/>
    <w:rsid w:val="00B501C3"/>
    <w:rsid w:val="00B5043C"/>
    <w:rsid w:val="00B507E9"/>
    <w:rsid w:val="00B50D87"/>
    <w:rsid w:val="00B51009"/>
    <w:rsid w:val="00B51364"/>
    <w:rsid w:val="00B513C3"/>
    <w:rsid w:val="00B51632"/>
    <w:rsid w:val="00B51717"/>
    <w:rsid w:val="00B51882"/>
    <w:rsid w:val="00B518B4"/>
    <w:rsid w:val="00B51E20"/>
    <w:rsid w:val="00B51E7C"/>
    <w:rsid w:val="00B51F4F"/>
    <w:rsid w:val="00B521FD"/>
    <w:rsid w:val="00B52563"/>
    <w:rsid w:val="00B5288E"/>
    <w:rsid w:val="00B52B11"/>
    <w:rsid w:val="00B52F4B"/>
    <w:rsid w:val="00B531A8"/>
    <w:rsid w:val="00B53F9F"/>
    <w:rsid w:val="00B54607"/>
    <w:rsid w:val="00B54678"/>
    <w:rsid w:val="00B54846"/>
    <w:rsid w:val="00B54A14"/>
    <w:rsid w:val="00B54A90"/>
    <w:rsid w:val="00B54AF8"/>
    <w:rsid w:val="00B54B74"/>
    <w:rsid w:val="00B54E1B"/>
    <w:rsid w:val="00B55707"/>
    <w:rsid w:val="00B5583D"/>
    <w:rsid w:val="00B5598A"/>
    <w:rsid w:val="00B55D88"/>
    <w:rsid w:val="00B55DF7"/>
    <w:rsid w:val="00B561E1"/>
    <w:rsid w:val="00B5638A"/>
    <w:rsid w:val="00B564BE"/>
    <w:rsid w:val="00B5677B"/>
    <w:rsid w:val="00B56797"/>
    <w:rsid w:val="00B569A6"/>
    <w:rsid w:val="00B56B24"/>
    <w:rsid w:val="00B5752C"/>
    <w:rsid w:val="00B57796"/>
    <w:rsid w:val="00B57A0A"/>
    <w:rsid w:val="00B57C28"/>
    <w:rsid w:val="00B57DC6"/>
    <w:rsid w:val="00B600BB"/>
    <w:rsid w:val="00B60130"/>
    <w:rsid w:val="00B60162"/>
    <w:rsid w:val="00B601E1"/>
    <w:rsid w:val="00B60239"/>
    <w:rsid w:val="00B603E8"/>
    <w:rsid w:val="00B604CC"/>
    <w:rsid w:val="00B60F59"/>
    <w:rsid w:val="00B6138D"/>
    <w:rsid w:val="00B615A6"/>
    <w:rsid w:val="00B61711"/>
    <w:rsid w:val="00B61B06"/>
    <w:rsid w:val="00B61E20"/>
    <w:rsid w:val="00B61ED9"/>
    <w:rsid w:val="00B61F05"/>
    <w:rsid w:val="00B61F6B"/>
    <w:rsid w:val="00B62B71"/>
    <w:rsid w:val="00B62E84"/>
    <w:rsid w:val="00B63296"/>
    <w:rsid w:val="00B63453"/>
    <w:rsid w:val="00B63470"/>
    <w:rsid w:val="00B6350E"/>
    <w:rsid w:val="00B637E5"/>
    <w:rsid w:val="00B63A81"/>
    <w:rsid w:val="00B63AC6"/>
    <w:rsid w:val="00B63B49"/>
    <w:rsid w:val="00B63BE1"/>
    <w:rsid w:val="00B63FE8"/>
    <w:rsid w:val="00B64860"/>
    <w:rsid w:val="00B648F9"/>
    <w:rsid w:val="00B64A8F"/>
    <w:rsid w:val="00B64AC5"/>
    <w:rsid w:val="00B64AEE"/>
    <w:rsid w:val="00B64F3C"/>
    <w:rsid w:val="00B650CA"/>
    <w:rsid w:val="00B654CC"/>
    <w:rsid w:val="00B65723"/>
    <w:rsid w:val="00B657D5"/>
    <w:rsid w:val="00B6591A"/>
    <w:rsid w:val="00B659CE"/>
    <w:rsid w:val="00B65D4E"/>
    <w:rsid w:val="00B65FC6"/>
    <w:rsid w:val="00B66084"/>
    <w:rsid w:val="00B6645C"/>
    <w:rsid w:val="00B667FE"/>
    <w:rsid w:val="00B672D0"/>
    <w:rsid w:val="00B677B2"/>
    <w:rsid w:val="00B67A26"/>
    <w:rsid w:val="00B67AC0"/>
    <w:rsid w:val="00B67FB8"/>
    <w:rsid w:val="00B7004F"/>
    <w:rsid w:val="00B7011A"/>
    <w:rsid w:val="00B70343"/>
    <w:rsid w:val="00B70507"/>
    <w:rsid w:val="00B70545"/>
    <w:rsid w:val="00B706F5"/>
    <w:rsid w:val="00B708A7"/>
    <w:rsid w:val="00B70BA4"/>
    <w:rsid w:val="00B71133"/>
    <w:rsid w:val="00B715FF"/>
    <w:rsid w:val="00B71A8B"/>
    <w:rsid w:val="00B71F3D"/>
    <w:rsid w:val="00B720FB"/>
    <w:rsid w:val="00B722F2"/>
    <w:rsid w:val="00B724E7"/>
    <w:rsid w:val="00B7287B"/>
    <w:rsid w:val="00B72B5E"/>
    <w:rsid w:val="00B72EE4"/>
    <w:rsid w:val="00B72F3F"/>
    <w:rsid w:val="00B7301A"/>
    <w:rsid w:val="00B7351E"/>
    <w:rsid w:val="00B736C7"/>
    <w:rsid w:val="00B73754"/>
    <w:rsid w:val="00B7376A"/>
    <w:rsid w:val="00B73890"/>
    <w:rsid w:val="00B738CC"/>
    <w:rsid w:val="00B73BA4"/>
    <w:rsid w:val="00B73C33"/>
    <w:rsid w:val="00B73CA2"/>
    <w:rsid w:val="00B73F38"/>
    <w:rsid w:val="00B73FBF"/>
    <w:rsid w:val="00B74022"/>
    <w:rsid w:val="00B74086"/>
    <w:rsid w:val="00B74120"/>
    <w:rsid w:val="00B7419C"/>
    <w:rsid w:val="00B744FD"/>
    <w:rsid w:val="00B74904"/>
    <w:rsid w:val="00B749AE"/>
    <w:rsid w:val="00B74A72"/>
    <w:rsid w:val="00B74AEE"/>
    <w:rsid w:val="00B74D50"/>
    <w:rsid w:val="00B74E2B"/>
    <w:rsid w:val="00B74E7E"/>
    <w:rsid w:val="00B75041"/>
    <w:rsid w:val="00B75190"/>
    <w:rsid w:val="00B751C8"/>
    <w:rsid w:val="00B7520A"/>
    <w:rsid w:val="00B753EA"/>
    <w:rsid w:val="00B75592"/>
    <w:rsid w:val="00B75B59"/>
    <w:rsid w:val="00B75C97"/>
    <w:rsid w:val="00B75D7A"/>
    <w:rsid w:val="00B75F9B"/>
    <w:rsid w:val="00B76103"/>
    <w:rsid w:val="00B7647F"/>
    <w:rsid w:val="00B764A9"/>
    <w:rsid w:val="00B764E8"/>
    <w:rsid w:val="00B765DB"/>
    <w:rsid w:val="00B76602"/>
    <w:rsid w:val="00B767F9"/>
    <w:rsid w:val="00B76E01"/>
    <w:rsid w:val="00B76EFA"/>
    <w:rsid w:val="00B771CA"/>
    <w:rsid w:val="00B774F2"/>
    <w:rsid w:val="00B7775A"/>
    <w:rsid w:val="00B77818"/>
    <w:rsid w:val="00B7782C"/>
    <w:rsid w:val="00B779F1"/>
    <w:rsid w:val="00B77BBE"/>
    <w:rsid w:val="00B77D32"/>
    <w:rsid w:val="00B77E8C"/>
    <w:rsid w:val="00B77ECF"/>
    <w:rsid w:val="00B8072B"/>
    <w:rsid w:val="00B80B32"/>
    <w:rsid w:val="00B80B8C"/>
    <w:rsid w:val="00B80CF9"/>
    <w:rsid w:val="00B80ECB"/>
    <w:rsid w:val="00B80F09"/>
    <w:rsid w:val="00B81138"/>
    <w:rsid w:val="00B815BC"/>
    <w:rsid w:val="00B81766"/>
    <w:rsid w:val="00B81B14"/>
    <w:rsid w:val="00B81CB0"/>
    <w:rsid w:val="00B81D33"/>
    <w:rsid w:val="00B81D7C"/>
    <w:rsid w:val="00B8257A"/>
    <w:rsid w:val="00B82ADE"/>
    <w:rsid w:val="00B82BDD"/>
    <w:rsid w:val="00B82C5D"/>
    <w:rsid w:val="00B82C82"/>
    <w:rsid w:val="00B82D84"/>
    <w:rsid w:val="00B82F59"/>
    <w:rsid w:val="00B8337B"/>
    <w:rsid w:val="00B83465"/>
    <w:rsid w:val="00B836CC"/>
    <w:rsid w:val="00B83EAE"/>
    <w:rsid w:val="00B83F36"/>
    <w:rsid w:val="00B840B8"/>
    <w:rsid w:val="00B840BD"/>
    <w:rsid w:val="00B842F1"/>
    <w:rsid w:val="00B844F5"/>
    <w:rsid w:val="00B84538"/>
    <w:rsid w:val="00B8488B"/>
    <w:rsid w:val="00B8489A"/>
    <w:rsid w:val="00B84B0C"/>
    <w:rsid w:val="00B84E8A"/>
    <w:rsid w:val="00B84FCC"/>
    <w:rsid w:val="00B85474"/>
    <w:rsid w:val="00B85612"/>
    <w:rsid w:val="00B85619"/>
    <w:rsid w:val="00B85D39"/>
    <w:rsid w:val="00B85D45"/>
    <w:rsid w:val="00B85FC7"/>
    <w:rsid w:val="00B86312"/>
    <w:rsid w:val="00B86592"/>
    <w:rsid w:val="00B868D5"/>
    <w:rsid w:val="00B86B54"/>
    <w:rsid w:val="00B86DC8"/>
    <w:rsid w:val="00B86F01"/>
    <w:rsid w:val="00B8711F"/>
    <w:rsid w:val="00B871EA"/>
    <w:rsid w:val="00B878AF"/>
    <w:rsid w:val="00B87CE1"/>
    <w:rsid w:val="00B87E20"/>
    <w:rsid w:val="00B87FBC"/>
    <w:rsid w:val="00B90057"/>
    <w:rsid w:val="00B90772"/>
    <w:rsid w:val="00B90786"/>
    <w:rsid w:val="00B907CB"/>
    <w:rsid w:val="00B90956"/>
    <w:rsid w:val="00B90EE7"/>
    <w:rsid w:val="00B911C7"/>
    <w:rsid w:val="00B91419"/>
    <w:rsid w:val="00B91493"/>
    <w:rsid w:val="00B915DA"/>
    <w:rsid w:val="00B91911"/>
    <w:rsid w:val="00B919FD"/>
    <w:rsid w:val="00B91B35"/>
    <w:rsid w:val="00B91D56"/>
    <w:rsid w:val="00B91DD0"/>
    <w:rsid w:val="00B92560"/>
    <w:rsid w:val="00B929DF"/>
    <w:rsid w:val="00B92B4B"/>
    <w:rsid w:val="00B92F74"/>
    <w:rsid w:val="00B93279"/>
    <w:rsid w:val="00B935BD"/>
    <w:rsid w:val="00B9371F"/>
    <w:rsid w:val="00B93C0E"/>
    <w:rsid w:val="00B93E98"/>
    <w:rsid w:val="00B94138"/>
    <w:rsid w:val="00B9430C"/>
    <w:rsid w:val="00B943AB"/>
    <w:rsid w:val="00B943EA"/>
    <w:rsid w:val="00B9472E"/>
    <w:rsid w:val="00B94866"/>
    <w:rsid w:val="00B948B5"/>
    <w:rsid w:val="00B94C74"/>
    <w:rsid w:val="00B9515D"/>
    <w:rsid w:val="00B95175"/>
    <w:rsid w:val="00B95632"/>
    <w:rsid w:val="00B957C1"/>
    <w:rsid w:val="00B95AF7"/>
    <w:rsid w:val="00B95C01"/>
    <w:rsid w:val="00B9636D"/>
    <w:rsid w:val="00B96476"/>
    <w:rsid w:val="00B96536"/>
    <w:rsid w:val="00B9664A"/>
    <w:rsid w:val="00B96781"/>
    <w:rsid w:val="00B96960"/>
    <w:rsid w:val="00B9698E"/>
    <w:rsid w:val="00B9713C"/>
    <w:rsid w:val="00B971BE"/>
    <w:rsid w:val="00B972DF"/>
    <w:rsid w:val="00B976D0"/>
    <w:rsid w:val="00B9790A"/>
    <w:rsid w:val="00B97BB2"/>
    <w:rsid w:val="00B97CA8"/>
    <w:rsid w:val="00B97EDA"/>
    <w:rsid w:val="00BA0002"/>
    <w:rsid w:val="00BA0465"/>
    <w:rsid w:val="00BA0473"/>
    <w:rsid w:val="00BA075B"/>
    <w:rsid w:val="00BA0BCF"/>
    <w:rsid w:val="00BA0C5C"/>
    <w:rsid w:val="00BA0C7A"/>
    <w:rsid w:val="00BA12FE"/>
    <w:rsid w:val="00BA139F"/>
    <w:rsid w:val="00BA1541"/>
    <w:rsid w:val="00BA18BC"/>
    <w:rsid w:val="00BA18C9"/>
    <w:rsid w:val="00BA190F"/>
    <w:rsid w:val="00BA1B23"/>
    <w:rsid w:val="00BA1D03"/>
    <w:rsid w:val="00BA208C"/>
    <w:rsid w:val="00BA21EB"/>
    <w:rsid w:val="00BA22F4"/>
    <w:rsid w:val="00BA23A7"/>
    <w:rsid w:val="00BA25EA"/>
    <w:rsid w:val="00BA2BFB"/>
    <w:rsid w:val="00BA2E67"/>
    <w:rsid w:val="00BA2F37"/>
    <w:rsid w:val="00BA31E9"/>
    <w:rsid w:val="00BA3642"/>
    <w:rsid w:val="00BA36F7"/>
    <w:rsid w:val="00BA3748"/>
    <w:rsid w:val="00BA3C60"/>
    <w:rsid w:val="00BA4244"/>
    <w:rsid w:val="00BA429A"/>
    <w:rsid w:val="00BA4396"/>
    <w:rsid w:val="00BA4403"/>
    <w:rsid w:val="00BA4500"/>
    <w:rsid w:val="00BA48B2"/>
    <w:rsid w:val="00BA4D40"/>
    <w:rsid w:val="00BA4D9E"/>
    <w:rsid w:val="00BA506F"/>
    <w:rsid w:val="00BA5314"/>
    <w:rsid w:val="00BA569C"/>
    <w:rsid w:val="00BA59B0"/>
    <w:rsid w:val="00BA5ACB"/>
    <w:rsid w:val="00BA5CA5"/>
    <w:rsid w:val="00BA5E1A"/>
    <w:rsid w:val="00BA6454"/>
    <w:rsid w:val="00BA66D7"/>
    <w:rsid w:val="00BA66DD"/>
    <w:rsid w:val="00BA67E0"/>
    <w:rsid w:val="00BA6D5C"/>
    <w:rsid w:val="00BA6E36"/>
    <w:rsid w:val="00BA6ECA"/>
    <w:rsid w:val="00BA7327"/>
    <w:rsid w:val="00BA73D8"/>
    <w:rsid w:val="00BA74D2"/>
    <w:rsid w:val="00BA768C"/>
    <w:rsid w:val="00BA788C"/>
    <w:rsid w:val="00BA7B5C"/>
    <w:rsid w:val="00BA7DBD"/>
    <w:rsid w:val="00BB02AC"/>
    <w:rsid w:val="00BB0368"/>
    <w:rsid w:val="00BB04D8"/>
    <w:rsid w:val="00BB04EF"/>
    <w:rsid w:val="00BB06A6"/>
    <w:rsid w:val="00BB084E"/>
    <w:rsid w:val="00BB0D7C"/>
    <w:rsid w:val="00BB0E0C"/>
    <w:rsid w:val="00BB0FFF"/>
    <w:rsid w:val="00BB104E"/>
    <w:rsid w:val="00BB139D"/>
    <w:rsid w:val="00BB16B1"/>
    <w:rsid w:val="00BB16E4"/>
    <w:rsid w:val="00BB19BE"/>
    <w:rsid w:val="00BB1E6F"/>
    <w:rsid w:val="00BB1F0D"/>
    <w:rsid w:val="00BB1F8F"/>
    <w:rsid w:val="00BB22A9"/>
    <w:rsid w:val="00BB2403"/>
    <w:rsid w:val="00BB2445"/>
    <w:rsid w:val="00BB3186"/>
    <w:rsid w:val="00BB322D"/>
    <w:rsid w:val="00BB330C"/>
    <w:rsid w:val="00BB3520"/>
    <w:rsid w:val="00BB3667"/>
    <w:rsid w:val="00BB3716"/>
    <w:rsid w:val="00BB3A1C"/>
    <w:rsid w:val="00BB3DB2"/>
    <w:rsid w:val="00BB3E0B"/>
    <w:rsid w:val="00BB3F2F"/>
    <w:rsid w:val="00BB3F82"/>
    <w:rsid w:val="00BB467F"/>
    <w:rsid w:val="00BB49B3"/>
    <w:rsid w:val="00BB4C7D"/>
    <w:rsid w:val="00BB4FA9"/>
    <w:rsid w:val="00BB50C9"/>
    <w:rsid w:val="00BB5197"/>
    <w:rsid w:val="00BB5298"/>
    <w:rsid w:val="00BB59AD"/>
    <w:rsid w:val="00BB5A87"/>
    <w:rsid w:val="00BB5BE2"/>
    <w:rsid w:val="00BB5C06"/>
    <w:rsid w:val="00BB5CAD"/>
    <w:rsid w:val="00BB5DC7"/>
    <w:rsid w:val="00BB5E9B"/>
    <w:rsid w:val="00BB6005"/>
    <w:rsid w:val="00BB65D1"/>
    <w:rsid w:val="00BB6655"/>
    <w:rsid w:val="00BB6D97"/>
    <w:rsid w:val="00BB6F0C"/>
    <w:rsid w:val="00BB7FF0"/>
    <w:rsid w:val="00BC03DC"/>
    <w:rsid w:val="00BC0586"/>
    <w:rsid w:val="00BC0A4E"/>
    <w:rsid w:val="00BC0C6D"/>
    <w:rsid w:val="00BC1073"/>
    <w:rsid w:val="00BC10AF"/>
    <w:rsid w:val="00BC119B"/>
    <w:rsid w:val="00BC1280"/>
    <w:rsid w:val="00BC1368"/>
    <w:rsid w:val="00BC143E"/>
    <w:rsid w:val="00BC175E"/>
    <w:rsid w:val="00BC17E8"/>
    <w:rsid w:val="00BC1A3F"/>
    <w:rsid w:val="00BC1D36"/>
    <w:rsid w:val="00BC1E6C"/>
    <w:rsid w:val="00BC20A7"/>
    <w:rsid w:val="00BC2239"/>
    <w:rsid w:val="00BC229B"/>
    <w:rsid w:val="00BC26A6"/>
    <w:rsid w:val="00BC290C"/>
    <w:rsid w:val="00BC2CBF"/>
    <w:rsid w:val="00BC302E"/>
    <w:rsid w:val="00BC3471"/>
    <w:rsid w:val="00BC348F"/>
    <w:rsid w:val="00BC3501"/>
    <w:rsid w:val="00BC36AC"/>
    <w:rsid w:val="00BC36C7"/>
    <w:rsid w:val="00BC3853"/>
    <w:rsid w:val="00BC3C96"/>
    <w:rsid w:val="00BC3FA0"/>
    <w:rsid w:val="00BC41D4"/>
    <w:rsid w:val="00BC45CB"/>
    <w:rsid w:val="00BC486A"/>
    <w:rsid w:val="00BC4CF6"/>
    <w:rsid w:val="00BC4DB7"/>
    <w:rsid w:val="00BC4DFC"/>
    <w:rsid w:val="00BC4FA0"/>
    <w:rsid w:val="00BC5945"/>
    <w:rsid w:val="00BC5AEA"/>
    <w:rsid w:val="00BC5C90"/>
    <w:rsid w:val="00BC5D9B"/>
    <w:rsid w:val="00BC5E4C"/>
    <w:rsid w:val="00BC5FEE"/>
    <w:rsid w:val="00BC6464"/>
    <w:rsid w:val="00BC6636"/>
    <w:rsid w:val="00BC693A"/>
    <w:rsid w:val="00BC6ABA"/>
    <w:rsid w:val="00BC6B61"/>
    <w:rsid w:val="00BC7280"/>
    <w:rsid w:val="00BC72E8"/>
    <w:rsid w:val="00BC7317"/>
    <w:rsid w:val="00BC752E"/>
    <w:rsid w:val="00BC75F8"/>
    <w:rsid w:val="00BC79D8"/>
    <w:rsid w:val="00BC7AD8"/>
    <w:rsid w:val="00BD006A"/>
    <w:rsid w:val="00BD013C"/>
    <w:rsid w:val="00BD031D"/>
    <w:rsid w:val="00BD0872"/>
    <w:rsid w:val="00BD0897"/>
    <w:rsid w:val="00BD0B4F"/>
    <w:rsid w:val="00BD0EC9"/>
    <w:rsid w:val="00BD1110"/>
    <w:rsid w:val="00BD1213"/>
    <w:rsid w:val="00BD1295"/>
    <w:rsid w:val="00BD12F9"/>
    <w:rsid w:val="00BD1356"/>
    <w:rsid w:val="00BD1599"/>
    <w:rsid w:val="00BD159A"/>
    <w:rsid w:val="00BD1674"/>
    <w:rsid w:val="00BD1824"/>
    <w:rsid w:val="00BD1C29"/>
    <w:rsid w:val="00BD1C80"/>
    <w:rsid w:val="00BD1D4C"/>
    <w:rsid w:val="00BD21E1"/>
    <w:rsid w:val="00BD22B2"/>
    <w:rsid w:val="00BD2885"/>
    <w:rsid w:val="00BD2EB9"/>
    <w:rsid w:val="00BD2FCA"/>
    <w:rsid w:val="00BD2FCB"/>
    <w:rsid w:val="00BD3913"/>
    <w:rsid w:val="00BD3D9E"/>
    <w:rsid w:val="00BD40BB"/>
    <w:rsid w:val="00BD41AC"/>
    <w:rsid w:val="00BD4406"/>
    <w:rsid w:val="00BD45FA"/>
    <w:rsid w:val="00BD46C1"/>
    <w:rsid w:val="00BD4DFC"/>
    <w:rsid w:val="00BD4E8B"/>
    <w:rsid w:val="00BD4F8E"/>
    <w:rsid w:val="00BD525B"/>
    <w:rsid w:val="00BD5286"/>
    <w:rsid w:val="00BD5722"/>
    <w:rsid w:val="00BD57EA"/>
    <w:rsid w:val="00BD582A"/>
    <w:rsid w:val="00BD5A0D"/>
    <w:rsid w:val="00BD6156"/>
    <w:rsid w:val="00BD61E9"/>
    <w:rsid w:val="00BD632E"/>
    <w:rsid w:val="00BD6B2E"/>
    <w:rsid w:val="00BD6D69"/>
    <w:rsid w:val="00BD6D6D"/>
    <w:rsid w:val="00BD701E"/>
    <w:rsid w:val="00BD703F"/>
    <w:rsid w:val="00BD7111"/>
    <w:rsid w:val="00BD7130"/>
    <w:rsid w:val="00BD71EA"/>
    <w:rsid w:val="00BD761D"/>
    <w:rsid w:val="00BD76CD"/>
    <w:rsid w:val="00BD76FC"/>
    <w:rsid w:val="00BD7B28"/>
    <w:rsid w:val="00BD7CD2"/>
    <w:rsid w:val="00BE07DD"/>
    <w:rsid w:val="00BE090D"/>
    <w:rsid w:val="00BE0B20"/>
    <w:rsid w:val="00BE0BE7"/>
    <w:rsid w:val="00BE0C9F"/>
    <w:rsid w:val="00BE0DD5"/>
    <w:rsid w:val="00BE0FA9"/>
    <w:rsid w:val="00BE1154"/>
    <w:rsid w:val="00BE141C"/>
    <w:rsid w:val="00BE17DB"/>
    <w:rsid w:val="00BE19FC"/>
    <w:rsid w:val="00BE1F88"/>
    <w:rsid w:val="00BE203C"/>
    <w:rsid w:val="00BE2146"/>
    <w:rsid w:val="00BE2208"/>
    <w:rsid w:val="00BE2BA8"/>
    <w:rsid w:val="00BE2CA2"/>
    <w:rsid w:val="00BE33EB"/>
    <w:rsid w:val="00BE36EF"/>
    <w:rsid w:val="00BE38A9"/>
    <w:rsid w:val="00BE3EEF"/>
    <w:rsid w:val="00BE3EF6"/>
    <w:rsid w:val="00BE401C"/>
    <w:rsid w:val="00BE460C"/>
    <w:rsid w:val="00BE47DC"/>
    <w:rsid w:val="00BE482B"/>
    <w:rsid w:val="00BE488D"/>
    <w:rsid w:val="00BE497D"/>
    <w:rsid w:val="00BE4B90"/>
    <w:rsid w:val="00BE4D2F"/>
    <w:rsid w:val="00BE502D"/>
    <w:rsid w:val="00BE50E4"/>
    <w:rsid w:val="00BE510A"/>
    <w:rsid w:val="00BE5207"/>
    <w:rsid w:val="00BE53A5"/>
    <w:rsid w:val="00BE53E5"/>
    <w:rsid w:val="00BE549D"/>
    <w:rsid w:val="00BE553A"/>
    <w:rsid w:val="00BE55F7"/>
    <w:rsid w:val="00BE5670"/>
    <w:rsid w:val="00BE56E6"/>
    <w:rsid w:val="00BE58DD"/>
    <w:rsid w:val="00BE5907"/>
    <w:rsid w:val="00BE59D5"/>
    <w:rsid w:val="00BE5B83"/>
    <w:rsid w:val="00BE5C5D"/>
    <w:rsid w:val="00BE5C99"/>
    <w:rsid w:val="00BE60EE"/>
    <w:rsid w:val="00BE6326"/>
    <w:rsid w:val="00BE6772"/>
    <w:rsid w:val="00BE6C5D"/>
    <w:rsid w:val="00BE6CF0"/>
    <w:rsid w:val="00BE6D8D"/>
    <w:rsid w:val="00BE7165"/>
    <w:rsid w:val="00BE74DC"/>
    <w:rsid w:val="00BE771C"/>
    <w:rsid w:val="00BE7740"/>
    <w:rsid w:val="00BE77BD"/>
    <w:rsid w:val="00BE77FC"/>
    <w:rsid w:val="00BE7AEB"/>
    <w:rsid w:val="00BE7BF9"/>
    <w:rsid w:val="00BE7E4B"/>
    <w:rsid w:val="00BE7EFA"/>
    <w:rsid w:val="00BF017E"/>
    <w:rsid w:val="00BF0345"/>
    <w:rsid w:val="00BF037E"/>
    <w:rsid w:val="00BF06CA"/>
    <w:rsid w:val="00BF0984"/>
    <w:rsid w:val="00BF0AC4"/>
    <w:rsid w:val="00BF0C17"/>
    <w:rsid w:val="00BF0DDE"/>
    <w:rsid w:val="00BF0E21"/>
    <w:rsid w:val="00BF0F3B"/>
    <w:rsid w:val="00BF10A7"/>
    <w:rsid w:val="00BF10E4"/>
    <w:rsid w:val="00BF12AF"/>
    <w:rsid w:val="00BF1340"/>
    <w:rsid w:val="00BF1378"/>
    <w:rsid w:val="00BF1588"/>
    <w:rsid w:val="00BF1718"/>
    <w:rsid w:val="00BF18AA"/>
    <w:rsid w:val="00BF19A3"/>
    <w:rsid w:val="00BF1A03"/>
    <w:rsid w:val="00BF1AAD"/>
    <w:rsid w:val="00BF1C86"/>
    <w:rsid w:val="00BF1CF4"/>
    <w:rsid w:val="00BF2218"/>
    <w:rsid w:val="00BF2378"/>
    <w:rsid w:val="00BF23EC"/>
    <w:rsid w:val="00BF24D2"/>
    <w:rsid w:val="00BF2509"/>
    <w:rsid w:val="00BF2ADF"/>
    <w:rsid w:val="00BF2C87"/>
    <w:rsid w:val="00BF304F"/>
    <w:rsid w:val="00BF3155"/>
    <w:rsid w:val="00BF3331"/>
    <w:rsid w:val="00BF3681"/>
    <w:rsid w:val="00BF3684"/>
    <w:rsid w:val="00BF393E"/>
    <w:rsid w:val="00BF3B78"/>
    <w:rsid w:val="00BF3E0E"/>
    <w:rsid w:val="00BF3EE0"/>
    <w:rsid w:val="00BF42CE"/>
    <w:rsid w:val="00BF4436"/>
    <w:rsid w:val="00BF4542"/>
    <w:rsid w:val="00BF4AD4"/>
    <w:rsid w:val="00BF4C0C"/>
    <w:rsid w:val="00BF4DFF"/>
    <w:rsid w:val="00BF5300"/>
    <w:rsid w:val="00BF548B"/>
    <w:rsid w:val="00BF553C"/>
    <w:rsid w:val="00BF5792"/>
    <w:rsid w:val="00BF597A"/>
    <w:rsid w:val="00BF59D4"/>
    <w:rsid w:val="00BF5A0E"/>
    <w:rsid w:val="00BF5A28"/>
    <w:rsid w:val="00BF60C4"/>
    <w:rsid w:val="00BF639B"/>
    <w:rsid w:val="00BF64AA"/>
    <w:rsid w:val="00BF658F"/>
    <w:rsid w:val="00BF6633"/>
    <w:rsid w:val="00BF67B5"/>
    <w:rsid w:val="00BF68A2"/>
    <w:rsid w:val="00BF6D3F"/>
    <w:rsid w:val="00BF716A"/>
    <w:rsid w:val="00BF71E8"/>
    <w:rsid w:val="00BF7616"/>
    <w:rsid w:val="00BF78F6"/>
    <w:rsid w:val="00BF7B51"/>
    <w:rsid w:val="00BF7C88"/>
    <w:rsid w:val="00BF7E1B"/>
    <w:rsid w:val="00BF7E6A"/>
    <w:rsid w:val="00BF7F24"/>
    <w:rsid w:val="00C0044B"/>
    <w:rsid w:val="00C005C1"/>
    <w:rsid w:val="00C00699"/>
    <w:rsid w:val="00C0148C"/>
    <w:rsid w:val="00C01655"/>
    <w:rsid w:val="00C01797"/>
    <w:rsid w:val="00C017AE"/>
    <w:rsid w:val="00C01934"/>
    <w:rsid w:val="00C01C7A"/>
    <w:rsid w:val="00C01D7C"/>
    <w:rsid w:val="00C0210B"/>
    <w:rsid w:val="00C0238B"/>
    <w:rsid w:val="00C02486"/>
    <w:rsid w:val="00C024B2"/>
    <w:rsid w:val="00C024C0"/>
    <w:rsid w:val="00C024C9"/>
    <w:rsid w:val="00C02835"/>
    <w:rsid w:val="00C028AD"/>
    <w:rsid w:val="00C0299F"/>
    <w:rsid w:val="00C02A5C"/>
    <w:rsid w:val="00C02C88"/>
    <w:rsid w:val="00C030D3"/>
    <w:rsid w:val="00C034BA"/>
    <w:rsid w:val="00C0398D"/>
    <w:rsid w:val="00C03BBB"/>
    <w:rsid w:val="00C03F48"/>
    <w:rsid w:val="00C03F50"/>
    <w:rsid w:val="00C03F5A"/>
    <w:rsid w:val="00C04090"/>
    <w:rsid w:val="00C04220"/>
    <w:rsid w:val="00C04635"/>
    <w:rsid w:val="00C0473E"/>
    <w:rsid w:val="00C04928"/>
    <w:rsid w:val="00C04F45"/>
    <w:rsid w:val="00C0514D"/>
    <w:rsid w:val="00C0519B"/>
    <w:rsid w:val="00C05247"/>
    <w:rsid w:val="00C0540F"/>
    <w:rsid w:val="00C0561C"/>
    <w:rsid w:val="00C05628"/>
    <w:rsid w:val="00C05713"/>
    <w:rsid w:val="00C0578D"/>
    <w:rsid w:val="00C0588E"/>
    <w:rsid w:val="00C05ADB"/>
    <w:rsid w:val="00C05F5F"/>
    <w:rsid w:val="00C060DC"/>
    <w:rsid w:val="00C06197"/>
    <w:rsid w:val="00C06254"/>
    <w:rsid w:val="00C06605"/>
    <w:rsid w:val="00C06813"/>
    <w:rsid w:val="00C0696A"/>
    <w:rsid w:val="00C069CE"/>
    <w:rsid w:val="00C06D70"/>
    <w:rsid w:val="00C072EF"/>
    <w:rsid w:val="00C07436"/>
    <w:rsid w:val="00C0748B"/>
    <w:rsid w:val="00C075FB"/>
    <w:rsid w:val="00C0786A"/>
    <w:rsid w:val="00C07A13"/>
    <w:rsid w:val="00C07A30"/>
    <w:rsid w:val="00C07CD7"/>
    <w:rsid w:val="00C07ECF"/>
    <w:rsid w:val="00C101FC"/>
    <w:rsid w:val="00C10398"/>
    <w:rsid w:val="00C103F7"/>
    <w:rsid w:val="00C1049F"/>
    <w:rsid w:val="00C10876"/>
    <w:rsid w:val="00C108DB"/>
    <w:rsid w:val="00C11060"/>
    <w:rsid w:val="00C11138"/>
    <w:rsid w:val="00C1169A"/>
    <w:rsid w:val="00C118E9"/>
    <w:rsid w:val="00C1194C"/>
    <w:rsid w:val="00C124C2"/>
    <w:rsid w:val="00C127FF"/>
    <w:rsid w:val="00C12953"/>
    <w:rsid w:val="00C1311A"/>
    <w:rsid w:val="00C136EA"/>
    <w:rsid w:val="00C137CF"/>
    <w:rsid w:val="00C13880"/>
    <w:rsid w:val="00C13A27"/>
    <w:rsid w:val="00C13A94"/>
    <w:rsid w:val="00C13E16"/>
    <w:rsid w:val="00C13FCB"/>
    <w:rsid w:val="00C142BC"/>
    <w:rsid w:val="00C143C1"/>
    <w:rsid w:val="00C145D4"/>
    <w:rsid w:val="00C14873"/>
    <w:rsid w:val="00C149CA"/>
    <w:rsid w:val="00C14A72"/>
    <w:rsid w:val="00C14B0D"/>
    <w:rsid w:val="00C14BBD"/>
    <w:rsid w:val="00C14BFA"/>
    <w:rsid w:val="00C15250"/>
    <w:rsid w:val="00C15290"/>
    <w:rsid w:val="00C15476"/>
    <w:rsid w:val="00C1575F"/>
    <w:rsid w:val="00C15B60"/>
    <w:rsid w:val="00C15B81"/>
    <w:rsid w:val="00C15C52"/>
    <w:rsid w:val="00C15CC2"/>
    <w:rsid w:val="00C15D4A"/>
    <w:rsid w:val="00C15EAC"/>
    <w:rsid w:val="00C15FD4"/>
    <w:rsid w:val="00C1625B"/>
    <w:rsid w:val="00C16268"/>
    <w:rsid w:val="00C16478"/>
    <w:rsid w:val="00C16650"/>
    <w:rsid w:val="00C1668D"/>
    <w:rsid w:val="00C1676C"/>
    <w:rsid w:val="00C17256"/>
    <w:rsid w:val="00C175EB"/>
    <w:rsid w:val="00C17631"/>
    <w:rsid w:val="00C176AB"/>
    <w:rsid w:val="00C17CA3"/>
    <w:rsid w:val="00C17FC5"/>
    <w:rsid w:val="00C20259"/>
    <w:rsid w:val="00C2076D"/>
    <w:rsid w:val="00C20B92"/>
    <w:rsid w:val="00C20C5C"/>
    <w:rsid w:val="00C20D76"/>
    <w:rsid w:val="00C20DB7"/>
    <w:rsid w:val="00C20F0D"/>
    <w:rsid w:val="00C21315"/>
    <w:rsid w:val="00C21367"/>
    <w:rsid w:val="00C214C9"/>
    <w:rsid w:val="00C218AA"/>
    <w:rsid w:val="00C21D05"/>
    <w:rsid w:val="00C21ED6"/>
    <w:rsid w:val="00C22046"/>
    <w:rsid w:val="00C22470"/>
    <w:rsid w:val="00C22914"/>
    <w:rsid w:val="00C22A68"/>
    <w:rsid w:val="00C22A85"/>
    <w:rsid w:val="00C22C6C"/>
    <w:rsid w:val="00C22CAD"/>
    <w:rsid w:val="00C22F1B"/>
    <w:rsid w:val="00C22F1C"/>
    <w:rsid w:val="00C231FB"/>
    <w:rsid w:val="00C23755"/>
    <w:rsid w:val="00C23B52"/>
    <w:rsid w:val="00C23C4B"/>
    <w:rsid w:val="00C242F5"/>
    <w:rsid w:val="00C24431"/>
    <w:rsid w:val="00C24A64"/>
    <w:rsid w:val="00C24AE2"/>
    <w:rsid w:val="00C24B9E"/>
    <w:rsid w:val="00C24BFB"/>
    <w:rsid w:val="00C24C50"/>
    <w:rsid w:val="00C24CD1"/>
    <w:rsid w:val="00C24DDD"/>
    <w:rsid w:val="00C251A5"/>
    <w:rsid w:val="00C2579F"/>
    <w:rsid w:val="00C25B51"/>
    <w:rsid w:val="00C25BCF"/>
    <w:rsid w:val="00C25C3F"/>
    <w:rsid w:val="00C25DD1"/>
    <w:rsid w:val="00C262D4"/>
    <w:rsid w:val="00C262EE"/>
    <w:rsid w:val="00C2678A"/>
    <w:rsid w:val="00C27281"/>
    <w:rsid w:val="00C27D3E"/>
    <w:rsid w:val="00C300AE"/>
    <w:rsid w:val="00C300CF"/>
    <w:rsid w:val="00C30204"/>
    <w:rsid w:val="00C30448"/>
    <w:rsid w:val="00C30F75"/>
    <w:rsid w:val="00C31046"/>
    <w:rsid w:val="00C316D9"/>
    <w:rsid w:val="00C31752"/>
    <w:rsid w:val="00C317DD"/>
    <w:rsid w:val="00C31863"/>
    <w:rsid w:val="00C31CAA"/>
    <w:rsid w:val="00C32187"/>
    <w:rsid w:val="00C32381"/>
    <w:rsid w:val="00C32EA0"/>
    <w:rsid w:val="00C33199"/>
    <w:rsid w:val="00C331FD"/>
    <w:rsid w:val="00C333C0"/>
    <w:rsid w:val="00C33649"/>
    <w:rsid w:val="00C336AD"/>
    <w:rsid w:val="00C3371E"/>
    <w:rsid w:val="00C33A2E"/>
    <w:rsid w:val="00C33BDB"/>
    <w:rsid w:val="00C33C6A"/>
    <w:rsid w:val="00C33DC7"/>
    <w:rsid w:val="00C33E6E"/>
    <w:rsid w:val="00C34046"/>
    <w:rsid w:val="00C34118"/>
    <w:rsid w:val="00C3417C"/>
    <w:rsid w:val="00C3422D"/>
    <w:rsid w:val="00C34984"/>
    <w:rsid w:val="00C34A5E"/>
    <w:rsid w:val="00C34AC5"/>
    <w:rsid w:val="00C34B60"/>
    <w:rsid w:val="00C34B7E"/>
    <w:rsid w:val="00C34CEF"/>
    <w:rsid w:val="00C34D25"/>
    <w:rsid w:val="00C34E1E"/>
    <w:rsid w:val="00C34F6B"/>
    <w:rsid w:val="00C350D8"/>
    <w:rsid w:val="00C353AB"/>
    <w:rsid w:val="00C356B7"/>
    <w:rsid w:val="00C3570E"/>
    <w:rsid w:val="00C35E62"/>
    <w:rsid w:val="00C35F8D"/>
    <w:rsid w:val="00C35FF4"/>
    <w:rsid w:val="00C363A5"/>
    <w:rsid w:val="00C36609"/>
    <w:rsid w:val="00C367BB"/>
    <w:rsid w:val="00C3690F"/>
    <w:rsid w:val="00C369CA"/>
    <w:rsid w:val="00C36D09"/>
    <w:rsid w:val="00C3709C"/>
    <w:rsid w:val="00C370F0"/>
    <w:rsid w:val="00C37167"/>
    <w:rsid w:val="00C3757E"/>
    <w:rsid w:val="00C376AF"/>
    <w:rsid w:val="00C37A41"/>
    <w:rsid w:val="00C37C34"/>
    <w:rsid w:val="00C37C7E"/>
    <w:rsid w:val="00C37CAD"/>
    <w:rsid w:val="00C4036A"/>
    <w:rsid w:val="00C40562"/>
    <w:rsid w:val="00C40B00"/>
    <w:rsid w:val="00C40C14"/>
    <w:rsid w:val="00C40CC2"/>
    <w:rsid w:val="00C40ED3"/>
    <w:rsid w:val="00C410B5"/>
    <w:rsid w:val="00C413CE"/>
    <w:rsid w:val="00C418B1"/>
    <w:rsid w:val="00C41988"/>
    <w:rsid w:val="00C419D7"/>
    <w:rsid w:val="00C41A01"/>
    <w:rsid w:val="00C41AD3"/>
    <w:rsid w:val="00C41EB2"/>
    <w:rsid w:val="00C41F7C"/>
    <w:rsid w:val="00C42301"/>
    <w:rsid w:val="00C4236A"/>
    <w:rsid w:val="00C42445"/>
    <w:rsid w:val="00C431B8"/>
    <w:rsid w:val="00C435DA"/>
    <w:rsid w:val="00C435EA"/>
    <w:rsid w:val="00C43D1F"/>
    <w:rsid w:val="00C43DCE"/>
    <w:rsid w:val="00C444B5"/>
    <w:rsid w:val="00C44FF9"/>
    <w:rsid w:val="00C45181"/>
    <w:rsid w:val="00C452DC"/>
    <w:rsid w:val="00C4540C"/>
    <w:rsid w:val="00C457B7"/>
    <w:rsid w:val="00C458A4"/>
    <w:rsid w:val="00C45A7F"/>
    <w:rsid w:val="00C45AF3"/>
    <w:rsid w:val="00C45CB2"/>
    <w:rsid w:val="00C460B5"/>
    <w:rsid w:val="00C462D1"/>
    <w:rsid w:val="00C46343"/>
    <w:rsid w:val="00C465C0"/>
    <w:rsid w:val="00C46C94"/>
    <w:rsid w:val="00C46F62"/>
    <w:rsid w:val="00C470DD"/>
    <w:rsid w:val="00C4714B"/>
    <w:rsid w:val="00C4797C"/>
    <w:rsid w:val="00C479C2"/>
    <w:rsid w:val="00C479C6"/>
    <w:rsid w:val="00C47AD0"/>
    <w:rsid w:val="00C47C0D"/>
    <w:rsid w:val="00C47E1A"/>
    <w:rsid w:val="00C500D9"/>
    <w:rsid w:val="00C50411"/>
    <w:rsid w:val="00C506AD"/>
    <w:rsid w:val="00C506EE"/>
    <w:rsid w:val="00C50B1E"/>
    <w:rsid w:val="00C511FA"/>
    <w:rsid w:val="00C512A7"/>
    <w:rsid w:val="00C512A9"/>
    <w:rsid w:val="00C5179E"/>
    <w:rsid w:val="00C51ACD"/>
    <w:rsid w:val="00C51B4C"/>
    <w:rsid w:val="00C5207C"/>
    <w:rsid w:val="00C5220B"/>
    <w:rsid w:val="00C527C8"/>
    <w:rsid w:val="00C5296F"/>
    <w:rsid w:val="00C529FD"/>
    <w:rsid w:val="00C52A2F"/>
    <w:rsid w:val="00C52A87"/>
    <w:rsid w:val="00C52C83"/>
    <w:rsid w:val="00C52CA8"/>
    <w:rsid w:val="00C52CC9"/>
    <w:rsid w:val="00C52F00"/>
    <w:rsid w:val="00C530B5"/>
    <w:rsid w:val="00C5316E"/>
    <w:rsid w:val="00C532F8"/>
    <w:rsid w:val="00C53B8B"/>
    <w:rsid w:val="00C53BFE"/>
    <w:rsid w:val="00C53C3C"/>
    <w:rsid w:val="00C53D84"/>
    <w:rsid w:val="00C5433A"/>
    <w:rsid w:val="00C5459D"/>
    <w:rsid w:val="00C54C5A"/>
    <w:rsid w:val="00C54E7B"/>
    <w:rsid w:val="00C54EB9"/>
    <w:rsid w:val="00C54FEF"/>
    <w:rsid w:val="00C550EE"/>
    <w:rsid w:val="00C55484"/>
    <w:rsid w:val="00C556DC"/>
    <w:rsid w:val="00C55ACB"/>
    <w:rsid w:val="00C55C76"/>
    <w:rsid w:val="00C55D21"/>
    <w:rsid w:val="00C55F41"/>
    <w:rsid w:val="00C55FF0"/>
    <w:rsid w:val="00C56107"/>
    <w:rsid w:val="00C561CC"/>
    <w:rsid w:val="00C5677D"/>
    <w:rsid w:val="00C5686A"/>
    <w:rsid w:val="00C56871"/>
    <w:rsid w:val="00C56A71"/>
    <w:rsid w:val="00C56B94"/>
    <w:rsid w:val="00C56C8A"/>
    <w:rsid w:val="00C57376"/>
    <w:rsid w:val="00C5745E"/>
    <w:rsid w:val="00C5757E"/>
    <w:rsid w:val="00C576C1"/>
    <w:rsid w:val="00C57BCF"/>
    <w:rsid w:val="00C57BF0"/>
    <w:rsid w:val="00C57C6E"/>
    <w:rsid w:val="00C57E8F"/>
    <w:rsid w:val="00C57EB3"/>
    <w:rsid w:val="00C60565"/>
    <w:rsid w:val="00C61321"/>
    <w:rsid w:val="00C61643"/>
    <w:rsid w:val="00C61A06"/>
    <w:rsid w:val="00C61C1A"/>
    <w:rsid w:val="00C61E59"/>
    <w:rsid w:val="00C62039"/>
    <w:rsid w:val="00C62042"/>
    <w:rsid w:val="00C6226A"/>
    <w:rsid w:val="00C62625"/>
    <w:rsid w:val="00C626DD"/>
    <w:rsid w:val="00C6285A"/>
    <w:rsid w:val="00C62BE4"/>
    <w:rsid w:val="00C63157"/>
    <w:rsid w:val="00C6321C"/>
    <w:rsid w:val="00C6323A"/>
    <w:rsid w:val="00C634EB"/>
    <w:rsid w:val="00C63504"/>
    <w:rsid w:val="00C635FE"/>
    <w:rsid w:val="00C63734"/>
    <w:rsid w:val="00C642BD"/>
    <w:rsid w:val="00C642F3"/>
    <w:rsid w:val="00C64365"/>
    <w:rsid w:val="00C643A0"/>
    <w:rsid w:val="00C645B9"/>
    <w:rsid w:val="00C6472E"/>
    <w:rsid w:val="00C6479A"/>
    <w:rsid w:val="00C648D3"/>
    <w:rsid w:val="00C649F0"/>
    <w:rsid w:val="00C64A62"/>
    <w:rsid w:val="00C64EDA"/>
    <w:rsid w:val="00C64FDA"/>
    <w:rsid w:val="00C653D7"/>
    <w:rsid w:val="00C65430"/>
    <w:rsid w:val="00C6570C"/>
    <w:rsid w:val="00C65954"/>
    <w:rsid w:val="00C65AE1"/>
    <w:rsid w:val="00C65B6A"/>
    <w:rsid w:val="00C65DBC"/>
    <w:rsid w:val="00C665AB"/>
    <w:rsid w:val="00C66AF5"/>
    <w:rsid w:val="00C66B09"/>
    <w:rsid w:val="00C66D8C"/>
    <w:rsid w:val="00C66F71"/>
    <w:rsid w:val="00C67306"/>
    <w:rsid w:val="00C67439"/>
    <w:rsid w:val="00C6765F"/>
    <w:rsid w:val="00C7004E"/>
    <w:rsid w:val="00C70992"/>
    <w:rsid w:val="00C70A48"/>
    <w:rsid w:val="00C70C75"/>
    <w:rsid w:val="00C712FA"/>
    <w:rsid w:val="00C71351"/>
    <w:rsid w:val="00C71535"/>
    <w:rsid w:val="00C7157B"/>
    <w:rsid w:val="00C71667"/>
    <w:rsid w:val="00C71942"/>
    <w:rsid w:val="00C71DF1"/>
    <w:rsid w:val="00C71F9C"/>
    <w:rsid w:val="00C7270C"/>
    <w:rsid w:val="00C727BC"/>
    <w:rsid w:val="00C7294C"/>
    <w:rsid w:val="00C72B28"/>
    <w:rsid w:val="00C72B5D"/>
    <w:rsid w:val="00C72C69"/>
    <w:rsid w:val="00C72F13"/>
    <w:rsid w:val="00C73334"/>
    <w:rsid w:val="00C73523"/>
    <w:rsid w:val="00C7356A"/>
    <w:rsid w:val="00C73625"/>
    <w:rsid w:val="00C7394D"/>
    <w:rsid w:val="00C73A25"/>
    <w:rsid w:val="00C73DD6"/>
    <w:rsid w:val="00C73F40"/>
    <w:rsid w:val="00C74029"/>
    <w:rsid w:val="00C74346"/>
    <w:rsid w:val="00C747D5"/>
    <w:rsid w:val="00C74E12"/>
    <w:rsid w:val="00C75328"/>
    <w:rsid w:val="00C758EE"/>
    <w:rsid w:val="00C75AF9"/>
    <w:rsid w:val="00C75B31"/>
    <w:rsid w:val="00C76314"/>
    <w:rsid w:val="00C763E3"/>
    <w:rsid w:val="00C76607"/>
    <w:rsid w:val="00C76AF3"/>
    <w:rsid w:val="00C76BD9"/>
    <w:rsid w:val="00C7709E"/>
    <w:rsid w:val="00C770C5"/>
    <w:rsid w:val="00C77294"/>
    <w:rsid w:val="00C77378"/>
    <w:rsid w:val="00C77444"/>
    <w:rsid w:val="00C776D0"/>
    <w:rsid w:val="00C77BF9"/>
    <w:rsid w:val="00C77E12"/>
    <w:rsid w:val="00C77E47"/>
    <w:rsid w:val="00C8015E"/>
    <w:rsid w:val="00C8079A"/>
    <w:rsid w:val="00C808C7"/>
    <w:rsid w:val="00C80BE9"/>
    <w:rsid w:val="00C80C93"/>
    <w:rsid w:val="00C80E18"/>
    <w:rsid w:val="00C81364"/>
    <w:rsid w:val="00C815C4"/>
    <w:rsid w:val="00C81BB2"/>
    <w:rsid w:val="00C81DB1"/>
    <w:rsid w:val="00C81DC0"/>
    <w:rsid w:val="00C81E57"/>
    <w:rsid w:val="00C82144"/>
    <w:rsid w:val="00C82592"/>
    <w:rsid w:val="00C828AB"/>
    <w:rsid w:val="00C82DCF"/>
    <w:rsid w:val="00C830BA"/>
    <w:rsid w:val="00C8319E"/>
    <w:rsid w:val="00C8336E"/>
    <w:rsid w:val="00C8373F"/>
    <w:rsid w:val="00C83750"/>
    <w:rsid w:val="00C8375F"/>
    <w:rsid w:val="00C83796"/>
    <w:rsid w:val="00C839E4"/>
    <w:rsid w:val="00C83C02"/>
    <w:rsid w:val="00C83C10"/>
    <w:rsid w:val="00C83E1F"/>
    <w:rsid w:val="00C84637"/>
    <w:rsid w:val="00C8471A"/>
    <w:rsid w:val="00C84969"/>
    <w:rsid w:val="00C84B26"/>
    <w:rsid w:val="00C84B86"/>
    <w:rsid w:val="00C8501A"/>
    <w:rsid w:val="00C85194"/>
    <w:rsid w:val="00C85569"/>
    <w:rsid w:val="00C85596"/>
    <w:rsid w:val="00C85646"/>
    <w:rsid w:val="00C859B0"/>
    <w:rsid w:val="00C85A7C"/>
    <w:rsid w:val="00C85C58"/>
    <w:rsid w:val="00C85DD7"/>
    <w:rsid w:val="00C86186"/>
    <w:rsid w:val="00C8633B"/>
    <w:rsid w:val="00C8641C"/>
    <w:rsid w:val="00C86500"/>
    <w:rsid w:val="00C866E3"/>
    <w:rsid w:val="00C8695F"/>
    <w:rsid w:val="00C86D3B"/>
    <w:rsid w:val="00C86D8F"/>
    <w:rsid w:val="00C874DB"/>
    <w:rsid w:val="00C874E9"/>
    <w:rsid w:val="00C87508"/>
    <w:rsid w:val="00C87915"/>
    <w:rsid w:val="00C87929"/>
    <w:rsid w:val="00C87AA6"/>
    <w:rsid w:val="00C87AD1"/>
    <w:rsid w:val="00C87AD7"/>
    <w:rsid w:val="00C87AE6"/>
    <w:rsid w:val="00C9014F"/>
    <w:rsid w:val="00C90600"/>
    <w:rsid w:val="00C906AB"/>
    <w:rsid w:val="00C90B35"/>
    <w:rsid w:val="00C90CA3"/>
    <w:rsid w:val="00C90D0F"/>
    <w:rsid w:val="00C90D70"/>
    <w:rsid w:val="00C91053"/>
    <w:rsid w:val="00C91391"/>
    <w:rsid w:val="00C91661"/>
    <w:rsid w:val="00C916A2"/>
    <w:rsid w:val="00C918CC"/>
    <w:rsid w:val="00C918EF"/>
    <w:rsid w:val="00C91A2C"/>
    <w:rsid w:val="00C91A96"/>
    <w:rsid w:val="00C91ADD"/>
    <w:rsid w:val="00C91B69"/>
    <w:rsid w:val="00C91B93"/>
    <w:rsid w:val="00C91DD1"/>
    <w:rsid w:val="00C91F4C"/>
    <w:rsid w:val="00C92175"/>
    <w:rsid w:val="00C923D9"/>
    <w:rsid w:val="00C92FF2"/>
    <w:rsid w:val="00C930DD"/>
    <w:rsid w:val="00C9329D"/>
    <w:rsid w:val="00C934E4"/>
    <w:rsid w:val="00C935DA"/>
    <w:rsid w:val="00C935F8"/>
    <w:rsid w:val="00C936EA"/>
    <w:rsid w:val="00C937F1"/>
    <w:rsid w:val="00C93BAF"/>
    <w:rsid w:val="00C93C87"/>
    <w:rsid w:val="00C94062"/>
    <w:rsid w:val="00C94073"/>
    <w:rsid w:val="00C944F3"/>
    <w:rsid w:val="00C94738"/>
    <w:rsid w:val="00C94B4A"/>
    <w:rsid w:val="00C95034"/>
    <w:rsid w:val="00C950B8"/>
    <w:rsid w:val="00C95CEB"/>
    <w:rsid w:val="00C9675D"/>
    <w:rsid w:val="00C9686D"/>
    <w:rsid w:val="00C968E8"/>
    <w:rsid w:val="00C969C2"/>
    <w:rsid w:val="00C96A5B"/>
    <w:rsid w:val="00C96C83"/>
    <w:rsid w:val="00C9711D"/>
    <w:rsid w:val="00C97195"/>
    <w:rsid w:val="00C9767D"/>
    <w:rsid w:val="00C97899"/>
    <w:rsid w:val="00C97A68"/>
    <w:rsid w:val="00C97D00"/>
    <w:rsid w:val="00CA0306"/>
    <w:rsid w:val="00CA04F3"/>
    <w:rsid w:val="00CA059B"/>
    <w:rsid w:val="00CA06F6"/>
    <w:rsid w:val="00CA08C8"/>
    <w:rsid w:val="00CA0A0F"/>
    <w:rsid w:val="00CA0A98"/>
    <w:rsid w:val="00CA0B63"/>
    <w:rsid w:val="00CA0EBA"/>
    <w:rsid w:val="00CA0EC1"/>
    <w:rsid w:val="00CA143C"/>
    <w:rsid w:val="00CA17E1"/>
    <w:rsid w:val="00CA1846"/>
    <w:rsid w:val="00CA18DB"/>
    <w:rsid w:val="00CA1E31"/>
    <w:rsid w:val="00CA1FCC"/>
    <w:rsid w:val="00CA2037"/>
    <w:rsid w:val="00CA204D"/>
    <w:rsid w:val="00CA253F"/>
    <w:rsid w:val="00CA2AFF"/>
    <w:rsid w:val="00CA2B4E"/>
    <w:rsid w:val="00CA2E5C"/>
    <w:rsid w:val="00CA2EED"/>
    <w:rsid w:val="00CA31C7"/>
    <w:rsid w:val="00CA3325"/>
    <w:rsid w:val="00CA34C6"/>
    <w:rsid w:val="00CA34F4"/>
    <w:rsid w:val="00CA38B7"/>
    <w:rsid w:val="00CA40F8"/>
    <w:rsid w:val="00CA4902"/>
    <w:rsid w:val="00CA4CF2"/>
    <w:rsid w:val="00CA4F5F"/>
    <w:rsid w:val="00CA5163"/>
    <w:rsid w:val="00CA5221"/>
    <w:rsid w:val="00CA5345"/>
    <w:rsid w:val="00CA552B"/>
    <w:rsid w:val="00CA5BA3"/>
    <w:rsid w:val="00CA5EE0"/>
    <w:rsid w:val="00CA630E"/>
    <w:rsid w:val="00CA6362"/>
    <w:rsid w:val="00CA6735"/>
    <w:rsid w:val="00CA6A57"/>
    <w:rsid w:val="00CA6B29"/>
    <w:rsid w:val="00CA72C1"/>
    <w:rsid w:val="00CA7723"/>
    <w:rsid w:val="00CA7A6C"/>
    <w:rsid w:val="00CA7C65"/>
    <w:rsid w:val="00CB0149"/>
    <w:rsid w:val="00CB024A"/>
    <w:rsid w:val="00CB08A8"/>
    <w:rsid w:val="00CB096F"/>
    <w:rsid w:val="00CB0A11"/>
    <w:rsid w:val="00CB0B02"/>
    <w:rsid w:val="00CB11BB"/>
    <w:rsid w:val="00CB1220"/>
    <w:rsid w:val="00CB135A"/>
    <w:rsid w:val="00CB13FB"/>
    <w:rsid w:val="00CB1769"/>
    <w:rsid w:val="00CB1B06"/>
    <w:rsid w:val="00CB1B49"/>
    <w:rsid w:val="00CB1B8B"/>
    <w:rsid w:val="00CB1BCF"/>
    <w:rsid w:val="00CB1D11"/>
    <w:rsid w:val="00CB1EBA"/>
    <w:rsid w:val="00CB218F"/>
    <w:rsid w:val="00CB219F"/>
    <w:rsid w:val="00CB2472"/>
    <w:rsid w:val="00CB2EDA"/>
    <w:rsid w:val="00CB2F0E"/>
    <w:rsid w:val="00CB2F32"/>
    <w:rsid w:val="00CB3314"/>
    <w:rsid w:val="00CB3767"/>
    <w:rsid w:val="00CB38C7"/>
    <w:rsid w:val="00CB39F6"/>
    <w:rsid w:val="00CB3F92"/>
    <w:rsid w:val="00CB3FC4"/>
    <w:rsid w:val="00CB3FE8"/>
    <w:rsid w:val="00CB4162"/>
    <w:rsid w:val="00CB4332"/>
    <w:rsid w:val="00CB4C2F"/>
    <w:rsid w:val="00CB4E13"/>
    <w:rsid w:val="00CB4F62"/>
    <w:rsid w:val="00CB53D2"/>
    <w:rsid w:val="00CB5A28"/>
    <w:rsid w:val="00CB5CE1"/>
    <w:rsid w:val="00CB5CED"/>
    <w:rsid w:val="00CB6065"/>
    <w:rsid w:val="00CB61EF"/>
    <w:rsid w:val="00CB630C"/>
    <w:rsid w:val="00CB6402"/>
    <w:rsid w:val="00CB665B"/>
    <w:rsid w:val="00CB6A1D"/>
    <w:rsid w:val="00CB6A7D"/>
    <w:rsid w:val="00CB6ED2"/>
    <w:rsid w:val="00CB70A2"/>
    <w:rsid w:val="00CB7161"/>
    <w:rsid w:val="00CB7350"/>
    <w:rsid w:val="00CB73A3"/>
    <w:rsid w:val="00CB7541"/>
    <w:rsid w:val="00CB7581"/>
    <w:rsid w:val="00CB7668"/>
    <w:rsid w:val="00CB78D7"/>
    <w:rsid w:val="00CB799B"/>
    <w:rsid w:val="00CB7DA0"/>
    <w:rsid w:val="00CB7E6C"/>
    <w:rsid w:val="00CC03A3"/>
    <w:rsid w:val="00CC0417"/>
    <w:rsid w:val="00CC06DD"/>
    <w:rsid w:val="00CC07E0"/>
    <w:rsid w:val="00CC09BC"/>
    <w:rsid w:val="00CC0B47"/>
    <w:rsid w:val="00CC0ECC"/>
    <w:rsid w:val="00CC182F"/>
    <w:rsid w:val="00CC183C"/>
    <w:rsid w:val="00CC1936"/>
    <w:rsid w:val="00CC1D77"/>
    <w:rsid w:val="00CC1FD2"/>
    <w:rsid w:val="00CC2160"/>
    <w:rsid w:val="00CC21DA"/>
    <w:rsid w:val="00CC2307"/>
    <w:rsid w:val="00CC23B2"/>
    <w:rsid w:val="00CC23B9"/>
    <w:rsid w:val="00CC2542"/>
    <w:rsid w:val="00CC25A9"/>
    <w:rsid w:val="00CC286E"/>
    <w:rsid w:val="00CC2A99"/>
    <w:rsid w:val="00CC2ACE"/>
    <w:rsid w:val="00CC2AD2"/>
    <w:rsid w:val="00CC2C29"/>
    <w:rsid w:val="00CC2E1F"/>
    <w:rsid w:val="00CC2E48"/>
    <w:rsid w:val="00CC2E5B"/>
    <w:rsid w:val="00CC2F37"/>
    <w:rsid w:val="00CC3050"/>
    <w:rsid w:val="00CC337D"/>
    <w:rsid w:val="00CC3528"/>
    <w:rsid w:val="00CC3798"/>
    <w:rsid w:val="00CC399E"/>
    <w:rsid w:val="00CC3F83"/>
    <w:rsid w:val="00CC428D"/>
    <w:rsid w:val="00CC42E8"/>
    <w:rsid w:val="00CC4336"/>
    <w:rsid w:val="00CC4931"/>
    <w:rsid w:val="00CC4AC8"/>
    <w:rsid w:val="00CC4B5B"/>
    <w:rsid w:val="00CC4FD5"/>
    <w:rsid w:val="00CC516A"/>
    <w:rsid w:val="00CC5627"/>
    <w:rsid w:val="00CC5A8D"/>
    <w:rsid w:val="00CC5BB6"/>
    <w:rsid w:val="00CC5BC2"/>
    <w:rsid w:val="00CC5C46"/>
    <w:rsid w:val="00CC5D16"/>
    <w:rsid w:val="00CC5EF1"/>
    <w:rsid w:val="00CC5FE7"/>
    <w:rsid w:val="00CC60C7"/>
    <w:rsid w:val="00CC62EB"/>
    <w:rsid w:val="00CC6460"/>
    <w:rsid w:val="00CC666C"/>
    <w:rsid w:val="00CC669B"/>
    <w:rsid w:val="00CC66E2"/>
    <w:rsid w:val="00CC6CF0"/>
    <w:rsid w:val="00CC6D96"/>
    <w:rsid w:val="00CC71F4"/>
    <w:rsid w:val="00CC729F"/>
    <w:rsid w:val="00CC7529"/>
    <w:rsid w:val="00CC7AC9"/>
    <w:rsid w:val="00CC7D99"/>
    <w:rsid w:val="00CC7DEC"/>
    <w:rsid w:val="00CC7E39"/>
    <w:rsid w:val="00CD05FB"/>
    <w:rsid w:val="00CD05FE"/>
    <w:rsid w:val="00CD0659"/>
    <w:rsid w:val="00CD072F"/>
    <w:rsid w:val="00CD0831"/>
    <w:rsid w:val="00CD0AE0"/>
    <w:rsid w:val="00CD0B4A"/>
    <w:rsid w:val="00CD0B7C"/>
    <w:rsid w:val="00CD0C6A"/>
    <w:rsid w:val="00CD0CCC"/>
    <w:rsid w:val="00CD0D64"/>
    <w:rsid w:val="00CD1141"/>
    <w:rsid w:val="00CD1146"/>
    <w:rsid w:val="00CD13CE"/>
    <w:rsid w:val="00CD1596"/>
    <w:rsid w:val="00CD19F4"/>
    <w:rsid w:val="00CD2C42"/>
    <w:rsid w:val="00CD34F4"/>
    <w:rsid w:val="00CD370A"/>
    <w:rsid w:val="00CD38E3"/>
    <w:rsid w:val="00CD39A1"/>
    <w:rsid w:val="00CD3EBE"/>
    <w:rsid w:val="00CD4098"/>
    <w:rsid w:val="00CD40C8"/>
    <w:rsid w:val="00CD40CD"/>
    <w:rsid w:val="00CD46D5"/>
    <w:rsid w:val="00CD4854"/>
    <w:rsid w:val="00CD49AE"/>
    <w:rsid w:val="00CD4B05"/>
    <w:rsid w:val="00CD4D20"/>
    <w:rsid w:val="00CD4D4A"/>
    <w:rsid w:val="00CD56A4"/>
    <w:rsid w:val="00CD5A04"/>
    <w:rsid w:val="00CD5CE1"/>
    <w:rsid w:val="00CD5D9C"/>
    <w:rsid w:val="00CD6202"/>
    <w:rsid w:val="00CD659D"/>
    <w:rsid w:val="00CD682C"/>
    <w:rsid w:val="00CD6A7B"/>
    <w:rsid w:val="00CD6ACC"/>
    <w:rsid w:val="00CD6BE9"/>
    <w:rsid w:val="00CD6C71"/>
    <w:rsid w:val="00CD6DBB"/>
    <w:rsid w:val="00CD736A"/>
    <w:rsid w:val="00CD73FC"/>
    <w:rsid w:val="00CD747E"/>
    <w:rsid w:val="00CD77BD"/>
    <w:rsid w:val="00CD7855"/>
    <w:rsid w:val="00CD7C1A"/>
    <w:rsid w:val="00CD7C44"/>
    <w:rsid w:val="00CE023B"/>
    <w:rsid w:val="00CE0373"/>
    <w:rsid w:val="00CE0439"/>
    <w:rsid w:val="00CE0498"/>
    <w:rsid w:val="00CE0BB4"/>
    <w:rsid w:val="00CE0CDB"/>
    <w:rsid w:val="00CE0E46"/>
    <w:rsid w:val="00CE0ED3"/>
    <w:rsid w:val="00CE0F52"/>
    <w:rsid w:val="00CE11E3"/>
    <w:rsid w:val="00CE13BE"/>
    <w:rsid w:val="00CE1F06"/>
    <w:rsid w:val="00CE203B"/>
    <w:rsid w:val="00CE22EA"/>
    <w:rsid w:val="00CE27D4"/>
    <w:rsid w:val="00CE299C"/>
    <w:rsid w:val="00CE2D81"/>
    <w:rsid w:val="00CE2E3D"/>
    <w:rsid w:val="00CE3348"/>
    <w:rsid w:val="00CE33F3"/>
    <w:rsid w:val="00CE3601"/>
    <w:rsid w:val="00CE374F"/>
    <w:rsid w:val="00CE3959"/>
    <w:rsid w:val="00CE3EC9"/>
    <w:rsid w:val="00CE3F6A"/>
    <w:rsid w:val="00CE40E4"/>
    <w:rsid w:val="00CE411B"/>
    <w:rsid w:val="00CE4399"/>
    <w:rsid w:val="00CE4475"/>
    <w:rsid w:val="00CE462B"/>
    <w:rsid w:val="00CE47F4"/>
    <w:rsid w:val="00CE4927"/>
    <w:rsid w:val="00CE4957"/>
    <w:rsid w:val="00CE4B4D"/>
    <w:rsid w:val="00CE4DC3"/>
    <w:rsid w:val="00CE507B"/>
    <w:rsid w:val="00CE508C"/>
    <w:rsid w:val="00CE53D0"/>
    <w:rsid w:val="00CE55A9"/>
    <w:rsid w:val="00CE571B"/>
    <w:rsid w:val="00CE59A3"/>
    <w:rsid w:val="00CE5A97"/>
    <w:rsid w:val="00CE5EB3"/>
    <w:rsid w:val="00CE697D"/>
    <w:rsid w:val="00CE6A5A"/>
    <w:rsid w:val="00CE6AD9"/>
    <w:rsid w:val="00CE6AFE"/>
    <w:rsid w:val="00CE6FA0"/>
    <w:rsid w:val="00CE7086"/>
    <w:rsid w:val="00CE730E"/>
    <w:rsid w:val="00CE735B"/>
    <w:rsid w:val="00CE73EF"/>
    <w:rsid w:val="00CE78E8"/>
    <w:rsid w:val="00CE79CA"/>
    <w:rsid w:val="00CE7D82"/>
    <w:rsid w:val="00CE7DC5"/>
    <w:rsid w:val="00CF001C"/>
    <w:rsid w:val="00CF0066"/>
    <w:rsid w:val="00CF016D"/>
    <w:rsid w:val="00CF0222"/>
    <w:rsid w:val="00CF07C1"/>
    <w:rsid w:val="00CF0802"/>
    <w:rsid w:val="00CF099F"/>
    <w:rsid w:val="00CF0CA7"/>
    <w:rsid w:val="00CF1073"/>
    <w:rsid w:val="00CF1199"/>
    <w:rsid w:val="00CF139E"/>
    <w:rsid w:val="00CF1585"/>
    <w:rsid w:val="00CF1BF5"/>
    <w:rsid w:val="00CF1C74"/>
    <w:rsid w:val="00CF22BC"/>
    <w:rsid w:val="00CF2351"/>
    <w:rsid w:val="00CF282B"/>
    <w:rsid w:val="00CF2A46"/>
    <w:rsid w:val="00CF2DBD"/>
    <w:rsid w:val="00CF31A4"/>
    <w:rsid w:val="00CF32A7"/>
    <w:rsid w:val="00CF34D3"/>
    <w:rsid w:val="00CF38BB"/>
    <w:rsid w:val="00CF39E5"/>
    <w:rsid w:val="00CF4365"/>
    <w:rsid w:val="00CF452A"/>
    <w:rsid w:val="00CF4805"/>
    <w:rsid w:val="00CF4885"/>
    <w:rsid w:val="00CF4A04"/>
    <w:rsid w:val="00CF4B69"/>
    <w:rsid w:val="00CF50F0"/>
    <w:rsid w:val="00CF55D6"/>
    <w:rsid w:val="00CF56BE"/>
    <w:rsid w:val="00CF56F4"/>
    <w:rsid w:val="00CF5B27"/>
    <w:rsid w:val="00CF5C0E"/>
    <w:rsid w:val="00CF5C1E"/>
    <w:rsid w:val="00CF5F61"/>
    <w:rsid w:val="00CF600F"/>
    <w:rsid w:val="00CF65B9"/>
    <w:rsid w:val="00CF66DE"/>
    <w:rsid w:val="00CF6CEC"/>
    <w:rsid w:val="00CF6D0A"/>
    <w:rsid w:val="00CF6E6C"/>
    <w:rsid w:val="00CF7003"/>
    <w:rsid w:val="00CF709D"/>
    <w:rsid w:val="00CF729E"/>
    <w:rsid w:val="00CF7346"/>
    <w:rsid w:val="00CF7407"/>
    <w:rsid w:val="00CF754D"/>
    <w:rsid w:val="00CF7812"/>
    <w:rsid w:val="00CF79A1"/>
    <w:rsid w:val="00CF7BA3"/>
    <w:rsid w:val="00CF7D48"/>
    <w:rsid w:val="00CF7E01"/>
    <w:rsid w:val="00CF7EE7"/>
    <w:rsid w:val="00CF7F9D"/>
    <w:rsid w:val="00D00337"/>
    <w:rsid w:val="00D00550"/>
    <w:rsid w:val="00D00698"/>
    <w:rsid w:val="00D007D9"/>
    <w:rsid w:val="00D00AA6"/>
    <w:rsid w:val="00D00C4A"/>
    <w:rsid w:val="00D010AF"/>
    <w:rsid w:val="00D0132A"/>
    <w:rsid w:val="00D01473"/>
    <w:rsid w:val="00D015EC"/>
    <w:rsid w:val="00D01E10"/>
    <w:rsid w:val="00D01F39"/>
    <w:rsid w:val="00D02483"/>
    <w:rsid w:val="00D02BC3"/>
    <w:rsid w:val="00D02CFA"/>
    <w:rsid w:val="00D02D48"/>
    <w:rsid w:val="00D03320"/>
    <w:rsid w:val="00D03466"/>
    <w:rsid w:val="00D03476"/>
    <w:rsid w:val="00D034D8"/>
    <w:rsid w:val="00D03B34"/>
    <w:rsid w:val="00D03BC0"/>
    <w:rsid w:val="00D03FC8"/>
    <w:rsid w:val="00D043BD"/>
    <w:rsid w:val="00D04564"/>
    <w:rsid w:val="00D0462C"/>
    <w:rsid w:val="00D04656"/>
    <w:rsid w:val="00D0468F"/>
    <w:rsid w:val="00D048B2"/>
    <w:rsid w:val="00D0496B"/>
    <w:rsid w:val="00D04999"/>
    <w:rsid w:val="00D0527A"/>
    <w:rsid w:val="00D05615"/>
    <w:rsid w:val="00D057D4"/>
    <w:rsid w:val="00D05800"/>
    <w:rsid w:val="00D0596C"/>
    <w:rsid w:val="00D05BD6"/>
    <w:rsid w:val="00D062AB"/>
    <w:rsid w:val="00D06402"/>
    <w:rsid w:val="00D06478"/>
    <w:rsid w:val="00D064B1"/>
    <w:rsid w:val="00D067CD"/>
    <w:rsid w:val="00D06817"/>
    <w:rsid w:val="00D068F3"/>
    <w:rsid w:val="00D069C5"/>
    <w:rsid w:val="00D06AC7"/>
    <w:rsid w:val="00D06D1F"/>
    <w:rsid w:val="00D06D2E"/>
    <w:rsid w:val="00D06F34"/>
    <w:rsid w:val="00D071A6"/>
    <w:rsid w:val="00D075E2"/>
    <w:rsid w:val="00D076B1"/>
    <w:rsid w:val="00D07C56"/>
    <w:rsid w:val="00D07C73"/>
    <w:rsid w:val="00D10772"/>
    <w:rsid w:val="00D112B5"/>
    <w:rsid w:val="00D113C4"/>
    <w:rsid w:val="00D1152D"/>
    <w:rsid w:val="00D11B48"/>
    <w:rsid w:val="00D11F42"/>
    <w:rsid w:val="00D1201F"/>
    <w:rsid w:val="00D12094"/>
    <w:rsid w:val="00D1222B"/>
    <w:rsid w:val="00D12649"/>
    <w:rsid w:val="00D12701"/>
    <w:rsid w:val="00D129A9"/>
    <w:rsid w:val="00D12A23"/>
    <w:rsid w:val="00D12BD5"/>
    <w:rsid w:val="00D12CB3"/>
    <w:rsid w:val="00D12D58"/>
    <w:rsid w:val="00D12DB4"/>
    <w:rsid w:val="00D12ECC"/>
    <w:rsid w:val="00D13176"/>
    <w:rsid w:val="00D1340D"/>
    <w:rsid w:val="00D136CA"/>
    <w:rsid w:val="00D13BD0"/>
    <w:rsid w:val="00D144B6"/>
    <w:rsid w:val="00D14521"/>
    <w:rsid w:val="00D146CC"/>
    <w:rsid w:val="00D1472D"/>
    <w:rsid w:val="00D14AC7"/>
    <w:rsid w:val="00D14F17"/>
    <w:rsid w:val="00D14F32"/>
    <w:rsid w:val="00D15106"/>
    <w:rsid w:val="00D155A3"/>
    <w:rsid w:val="00D155DA"/>
    <w:rsid w:val="00D15E69"/>
    <w:rsid w:val="00D15F56"/>
    <w:rsid w:val="00D164A8"/>
    <w:rsid w:val="00D16959"/>
    <w:rsid w:val="00D16A92"/>
    <w:rsid w:val="00D16E84"/>
    <w:rsid w:val="00D17053"/>
    <w:rsid w:val="00D17094"/>
    <w:rsid w:val="00D170B5"/>
    <w:rsid w:val="00D17900"/>
    <w:rsid w:val="00D17BED"/>
    <w:rsid w:val="00D17D39"/>
    <w:rsid w:val="00D17F13"/>
    <w:rsid w:val="00D2007D"/>
    <w:rsid w:val="00D2029F"/>
    <w:rsid w:val="00D2030A"/>
    <w:rsid w:val="00D20585"/>
    <w:rsid w:val="00D20A5E"/>
    <w:rsid w:val="00D210F4"/>
    <w:rsid w:val="00D2171A"/>
    <w:rsid w:val="00D21B91"/>
    <w:rsid w:val="00D21BF4"/>
    <w:rsid w:val="00D21D04"/>
    <w:rsid w:val="00D21EAD"/>
    <w:rsid w:val="00D21F90"/>
    <w:rsid w:val="00D2209C"/>
    <w:rsid w:val="00D221BE"/>
    <w:rsid w:val="00D2231C"/>
    <w:rsid w:val="00D22341"/>
    <w:rsid w:val="00D22531"/>
    <w:rsid w:val="00D22741"/>
    <w:rsid w:val="00D229D8"/>
    <w:rsid w:val="00D22D9B"/>
    <w:rsid w:val="00D22D9C"/>
    <w:rsid w:val="00D22DC9"/>
    <w:rsid w:val="00D23058"/>
    <w:rsid w:val="00D230F7"/>
    <w:rsid w:val="00D23168"/>
    <w:rsid w:val="00D233C5"/>
    <w:rsid w:val="00D244B2"/>
    <w:rsid w:val="00D24604"/>
    <w:rsid w:val="00D24679"/>
    <w:rsid w:val="00D24977"/>
    <w:rsid w:val="00D24A1C"/>
    <w:rsid w:val="00D252BE"/>
    <w:rsid w:val="00D252D3"/>
    <w:rsid w:val="00D254AC"/>
    <w:rsid w:val="00D255A4"/>
    <w:rsid w:val="00D25703"/>
    <w:rsid w:val="00D25802"/>
    <w:rsid w:val="00D258EE"/>
    <w:rsid w:val="00D25A8C"/>
    <w:rsid w:val="00D25ABE"/>
    <w:rsid w:val="00D25B7B"/>
    <w:rsid w:val="00D25F21"/>
    <w:rsid w:val="00D25F91"/>
    <w:rsid w:val="00D26130"/>
    <w:rsid w:val="00D2663B"/>
    <w:rsid w:val="00D26B58"/>
    <w:rsid w:val="00D274A9"/>
    <w:rsid w:val="00D27A66"/>
    <w:rsid w:val="00D27C15"/>
    <w:rsid w:val="00D27D87"/>
    <w:rsid w:val="00D27E7A"/>
    <w:rsid w:val="00D27FA3"/>
    <w:rsid w:val="00D27FCB"/>
    <w:rsid w:val="00D30135"/>
    <w:rsid w:val="00D30464"/>
    <w:rsid w:val="00D304CD"/>
    <w:rsid w:val="00D305F5"/>
    <w:rsid w:val="00D3067F"/>
    <w:rsid w:val="00D30860"/>
    <w:rsid w:val="00D30ACA"/>
    <w:rsid w:val="00D30C42"/>
    <w:rsid w:val="00D30F0E"/>
    <w:rsid w:val="00D3128C"/>
    <w:rsid w:val="00D31436"/>
    <w:rsid w:val="00D314A1"/>
    <w:rsid w:val="00D314B7"/>
    <w:rsid w:val="00D316DB"/>
    <w:rsid w:val="00D31DB2"/>
    <w:rsid w:val="00D31EE1"/>
    <w:rsid w:val="00D3246F"/>
    <w:rsid w:val="00D32757"/>
    <w:rsid w:val="00D327CF"/>
    <w:rsid w:val="00D328DA"/>
    <w:rsid w:val="00D32906"/>
    <w:rsid w:val="00D32A1F"/>
    <w:rsid w:val="00D32B7F"/>
    <w:rsid w:val="00D33558"/>
    <w:rsid w:val="00D3358B"/>
    <w:rsid w:val="00D336C8"/>
    <w:rsid w:val="00D33BA6"/>
    <w:rsid w:val="00D33E31"/>
    <w:rsid w:val="00D34168"/>
    <w:rsid w:val="00D343BF"/>
    <w:rsid w:val="00D3443C"/>
    <w:rsid w:val="00D34616"/>
    <w:rsid w:val="00D3465D"/>
    <w:rsid w:val="00D347F2"/>
    <w:rsid w:val="00D349D9"/>
    <w:rsid w:val="00D34A46"/>
    <w:rsid w:val="00D34D5D"/>
    <w:rsid w:val="00D35622"/>
    <w:rsid w:val="00D35B4C"/>
    <w:rsid w:val="00D35E63"/>
    <w:rsid w:val="00D36010"/>
    <w:rsid w:val="00D360C0"/>
    <w:rsid w:val="00D36250"/>
    <w:rsid w:val="00D3657A"/>
    <w:rsid w:val="00D3710B"/>
    <w:rsid w:val="00D373B7"/>
    <w:rsid w:val="00D3758C"/>
    <w:rsid w:val="00D37BB5"/>
    <w:rsid w:val="00D37E87"/>
    <w:rsid w:val="00D37F04"/>
    <w:rsid w:val="00D40277"/>
    <w:rsid w:val="00D405BC"/>
    <w:rsid w:val="00D40907"/>
    <w:rsid w:val="00D40A86"/>
    <w:rsid w:val="00D40ADB"/>
    <w:rsid w:val="00D40E05"/>
    <w:rsid w:val="00D40E3C"/>
    <w:rsid w:val="00D40EB6"/>
    <w:rsid w:val="00D41098"/>
    <w:rsid w:val="00D41576"/>
    <w:rsid w:val="00D41677"/>
    <w:rsid w:val="00D41888"/>
    <w:rsid w:val="00D41C1D"/>
    <w:rsid w:val="00D41C79"/>
    <w:rsid w:val="00D42169"/>
    <w:rsid w:val="00D422A1"/>
    <w:rsid w:val="00D4239F"/>
    <w:rsid w:val="00D425FE"/>
    <w:rsid w:val="00D42D1E"/>
    <w:rsid w:val="00D4304F"/>
    <w:rsid w:val="00D43124"/>
    <w:rsid w:val="00D432EC"/>
    <w:rsid w:val="00D4376B"/>
    <w:rsid w:val="00D437E3"/>
    <w:rsid w:val="00D43857"/>
    <w:rsid w:val="00D43869"/>
    <w:rsid w:val="00D43A4A"/>
    <w:rsid w:val="00D43AD8"/>
    <w:rsid w:val="00D43BFB"/>
    <w:rsid w:val="00D43C2E"/>
    <w:rsid w:val="00D44295"/>
    <w:rsid w:val="00D4436A"/>
    <w:rsid w:val="00D44A6B"/>
    <w:rsid w:val="00D44B86"/>
    <w:rsid w:val="00D44D56"/>
    <w:rsid w:val="00D450C7"/>
    <w:rsid w:val="00D454E9"/>
    <w:rsid w:val="00D454F8"/>
    <w:rsid w:val="00D45853"/>
    <w:rsid w:val="00D45950"/>
    <w:rsid w:val="00D45A13"/>
    <w:rsid w:val="00D45DE0"/>
    <w:rsid w:val="00D45E78"/>
    <w:rsid w:val="00D462DE"/>
    <w:rsid w:val="00D46759"/>
    <w:rsid w:val="00D4685C"/>
    <w:rsid w:val="00D46983"/>
    <w:rsid w:val="00D46E55"/>
    <w:rsid w:val="00D470FD"/>
    <w:rsid w:val="00D472E0"/>
    <w:rsid w:val="00D476B9"/>
    <w:rsid w:val="00D479B3"/>
    <w:rsid w:val="00D47AE4"/>
    <w:rsid w:val="00D47B4E"/>
    <w:rsid w:val="00D47BBA"/>
    <w:rsid w:val="00D47C2F"/>
    <w:rsid w:val="00D47D90"/>
    <w:rsid w:val="00D501E4"/>
    <w:rsid w:val="00D5037D"/>
    <w:rsid w:val="00D50521"/>
    <w:rsid w:val="00D50A40"/>
    <w:rsid w:val="00D50AFA"/>
    <w:rsid w:val="00D50D23"/>
    <w:rsid w:val="00D50DA5"/>
    <w:rsid w:val="00D51863"/>
    <w:rsid w:val="00D51925"/>
    <w:rsid w:val="00D51E1B"/>
    <w:rsid w:val="00D51E3C"/>
    <w:rsid w:val="00D52320"/>
    <w:rsid w:val="00D52536"/>
    <w:rsid w:val="00D52544"/>
    <w:rsid w:val="00D525D7"/>
    <w:rsid w:val="00D526D5"/>
    <w:rsid w:val="00D52951"/>
    <w:rsid w:val="00D52B17"/>
    <w:rsid w:val="00D52EA7"/>
    <w:rsid w:val="00D5323F"/>
    <w:rsid w:val="00D53944"/>
    <w:rsid w:val="00D53CB7"/>
    <w:rsid w:val="00D54203"/>
    <w:rsid w:val="00D548FC"/>
    <w:rsid w:val="00D549EC"/>
    <w:rsid w:val="00D54E8F"/>
    <w:rsid w:val="00D54EA7"/>
    <w:rsid w:val="00D54ECD"/>
    <w:rsid w:val="00D55032"/>
    <w:rsid w:val="00D55114"/>
    <w:rsid w:val="00D554E7"/>
    <w:rsid w:val="00D56016"/>
    <w:rsid w:val="00D5632F"/>
    <w:rsid w:val="00D563AC"/>
    <w:rsid w:val="00D564A9"/>
    <w:rsid w:val="00D5652D"/>
    <w:rsid w:val="00D56544"/>
    <w:rsid w:val="00D56661"/>
    <w:rsid w:val="00D566A2"/>
    <w:rsid w:val="00D5687A"/>
    <w:rsid w:val="00D56B91"/>
    <w:rsid w:val="00D56C5A"/>
    <w:rsid w:val="00D56E23"/>
    <w:rsid w:val="00D571BB"/>
    <w:rsid w:val="00D5731F"/>
    <w:rsid w:val="00D5787B"/>
    <w:rsid w:val="00D57B95"/>
    <w:rsid w:val="00D57B9C"/>
    <w:rsid w:val="00D57C02"/>
    <w:rsid w:val="00D57C0F"/>
    <w:rsid w:val="00D57FB9"/>
    <w:rsid w:val="00D57FCC"/>
    <w:rsid w:val="00D60310"/>
    <w:rsid w:val="00D6089A"/>
    <w:rsid w:val="00D60EF0"/>
    <w:rsid w:val="00D60F2D"/>
    <w:rsid w:val="00D6135B"/>
    <w:rsid w:val="00D61689"/>
    <w:rsid w:val="00D61948"/>
    <w:rsid w:val="00D619EA"/>
    <w:rsid w:val="00D61EB9"/>
    <w:rsid w:val="00D6205B"/>
    <w:rsid w:val="00D62139"/>
    <w:rsid w:val="00D628D1"/>
    <w:rsid w:val="00D628DE"/>
    <w:rsid w:val="00D629F8"/>
    <w:rsid w:val="00D62A28"/>
    <w:rsid w:val="00D62DDA"/>
    <w:rsid w:val="00D62E99"/>
    <w:rsid w:val="00D62F81"/>
    <w:rsid w:val="00D63120"/>
    <w:rsid w:val="00D63242"/>
    <w:rsid w:val="00D632F1"/>
    <w:rsid w:val="00D63318"/>
    <w:rsid w:val="00D634CA"/>
    <w:rsid w:val="00D636E4"/>
    <w:rsid w:val="00D63851"/>
    <w:rsid w:val="00D6385C"/>
    <w:rsid w:val="00D6399D"/>
    <w:rsid w:val="00D63D96"/>
    <w:rsid w:val="00D64277"/>
    <w:rsid w:val="00D6427E"/>
    <w:rsid w:val="00D642EA"/>
    <w:rsid w:val="00D6434C"/>
    <w:rsid w:val="00D644D4"/>
    <w:rsid w:val="00D64623"/>
    <w:rsid w:val="00D64653"/>
    <w:rsid w:val="00D64753"/>
    <w:rsid w:val="00D64933"/>
    <w:rsid w:val="00D64FEE"/>
    <w:rsid w:val="00D65254"/>
    <w:rsid w:val="00D66369"/>
    <w:rsid w:val="00D66373"/>
    <w:rsid w:val="00D66724"/>
    <w:rsid w:val="00D667F3"/>
    <w:rsid w:val="00D6684A"/>
    <w:rsid w:val="00D66B59"/>
    <w:rsid w:val="00D66D71"/>
    <w:rsid w:val="00D66D8E"/>
    <w:rsid w:val="00D66F97"/>
    <w:rsid w:val="00D66FBC"/>
    <w:rsid w:val="00D671C5"/>
    <w:rsid w:val="00D67475"/>
    <w:rsid w:val="00D67558"/>
    <w:rsid w:val="00D67581"/>
    <w:rsid w:val="00D67AD8"/>
    <w:rsid w:val="00D67CBB"/>
    <w:rsid w:val="00D67F03"/>
    <w:rsid w:val="00D70021"/>
    <w:rsid w:val="00D700BB"/>
    <w:rsid w:val="00D700E8"/>
    <w:rsid w:val="00D704B7"/>
    <w:rsid w:val="00D70790"/>
    <w:rsid w:val="00D7084B"/>
    <w:rsid w:val="00D70859"/>
    <w:rsid w:val="00D70955"/>
    <w:rsid w:val="00D70BA6"/>
    <w:rsid w:val="00D70BBC"/>
    <w:rsid w:val="00D70D47"/>
    <w:rsid w:val="00D70D65"/>
    <w:rsid w:val="00D70E10"/>
    <w:rsid w:val="00D71376"/>
    <w:rsid w:val="00D7159D"/>
    <w:rsid w:val="00D71AC8"/>
    <w:rsid w:val="00D71B44"/>
    <w:rsid w:val="00D71DE8"/>
    <w:rsid w:val="00D7200C"/>
    <w:rsid w:val="00D72176"/>
    <w:rsid w:val="00D7217C"/>
    <w:rsid w:val="00D721AA"/>
    <w:rsid w:val="00D721AE"/>
    <w:rsid w:val="00D72213"/>
    <w:rsid w:val="00D72AD0"/>
    <w:rsid w:val="00D72F0C"/>
    <w:rsid w:val="00D73329"/>
    <w:rsid w:val="00D73426"/>
    <w:rsid w:val="00D73486"/>
    <w:rsid w:val="00D734DD"/>
    <w:rsid w:val="00D73AD2"/>
    <w:rsid w:val="00D73B50"/>
    <w:rsid w:val="00D73CA1"/>
    <w:rsid w:val="00D73CB2"/>
    <w:rsid w:val="00D73E2B"/>
    <w:rsid w:val="00D74092"/>
    <w:rsid w:val="00D7411D"/>
    <w:rsid w:val="00D74687"/>
    <w:rsid w:val="00D7481A"/>
    <w:rsid w:val="00D7485E"/>
    <w:rsid w:val="00D74B2D"/>
    <w:rsid w:val="00D74B36"/>
    <w:rsid w:val="00D74CD1"/>
    <w:rsid w:val="00D74EDC"/>
    <w:rsid w:val="00D7553C"/>
    <w:rsid w:val="00D755FD"/>
    <w:rsid w:val="00D759DC"/>
    <w:rsid w:val="00D75A0A"/>
    <w:rsid w:val="00D7601A"/>
    <w:rsid w:val="00D76279"/>
    <w:rsid w:val="00D7646F"/>
    <w:rsid w:val="00D76535"/>
    <w:rsid w:val="00D76609"/>
    <w:rsid w:val="00D7676A"/>
    <w:rsid w:val="00D7677B"/>
    <w:rsid w:val="00D7690F"/>
    <w:rsid w:val="00D76A61"/>
    <w:rsid w:val="00D76D31"/>
    <w:rsid w:val="00D76EC9"/>
    <w:rsid w:val="00D77101"/>
    <w:rsid w:val="00D775F9"/>
    <w:rsid w:val="00D7799C"/>
    <w:rsid w:val="00D779D1"/>
    <w:rsid w:val="00D77DB7"/>
    <w:rsid w:val="00D77DBF"/>
    <w:rsid w:val="00D80047"/>
    <w:rsid w:val="00D80481"/>
    <w:rsid w:val="00D80527"/>
    <w:rsid w:val="00D8075D"/>
    <w:rsid w:val="00D808AF"/>
    <w:rsid w:val="00D80A0B"/>
    <w:rsid w:val="00D80DC9"/>
    <w:rsid w:val="00D80E4E"/>
    <w:rsid w:val="00D813F3"/>
    <w:rsid w:val="00D81787"/>
    <w:rsid w:val="00D817FD"/>
    <w:rsid w:val="00D818A2"/>
    <w:rsid w:val="00D819FF"/>
    <w:rsid w:val="00D81AEB"/>
    <w:rsid w:val="00D81ED5"/>
    <w:rsid w:val="00D82D0E"/>
    <w:rsid w:val="00D82D86"/>
    <w:rsid w:val="00D82EBB"/>
    <w:rsid w:val="00D83B68"/>
    <w:rsid w:val="00D84343"/>
    <w:rsid w:val="00D84378"/>
    <w:rsid w:val="00D8458F"/>
    <w:rsid w:val="00D84729"/>
    <w:rsid w:val="00D84774"/>
    <w:rsid w:val="00D84ACC"/>
    <w:rsid w:val="00D84B43"/>
    <w:rsid w:val="00D84B91"/>
    <w:rsid w:val="00D84CBC"/>
    <w:rsid w:val="00D84E1D"/>
    <w:rsid w:val="00D84F35"/>
    <w:rsid w:val="00D85460"/>
    <w:rsid w:val="00D85521"/>
    <w:rsid w:val="00D856B1"/>
    <w:rsid w:val="00D8584A"/>
    <w:rsid w:val="00D858B8"/>
    <w:rsid w:val="00D85B79"/>
    <w:rsid w:val="00D85C9C"/>
    <w:rsid w:val="00D85E84"/>
    <w:rsid w:val="00D85F0E"/>
    <w:rsid w:val="00D861D9"/>
    <w:rsid w:val="00D86270"/>
    <w:rsid w:val="00D863C3"/>
    <w:rsid w:val="00D864ED"/>
    <w:rsid w:val="00D86622"/>
    <w:rsid w:val="00D8663A"/>
    <w:rsid w:val="00D8688F"/>
    <w:rsid w:val="00D86F8F"/>
    <w:rsid w:val="00D86FA1"/>
    <w:rsid w:val="00D86FFA"/>
    <w:rsid w:val="00D874E7"/>
    <w:rsid w:val="00D87632"/>
    <w:rsid w:val="00D876DC"/>
    <w:rsid w:val="00D877FB"/>
    <w:rsid w:val="00D878C2"/>
    <w:rsid w:val="00D87A7B"/>
    <w:rsid w:val="00D87C08"/>
    <w:rsid w:val="00D9024E"/>
    <w:rsid w:val="00D904A0"/>
    <w:rsid w:val="00D9054F"/>
    <w:rsid w:val="00D90567"/>
    <w:rsid w:val="00D90B03"/>
    <w:rsid w:val="00D90B9D"/>
    <w:rsid w:val="00D90C9A"/>
    <w:rsid w:val="00D90D4B"/>
    <w:rsid w:val="00D90DC2"/>
    <w:rsid w:val="00D90DC9"/>
    <w:rsid w:val="00D90E7A"/>
    <w:rsid w:val="00D90ED2"/>
    <w:rsid w:val="00D91108"/>
    <w:rsid w:val="00D91249"/>
    <w:rsid w:val="00D91592"/>
    <w:rsid w:val="00D91629"/>
    <w:rsid w:val="00D918B8"/>
    <w:rsid w:val="00D919F6"/>
    <w:rsid w:val="00D91A48"/>
    <w:rsid w:val="00D923AB"/>
    <w:rsid w:val="00D925CB"/>
    <w:rsid w:val="00D92A6A"/>
    <w:rsid w:val="00D9312E"/>
    <w:rsid w:val="00D933B8"/>
    <w:rsid w:val="00D93519"/>
    <w:rsid w:val="00D938FB"/>
    <w:rsid w:val="00D93CAE"/>
    <w:rsid w:val="00D93CFD"/>
    <w:rsid w:val="00D93D12"/>
    <w:rsid w:val="00D93D15"/>
    <w:rsid w:val="00D93F81"/>
    <w:rsid w:val="00D93FBB"/>
    <w:rsid w:val="00D9518C"/>
    <w:rsid w:val="00D952CA"/>
    <w:rsid w:val="00D954A7"/>
    <w:rsid w:val="00D9560F"/>
    <w:rsid w:val="00D9565B"/>
    <w:rsid w:val="00D957BB"/>
    <w:rsid w:val="00D957DF"/>
    <w:rsid w:val="00D95B4C"/>
    <w:rsid w:val="00D95DD4"/>
    <w:rsid w:val="00D9657A"/>
    <w:rsid w:val="00D967D1"/>
    <w:rsid w:val="00D96842"/>
    <w:rsid w:val="00D968EC"/>
    <w:rsid w:val="00D96979"/>
    <w:rsid w:val="00D970BD"/>
    <w:rsid w:val="00D971E7"/>
    <w:rsid w:val="00D97206"/>
    <w:rsid w:val="00D97C75"/>
    <w:rsid w:val="00D97F71"/>
    <w:rsid w:val="00D97F8A"/>
    <w:rsid w:val="00DA02E4"/>
    <w:rsid w:val="00DA04B4"/>
    <w:rsid w:val="00DA080E"/>
    <w:rsid w:val="00DA08C3"/>
    <w:rsid w:val="00DA0926"/>
    <w:rsid w:val="00DA0C7C"/>
    <w:rsid w:val="00DA0E14"/>
    <w:rsid w:val="00DA10FE"/>
    <w:rsid w:val="00DA1599"/>
    <w:rsid w:val="00DA1B6C"/>
    <w:rsid w:val="00DA1CB0"/>
    <w:rsid w:val="00DA1CCF"/>
    <w:rsid w:val="00DA1F1F"/>
    <w:rsid w:val="00DA202C"/>
    <w:rsid w:val="00DA206D"/>
    <w:rsid w:val="00DA20F7"/>
    <w:rsid w:val="00DA21BC"/>
    <w:rsid w:val="00DA26C9"/>
    <w:rsid w:val="00DA2A53"/>
    <w:rsid w:val="00DA2B27"/>
    <w:rsid w:val="00DA32A8"/>
    <w:rsid w:val="00DA3528"/>
    <w:rsid w:val="00DA356C"/>
    <w:rsid w:val="00DA3998"/>
    <w:rsid w:val="00DA3AD9"/>
    <w:rsid w:val="00DA3ADE"/>
    <w:rsid w:val="00DA3D08"/>
    <w:rsid w:val="00DA3F7F"/>
    <w:rsid w:val="00DA4009"/>
    <w:rsid w:val="00DA41E5"/>
    <w:rsid w:val="00DA435B"/>
    <w:rsid w:val="00DA44D7"/>
    <w:rsid w:val="00DA4B24"/>
    <w:rsid w:val="00DA4B6E"/>
    <w:rsid w:val="00DA4BE6"/>
    <w:rsid w:val="00DA4DAC"/>
    <w:rsid w:val="00DA519F"/>
    <w:rsid w:val="00DA5788"/>
    <w:rsid w:val="00DA5820"/>
    <w:rsid w:val="00DA5D05"/>
    <w:rsid w:val="00DA5EB7"/>
    <w:rsid w:val="00DA60DF"/>
    <w:rsid w:val="00DA61DB"/>
    <w:rsid w:val="00DA64B1"/>
    <w:rsid w:val="00DA65FC"/>
    <w:rsid w:val="00DA69DD"/>
    <w:rsid w:val="00DA6C07"/>
    <w:rsid w:val="00DA766C"/>
    <w:rsid w:val="00DA7670"/>
    <w:rsid w:val="00DA76D4"/>
    <w:rsid w:val="00DA7C28"/>
    <w:rsid w:val="00DA7CA4"/>
    <w:rsid w:val="00DA7D3B"/>
    <w:rsid w:val="00DA7E7A"/>
    <w:rsid w:val="00DB00C8"/>
    <w:rsid w:val="00DB0192"/>
    <w:rsid w:val="00DB03EA"/>
    <w:rsid w:val="00DB0573"/>
    <w:rsid w:val="00DB05D3"/>
    <w:rsid w:val="00DB0A16"/>
    <w:rsid w:val="00DB0AA9"/>
    <w:rsid w:val="00DB0C28"/>
    <w:rsid w:val="00DB0E71"/>
    <w:rsid w:val="00DB125C"/>
    <w:rsid w:val="00DB14F5"/>
    <w:rsid w:val="00DB1663"/>
    <w:rsid w:val="00DB16F3"/>
    <w:rsid w:val="00DB1896"/>
    <w:rsid w:val="00DB1A29"/>
    <w:rsid w:val="00DB1C02"/>
    <w:rsid w:val="00DB1C80"/>
    <w:rsid w:val="00DB1E78"/>
    <w:rsid w:val="00DB2141"/>
    <w:rsid w:val="00DB217B"/>
    <w:rsid w:val="00DB2316"/>
    <w:rsid w:val="00DB2407"/>
    <w:rsid w:val="00DB2541"/>
    <w:rsid w:val="00DB2902"/>
    <w:rsid w:val="00DB2C65"/>
    <w:rsid w:val="00DB3062"/>
    <w:rsid w:val="00DB31F6"/>
    <w:rsid w:val="00DB35AA"/>
    <w:rsid w:val="00DB35C4"/>
    <w:rsid w:val="00DB38A7"/>
    <w:rsid w:val="00DB3B95"/>
    <w:rsid w:val="00DB3CA3"/>
    <w:rsid w:val="00DB3EC3"/>
    <w:rsid w:val="00DB3EC6"/>
    <w:rsid w:val="00DB3ED4"/>
    <w:rsid w:val="00DB3F68"/>
    <w:rsid w:val="00DB4156"/>
    <w:rsid w:val="00DB418D"/>
    <w:rsid w:val="00DB420A"/>
    <w:rsid w:val="00DB42A5"/>
    <w:rsid w:val="00DB4341"/>
    <w:rsid w:val="00DB4654"/>
    <w:rsid w:val="00DB4831"/>
    <w:rsid w:val="00DB48E0"/>
    <w:rsid w:val="00DB493D"/>
    <w:rsid w:val="00DB495B"/>
    <w:rsid w:val="00DB4B8F"/>
    <w:rsid w:val="00DB4C8B"/>
    <w:rsid w:val="00DB4DF3"/>
    <w:rsid w:val="00DB53C3"/>
    <w:rsid w:val="00DB5777"/>
    <w:rsid w:val="00DB58F7"/>
    <w:rsid w:val="00DB5943"/>
    <w:rsid w:val="00DB5D8E"/>
    <w:rsid w:val="00DB606B"/>
    <w:rsid w:val="00DB6450"/>
    <w:rsid w:val="00DB64C0"/>
    <w:rsid w:val="00DB6845"/>
    <w:rsid w:val="00DB6992"/>
    <w:rsid w:val="00DB6A2D"/>
    <w:rsid w:val="00DB70AE"/>
    <w:rsid w:val="00DB74C2"/>
    <w:rsid w:val="00DB77D5"/>
    <w:rsid w:val="00DB77ED"/>
    <w:rsid w:val="00DB7C9B"/>
    <w:rsid w:val="00DB7CC0"/>
    <w:rsid w:val="00DC01AD"/>
    <w:rsid w:val="00DC065C"/>
    <w:rsid w:val="00DC0881"/>
    <w:rsid w:val="00DC0EDA"/>
    <w:rsid w:val="00DC0F7A"/>
    <w:rsid w:val="00DC11E3"/>
    <w:rsid w:val="00DC136A"/>
    <w:rsid w:val="00DC158A"/>
    <w:rsid w:val="00DC1B77"/>
    <w:rsid w:val="00DC1BD7"/>
    <w:rsid w:val="00DC1BFB"/>
    <w:rsid w:val="00DC1F61"/>
    <w:rsid w:val="00DC217A"/>
    <w:rsid w:val="00DC219C"/>
    <w:rsid w:val="00DC2366"/>
    <w:rsid w:val="00DC23EF"/>
    <w:rsid w:val="00DC2FDF"/>
    <w:rsid w:val="00DC372D"/>
    <w:rsid w:val="00DC38B3"/>
    <w:rsid w:val="00DC38C8"/>
    <w:rsid w:val="00DC390B"/>
    <w:rsid w:val="00DC4338"/>
    <w:rsid w:val="00DC443A"/>
    <w:rsid w:val="00DC46B1"/>
    <w:rsid w:val="00DC4853"/>
    <w:rsid w:val="00DC4AA5"/>
    <w:rsid w:val="00DC4EC5"/>
    <w:rsid w:val="00DC522C"/>
    <w:rsid w:val="00DC61BA"/>
    <w:rsid w:val="00DC61C2"/>
    <w:rsid w:val="00DC62C6"/>
    <w:rsid w:val="00DC6356"/>
    <w:rsid w:val="00DC65CC"/>
    <w:rsid w:val="00DC679E"/>
    <w:rsid w:val="00DC6D34"/>
    <w:rsid w:val="00DC6D47"/>
    <w:rsid w:val="00DC6E31"/>
    <w:rsid w:val="00DC6F00"/>
    <w:rsid w:val="00DC6F98"/>
    <w:rsid w:val="00DC7534"/>
    <w:rsid w:val="00DC76B3"/>
    <w:rsid w:val="00DC7894"/>
    <w:rsid w:val="00DC7BB6"/>
    <w:rsid w:val="00DD0483"/>
    <w:rsid w:val="00DD0583"/>
    <w:rsid w:val="00DD0660"/>
    <w:rsid w:val="00DD0C89"/>
    <w:rsid w:val="00DD0CEE"/>
    <w:rsid w:val="00DD0D54"/>
    <w:rsid w:val="00DD11BA"/>
    <w:rsid w:val="00DD12B0"/>
    <w:rsid w:val="00DD1318"/>
    <w:rsid w:val="00DD13D6"/>
    <w:rsid w:val="00DD18AD"/>
    <w:rsid w:val="00DD1AD5"/>
    <w:rsid w:val="00DD1C85"/>
    <w:rsid w:val="00DD247A"/>
    <w:rsid w:val="00DD28CE"/>
    <w:rsid w:val="00DD293D"/>
    <w:rsid w:val="00DD2AD9"/>
    <w:rsid w:val="00DD2C83"/>
    <w:rsid w:val="00DD3127"/>
    <w:rsid w:val="00DD3449"/>
    <w:rsid w:val="00DD3531"/>
    <w:rsid w:val="00DD35A9"/>
    <w:rsid w:val="00DD3717"/>
    <w:rsid w:val="00DD3B07"/>
    <w:rsid w:val="00DD3BA9"/>
    <w:rsid w:val="00DD3FFB"/>
    <w:rsid w:val="00DD41D6"/>
    <w:rsid w:val="00DD43B4"/>
    <w:rsid w:val="00DD4C10"/>
    <w:rsid w:val="00DD4CA0"/>
    <w:rsid w:val="00DD4CE4"/>
    <w:rsid w:val="00DD4F70"/>
    <w:rsid w:val="00DD5072"/>
    <w:rsid w:val="00DD51BE"/>
    <w:rsid w:val="00DD51D1"/>
    <w:rsid w:val="00DD5775"/>
    <w:rsid w:val="00DD5941"/>
    <w:rsid w:val="00DD59C5"/>
    <w:rsid w:val="00DD5A9E"/>
    <w:rsid w:val="00DD6014"/>
    <w:rsid w:val="00DD650C"/>
    <w:rsid w:val="00DD6526"/>
    <w:rsid w:val="00DD65EA"/>
    <w:rsid w:val="00DD66A1"/>
    <w:rsid w:val="00DD66B0"/>
    <w:rsid w:val="00DD67B4"/>
    <w:rsid w:val="00DD6E26"/>
    <w:rsid w:val="00DD6FA1"/>
    <w:rsid w:val="00DD7051"/>
    <w:rsid w:val="00DD70C4"/>
    <w:rsid w:val="00DD79BA"/>
    <w:rsid w:val="00DD7A72"/>
    <w:rsid w:val="00DD7B87"/>
    <w:rsid w:val="00DD7FA8"/>
    <w:rsid w:val="00DE00A1"/>
    <w:rsid w:val="00DE06C4"/>
    <w:rsid w:val="00DE0813"/>
    <w:rsid w:val="00DE0AD3"/>
    <w:rsid w:val="00DE0B7F"/>
    <w:rsid w:val="00DE0DAF"/>
    <w:rsid w:val="00DE1239"/>
    <w:rsid w:val="00DE149E"/>
    <w:rsid w:val="00DE1778"/>
    <w:rsid w:val="00DE1865"/>
    <w:rsid w:val="00DE1A47"/>
    <w:rsid w:val="00DE1C8E"/>
    <w:rsid w:val="00DE1D14"/>
    <w:rsid w:val="00DE1EE3"/>
    <w:rsid w:val="00DE1FAF"/>
    <w:rsid w:val="00DE1FDB"/>
    <w:rsid w:val="00DE1FEA"/>
    <w:rsid w:val="00DE229D"/>
    <w:rsid w:val="00DE24F6"/>
    <w:rsid w:val="00DE24FC"/>
    <w:rsid w:val="00DE25BA"/>
    <w:rsid w:val="00DE27B2"/>
    <w:rsid w:val="00DE2AEA"/>
    <w:rsid w:val="00DE2BAF"/>
    <w:rsid w:val="00DE2BD9"/>
    <w:rsid w:val="00DE2C2F"/>
    <w:rsid w:val="00DE2CB7"/>
    <w:rsid w:val="00DE2D74"/>
    <w:rsid w:val="00DE3395"/>
    <w:rsid w:val="00DE3513"/>
    <w:rsid w:val="00DE364F"/>
    <w:rsid w:val="00DE37ED"/>
    <w:rsid w:val="00DE3826"/>
    <w:rsid w:val="00DE3BE8"/>
    <w:rsid w:val="00DE4064"/>
    <w:rsid w:val="00DE4281"/>
    <w:rsid w:val="00DE458F"/>
    <w:rsid w:val="00DE4713"/>
    <w:rsid w:val="00DE4AAC"/>
    <w:rsid w:val="00DE4BA5"/>
    <w:rsid w:val="00DE4C32"/>
    <w:rsid w:val="00DE4D04"/>
    <w:rsid w:val="00DE4E88"/>
    <w:rsid w:val="00DE4FD6"/>
    <w:rsid w:val="00DE5220"/>
    <w:rsid w:val="00DE527B"/>
    <w:rsid w:val="00DE53A4"/>
    <w:rsid w:val="00DE54EB"/>
    <w:rsid w:val="00DE56D1"/>
    <w:rsid w:val="00DE577D"/>
    <w:rsid w:val="00DE594B"/>
    <w:rsid w:val="00DE5B35"/>
    <w:rsid w:val="00DE5BA3"/>
    <w:rsid w:val="00DE5BF5"/>
    <w:rsid w:val="00DE5DBA"/>
    <w:rsid w:val="00DE5F98"/>
    <w:rsid w:val="00DE6251"/>
    <w:rsid w:val="00DE6C49"/>
    <w:rsid w:val="00DE703B"/>
    <w:rsid w:val="00DE706B"/>
    <w:rsid w:val="00DE74D1"/>
    <w:rsid w:val="00DE778B"/>
    <w:rsid w:val="00DE78AB"/>
    <w:rsid w:val="00DE7945"/>
    <w:rsid w:val="00DE79A6"/>
    <w:rsid w:val="00DE7AFA"/>
    <w:rsid w:val="00DE7F57"/>
    <w:rsid w:val="00DF01D0"/>
    <w:rsid w:val="00DF0593"/>
    <w:rsid w:val="00DF09AC"/>
    <w:rsid w:val="00DF1048"/>
    <w:rsid w:val="00DF1093"/>
    <w:rsid w:val="00DF10F5"/>
    <w:rsid w:val="00DF139F"/>
    <w:rsid w:val="00DF145D"/>
    <w:rsid w:val="00DF1600"/>
    <w:rsid w:val="00DF1601"/>
    <w:rsid w:val="00DF16DE"/>
    <w:rsid w:val="00DF1D04"/>
    <w:rsid w:val="00DF1EDB"/>
    <w:rsid w:val="00DF1F09"/>
    <w:rsid w:val="00DF214F"/>
    <w:rsid w:val="00DF2492"/>
    <w:rsid w:val="00DF24F1"/>
    <w:rsid w:val="00DF2862"/>
    <w:rsid w:val="00DF2934"/>
    <w:rsid w:val="00DF2B10"/>
    <w:rsid w:val="00DF2DD6"/>
    <w:rsid w:val="00DF2F49"/>
    <w:rsid w:val="00DF3488"/>
    <w:rsid w:val="00DF3972"/>
    <w:rsid w:val="00DF3C09"/>
    <w:rsid w:val="00DF3D3E"/>
    <w:rsid w:val="00DF3D9D"/>
    <w:rsid w:val="00DF4509"/>
    <w:rsid w:val="00DF46CF"/>
    <w:rsid w:val="00DF4712"/>
    <w:rsid w:val="00DF4C0E"/>
    <w:rsid w:val="00DF4C5E"/>
    <w:rsid w:val="00DF4CB9"/>
    <w:rsid w:val="00DF539A"/>
    <w:rsid w:val="00DF5746"/>
    <w:rsid w:val="00DF59D7"/>
    <w:rsid w:val="00DF5A6E"/>
    <w:rsid w:val="00DF5BE7"/>
    <w:rsid w:val="00DF5E36"/>
    <w:rsid w:val="00DF5FA2"/>
    <w:rsid w:val="00DF6235"/>
    <w:rsid w:val="00DF639B"/>
    <w:rsid w:val="00DF6452"/>
    <w:rsid w:val="00DF6816"/>
    <w:rsid w:val="00DF6A16"/>
    <w:rsid w:val="00DF6AB0"/>
    <w:rsid w:val="00DF6AEC"/>
    <w:rsid w:val="00DF6F7B"/>
    <w:rsid w:val="00DF7054"/>
    <w:rsid w:val="00DF7117"/>
    <w:rsid w:val="00DF71A7"/>
    <w:rsid w:val="00DF71A8"/>
    <w:rsid w:val="00DF76F4"/>
    <w:rsid w:val="00DF7726"/>
    <w:rsid w:val="00DF77EE"/>
    <w:rsid w:val="00DF7B3F"/>
    <w:rsid w:val="00E00195"/>
    <w:rsid w:val="00E0038C"/>
    <w:rsid w:val="00E006DB"/>
    <w:rsid w:val="00E0086A"/>
    <w:rsid w:val="00E00DB1"/>
    <w:rsid w:val="00E00E08"/>
    <w:rsid w:val="00E00F3B"/>
    <w:rsid w:val="00E00FA6"/>
    <w:rsid w:val="00E01109"/>
    <w:rsid w:val="00E01319"/>
    <w:rsid w:val="00E01A46"/>
    <w:rsid w:val="00E01A70"/>
    <w:rsid w:val="00E01D8B"/>
    <w:rsid w:val="00E0206B"/>
    <w:rsid w:val="00E021A6"/>
    <w:rsid w:val="00E02316"/>
    <w:rsid w:val="00E02537"/>
    <w:rsid w:val="00E02667"/>
    <w:rsid w:val="00E028F3"/>
    <w:rsid w:val="00E02B28"/>
    <w:rsid w:val="00E030B4"/>
    <w:rsid w:val="00E03944"/>
    <w:rsid w:val="00E039A1"/>
    <w:rsid w:val="00E03ABA"/>
    <w:rsid w:val="00E03E9C"/>
    <w:rsid w:val="00E03F8B"/>
    <w:rsid w:val="00E04095"/>
    <w:rsid w:val="00E04242"/>
    <w:rsid w:val="00E043A5"/>
    <w:rsid w:val="00E0450F"/>
    <w:rsid w:val="00E04928"/>
    <w:rsid w:val="00E04A6F"/>
    <w:rsid w:val="00E04A7B"/>
    <w:rsid w:val="00E05146"/>
    <w:rsid w:val="00E05354"/>
    <w:rsid w:val="00E053EB"/>
    <w:rsid w:val="00E053EC"/>
    <w:rsid w:val="00E0545E"/>
    <w:rsid w:val="00E054F7"/>
    <w:rsid w:val="00E056BC"/>
    <w:rsid w:val="00E05715"/>
    <w:rsid w:val="00E0582B"/>
    <w:rsid w:val="00E05916"/>
    <w:rsid w:val="00E059AB"/>
    <w:rsid w:val="00E05A4E"/>
    <w:rsid w:val="00E05F56"/>
    <w:rsid w:val="00E061F4"/>
    <w:rsid w:val="00E063B5"/>
    <w:rsid w:val="00E066CB"/>
    <w:rsid w:val="00E0686E"/>
    <w:rsid w:val="00E068B9"/>
    <w:rsid w:val="00E06A34"/>
    <w:rsid w:val="00E06E7D"/>
    <w:rsid w:val="00E06FDA"/>
    <w:rsid w:val="00E07334"/>
    <w:rsid w:val="00E076DD"/>
    <w:rsid w:val="00E07949"/>
    <w:rsid w:val="00E07B50"/>
    <w:rsid w:val="00E07C66"/>
    <w:rsid w:val="00E101E2"/>
    <w:rsid w:val="00E10ADF"/>
    <w:rsid w:val="00E10C42"/>
    <w:rsid w:val="00E10D02"/>
    <w:rsid w:val="00E11028"/>
    <w:rsid w:val="00E110D0"/>
    <w:rsid w:val="00E11204"/>
    <w:rsid w:val="00E11776"/>
    <w:rsid w:val="00E11E19"/>
    <w:rsid w:val="00E12257"/>
    <w:rsid w:val="00E12D27"/>
    <w:rsid w:val="00E13005"/>
    <w:rsid w:val="00E131B5"/>
    <w:rsid w:val="00E131F5"/>
    <w:rsid w:val="00E13253"/>
    <w:rsid w:val="00E132A8"/>
    <w:rsid w:val="00E13370"/>
    <w:rsid w:val="00E133B8"/>
    <w:rsid w:val="00E133D6"/>
    <w:rsid w:val="00E133E6"/>
    <w:rsid w:val="00E134A4"/>
    <w:rsid w:val="00E1388D"/>
    <w:rsid w:val="00E138E0"/>
    <w:rsid w:val="00E13BFA"/>
    <w:rsid w:val="00E13E05"/>
    <w:rsid w:val="00E13FAF"/>
    <w:rsid w:val="00E1426E"/>
    <w:rsid w:val="00E14485"/>
    <w:rsid w:val="00E145B6"/>
    <w:rsid w:val="00E14623"/>
    <w:rsid w:val="00E14878"/>
    <w:rsid w:val="00E14C3D"/>
    <w:rsid w:val="00E14CCB"/>
    <w:rsid w:val="00E14D0F"/>
    <w:rsid w:val="00E14D30"/>
    <w:rsid w:val="00E14EA7"/>
    <w:rsid w:val="00E14FB7"/>
    <w:rsid w:val="00E15137"/>
    <w:rsid w:val="00E152BE"/>
    <w:rsid w:val="00E1541C"/>
    <w:rsid w:val="00E154E4"/>
    <w:rsid w:val="00E15672"/>
    <w:rsid w:val="00E1577E"/>
    <w:rsid w:val="00E15DED"/>
    <w:rsid w:val="00E15EB3"/>
    <w:rsid w:val="00E15ED6"/>
    <w:rsid w:val="00E16488"/>
    <w:rsid w:val="00E16574"/>
    <w:rsid w:val="00E1671A"/>
    <w:rsid w:val="00E17313"/>
    <w:rsid w:val="00E175BC"/>
    <w:rsid w:val="00E17912"/>
    <w:rsid w:val="00E17DD4"/>
    <w:rsid w:val="00E17E26"/>
    <w:rsid w:val="00E20639"/>
    <w:rsid w:val="00E2076F"/>
    <w:rsid w:val="00E20A21"/>
    <w:rsid w:val="00E20AD2"/>
    <w:rsid w:val="00E20CA2"/>
    <w:rsid w:val="00E21633"/>
    <w:rsid w:val="00E21818"/>
    <w:rsid w:val="00E2182C"/>
    <w:rsid w:val="00E21CC1"/>
    <w:rsid w:val="00E21D1B"/>
    <w:rsid w:val="00E21EBE"/>
    <w:rsid w:val="00E220A7"/>
    <w:rsid w:val="00E223BB"/>
    <w:rsid w:val="00E22650"/>
    <w:rsid w:val="00E226B4"/>
    <w:rsid w:val="00E2294F"/>
    <w:rsid w:val="00E229EB"/>
    <w:rsid w:val="00E22B02"/>
    <w:rsid w:val="00E22C0F"/>
    <w:rsid w:val="00E23032"/>
    <w:rsid w:val="00E238E8"/>
    <w:rsid w:val="00E23AAF"/>
    <w:rsid w:val="00E23B07"/>
    <w:rsid w:val="00E23CAA"/>
    <w:rsid w:val="00E23CB5"/>
    <w:rsid w:val="00E23EB1"/>
    <w:rsid w:val="00E23F76"/>
    <w:rsid w:val="00E24058"/>
    <w:rsid w:val="00E247B1"/>
    <w:rsid w:val="00E2485C"/>
    <w:rsid w:val="00E24A83"/>
    <w:rsid w:val="00E24DAC"/>
    <w:rsid w:val="00E24DEB"/>
    <w:rsid w:val="00E24EAA"/>
    <w:rsid w:val="00E24F29"/>
    <w:rsid w:val="00E2510B"/>
    <w:rsid w:val="00E25787"/>
    <w:rsid w:val="00E257CC"/>
    <w:rsid w:val="00E258B6"/>
    <w:rsid w:val="00E25D19"/>
    <w:rsid w:val="00E262F5"/>
    <w:rsid w:val="00E2644F"/>
    <w:rsid w:val="00E267A0"/>
    <w:rsid w:val="00E26825"/>
    <w:rsid w:val="00E268C8"/>
    <w:rsid w:val="00E26946"/>
    <w:rsid w:val="00E2696E"/>
    <w:rsid w:val="00E26A0C"/>
    <w:rsid w:val="00E26A39"/>
    <w:rsid w:val="00E26A76"/>
    <w:rsid w:val="00E26B3E"/>
    <w:rsid w:val="00E27026"/>
    <w:rsid w:val="00E272BC"/>
    <w:rsid w:val="00E274A3"/>
    <w:rsid w:val="00E274E4"/>
    <w:rsid w:val="00E2753B"/>
    <w:rsid w:val="00E27630"/>
    <w:rsid w:val="00E278A8"/>
    <w:rsid w:val="00E27B72"/>
    <w:rsid w:val="00E27C7A"/>
    <w:rsid w:val="00E27D6A"/>
    <w:rsid w:val="00E27F04"/>
    <w:rsid w:val="00E27FC9"/>
    <w:rsid w:val="00E303C1"/>
    <w:rsid w:val="00E30465"/>
    <w:rsid w:val="00E304B4"/>
    <w:rsid w:val="00E306EB"/>
    <w:rsid w:val="00E307C7"/>
    <w:rsid w:val="00E3087C"/>
    <w:rsid w:val="00E3094F"/>
    <w:rsid w:val="00E30989"/>
    <w:rsid w:val="00E30994"/>
    <w:rsid w:val="00E30A08"/>
    <w:rsid w:val="00E30D42"/>
    <w:rsid w:val="00E30E02"/>
    <w:rsid w:val="00E31067"/>
    <w:rsid w:val="00E3125E"/>
    <w:rsid w:val="00E313F5"/>
    <w:rsid w:val="00E31554"/>
    <w:rsid w:val="00E31BC2"/>
    <w:rsid w:val="00E31C02"/>
    <w:rsid w:val="00E31C2C"/>
    <w:rsid w:val="00E31C57"/>
    <w:rsid w:val="00E31C6D"/>
    <w:rsid w:val="00E31F75"/>
    <w:rsid w:val="00E32438"/>
    <w:rsid w:val="00E3296B"/>
    <w:rsid w:val="00E32E20"/>
    <w:rsid w:val="00E33158"/>
    <w:rsid w:val="00E3324B"/>
    <w:rsid w:val="00E333EF"/>
    <w:rsid w:val="00E334DB"/>
    <w:rsid w:val="00E33538"/>
    <w:rsid w:val="00E33A24"/>
    <w:rsid w:val="00E33B86"/>
    <w:rsid w:val="00E33C58"/>
    <w:rsid w:val="00E33C9B"/>
    <w:rsid w:val="00E340B6"/>
    <w:rsid w:val="00E3411F"/>
    <w:rsid w:val="00E3488E"/>
    <w:rsid w:val="00E34E2E"/>
    <w:rsid w:val="00E34EFB"/>
    <w:rsid w:val="00E356FE"/>
    <w:rsid w:val="00E357DE"/>
    <w:rsid w:val="00E3588A"/>
    <w:rsid w:val="00E35B16"/>
    <w:rsid w:val="00E35BE0"/>
    <w:rsid w:val="00E35FA2"/>
    <w:rsid w:val="00E360DE"/>
    <w:rsid w:val="00E360E3"/>
    <w:rsid w:val="00E3611E"/>
    <w:rsid w:val="00E36277"/>
    <w:rsid w:val="00E3644D"/>
    <w:rsid w:val="00E36696"/>
    <w:rsid w:val="00E36A32"/>
    <w:rsid w:val="00E36E7B"/>
    <w:rsid w:val="00E37067"/>
    <w:rsid w:val="00E37344"/>
    <w:rsid w:val="00E374D5"/>
    <w:rsid w:val="00E3753E"/>
    <w:rsid w:val="00E377DC"/>
    <w:rsid w:val="00E37A03"/>
    <w:rsid w:val="00E37E18"/>
    <w:rsid w:val="00E37ED1"/>
    <w:rsid w:val="00E37EF4"/>
    <w:rsid w:val="00E4009C"/>
    <w:rsid w:val="00E40116"/>
    <w:rsid w:val="00E401D3"/>
    <w:rsid w:val="00E40299"/>
    <w:rsid w:val="00E407BE"/>
    <w:rsid w:val="00E4080B"/>
    <w:rsid w:val="00E408DA"/>
    <w:rsid w:val="00E409D6"/>
    <w:rsid w:val="00E409EE"/>
    <w:rsid w:val="00E40BD6"/>
    <w:rsid w:val="00E40DDA"/>
    <w:rsid w:val="00E41005"/>
    <w:rsid w:val="00E411A2"/>
    <w:rsid w:val="00E411B7"/>
    <w:rsid w:val="00E413ED"/>
    <w:rsid w:val="00E415AE"/>
    <w:rsid w:val="00E415FB"/>
    <w:rsid w:val="00E41867"/>
    <w:rsid w:val="00E418A3"/>
    <w:rsid w:val="00E42014"/>
    <w:rsid w:val="00E4230F"/>
    <w:rsid w:val="00E423B4"/>
    <w:rsid w:val="00E423BA"/>
    <w:rsid w:val="00E4247A"/>
    <w:rsid w:val="00E427E9"/>
    <w:rsid w:val="00E42AA9"/>
    <w:rsid w:val="00E42C5A"/>
    <w:rsid w:val="00E42C87"/>
    <w:rsid w:val="00E42C9B"/>
    <w:rsid w:val="00E42D4E"/>
    <w:rsid w:val="00E43652"/>
    <w:rsid w:val="00E43C50"/>
    <w:rsid w:val="00E4400D"/>
    <w:rsid w:val="00E443EC"/>
    <w:rsid w:val="00E445DF"/>
    <w:rsid w:val="00E44628"/>
    <w:rsid w:val="00E446C3"/>
    <w:rsid w:val="00E446ED"/>
    <w:rsid w:val="00E448D3"/>
    <w:rsid w:val="00E44999"/>
    <w:rsid w:val="00E44A8B"/>
    <w:rsid w:val="00E44B8E"/>
    <w:rsid w:val="00E44BDD"/>
    <w:rsid w:val="00E44E27"/>
    <w:rsid w:val="00E44E65"/>
    <w:rsid w:val="00E453E1"/>
    <w:rsid w:val="00E45509"/>
    <w:rsid w:val="00E4554C"/>
    <w:rsid w:val="00E4565C"/>
    <w:rsid w:val="00E456F7"/>
    <w:rsid w:val="00E4583D"/>
    <w:rsid w:val="00E458CA"/>
    <w:rsid w:val="00E45B8B"/>
    <w:rsid w:val="00E45FC5"/>
    <w:rsid w:val="00E46119"/>
    <w:rsid w:val="00E46600"/>
    <w:rsid w:val="00E4711E"/>
    <w:rsid w:val="00E47199"/>
    <w:rsid w:val="00E471A1"/>
    <w:rsid w:val="00E47591"/>
    <w:rsid w:val="00E4781F"/>
    <w:rsid w:val="00E47A16"/>
    <w:rsid w:val="00E47C4E"/>
    <w:rsid w:val="00E47EED"/>
    <w:rsid w:val="00E47FCB"/>
    <w:rsid w:val="00E502BF"/>
    <w:rsid w:val="00E50319"/>
    <w:rsid w:val="00E50531"/>
    <w:rsid w:val="00E50713"/>
    <w:rsid w:val="00E50E23"/>
    <w:rsid w:val="00E518E9"/>
    <w:rsid w:val="00E519FF"/>
    <w:rsid w:val="00E51CC5"/>
    <w:rsid w:val="00E52052"/>
    <w:rsid w:val="00E5208C"/>
    <w:rsid w:val="00E520AF"/>
    <w:rsid w:val="00E52293"/>
    <w:rsid w:val="00E5260F"/>
    <w:rsid w:val="00E52736"/>
    <w:rsid w:val="00E52AC6"/>
    <w:rsid w:val="00E52BC8"/>
    <w:rsid w:val="00E530BE"/>
    <w:rsid w:val="00E5319C"/>
    <w:rsid w:val="00E53402"/>
    <w:rsid w:val="00E53456"/>
    <w:rsid w:val="00E536AE"/>
    <w:rsid w:val="00E53986"/>
    <w:rsid w:val="00E539E2"/>
    <w:rsid w:val="00E53BB9"/>
    <w:rsid w:val="00E53D84"/>
    <w:rsid w:val="00E53F85"/>
    <w:rsid w:val="00E54006"/>
    <w:rsid w:val="00E540DF"/>
    <w:rsid w:val="00E54138"/>
    <w:rsid w:val="00E54271"/>
    <w:rsid w:val="00E5429C"/>
    <w:rsid w:val="00E54D91"/>
    <w:rsid w:val="00E54EBA"/>
    <w:rsid w:val="00E54F85"/>
    <w:rsid w:val="00E54F8F"/>
    <w:rsid w:val="00E55298"/>
    <w:rsid w:val="00E553A5"/>
    <w:rsid w:val="00E554BC"/>
    <w:rsid w:val="00E55D35"/>
    <w:rsid w:val="00E56325"/>
    <w:rsid w:val="00E56486"/>
    <w:rsid w:val="00E56810"/>
    <w:rsid w:val="00E5685E"/>
    <w:rsid w:val="00E568F4"/>
    <w:rsid w:val="00E56D27"/>
    <w:rsid w:val="00E572D6"/>
    <w:rsid w:val="00E57670"/>
    <w:rsid w:val="00E576CF"/>
    <w:rsid w:val="00E576E4"/>
    <w:rsid w:val="00E60531"/>
    <w:rsid w:val="00E60806"/>
    <w:rsid w:val="00E608C5"/>
    <w:rsid w:val="00E6091A"/>
    <w:rsid w:val="00E60A44"/>
    <w:rsid w:val="00E60D1A"/>
    <w:rsid w:val="00E60D94"/>
    <w:rsid w:val="00E612CE"/>
    <w:rsid w:val="00E61403"/>
    <w:rsid w:val="00E6141C"/>
    <w:rsid w:val="00E6143F"/>
    <w:rsid w:val="00E6149E"/>
    <w:rsid w:val="00E614F0"/>
    <w:rsid w:val="00E615A0"/>
    <w:rsid w:val="00E61648"/>
    <w:rsid w:val="00E61EF7"/>
    <w:rsid w:val="00E61F4C"/>
    <w:rsid w:val="00E62137"/>
    <w:rsid w:val="00E62780"/>
    <w:rsid w:val="00E62A4E"/>
    <w:rsid w:val="00E62E75"/>
    <w:rsid w:val="00E6314E"/>
    <w:rsid w:val="00E6315C"/>
    <w:rsid w:val="00E63175"/>
    <w:rsid w:val="00E63382"/>
    <w:rsid w:val="00E634B7"/>
    <w:rsid w:val="00E63623"/>
    <w:rsid w:val="00E636C2"/>
    <w:rsid w:val="00E637FB"/>
    <w:rsid w:val="00E6396B"/>
    <w:rsid w:val="00E63B13"/>
    <w:rsid w:val="00E63BA3"/>
    <w:rsid w:val="00E63CEC"/>
    <w:rsid w:val="00E6405F"/>
    <w:rsid w:val="00E6419B"/>
    <w:rsid w:val="00E643A5"/>
    <w:rsid w:val="00E64651"/>
    <w:rsid w:val="00E64836"/>
    <w:rsid w:val="00E64B5F"/>
    <w:rsid w:val="00E64BC1"/>
    <w:rsid w:val="00E64C28"/>
    <w:rsid w:val="00E64E8C"/>
    <w:rsid w:val="00E64F83"/>
    <w:rsid w:val="00E650F0"/>
    <w:rsid w:val="00E653B1"/>
    <w:rsid w:val="00E6561C"/>
    <w:rsid w:val="00E6597F"/>
    <w:rsid w:val="00E65D07"/>
    <w:rsid w:val="00E65FD4"/>
    <w:rsid w:val="00E66962"/>
    <w:rsid w:val="00E669DC"/>
    <w:rsid w:val="00E66A5B"/>
    <w:rsid w:val="00E66D3C"/>
    <w:rsid w:val="00E66D4A"/>
    <w:rsid w:val="00E66E1A"/>
    <w:rsid w:val="00E66F2A"/>
    <w:rsid w:val="00E673D0"/>
    <w:rsid w:val="00E67465"/>
    <w:rsid w:val="00E6759A"/>
    <w:rsid w:val="00E6766A"/>
    <w:rsid w:val="00E67868"/>
    <w:rsid w:val="00E6788D"/>
    <w:rsid w:val="00E679B1"/>
    <w:rsid w:val="00E679E3"/>
    <w:rsid w:val="00E67C63"/>
    <w:rsid w:val="00E700FC"/>
    <w:rsid w:val="00E70332"/>
    <w:rsid w:val="00E70596"/>
    <w:rsid w:val="00E70B36"/>
    <w:rsid w:val="00E71090"/>
    <w:rsid w:val="00E7111E"/>
    <w:rsid w:val="00E712C7"/>
    <w:rsid w:val="00E713B9"/>
    <w:rsid w:val="00E713BC"/>
    <w:rsid w:val="00E71441"/>
    <w:rsid w:val="00E715AB"/>
    <w:rsid w:val="00E71722"/>
    <w:rsid w:val="00E71AE9"/>
    <w:rsid w:val="00E71E16"/>
    <w:rsid w:val="00E71EF5"/>
    <w:rsid w:val="00E7229A"/>
    <w:rsid w:val="00E722F2"/>
    <w:rsid w:val="00E72309"/>
    <w:rsid w:val="00E7235B"/>
    <w:rsid w:val="00E7257F"/>
    <w:rsid w:val="00E726AF"/>
    <w:rsid w:val="00E726B9"/>
    <w:rsid w:val="00E727BF"/>
    <w:rsid w:val="00E72C8F"/>
    <w:rsid w:val="00E72F5C"/>
    <w:rsid w:val="00E73637"/>
    <w:rsid w:val="00E7365C"/>
    <w:rsid w:val="00E73769"/>
    <w:rsid w:val="00E737AC"/>
    <w:rsid w:val="00E73A88"/>
    <w:rsid w:val="00E73B23"/>
    <w:rsid w:val="00E73C55"/>
    <w:rsid w:val="00E73D52"/>
    <w:rsid w:val="00E73E92"/>
    <w:rsid w:val="00E73F6A"/>
    <w:rsid w:val="00E740D7"/>
    <w:rsid w:val="00E7491C"/>
    <w:rsid w:val="00E74990"/>
    <w:rsid w:val="00E74B1B"/>
    <w:rsid w:val="00E74C22"/>
    <w:rsid w:val="00E74D3E"/>
    <w:rsid w:val="00E75184"/>
    <w:rsid w:val="00E751D6"/>
    <w:rsid w:val="00E754B3"/>
    <w:rsid w:val="00E7564D"/>
    <w:rsid w:val="00E75B5C"/>
    <w:rsid w:val="00E75DFB"/>
    <w:rsid w:val="00E75F6C"/>
    <w:rsid w:val="00E76118"/>
    <w:rsid w:val="00E76A1E"/>
    <w:rsid w:val="00E76ABD"/>
    <w:rsid w:val="00E76AD1"/>
    <w:rsid w:val="00E76C9A"/>
    <w:rsid w:val="00E76F7D"/>
    <w:rsid w:val="00E770C8"/>
    <w:rsid w:val="00E77242"/>
    <w:rsid w:val="00E77A65"/>
    <w:rsid w:val="00E77E76"/>
    <w:rsid w:val="00E80355"/>
    <w:rsid w:val="00E80633"/>
    <w:rsid w:val="00E80842"/>
    <w:rsid w:val="00E809FB"/>
    <w:rsid w:val="00E80A62"/>
    <w:rsid w:val="00E80CCB"/>
    <w:rsid w:val="00E80D18"/>
    <w:rsid w:val="00E80D5B"/>
    <w:rsid w:val="00E80DD7"/>
    <w:rsid w:val="00E80DDC"/>
    <w:rsid w:val="00E81393"/>
    <w:rsid w:val="00E81406"/>
    <w:rsid w:val="00E814B8"/>
    <w:rsid w:val="00E814CD"/>
    <w:rsid w:val="00E81FD0"/>
    <w:rsid w:val="00E82174"/>
    <w:rsid w:val="00E821A4"/>
    <w:rsid w:val="00E8222A"/>
    <w:rsid w:val="00E82C93"/>
    <w:rsid w:val="00E82C96"/>
    <w:rsid w:val="00E82F14"/>
    <w:rsid w:val="00E834F1"/>
    <w:rsid w:val="00E83508"/>
    <w:rsid w:val="00E838E7"/>
    <w:rsid w:val="00E83DEC"/>
    <w:rsid w:val="00E8400A"/>
    <w:rsid w:val="00E84561"/>
    <w:rsid w:val="00E845C6"/>
    <w:rsid w:val="00E846BE"/>
    <w:rsid w:val="00E849B7"/>
    <w:rsid w:val="00E84B90"/>
    <w:rsid w:val="00E84F99"/>
    <w:rsid w:val="00E85070"/>
    <w:rsid w:val="00E85BF6"/>
    <w:rsid w:val="00E85C36"/>
    <w:rsid w:val="00E85CCA"/>
    <w:rsid w:val="00E85D32"/>
    <w:rsid w:val="00E85D4A"/>
    <w:rsid w:val="00E86181"/>
    <w:rsid w:val="00E862D7"/>
    <w:rsid w:val="00E866F8"/>
    <w:rsid w:val="00E86D27"/>
    <w:rsid w:val="00E86DD7"/>
    <w:rsid w:val="00E86EAF"/>
    <w:rsid w:val="00E872A7"/>
    <w:rsid w:val="00E872D4"/>
    <w:rsid w:val="00E87404"/>
    <w:rsid w:val="00E87B8B"/>
    <w:rsid w:val="00E87C58"/>
    <w:rsid w:val="00E87F3B"/>
    <w:rsid w:val="00E901A8"/>
    <w:rsid w:val="00E90310"/>
    <w:rsid w:val="00E9075B"/>
    <w:rsid w:val="00E90A40"/>
    <w:rsid w:val="00E91144"/>
    <w:rsid w:val="00E911EE"/>
    <w:rsid w:val="00E91344"/>
    <w:rsid w:val="00E919E2"/>
    <w:rsid w:val="00E92032"/>
    <w:rsid w:val="00E92038"/>
    <w:rsid w:val="00E920D1"/>
    <w:rsid w:val="00E923CE"/>
    <w:rsid w:val="00E92583"/>
    <w:rsid w:val="00E92B72"/>
    <w:rsid w:val="00E92CFA"/>
    <w:rsid w:val="00E92F2C"/>
    <w:rsid w:val="00E92F33"/>
    <w:rsid w:val="00E92F4A"/>
    <w:rsid w:val="00E92F74"/>
    <w:rsid w:val="00E92FDB"/>
    <w:rsid w:val="00E930A2"/>
    <w:rsid w:val="00E930C2"/>
    <w:rsid w:val="00E931AC"/>
    <w:rsid w:val="00E93254"/>
    <w:rsid w:val="00E9333C"/>
    <w:rsid w:val="00E936C6"/>
    <w:rsid w:val="00E93732"/>
    <w:rsid w:val="00E93A98"/>
    <w:rsid w:val="00E93D43"/>
    <w:rsid w:val="00E93F77"/>
    <w:rsid w:val="00E94154"/>
    <w:rsid w:val="00E9435A"/>
    <w:rsid w:val="00E94546"/>
    <w:rsid w:val="00E9471E"/>
    <w:rsid w:val="00E9480E"/>
    <w:rsid w:val="00E9491B"/>
    <w:rsid w:val="00E94C86"/>
    <w:rsid w:val="00E94F17"/>
    <w:rsid w:val="00E95075"/>
    <w:rsid w:val="00E9526E"/>
    <w:rsid w:val="00E95B8D"/>
    <w:rsid w:val="00E95DC0"/>
    <w:rsid w:val="00E95E49"/>
    <w:rsid w:val="00E95E9B"/>
    <w:rsid w:val="00E9631F"/>
    <w:rsid w:val="00E9661E"/>
    <w:rsid w:val="00E96AAD"/>
    <w:rsid w:val="00E96B26"/>
    <w:rsid w:val="00E96B53"/>
    <w:rsid w:val="00E96EF8"/>
    <w:rsid w:val="00E970FC"/>
    <w:rsid w:val="00E972FA"/>
    <w:rsid w:val="00E9741B"/>
    <w:rsid w:val="00E9747E"/>
    <w:rsid w:val="00E974B9"/>
    <w:rsid w:val="00E9770B"/>
    <w:rsid w:val="00E97947"/>
    <w:rsid w:val="00E97969"/>
    <w:rsid w:val="00E979C1"/>
    <w:rsid w:val="00E97BE2"/>
    <w:rsid w:val="00E97BF6"/>
    <w:rsid w:val="00E97CC5"/>
    <w:rsid w:val="00E97D3D"/>
    <w:rsid w:val="00EA009F"/>
    <w:rsid w:val="00EA0177"/>
    <w:rsid w:val="00EA030F"/>
    <w:rsid w:val="00EA0727"/>
    <w:rsid w:val="00EA0733"/>
    <w:rsid w:val="00EA0916"/>
    <w:rsid w:val="00EA0947"/>
    <w:rsid w:val="00EA09CD"/>
    <w:rsid w:val="00EA110D"/>
    <w:rsid w:val="00EA1248"/>
    <w:rsid w:val="00EA15A7"/>
    <w:rsid w:val="00EA17B1"/>
    <w:rsid w:val="00EA1952"/>
    <w:rsid w:val="00EA201E"/>
    <w:rsid w:val="00EA202D"/>
    <w:rsid w:val="00EA25C5"/>
    <w:rsid w:val="00EA25E0"/>
    <w:rsid w:val="00EA25F9"/>
    <w:rsid w:val="00EA2B12"/>
    <w:rsid w:val="00EA2BBA"/>
    <w:rsid w:val="00EA3204"/>
    <w:rsid w:val="00EA3554"/>
    <w:rsid w:val="00EA3ACE"/>
    <w:rsid w:val="00EA3B1B"/>
    <w:rsid w:val="00EA3DF8"/>
    <w:rsid w:val="00EA3EC1"/>
    <w:rsid w:val="00EA3EDF"/>
    <w:rsid w:val="00EA3F4F"/>
    <w:rsid w:val="00EA4068"/>
    <w:rsid w:val="00EA4168"/>
    <w:rsid w:val="00EA4391"/>
    <w:rsid w:val="00EA4443"/>
    <w:rsid w:val="00EA453E"/>
    <w:rsid w:val="00EA4A42"/>
    <w:rsid w:val="00EA4D31"/>
    <w:rsid w:val="00EA4D81"/>
    <w:rsid w:val="00EA4DDD"/>
    <w:rsid w:val="00EA4FBE"/>
    <w:rsid w:val="00EA5024"/>
    <w:rsid w:val="00EA5063"/>
    <w:rsid w:val="00EA50BB"/>
    <w:rsid w:val="00EA523F"/>
    <w:rsid w:val="00EA5297"/>
    <w:rsid w:val="00EA5781"/>
    <w:rsid w:val="00EA5839"/>
    <w:rsid w:val="00EA5A67"/>
    <w:rsid w:val="00EA5B42"/>
    <w:rsid w:val="00EA5D5F"/>
    <w:rsid w:val="00EA5F14"/>
    <w:rsid w:val="00EA6396"/>
    <w:rsid w:val="00EA64C0"/>
    <w:rsid w:val="00EA6801"/>
    <w:rsid w:val="00EA686D"/>
    <w:rsid w:val="00EA6923"/>
    <w:rsid w:val="00EA69C9"/>
    <w:rsid w:val="00EA6B3F"/>
    <w:rsid w:val="00EA6E33"/>
    <w:rsid w:val="00EA72AC"/>
    <w:rsid w:val="00EA73EB"/>
    <w:rsid w:val="00EA747C"/>
    <w:rsid w:val="00EA7693"/>
    <w:rsid w:val="00EA79E6"/>
    <w:rsid w:val="00EA7B7A"/>
    <w:rsid w:val="00EA7CA4"/>
    <w:rsid w:val="00EA7DBE"/>
    <w:rsid w:val="00EA7DD6"/>
    <w:rsid w:val="00EA7E34"/>
    <w:rsid w:val="00EA7F06"/>
    <w:rsid w:val="00EB0062"/>
    <w:rsid w:val="00EB00C5"/>
    <w:rsid w:val="00EB092B"/>
    <w:rsid w:val="00EB0953"/>
    <w:rsid w:val="00EB0A78"/>
    <w:rsid w:val="00EB0E19"/>
    <w:rsid w:val="00EB1002"/>
    <w:rsid w:val="00EB10A6"/>
    <w:rsid w:val="00EB12A7"/>
    <w:rsid w:val="00EB1313"/>
    <w:rsid w:val="00EB159F"/>
    <w:rsid w:val="00EB1868"/>
    <w:rsid w:val="00EB1BFA"/>
    <w:rsid w:val="00EB2023"/>
    <w:rsid w:val="00EB23FD"/>
    <w:rsid w:val="00EB24A2"/>
    <w:rsid w:val="00EB274C"/>
    <w:rsid w:val="00EB2845"/>
    <w:rsid w:val="00EB289B"/>
    <w:rsid w:val="00EB28C2"/>
    <w:rsid w:val="00EB28CE"/>
    <w:rsid w:val="00EB30C0"/>
    <w:rsid w:val="00EB30E2"/>
    <w:rsid w:val="00EB31A0"/>
    <w:rsid w:val="00EB32FD"/>
    <w:rsid w:val="00EB3334"/>
    <w:rsid w:val="00EB3566"/>
    <w:rsid w:val="00EB35E0"/>
    <w:rsid w:val="00EB3BCF"/>
    <w:rsid w:val="00EB403C"/>
    <w:rsid w:val="00EB43C7"/>
    <w:rsid w:val="00EB465E"/>
    <w:rsid w:val="00EB48EC"/>
    <w:rsid w:val="00EB4927"/>
    <w:rsid w:val="00EB4A38"/>
    <w:rsid w:val="00EB5015"/>
    <w:rsid w:val="00EB5391"/>
    <w:rsid w:val="00EB5601"/>
    <w:rsid w:val="00EB56C4"/>
    <w:rsid w:val="00EB5842"/>
    <w:rsid w:val="00EB5B22"/>
    <w:rsid w:val="00EB5C55"/>
    <w:rsid w:val="00EB5C8A"/>
    <w:rsid w:val="00EB6263"/>
    <w:rsid w:val="00EB658E"/>
    <w:rsid w:val="00EB666D"/>
    <w:rsid w:val="00EB680E"/>
    <w:rsid w:val="00EB68E4"/>
    <w:rsid w:val="00EB70D8"/>
    <w:rsid w:val="00EB7277"/>
    <w:rsid w:val="00EB72B0"/>
    <w:rsid w:val="00EB746F"/>
    <w:rsid w:val="00EB754A"/>
    <w:rsid w:val="00EB76B8"/>
    <w:rsid w:val="00EB7B4A"/>
    <w:rsid w:val="00EB7D83"/>
    <w:rsid w:val="00EC0529"/>
    <w:rsid w:val="00EC054F"/>
    <w:rsid w:val="00EC0944"/>
    <w:rsid w:val="00EC09F1"/>
    <w:rsid w:val="00EC0C16"/>
    <w:rsid w:val="00EC0E83"/>
    <w:rsid w:val="00EC0F01"/>
    <w:rsid w:val="00EC1016"/>
    <w:rsid w:val="00EC11B1"/>
    <w:rsid w:val="00EC125D"/>
    <w:rsid w:val="00EC12B0"/>
    <w:rsid w:val="00EC1390"/>
    <w:rsid w:val="00EC13E0"/>
    <w:rsid w:val="00EC149F"/>
    <w:rsid w:val="00EC15F3"/>
    <w:rsid w:val="00EC16C8"/>
    <w:rsid w:val="00EC1AFF"/>
    <w:rsid w:val="00EC1B0B"/>
    <w:rsid w:val="00EC1D9E"/>
    <w:rsid w:val="00EC1EA9"/>
    <w:rsid w:val="00EC227B"/>
    <w:rsid w:val="00EC2443"/>
    <w:rsid w:val="00EC24ED"/>
    <w:rsid w:val="00EC26DE"/>
    <w:rsid w:val="00EC2CDC"/>
    <w:rsid w:val="00EC30BC"/>
    <w:rsid w:val="00EC30C1"/>
    <w:rsid w:val="00EC317E"/>
    <w:rsid w:val="00EC31A2"/>
    <w:rsid w:val="00EC3393"/>
    <w:rsid w:val="00EC33B4"/>
    <w:rsid w:val="00EC35DE"/>
    <w:rsid w:val="00EC3620"/>
    <w:rsid w:val="00EC3C57"/>
    <w:rsid w:val="00EC3CDC"/>
    <w:rsid w:val="00EC40AD"/>
    <w:rsid w:val="00EC440D"/>
    <w:rsid w:val="00EC451F"/>
    <w:rsid w:val="00EC4531"/>
    <w:rsid w:val="00EC45C6"/>
    <w:rsid w:val="00EC4808"/>
    <w:rsid w:val="00EC4859"/>
    <w:rsid w:val="00EC4AD4"/>
    <w:rsid w:val="00EC4DD8"/>
    <w:rsid w:val="00EC4DF8"/>
    <w:rsid w:val="00EC4FC9"/>
    <w:rsid w:val="00EC565D"/>
    <w:rsid w:val="00EC573F"/>
    <w:rsid w:val="00EC57EC"/>
    <w:rsid w:val="00EC5865"/>
    <w:rsid w:val="00EC5AE5"/>
    <w:rsid w:val="00EC5B07"/>
    <w:rsid w:val="00EC5B4F"/>
    <w:rsid w:val="00EC5B64"/>
    <w:rsid w:val="00EC5BA1"/>
    <w:rsid w:val="00EC5BBD"/>
    <w:rsid w:val="00EC5C4E"/>
    <w:rsid w:val="00EC60CE"/>
    <w:rsid w:val="00EC65EF"/>
    <w:rsid w:val="00EC670B"/>
    <w:rsid w:val="00EC67B3"/>
    <w:rsid w:val="00EC69A7"/>
    <w:rsid w:val="00EC6B1F"/>
    <w:rsid w:val="00EC6C00"/>
    <w:rsid w:val="00EC6C8B"/>
    <w:rsid w:val="00EC6E1E"/>
    <w:rsid w:val="00EC6E3F"/>
    <w:rsid w:val="00EC6FCB"/>
    <w:rsid w:val="00EC6FF8"/>
    <w:rsid w:val="00EC725C"/>
    <w:rsid w:val="00EC7322"/>
    <w:rsid w:val="00EC7B6F"/>
    <w:rsid w:val="00EC7CFE"/>
    <w:rsid w:val="00EC7D9B"/>
    <w:rsid w:val="00ED008A"/>
    <w:rsid w:val="00ED020E"/>
    <w:rsid w:val="00ED02F1"/>
    <w:rsid w:val="00ED040E"/>
    <w:rsid w:val="00ED0B55"/>
    <w:rsid w:val="00ED0CB0"/>
    <w:rsid w:val="00ED0D48"/>
    <w:rsid w:val="00ED0F36"/>
    <w:rsid w:val="00ED113F"/>
    <w:rsid w:val="00ED11B6"/>
    <w:rsid w:val="00ED12EB"/>
    <w:rsid w:val="00ED1422"/>
    <w:rsid w:val="00ED1527"/>
    <w:rsid w:val="00ED16AA"/>
    <w:rsid w:val="00ED16F8"/>
    <w:rsid w:val="00ED1899"/>
    <w:rsid w:val="00ED19A2"/>
    <w:rsid w:val="00ED1A35"/>
    <w:rsid w:val="00ED1B16"/>
    <w:rsid w:val="00ED1FA2"/>
    <w:rsid w:val="00ED2290"/>
    <w:rsid w:val="00ED2406"/>
    <w:rsid w:val="00ED2474"/>
    <w:rsid w:val="00ED2684"/>
    <w:rsid w:val="00ED2EBF"/>
    <w:rsid w:val="00ED2F59"/>
    <w:rsid w:val="00ED330B"/>
    <w:rsid w:val="00ED34E5"/>
    <w:rsid w:val="00ED3541"/>
    <w:rsid w:val="00ED36FD"/>
    <w:rsid w:val="00ED3A58"/>
    <w:rsid w:val="00ED44DF"/>
    <w:rsid w:val="00ED49AB"/>
    <w:rsid w:val="00ED4B7B"/>
    <w:rsid w:val="00ED4E3C"/>
    <w:rsid w:val="00ED4EA3"/>
    <w:rsid w:val="00ED4F03"/>
    <w:rsid w:val="00ED50B5"/>
    <w:rsid w:val="00ED54B2"/>
    <w:rsid w:val="00ED5594"/>
    <w:rsid w:val="00ED5724"/>
    <w:rsid w:val="00ED5B92"/>
    <w:rsid w:val="00ED609B"/>
    <w:rsid w:val="00ED61AC"/>
    <w:rsid w:val="00ED6CD7"/>
    <w:rsid w:val="00ED709A"/>
    <w:rsid w:val="00ED729A"/>
    <w:rsid w:val="00ED74BA"/>
    <w:rsid w:val="00ED7BA4"/>
    <w:rsid w:val="00ED7C5F"/>
    <w:rsid w:val="00ED7E12"/>
    <w:rsid w:val="00EE00FC"/>
    <w:rsid w:val="00EE0498"/>
    <w:rsid w:val="00EE07F5"/>
    <w:rsid w:val="00EE0B44"/>
    <w:rsid w:val="00EE0CA1"/>
    <w:rsid w:val="00EE0D9E"/>
    <w:rsid w:val="00EE0F6F"/>
    <w:rsid w:val="00EE0F9D"/>
    <w:rsid w:val="00EE106F"/>
    <w:rsid w:val="00EE176E"/>
    <w:rsid w:val="00EE1E65"/>
    <w:rsid w:val="00EE20BC"/>
    <w:rsid w:val="00EE21A5"/>
    <w:rsid w:val="00EE2600"/>
    <w:rsid w:val="00EE2708"/>
    <w:rsid w:val="00EE2A74"/>
    <w:rsid w:val="00EE2B56"/>
    <w:rsid w:val="00EE2CA7"/>
    <w:rsid w:val="00EE33CA"/>
    <w:rsid w:val="00EE3499"/>
    <w:rsid w:val="00EE368B"/>
    <w:rsid w:val="00EE3735"/>
    <w:rsid w:val="00EE38C3"/>
    <w:rsid w:val="00EE3A43"/>
    <w:rsid w:val="00EE3E51"/>
    <w:rsid w:val="00EE4230"/>
    <w:rsid w:val="00EE4583"/>
    <w:rsid w:val="00EE45F4"/>
    <w:rsid w:val="00EE4609"/>
    <w:rsid w:val="00EE4900"/>
    <w:rsid w:val="00EE4923"/>
    <w:rsid w:val="00EE4C5D"/>
    <w:rsid w:val="00EE4C81"/>
    <w:rsid w:val="00EE4E70"/>
    <w:rsid w:val="00EE4F08"/>
    <w:rsid w:val="00EE507B"/>
    <w:rsid w:val="00EE5680"/>
    <w:rsid w:val="00EE5E3E"/>
    <w:rsid w:val="00EE5E77"/>
    <w:rsid w:val="00EE6188"/>
    <w:rsid w:val="00EE61DB"/>
    <w:rsid w:val="00EE61FB"/>
    <w:rsid w:val="00EE6270"/>
    <w:rsid w:val="00EE65AD"/>
    <w:rsid w:val="00EE6A61"/>
    <w:rsid w:val="00EE6C68"/>
    <w:rsid w:val="00EE6EF7"/>
    <w:rsid w:val="00EE7044"/>
    <w:rsid w:val="00EE739F"/>
    <w:rsid w:val="00EE73A1"/>
    <w:rsid w:val="00EE741A"/>
    <w:rsid w:val="00EE7490"/>
    <w:rsid w:val="00EE77C2"/>
    <w:rsid w:val="00EE78C4"/>
    <w:rsid w:val="00EE799A"/>
    <w:rsid w:val="00EE7AC2"/>
    <w:rsid w:val="00EE7AFB"/>
    <w:rsid w:val="00EE7C69"/>
    <w:rsid w:val="00EE7F45"/>
    <w:rsid w:val="00EF00F4"/>
    <w:rsid w:val="00EF0624"/>
    <w:rsid w:val="00EF0626"/>
    <w:rsid w:val="00EF0720"/>
    <w:rsid w:val="00EF0ABA"/>
    <w:rsid w:val="00EF0B03"/>
    <w:rsid w:val="00EF0CA8"/>
    <w:rsid w:val="00EF0F7D"/>
    <w:rsid w:val="00EF12BE"/>
    <w:rsid w:val="00EF17E2"/>
    <w:rsid w:val="00EF1BBA"/>
    <w:rsid w:val="00EF1BDF"/>
    <w:rsid w:val="00EF1E21"/>
    <w:rsid w:val="00EF1EEB"/>
    <w:rsid w:val="00EF1F4E"/>
    <w:rsid w:val="00EF21EB"/>
    <w:rsid w:val="00EF223B"/>
    <w:rsid w:val="00EF280D"/>
    <w:rsid w:val="00EF2A76"/>
    <w:rsid w:val="00EF2F07"/>
    <w:rsid w:val="00EF3163"/>
    <w:rsid w:val="00EF3412"/>
    <w:rsid w:val="00EF3B7E"/>
    <w:rsid w:val="00EF3BC7"/>
    <w:rsid w:val="00EF4589"/>
    <w:rsid w:val="00EF4687"/>
    <w:rsid w:val="00EF4696"/>
    <w:rsid w:val="00EF4714"/>
    <w:rsid w:val="00EF4945"/>
    <w:rsid w:val="00EF4974"/>
    <w:rsid w:val="00EF49C1"/>
    <w:rsid w:val="00EF4CCD"/>
    <w:rsid w:val="00EF4D00"/>
    <w:rsid w:val="00EF4DC5"/>
    <w:rsid w:val="00EF5057"/>
    <w:rsid w:val="00EF5311"/>
    <w:rsid w:val="00EF5972"/>
    <w:rsid w:val="00EF598B"/>
    <w:rsid w:val="00EF5DFC"/>
    <w:rsid w:val="00EF60A9"/>
    <w:rsid w:val="00EF65CD"/>
    <w:rsid w:val="00EF695B"/>
    <w:rsid w:val="00EF6B44"/>
    <w:rsid w:val="00EF6E72"/>
    <w:rsid w:val="00EF706E"/>
    <w:rsid w:val="00EF7249"/>
    <w:rsid w:val="00EF751F"/>
    <w:rsid w:val="00EF7992"/>
    <w:rsid w:val="00EF7AF3"/>
    <w:rsid w:val="00EF7BBB"/>
    <w:rsid w:val="00EF7E32"/>
    <w:rsid w:val="00EF7F4F"/>
    <w:rsid w:val="00F006B6"/>
    <w:rsid w:val="00F00A8F"/>
    <w:rsid w:val="00F00B88"/>
    <w:rsid w:val="00F00CAA"/>
    <w:rsid w:val="00F00D2A"/>
    <w:rsid w:val="00F013AE"/>
    <w:rsid w:val="00F013DB"/>
    <w:rsid w:val="00F01577"/>
    <w:rsid w:val="00F01600"/>
    <w:rsid w:val="00F0160B"/>
    <w:rsid w:val="00F01722"/>
    <w:rsid w:val="00F01977"/>
    <w:rsid w:val="00F01A5C"/>
    <w:rsid w:val="00F01D0D"/>
    <w:rsid w:val="00F026FD"/>
    <w:rsid w:val="00F02846"/>
    <w:rsid w:val="00F02D43"/>
    <w:rsid w:val="00F02FAD"/>
    <w:rsid w:val="00F030D3"/>
    <w:rsid w:val="00F032EE"/>
    <w:rsid w:val="00F0343D"/>
    <w:rsid w:val="00F034D5"/>
    <w:rsid w:val="00F0362E"/>
    <w:rsid w:val="00F03D1A"/>
    <w:rsid w:val="00F0403C"/>
    <w:rsid w:val="00F041BB"/>
    <w:rsid w:val="00F04216"/>
    <w:rsid w:val="00F0468F"/>
    <w:rsid w:val="00F04755"/>
    <w:rsid w:val="00F048E4"/>
    <w:rsid w:val="00F04A5C"/>
    <w:rsid w:val="00F05046"/>
    <w:rsid w:val="00F05101"/>
    <w:rsid w:val="00F054BE"/>
    <w:rsid w:val="00F05522"/>
    <w:rsid w:val="00F05647"/>
    <w:rsid w:val="00F05749"/>
    <w:rsid w:val="00F05789"/>
    <w:rsid w:val="00F058EE"/>
    <w:rsid w:val="00F059AE"/>
    <w:rsid w:val="00F05A23"/>
    <w:rsid w:val="00F05CCC"/>
    <w:rsid w:val="00F05DBE"/>
    <w:rsid w:val="00F06053"/>
    <w:rsid w:val="00F06064"/>
    <w:rsid w:val="00F06135"/>
    <w:rsid w:val="00F06188"/>
    <w:rsid w:val="00F061C6"/>
    <w:rsid w:val="00F0678E"/>
    <w:rsid w:val="00F0695D"/>
    <w:rsid w:val="00F06B6F"/>
    <w:rsid w:val="00F06D22"/>
    <w:rsid w:val="00F06EC7"/>
    <w:rsid w:val="00F070D5"/>
    <w:rsid w:val="00F071AE"/>
    <w:rsid w:val="00F07219"/>
    <w:rsid w:val="00F07315"/>
    <w:rsid w:val="00F074D8"/>
    <w:rsid w:val="00F0757B"/>
    <w:rsid w:val="00F07AC0"/>
    <w:rsid w:val="00F07EC7"/>
    <w:rsid w:val="00F07F79"/>
    <w:rsid w:val="00F1001B"/>
    <w:rsid w:val="00F1005E"/>
    <w:rsid w:val="00F10108"/>
    <w:rsid w:val="00F102C7"/>
    <w:rsid w:val="00F105DD"/>
    <w:rsid w:val="00F10FE7"/>
    <w:rsid w:val="00F112F5"/>
    <w:rsid w:val="00F114D2"/>
    <w:rsid w:val="00F116AE"/>
    <w:rsid w:val="00F1199B"/>
    <w:rsid w:val="00F11B53"/>
    <w:rsid w:val="00F11D09"/>
    <w:rsid w:val="00F11D93"/>
    <w:rsid w:val="00F11EC2"/>
    <w:rsid w:val="00F12036"/>
    <w:rsid w:val="00F12239"/>
    <w:rsid w:val="00F1247E"/>
    <w:rsid w:val="00F124ED"/>
    <w:rsid w:val="00F125C7"/>
    <w:rsid w:val="00F1276B"/>
    <w:rsid w:val="00F1293D"/>
    <w:rsid w:val="00F12A59"/>
    <w:rsid w:val="00F12D58"/>
    <w:rsid w:val="00F12E26"/>
    <w:rsid w:val="00F12EEA"/>
    <w:rsid w:val="00F13063"/>
    <w:rsid w:val="00F134A9"/>
    <w:rsid w:val="00F13960"/>
    <w:rsid w:val="00F139E9"/>
    <w:rsid w:val="00F13A4B"/>
    <w:rsid w:val="00F13B58"/>
    <w:rsid w:val="00F13BAE"/>
    <w:rsid w:val="00F13EEC"/>
    <w:rsid w:val="00F13FE5"/>
    <w:rsid w:val="00F14258"/>
    <w:rsid w:val="00F14342"/>
    <w:rsid w:val="00F147F4"/>
    <w:rsid w:val="00F14A7E"/>
    <w:rsid w:val="00F14DAC"/>
    <w:rsid w:val="00F1500A"/>
    <w:rsid w:val="00F155BA"/>
    <w:rsid w:val="00F156EC"/>
    <w:rsid w:val="00F15785"/>
    <w:rsid w:val="00F1584E"/>
    <w:rsid w:val="00F158ED"/>
    <w:rsid w:val="00F15C87"/>
    <w:rsid w:val="00F15EB4"/>
    <w:rsid w:val="00F15ED7"/>
    <w:rsid w:val="00F15EE1"/>
    <w:rsid w:val="00F1628B"/>
    <w:rsid w:val="00F16828"/>
    <w:rsid w:val="00F17325"/>
    <w:rsid w:val="00F1777E"/>
    <w:rsid w:val="00F177DA"/>
    <w:rsid w:val="00F17BFB"/>
    <w:rsid w:val="00F17D42"/>
    <w:rsid w:val="00F17FE0"/>
    <w:rsid w:val="00F2000C"/>
    <w:rsid w:val="00F204DB"/>
    <w:rsid w:val="00F207C5"/>
    <w:rsid w:val="00F2086C"/>
    <w:rsid w:val="00F20D02"/>
    <w:rsid w:val="00F20E03"/>
    <w:rsid w:val="00F20E2B"/>
    <w:rsid w:val="00F20E66"/>
    <w:rsid w:val="00F2135C"/>
    <w:rsid w:val="00F2183B"/>
    <w:rsid w:val="00F219D2"/>
    <w:rsid w:val="00F21B83"/>
    <w:rsid w:val="00F21C3F"/>
    <w:rsid w:val="00F220A6"/>
    <w:rsid w:val="00F220E6"/>
    <w:rsid w:val="00F22266"/>
    <w:rsid w:val="00F222EE"/>
    <w:rsid w:val="00F2240E"/>
    <w:rsid w:val="00F224DB"/>
    <w:rsid w:val="00F22BAC"/>
    <w:rsid w:val="00F22C37"/>
    <w:rsid w:val="00F22E6B"/>
    <w:rsid w:val="00F22E9F"/>
    <w:rsid w:val="00F22F89"/>
    <w:rsid w:val="00F2305E"/>
    <w:rsid w:val="00F2311D"/>
    <w:rsid w:val="00F2316A"/>
    <w:rsid w:val="00F2350D"/>
    <w:rsid w:val="00F23897"/>
    <w:rsid w:val="00F23A19"/>
    <w:rsid w:val="00F23A66"/>
    <w:rsid w:val="00F23E22"/>
    <w:rsid w:val="00F240DF"/>
    <w:rsid w:val="00F24156"/>
    <w:rsid w:val="00F2433C"/>
    <w:rsid w:val="00F243E0"/>
    <w:rsid w:val="00F244E1"/>
    <w:rsid w:val="00F24587"/>
    <w:rsid w:val="00F24675"/>
    <w:rsid w:val="00F2477D"/>
    <w:rsid w:val="00F248BF"/>
    <w:rsid w:val="00F24DE5"/>
    <w:rsid w:val="00F24E87"/>
    <w:rsid w:val="00F24F37"/>
    <w:rsid w:val="00F255F9"/>
    <w:rsid w:val="00F25865"/>
    <w:rsid w:val="00F25868"/>
    <w:rsid w:val="00F2588C"/>
    <w:rsid w:val="00F25D0B"/>
    <w:rsid w:val="00F25DED"/>
    <w:rsid w:val="00F25EAF"/>
    <w:rsid w:val="00F260C8"/>
    <w:rsid w:val="00F2614A"/>
    <w:rsid w:val="00F26414"/>
    <w:rsid w:val="00F26792"/>
    <w:rsid w:val="00F2679F"/>
    <w:rsid w:val="00F26A82"/>
    <w:rsid w:val="00F26CF4"/>
    <w:rsid w:val="00F27195"/>
    <w:rsid w:val="00F271A3"/>
    <w:rsid w:val="00F2734A"/>
    <w:rsid w:val="00F27A25"/>
    <w:rsid w:val="00F301EC"/>
    <w:rsid w:val="00F3037A"/>
    <w:rsid w:val="00F30775"/>
    <w:rsid w:val="00F3098E"/>
    <w:rsid w:val="00F309BF"/>
    <w:rsid w:val="00F30BA8"/>
    <w:rsid w:val="00F31348"/>
    <w:rsid w:val="00F3141B"/>
    <w:rsid w:val="00F3189B"/>
    <w:rsid w:val="00F32322"/>
    <w:rsid w:val="00F323F4"/>
    <w:rsid w:val="00F3244A"/>
    <w:rsid w:val="00F32839"/>
    <w:rsid w:val="00F32862"/>
    <w:rsid w:val="00F328F5"/>
    <w:rsid w:val="00F32F39"/>
    <w:rsid w:val="00F330A9"/>
    <w:rsid w:val="00F3312B"/>
    <w:rsid w:val="00F33772"/>
    <w:rsid w:val="00F3396A"/>
    <w:rsid w:val="00F33C8C"/>
    <w:rsid w:val="00F34468"/>
    <w:rsid w:val="00F344F4"/>
    <w:rsid w:val="00F348B0"/>
    <w:rsid w:val="00F355E6"/>
    <w:rsid w:val="00F3570D"/>
    <w:rsid w:val="00F35786"/>
    <w:rsid w:val="00F35CDB"/>
    <w:rsid w:val="00F35D75"/>
    <w:rsid w:val="00F3605A"/>
    <w:rsid w:val="00F36316"/>
    <w:rsid w:val="00F365B0"/>
    <w:rsid w:val="00F3669C"/>
    <w:rsid w:val="00F37015"/>
    <w:rsid w:val="00F37147"/>
    <w:rsid w:val="00F37206"/>
    <w:rsid w:val="00F3737E"/>
    <w:rsid w:val="00F374D7"/>
    <w:rsid w:val="00F3778E"/>
    <w:rsid w:val="00F3784C"/>
    <w:rsid w:val="00F378D4"/>
    <w:rsid w:val="00F37E2B"/>
    <w:rsid w:val="00F4024D"/>
    <w:rsid w:val="00F403C7"/>
    <w:rsid w:val="00F407FB"/>
    <w:rsid w:val="00F40A21"/>
    <w:rsid w:val="00F40D6D"/>
    <w:rsid w:val="00F40E79"/>
    <w:rsid w:val="00F41433"/>
    <w:rsid w:val="00F418DD"/>
    <w:rsid w:val="00F41FC0"/>
    <w:rsid w:val="00F4211B"/>
    <w:rsid w:val="00F423CB"/>
    <w:rsid w:val="00F42489"/>
    <w:rsid w:val="00F42686"/>
    <w:rsid w:val="00F430ED"/>
    <w:rsid w:val="00F43365"/>
    <w:rsid w:val="00F433CC"/>
    <w:rsid w:val="00F4381F"/>
    <w:rsid w:val="00F4387E"/>
    <w:rsid w:val="00F43899"/>
    <w:rsid w:val="00F43AB0"/>
    <w:rsid w:val="00F43B54"/>
    <w:rsid w:val="00F4427D"/>
    <w:rsid w:val="00F4436A"/>
    <w:rsid w:val="00F44521"/>
    <w:rsid w:val="00F4477E"/>
    <w:rsid w:val="00F447AD"/>
    <w:rsid w:val="00F44811"/>
    <w:rsid w:val="00F44967"/>
    <w:rsid w:val="00F449BA"/>
    <w:rsid w:val="00F44A8A"/>
    <w:rsid w:val="00F44D50"/>
    <w:rsid w:val="00F44D9C"/>
    <w:rsid w:val="00F45117"/>
    <w:rsid w:val="00F4514C"/>
    <w:rsid w:val="00F453E2"/>
    <w:rsid w:val="00F455FB"/>
    <w:rsid w:val="00F45658"/>
    <w:rsid w:val="00F45704"/>
    <w:rsid w:val="00F45AA2"/>
    <w:rsid w:val="00F45B23"/>
    <w:rsid w:val="00F4659A"/>
    <w:rsid w:val="00F465A5"/>
    <w:rsid w:val="00F46637"/>
    <w:rsid w:val="00F467B8"/>
    <w:rsid w:val="00F4696D"/>
    <w:rsid w:val="00F469BD"/>
    <w:rsid w:val="00F46C29"/>
    <w:rsid w:val="00F46CE2"/>
    <w:rsid w:val="00F46E27"/>
    <w:rsid w:val="00F46E54"/>
    <w:rsid w:val="00F4751C"/>
    <w:rsid w:val="00F47C2C"/>
    <w:rsid w:val="00F47D63"/>
    <w:rsid w:val="00F503B4"/>
    <w:rsid w:val="00F504D3"/>
    <w:rsid w:val="00F504E2"/>
    <w:rsid w:val="00F50C6D"/>
    <w:rsid w:val="00F50D57"/>
    <w:rsid w:val="00F50D9D"/>
    <w:rsid w:val="00F5111C"/>
    <w:rsid w:val="00F512D1"/>
    <w:rsid w:val="00F512D5"/>
    <w:rsid w:val="00F514C8"/>
    <w:rsid w:val="00F518FC"/>
    <w:rsid w:val="00F51906"/>
    <w:rsid w:val="00F51946"/>
    <w:rsid w:val="00F51D1E"/>
    <w:rsid w:val="00F51EA4"/>
    <w:rsid w:val="00F52212"/>
    <w:rsid w:val="00F52410"/>
    <w:rsid w:val="00F52429"/>
    <w:rsid w:val="00F52CC3"/>
    <w:rsid w:val="00F52E35"/>
    <w:rsid w:val="00F531BB"/>
    <w:rsid w:val="00F536E0"/>
    <w:rsid w:val="00F537CA"/>
    <w:rsid w:val="00F538DF"/>
    <w:rsid w:val="00F53A8E"/>
    <w:rsid w:val="00F53C02"/>
    <w:rsid w:val="00F540D7"/>
    <w:rsid w:val="00F5456E"/>
    <w:rsid w:val="00F548B6"/>
    <w:rsid w:val="00F553E1"/>
    <w:rsid w:val="00F55415"/>
    <w:rsid w:val="00F55835"/>
    <w:rsid w:val="00F5585C"/>
    <w:rsid w:val="00F55A3A"/>
    <w:rsid w:val="00F55EF9"/>
    <w:rsid w:val="00F56089"/>
    <w:rsid w:val="00F56192"/>
    <w:rsid w:val="00F564E4"/>
    <w:rsid w:val="00F567B1"/>
    <w:rsid w:val="00F567F4"/>
    <w:rsid w:val="00F56F29"/>
    <w:rsid w:val="00F5733B"/>
    <w:rsid w:val="00F575BF"/>
    <w:rsid w:val="00F57813"/>
    <w:rsid w:val="00F57820"/>
    <w:rsid w:val="00F578A8"/>
    <w:rsid w:val="00F57B56"/>
    <w:rsid w:val="00F57BDD"/>
    <w:rsid w:val="00F57FE8"/>
    <w:rsid w:val="00F6013D"/>
    <w:rsid w:val="00F601DC"/>
    <w:rsid w:val="00F6060D"/>
    <w:rsid w:val="00F60A50"/>
    <w:rsid w:val="00F60F9F"/>
    <w:rsid w:val="00F61184"/>
    <w:rsid w:val="00F615C9"/>
    <w:rsid w:val="00F61720"/>
    <w:rsid w:val="00F61A43"/>
    <w:rsid w:val="00F61C62"/>
    <w:rsid w:val="00F61FEA"/>
    <w:rsid w:val="00F62080"/>
    <w:rsid w:val="00F620BA"/>
    <w:rsid w:val="00F620CD"/>
    <w:rsid w:val="00F623E3"/>
    <w:rsid w:val="00F62539"/>
    <w:rsid w:val="00F6271C"/>
    <w:rsid w:val="00F6292D"/>
    <w:rsid w:val="00F6292F"/>
    <w:rsid w:val="00F62A3F"/>
    <w:rsid w:val="00F62ACD"/>
    <w:rsid w:val="00F62E01"/>
    <w:rsid w:val="00F63304"/>
    <w:rsid w:val="00F63A65"/>
    <w:rsid w:val="00F63AE7"/>
    <w:rsid w:val="00F6420F"/>
    <w:rsid w:val="00F64466"/>
    <w:rsid w:val="00F644A4"/>
    <w:rsid w:val="00F644CE"/>
    <w:rsid w:val="00F644DA"/>
    <w:rsid w:val="00F644F5"/>
    <w:rsid w:val="00F64668"/>
    <w:rsid w:val="00F6489B"/>
    <w:rsid w:val="00F64B83"/>
    <w:rsid w:val="00F64F43"/>
    <w:rsid w:val="00F6501D"/>
    <w:rsid w:val="00F65200"/>
    <w:rsid w:val="00F655BB"/>
    <w:rsid w:val="00F657BF"/>
    <w:rsid w:val="00F659B4"/>
    <w:rsid w:val="00F6615A"/>
    <w:rsid w:val="00F66430"/>
    <w:rsid w:val="00F668A1"/>
    <w:rsid w:val="00F6691C"/>
    <w:rsid w:val="00F66A4B"/>
    <w:rsid w:val="00F66C5B"/>
    <w:rsid w:val="00F66DA4"/>
    <w:rsid w:val="00F66F27"/>
    <w:rsid w:val="00F670AB"/>
    <w:rsid w:val="00F6772C"/>
    <w:rsid w:val="00F678AC"/>
    <w:rsid w:val="00F67C4C"/>
    <w:rsid w:val="00F67C4D"/>
    <w:rsid w:val="00F67C9F"/>
    <w:rsid w:val="00F67E2D"/>
    <w:rsid w:val="00F70247"/>
    <w:rsid w:val="00F70500"/>
    <w:rsid w:val="00F70678"/>
    <w:rsid w:val="00F70711"/>
    <w:rsid w:val="00F7074C"/>
    <w:rsid w:val="00F708F7"/>
    <w:rsid w:val="00F709AF"/>
    <w:rsid w:val="00F70BF8"/>
    <w:rsid w:val="00F70C9F"/>
    <w:rsid w:val="00F70DA4"/>
    <w:rsid w:val="00F70E39"/>
    <w:rsid w:val="00F710DA"/>
    <w:rsid w:val="00F711CF"/>
    <w:rsid w:val="00F718BC"/>
    <w:rsid w:val="00F726C8"/>
    <w:rsid w:val="00F7272F"/>
    <w:rsid w:val="00F72855"/>
    <w:rsid w:val="00F72B00"/>
    <w:rsid w:val="00F72CF5"/>
    <w:rsid w:val="00F72E03"/>
    <w:rsid w:val="00F72E8E"/>
    <w:rsid w:val="00F736AC"/>
    <w:rsid w:val="00F73A93"/>
    <w:rsid w:val="00F73CC5"/>
    <w:rsid w:val="00F73E93"/>
    <w:rsid w:val="00F73EA7"/>
    <w:rsid w:val="00F73F4F"/>
    <w:rsid w:val="00F7436E"/>
    <w:rsid w:val="00F74386"/>
    <w:rsid w:val="00F7441F"/>
    <w:rsid w:val="00F746B0"/>
    <w:rsid w:val="00F74886"/>
    <w:rsid w:val="00F749B6"/>
    <w:rsid w:val="00F749C3"/>
    <w:rsid w:val="00F74ACD"/>
    <w:rsid w:val="00F74C85"/>
    <w:rsid w:val="00F74D66"/>
    <w:rsid w:val="00F75019"/>
    <w:rsid w:val="00F7505E"/>
    <w:rsid w:val="00F756A7"/>
    <w:rsid w:val="00F756FD"/>
    <w:rsid w:val="00F75730"/>
    <w:rsid w:val="00F75902"/>
    <w:rsid w:val="00F75B01"/>
    <w:rsid w:val="00F75C17"/>
    <w:rsid w:val="00F7604F"/>
    <w:rsid w:val="00F768EA"/>
    <w:rsid w:val="00F772FC"/>
    <w:rsid w:val="00F77314"/>
    <w:rsid w:val="00F77690"/>
    <w:rsid w:val="00F776EB"/>
    <w:rsid w:val="00F77F6B"/>
    <w:rsid w:val="00F80273"/>
    <w:rsid w:val="00F802E1"/>
    <w:rsid w:val="00F80816"/>
    <w:rsid w:val="00F80A1F"/>
    <w:rsid w:val="00F80E49"/>
    <w:rsid w:val="00F80FCD"/>
    <w:rsid w:val="00F813FA"/>
    <w:rsid w:val="00F815AE"/>
    <w:rsid w:val="00F817F5"/>
    <w:rsid w:val="00F819C1"/>
    <w:rsid w:val="00F81A39"/>
    <w:rsid w:val="00F81DF8"/>
    <w:rsid w:val="00F824BA"/>
    <w:rsid w:val="00F825A6"/>
    <w:rsid w:val="00F82992"/>
    <w:rsid w:val="00F829AF"/>
    <w:rsid w:val="00F82AFD"/>
    <w:rsid w:val="00F82D5A"/>
    <w:rsid w:val="00F8346E"/>
    <w:rsid w:val="00F838A8"/>
    <w:rsid w:val="00F83938"/>
    <w:rsid w:val="00F8393C"/>
    <w:rsid w:val="00F83A66"/>
    <w:rsid w:val="00F83A89"/>
    <w:rsid w:val="00F83D97"/>
    <w:rsid w:val="00F83EFF"/>
    <w:rsid w:val="00F84CDE"/>
    <w:rsid w:val="00F84FC8"/>
    <w:rsid w:val="00F8513D"/>
    <w:rsid w:val="00F852F1"/>
    <w:rsid w:val="00F8531A"/>
    <w:rsid w:val="00F85376"/>
    <w:rsid w:val="00F853AE"/>
    <w:rsid w:val="00F8545F"/>
    <w:rsid w:val="00F855F3"/>
    <w:rsid w:val="00F8562F"/>
    <w:rsid w:val="00F8563D"/>
    <w:rsid w:val="00F85702"/>
    <w:rsid w:val="00F8575D"/>
    <w:rsid w:val="00F85779"/>
    <w:rsid w:val="00F857AC"/>
    <w:rsid w:val="00F85911"/>
    <w:rsid w:val="00F859B2"/>
    <w:rsid w:val="00F85C76"/>
    <w:rsid w:val="00F85D95"/>
    <w:rsid w:val="00F862C6"/>
    <w:rsid w:val="00F86609"/>
    <w:rsid w:val="00F86A16"/>
    <w:rsid w:val="00F86B0A"/>
    <w:rsid w:val="00F86E21"/>
    <w:rsid w:val="00F8766C"/>
    <w:rsid w:val="00F87737"/>
    <w:rsid w:val="00F877B7"/>
    <w:rsid w:val="00F878B7"/>
    <w:rsid w:val="00F879EA"/>
    <w:rsid w:val="00F87C7B"/>
    <w:rsid w:val="00F87EF2"/>
    <w:rsid w:val="00F87FC9"/>
    <w:rsid w:val="00F90100"/>
    <w:rsid w:val="00F9026B"/>
    <w:rsid w:val="00F908E6"/>
    <w:rsid w:val="00F90A66"/>
    <w:rsid w:val="00F90B78"/>
    <w:rsid w:val="00F911AD"/>
    <w:rsid w:val="00F9120F"/>
    <w:rsid w:val="00F91819"/>
    <w:rsid w:val="00F91AD9"/>
    <w:rsid w:val="00F91D3A"/>
    <w:rsid w:val="00F91E6D"/>
    <w:rsid w:val="00F91FF6"/>
    <w:rsid w:val="00F920F2"/>
    <w:rsid w:val="00F92381"/>
    <w:rsid w:val="00F924D8"/>
    <w:rsid w:val="00F925A3"/>
    <w:rsid w:val="00F92CD1"/>
    <w:rsid w:val="00F92CF3"/>
    <w:rsid w:val="00F92D3D"/>
    <w:rsid w:val="00F92D52"/>
    <w:rsid w:val="00F92F16"/>
    <w:rsid w:val="00F9319A"/>
    <w:rsid w:val="00F933D9"/>
    <w:rsid w:val="00F936EB"/>
    <w:rsid w:val="00F93B50"/>
    <w:rsid w:val="00F93BFB"/>
    <w:rsid w:val="00F93F40"/>
    <w:rsid w:val="00F93FC8"/>
    <w:rsid w:val="00F94368"/>
    <w:rsid w:val="00F94450"/>
    <w:rsid w:val="00F945E3"/>
    <w:rsid w:val="00F945E8"/>
    <w:rsid w:val="00F94BA0"/>
    <w:rsid w:val="00F95C16"/>
    <w:rsid w:val="00F95DA1"/>
    <w:rsid w:val="00F960AD"/>
    <w:rsid w:val="00F960E9"/>
    <w:rsid w:val="00F960F8"/>
    <w:rsid w:val="00F9630A"/>
    <w:rsid w:val="00F963A7"/>
    <w:rsid w:val="00F96461"/>
    <w:rsid w:val="00F966E0"/>
    <w:rsid w:val="00F96ACD"/>
    <w:rsid w:val="00F96BBE"/>
    <w:rsid w:val="00F96D2E"/>
    <w:rsid w:val="00F96DED"/>
    <w:rsid w:val="00F97732"/>
    <w:rsid w:val="00F97A6D"/>
    <w:rsid w:val="00F97BA5"/>
    <w:rsid w:val="00F97BCD"/>
    <w:rsid w:val="00F97C1F"/>
    <w:rsid w:val="00F97CA7"/>
    <w:rsid w:val="00F97E77"/>
    <w:rsid w:val="00F97E7E"/>
    <w:rsid w:val="00FA04DB"/>
    <w:rsid w:val="00FA082F"/>
    <w:rsid w:val="00FA0AA7"/>
    <w:rsid w:val="00FA0C25"/>
    <w:rsid w:val="00FA1040"/>
    <w:rsid w:val="00FA106B"/>
    <w:rsid w:val="00FA10F2"/>
    <w:rsid w:val="00FA113E"/>
    <w:rsid w:val="00FA1307"/>
    <w:rsid w:val="00FA14A9"/>
    <w:rsid w:val="00FA1899"/>
    <w:rsid w:val="00FA19B4"/>
    <w:rsid w:val="00FA1A72"/>
    <w:rsid w:val="00FA1B35"/>
    <w:rsid w:val="00FA1B55"/>
    <w:rsid w:val="00FA1B71"/>
    <w:rsid w:val="00FA1CAA"/>
    <w:rsid w:val="00FA1D6E"/>
    <w:rsid w:val="00FA2501"/>
    <w:rsid w:val="00FA26C9"/>
    <w:rsid w:val="00FA27B1"/>
    <w:rsid w:val="00FA28D4"/>
    <w:rsid w:val="00FA2C87"/>
    <w:rsid w:val="00FA2E74"/>
    <w:rsid w:val="00FA2EC4"/>
    <w:rsid w:val="00FA34BE"/>
    <w:rsid w:val="00FA3610"/>
    <w:rsid w:val="00FA36BC"/>
    <w:rsid w:val="00FA397C"/>
    <w:rsid w:val="00FA39AF"/>
    <w:rsid w:val="00FA3B39"/>
    <w:rsid w:val="00FA3F4D"/>
    <w:rsid w:val="00FA4289"/>
    <w:rsid w:val="00FA42B5"/>
    <w:rsid w:val="00FA444B"/>
    <w:rsid w:val="00FA44A0"/>
    <w:rsid w:val="00FA44EB"/>
    <w:rsid w:val="00FA4891"/>
    <w:rsid w:val="00FA4E9F"/>
    <w:rsid w:val="00FA4FB2"/>
    <w:rsid w:val="00FA5779"/>
    <w:rsid w:val="00FA5907"/>
    <w:rsid w:val="00FA5ACF"/>
    <w:rsid w:val="00FA5BD2"/>
    <w:rsid w:val="00FA5CD2"/>
    <w:rsid w:val="00FA5D40"/>
    <w:rsid w:val="00FA5E4D"/>
    <w:rsid w:val="00FA5F3F"/>
    <w:rsid w:val="00FA6025"/>
    <w:rsid w:val="00FA686A"/>
    <w:rsid w:val="00FA6A11"/>
    <w:rsid w:val="00FA6A3F"/>
    <w:rsid w:val="00FA6E5B"/>
    <w:rsid w:val="00FA6E74"/>
    <w:rsid w:val="00FA71AF"/>
    <w:rsid w:val="00FA7509"/>
    <w:rsid w:val="00FA7A4D"/>
    <w:rsid w:val="00FA7A5A"/>
    <w:rsid w:val="00FA7BBE"/>
    <w:rsid w:val="00FA7DD7"/>
    <w:rsid w:val="00FA7DF0"/>
    <w:rsid w:val="00FB04EE"/>
    <w:rsid w:val="00FB06E7"/>
    <w:rsid w:val="00FB0EFA"/>
    <w:rsid w:val="00FB121A"/>
    <w:rsid w:val="00FB137F"/>
    <w:rsid w:val="00FB1719"/>
    <w:rsid w:val="00FB1A4B"/>
    <w:rsid w:val="00FB1B5D"/>
    <w:rsid w:val="00FB211A"/>
    <w:rsid w:val="00FB253B"/>
    <w:rsid w:val="00FB2571"/>
    <w:rsid w:val="00FB27FB"/>
    <w:rsid w:val="00FB292C"/>
    <w:rsid w:val="00FB2970"/>
    <w:rsid w:val="00FB299F"/>
    <w:rsid w:val="00FB29D3"/>
    <w:rsid w:val="00FB29DF"/>
    <w:rsid w:val="00FB2A39"/>
    <w:rsid w:val="00FB2D82"/>
    <w:rsid w:val="00FB303F"/>
    <w:rsid w:val="00FB3177"/>
    <w:rsid w:val="00FB321C"/>
    <w:rsid w:val="00FB3259"/>
    <w:rsid w:val="00FB327D"/>
    <w:rsid w:val="00FB332F"/>
    <w:rsid w:val="00FB35CD"/>
    <w:rsid w:val="00FB36BD"/>
    <w:rsid w:val="00FB3710"/>
    <w:rsid w:val="00FB3A3D"/>
    <w:rsid w:val="00FB3D48"/>
    <w:rsid w:val="00FB40AC"/>
    <w:rsid w:val="00FB41F8"/>
    <w:rsid w:val="00FB43DC"/>
    <w:rsid w:val="00FB457A"/>
    <w:rsid w:val="00FB4ABD"/>
    <w:rsid w:val="00FB4C0E"/>
    <w:rsid w:val="00FB4E11"/>
    <w:rsid w:val="00FB4E9E"/>
    <w:rsid w:val="00FB4F81"/>
    <w:rsid w:val="00FB5907"/>
    <w:rsid w:val="00FB5CD0"/>
    <w:rsid w:val="00FB5F81"/>
    <w:rsid w:val="00FB63B0"/>
    <w:rsid w:val="00FB64A1"/>
    <w:rsid w:val="00FB65A5"/>
    <w:rsid w:val="00FB685E"/>
    <w:rsid w:val="00FB68DE"/>
    <w:rsid w:val="00FB6A19"/>
    <w:rsid w:val="00FB6B6F"/>
    <w:rsid w:val="00FB7220"/>
    <w:rsid w:val="00FB727F"/>
    <w:rsid w:val="00FB7487"/>
    <w:rsid w:val="00FB7726"/>
    <w:rsid w:val="00FB7820"/>
    <w:rsid w:val="00FB7988"/>
    <w:rsid w:val="00FB7A1D"/>
    <w:rsid w:val="00FB7B5D"/>
    <w:rsid w:val="00FB7BF4"/>
    <w:rsid w:val="00FB7C28"/>
    <w:rsid w:val="00FB7DD9"/>
    <w:rsid w:val="00FC00B8"/>
    <w:rsid w:val="00FC00DC"/>
    <w:rsid w:val="00FC020E"/>
    <w:rsid w:val="00FC026C"/>
    <w:rsid w:val="00FC03B6"/>
    <w:rsid w:val="00FC0599"/>
    <w:rsid w:val="00FC06A5"/>
    <w:rsid w:val="00FC0AB1"/>
    <w:rsid w:val="00FC0EB2"/>
    <w:rsid w:val="00FC0FF0"/>
    <w:rsid w:val="00FC119C"/>
    <w:rsid w:val="00FC12B2"/>
    <w:rsid w:val="00FC12D3"/>
    <w:rsid w:val="00FC1500"/>
    <w:rsid w:val="00FC1715"/>
    <w:rsid w:val="00FC179A"/>
    <w:rsid w:val="00FC1E36"/>
    <w:rsid w:val="00FC1FA4"/>
    <w:rsid w:val="00FC1FAD"/>
    <w:rsid w:val="00FC1FFF"/>
    <w:rsid w:val="00FC252F"/>
    <w:rsid w:val="00FC28C8"/>
    <w:rsid w:val="00FC2A0E"/>
    <w:rsid w:val="00FC2B7B"/>
    <w:rsid w:val="00FC2BCF"/>
    <w:rsid w:val="00FC2C27"/>
    <w:rsid w:val="00FC2DB0"/>
    <w:rsid w:val="00FC2DBD"/>
    <w:rsid w:val="00FC2E29"/>
    <w:rsid w:val="00FC2F3A"/>
    <w:rsid w:val="00FC2F85"/>
    <w:rsid w:val="00FC3192"/>
    <w:rsid w:val="00FC319A"/>
    <w:rsid w:val="00FC3366"/>
    <w:rsid w:val="00FC3509"/>
    <w:rsid w:val="00FC39F1"/>
    <w:rsid w:val="00FC3B4F"/>
    <w:rsid w:val="00FC3D61"/>
    <w:rsid w:val="00FC404D"/>
    <w:rsid w:val="00FC41C7"/>
    <w:rsid w:val="00FC45DA"/>
    <w:rsid w:val="00FC46ED"/>
    <w:rsid w:val="00FC4A22"/>
    <w:rsid w:val="00FC4FBD"/>
    <w:rsid w:val="00FC54C0"/>
    <w:rsid w:val="00FC5838"/>
    <w:rsid w:val="00FC5C5E"/>
    <w:rsid w:val="00FC5CB7"/>
    <w:rsid w:val="00FC5EB8"/>
    <w:rsid w:val="00FC5F65"/>
    <w:rsid w:val="00FC61F3"/>
    <w:rsid w:val="00FC63D1"/>
    <w:rsid w:val="00FC6618"/>
    <w:rsid w:val="00FC674E"/>
    <w:rsid w:val="00FC6B7F"/>
    <w:rsid w:val="00FC6C83"/>
    <w:rsid w:val="00FC6CD6"/>
    <w:rsid w:val="00FC6E95"/>
    <w:rsid w:val="00FC6ECB"/>
    <w:rsid w:val="00FC6F01"/>
    <w:rsid w:val="00FC7547"/>
    <w:rsid w:val="00FC76E0"/>
    <w:rsid w:val="00FC783B"/>
    <w:rsid w:val="00FC7949"/>
    <w:rsid w:val="00FC7C2A"/>
    <w:rsid w:val="00FC7FC4"/>
    <w:rsid w:val="00FD027E"/>
    <w:rsid w:val="00FD0829"/>
    <w:rsid w:val="00FD0992"/>
    <w:rsid w:val="00FD0998"/>
    <w:rsid w:val="00FD0C54"/>
    <w:rsid w:val="00FD0C78"/>
    <w:rsid w:val="00FD0CE8"/>
    <w:rsid w:val="00FD1B08"/>
    <w:rsid w:val="00FD1CA5"/>
    <w:rsid w:val="00FD250D"/>
    <w:rsid w:val="00FD2A02"/>
    <w:rsid w:val="00FD2CED"/>
    <w:rsid w:val="00FD2CFC"/>
    <w:rsid w:val="00FD2E3E"/>
    <w:rsid w:val="00FD2E89"/>
    <w:rsid w:val="00FD2EB5"/>
    <w:rsid w:val="00FD3358"/>
    <w:rsid w:val="00FD3466"/>
    <w:rsid w:val="00FD35A6"/>
    <w:rsid w:val="00FD3832"/>
    <w:rsid w:val="00FD3B43"/>
    <w:rsid w:val="00FD3D3B"/>
    <w:rsid w:val="00FD46C1"/>
    <w:rsid w:val="00FD475A"/>
    <w:rsid w:val="00FD47AD"/>
    <w:rsid w:val="00FD4BA6"/>
    <w:rsid w:val="00FD4BDE"/>
    <w:rsid w:val="00FD4DB0"/>
    <w:rsid w:val="00FD4E06"/>
    <w:rsid w:val="00FD51A0"/>
    <w:rsid w:val="00FD534F"/>
    <w:rsid w:val="00FD5758"/>
    <w:rsid w:val="00FD57D9"/>
    <w:rsid w:val="00FD5D05"/>
    <w:rsid w:val="00FD5EF5"/>
    <w:rsid w:val="00FD60CE"/>
    <w:rsid w:val="00FD639F"/>
    <w:rsid w:val="00FD6771"/>
    <w:rsid w:val="00FD67F5"/>
    <w:rsid w:val="00FD6E78"/>
    <w:rsid w:val="00FD7081"/>
    <w:rsid w:val="00FD7274"/>
    <w:rsid w:val="00FD7285"/>
    <w:rsid w:val="00FD7360"/>
    <w:rsid w:val="00FD75DA"/>
    <w:rsid w:val="00FD76A8"/>
    <w:rsid w:val="00FD7857"/>
    <w:rsid w:val="00FD7973"/>
    <w:rsid w:val="00FD7D83"/>
    <w:rsid w:val="00FD7E36"/>
    <w:rsid w:val="00FE004D"/>
    <w:rsid w:val="00FE04E2"/>
    <w:rsid w:val="00FE04F3"/>
    <w:rsid w:val="00FE0C92"/>
    <w:rsid w:val="00FE0CBE"/>
    <w:rsid w:val="00FE0EE7"/>
    <w:rsid w:val="00FE11C0"/>
    <w:rsid w:val="00FE1665"/>
    <w:rsid w:val="00FE1750"/>
    <w:rsid w:val="00FE19BC"/>
    <w:rsid w:val="00FE1B03"/>
    <w:rsid w:val="00FE1D1E"/>
    <w:rsid w:val="00FE1DF3"/>
    <w:rsid w:val="00FE2197"/>
    <w:rsid w:val="00FE2291"/>
    <w:rsid w:val="00FE232D"/>
    <w:rsid w:val="00FE2500"/>
    <w:rsid w:val="00FE2740"/>
    <w:rsid w:val="00FE29D8"/>
    <w:rsid w:val="00FE2CB5"/>
    <w:rsid w:val="00FE3029"/>
    <w:rsid w:val="00FE3251"/>
    <w:rsid w:val="00FE358B"/>
    <w:rsid w:val="00FE3B44"/>
    <w:rsid w:val="00FE3F5E"/>
    <w:rsid w:val="00FE45FA"/>
    <w:rsid w:val="00FE47D6"/>
    <w:rsid w:val="00FE4838"/>
    <w:rsid w:val="00FE4B00"/>
    <w:rsid w:val="00FE4D08"/>
    <w:rsid w:val="00FE4F5D"/>
    <w:rsid w:val="00FE5753"/>
    <w:rsid w:val="00FE5899"/>
    <w:rsid w:val="00FE59CF"/>
    <w:rsid w:val="00FE5C87"/>
    <w:rsid w:val="00FE5D0B"/>
    <w:rsid w:val="00FE5EF9"/>
    <w:rsid w:val="00FE5F11"/>
    <w:rsid w:val="00FE5FA3"/>
    <w:rsid w:val="00FE617D"/>
    <w:rsid w:val="00FE61E4"/>
    <w:rsid w:val="00FE6224"/>
    <w:rsid w:val="00FE632C"/>
    <w:rsid w:val="00FE65DB"/>
    <w:rsid w:val="00FE67D9"/>
    <w:rsid w:val="00FE68CB"/>
    <w:rsid w:val="00FE6A39"/>
    <w:rsid w:val="00FE6B74"/>
    <w:rsid w:val="00FE6C65"/>
    <w:rsid w:val="00FE6F82"/>
    <w:rsid w:val="00FE70B4"/>
    <w:rsid w:val="00FE7388"/>
    <w:rsid w:val="00FE7459"/>
    <w:rsid w:val="00FE7754"/>
    <w:rsid w:val="00FE7F6B"/>
    <w:rsid w:val="00FE7FA5"/>
    <w:rsid w:val="00FF01A8"/>
    <w:rsid w:val="00FF0223"/>
    <w:rsid w:val="00FF027F"/>
    <w:rsid w:val="00FF039F"/>
    <w:rsid w:val="00FF03CD"/>
    <w:rsid w:val="00FF087D"/>
    <w:rsid w:val="00FF0904"/>
    <w:rsid w:val="00FF0B63"/>
    <w:rsid w:val="00FF0DFC"/>
    <w:rsid w:val="00FF0F51"/>
    <w:rsid w:val="00FF0F6F"/>
    <w:rsid w:val="00FF10B1"/>
    <w:rsid w:val="00FF11BD"/>
    <w:rsid w:val="00FF15D3"/>
    <w:rsid w:val="00FF1909"/>
    <w:rsid w:val="00FF1A0A"/>
    <w:rsid w:val="00FF1A9E"/>
    <w:rsid w:val="00FF1AAC"/>
    <w:rsid w:val="00FF1B56"/>
    <w:rsid w:val="00FF1FAD"/>
    <w:rsid w:val="00FF2435"/>
    <w:rsid w:val="00FF24A8"/>
    <w:rsid w:val="00FF2579"/>
    <w:rsid w:val="00FF26BD"/>
    <w:rsid w:val="00FF287F"/>
    <w:rsid w:val="00FF2F02"/>
    <w:rsid w:val="00FF2FA8"/>
    <w:rsid w:val="00FF31BA"/>
    <w:rsid w:val="00FF38AF"/>
    <w:rsid w:val="00FF43EE"/>
    <w:rsid w:val="00FF44CE"/>
    <w:rsid w:val="00FF45D8"/>
    <w:rsid w:val="00FF4632"/>
    <w:rsid w:val="00FF4729"/>
    <w:rsid w:val="00FF4796"/>
    <w:rsid w:val="00FF4A05"/>
    <w:rsid w:val="00FF4AF2"/>
    <w:rsid w:val="00FF4E51"/>
    <w:rsid w:val="00FF4ED9"/>
    <w:rsid w:val="00FF4FC4"/>
    <w:rsid w:val="00FF5276"/>
    <w:rsid w:val="00FF5316"/>
    <w:rsid w:val="00FF574B"/>
    <w:rsid w:val="00FF5836"/>
    <w:rsid w:val="00FF5B02"/>
    <w:rsid w:val="00FF5B79"/>
    <w:rsid w:val="00FF5D0A"/>
    <w:rsid w:val="00FF5E33"/>
    <w:rsid w:val="00FF5E43"/>
    <w:rsid w:val="00FF60A5"/>
    <w:rsid w:val="00FF626C"/>
    <w:rsid w:val="00FF6395"/>
    <w:rsid w:val="00FF6629"/>
    <w:rsid w:val="00FF67ED"/>
    <w:rsid w:val="00FF69F1"/>
    <w:rsid w:val="00FF6B56"/>
    <w:rsid w:val="00FF6DA2"/>
    <w:rsid w:val="00FF6EF8"/>
    <w:rsid w:val="00FF720E"/>
    <w:rsid w:val="00FF7412"/>
    <w:rsid w:val="00FF7462"/>
    <w:rsid w:val="00FF74E6"/>
    <w:rsid w:val="00FF7944"/>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03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2C7C"/>
    <w:pPr>
      <w:tabs>
        <w:tab w:val="left" w:pos="284"/>
      </w:tabs>
    </w:pPr>
    <w:rPr>
      <w:sz w:val="24"/>
      <w:lang w:eastAsia="de-DE"/>
    </w:rPr>
  </w:style>
  <w:style w:type="paragraph" w:styleId="Heading1">
    <w:name w:val="heading 1"/>
    <w:basedOn w:val="Normal"/>
    <w:next w:val="Normal"/>
    <w:link w:val="Heading1Char"/>
    <w:qFormat/>
    <w:rsid w:val="00EB403C"/>
    <w:pPr>
      <w:keepNext/>
      <w:tabs>
        <w:tab w:val="right" w:pos="8222"/>
      </w:tabs>
      <w:spacing w:after="400" w:line="340" w:lineRule="exact"/>
      <w:jc w:val="center"/>
      <w:outlineLvl w:val="0"/>
    </w:pPr>
    <w:rPr>
      <w:rFonts w:ascii="Adobe Garamond Pro" w:hAnsi="Adobe Garamond Pro"/>
      <w:b/>
      <w:caps/>
      <w:spacing w:val="-2"/>
      <w:kern w:val="28"/>
      <w:sz w:val="28"/>
    </w:rPr>
  </w:style>
  <w:style w:type="paragraph" w:styleId="Heading2">
    <w:name w:val="heading 2"/>
    <w:basedOn w:val="Normal"/>
    <w:next w:val="Normal"/>
    <w:link w:val="Heading2Char"/>
    <w:qFormat/>
    <w:rsid w:val="00EB403C"/>
    <w:pPr>
      <w:keepNext/>
      <w:tabs>
        <w:tab w:val="left" w:pos="993"/>
      </w:tabs>
      <w:spacing w:before="240" w:after="200" w:line="340" w:lineRule="exact"/>
      <w:jc w:val="center"/>
      <w:outlineLvl w:val="1"/>
    </w:pPr>
    <w:rPr>
      <w:rFonts w:ascii="Adobe Garamond Pro" w:hAnsi="Adobe Garamond Pro"/>
      <w:b/>
      <w:sz w:val="25"/>
    </w:rPr>
  </w:style>
  <w:style w:type="paragraph" w:styleId="Heading3">
    <w:name w:val="heading 3"/>
    <w:basedOn w:val="Normal"/>
    <w:next w:val="Normal"/>
    <w:link w:val="Heading3Char"/>
    <w:qFormat/>
    <w:rsid w:val="00EB403C"/>
    <w:pPr>
      <w:keepNext/>
      <w:spacing w:before="240" w:after="160" w:line="340" w:lineRule="exact"/>
      <w:jc w:val="center"/>
      <w:outlineLvl w:val="2"/>
    </w:pPr>
    <w:rPr>
      <w:rFonts w:ascii="Adobe Garamond Pro" w:hAnsi="Adobe Garamond Pro"/>
      <w:i/>
    </w:rPr>
  </w:style>
  <w:style w:type="paragraph" w:styleId="Heading4">
    <w:name w:val="heading 4"/>
    <w:basedOn w:val="Heading3"/>
    <w:next w:val="Normal"/>
    <w:link w:val="Heading4Char"/>
    <w:qFormat/>
    <w:pPr>
      <w:outlineLvl w:val="3"/>
    </w:pPr>
    <w:rPr>
      <w:i w:val="0"/>
    </w:rPr>
  </w:style>
  <w:style w:type="paragraph" w:styleId="Heading5">
    <w:name w:val="heading 5"/>
    <w:basedOn w:val="Heading4"/>
    <w:next w:val="Normal"/>
    <w:link w:val="Heading5Char"/>
    <w:qFormat/>
    <w:pPr>
      <w:outlineLvl w:val="4"/>
    </w:pPr>
  </w:style>
  <w:style w:type="paragraph" w:styleId="Heading6">
    <w:name w:val="heading 6"/>
    <w:basedOn w:val="Normal"/>
    <w:next w:val="Normal"/>
    <w:link w:val="Heading6Char"/>
    <w:qFormat/>
    <w:pPr>
      <w:keepNext/>
      <w:spacing w:after="120" w:line="360" w:lineRule="exact"/>
      <w:jc w:val="center"/>
      <w:outlineLvl w:val="5"/>
    </w:pPr>
    <w:rPr>
      <w:rFonts w:ascii="Adobe Garamond Pro" w:hAnsi="Adobe Garamond Pro"/>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itat">
    <w:name w:val="Zitat"/>
    <w:basedOn w:val="Normal"/>
    <w:pPr>
      <w:spacing w:before="300" w:after="300" w:line="300" w:lineRule="exact"/>
      <w:ind w:left="284"/>
    </w:pPr>
  </w:style>
  <w:style w:type="paragraph" w:customStyle="1" w:styleId="ZitatVerse">
    <w:name w:val="Zitat/Verse"/>
    <w:basedOn w:val="Normal"/>
    <w:pPr>
      <w:tabs>
        <w:tab w:val="left" w:pos="2410"/>
        <w:tab w:val="right" w:pos="8222"/>
      </w:tabs>
      <w:spacing w:before="360" w:after="360" w:line="260" w:lineRule="exact"/>
      <w:ind w:left="2552"/>
    </w:pPr>
    <w:rPr>
      <w:i/>
      <w:kern w:val="20"/>
    </w:rPr>
  </w:style>
  <w:style w:type="paragraph" w:styleId="FootnoteText">
    <w:name w:val="footnote text"/>
    <w:basedOn w:val="Normal"/>
    <w:link w:val="FootnoteTextChar"/>
    <w:uiPriority w:val="99"/>
    <w:rsid w:val="00EA7B7A"/>
    <w:pPr>
      <w:tabs>
        <w:tab w:val="clear" w:pos="284"/>
        <w:tab w:val="left" w:pos="255"/>
      </w:tabs>
      <w:spacing w:line="250" w:lineRule="exact"/>
      <w:ind w:left="255" w:hanging="255"/>
      <w:jc w:val="both"/>
    </w:pPr>
    <w:rPr>
      <w:rFonts w:ascii="Adobe Garamond Pro" w:hAnsi="Adobe Garamond Pro"/>
      <w:sz w:val="21"/>
    </w:rPr>
  </w:style>
  <w:style w:type="paragraph" w:styleId="Footer">
    <w:name w:val="footer"/>
    <w:basedOn w:val="Normal"/>
    <w:link w:val="FooterChar"/>
    <w:uiPriority w:val="99"/>
    <w:pPr>
      <w:tabs>
        <w:tab w:val="center" w:pos="4536"/>
        <w:tab w:val="right" w:pos="9072"/>
      </w:tabs>
      <w:spacing w:line="340" w:lineRule="exact"/>
    </w:pPr>
  </w:style>
  <w:style w:type="character" w:styleId="PageNumber">
    <w:name w:val="page number"/>
    <w:basedOn w:val="DefaultParagraphFont"/>
  </w:style>
  <w:style w:type="paragraph" w:customStyle="1" w:styleId="Standb10">
    <w:name w:val="Stand/Üb+10"/>
    <w:basedOn w:val="Normal"/>
    <w:pPr>
      <w:spacing w:after="200"/>
    </w:pPr>
    <w:rPr>
      <w:b/>
    </w:rPr>
  </w:style>
  <w:style w:type="paragraph" w:styleId="BodyText">
    <w:name w:val="Body Text"/>
    <w:basedOn w:val="Normal"/>
    <w:link w:val="BodyTextChar"/>
    <w:pPr>
      <w:spacing w:line="340" w:lineRule="exact"/>
    </w:pPr>
    <w:rPr>
      <w:sz w:val="26"/>
    </w:rPr>
  </w:style>
  <w:style w:type="character" w:styleId="FootnoteReference">
    <w:name w:val="footnote reference"/>
    <w:uiPriority w:val="99"/>
    <w:semiHidden/>
    <w:rPr>
      <w:rFonts w:ascii="Adobe Garamond Pro" w:hAnsi="Adobe Garamond Pro"/>
      <w:spacing w:val="0"/>
      <w:kern w:val="22"/>
      <w:position w:val="-3"/>
      <w:sz w:val="20"/>
      <w:vertAlign w:val="superscript"/>
    </w:rPr>
  </w:style>
  <w:style w:type="paragraph" w:styleId="Header">
    <w:name w:val="header"/>
    <w:basedOn w:val="Normal"/>
    <w:link w:val="HeaderChar"/>
    <w:uiPriority w:val="99"/>
    <w:pPr>
      <w:tabs>
        <w:tab w:val="center" w:pos="4536"/>
        <w:tab w:val="right" w:pos="9072"/>
      </w:tabs>
      <w:spacing w:line="340" w:lineRule="exact"/>
    </w:pPr>
  </w:style>
  <w:style w:type="paragraph" w:styleId="CommentText">
    <w:name w:val="annotation text"/>
    <w:basedOn w:val="Normal"/>
    <w:link w:val="CommentTextChar"/>
    <w:pPr>
      <w:tabs>
        <w:tab w:val="clear" w:pos="284"/>
      </w:tabs>
    </w:pPr>
    <w:rPr>
      <w:rFonts w:ascii="Univers" w:hAnsi="Univers"/>
      <w:spacing w:val="-10"/>
      <w:sz w:val="20"/>
    </w:rPr>
  </w:style>
  <w:style w:type="paragraph" w:customStyle="1" w:styleId="Standardvor8">
    <w:name w:val="Standard/vor8"/>
    <w:basedOn w:val="Normal"/>
    <w:pPr>
      <w:tabs>
        <w:tab w:val="right" w:pos="8222"/>
      </w:tabs>
      <w:spacing w:before="160" w:line="340" w:lineRule="exact"/>
      <w:jc w:val="both"/>
    </w:pPr>
    <w:rPr>
      <w:spacing w:val="-2"/>
      <w:kern w:val="20"/>
    </w:rPr>
  </w:style>
  <w:style w:type="character" w:styleId="CommentReference">
    <w:name w:val="annotation reference"/>
    <w:semiHidden/>
    <w:rPr>
      <w:sz w:val="16"/>
    </w:rPr>
  </w:style>
  <w:style w:type="paragraph" w:customStyle="1" w:styleId="AuflageHoch">
    <w:name w:val="Auflage/Hoch"/>
    <w:basedOn w:val="FootnoteText"/>
    <w:pPr>
      <w:tabs>
        <w:tab w:val="left" w:pos="425"/>
      </w:tabs>
      <w:ind w:firstLine="170"/>
    </w:pPr>
    <w:rPr>
      <w:sz w:val="16"/>
      <w:vertAlign w:val="superscript"/>
    </w:rPr>
  </w:style>
  <w:style w:type="paragraph" w:customStyle="1" w:styleId="StandLitverzeichnis">
    <w:name w:val="Stand/Litverzeichnis"/>
    <w:basedOn w:val="Normal"/>
    <w:pPr>
      <w:spacing w:line="240" w:lineRule="exact"/>
      <w:ind w:left="284" w:hanging="284"/>
    </w:pPr>
    <w:rPr>
      <w:sz w:val="20"/>
    </w:rPr>
  </w:style>
  <w:style w:type="paragraph" w:styleId="Salutation">
    <w:name w:val="Salutation"/>
    <w:basedOn w:val="Normal"/>
    <w:next w:val="Normal"/>
    <w:link w:val="SalutationChar"/>
    <w:pPr>
      <w:tabs>
        <w:tab w:val="clear" w:pos="284"/>
      </w:tabs>
    </w:pPr>
    <w:rPr>
      <w:rFonts w:ascii="Univers" w:hAnsi="Univers"/>
      <w:spacing w:val="-10"/>
      <w:sz w:val="22"/>
    </w:rPr>
  </w:style>
  <w:style w:type="paragraph" w:styleId="ListBullet">
    <w:name w:val="List Bullet"/>
    <w:basedOn w:val="Normal"/>
    <w:link w:val="ListBulletChar"/>
    <w:autoRedefine/>
    <w:pPr>
      <w:numPr>
        <w:numId w:val="2"/>
      </w:numPr>
      <w:tabs>
        <w:tab w:val="clear" w:pos="284"/>
      </w:tabs>
    </w:pPr>
    <w:rPr>
      <w:rFonts w:ascii="Univers" w:hAnsi="Univers"/>
      <w:spacing w:val="-10"/>
      <w:sz w:val="22"/>
    </w:rPr>
  </w:style>
  <w:style w:type="paragraph" w:customStyle="1" w:styleId="Betreffzeile">
    <w:name w:val="Betreffzeile"/>
    <w:basedOn w:val="Normal"/>
    <w:next w:val="Salutation"/>
    <w:pPr>
      <w:tabs>
        <w:tab w:val="clear" w:pos="284"/>
      </w:tabs>
      <w:spacing w:before="240" w:after="240"/>
    </w:pPr>
    <w:rPr>
      <w:rFonts w:ascii="Univers" w:hAnsi="Univers"/>
      <w:b/>
      <w:spacing w:val="-10"/>
      <w:sz w:val="22"/>
    </w:rPr>
  </w:style>
  <w:style w:type="paragraph" w:customStyle="1" w:styleId="BibliographieText">
    <w:name w:val="Bibliographie Text"/>
    <w:basedOn w:val="Normal"/>
    <w:pPr>
      <w:tabs>
        <w:tab w:val="clear" w:pos="284"/>
      </w:tabs>
      <w:spacing w:line="238" w:lineRule="exact"/>
      <w:ind w:left="284" w:hanging="284"/>
    </w:pPr>
    <w:rPr>
      <w:sz w:val="20"/>
    </w:rPr>
  </w:style>
  <w:style w:type="paragraph" w:styleId="Date">
    <w:name w:val="Date"/>
    <w:basedOn w:val="Normal"/>
    <w:next w:val="Normal"/>
    <w:link w:val="DateChar"/>
    <w:pPr>
      <w:tabs>
        <w:tab w:val="clear" w:pos="284"/>
      </w:tabs>
      <w:spacing w:after="260" w:line="220" w:lineRule="atLeast"/>
      <w:ind w:left="833" w:right="-357"/>
      <w:jc w:val="right"/>
    </w:pPr>
    <w:rPr>
      <w:rFonts w:ascii="Univers" w:hAnsi="Univers"/>
      <w:spacing w:val="-10"/>
      <w:sz w:val="22"/>
    </w:rPr>
  </w:style>
  <w:style w:type="paragraph" w:styleId="DocumentMap">
    <w:name w:val="Document Map"/>
    <w:basedOn w:val="Normal"/>
    <w:link w:val="DocumentMapChar"/>
    <w:semiHidden/>
    <w:pPr>
      <w:shd w:val="clear" w:color="auto" w:fill="000080"/>
      <w:tabs>
        <w:tab w:val="clear" w:pos="284"/>
      </w:tabs>
    </w:pPr>
    <w:rPr>
      <w:rFonts w:ascii="Tahoma" w:hAnsi="Tahoma"/>
      <w:spacing w:val="-10"/>
      <w:sz w:val="22"/>
    </w:rPr>
  </w:style>
  <w:style w:type="character" w:styleId="Emphasis">
    <w:name w:val="Emphasis"/>
    <w:uiPriority w:val="20"/>
    <w:qFormat/>
    <w:rPr>
      <w:i/>
    </w:rPr>
  </w:style>
  <w:style w:type="paragraph" w:customStyle="1" w:styleId="Formatvorlage1">
    <w:name w:val="Formatvorlage1"/>
    <w:basedOn w:val="Normal"/>
    <w:pPr>
      <w:tabs>
        <w:tab w:val="clear" w:pos="284"/>
      </w:tabs>
      <w:spacing w:line="280" w:lineRule="exact"/>
      <w:ind w:left="851"/>
    </w:pPr>
    <w:rPr>
      <w:sz w:val="22"/>
    </w:rPr>
  </w:style>
  <w:style w:type="paragraph" w:customStyle="1" w:styleId="Funotentextab100">
    <w:name w:val="Fußnotentext ab 100"/>
    <w:basedOn w:val="FootnoteText"/>
  </w:style>
  <w:style w:type="paragraph" w:styleId="List">
    <w:name w:val="List"/>
    <w:basedOn w:val="Normal"/>
    <w:pPr>
      <w:tabs>
        <w:tab w:val="clear" w:pos="284"/>
      </w:tabs>
      <w:ind w:left="283" w:hanging="283"/>
    </w:pPr>
    <w:rPr>
      <w:rFonts w:ascii="Univers" w:hAnsi="Univers"/>
      <w:spacing w:val="-10"/>
      <w:sz w:val="22"/>
    </w:rPr>
  </w:style>
  <w:style w:type="paragraph" w:styleId="BodyTextIndent">
    <w:name w:val="Body Text Indent"/>
    <w:basedOn w:val="Normal"/>
    <w:link w:val="BodyTextIndentChar"/>
    <w:pPr>
      <w:tabs>
        <w:tab w:val="right" w:pos="8222"/>
      </w:tabs>
      <w:spacing w:line="360" w:lineRule="exact"/>
      <w:ind w:left="284" w:hanging="284"/>
      <w:jc w:val="both"/>
    </w:pPr>
    <w:rPr>
      <w:spacing w:val="-2"/>
      <w:kern w:val="20"/>
    </w:rPr>
  </w:style>
  <w:style w:type="paragraph" w:styleId="BodyTextIndent2">
    <w:name w:val="Body Text Indent 2"/>
    <w:basedOn w:val="Normal"/>
    <w:link w:val="BodyTextIndent2Char"/>
    <w:pPr>
      <w:tabs>
        <w:tab w:val="left" w:pos="426"/>
      </w:tabs>
      <w:spacing w:line="340" w:lineRule="exact"/>
      <w:ind w:firstLine="426"/>
      <w:jc w:val="both"/>
    </w:pPr>
  </w:style>
  <w:style w:type="paragraph" w:styleId="Title">
    <w:name w:val="Title"/>
    <w:basedOn w:val="Normal"/>
    <w:link w:val="TitleChar"/>
    <w:qFormat/>
    <w:pPr>
      <w:tabs>
        <w:tab w:val="left" w:pos="426"/>
      </w:tabs>
      <w:spacing w:line="340" w:lineRule="exact"/>
      <w:jc w:val="center"/>
    </w:pPr>
    <w:rPr>
      <w:b/>
      <w:sz w:val="28"/>
    </w:rPr>
  </w:style>
  <w:style w:type="paragraph" w:customStyle="1" w:styleId="berschrift4">
    <w:name w:val="Überschrift_4"/>
    <w:basedOn w:val="Heading3"/>
    <w:rPr>
      <w:i w:val="0"/>
    </w:rPr>
  </w:style>
  <w:style w:type="paragraph" w:styleId="TOC1">
    <w:name w:val="toc 1"/>
    <w:basedOn w:val="Normal"/>
    <w:next w:val="Normal"/>
    <w:autoRedefine/>
    <w:uiPriority w:val="39"/>
    <w:qFormat/>
    <w:rsid w:val="00C6479A"/>
    <w:pPr>
      <w:tabs>
        <w:tab w:val="clear" w:pos="284"/>
        <w:tab w:val="left" w:pos="1276"/>
        <w:tab w:val="right" w:leader="dot" w:pos="7984"/>
      </w:tabs>
      <w:spacing w:before="120" w:after="120"/>
      <w:ind w:left="1276" w:hanging="1276"/>
    </w:pPr>
    <w:rPr>
      <w:rFonts w:ascii="Adobe Garamond Pro" w:hAnsi="Adobe Garamond Pro"/>
      <w:b/>
      <w:bCs/>
      <w:caps/>
      <w:noProof/>
      <w:sz w:val="20"/>
    </w:rPr>
  </w:style>
  <w:style w:type="paragraph" w:styleId="TOC2">
    <w:name w:val="toc 2"/>
    <w:basedOn w:val="Normal"/>
    <w:next w:val="Normal"/>
    <w:autoRedefine/>
    <w:uiPriority w:val="39"/>
    <w:qFormat/>
    <w:rsid w:val="00AB5B18"/>
    <w:pPr>
      <w:tabs>
        <w:tab w:val="right" w:leader="dot" w:pos="7984"/>
      </w:tabs>
      <w:spacing w:line="320" w:lineRule="exact"/>
    </w:pPr>
    <w:rPr>
      <w:rFonts w:ascii="Calibri" w:hAnsi="Calibri"/>
      <w:smallCaps/>
      <w:sz w:val="20"/>
    </w:rPr>
  </w:style>
  <w:style w:type="paragraph" w:styleId="TOC3">
    <w:name w:val="toc 3"/>
    <w:basedOn w:val="Normal"/>
    <w:next w:val="Normal"/>
    <w:autoRedefine/>
    <w:uiPriority w:val="39"/>
    <w:qFormat/>
    <w:rsid w:val="00C6479A"/>
    <w:pPr>
      <w:tabs>
        <w:tab w:val="clear" w:pos="284"/>
        <w:tab w:val="right" w:leader="dot" w:pos="7984"/>
      </w:tabs>
      <w:ind w:left="312"/>
    </w:pPr>
    <w:rPr>
      <w:rFonts w:ascii="Calibri" w:hAnsi="Calibri"/>
      <w:i/>
      <w:iCs/>
      <w:sz w:val="20"/>
    </w:rPr>
  </w:style>
  <w:style w:type="paragraph" w:styleId="TOC4">
    <w:name w:val="toc 4"/>
    <w:basedOn w:val="Normal"/>
    <w:next w:val="Normal"/>
    <w:autoRedefine/>
    <w:semiHidden/>
    <w:pPr>
      <w:tabs>
        <w:tab w:val="clear" w:pos="284"/>
      </w:tabs>
      <w:ind w:left="720"/>
    </w:pPr>
    <w:rPr>
      <w:rFonts w:ascii="Calibri" w:hAnsi="Calibri"/>
      <w:sz w:val="18"/>
      <w:szCs w:val="18"/>
    </w:rPr>
  </w:style>
  <w:style w:type="paragraph" w:styleId="TOC5">
    <w:name w:val="toc 5"/>
    <w:basedOn w:val="Normal"/>
    <w:next w:val="Normal"/>
    <w:autoRedefine/>
    <w:semiHidden/>
    <w:pPr>
      <w:tabs>
        <w:tab w:val="clear" w:pos="284"/>
      </w:tabs>
      <w:ind w:left="960"/>
    </w:pPr>
    <w:rPr>
      <w:rFonts w:ascii="Calibri" w:hAnsi="Calibri"/>
      <w:sz w:val="18"/>
      <w:szCs w:val="18"/>
    </w:rPr>
  </w:style>
  <w:style w:type="paragraph" w:styleId="TOC6">
    <w:name w:val="toc 6"/>
    <w:basedOn w:val="Normal"/>
    <w:next w:val="Normal"/>
    <w:autoRedefine/>
    <w:semiHidden/>
    <w:pPr>
      <w:tabs>
        <w:tab w:val="clear" w:pos="284"/>
      </w:tabs>
      <w:ind w:left="1200"/>
    </w:pPr>
    <w:rPr>
      <w:rFonts w:ascii="Calibri" w:hAnsi="Calibri"/>
      <w:sz w:val="18"/>
      <w:szCs w:val="18"/>
    </w:rPr>
  </w:style>
  <w:style w:type="paragraph" w:styleId="TOC7">
    <w:name w:val="toc 7"/>
    <w:basedOn w:val="Normal"/>
    <w:next w:val="Normal"/>
    <w:autoRedefine/>
    <w:semiHidden/>
    <w:pPr>
      <w:tabs>
        <w:tab w:val="clear" w:pos="284"/>
      </w:tabs>
      <w:ind w:left="1440"/>
    </w:pPr>
    <w:rPr>
      <w:rFonts w:ascii="Calibri" w:hAnsi="Calibri"/>
      <w:sz w:val="18"/>
      <w:szCs w:val="18"/>
    </w:rPr>
  </w:style>
  <w:style w:type="paragraph" w:styleId="TOC8">
    <w:name w:val="toc 8"/>
    <w:basedOn w:val="Normal"/>
    <w:next w:val="Normal"/>
    <w:autoRedefine/>
    <w:semiHidden/>
    <w:pPr>
      <w:tabs>
        <w:tab w:val="clear" w:pos="284"/>
      </w:tabs>
      <w:ind w:left="1680"/>
    </w:pPr>
    <w:rPr>
      <w:rFonts w:ascii="Calibri" w:hAnsi="Calibri"/>
      <w:sz w:val="18"/>
      <w:szCs w:val="18"/>
    </w:rPr>
  </w:style>
  <w:style w:type="paragraph" w:styleId="TOC9">
    <w:name w:val="toc 9"/>
    <w:basedOn w:val="Normal"/>
    <w:next w:val="Normal"/>
    <w:autoRedefine/>
    <w:semiHidden/>
    <w:pPr>
      <w:tabs>
        <w:tab w:val="clear" w:pos="284"/>
      </w:tabs>
      <w:ind w:left="1920"/>
    </w:pPr>
    <w:rPr>
      <w:rFonts w:ascii="Calibri" w:hAnsi="Calibri"/>
      <w:sz w:val="18"/>
      <w:szCs w:val="18"/>
    </w:rPr>
  </w:style>
  <w:style w:type="paragraph" w:customStyle="1" w:styleId="ZitateLit">
    <w:name w:val="Zitate Lit"/>
    <w:basedOn w:val="Formatvorlage1"/>
    <w:pPr>
      <w:spacing w:line="290" w:lineRule="exact"/>
      <w:ind w:left="284"/>
      <w:jc w:val="both"/>
    </w:pPr>
    <w:rPr>
      <w:sz w:val="23"/>
    </w:rPr>
  </w:style>
  <w:style w:type="character" w:customStyle="1" w:styleId="FunotenzeichenPhD">
    <w:name w:val="Fußnotenzeichen PhD"/>
    <w:rPr>
      <w:rFonts w:ascii="Adobe Garamond Pro" w:hAnsi="Adobe Garamond Pro"/>
      <w:spacing w:val="0"/>
      <w:kern w:val="22"/>
      <w:position w:val="-6"/>
      <w:sz w:val="20"/>
      <w:vertAlign w:val="superscript"/>
    </w:rPr>
  </w:style>
  <w:style w:type="paragraph" w:styleId="Index2">
    <w:name w:val="index 2"/>
    <w:basedOn w:val="Normal"/>
    <w:next w:val="Normal"/>
    <w:autoRedefine/>
    <w:semiHidden/>
    <w:pPr>
      <w:tabs>
        <w:tab w:val="clear" w:pos="284"/>
        <w:tab w:val="right" w:pos="2663"/>
      </w:tabs>
      <w:spacing w:line="206" w:lineRule="exact"/>
      <w:ind w:left="311" w:hanging="113"/>
    </w:pPr>
    <w:rPr>
      <w:i/>
      <w:noProof/>
      <w:sz w:val="18"/>
    </w:rPr>
  </w:style>
  <w:style w:type="paragraph" w:styleId="BodyTextIndent3">
    <w:name w:val="Body Text Indent 3"/>
    <w:basedOn w:val="Normal"/>
    <w:link w:val="BodyTextIndent3Char"/>
    <w:pPr>
      <w:tabs>
        <w:tab w:val="clear" w:pos="284"/>
        <w:tab w:val="left" w:pos="170"/>
      </w:tabs>
      <w:spacing w:line="280" w:lineRule="exact"/>
      <w:ind w:left="170" w:hanging="170"/>
    </w:pPr>
  </w:style>
  <w:style w:type="character" w:customStyle="1" w:styleId="ListBulletChar">
    <w:name w:val="List Bullet Char"/>
    <w:link w:val="ListBullet"/>
    <w:rsid w:val="001C2AA3"/>
    <w:rPr>
      <w:rFonts w:ascii="Univers" w:hAnsi="Univers"/>
      <w:spacing w:val="-10"/>
      <w:sz w:val="22"/>
      <w:lang w:val="en-GB" w:eastAsia="de-DE" w:bidi="ar-SA"/>
    </w:rPr>
  </w:style>
  <w:style w:type="character" w:styleId="Strong">
    <w:name w:val="Strong"/>
    <w:qFormat/>
    <w:rsid w:val="001F3E11"/>
    <w:rPr>
      <w:b/>
      <w:bCs/>
    </w:rPr>
  </w:style>
  <w:style w:type="character" w:styleId="Hyperlink">
    <w:name w:val="Hyperlink"/>
    <w:uiPriority w:val="99"/>
    <w:rsid w:val="001F3E11"/>
    <w:rPr>
      <w:color w:val="0000FF"/>
      <w:u w:val="single"/>
    </w:rPr>
  </w:style>
  <w:style w:type="paragraph" w:styleId="Caption">
    <w:name w:val="caption"/>
    <w:basedOn w:val="Normal"/>
    <w:next w:val="Normal"/>
    <w:qFormat/>
    <w:rsid w:val="0090389C"/>
    <w:pPr>
      <w:spacing w:before="120" w:after="120"/>
    </w:pPr>
    <w:rPr>
      <w:b/>
      <w:bCs/>
      <w:sz w:val="20"/>
    </w:rPr>
  </w:style>
  <w:style w:type="paragraph" w:styleId="NormalWeb">
    <w:name w:val="Normal (Web)"/>
    <w:basedOn w:val="Normal"/>
    <w:rsid w:val="006E67E4"/>
    <w:pPr>
      <w:tabs>
        <w:tab w:val="clear" w:pos="284"/>
      </w:tabs>
      <w:spacing w:before="100" w:beforeAutospacing="1" w:after="100" w:afterAutospacing="1"/>
    </w:pPr>
    <w:rPr>
      <w:szCs w:val="24"/>
      <w:lang w:val="de-DE"/>
    </w:rPr>
  </w:style>
  <w:style w:type="character" w:customStyle="1" w:styleId="csstxtpar">
    <w:name w:val="csstxtpar"/>
    <w:basedOn w:val="DefaultParagraphFont"/>
    <w:rsid w:val="008146E5"/>
  </w:style>
  <w:style w:type="paragraph" w:styleId="BalloonText">
    <w:name w:val="Balloon Text"/>
    <w:basedOn w:val="Normal"/>
    <w:link w:val="BalloonTextChar"/>
    <w:semiHidden/>
    <w:rsid w:val="00F6489B"/>
    <w:rPr>
      <w:rFonts w:ascii="Tahoma" w:hAnsi="Tahoma" w:cs="Tahoma"/>
      <w:sz w:val="16"/>
      <w:szCs w:val="16"/>
    </w:rPr>
  </w:style>
  <w:style w:type="character" w:customStyle="1" w:styleId="vttitel1">
    <w:name w:val="vttitel1"/>
    <w:basedOn w:val="DefaultParagraphFont"/>
    <w:rsid w:val="00B15EB8"/>
  </w:style>
  <w:style w:type="character" w:customStyle="1" w:styleId="corsivo">
    <w:name w:val="corsivo"/>
    <w:basedOn w:val="DefaultParagraphFont"/>
    <w:rsid w:val="00D779D1"/>
  </w:style>
  <w:style w:type="character" w:customStyle="1" w:styleId="webtext">
    <w:name w:val="webtext"/>
    <w:basedOn w:val="DefaultParagraphFont"/>
    <w:rsid w:val="00FB35CD"/>
  </w:style>
  <w:style w:type="character" w:customStyle="1" w:styleId="book-details-italic">
    <w:name w:val="book-details-italic"/>
    <w:basedOn w:val="DefaultParagraphFont"/>
    <w:rsid w:val="0077087D"/>
  </w:style>
  <w:style w:type="character" w:customStyle="1" w:styleId="bibcontentsectiondefault">
    <w:name w:val="bibcontentsectiondefault"/>
    <w:basedOn w:val="DefaultParagraphFont"/>
    <w:rsid w:val="00044F6B"/>
  </w:style>
  <w:style w:type="paragraph" w:styleId="EndnoteText">
    <w:name w:val="endnote text"/>
    <w:basedOn w:val="Normal"/>
    <w:link w:val="EndnoteTextChar"/>
    <w:uiPriority w:val="99"/>
    <w:rsid w:val="00B90057"/>
    <w:rPr>
      <w:sz w:val="20"/>
    </w:rPr>
  </w:style>
  <w:style w:type="character" w:customStyle="1" w:styleId="EndnoteTextChar">
    <w:name w:val="Endnote Text Char"/>
    <w:link w:val="EndnoteText"/>
    <w:uiPriority w:val="99"/>
    <w:rsid w:val="00B90057"/>
    <w:rPr>
      <w:lang w:val="en-GB" w:eastAsia="de-DE"/>
    </w:rPr>
  </w:style>
  <w:style w:type="character" w:styleId="EndnoteReference">
    <w:name w:val="endnote reference"/>
    <w:uiPriority w:val="99"/>
    <w:rsid w:val="00B90057"/>
    <w:rPr>
      <w:vertAlign w:val="superscript"/>
    </w:rPr>
  </w:style>
  <w:style w:type="character" w:customStyle="1" w:styleId="FootnoteTextChar">
    <w:name w:val="Footnote Text Char"/>
    <w:link w:val="FootnoteText"/>
    <w:uiPriority w:val="99"/>
    <w:rsid w:val="00EA7B7A"/>
    <w:rPr>
      <w:rFonts w:ascii="Adobe Garamond Pro" w:hAnsi="Adobe Garamond Pro"/>
      <w:sz w:val="21"/>
      <w:lang w:eastAsia="de-DE"/>
    </w:rPr>
  </w:style>
  <w:style w:type="character" w:customStyle="1" w:styleId="FooterChar">
    <w:name w:val="Footer Char"/>
    <w:link w:val="Footer"/>
    <w:uiPriority w:val="99"/>
    <w:rsid w:val="0060549D"/>
    <w:rPr>
      <w:sz w:val="24"/>
      <w:lang w:eastAsia="de-DE"/>
    </w:rPr>
  </w:style>
  <w:style w:type="character" w:customStyle="1" w:styleId="Heading1Char">
    <w:name w:val="Heading 1 Char"/>
    <w:link w:val="Heading1"/>
    <w:rsid w:val="00EB403C"/>
    <w:rPr>
      <w:rFonts w:ascii="Adobe Garamond Pro" w:hAnsi="Adobe Garamond Pro"/>
      <w:b/>
      <w:caps/>
      <w:spacing w:val="-2"/>
      <w:kern w:val="28"/>
      <w:sz w:val="28"/>
      <w:lang w:eastAsia="de-DE"/>
    </w:rPr>
  </w:style>
  <w:style w:type="character" w:customStyle="1" w:styleId="Heading2Char">
    <w:name w:val="Heading 2 Char"/>
    <w:link w:val="Heading2"/>
    <w:rsid w:val="00EB403C"/>
    <w:rPr>
      <w:rFonts w:ascii="Adobe Garamond Pro" w:hAnsi="Adobe Garamond Pro"/>
      <w:b/>
      <w:sz w:val="25"/>
      <w:lang w:eastAsia="de-DE"/>
    </w:rPr>
  </w:style>
  <w:style w:type="character" w:customStyle="1" w:styleId="Heading3Char">
    <w:name w:val="Heading 3 Char"/>
    <w:link w:val="Heading3"/>
    <w:rsid w:val="00EB403C"/>
    <w:rPr>
      <w:rFonts w:ascii="Adobe Garamond Pro" w:hAnsi="Adobe Garamond Pro"/>
      <w:i/>
      <w:sz w:val="24"/>
      <w:lang w:eastAsia="de-DE"/>
    </w:rPr>
  </w:style>
  <w:style w:type="character" w:customStyle="1" w:styleId="Heading4Char">
    <w:name w:val="Heading 4 Char"/>
    <w:link w:val="Heading4"/>
    <w:rsid w:val="00705268"/>
    <w:rPr>
      <w:sz w:val="24"/>
      <w:lang w:eastAsia="de-DE"/>
    </w:rPr>
  </w:style>
  <w:style w:type="character" w:customStyle="1" w:styleId="Heading5Char">
    <w:name w:val="Heading 5 Char"/>
    <w:link w:val="Heading5"/>
    <w:rsid w:val="00705268"/>
    <w:rPr>
      <w:sz w:val="24"/>
      <w:lang w:eastAsia="de-DE"/>
    </w:rPr>
  </w:style>
  <w:style w:type="character" w:customStyle="1" w:styleId="Heading6Char">
    <w:name w:val="Heading 6 Char"/>
    <w:link w:val="Heading6"/>
    <w:rsid w:val="00705268"/>
    <w:rPr>
      <w:rFonts w:ascii="Adobe Garamond Pro" w:hAnsi="Adobe Garamond Pro"/>
      <w:b/>
      <w:sz w:val="24"/>
      <w:lang w:val="de-DE" w:eastAsia="de-DE"/>
    </w:rPr>
  </w:style>
  <w:style w:type="character" w:customStyle="1" w:styleId="BodyTextChar">
    <w:name w:val="Body Text Char"/>
    <w:link w:val="BodyText"/>
    <w:rsid w:val="00705268"/>
    <w:rPr>
      <w:sz w:val="26"/>
      <w:lang w:eastAsia="de-DE"/>
    </w:rPr>
  </w:style>
  <w:style w:type="character" w:customStyle="1" w:styleId="HeaderChar">
    <w:name w:val="Header Char"/>
    <w:link w:val="Header"/>
    <w:uiPriority w:val="99"/>
    <w:rsid w:val="00705268"/>
    <w:rPr>
      <w:sz w:val="24"/>
      <w:lang w:eastAsia="de-DE"/>
    </w:rPr>
  </w:style>
  <w:style w:type="character" w:customStyle="1" w:styleId="CommentTextChar">
    <w:name w:val="Comment Text Char"/>
    <w:link w:val="CommentText"/>
    <w:rsid w:val="00705268"/>
    <w:rPr>
      <w:rFonts w:ascii="Univers" w:hAnsi="Univers"/>
      <w:spacing w:val="-10"/>
      <w:lang w:eastAsia="de-DE"/>
    </w:rPr>
  </w:style>
  <w:style w:type="character" w:customStyle="1" w:styleId="SalutationChar">
    <w:name w:val="Salutation Char"/>
    <w:link w:val="Salutation"/>
    <w:rsid w:val="00705268"/>
    <w:rPr>
      <w:rFonts w:ascii="Univers" w:hAnsi="Univers"/>
      <w:spacing w:val="-10"/>
      <w:sz w:val="22"/>
      <w:lang w:eastAsia="de-DE"/>
    </w:rPr>
  </w:style>
  <w:style w:type="character" w:customStyle="1" w:styleId="DateChar">
    <w:name w:val="Date Char"/>
    <w:link w:val="Date"/>
    <w:rsid w:val="00705268"/>
    <w:rPr>
      <w:rFonts w:ascii="Univers" w:hAnsi="Univers"/>
      <w:spacing w:val="-10"/>
      <w:sz w:val="22"/>
      <w:lang w:eastAsia="de-DE"/>
    </w:rPr>
  </w:style>
  <w:style w:type="character" w:customStyle="1" w:styleId="DocumentMapChar">
    <w:name w:val="Document Map Char"/>
    <w:link w:val="DocumentMap"/>
    <w:semiHidden/>
    <w:rsid w:val="00705268"/>
    <w:rPr>
      <w:rFonts w:ascii="Tahoma" w:hAnsi="Tahoma"/>
      <w:spacing w:val="-10"/>
      <w:sz w:val="22"/>
      <w:shd w:val="clear" w:color="auto" w:fill="000080"/>
      <w:lang w:eastAsia="de-DE"/>
    </w:rPr>
  </w:style>
  <w:style w:type="character" w:customStyle="1" w:styleId="BodyTextIndentChar">
    <w:name w:val="Body Text Indent Char"/>
    <w:link w:val="BodyTextIndent"/>
    <w:rsid w:val="00705268"/>
    <w:rPr>
      <w:spacing w:val="-2"/>
      <w:kern w:val="20"/>
      <w:sz w:val="24"/>
      <w:lang w:eastAsia="de-DE"/>
    </w:rPr>
  </w:style>
  <w:style w:type="character" w:customStyle="1" w:styleId="BodyTextIndent2Char">
    <w:name w:val="Body Text Indent 2 Char"/>
    <w:link w:val="BodyTextIndent2"/>
    <w:rsid w:val="00705268"/>
    <w:rPr>
      <w:sz w:val="24"/>
      <w:lang w:eastAsia="de-DE"/>
    </w:rPr>
  </w:style>
  <w:style w:type="character" w:customStyle="1" w:styleId="TitleChar">
    <w:name w:val="Title Char"/>
    <w:link w:val="Title"/>
    <w:rsid w:val="00705268"/>
    <w:rPr>
      <w:b/>
      <w:sz w:val="28"/>
      <w:lang w:eastAsia="de-DE"/>
    </w:rPr>
  </w:style>
  <w:style w:type="character" w:customStyle="1" w:styleId="BodyTextIndent3Char">
    <w:name w:val="Body Text Indent 3 Char"/>
    <w:link w:val="BodyTextIndent3"/>
    <w:rsid w:val="00705268"/>
    <w:rPr>
      <w:sz w:val="24"/>
      <w:lang w:eastAsia="de-DE"/>
    </w:rPr>
  </w:style>
  <w:style w:type="character" w:customStyle="1" w:styleId="BalloonTextChar">
    <w:name w:val="Balloon Text Char"/>
    <w:link w:val="BalloonText"/>
    <w:semiHidden/>
    <w:rsid w:val="00705268"/>
    <w:rPr>
      <w:rFonts w:ascii="Tahoma" w:hAnsi="Tahoma" w:cs="Tahoma"/>
      <w:sz w:val="16"/>
      <w:szCs w:val="16"/>
      <w:lang w:eastAsia="de-DE"/>
    </w:rPr>
  </w:style>
  <w:style w:type="character" w:styleId="FollowedHyperlink">
    <w:name w:val="FollowedHyperlink"/>
    <w:rsid w:val="00705268"/>
    <w:rPr>
      <w:color w:val="800080"/>
      <w:u w:val="single"/>
    </w:rPr>
  </w:style>
  <w:style w:type="character" w:customStyle="1" w:styleId="st">
    <w:name w:val="st"/>
    <w:rsid w:val="00705268"/>
  </w:style>
  <w:style w:type="paragraph" w:styleId="BodyText2">
    <w:name w:val="Body Text 2"/>
    <w:basedOn w:val="Normal"/>
    <w:link w:val="BodyText2Char"/>
    <w:rsid w:val="00705268"/>
    <w:pPr>
      <w:spacing w:after="120" w:line="480" w:lineRule="auto"/>
    </w:pPr>
  </w:style>
  <w:style w:type="character" w:customStyle="1" w:styleId="BodyText2Char">
    <w:name w:val="Body Text 2 Char"/>
    <w:link w:val="BodyText2"/>
    <w:rsid w:val="00705268"/>
    <w:rPr>
      <w:sz w:val="24"/>
      <w:lang w:eastAsia="de-DE"/>
    </w:rPr>
  </w:style>
  <w:style w:type="table" w:styleId="TableGrid">
    <w:name w:val="Table Grid"/>
    <w:basedOn w:val="TableNormal"/>
    <w:rsid w:val="0070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rsid w:val="00705268"/>
  </w:style>
  <w:style w:type="character" w:customStyle="1" w:styleId="testoblu13gr">
    <w:name w:val="testoblu13gr"/>
    <w:rsid w:val="00705268"/>
  </w:style>
  <w:style w:type="character" w:customStyle="1" w:styleId="opactesto">
    <w:name w:val="opac_testo"/>
    <w:rsid w:val="00705268"/>
  </w:style>
  <w:style w:type="paragraph" w:styleId="ListParagraph">
    <w:name w:val="List Paragraph"/>
    <w:basedOn w:val="Normal"/>
    <w:uiPriority w:val="34"/>
    <w:qFormat/>
    <w:rsid w:val="00705268"/>
    <w:pPr>
      <w:tabs>
        <w:tab w:val="clear" w:pos="284"/>
      </w:tabs>
      <w:spacing w:after="200" w:line="276" w:lineRule="auto"/>
      <w:ind w:left="720"/>
      <w:contextualSpacing/>
    </w:pPr>
    <w:rPr>
      <w:rFonts w:ascii="Calibri" w:eastAsia="Calibri" w:hAnsi="Calibri"/>
      <w:sz w:val="22"/>
      <w:szCs w:val="22"/>
      <w:lang w:eastAsia="en-US"/>
    </w:rPr>
  </w:style>
  <w:style w:type="character" w:customStyle="1" w:styleId="inlinesans">
    <w:name w:val="inlinesans"/>
    <w:rsid w:val="00705268"/>
  </w:style>
  <w:style w:type="character" w:customStyle="1" w:styleId="antiqua">
    <w:name w:val="antiqua"/>
    <w:rsid w:val="00705268"/>
  </w:style>
  <w:style w:type="paragraph" w:styleId="CommentSubject">
    <w:name w:val="annotation subject"/>
    <w:basedOn w:val="CommentText"/>
    <w:next w:val="CommentText"/>
    <w:link w:val="CommentSubjectChar"/>
    <w:uiPriority w:val="99"/>
    <w:unhideWhenUsed/>
    <w:rsid w:val="00705268"/>
    <w:pPr>
      <w:spacing w:after="200"/>
    </w:pPr>
    <w:rPr>
      <w:rFonts w:ascii="Calibri" w:eastAsia="Calibri" w:hAnsi="Calibri"/>
      <w:b/>
      <w:bCs/>
      <w:spacing w:val="0"/>
      <w:lang w:eastAsia="en-US"/>
    </w:rPr>
  </w:style>
  <w:style w:type="character" w:customStyle="1" w:styleId="CommentSubjectChar">
    <w:name w:val="Comment Subject Char"/>
    <w:link w:val="CommentSubject"/>
    <w:uiPriority w:val="99"/>
    <w:rsid w:val="00705268"/>
    <w:rPr>
      <w:rFonts w:ascii="Calibri" w:eastAsia="Calibri" w:hAnsi="Calibri"/>
      <w:b/>
      <w:bCs/>
      <w:spacing w:val="-10"/>
      <w:lang w:eastAsia="en-US"/>
    </w:rPr>
  </w:style>
  <w:style w:type="character" w:customStyle="1" w:styleId="CommentTextChar1">
    <w:name w:val="Comment Text Char1"/>
    <w:uiPriority w:val="99"/>
    <w:rsid w:val="00705268"/>
    <w:rPr>
      <w:rFonts w:ascii="Univers" w:hAnsi="Univers"/>
      <w:spacing w:val="-10"/>
      <w:lang w:eastAsia="de-DE"/>
    </w:rPr>
  </w:style>
  <w:style w:type="character" w:customStyle="1" w:styleId="tblbody">
    <w:name w:val="tblbody"/>
    <w:rsid w:val="00705268"/>
  </w:style>
  <w:style w:type="paragraph" w:styleId="TOCHeading">
    <w:name w:val="TOC Heading"/>
    <w:basedOn w:val="Heading1"/>
    <w:next w:val="Normal"/>
    <w:uiPriority w:val="39"/>
    <w:semiHidden/>
    <w:unhideWhenUsed/>
    <w:qFormat/>
    <w:rsid w:val="001D777D"/>
    <w:pPr>
      <w:keepLines/>
      <w:tabs>
        <w:tab w:val="clear" w:pos="284"/>
        <w:tab w:val="clear" w:pos="8222"/>
      </w:tabs>
      <w:spacing w:before="480" w:after="0" w:line="276" w:lineRule="auto"/>
      <w:jc w:val="left"/>
      <w:outlineLvl w:val="9"/>
    </w:pPr>
    <w:rPr>
      <w:rFonts w:ascii="Cambria" w:eastAsia="MS Gothic" w:hAnsi="Cambria"/>
      <w:bCs/>
      <w:caps w:val="0"/>
      <w:color w:val="365F91"/>
      <w:spacing w:val="0"/>
      <w:kern w:val="0"/>
      <w:szCs w:val="28"/>
      <w:lang w:val="en-US" w:eastAsia="ja-JP"/>
    </w:rPr>
  </w:style>
  <w:style w:type="character" w:styleId="UnresolvedMention">
    <w:name w:val="Unresolved Mention"/>
    <w:uiPriority w:val="99"/>
    <w:semiHidden/>
    <w:unhideWhenUsed/>
    <w:rsid w:val="007804B1"/>
    <w:rPr>
      <w:color w:val="808080"/>
      <w:shd w:val="clear" w:color="auto" w:fill="E6E6E6"/>
    </w:rPr>
  </w:style>
  <w:style w:type="paragraph" w:customStyle="1" w:styleId="StefanBauerarticlesandbooks">
    <w:name w:val="Stefan Bauer articles and books"/>
    <w:basedOn w:val="Normal"/>
    <w:autoRedefine/>
    <w:qFormat/>
    <w:rsid w:val="00970591"/>
    <w:pPr>
      <w:spacing w:line="310" w:lineRule="exact"/>
      <w:jc w:val="both"/>
    </w:pPr>
    <w:rPr>
      <w:rFonts w:ascii="Adobe Garamond Pro" w:hAnsi="Adobe Garamond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382">
      <w:bodyDiv w:val="1"/>
      <w:marLeft w:val="0"/>
      <w:marRight w:val="0"/>
      <w:marTop w:val="0"/>
      <w:marBottom w:val="0"/>
      <w:divBdr>
        <w:top w:val="none" w:sz="0" w:space="0" w:color="auto"/>
        <w:left w:val="none" w:sz="0" w:space="0" w:color="auto"/>
        <w:bottom w:val="none" w:sz="0" w:space="0" w:color="auto"/>
        <w:right w:val="none" w:sz="0" w:space="0" w:color="auto"/>
      </w:divBdr>
      <w:divsChild>
        <w:div w:id="970400413">
          <w:marLeft w:val="0"/>
          <w:marRight w:val="0"/>
          <w:marTop w:val="0"/>
          <w:marBottom w:val="0"/>
          <w:divBdr>
            <w:top w:val="none" w:sz="0" w:space="0" w:color="auto"/>
            <w:left w:val="none" w:sz="0" w:space="0" w:color="auto"/>
            <w:bottom w:val="none" w:sz="0" w:space="0" w:color="auto"/>
            <w:right w:val="none" w:sz="0" w:space="0" w:color="auto"/>
          </w:divBdr>
        </w:div>
        <w:div w:id="1243754495">
          <w:marLeft w:val="0"/>
          <w:marRight w:val="0"/>
          <w:marTop w:val="0"/>
          <w:marBottom w:val="0"/>
          <w:divBdr>
            <w:top w:val="none" w:sz="0" w:space="0" w:color="auto"/>
            <w:left w:val="none" w:sz="0" w:space="0" w:color="auto"/>
            <w:bottom w:val="none" w:sz="0" w:space="0" w:color="auto"/>
            <w:right w:val="none" w:sz="0" w:space="0" w:color="auto"/>
          </w:divBdr>
        </w:div>
        <w:div w:id="1394045636">
          <w:marLeft w:val="0"/>
          <w:marRight w:val="0"/>
          <w:marTop w:val="0"/>
          <w:marBottom w:val="0"/>
          <w:divBdr>
            <w:top w:val="none" w:sz="0" w:space="0" w:color="auto"/>
            <w:left w:val="none" w:sz="0" w:space="0" w:color="auto"/>
            <w:bottom w:val="none" w:sz="0" w:space="0" w:color="auto"/>
            <w:right w:val="none" w:sz="0" w:space="0" w:color="auto"/>
          </w:divBdr>
        </w:div>
        <w:div w:id="1434207416">
          <w:marLeft w:val="0"/>
          <w:marRight w:val="0"/>
          <w:marTop w:val="0"/>
          <w:marBottom w:val="0"/>
          <w:divBdr>
            <w:top w:val="none" w:sz="0" w:space="0" w:color="auto"/>
            <w:left w:val="none" w:sz="0" w:space="0" w:color="auto"/>
            <w:bottom w:val="none" w:sz="0" w:space="0" w:color="auto"/>
            <w:right w:val="none" w:sz="0" w:space="0" w:color="auto"/>
          </w:divBdr>
        </w:div>
        <w:div w:id="1834488675">
          <w:marLeft w:val="0"/>
          <w:marRight w:val="0"/>
          <w:marTop w:val="0"/>
          <w:marBottom w:val="0"/>
          <w:divBdr>
            <w:top w:val="none" w:sz="0" w:space="0" w:color="auto"/>
            <w:left w:val="none" w:sz="0" w:space="0" w:color="auto"/>
            <w:bottom w:val="none" w:sz="0" w:space="0" w:color="auto"/>
            <w:right w:val="none" w:sz="0" w:space="0" w:color="auto"/>
          </w:divBdr>
        </w:div>
      </w:divsChild>
    </w:div>
    <w:div w:id="78453433">
      <w:bodyDiv w:val="1"/>
      <w:marLeft w:val="0"/>
      <w:marRight w:val="0"/>
      <w:marTop w:val="0"/>
      <w:marBottom w:val="0"/>
      <w:divBdr>
        <w:top w:val="none" w:sz="0" w:space="0" w:color="auto"/>
        <w:left w:val="none" w:sz="0" w:space="0" w:color="auto"/>
        <w:bottom w:val="none" w:sz="0" w:space="0" w:color="auto"/>
        <w:right w:val="none" w:sz="0" w:space="0" w:color="auto"/>
      </w:divBdr>
    </w:div>
    <w:div w:id="78796403">
      <w:bodyDiv w:val="1"/>
      <w:marLeft w:val="0"/>
      <w:marRight w:val="0"/>
      <w:marTop w:val="0"/>
      <w:marBottom w:val="0"/>
      <w:divBdr>
        <w:top w:val="none" w:sz="0" w:space="0" w:color="auto"/>
        <w:left w:val="none" w:sz="0" w:space="0" w:color="auto"/>
        <w:bottom w:val="none" w:sz="0" w:space="0" w:color="auto"/>
        <w:right w:val="none" w:sz="0" w:space="0" w:color="auto"/>
      </w:divBdr>
    </w:div>
    <w:div w:id="167521210">
      <w:bodyDiv w:val="1"/>
      <w:marLeft w:val="0"/>
      <w:marRight w:val="0"/>
      <w:marTop w:val="0"/>
      <w:marBottom w:val="0"/>
      <w:divBdr>
        <w:top w:val="none" w:sz="0" w:space="0" w:color="auto"/>
        <w:left w:val="none" w:sz="0" w:space="0" w:color="auto"/>
        <w:bottom w:val="none" w:sz="0" w:space="0" w:color="auto"/>
        <w:right w:val="none" w:sz="0" w:space="0" w:color="auto"/>
      </w:divBdr>
      <w:divsChild>
        <w:div w:id="17195992">
          <w:marLeft w:val="0"/>
          <w:marRight w:val="0"/>
          <w:marTop w:val="0"/>
          <w:marBottom w:val="0"/>
          <w:divBdr>
            <w:top w:val="none" w:sz="0" w:space="0" w:color="auto"/>
            <w:left w:val="none" w:sz="0" w:space="0" w:color="auto"/>
            <w:bottom w:val="none" w:sz="0" w:space="0" w:color="auto"/>
            <w:right w:val="none" w:sz="0" w:space="0" w:color="auto"/>
          </w:divBdr>
        </w:div>
        <w:div w:id="64887367">
          <w:marLeft w:val="0"/>
          <w:marRight w:val="0"/>
          <w:marTop w:val="0"/>
          <w:marBottom w:val="0"/>
          <w:divBdr>
            <w:top w:val="none" w:sz="0" w:space="0" w:color="auto"/>
            <w:left w:val="none" w:sz="0" w:space="0" w:color="auto"/>
            <w:bottom w:val="none" w:sz="0" w:space="0" w:color="auto"/>
            <w:right w:val="none" w:sz="0" w:space="0" w:color="auto"/>
          </w:divBdr>
        </w:div>
        <w:div w:id="323050446">
          <w:marLeft w:val="0"/>
          <w:marRight w:val="0"/>
          <w:marTop w:val="0"/>
          <w:marBottom w:val="0"/>
          <w:divBdr>
            <w:top w:val="none" w:sz="0" w:space="0" w:color="auto"/>
            <w:left w:val="none" w:sz="0" w:space="0" w:color="auto"/>
            <w:bottom w:val="none" w:sz="0" w:space="0" w:color="auto"/>
            <w:right w:val="none" w:sz="0" w:space="0" w:color="auto"/>
          </w:divBdr>
        </w:div>
        <w:div w:id="384987543">
          <w:marLeft w:val="0"/>
          <w:marRight w:val="0"/>
          <w:marTop w:val="0"/>
          <w:marBottom w:val="0"/>
          <w:divBdr>
            <w:top w:val="none" w:sz="0" w:space="0" w:color="auto"/>
            <w:left w:val="none" w:sz="0" w:space="0" w:color="auto"/>
            <w:bottom w:val="none" w:sz="0" w:space="0" w:color="auto"/>
            <w:right w:val="none" w:sz="0" w:space="0" w:color="auto"/>
          </w:divBdr>
        </w:div>
        <w:div w:id="1405831754">
          <w:marLeft w:val="0"/>
          <w:marRight w:val="0"/>
          <w:marTop w:val="0"/>
          <w:marBottom w:val="0"/>
          <w:divBdr>
            <w:top w:val="none" w:sz="0" w:space="0" w:color="auto"/>
            <w:left w:val="none" w:sz="0" w:space="0" w:color="auto"/>
            <w:bottom w:val="none" w:sz="0" w:space="0" w:color="auto"/>
            <w:right w:val="none" w:sz="0" w:space="0" w:color="auto"/>
          </w:divBdr>
        </w:div>
      </w:divsChild>
    </w:div>
    <w:div w:id="199824135">
      <w:bodyDiv w:val="1"/>
      <w:marLeft w:val="0"/>
      <w:marRight w:val="0"/>
      <w:marTop w:val="0"/>
      <w:marBottom w:val="0"/>
      <w:divBdr>
        <w:top w:val="none" w:sz="0" w:space="0" w:color="auto"/>
        <w:left w:val="none" w:sz="0" w:space="0" w:color="auto"/>
        <w:bottom w:val="none" w:sz="0" w:space="0" w:color="auto"/>
        <w:right w:val="none" w:sz="0" w:space="0" w:color="auto"/>
      </w:divBdr>
    </w:div>
    <w:div w:id="230502032">
      <w:bodyDiv w:val="1"/>
      <w:marLeft w:val="0"/>
      <w:marRight w:val="0"/>
      <w:marTop w:val="0"/>
      <w:marBottom w:val="0"/>
      <w:divBdr>
        <w:top w:val="none" w:sz="0" w:space="0" w:color="auto"/>
        <w:left w:val="none" w:sz="0" w:space="0" w:color="auto"/>
        <w:bottom w:val="none" w:sz="0" w:space="0" w:color="auto"/>
        <w:right w:val="none" w:sz="0" w:space="0" w:color="auto"/>
      </w:divBdr>
    </w:div>
    <w:div w:id="438569800">
      <w:bodyDiv w:val="1"/>
      <w:marLeft w:val="0"/>
      <w:marRight w:val="0"/>
      <w:marTop w:val="0"/>
      <w:marBottom w:val="0"/>
      <w:divBdr>
        <w:top w:val="none" w:sz="0" w:space="0" w:color="auto"/>
        <w:left w:val="none" w:sz="0" w:space="0" w:color="auto"/>
        <w:bottom w:val="none" w:sz="0" w:space="0" w:color="auto"/>
        <w:right w:val="none" w:sz="0" w:space="0" w:color="auto"/>
      </w:divBdr>
    </w:div>
    <w:div w:id="488791062">
      <w:bodyDiv w:val="1"/>
      <w:marLeft w:val="0"/>
      <w:marRight w:val="0"/>
      <w:marTop w:val="0"/>
      <w:marBottom w:val="0"/>
      <w:divBdr>
        <w:top w:val="none" w:sz="0" w:space="0" w:color="auto"/>
        <w:left w:val="none" w:sz="0" w:space="0" w:color="auto"/>
        <w:bottom w:val="none" w:sz="0" w:space="0" w:color="auto"/>
        <w:right w:val="none" w:sz="0" w:space="0" w:color="auto"/>
      </w:divBdr>
    </w:div>
    <w:div w:id="504977281">
      <w:bodyDiv w:val="1"/>
      <w:marLeft w:val="0"/>
      <w:marRight w:val="0"/>
      <w:marTop w:val="0"/>
      <w:marBottom w:val="0"/>
      <w:divBdr>
        <w:top w:val="none" w:sz="0" w:space="0" w:color="auto"/>
        <w:left w:val="none" w:sz="0" w:space="0" w:color="auto"/>
        <w:bottom w:val="none" w:sz="0" w:space="0" w:color="auto"/>
        <w:right w:val="none" w:sz="0" w:space="0" w:color="auto"/>
      </w:divBdr>
    </w:div>
    <w:div w:id="540551710">
      <w:bodyDiv w:val="1"/>
      <w:marLeft w:val="0"/>
      <w:marRight w:val="0"/>
      <w:marTop w:val="0"/>
      <w:marBottom w:val="0"/>
      <w:divBdr>
        <w:top w:val="none" w:sz="0" w:space="0" w:color="auto"/>
        <w:left w:val="none" w:sz="0" w:space="0" w:color="auto"/>
        <w:bottom w:val="none" w:sz="0" w:space="0" w:color="auto"/>
        <w:right w:val="none" w:sz="0" w:space="0" w:color="auto"/>
      </w:divBdr>
      <w:divsChild>
        <w:div w:id="838080457">
          <w:marLeft w:val="0"/>
          <w:marRight w:val="0"/>
          <w:marTop w:val="0"/>
          <w:marBottom w:val="0"/>
          <w:divBdr>
            <w:top w:val="none" w:sz="0" w:space="0" w:color="auto"/>
            <w:left w:val="none" w:sz="0" w:space="0" w:color="auto"/>
            <w:bottom w:val="none" w:sz="0" w:space="0" w:color="auto"/>
            <w:right w:val="none" w:sz="0" w:space="0" w:color="auto"/>
          </w:divBdr>
        </w:div>
        <w:div w:id="1283458039">
          <w:marLeft w:val="0"/>
          <w:marRight w:val="0"/>
          <w:marTop w:val="0"/>
          <w:marBottom w:val="0"/>
          <w:divBdr>
            <w:top w:val="none" w:sz="0" w:space="0" w:color="auto"/>
            <w:left w:val="none" w:sz="0" w:space="0" w:color="auto"/>
            <w:bottom w:val="none" w:sz="0" w:space="0" w:color="auto"/>
            <w:right w:val="none" w:sz="0" w:space="0" w:color="auto"/>
          </w:divBdr>
        </w:div>
        <w:div w:id="2140174842">
          <w:marLeft w:val="0"/>
          <w:marRight w:val="0"/>
          <w:marTop w:val="0"/>
          <w:marBottom w:val="0"/>
          <w:divBdr>
            <w:top w:val="none" w:sz="0" w:space="0" w:color="auto"/>
            <w:left w:val="none" w:sz="0" w:space="0" w:color="auto"/>
            <w:bottom w:val="none" w:sz="0" w:space="0" w:color="auto"/>
            <w:right w:val="none" w:sz="0" w:space="0" w:color="auto"/>
          </w:divBdr>
        </w:div>
      </w:divsChild>
    </w:div>
    <w:div w:id="699932563">
      <w:bodyDiv w:val="1"/>
      <w:marLeft w:val="0"/>
      <w:marRight w:val="0"/>
      <w:marTop w:val="0"/>
      <w:marBottom w:val="0"/>
      <w:divBdr>
        <w:top w:val="none" w:sz="0" w:space="0" w:color="auto"/>
        <w:left w:val="none" w:sz="0" w:space="0" w:color="auto"/>
        <w:bottom w:val="none" w:sz="0" w:space="0" w:color="auto"/>
        <w:right w:val="none" w:sz="0" w:space="0" w:color="auto"/>
      </w:divBdr>
    </w:div>
    <w:div w:id="825820237">
      <w:bodyDiv w:val="1"/>
      <w:marLeft w:val="0"/>
      <w:marRight w:val="0"/>
      <w:marTop w:val="0"/>
      <w:marBottom w:val="0"/>
      <w:divBdr>
        <w:top w:val="none" w:sz="0" w:space="0" w:color="auto"/>
        <w:left w:val="none" w:sz="0" w:space="0" w:color="auto"/>
        <w:bottom w:val="none" w:sz="0" w:space="0" w:color="auto"/>
        <w:right w:val="none" w:sz="0" w:space="0" w:color="auto"/>
      </w:divBdr>
    </w:div>
    <w:div w:id="835850082">
      <w:bodyDiv w:val="1"/>
      <w:marLeft w:val="0"/>
      <w:marRight w:val="0"/>
      <w:marTop w:val="0"/>
      <w:marBottom w:val="0"/>
      <w:divBdr>
        <w:top w:val="none" w:sz="0" w:space="0" w:color="auto"/>
        <w:left w:val="none" w:sz="0" w:space="0" w:color="auto"/>
        <w:bottom w:val="none" w:sz="0" w:space="0" w:color="auto"/>
        <w:right w:val="none" w:sz="0" w:space="0" w:color="auto"/>
      </w:divBdr>
      <w:divsChild>
        <w:div w:id="1371224424">
          <w:marLeft w:val="0"/>
          <w:marRight w:val="0"/>
          <w:marTop w:val="0"/>
          <w:marBottom w:val="0"/>
          <w:divBdr>
            <w:top w:val="none" w:sz="0" w:space="0" w:color="auto"/>
            <w:left w:val="none" w:sz="0" w:space="0" w:color="auto"/>
            <w:bottom w:val="none" w:sz="0" w:space="0" w:color="auto"/>
            <w:right w:val="none" w:sz="0" w:space="0" w:color="auto"/>
          </w:divBdr>
        </w:div>
        <w:div w:id="1528831439">
          <w:marLeft w:val="0"/>
          <w:marRight w:val="0"/>
          <w:marTop w:val="0"/>
          <w:marBottom w:val="0"/>
          <w:divBdr>
            <w:top w:val="none" w:sz="0" w:space="0" w:color="auto"/>
            <w:left w:val="none" w:sz="0" w:space="0" w:color="auto"/>
            <w:bottom w:val="none" w:sz="0" w:space="0" w:color="auto"/>
            <w:right w:val="none" w:sz="0" w:space="0" w:color="auto"/>
          </w:divBdr>
        </w:div>
        <w:div w:id="1713652796">
          <w:marLeft w:val="0"/>
          <w:marRight w:val="0"/>
          <w:marTop w:val="0"/>
          <w:marBottom w:val="0"/>
          <w:divBdr>
            <w:top w:val="none" w:sz="0" w:space="0" w:color="auto"/>
            <w:left w:val="none" w:sz="0" w:space="0" w:color="auto"/>
            <w:bottom w:val="none" w:sz="0" w:space="0" w:color="auto"/>
            <w:right w:val="none" w:sz="0" w:space="0" w:color="auto"/>
          </w:divBdr>
        </w:div>
        <w:div w:id="1761294509">
          <w:marLeft w:val="0"/>
          <w:marRight w:val="0"/>
          <w:marTop w:val="0"/>
          <w:marBottom w:val="0"/>
          <w:divBdr>
            <w:top w:val="none" w:sz="0" w:space="0" w:color="auto"/>
            <w:left w:val="none" w:sz="0" w:space="0" w:color="auto"/>
            <w:bottom w:val="none" w:sz="0" w:space="0" w:color="auto"/>
            <w:right w:val="none" w:sz="0" w:space="0" w:color="auto"/>
          </w:divBdr>
        </w:div>
        <w:div w:id="1895116806">
          <w:marLeft w:val="0"/>
          <w:marRight w:val="0"/>
          <w:marTop w:val="0"/>
          <w:marBottom w:val="0"/>
          <w:divBdr>
            <w:top w:val="none" w:sz="0" w:space="0" w:color="auto"/>
            <w:left w:val="none" w:sz="0" w:space="0" w:color="auto"/>
            <w:bottom w:val="none" w:sz="0" w:space="0" w:color="auto"/>
            <w:right w:val="none" w:sz="0" w:space="0" w:color="auto"/>
          </w:divBdr>
        </w:div>
      </w:divsChild>
    </w:div>
    <w:div w:id="936407078">
      <w:bodyDiv w:val="1"/>
      <w:marLeft w:val="0"/>
      <w:marRight w:val="0"/>
      <w:marTop w:val="0"/>
      <w:marBottom w:val="0"/>
      <w:divBdr>
        <w:top w:val="none" w:sz="0" w:space="0" w:color="auto"/>
        <w:left w:val="none" w:sz="0" w:space="0" w:color="auto"/>
        <w:bottom w:val="none" w:sz="0" w:space="0" w:color="auto"/>
        <w:right w:val="none" w:sz="0" w:space="0" w:color="auto"/>
      </w:divBdr>
      <w:divsChild>
        <w:div w:id="561405783">
          <w:marLeft w:val="0"/>
          <w:marRight w:val="0"/>
          <w:marTop w:val="0"/>
          <w:marBottom w:val="0"/>
          <w:divBdr>
            <w:top w:val="none" w:sz="0" w:space="0" w:color="auto"/>
            <w:left w:val="none" w:sz="0" w:space="0" w:color="auto"/>
            <w:bottom w:val="none" w:sz="0" w:space="0" w:color="auto"/>
            <w:right w:val="none" w:sz="0" w:space="0" w:color="auto"/>
          </w:divBdr>
        </w:div>
        <w:div w:id="785738974">
          <w:marLeft w:val="0"/>
          <w:marRight w:val="0"/>
          <w:marTop w:val="0"/>
          <w:marBottom w:val="0"/>
          <w:divBdr>
            <w:top w:val="none" w:sz="0" w:space="0" w:color="auto"/>
            <w:left w:val="none" w:sz="0" w:space="0" w:color="auto"/>
            <w:bottom w:val="none" w:sz="0" w:space="0" w:color="auto"/>
            <w:right w:val="none" w:sz="0" w:space="0" w:color="auto"/>
          </w:divBdr>
        </w:div>
      </w:divsChild>
    </w:div>
    <w:div w:id="950281516">
      <w:bodyDiv w:val="1"/>
      <w:marLeft w:val="0"/>
      <w:marRight w:val="0"/>
      <w:marTop w:val="0"/>
      <w:marBottom w:val="0"/>
      <w:divBdr>
        <w:top w:val="none" w:sz="0" w:space="0" w:color="auto"/>
        <w:left w:val="none" w:sz="0" w:space="0" w:color="auto"/>
        <w:bottom w:val="none" w:sz="0" w:space="0" w:color="auto"/>
        <w:right w:val="none" w:sz="0" w:space="0" w:color="auto"/>
      </w:divBdr>
      <w:divsChild>
        <w:div w:id="92630562">
          <w:marLeft w:val="0"/>
          <w:marRight w:val="0"/>
          <w:marTop w:val="0"/>
          <w:marBottom w:val="0"/>
          <w:divBdr>
            <w:top w:val="none" w:sz="0" w:space="0" w:color="auto"/>
            <w:left w:val="none" w:sz="0" w:space="0" w:color="auto"/>
            <w:bottom w:val="none" w:sz="0" w:space="0" w:color="auto"/>
            <w:right w:val="none" w:sz="0" w:space="0" w:color="auto"/>
          </w:divBdr>
        </w:div>
        <w:div w:id="244997910">
          <w:marLeft w:val="0"/>
          <w:marRight w:val="0"/>
          <w:marTop w:val="0"/>
          <w:marBottom w:val="0"/>
          <w:divBdr>
            <w:top w:val="none" w:sz="0" w:space="0" w:color="auto"/>
            <w:left w:val="none" w:sz="0" w:space="0" w:color="auto"/>
            <w:bottom w:val="none" w:sz="0" w:space="0" w:color="auto"/>
            <w:right w:val="none" w:sz="0" w:space="0" w:color="auto"/>
          </w:divBdr>
        </w:div>
        <w:div w:id="268196020">
          <w:marLeft w:val="0"/>
          <w:marRight w:val="0"/>
          <w:marTop w:val="0"/>
          <w:marBottom w:val="0"/>
          <w:divBdr>
            <w:top w:val="none" w:sz="0" w:space="0" w:color="auto"/>
            <w:left w:val="none" w:sz="0" w:space="0" w:color="auto"/>
            <w:bottom w:val="none" w:sz="0" w:space="0" w:color="auto"/>
            <w:right w:val="none" w:sz="0" w:space="0" w:color="auto"/>
          </w:divBdr>
        </w:div>
        <w:div w:id="804087130">
          <w:marLeft w:val="0"/>
          <w:marRight w:val="0"/>
          <w:marTop w:val="0"/>
          <w:marBottom w:val="0"/>
          <w:divBdr>
            <w:top w:val="none" w:sz="0" w:space="0" w:color="auto"/>
            <w:left w:val="none" w:sz="0" w:space="0" w:color="auto"/>
            <w:bottom w:val="none" w:sz="0" w:space="0" w:color="auto"/>
            <w:right w:val="none" w:sz="0" w:space="0" w:color="auto"/>
          </w:divBdr>
        </w:div>
        <w:div w:id="1096706280">
          <w:marLeft w:val="0"/>
          <w:marRight w:val="0"/>
          <w:marTop w:val="0"/>
          <w:marBottom w:val="0"/>
          <w:divBdr>
            <w:top w:val="none" w:sz="0" w:space="0" w:color="auto"/>
            <w:left w:val="none" w:sz="0" w:space="0" w:color="auto"/>
            <w:bottom w:val="none" w:sz="0" w:space="0" w:color="auto"/>
            <w:right w:val="none" w:sz="0" w:space="0" w:color="auto"/>
          </w:divBdr>
        </w:div>
        <w:div w:id="1164128814">
          <w:marLeft w:val="0"/>
          <w:marRight w:val="0"/>
          <w:marTop w:val="0"/>
          <w:marBottom w:val="0"/>
          <w:divBdr>
            <w:top w:val="none" w:sz="0" w:space="0" w:color="auto"/>
            <w:left w:val="none" w:sz="0" w:space="0" w:color="auto"/>
            <w:bottom w:val="none" w:sz="0" w:space="0" w:color="auto"/>
            <w:right w:val="none" w:sz="0" w:space="0" w:color="auto"/>
          </w:divBdr>
        </w:div>
        <w:div w:id="1246496238">
          <w:marLeft w:val="0"/>
          <w:marRight w:val="0"/>
          <w:marTop w:val="0"/>
          <w:marBottom w:val="0"/>
          <w:divBdr>
            <w:top w:val="none" w:sz="0" w:space="0" w:color="auto"/>
            <w:left w:val="none" w:sz="0" w:space="0" w:color="auto"/>
            <w:bottom w:val="none" w:sz="0" w:space="0" w:color="auto"/>
            <w:right w:val="none" w:sz="0" w:space="0" w:color="auto"/>
          </w:divBdr>
        </w:div>
        <w:div w:id="1526820828">
          <w:marLeft w:val="0"/>
          <w:marRight w:val="0"/>
          <w:marTop w:val="0"/>
          <w:marBottom w:val="0"/>
          <w:divBdr>
            <w:top w:val="none" w:sz="0" w:space="0" w:color="auto"/>
            <w:left w:val="none" w:sz="0" w:space="0" w:color="auto"/>
            <w:bottom w:val="none" w:sz="0" w:space="0" w:color="auto"/>
            <w:right w:val="none" w:sz="0" w:space="0" w:color="auto"/>
          </w:divBdr>
        </w:div>
        <w:div w:id="1965580118">
          <w:marLeft w:val="0"/>
          <w:marRight w:val="0"/>
          <w:marTop w:val="0"/>
          <w:marBottom w:val="0"/>
          <w:divBdr>
            <w:top w:val="none" w:sz="0" w:space="0" w:color="auto"/>
            <w:left w:val="none" w:sz="0" w:space="0" w:color="auto"/>
            <w:bottom w:val="none" w:sz="0" w:space="0" w:color="auto"/>
            <w:right w:val="none" w:sz="0" w:space="0" w:color="auto"/>
          </w:divBdr>
        </w:div>
        <w:div w:id="1996955698">
          <w:marLeft w:val="0"/>
          <w:marRight w:val="0"/>
          <w:marTop w:val="0"/>
          <w:marBottom w:val="0"/>
          <w:divBdr>
            <w:top w:val="none" w:sz="0" w:space="0" w:color="auto"/>
            <w:left w:val="none" w:sz="0" w:space="0" w:color="auto"/>
            <w:bottom w:val="none" w:sz="0" w:space="0" w:color="auto"/>
            <w:right w:val="none" w:sz="0" w:space="0" w:color="auto"/>
          </w:divBdr>
        </w:div>
        <w:div w:id="2057195754">
          <w:marLeft w:val="0"/>
          <w:marRight w:val="0"/>
          <w:marTop w:val="0"/>
          <w:marBottom w:val="0"/>
          <w:divBdr>
            <w:top w:val="none" w:sz="0" w:space="0" w:color="auto"/>
            <w:left w:val="none" w:sz="0" w:space="0" w:color="auto"/>
            <w:bottom w:val="none" w:sz="0" w:space="0" w:color="auto"/>
            <w:right w:val="none" w:sz="0" w:space="0" w:color="auto"/>
          </w:divBdr>
        </w:div>
      </w:divsChild>
    </w:div>
    <w:div w:id="956326677">
      <w:bodyDiv w:val="1"/>
      <w:marLeft w:val="0"/>
      <w:marRight w:val="0"/>
      <w:marTop w:val="0"/>
      <w:marBottom w:val="0"/>
      <w:divBdr>
        <w:top w:val="none" w:sz="0" w:space="0" w:color="auto"/>
        <w:left w:val="none" w:sz="0" w:space="0" w:color="auto"/>
        <w:bottom w:val="none" w:sz="0" w:space="0" w:color="auto"/>
        <w:right w:val="none" w:sz="0" w:space="0" w:color="auto"/>
      </w:divBdr>
      <w:divsChild>
        <w:div w:id="917978511">
          <w:marLeft w:val="0"/>
          <w:marRight w:val="0"/>
          <w:marTop w:val="0"/>
          <w:marBottom w:val="0"/>
          <w:divBdr>
            <w:top w:val="none" w:sz="0" w:space="0" w:color="auto"/>
            <w:left w:val="none" w:sz="0" w:space="0" w:color="auto"/>
            <w:bottom w:val="none" w:sz="0" w:space="0" w:color="auto"/>
            <w:right w:val="none" w:sz="0" w:space="0" w:color="auto"/>
          </w:divBdr>
        </w:div>
        <w:div w:id="968366413">
          <w:marLeft w:val="0"/>
          <w:marRight w:val="0"/>
          <w:marTop w:val="0"/>
          <w:marBottom w:val="0"/>
          <w:divBdr>
            <w:top w:val="none" w:sz="0" w:space="0" w:color="auto"/>
            <w:left w:val="none" w:sz="0" w:space="0" w:color="auto"/>
            <w:bottom w:val="none" w:sz="0" w:space="0" w:color="auto"/>
            <w:right w:val="none" w:sz="0" w:space="0" w:color="auto"/>
          </w:divBdr>
        </w:div>
      </w:divsChild>
    </w:div>
    <w:div w:id="1192916283">
      <w:bodyDiv w:val="1"/>
      <w:marLeft w:val="0"/>
      <w:marRight w:val="0"/>
      <w:marTop w:val="0"/>
      <w:marBottom w:val="0"/>
      <w:divBdr>
        <w:top w:val="none" w:sz="0" w:space="0" w:color="auto"/>
        <w:left w:val="none" w:sz="0" w:space="0" w:color="auto"/>
        <w:bottom w:val="none" w:sz="0" w:space="0" w:color="auto"/>
        <w:right w:val="none" w:sz="0" w:space="0" w:color="auto"/>
      </w:divBdr>
      <w:divsChild>
        <w:div w:id="832255238">
          <w:marLeft w:val="0"/>
          <w:marRight w:val="0"/>
          <w:marTop w:val="0"/>
          <w:marBottom w:val="0"/>
          <w:divBdr>
            <w:top w:val="none" w:sz="0" w:space="0" w:color="auto"/>
            <w:left w:val="none" w:sz="0" w:space="0" w:color="auto"/>
            <w:bottom w:val="none" w:sz="0" w:space="0" w:color="auto"/>
            <w:right w:val="none" w:sz="0" w:space="0" w:color="auto"/>
          </w:divBdr>
        </w:div>
        <w:div w:id="1091201406">
          <w:marLeft w:val="0"/>
          <w:marRight w:val="0"/>
          <w:marTop w:val="0"/>
          <w:marBottom w:val="0"/>
          <w:divBdr>
            <w:top w:val="none" w:sz="0" w:space="0" w:color="auto"/>
            <w:left w:val="none" w:sz="0" w:space="0" w:color="auto"/>
            <w:bottom w:val="none" w:sz="0" w:space="0" w:color="auto"/>
            <w:right w:val="none" w:sz="0" w:space="0" w:color="auto"/>
          </w:divBdr>
        </w:div>
      </w:divsChild>
    </w:div>
    <w:div w:id="1455057974">
      <w:bodyDiv w:val="1"/>
      <w:marLeft w:val="0"/>
      <w:marRight w:val="0"/>
      <w:marTop w:val="0"/>
      <w:marBottom w:val="0"/>
      <w:divBdr>
        <w:top w:val="none" w:sz="0" w:space="0" w:color="auto"/>
        <w:left w:val="none" w:sz="0" w:space="0" w:color="auto"/>
        <w:bottom w:val="none" w:sz="0" w:space="0" w:color="auto"/>
        <w:right w:val="none" w:sz="0" w:space="0" w:color="auto"/>
      </w:divBdr>
    </w:div>
    <w:div w:id="1523782491">
      <w:bodyDiv w:val="1"/>
      <w:marLeft w:val="0"/>
      <w:marRight w:val="0"/>
      <w:marTop w:val="0"/>
      <w:marBottom w:val="0"/>
      <w:divBdr>
        <w:top w:val="none" w:sz="0" w:space="0" w:color="auto"/>
        <w:left w:val="none" w:sz="0" w:space="0" w:color="auto"/>
        <w:bottom w:val="none" w:sz="0" w:space="0" w:color="auto"/>
        <w:right w:val="none" w:sz="0" w:space="0" w:color="auto"/>
      </w:divBdr>
      <w:divsChild>
        <w:div w:id="1483545788">
          <w:marLeft w:val="0"/>
          <w:marRight w:val="0"/>
          <w:marTop w:val="0"/>
          <w:marBottom w:val="0"/>
          <w:divBdr>
            <w:top w:val="none" w:sz="0" w:space="0" w:color="auto"/>
            <w:left w:val="none" w:sz="0" w:space="0" w:color="auto"/>
            <w:bottom w:val="none" w:sz="0" w:space="0" w:color="auto"/>
            <w:right w:val="none" w:sz="0" w:space="0" w:color="auto"/>
          </w:divBdr>
        </w:div>
        <w:div w:id="1708139014">
          <w:marLeft w:val="0"/>
          <w:marRight w:val="0"/>
          <w:marTop w:val="0"/>
          <w:marBottom w:val="0"/>
          <w:divBdr>
            <w:top w:val="none" w:sz="0" w:space="0" w:color="auto"/>
            <w:left w:val="none" w:sz="0" w:space="0" w:color="auto"/>
            <w:bottom w:val="none" w:sz="0" w:space="0" w:color="auto"/>
            <w:right w:val="none" w:sz="0" w:space="0" w:color="auto"/>
          </w:divBdr>
        </w:div>
        <w:div w:id="1876625027">
          <w:marLeft w:val="0"/>
          <w:marRight w:val="0"/>
          <w:marTop w:val="0"/>
          <w:marBottom w:val="0"/>
          <w:divBdr>
            <w:top w:val="none" w:sz="0" w:space="0" w:color="auto"/>
            <w:left w:val="none" w:sz="0" w:space="0" w:color="auto"/>
            <w:bottom w:val="none" w:sz="0" w:space="0" w:color="auto"/>
            <w:right w:val="none" w:sz="0" w:space="0" w:color="auto"/>
          </w:divBdr>
        </w:div>
      </w:divsChild>
    </w:div>
    <w:div w:id="1524394523">
      <w:bodyDiv w:val="1"/>
      <w:marLeft w:val="0"/>
      <w:marRight w:val="0"/>
      <w:marTop w:val="0"/>
      <w:marBottom w:val="0"/>
      <w:divBdr>
        <w:top w:val="none" w:sz="0" w:space="0" w:color="auto"/>
        <w:left w:val="none" w:sz="0" w:space="0" w:color="auto"/>
        <w:bottom w:val="none" w:sz="0" w:space="0" w:color="auto"/>
        <w:right w:val="none" w:sz="0" w:space="0" w:color="auto"/>
      </w:divBdr>
    </w:div>
    <w:div w:id="1607075557">
      <w:bodyDiv w:val="1"/>
      <w:marLeft w:val="0"/>
      <w:marRight w:val="0"/>
      <w:marTop w:val="0"/>
      <w:marBottom w:val="0"/>
      <w:divBdr>
        <w:top w:val="none" w:sz="0" w:space="0" w:color="auto"/>
        <w:left w:val="none" w:sz="0" w:space="0" w:color="auto"/>
        <w:bottom w:val="none" w:sz="0" w:space="0" w:color="auto"/>
        <w:right w:val="none" w:sz="0" w:space="0" w:color="auto"/>
      </w:divBdr>
      <w:divsChild>
        <w:div w:id="362681491">
          <w:marLeft w:val="0"/>
          <w:marRight w:val="0"/>
          <w:marTop w:val="0"/>
          <w:marBottom w:val="0"/>
          <w:divBdr>
            <w:top w:val="none" w:sz="0" w:space="0" w:color="auto"/>
            <w:left w:val="none" w:sz="0" w:space="0" w:color="auto"/>
            <w:bottom w:val="none" w:sz="0" w:space="0" w:color="auto"/>
            <w:right w:val="none" w:sz="0" w:space="0" w:color="auto"/>
          </w:divBdr>
        </w:div>
        <w:div w:id="399329502">
          <w:marLeft w:val="0"/>
          <w:marRight w:val="0"/>
          <w:marTop w:val="0"/>
          <w:marBottom w:val="0"/>
          <w:divBdr>
            <w:top w:val="none" w:sz="0" w:space="0" w:color="auto"/>
            <w:left w:val="none" w:sz="0" w:space="0" w:color="auto"/>
            <w:bottom w:val="none" w:sz="0" w:space="0" w:color="auto"/>
            <w:right w:val="none" w:sz="0" w:space="0" w:color="auto"/>
          </w:divBdr>
        </w:div>
      </w:divsChild>
    </w:div>
    <w:div w:id="1609005900">
      <w:bodyDiv w:val="1"/>
      <w:marLeft w:val="0"/>
      <w:marRight w:val="0"/>
      <w:marTop w:val="0"/>
      <w:marBottom w:val="0"/>
      <w:divBdr>
        <w:top w:val="none" w:sz="0" w:space="0" w:color="auto"/>
        <w:left w:val="none" w:sz="0" w:space="0" w:color="auto"/>
        <w:bottom w:val="none" w:sz="0" w:space="0" w:color="auto"/>
        <w:right w:val="none" w:sz="0" w:space="0" w:color="auto"/>
      </w:divBdr>
    </w:div>
    <w:div w:id="1685477301">
      <w:bodyDiv w:val="1"/>
      <w:marLeft w:val="0"/>
      <w:marRight w:val="0"/>
      <w:marTop w:val="0"/>
      <w:marBottom w:val="0"/>
      <w:divBdr>
        <w:top w:val="none" w:sz="0" w:space="0" w:color="auto"/>
        <w:left w:val="none" w:sz="0" w:space="0" w:color="auto"/>
        <w:bottom w:val="none" w:sz="0" w:space="0" w:color="auto"/>
        <w:right w:val="none" w:sz="0" w:space="0" w:color="auto"/>
      </w:divBdr>
      <w:divsChild>
        <w:div w:id="448823037">
          <w:marLeft w:val="1457"/>
          <w:marRight w:val="1350"/>
          <w:marTop w:val="0"/>
          <w:marBottom w:val="0"/>
          <w:divBdr>
            <w:top w:val="none" w:sz="0" w:space="0" w:color="auto"/>
            <w:left w:val="none" w:sz="0" w:space="0" w:color="auto"/>
            <w:bottom w:val="none" w:sz="0" w:space="0" w:color="auto"/>
            <w:right w:val="none" w:sz="0" w:space="0" w:color="auto"/>
          </w:divBdr>
        </w:div>
      </w:divsChild>
    </w:div>
    <w:div w:id="1757440270">
      <w:bodyDiv w:val="1"/>
      <w:marLeft w:val="0"/>
      <w:marRight w:val="0"/>
      <w:marTop w:val="0"/>
      <w:marBottom w:val="0"/>
      <w:divBdr>
        <w:top w:val="none" w:sz="0" w:space="0" w:color="auto"/>
        <w:left w:val="none" w:sz="0" w:space="0" w:color="auto"/>
        <w:bottom w:val="none" w:sz="0" w:space="0" w:color="auto"/>
        <w:right w:val="none" w:sz="0" w:space="0" w:color="auto"/>
      </w:divBdr>
    </w:div>
    <w:div w:id="1836870407">
      <w:bodyDiv w:val="1"/>
      <w:marLeft w:val="0"/>
      <w:marRight w:val="0"/>
      <w:marTop w:val="0"/>
      <w:marBottom w:val="0"/>
      <w:divBdr>
        <w:top w:val="none" w:sz="0" w:space="0" w:color="auto"/>
        <w:left w:val="none" w:sz="0" w:space="0" w:color="auto"/>
        <w:bottom w:val="none" w:sz="0" w:space="0" w:color="auto"/>
        <w:right w:val="none" w:sz="0" w:space="0" w:color="auto"/>
      </w:divBdr>
    </w:div>
    <w:div w:id="1866357562">
      <w:bodyDiv w:val="1"/>
      <w:marLeft w:val="0"/>
      <w:marRight w:val="0"/>
      <w:marTop w:val="0"/>
      <w:marBottom w:val="0"/>
      <w:divBdr>
        <w:top w:val="none" w:sz="0" w:space="0" w:color="auto"/>
        <w:left w:val="none" w:sz="0" w:space="0" w:color="auto"/>
        <w:bottom w:val="none" w:sz="0" w:space="0" w:color="auto"/>
        <w:right w:val="none" w:sz="0" w:space="0" w:color="auto"/>
      </w:divBdr>
    </w:div>
    <w:div w:id="19635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93/acrefore/9780199340378.013.269" TargetMode="External"/><Relationship Id="rId1" Type="http://schemas.openxmlformats.org/officeDocument/2006/relationships/hyperlink" Target="https://social.shorthand.com/DisagreeBad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B808-1A38-4576-B920-1E582724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2019-01-19T14:10:00Z</dcterms:created>
  <dcterms:modified xsi:type="dcterms:W3CDTF">2019-10-10T10:44:00Z</dcterms:modified>
</cp:coreProperties>
</file>