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0AD37" w14:textId="062FAEA3" w:rsidR="00E16D51" w:rsidRPr="00F93AAB" w:rsidRDefault="00804427" w:rsidP="00F93AAB">
      <w:pPr>
        <w:spacing w:line="360" w:lineRule="auto"/>
        <w:outlineLvl w:val="0"/>
        <w:rPr>
          <w:rFonts w:ascii="Garamond" w:eastAsia="Garamond" w:hAnsi="Garamond" w:cs="Garamond"/>
          <w:b/>
          <w:sz w:val="22"/>
          <w:szCs w:val="22"/>
        </w:rPr>
      </w:pPr>
      <w:bookmarkStart w:id="0" w:name="_GoBack"/>
      <w:bookmarkEnd w:id="0"/>
      <w:r w:rsidRPr="00F93AAB">
        <w:rPr>
          <w:rFonts w:ascii="Garamond" w:eastAsia="Garamond" w:hAnsi="Garamond" w:cs="Garamond"/>
          <w:b/>
          <w:sz w:val="22"/>
          <w:szCs w:val="22"/>
        </w:rPr>
        <w:t xml:space="preserve"> </w:t>
      </w:r>
      <w:r w:rsidR="00E16D51" w:rsidRPr="00F93AAB">
        <w:rPr>
          <w:rFonts w:ascii="Garamond" w:eastAsia="Garamond" w:hAnsi="Garamond" w:cs="Garamond"/>
          <w:b/>
          <w:sz w:val="22"/>
          <w:szCs w:val="22"/>
        </w:rPr>
        <w:t>(W)ho</w:t>
      </w:r>
      <w:r w:rsidR="008D01AC">
        <w:rPr>
          <w:rFonts w:ascii="Garamond" w:eastAsia="Garamond" w:hAnsi="Garamond" w:cs="Garamond"/>
          <w:b/>
          <w:sz w:val="22"/>
          <w:szCs w:val="22"/>
        </w:rPr>
        <w:t>les – Volume, Horizon, Surface –</w:t>
      </w:r>
      <w:r w:rsidR="00E16D51" w:rsidRPr="00F93AAB">
        <w:rPr>
          <w:rFonts w:ascii="Garamond" w:eastAsia="Garamond" w:hAnsi="Garamond" w:cs="Garamond"/>
          <w:b/>
          <w:sz w:val="22"/>
          <w:szCs w:val="22"/>
        </w:rPr>
        <w:t xml:space="preserve"> Three Intimate Geologies </w:t>
      </w:r>
    </w:p>
    <w:p w14:paraId="450DFAA6" w14:textId="77777777" w:rsidR="00E16D51" w:rsidRPr="00F93AAB" w:rsidRDefault="00E16D51" w:rsidP="00F93AAB">
      <w:pPr>
        <w:spacing w:line="360" w:lineRule="auto"/>
        <w:jc w:val="both"/>
        <w:rPr>
          <w:rFonts w:ascii="Garamond" w:eastAsia="Garamond" w:hAnsi="Garamond" w:cs="Garamond"/>
          <w:sz w:val="22"/>
          <w:szCs w:val="22"/>
        </w:rPr>
      </w:pPr>
    </w:p>
    <w:p w14:paraId="3E297558" w14:textId="4D7B619D" w:rsidR="007C2D2B" w:rsidRPr="008D01AC" w:rsidRDefault="007C2D2B" w:rsidP="00F93AAB">
      <w:pPr>
        <w:spacing w:line="360" w:lineRule="auto"/>
        <w:jc w:val="both"/>
        <w:rPr>
          <w:rFonts w:ascii="Garamond" w:eastAsia="Garamond" w:hAnsi="Garamond" w:cs="Garamond"/>
          <w:b/>
          <w:sz w:val="22"/>
          <w:szCs w:val="22"/>
        </w:rPr>
      </w:pPr>
      <w:r w:rsidRPr="00F93AAB">
        <w:rPr>
          <w:rFonts w:ascii="Garamond" w:eastAsia="Garamond" w:hAnsi="Garamond" w:cs="Garamond"/>
          <w:b/>
          <w:sz w:val="22"/>
          <w:szCs w:val="22"/>
        </w:rPr>
        <w:t xml:space="preserve">Abstract: </w:t>
      </w:r>
    </w:p>
    <w:p w14:paraId="63F779BC" w14:textId="052AD886" w:rsidR="001F1BD7" w:rsidRPr="00F93AAB" w:rsidRDefault="00E16D51" w:rsidP="00F93AAB">
      <w:pPr>
        <w:spacing w:line="360" w:lineRule="auto"/>
        <w:jc w:val="both"/>
        <w:rPr>
          <w:rFonts w:ascii="Garamond" w:eastAsia="Garamond" w:hAnsi="Garamond" w:cs="Garamond"/>
          <w:sz w:val="22"/>
          <w:szCs w:val="22"/>
        </w:rPr>
      </w:pPr>
      <w:r w:rsidRPr="00F93AAB">
        <w:rPr>
          <w:rFonts w:ascii="Garamond" w:eastAsia="Garamond" w:hAnsi="Garamond" w:cs="Garamond"/>
          <w:sz w:val="22"/>
          <w:szCs w:val="22"/>
        </w:rPr>
        <w:t>The idea</w:t>
      </w:r>
      <w:r w:rsidR="00726BE5">
        <w:rPr>
          <w:rFonts w:ascii="Garamond" w:eastAsia="Garamond" w:hAnsi="Garamond" w:cs="Garamond"/>
          <w:sz w:val="22"/>
          <w:szCs w:val="22"/>
        </w:rPr>
        <w:t>s of holes that emerge through this essay are</w:t>
      </w:r>
      <w:r w:rsidRPr="00F93AAB">
        <w:rPr>
          <w:rFonts w:ascii="Garamond" w:eastAsia="Garamond" w:hAnsi="Garamond" w:cs="Garamond"/>
          <w:sz w:val="22"/>
          <w:szCs w:val="22"/>
        </w:rPr>
        <w:t xml:space="preserve"> shaped by experiments with the tensions between artis</w:t>
      </w:r>
      <w:r w:rsidR="002513F6">
        <w:rPr>
          <w:rFonts w:ascii="Garamond" w:eastAsia="Garamond" w:hAnsi="Garamond" w:cs="Garamond"/>
          <w:sz w:val="22"/>
          <w:szCs w:val="22"/>
        </w:rPr>
        <w:t xml:space="preserve">tic (w)holes. </w:t>
      </w:r>
      <w:r w:rsidR="00DC185E">
        <w:rPr>
          <w:rFonts w:ascii="Garamond" w:eastAsia="Garamond" w:hAnsi="Garamond" w:cs="Garamond"/>
          <w:sz w:val="22"/>
          <w:szCs w:val="22"/>
        </w:rPr>
        <w:t xml:space="preserve">In other words, between </w:t>
      </w:r>
      <w:r w:rsidR="00DC185E" w:rsidRPr="00F93AAB">
        <w:rPr>
          <w:rFonts w:ascii="Garamond" w:eastAsia="Garamond" w:hAnsi="Garamond" w:cs="Garamond"/>
          <w:sz w:val="22"/>
          <w:szCs w:val="22"/>
        </w:rPr>
        <w:t>two artistic created holes</w:t>
      </w:r>
      <w:r w:rsidR="00DC185E">
        <w:rPr>
          <w:rFonts w:ascii="Garamond" w:eastAsia="Garamond" w:hAnsi="Garamond" w:cs="Garamond"/>
          <w:sz w:val="22"/>
          <w:szCs w:val="22"/>
        </w:rPr>
        <w:t xml:space="preserve">, </w:t>
      </w:r>
      <w:r w:rsidR="00DC185E" w:rsidRPr="008D01AC">
        <w:rPr>
          <w:rFonts w:ascii="Garamond" w:eastAsia="Garamond" w:hAnsi="Garamond" w:cs="Garamond"/>
          <w:i/>
          <w:sz w:val="22"/>
          <w:szCs w:val="22"/>
        </w:rPr>
        <w:t>Untitled (Silueta Series, La Ventosa, Mexico) 1976</w:t>
      </w:r>
      <w:r w:rsidR="00DC185E" w:rsidRPr="00F93AAB">
        <w:rPr>
          <w:rFonts w:ascii="Garamond" w:eastAsia="Garamond" w:hAnsi="Garamond" w:cs="Garamond"/>
          <w:i/>
          <w:sz w:val="22"/>
          <w:szCs w:val="22"/>
        </w:rPr>
        <w:t xml:space="preserve"> </w:t>
      </w:r>
      <w:r w:rsidR="00DC185E" w:rsidRPr="00F93AAB">
        <w:rPr>
          <w:rFonts w:ascii="Garamond" w:eastAsia="Garamond" w:hAnsi="Garamond" w:cs="Garamond"/>
          <w:sz w:val="22"/>
          <w:szCs w:val="22"/>
        </w:rPr>
        <w:t>and</w:t>
      </w:r>
      <w:r w:rsidR="00DC185E" w:rsidRPr="00F93AAB">
        <w:rPr>
          <w:rFonts w:ascii="Garamond" w:eastAsia="Garamond" w:hAnsi="Garamond" w:cs="Garamond"/>
          <w:i/>
          <w:sz w:val="22"/>
          <w:szCs w:val="22"/>
        </w:rPr>
        <w:t xml:space="preserve"> Munich Depression, 1969</w:t>
      </w:r>
      <w:r w:rsidR="00DC185E" w:rsidRPr="00F93AAB">
        <w:rPr>
          <w:rFonts w:ascii="Garamond" w:eastAsia="Garamond" w:hAnsi="Garamond" w:cs="Garamond"/>
          <w:sz w:val="22"/>
          <w:szCs w:val="22"/>
        </w:rPr>
        <w:t xml:space="preserve"> created by Ana Mendieta and </w:t>
      </w:r>
      <w:r w:rsidR="00DC185E">
        <w:rPr>
          <w:rFonts w:ascii="Garamond" w:eastAsia="Garamond" w:hAnsi="Garamond" w:cs="Garamond"/>
          <w:sz w:val="22"/>
          <w:szCs w:val="22"/>
        </w:rPr>
        <w:t xml:space="preserve">Michael Heizer respectively, </w:t>
      </w:r>
      <w:r w:rsidR="00DC185E" w:rsidRPr="00F93AAB">
        <w:rPr>
          <w:rFonts w:ascii="Garamond" w:eastAsia="Garamond" w:hAnsi="Garamond" w:cs="Garamond"/>
          <w:sz w:val="22"/>
          <w:szCs w:val="22"/>
        </w:rPr>
        <w:t>and the ‘wholes</w:t>
      </w:r>
      <w:r w:rsidR="00DC185E">
        <w:rPr>
          <w:rFonts w:ascii="Garamond" w:eastAsia="Garamond" w:hAnsi="Garamond" w:cs="Garamond"/>
          <w:sz w:val="22"/>
          <w:szCs w:val="22"/>
        </w:rPr>
        <w:t>’ of which they are a part. If the Anthropocene</w:t>
      </w:r>
      <w:r w:rsidR="001F1BD7">
        <w:rPr>
          <w:rFonts w:ascii="Garamond" w:eastAsia="Garamond" w:hAnsi="Garamond" w:cs="Garamond"/>
          <w:sz w:val="22"/>
          <w:szCs w:val="22"/>
        </w:rPr>
        <w:t xml:space="preserve"> can be framed as a scalar probl</w:t>
      </w:r>
      <w:r w:rsidR="00DC185E">
        <w:rPr>
          <w:rFonts w:ascii="Garamond" w:eastAsia="Garamond" w:hAnsi="Garamond" w:cs="Garamond"/>
          <w:sz w:val="22"/>
          <w:szCs w:val="22"/>
        </w:rPr>
        <w:t xml:space="preserve">em, and the geologic as an </w:t>
      </w:r>
      <w:r w:rsidR="00116BC4">
        <w:rPr>
          <w:rFonts w:ascii="Garamond" w:eastAsia="Garamond" w:hAnsi="Garamond" w:cs="Garamond"/>
          <w:sz w:val="22"/>
          <w:szCs w:val="22"/>
        </w:rPr>
        <w:t>archetypal</w:t>
      </w:r>
      <w:r w:rsidR="001F1BD7">
        <w:rPr>
          <w:rFonts w:ascii="Garamond" w:eastAsia="Garamond" w:hAnsi="Garamond" w:cs="Garamond"/>
          <w:sz w:val="22"/>
          <w:szCs w:val="22"/>
        </w:rPr>
        <w:t xml:space="preserve"> time-space within this, an emerging body of work is calling us towards how to address the scalar challenges of the geologic. </w:t>
      </w:r>
      <w:r w:rsidR="00EE52A3" w:rsidRPr="00F93AAB">
        <w:rPr>
          <w:rFonts w:ascii="Garamond" w:eastAsia="Garamond" w:hAnsi="Garamond" w:cs="Garamond"/>
          <w:sz w:val="22"/>
          <w:szCs w:val="22"/>
        </w:rPr>
        <w:t xml:space="preserve">In </w:t>
      </w:r>
      <w:r w:rsidR="00EE52A3">
        <w:rPr>
          <w:rFonts w:ascii="Garamond" w:eastAsia="Garamond" w:hAnsi="Garamond" w:cs="Garamond"/>
          <w:sz w:val="22"/>
          <w:szCs w:val="22"/>
        </w:rPr>
        <w:t>‘</w:t>
      </w:r>
      <w:r w:rsidR="00EE52A3" w:rsidRPr="00F93AAB">
        <w:rPr>
          <w:rFonts w:ascii="Garamond" w:eastAsia="Garamond" w:hAnsi="Garamond" w:cs="Garamond"/>
          <w:sz w:val="22"/>
          <w:szCs w:val="22"/>
        </w:rPr>
        <w:t>losing ground</w:t>
      </w:r>
      <w:r w:rsidR="00EE52A3">
        <w:rPr>
          <w:rFonts w:ascii="Garamond" w:eastAsia="Garamond" w:hAnsi="Garamond" w:cs="Garamond"/>
          <w:sz w:val="22"/>
          <w:szCs w:val="22"/>
        </w:rPr>
        <w:t>’</w:t>
      </w:r>
      <w:r w:rsidR="00EE52A3" w:rsidRPr="00F93AAB">
        <w:rPr>
          <w:rFonts w:ascii="Garamond" w:eastAsia="Garamond" w:hAnsi="Garamond" w:cs="Garamond"/>
          <w:sz w:val="22"/>
          <w:szCs w:val="22"/>
        </w:rPr>
        <w:t xml:space="preserve">, in the displacements and compressions that create these two very different </w:t>
      </w:r>
      <w:r w:rsidR="00EE52A3">
        <w:rPr>
          <w:rFonts w:ascii="Garamond" w:eastAsia="Garamond" w:hAnsi="Garamond" w:cs="Garamond"/>
          <w:sz w:val="22"/>
          <w:szCs w:val="22"/>
        </w:rPr>
        <w:t xml:space="preserve">artistic </w:t>
      </w:r>
      <w:r w:rsidR="00EE52A3" w:rsidRPr="00F93AAB">
        <w:rPr>
          <w:rFonts w:ascii="Garamond" w:eastAsia="Garamond" w:hAnsi="Garamond" w:cs="Garamond"/>
          <w:sz w:val="22"/>
          <w:szCs w:val="22"/>
        </w:rPr>
        <w:t xml:space="preserve">holes, </w:t>
      </w:r>
      <w:r w:rsidR="00EE52A3">
        <w:rPr>
          <w:rFonts w:ascii="Garamond" w:eastAsia="Garamond" w:hAnsi="Garamond" w:cs="Garamond"/>
          <w:sz w:val="22"/>
          <w:szCs w:val="22"/>
        </w:rPr>
        <w:t xml:space="preserve">I am interested in how their </w:t>
      </w:r>
      <w:r w:rsidR="00EE52A3" w:rsidRPr="00F93AAB">
        <w:rPr>
          <w:rFonts w:ascii="Garamond" w:eastAsia="Garamond" w:hAnsi="Garamond" w:cs="Garamond"/>
          <w:sz w:val="22"/>
          <w:szCs w:val="22"/>
        </w:rPr>
        <w:t>‘not-nothingness’ forwards</w:t>
      </w:r>
      <w:r w:rsidR="00EE52A3">
        <w:rPr>
          <w:rFonts w:ascii="Garamond" w:eastAsia="Garamond" w:hAnsi="Garamond" w:cs="Garamond"/>
          <w:sz w:val="22"/>
          <w:szCs w:val="22"/>
        </w:rPr>
        <w:t xml:space="preserve"> environmental imaginations of intimate geologies.</w:t>
      </w:r>
      <w:r w:rsidR="00B1076F">
        <w:rPr>
          <w:rFonts w:ascii="Garamond" w:eastAsia="Garamond" w:hAnsi="Garamond" w:cs="Garamond"/>
          <w:sz w:val="22"/>
          <w:szCs w:val="22"/>
        </w:rPr>
        <w:t xml:space="preserve"> Through three intersecting morphologies- volumes, horizons/edges and surfaces I</w:t>
      </w:r>
      <w:r w:rsidR="00EE52A3">
        <w:rPr>
          <w:rFonts w:ascii="Garamond" w:eastAsia="Garamond" w:hAnsi="Garamond" w:cs="Garamond"/>
          <w:sz w:val="22"/>
          <w:szCs w:val="22"/>
        </w:rPr>
        <w:t xml:space="preserve"> </w:t>
      </w:r>
      <w:r w:rsidR="00684C6B">
        <w:rPr>
          <w:rFonts w:ascii="Garamond" w:eastAsia="Garamond" w:hAnsi="Garamond" w:cs="Garamond"/>
          <w:sz w:val="22"/>
          <w:szCs w:val="22"/>
        </w:rPr>
        <w:t xml:space="preserve">explore themes of </w:t>
      </w:r>
      <w:r w:rsidR="001F1BD7">
        <w:rPr>
          <w:rFonts w:ascii="Garamond" w:eastAsia="Garamond" w:hAnsi="Garamond" w:cs="Garamond"/>
          <w:sz w:val="22"/>
          <w:szCs w:val="22"/>
        </w:rPr>
        <w:t xml:space="preserve"> corporeal emplacement and</w:t>
      </w:r>
      <w:r w:rsidR="00684C6B">
        <w:rPr>
          <w:rFonts w:ascii="Garamond" w:eastAsia="Garamond" w:hAnsi="Garamond" w:cs="Garamond"/>
          <w:sz w:val="22"/>
          <w:szCs w:val="22"/>
        </w:rPr>
        <w:t xml:space="preserve"> imprinting</w:t>
      </w:r>
      <w:r w:rsidR="001F1BD7">
        <w:rPr>
          <w:rFonts w:ascii="Garamond" w:eastAsia="Garamond" w:hAnsi="Garamond" w:cs="Garamond"/>
          <w:sz w:val="22"/>
          <w:szCs w:val="22"/>
        </w:rPr>
        <w:t xml:space="preserve">, the thematisation of loss and ongoingness, </w:t>
      </w:r>
      <w:r w:rsidR="001D5002">
        <w:rPr>
          <w:rFonts w:ascii="Garamond" w:eastAsia="Garamond" w:hAnsi="Garamond" w:cs="Garamond"/>
          <w:sz w:val="22"/>
          <w:szCs w:val="22"/>
        </w:rPr>
        <w:t xml:space="preserve">and a </w:t>
      </w:r>
      <w:r w:rsidR="001F1BD7">
        <w:rPr>
          <w:rFonts w:ascii="Garamond" w:eastAsia="Garamond" w:hAnsi="Garamond" w:cs="Garamond"/>
          <w:sz w:val="22"/>
          <w:szCs w:val="22"/>
        </w:rPr>
        <w:t>foregrounding the ungraspability of the horizons over which our environmental imaginations need to operate, but also an inevitable ongoingness of geological and geomorphological processes</w:t>
      </w:r>
      <w:r w:rsidR="008019FE">
        <w:rPr>
          <w:rFonts w:ascii="Garamond" w:eastAsia="Garamond" w:hAnsi="Garamond" w:cs="Garamond"/>
          <w:sz w:val="22"/>
          <w:szCs w:val="22"/>
        </w:rPr>
        <w:t>.</w:t>
      </w:r>
    </w:p>
    <w:p w14:paraId="30274980" w14:textId="6E3B87B8" w:rsidR="001D5002" w:rsidRPr="001D5002" w:rsidRDefault="00CE124B" w:rsidP="001D5002">
      <w:pPr>
        <w:tabs>
          <w:tab w:val="left" w:pos="1604"/>
        </w:tabs>
        <w:spacing w:line="360" w:lineRule="auto"/>
        <w:jc w:val="both"/>
        <w:rPr>
          <w:rFonts w:ascii="Garamond" w:eastAsia="Garamond" w:hAnsi="Garamond" w:cs="Garamond"/>
          <w:sz w:val="22"/>
          <w:szCs w:val="22"/>
        </w:rPr>
      </w:pPr>
      <w:r>
        <w:rPr>
          <w:rFonts w:ascii="Garamond" w:eastAsia="Garamond" w:hAnsi="Garamond" w:cs="Garamond"/>
          <w:sz w:val="22"/>
          <w:szCs w:val="22"/>
        </w:rPr>
        <w:tab/>
      </w:r>
    </w:p>
    <w:p w14:paraId="0FB8E93A" w14:textId="77777777" w:rsidR="00B75297" w:rsidRPr="00F93AAB" w:rsidRDefault="00B75297" w:rsidP="00F93AAB">
      <w:pPr>
        <w:spacing w:line="360" w:lineRule="auto"/>
        <w:rPr>
          <w:rFonts w:ascii="Garamond" w:eastAsia="Garamond" w:hAnsi="Garamond" w:cs="Garamond"/>
          <w:b/>
          <w:sz w:val="22"/>
          <w:szCs w:val="22"/>
        </w:rPr>
      </w:pPr>
    </w:p>
    <w:p w14:paraId="427F4FC6" w14:textId="77777777" w:rsidR="00E16D51" w:rsidRPr="00F93AAB" w:rsidRDefault="00E16D51" w:rsidP="00F93AAB">
      <w:pPr>
        <w:numPr>
          <w:ilvl w:val="0"/>
          <w:numId w:val="1"/>
        </w:numPr>
        <w:pBdr>
          <w:top w:val="nil"/>
          <w:left w:val="nil"/>
          <w:bottom w:val="nil"/>
          <w:right w:val="nil"/>
          <w:between w:val="nil"/>
        </w:pBdr>
        <w:spacing w:line="360" w:lineRule="auto"/>
        <w:contextualSpacing/>
        <w:rPr>
          <w:rFonts w:ascii="Garamond" w:eastAsia="Garamond" w:hAnsi="Garamond" w:cs="Garamond"/>
          <w:b/>
          <w:color w:val="000000"/>
          <w:sz w:val="22"/>
          <w:szCs w:val="22"/>
        </w:rPr>
      </w:pPr>
      <w:r w:rsidRPr="00F93AAB">
        <w:rPr>
          <w:rFonts w:ascii="Garamond" w:eastAsia="Garamond" w:hAnsi="Garamond" w:cs="Garamond"/>
          <w:b/>
          <w:color w:val="000000"/>
          <w:sz w:val="22"/>
          <w:szCs w:val="22"/>
        </w:rPr>
        <w:t xml:space="preserve">(W)holes: towards Intimate Geologies? </w:t>
      </w:r>
    </w:p>
    <w:p w14:paraId="2924450F" w14:textId="77777777" w:rsidR="00E16D51" w:rsidRPr="00F93AAB" w:rsidRDefault="00E16D51" w:rsidP="00F93AAB">
      <w:pPr>
        <w:pBdr>
          <w:top w:val="nil"/>
          <w:left w:val="nil"/>
          <w:bottom w:val="nil"/>
          <w:right w:val="nil"/>
          <w:between w:val="nil"/>
        </w:pBdr>
        <w:spacing w:line="360" w:lineRule="auto"/>
        <w:contextualSpacing/>
        <w:rPr>
          <w:rFonts w:ascii="Garamond" w:eastAsia="Garamond" w:hAnsi="Garamond" w:cs="Garamond"/>
          <w:b/>
          <w:color w:val="000000"/>
          <w:sz w:val="22"/>
          <w:szCs w:val="22"/>
        </w:rPr>
      </w:pPr>
    </w:p>
    <w:p w14:paraId="74EECE6C" w14:textId="3955C741" w:rsidR="003E3B8E" w:rsidRDefault="00E16D51"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From imprints of </w:t>
      </w:r>
      <w:r w:rsidR="00046485">
        <w:rPr>
          <w:rFonts w:ascii="Garamond" w:eastAsia="Garamond" w:hAnsi="Garamond" w:cs="Garamond"/>
          <w:sz w:val="22"/>
          <w:szCs w:val="22"/>
        </w:rPr>
        <w:t xml:space="preserve">the </w:t>
      </w:r>
      <w:r w:rsidRPr="00F93AAB">
        <w:rPr>
          <w:rFonts w:ascii="Garamond" w:eastAsia="Garamond" w:hAnsi="Garamond" w:cs="Garamond"/>
          <w:sz w:val="22"/>
          <w:szCs w:val="22"/>
        </w:rPr>
        <w:t>human form pressed into</w:t>
      </w:r>
      <w:r w:rsidR="00046485">
        <w:rPr>
          <w:rFonts w:ascii="Garamond" w:eastAsia="Garamond" w:hAnsi="Garamond" w:cs="Garamond"/>
          <w:sz w:val="22"/>
          <w:szCs w:val="22"/>
        </w:rPr>
        <w:t xml:space="preserve"> the sand of a </w:t>
      </w:r>
      <w:r w:rsidRPr="00F93AAB">
        <w:rPr>
          <w:rFonts w:ascii="Garamond" w:eastAsia="Garamond" w:hAnsi="Garamond" w:cs="Garamond"/>
          <w:sz w:val="22"/>
          <w:szCs w:val="22"/>
        </w:rPr>
        <w:t xml:space="preserve">Mexican beach, to the cutting of geometrical coffin forms in New York’s Central Park, the </w:t>
      </w:r>
      <w:r w:rsidR="00633F11" w:rsidRPr="00F93AAB">
        <w:rPr>
          <w:rFonts w:ascii="Garamond" w:eastAsia="Garamond" w:hAnsi="Garamond" w:cs="Garamond"/>
          <w:sz w:val="22"/>
          <w:szCs w:val="22"/>
        </w:rPr>
        <w:t xml:space="preserve">encasing of </w:t>
      </w:r>
      <w:r w:rsidRPr="00F93AAB">
        <w:rPr>
          <w:rFonts w:ascii="Garamond" w:eastAsia="Garamond" w:hAnsi="Garamond" w:cs="Garamond"/>
          <w:sz w:val="22"/>
          <w:szCs w:val="22"/>
        </w:rPr>
        <w:t>melting glacier ice in concrete left slowly to melt in a Berlin studio, the blasting of thousands of tonnes of rock</w:t>
      </w:r>
      <w:r w:rsidR="00046485">
        <w:rPr>
          <w:rFonts w:ascii="Garamond" w:eastAsia="Garamond" w:hAnsi="Garamond" w:cs="Garamond"/>
          <w:sz w:val="22"/>
          <w:szCs w:val="22"/>
        </w:rPr>
        <w:t xml:space="preserve"> from the Mormon Mesa outside Las Vegas</w:t>
      </w:r>
      <w:r w:rsidR="007218C6">
        <w:rPr>
          <w:rFonts w:ascii="Garamond" w:eastAsia="Garamond" w:hAnsi="Garamond" w:cs="Garamond"/>
          <w:sz w:val="22"/>
          <w:szCs w:val="22"/>
        </w:rPr>
        <w:t xml:space="preserve"> and the </w:t>
      </w:r>
      <w:r w:rsidR="003E27E8">
        <w:rPr>
          <w:rFonts w:ascii="Garamond" w:eastAsia="Garamond" w:hAnsi="Garamond" w:cs="Garamond"/>
          <w:sz w:val="22"/>
          <w:szCs w:val="22"/>
        </w:rPr>
        <w:t>sculpting</w:t>
      </w:r>
      <w:r w:rsidR="007218C6">
        <w:rPr>
          <w:rFonts w:ascii="Garamond" w:eastAsia="Garamond" w:hAnsi="Garamond" w:cs="Garamond"/>
          <w:sz w:val="22"/>
          <w:szCs w:val="22"/>
        </w:rPr>
        <w:t xml:space="preserve"> of bodily forms with</w:t>
      </w:r>
      <w:r w:rsidR="00A70920">
        <w:rPr>
          <w:rFonts w:ascii="Garamond" w:eastAsia="Garamond" w:hAnsi="Garamond" w:cs="Garamond"/>
          <w:sz w:val="22"/>
          <w:szCs w:val="22"/>
        </w:rPr>
        <w:t xml:space="preserve"> orifices</w:t>
      </w:r>
      <w:r w:rsidR="003E27E8">
        <w:rPr>
          <w:rFonts w:ascii="Garamond" w:eastAsia="Garamond" w:hAnsi="Garamond" w:cs="Garamond"/>
          <w:sz w:val="22"/>
          <w:szCs w:val="22"/>
        </w:rPr>
        <w:t xml:space="preserve"> (see Sinan, this issue)</w:t>
      </w:r>
      <w:r w:rsidRPr="00F93AAB">
        <w:rPr>
          <w:rFonts w:ascii="Garamond" w:eastAsia="Garamond" w:hAnsi="Garamond" w:cs="Garamond"/>
          <w:sz w:val="22"/>
          <w:szCs w:val="22"/>
        </w:rPr>
        <w:t>, there is a history of twentieth century art to be told through a litany of holes</w:t>
      </w:r>
      <w:r w:rsidR="005E090F" w:rsidRPr="00F93AAB">
        <w:rPr>
          <w:rFonts w:ascii="Garamond" w:eastAsia="Garamond" w:hAnsi="Garamond" w:cs="Garamond"/>
          <w:sz w:val="22"/>
          <w:szCs w:val="22"/>
        </w:rPr>
        <w:t xml:space="preserve">, their </w:t>
      </w:r>
      <w:r w:rsidR="00D70432" w:rsidRPr="00F93AAB">
        <w:rPr>
          <w:rFonts w:ascii="Garamond" w:eastAsia="Garamond" w:hAnsi="Garamond" w:cs="Garamond"/>
          <w:sz w:val="22"/>
          <w:szCs w:val="22"/>
        </w:rPr>
        <w:t xml:space="preserve">myriad modes of </w:t>
      </w:r>
      <w:r w:rsidR="005E090F" w:rsidRPr="00F93AAB">
        <w:rPr>
          <w:rFonts w:ascii="Garamond" w:eastAsia="Garamond" w:hAnsi="Garamond" w:cs="Garamond"/>
          <w:sz w:val="22"/>
          <w:szCs w:val="22"/>
        </w:rPr>
        <w:t xml:space="preserve">creation, scales </w:t>
      </w:r>
      <w:r w:rsidRPr="00F93AAB">
        <w:rPr>
          <w:rFonts w:ascii="Garamond" w:eastAsia="Garamond" w:hAnsi="Garamond" w:cs="Garamond"/>
          <w:sz w:val="22"/>
          <w:szCs w:val="22"/>
        </w:rPr>
        <w:t>and effects. Such a history might dwell on negativity and the modernist void</w:t>
      </w:r>
      <w:r w:rsidR="00D70432" w:rsidRPr="00F93AAB">
        <w:rPr>
          <w:rFonts w:ascii="Garamond" w:eastAsia="Garamond" w:hAnsi="Garamond" w:cs="Garamond"/>
          <w:sz w:val="22"/>
          <w:szCs w:val="22"/>
        </w:rPr>
        <w:t>,</w:t>
      </w:r>
      <w:r w:rsidRPr="00F93AAB">
        <w:rPr>
          <w:rFonts w:ascii="Garamond" w:eastAsia="Garamond" w:hAnsi="Garamond" w:cs="Garamond"/>
          <w:sz w:val="22"/>
          <w:szCs w:val="22"/>
        </w:rPr>
        <w:t xml:space="preserve"> or might seek psychoanalytic explanations for penetrative digging practices, this paper ho</w:t>
      </w:r>
      <w:r w:rsidR="001F1310">
        <w:rPr>
          <w:rFonts w:ascii="Garamond" w:eastAsia="Garamond" w:hAnsi="Garamond" w:cs="Garamond"/>
          <w:sz w:val="22"/>
          <w:szCs w:val="22"/>
        </w:rPr>
        <w:t>wever looks</w:t>
      </w:r>
      <w:r w:rsidR="00633F11" w:rsidRPr="00F93AAB">
        <w:rPr>
          <w:rFonts w:ascii="Garamond" w:eastAsia="Garamond" w:hAnsi="Garamond" w:cs="Garamond"/>
          <w:sz w:val="22"/>
          <w:szCs w:val="22"/>
        </w:rPr>
        <w:t xml:space="preserve"> to make sense of two</w:t>
      </w:r>
      <w:r w:rsidRPr="00F93AAB">
        <w:rPr>
          <w:rFonts w:ascii="Garamond" w:eastAsia="Garamond" w:hAnsi="Garamond" w:cs="Garamond"/>
          <w:sz w:val="22"/>
          <w:szCs w:val="22"/>
        </w:rPr>
        <w:t xml:space="preserve"> holes created by land artists</w:t>
      </w:r>
      <w:r w:rsidR="00D70432" w:rsidRPr="00F93AAB">
        <w:rPr>
          <w:rFonts w:ascii="Garamond" w:eastAsia="Garamond" w:hAnsi="Garamond" w:cs="Garamond"/>
          <w:sz w:val="22"/>
          <w:szCs w:val="22"/>
        </w:rPr>
        <w:t xml:space="preserve"> in the context of contemporary</w:t>
      </w:r>
      <w:r w:rsidR="00633F11" w:rsidRPr="00F93AAB">
        <w:rPr>
          <w:rFonts w:ascii="Garamond" w:eastAsia="Garamond" w:hAnsi="Garamond" w:cs="Garamond"/>
          <w:sz w:val="22"/>
          <w:szCs w:val="22"/>
        </w:rPr>
        <w:t xml:space="preserve"> Anthropocene debates</w:t>
      </w:r>
      <w:r w:rsidR="00A16989">
        <w:rPr>
          <w:rFonts w:ascii="Garamond" w:eastAsia="Garamond" w:hAnsi="Garamond" w:cs="Garamond"/>
          <w:sz w:val="22"/>
          <w:szCs w:val="22"/>
        </w:rPr>
        <w:t xml:space="preserve">. </w:t>
      </w:r>
      <w:r w:rsidR="003E3B8E">
        <w:rPr>
          <w:rFonts w:ascii="Garamond" w:eastAsia="Garamond" w:hAnsi="Garamond" w:cs="Garamond"/>
          <w:sz w:val="22"/>
          <w:szCs w:val="22"/>
        </w:rPr>
        <w:t xml:space="preserve">In doing so it proposes some broader thoughts </w:t>
      </w:r>
      <w:r w:rsidR="009C487F">
        <w:rPr>
          <w:rFonts w:ascii="Garamond" w:eastAsia="Garamond" w:hAnsi="Garamond" w:cs="Garamond"/>
          <w:sz w:val="22"/>
          <w:szCs w:val="22"/>
        </w:rPr>
        <w:t xml:space="preserve">about </w:t>
      </w:r>
      <w:r w:rsidR="003E3B8E">
        <w:rPr>
          <w:rFonts w:ascii="Garamond" w:eastAsia="Garamond" w:hAnsi="Garamond" w:cs="Garamond"/>
          <w:sz w:val="22"/>
          <w:szCs w:val="22"/>
        </w:rPr>
        <w:t>holes</w:t>
      </w:r>
      <w:r w:rsidR="00895BEB">
        <w:rPr>
          <w:rFonts w:ascii="Garamond" w:eastAsia="Garamond" w:hAnsi="Garamond" w:cs="Garamond"/>
          <w:sz w:val="22"/>
          <w:szCs w:val="22"/>
        </w:rPr>
        <w:t xml:space="preserve"> and in particular </w:t>
      </w:r>
      <w:r w:rsidR="00E52BAB">
        <w:rPr>
          <w:rFonts w:ascii="Garamond" w:eastAsia="Garamond" w:hAnsi="Garamond" w:cs="Garamond"/>
          <w:sz w:val="22"/>
          <w:szCs w:val="22"/>
        </w:rPr>
        <w:t xml:space="preserve">draws out the potency of embodied and affective experiences of these holes, both at the time of their digging and in the course of our consumption of them. </w:t>
      </w:r>
      <w:r w:rsidR="001F1BD7">
        <w:rPr>
          <w:rFonts w:ascii="Garamond" w:eastAsia="Garamond" w:hAnsi="Garamond" w:cs="Garamond"/>
          <w:sz w:val="22"/>
          <w:szCs w:val="22"/>
        </w:rPr>
        <w:t>It argues that these holes proffer intimate geologies that powerfully respond to the challenges of scale that the Anthropocene, and particularly its geologi</w:t>
      </w:r>
      <w:r w:rsidR="00A87ADC">
        <w:rPr>
          <w:rFonts w:ascii="Garamond" w:eastAsia="Garamond" w:hAnsi="Garamond" w:cs="Garamond"/>
          <w:sz w:val="22"/>
          <w:szCs w:val="22"/>
        </w:rPr>
        <w:t>cal imaginaries</w:t>
      </w:r>
      <w:r w:rsidR="001F1BD7">
        <w:rPr>
          <w:rFonts w:ascii="Garamond" w:eastAsia="Garamond" w:hAnsi="Garamond" w:cs="Garamond"/>
          <w:sz w:val="22"/>
          <w:szCs w:val="22"/>
        </w:rPr>
        <w:t xml:space="preserve"> have posed.</w:t>
      </w:r>
    </w:p>
    <w:p w14:paraId="16A9A9A5" w14:textId="77777777" w:rsidR="003E3B8E" w:rsidRDefault="003E3B8E" w:rsidP="00F93AAB">
      <w:pPr>
        <w:spacing w:line="360" w:lineRule="auto"/>
        <w:rPr>
          <w:rFonts w:ascii="Garamond" w:eastAsia="Garamond" w:hAnsi="Garamond" w:cs="Garamond"/>
          <w:sz w:val="22"/>
          <w:szCs w:val="22"/>
        </w:rPr>
      </w:pPr>
    </w:p>
    <w:p w14:paraId="6F7A1A07" w14:textId="35E56D3E" w:rsidR="00E16D51" w:rsidRDefault="003E3B8E" w:rsidP="00F93AAB">
      <w:pPr>
        <w:spacing w:line="360" w:lineRule="auto"/>
        <w:rPr>
          <w:rFonts w:ascii="Garamond" w:eastAsia="Garamond" w:hAnsi="Garamond" w:cs="Garamond"/>
          <w:sz w:val="22"/>
          <w:szCs w:val="22"/>
        </w:rPr>
      </w:pPr>
      <w:r>
        <w:rPr>
          <w:rFonts w:ascii="Garamond" w:eastAsia="Garamond" w:hAnsi="Garamond" w:cs="Garamond"/>
          <w:sz w:val="22"/>
          <w:szCs w:val="22"/>
        </w:rPr>
        <w:t>Th</w:t>
      </w:r>
      <w:r w:rsidR="00E16D51" w:rsidRPr="00F93AAB">
        <w:rPr>
          <w:rFonts w:ascii="Garamond" w:eastAsia="Garamond" w:hAnsi="Garamond" w:cs="Garamond"/>
          <w:sz w:val="22"/>
          <w:szCs w:val="22"/>
        </w:rPr>
        <w:t>e</w:t>
      </w:r>
      <w:r w:rsidR="00633F11" w:rsidRPr="00F93AAB">
        <w:rPr>
          <w:rFonts w:ascii="Garamond" w:eastAsia="Garamond" w:hAnsi="Garamond" w:cs="Garamond"/>
          <w:sz w:val="22"/>
          <w:szCs w:val="22"/>
        </w:rPr>
        <w:t xml:space="preserve"> two</w:t>
      </w:r>
      <w:r w:rsidR="00E16D51" w:rsidRPr="00F93AAB">
        <w:rPr>
          <w:rFonts w:ascii="Garamond" w:eastAsia="Garamond" w:hAnsi="Garamond" w:cs="Garamond"/>
          <w:sz w:val="22"/>
          <w:szCs w:val="22"/>
        </w:rPr>
        <w:t xml:space="preserve"> holes</w:t>
      </w:r>
      <w:r w:rsidR="00046485">
        <w:rPr>
          <w:rFonts w:ascii="Garamond" w:eastAsia="Garamond" w:hAnsi="Garamond" w:cs="Garamond"/>
          <w:sz w:val="22"/>
          <w:szCs w:val="22"/>
        </w:rPr>
        <w:t xml:space="preserve"> that interest me here,</w:t>
      </w:r>
      <w:r>
        <w:rPr>
          <w:rFonts w:ascii="Garamond" w:eastAsia="Garamond" w:hAnsi="Garamond" w:cs="Garamond"/>
          <w:sz w:val="22"/>
          <w:szCs w:val="22"/>
        </w:rPr>
        <w:t xml:space="preserve"> </w:t>
      </w:r>
      <w:r w:rsidRPr="00F93AAB">
        <w:rPr>
          <w:rFonts w:ascii="Garamond" w:eastAsia="Garamond" w:hAnsi="Garamond" w:cs="Garamond"/>
          <w:i/>
          <w:sz w:val="22"/>
          <w:szCs w:val="22"/>
        </w:rPr>
        <w:t xml:space="preserve">Untitled (Silueta Series, La Ventosa, Mexico) 1976 </w:t>
      </w:r>
      <w:r w:rsidRPr="00F93AAB">
        <w:rPr>
          <w:rFonts w:ascii="Garamond" w:eastAsia="Garamond" w:hAnsi="Garamond" w:cs="Garamond"/>
          <w:sz w:val="22"/>
          <w:szCs w:val="22"/>
        </w:rPr>
        <w:t xml:space="preserve">and </w:t>
      </w:r>
      <w:r w:rsidRPr="00F93AAB">
        <w:rPr>
          <w:rFonts w:ascii="Garamond" w:eastAsia="Garamond" w:hAnsi="Garamond" w:cs="Garamond"/>
          <w:i/>
          <w:sz w:val="22"/>
          <w:szCs w:val="22"/>
        </w:rPr>
        <w:t xml:space="preserve">Munich Depression </w:t>
      </w:r>
      <w:r w:rsidRPr="00F93AAB">
        <w:rPr>
          <w:rFonts w:ascii="Garamond" w:eastAsia="Garamond" w:hAnsi="Garamond" w:cs="Garamond"/>
          <w:sz w:val="22"/>
          <w:szCs w:val="22"/>
        </w:rPr>
        <w:t>(1969)</w:t>
      </w:r>
      <w:r w:rsidR="00046485">
        <w:rPr>
          <w:rFonts w:ascii="Garamond" w:eastAsia="Garamond" w:hAnsi="Garamond" w:cs="Garamond"/>
          <w:sz w:val="22"/>
          <w:szCs w:val="22"/>
        </w:rPr>
        <w:t>,</w:t>
      </w:r>
      <w:r w:rsidRPr="00F93AAB">
        <w:rPr>
          <w:rFonts w:ascii="Garamond" w:eastAsia="Garamond" w:hAnsi="Garamond" w:cs="Garamond"/>
          <w:sz w:val="22"/>
          <w:szCs w:val="22"/>
        </w:rPr>
        <w:t xml:space="preserve"> created respectively by Ana Mendieta </w:t>
      </w:r>
      <w:r w:rsidR="008D01AC">
        <w:rPr>
          <w:rFonts w:ascii="Garamond" w:eastAsia="Garamond" w:hAnsi="Garamond" w:cs="Garamond"/>
          <w:sz w:val="22"/>
          <w:szCs w:val="22"/>
        </w:rPr>
        <w:t>(1948-</w:t>
      </w:r>
      <w:r w:rsidR="00D15DF4">
        <w:rPr>
          <w:rFonts w:ascii="Garamond" w:eastAsia="Garamond" w:hAnsi="Garamond" w:cs="Garamond"/>
          <w:sz w:val="22"/>
          <w:szCs w:val="22"/>
        </w:rPr>
        <w:t>19</w:t>
      </w:r>
      <w:r w:rsidR="008D01AC">
        <w:rPr>
          <w:rFonts w:ascii="Garamond" w:eastAsia="Garamond" w:hAnsi="Garamond" w:cs="Garamond"/>
          <w:sz w:val="22"/>
          <w:szCs w:val="22"/>
        </w:rPr>
        <w:t xml:space="preserve">85) </w:t>
      </w:r>
      <w:r w:rsidRPr="00F93AAB">
        <w:rPr>
          <w:rFonts w:ascii="Garamond" w:eastAsia="Garamond" w:hAnsi="Garamond" w:cs="Garamond"/>
          <w:sz w:val="22"/>
          <w:szCs w:val="22"/>
        </w:rPr>
        <w:t>and Michael Heizer (</w:t>
      </w:r>
      <w:r w:rsidR="008D01AC">
        <w:rPr>
          <w:rFonts w:ascii="Garamond" w:eastAsia="Garamond" w:hAnsi="Garamond" w:cs="Garamond"/>
          <w:sz w:val="22"/>
          <w:szCs w:val="22"/>
        </w:rPr>
        <w:t xml:space="preserve">1944- ) </w:t>
      </w:r>
      <w:r w:rsidR="00046485">
        <w:rPr>
          <w:rFonts w:ascii="Garamond" w:eastAsia="Garamond" w:hAnsi="Garamond" w:cs="Garamond"/>
          <w:sz w:val="22"/>
          <w:szCs w:val="22"/>
        </w:rPr>
        <w:t>(</w:t>
      </w:r>
      <w:r w:rsidRPr="00F93AAB">
        <w:rPr>
          <w:rFonts w:ascii="Garamond" w:eastAsia="Garamond" w:hAnsi="Garamond" w:cs="Garamond"/>
          <w:sz w:val="22"/>
          <w:szCs w:val="22"/>
        </w:rPr>
        <w:t>perhaps an odd pairing)</w:t>
      </w:r>
      <w:r w:rsidR="00046485">
        <w:rPr>
          <w:rFonts w:ascii="Garamond" w:eastAsia="Garamond" w:hAnsi="Garamond" w:cs="Garamond"/>
          <w:sz w:val="22"/>
          <w:szCs w:val="22"/>
        </w:rPr>
        <w:t>,</w:t>
      </w:r>
      <w:r w:rsidRPr="00F93AAB">
        <w:rPr>
          <w:rFonts w:ascii="Garamond" w:eastAsia="Garamond" w:hAnsi="Garamond" w:cs="Garamond"/>
          <w:sz w:val="22"/>
          <w:szCs w:val="22"/>
        </w:rPr>
        <w:t xml:space="preserve"> </w:t>
      </w:r>
      <w:r w:rsidR="00046485">
        <w:rPr>
          <w:rFonts w:ascii="Garamond" w:eastAsia="Garamond" w:hAnsi="Garamond" w:cs="Garamond"/>
          <w:sz w:val="22"/>
          <w:szCs w:val="22"/>
        </w:rPr>
        <w:t>were dug in the 1960s-70s</w:t>
      </w:r>
      <w:r w:rsidR="00495839">
        <w:rPr>
          <w:rFonts w:ascii="Garamond" w:eastAsia="Garamond" w:hAnsi="Garamond" w:cs="Garamond"/>
          <w:sz w:val="22"/>
          <w:szCs w:val="22"/>
        </w:rPr>
        <w:t>, a</w:t>
      </w:r>
      <w:r w:rsidR="00E16D51" w:rsidRPr="00F93AAB">
        <w:rPr>
          <w:rFonts w:ascii="Garamond" w:eastAsia="Garamond" w:hAnsi="Garamond" w:cs="Garamond"/>
          <w:sz w:val="22"/>
          <w:szCs w:val="22"/>
        </w:rPr>
        <w:t>n interesting era in which to be di</w:t>
      </w:r>
      <w:r w:rsidR="00046485">
        <w:rPr>
          <w:rFonts w:ascii="Garamond" w:eastAsia="Garamond" w:hAnsi="Garamond" w:cs="Garamond"/>
          <w:sz w:val="22"/>
          <w:szCs w:val="22"/>
        </w:rPr>
        <w:t>gging down. M</w:t>
      </w:r>
      <w:r w:rsidR="00E16D51" w:rsidRPr="00F93AAB">
        <w:rPr>
          <w:rFonts w:ascii="Garamond" w:eastAsia="Garamond" w:hAnsi="Garamond" w:cs="Garamond"/>
          <w:sz w:val="22"/>
          <w:szCs w:val="22"/>
        </w:rPr>
        <w:t xml:space="preserve">uch of the world’s attention was focused on the view from above, not least as the “Earth-Rise” Era </w:t>
      </w:r>
      <w:r w:rsidR="00046485">
        <w:rPr>
          <w:rFonts w:ascii="Garamond" w:eastAsia="Garamond" w:hAnsi="Garamond" w:cs="Garamond"/>
          <w:sz w:val="22"/>
          <w:szCs w:val="22"/>
        </w:rPr>
        <w:t>g</w:t>
      </w:r>
      <w:r w:rsidR="00E16D51" w:rsidRPr="00F93AAB">
        <w:rPr>
          <w:rFonts w:ascii="Garamond" w:eastAsia="Garamond" w:hAnsi="Garamond" w:cs="Garamond"/>
          <w:sz w:val="22"/>
          <w:szCs w:val="22"/>
        </w:rPr>
        <w:t xml:space="preserve">ave us the Whole Earth images, witnessing </w:t>
      </w:r>
      <w:r w:rsidR="00495839">
        <w:rPr>
          <w:rFonts w:ascii="Garamond" w:eastAsia="Garamond" w:hAnsi="Garamond" w:cs="Garamond"/>
          <w:sz w:val="22"/>
          <w:szCs w:val="22"/>
        </w:rPr>
        <w:t>the Earth from space</w:t>
      </w:r>
      <w:r w:rsidR="00046485">
        <w:rPr>
          <w:rFonts w:ascii="Garamond" w:eastAsia="Garamond" w:hAnsi="Garamond" w:cs="Garamond"/>
          <w:sz w:val="22"/>
          <w:szCs w:val="22"/>
        </w:rPr>
        <w:t xml:space="preserve"> for the first time</w:t>
      </w:r>
      <w:r w:rsidR="00495839">
        <w:rPr>
          <w:rFonts w:ascii="Garamond" w:eastAsia="Garamond" w:hAnsi="Garamond" w:cs="Garamond"/>
          <w:sz w:val="22"/>
          <w:szCs w:val="22"/>
        </w:rPr>
        <w:t xml:space="preserve">. </w:t>
      </w:r>
      <w:r w:rsidR="00046485">
        <w:rPr>
          <w:rFonts w:ascii="Garamond" w:eastAsia="Garamond" w:hAnsi="Garamond" w:cs="Garamond"/>
          <w:sz w:val="22"/>
          <w:szCs w:val="22"/>
        </w:rPr>
        <w:t>While t</w:t>
      </w:r>
      <w:r w:rsidR="00E16D51" w:rsidRPr="00F93AAB">
        <w:rPr>
          <w:rFonts w:ascii="Garamond" w:eastAsia="Garamond" w:hAnsi="Garamond" w:cs="Garamond"/>
          <w:sz w:val="22"/>
          <w:szCs w:val="22"/>
        </w:rPr>
        <w:t>he</w:t>
      </w:r>
      <w:r>
        <w:rPr>
          <w:rFonts w:ascii="Garamond" w:eastAsia="Garamond" w:hAnsi="Garamond" w:cs="Garamond"/>
          <w:sz w:val="22"/>
          <w:szCs w:val="22"/>
        </w:rPr>
        <w:t xml:space="preserve">se </w:t>
      </w:r>
      <w:r w:rsidR="00046485">
        <w:rPr>
          <w:rFonts w:ascii="Garamond" w:eastAsia="Garamond" w:hAnsi="Garamond" w:cs="Garamond"/>
          <w:sz w:val="22"/>
          <w:szCs w:val="22"/>
        </w:rPr>
        <w:t xml:space="preserve">two </w:t>
      </w:r>
      <w:r>
        <w:rPr>
          <w:rFonts w:ascii="Garamond" w:eastAsia="Garamond" w:hAnsi="Garamond" w:cs="Garamond"/>
          <w:sz w:val="22"/>
          <w:szCs w:val="22"/>
        </w:rPr>
        <w:t xml:space="preserve">holes </w:t>
      </w:r>
      <w:r w:rsidR="00E16D51" w:rsidRPr="00F93AAB">
        <w:rPr>
          <w:rFonts w:ascii="Garamond" w:eastAsia="Garamond" w:hAnsi="Garamond" w:cs="Garamond"/>
          <w:sz w:val="22"/>
          <w:szCs w:val="22"/>
        </w:rPr>
        <w:t xml:space="preserve">are very different in </w:t>
      </w:r>
      <w:r w:rsidR="00E16D51" w:rsidRPr="00F93AAB">
        <w:rPr>
          <w:rFonts w:ascii="Garamond" w:eastAsia="Garamond" w:hAnsi="Garamond" w:cs="Garamond"/>
          <w:sz w:val="22"/>
          <w:szCs w:val="22"/>
        </w:rPr>
        <w:lastRenderedPageBreak/>
        <w:t>terms of volume, form, and practices of creation</w:t>
      </w:r>
      <w:r w:rsidR="00046485">
        <w:rPr>
          <w:rFonts w:ascii="Garamond" w:eastAsia="Garamond" w:hAnsi="Garamond" w:cs="Garamond"/>
          <w:sz w:val="22"/>
          <w:szCs w:val="22"/>
        </w:rPr>
        <w:t>, what unites them</w:t>
      </w:r>
      <w:r w:rsidR="00495839">
        <w:rPr>
          <w:rFonts w:ascii="Garamond" w:eastAsia="Garamond" w:hAnsi="Garamond" w:cs="Garamond"/>
          <w:sz w:val="22"/>
          <w:szCs w:val="22"/>
        </w:rPr>
        <w:t xml:space="preserve"> is</w:t>
      </w:r>
      <w:r w:rsidR="00E16D51" w:rsidRPr="00F93AAB">
        <w:rPr>
          <w:rFonts w:ascii="Garamond" w:eastAsia="Garamond" w:hAnsi="Garamond" w:cs="Garamond"/>
          <w:sz w:val="22"/>
          <w:szCs w:val="22"/>
        </w:rPr>
        <w:t xml:space="preserve"> also important: these are shallow, temporary holes, keyed into the scale of human body and very much in dialogue with the surface, these are holes o</w:t>
      </w:r>
      <w:r w:rsidR="001F1310">
        <w:rPr>
          <w:rFonts w:ascii="Garamond" w:eastAsia="Garamond" w:hAnsi="Garamond" w:cs="Garamond"/>
          <w:sz w:val="22"/>
          <w:szCs w:val="22"/>
        </w:rPr>
        <w:t>ne</w:t>
      </w:r>
      <w:r w:rsidR="00046485">
        <w:rPr>
          <w:rFonts w:ascii="Garamond" w:eastAsia="Garamond" w:hAnsi="Garamond" w:cs="Garamond"/>
          <w:sz w:val="22"/>
          <w:szCs w:val="22"/>
        </w:rPr>
        <w:t xml:space="preserve"> enters, or imagines entering. </w:t>
      </w:r>
      <w:r w:rsidR="001F1310">
        <w:rPr>
          <w:rFonts w:ascii="Garamond" w:eastAsia="Garamond" w:hAnsi="Garamond" w:cs="Garamond"/>
          <w:sz w:val="22"/>
          <w:szCs w:val="22"/>
        </w:rPr>
        <w:t>A</w:t>
      </w:r>
      <w:r w:rsidR="00495839">
        <w:rPr>
          <w:rFonts w:ascii="Garamond" w:eastAsia="Garamond" w:hAnsi="Garamond" w:cs="Garamond"/>
          <w:sz w:val="22"/>
          <w:szCs w:val="22"/>
        </w:rPr>
        <w:t xml:space="preserve">s such, a key question </w:t>
      </w:r>
      <w:r w:rsidR="00E16D51" w:rsidRPr="00F93AAB">
        <w:rPr>
          <w:rFonts w:ascii="Garamond" w:eastAsia="Garamond" w:hAnsi="Garamond" w:cs="Garamond"/>
          <w:sz w:val="22"/>
          <w:szCs w:val="22"/>
        </w:rPr>
        <w:t xml:space="preserve">this essay grapples with concerns this sense of a view from within, </w:t>
      </w:r>
      <w:r w:rsidR="002E70A7" w:rsidRPr="00F93AAB">
        <w:rPr>
          <w:rFonts w:ascii="Garamond" w:eastAsia="Garamond" w:hAnsi="Garamond" w:cs="Garamond"/>
          <w:sz w:val="22"/>
          <w:szCs w:val="22"/>
        </w:rPr>
        <w:t xml:space="preserve">as opposed to that from above. </w:t>
      </w:r>
      <w:r w:rsidR="00495839">
        <w:rPr>
          <w:rFonts w:ascii="Garamond" w:eastAsia="Garamond" w:hAnsi="Garamond" w:cs="Garamond"/>
          <w:sz w:val="22"/>
          <w:szCs w:val="22"/>
        </w:rPr>
        <w:t>The idea</w:t>
      </w:r>
      <w:r w:rsidR="00046485">
        <w:rPr>
          <w:rFonts w:ascii="Garamond" w:eastAsia="Garamond" w:hAnsi="Garamond" w:cs="Garamond"/>
          <w:sz w:val="22"/>
          <w:szCs w:val="22"/>
        </w:rPr>
        <w:t xml:space="preserve"> of holes</w:t>
      </w:r>
      <w:r w:rsidR="00E16D51" w:rsidRPr="00F93AAB">
        <w:rPr>
          <w:rFonts w:ascii="Garamond" w:eastAsia="Garamond" w:hAnsi="Garamond" w:cs="Garamond"/>
          <w:sz w:val="22"/>
          <w:szCs w:val="22"/>
        </w:rPr>
        <w:t xml:space="preserve"> this essay forwards sits with the question</w:t>
      </w:r>
      <w:r w:rsidR="0082188E">
        <w:rPr>
          <w:rFonts w:ascii="Garamond" w:eastAsia="Garamond" w:hAnsi="Garamond" w:cs="Garamond"/>
          <w:sz w:val="22"/>
          <w:szCs w:val="22"/>
        </w:rPr>
        <w:t xml:space="preserve"> of</w:t>
      </w:r>
      <w:r w:rsidR="00E16D51" w:rsidRPr="00F93AAB">
        <w:rPr>
          <w:rFonts w:ascii="Garamond" w:eastAsia="Garamond" w:hAnsi="Garamond" w:cs="Garamond"/>
          <w:sz w:val="22"/>
          <w:szCs w:val="22"/>
        </w:rPr>
        <w:t xml:space="preserve"> what work do holes do? An odd question, perhaps, to ask of something that is so often</w:t>
      </w:r>
      <w:r w:rsidR="00792E4A">
        <w:rPr>
          <w:rFonts w:ascii="Garamond" w:eastAsia="Garamond" w:hAnsi="Garamond" w:cs="Garamond"/>
          <w:sz w:val="22"/>
          <w:szCs w:val="22"/>
        </w:rPr>
        <w:t xml:space="preserve"> thought of in the negative</w:t>
      </w:r>
      <w:r w:rsidR="00E16D51" w:rsidRPr="00F93AAB">
        <w:rPr>
          <w:rFonts w:ascii="Garamond" w:eastAsia="Garamond" w:hAnsi="Garamond" w:cs="Garamond"/>
          <w:sz w:val="22"/>
          <w:szCs w:val="22"/>
        </w:rPr>
        <w:t xml:space="preserve">. In </w:t>
      </w:r>
      <w:r w:rsidR="00D15DF4">
        <w:rPr>
          <w:rFonts w:ascii="Garamond" w:eastAsia="Garamond" w:hAnsi="Garamond" w:cs="Garamond"/>
          <w:sz w:val="22"/>
          <w:szCs w:val="22"/>
        </w:rPr>
        <w:t>‘</w:t>
      </w:r>
      <w:r w:rsidR="009C487F" w:rsidRPr="00F93AAB">
        <w:rPr>
          <w:rFonts w:ascii="Garamond" w:eastAsia="Garamond" w:hAnsi="Garamond" w:cs="Garamond"/>
          <w:sz w:val="22"/>
          <w:szCs w:val="22"/>
        </w:rPr>
        <w:t>losing</w:t>
      </w:r>
      <w:r w:rsidR="00E16D51" w:rsidRPr="00F93AAB">
        <w:rPr>
          <w:rFonts w:ascii="Garamond" w:eastAsia="Garamond" w:hAnsi="Garamond" w:cs="Garamond"/>
          <w:sz w:val="22"/>
          <w:szCs w:val="22"/>
        </w:rPr>
        <w:t xml:space="preserve"> ground</w:t>
      </w:r>
      <w:r w:rsidR="00D15DF4">
        <w:rPr>
          <w:rFonts w:ascii="Garamond" w:eastAsia="Garamond" w:hAnsi="Garamond" w:cs="Garamond"/>
          <w:sz w:val="22"/>
          <w:szCs w:val="22"/>
        </w:rPr>
        <w:t>’</w:t>
      </w:r>
      <w:r w:rsidR="00E16D51" w:rsidRPr="00F93AAB">
        <w:rPr>
          <w:rFonts w:ascii="Garamond" w:eastAsia="Garamond" w:hAnsi="Garamond" w:cs="Garamond"/>
          <w:sz w:val="22"/>
          <w:szCs w:val="22"/>
        </w:rPr>
        <w:t>, in the displacements and compressions that create the</w:t>
      </w:r>
      <w:r w:rsidR="00DF0A11" w:rsidRPr="00F93AAB">
        <w:rPr>
          <w:rFonts w:ascii="Garamond" w:eastAsia="Garamond" w:hAnsi="Garamond" w:cs="Garamond"/>
          <w:sz w:val="22"/>
          <w:szCs w:val="22"/>
        </w:rPr>
        <w:t>se</w:t>
      </w:r>
      <w:r w:rsidR="00E16D51" w:rsidRPr="00F93AAB">
        <w:rPr>
          <w:rFonts w:ascii="Garamond" w:eastAsia="Garamond" w:hAnsi="Garamond" w:cs="Garamond"/>
          <w:sz w:val="22"/>
          <w:szCs w:val="22"/>
        </w:rPr>
        <w:t xml:space="preserve"> two very different holes</w:t>
      </w:r>
      <w:r w:rsidR="00DF0A11" w:rsidRPr="00F93AAB">
        <w:rPr>
          <w:rFonts w:ascii="Garamond" w:eastAsia="Garamond" w:hAnsi="Garamond" w:cs="Garamond"/>
          <w:sz w:val="22"/>
          <w:szCs w:val="22"/>
        </w:rPr>
        <w:t>,</w:t>
      </w:r>
      <w:r w:rsidR="00E16D51" w:rsidRPr="00F93AAB">
        <w:rPr>
          <w:rFonts w:ascii="Garamond" w:eastAsia="Garamond" w:hAnsi="Garamond" w:cs="Garamond"/>
          <w:sz w:val="22"/>
          <w:szCs w:val="22"/>
        </w:rPr>
        <w:t xml:space="preserve"> </w:t>
      </w:r>
      <w:r w:rsidR="00046485">
        <w:rPr>
          <w:rFonts w:ascii="Garamond" w:eastAsia="Garamond" w:hAnsi="Garamond" w:cs="Garamond"/>
          <w:sz w:val="22"/>
          <w:szCs w:val="22"/>
        </w:rPr>
        <w:t xml:space="preserve">I am interested in how their </w:t>
      </w:r>
      <w:r w:rsidR="00E16D51" w:rsidRPr="00F93AAB">
        <w:rPr>
          <w:rFonts w:ascii="Garamond" w:eastAsia="Garamond" w:hAnsi="Garamond" w:cs="Garamond"/>
          <w:sz w:val="22"/>
          <w:szCs w:val="22"/>
        </w:rPr>
        <w:t>‘not-nothingness’ forward</w:t>
      </w:r>
      <w:r w:rsidR="00DF0A11" w:rsidRPr="00F93AAB">
        <w:rPr>
          <w:rFonts w:ascii="Garamond" w:eastAsia="Garamond" w:hAnsi="Garamond" w:cs="Garamond"/>
          <w:sz w:val="22"/>
          <w:szCs w:val="22"/>
        </w:rPr>
        <w:t>s</w:t>
      </w:r>
      <w:r w:rsidR="007A7DB8">
        <w:rPr>
          <w:rFonts w:ascii="Garamond" w:eastAsia="Garamond" w:hAnsi="Garamond" w:cs="Garamond"/>
          <w:sz w:val="22"/>
          <w:szCs w:val="22"/>
        </w:rPr>
        <w:t xml:space="preserve"> environmental imaginations of intimate geologies. </w:t>
      </w:r>
    </w:p>
    <w:p w14:paraId="1574CA64" w14:textId="77777777" w:rsidR="003E3B8E" w:rsidRDefault="003E3B8E" w:rsidP="00F93AAB">
      <w:pPr>
        <w:spacing w:line="360" w:lineRule="auto"/>
        <w:rPr>
          <w:rFonts w:ascii="Garamond" w:eastAsia="Garamond" w:hAnsi="Garamond" w:cs="Garamond"/>
          <w:sz w:val="22"/>
          <w:szCs w:val="22"/>
        </w:rPr>
      </w:pPr>
    </w:p>
    <w:p w14:paraId="183617DB" w14:textId="23D6960B" w:rsidR="00F80025" w:rsidRPr="00F93AAB" w:rsidRDefault="003E3B8E"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Both Heizer and Mendieta can be situated, although not simply, within the mid-twentieth century turn to making art in the landscape (Blocker, 1999; Brett, 2004). Rising to prominence in the 1960s and 1970s Land Art (sometimes Earth Art) practices had a controversial relationship with the then </w:t>
      </w:r>
      <w:r>
        <w:rPr>
          <w:rFonts w:ascii="Garamond" w:eastAsia="Garamond" w:hAnsi="Garamond" w:cs="Garamond"/>
          <w:sz w:val="22"/>
          <w:szCs w:val="22"/>
        </w:rPr>
        <w:t>emerging environmental movement</w:t>
      </w:r>
      <w:r w:rsidR="00046485">
        <w:rPr>
          <w:rFonts w:ascii="Garamond" w:eastAsia="Garamond" w:hAnsi="Garamond" w:cs="Garamond"/>
          <w:sz w:val="22"/>
          <w:szCs w:val="22"/>
        </w:rPr>
        <w:t xml:space="preserve">. Indeed, it might be said that Mendieta and Heizer represent very different alignments </w:t>
      </w:r>
      <w:r w:rsidR="00A16989">
        <w:rPr>
          <w:rFonts w:ascii="Garamond" w:eastAsia="Garamond" w:hAnsi="Garamond" w:cs="Garamond"/>
          <w:sz w:val="22"/>
          <w:szCs w:val="22"/>
        </w:rPr>
        <w:t xml:space="preserve">with </w:t>
      </w:r>
      <w:r w:rsidR="00046485">
        <w:rPr>
          <w:rFonts w:ascii="Garamond" w:eastAsia="Garamond" w:hAnsi="Garamond" w:cs="Garamond"/>
          <w:sz w:val="22"/>
          <w:szCs w:val="22"/>
        </w:rPr>
        <w:t xml:space="preserve">that movement </w:t>
      </w:r>
      <w:r w:rsidRPr="00F93AAB">
        <w:rPr>
          <w:rFonts w:ascii="Garamond" w:eastAsia="Garamond" w:hAnsi="Garamond" w:cs="Garamond"/>
          <w:sz w:val="22"/>
          <w:szCs w:val="22"/>
        </w:rPr>
        <w:t>(</w:t>
      </w:r>
      <w:r w:rsidR="00046485">
        <w:rPr>
          <w:rFonts w:ascii="Garamond" w:eastAsia="Garamond" w:hAnsi="Garamond" w:cs="Garamond"/>
          <w:sz w:val="22"/>
          <w:szCs w:val="22"/>
        </w:rPr>
        <w:t xml:space="preserve">Boetkzes, 2010; </w:t>
      </w:r>
      <w:r w:rsidRPr="00F93AAB">
        <w:rPr>
          <w:rFonts w:ascii="Garamond" w:eastAsia="Garamond" w:hAnsi="Garamond" w:cs="Garamond"/>
          <w:sz w:val="22"/>
          <w:szCs w:val="22"/>
        </w:rPr>
        <w:t>Lippard, 1985).</w:t>
      </w:r>
      <w:r>
        <w:rPr>
          <w:rFonts w:ascii="Garamond" w:eastAsia="Garamond" w:hAnsi="Garamond" w:cs="Garamond"/>
          <w:sz w:val="22"/>
          <w:szCs w:val="22"/>
        </w:rPr>
        <w:t xml:space="preserve"> </w:t>
      </w:r>
      <w:r w:rsidR="00F80025" w:rsidRPr="00F93AAB">
        <w:rPr>
          <w:rFonts w:ascii="Garamond" w:eastAsia="Garamond" w:hAnsi="Garamond" w:cs="Garamond"/>
          <w:sz w:val="22"/>
          <w:szCs w:val="22"/>
        </w:rPr>
        <w:t>Mendi</w:t>
      </w:r>
      <w:r w:rsidR="008D01AC">
        <w:rPr>
          <w:rFonts w:ascii="Garamond" w:eastAsia="Garamond" w:hAnsi="Garamond" w:cs="Garamond"/>
          <w:sz w:val="22"/>
          <w:szCs w:val="22"/>
        </w:rPr>
        <w:t>e</w:t>
      </w:r>
      <w:r w:rsidR="00E16D51" w:rsidRPr="00F93AAB">
        <w:rPr>
          <w:rFonts w:ascii="Garamond" w:eastAsia="Garamond" w:hAnsi="Garamond" w:cs="Garamond"/>
          <w:sz w:val="22"/>
          <w:szCs w:val="22"/>
        </w:rPr>
        <w:t>ta</w:t>
      </w:r>
      <w:r w:rsidR="00C87665" w:rsidRPr="00F93AAB">
        <w:rPr>
          <w:rFonts w:ascii="Garamond" w:eastAsia="Garamond" w:hAnsi="Garamond" w:cs="Garamond"/>
          <w:sz w:val="22"/>
          <w:szCs w:val="22"/>
        </w:rPr>
        <w:t xml:space="preserve"> was</w:t>
      </w:r>
      <w:r w:rsidR="00E16D51" w:rsidRPr="00F93AAB">
        <w:rPr>
          <w:rFonts w:ascii="Garamond" w:eastAsia="Garamond" w:hAnsi="Garamond" w:cs="Garamond"/>
          <w:sz w:val="22"/>
          <w:szCs w:val="22"/>
        </w:rPr>
        <w:t xml:space="preserve"> a feminist, a Cuban-American exile, and known, before h</w:t>
      </w:r>
      <w:r w:rsidR="0059573B">
        <w:rPr>
          <w:rFonts w:ascii="Garamond" w:eastAsia="Garamond" w:hAnsi="Garamond" w:cs="Garamond"/>
          <w:sz w:val="22"/>
          <w:szCs w:val="22"/>
        </w:rPr>
        <w:t>er untimely death, for using</w:t>
      </w:r>
      <w:r w:rsidR="00E16D51" w:rsidRPr="00F93AAB">
        <w:rPr>
          <w:rFonts w:ascii="Garamond" w:eastAsia="Garamond" w:hAnsi="Garamond" w:cs="Garamond"/>
          <w:sz w:val="22"/>
          <w:szCs w:val="22"/>
        </w:rPr>
        <w:t xml:space="preserve"> her own body to </w:t>
      </w:r>
      <w:r w:rsidR="00C87665" w:rsidRPr="00F93AAB">
        <w:rPr>
          <w:rFonts w:ascii="Garamond" w:eastAsia="Garamond" w:hAnsi="Garamond" w:cs="Garamond"/>
          <w:sz w:val="22"/>
          <w:szCs w:val="22"/>
        </w:rPr>
        <w:t>create live, ephemera</w:t>
      </w:r>
      <w:r w:rsidR="0059573B">
        <w:rPr>
          <w:rFonts w:ascii="Garamond" w:eastAsia="Garamond" w:hAnsi="Garamond" w:cs="Garamond"/>
          <w:sz w:val="22"/>
          <w:szCs w:val="22"/>
        </w:rPr>
        <w:t>l,</w:t>
      </w:r>
      <w:r w:rsidR="00C87665" w:rsidRPr="00F93AAB">
        <w:rPr>
          <w:rFonts w:ascii="Garamond" w:eastAsia="Garamond" w:hAnsi="Garamond" w:cs="Garamond"/>
          <w:sz w:val="22"/>
          <w:szCs w:val="22"/>
        </w:rPr>
        <w:t xml:space="preserve"> human-scale art </w:t>
      </w:r>
      <w:r w:rsidR="00E16D51" w:rsidRPr="00F93AAB">
        <w:rPr>
          <w:rFonts w:ascii="Garamond" w:eastAsia="Garamond" w:hAnsi="Garamond" w:cs="Garamond"/>
          <w:sz w:val="22"/>
          <w:szCs w:val="22"/>
        </w:rPr>
        <w:t>that cultivated sensitive relations with nature</w:t>
      </w:r>
      <w:r>
        <w:rPr>
          <w:rFonts w:ascii="Garamond" w:eastAsia="Garamond" w:hAnsi="Garamond" w:cs="Garamond"/>
          <w:sz w:val="22"/>
          <w:szCs w:val="22"/>
        </w:rPr>
        <w:t xml:space="preserve">. </w:t>
      </w:r>
      <w:r w:rsidRPr="00F93AAB">
        <w:rPr>
          <w:rFonts w:ascii="Garamond" w:eastAsia="Garamond" w:hAnsi="Garamond" w:cs="Garamond"/>
          <w:sz w:val="22"/>
          <w:szCs w:val="22"/>
        </w:rPr>
        <w:t>Mendieta’s</w:t>
      </w:r>
      <w:r>
        <w:rPr>
          <w:rFonts w:ascii="Garamond" w:eastAsia="Garamond" w:hAnsi="Garamond" w:cs="Garamond"/>
          <w:sz w:val="22"/>
          <w:szCs w:val="22"/>
        </w:rPr>
        <w:t xml:space="preserve"> work is </w:t>
      </w:r>
      <w:r w:rsidR="00046485">
        <w:rPr>
          <w:rFonts w:ascii="Garamond" w:eastAsia="Garamond" w:hAnsi="Garamond" w:cs="Garamond"/>
          <w:sz w:val="22"/>
          <w:szCs w:val="22"/>
        </w:rPr>
        <w:t xml:space="preserve">often cited as </w:t>
      </w:r>
      <w:r>
        <w:rPr>
          <w:rFonts w:ascii="Garamond" w:eastAsia="Garamond" w:hAnsi="Garamond" w:cs="Garamond"/>
          <w:sz w:val="22"/>
          <w:szCs w:val="22"/>
        </w:rPr>
        <w:t>representative of the kinds of small scale, often feminist practices that in</w:t>
      </w:r>
      <w:r w:rsidRPr="00F93AAB">
        <w:rPr>
          <w:rFonts w:ascii="Garamond" w:eastAsia="Garamond" w:hAnsi="Garamond" w:cs="Garamond"/>
          <w:sz w:val="22"/>
          <w:szCs w:val="22"/>
        </w:rPr>
        <w:t xml:space="preserve"> the s</w:t>
      </w:r>
      <w:r w:rsidR="00A16989">
        <w:rPr>
          <w:rFonts w:ascii="Garamond" w:eastAsia="Garamond" w:hAnsi="Garamond" w:cs="Garamond"/>
          <w:sz w:val="22"/>
          <w:szCs w:val="22"/>
        </w:rPr>
        <w:t>ize</w:t>
      </w:r>
      <w:r w:rsidRPr="00F93AAB">
        <w:rPr>
          <w:rFonts w:ascii="Garamond" w:eastAsia="Garamond" w:hAnsi="Garamond" w:cs="Garamond"/>
          <w:sz w:val="22"/>
          <w:szCs w:val="22"/>
        </w:rPr>
        <w:t>, duration and form of their terraforming, are celebrated for creating environmental intimacies (</w:t>
      </w:r>
      <w:r w:rsidR="00046485" w:rsidRPr="00F93AAB">
        <w:rPr>
          <w:rFonts w:ascii="Garamond" w:eastAsia="Garamond" w:hAnsi="Garamond" w:cs="Garamond"/>
          <w:sz w:val="22"/>
          <w:szCs w:val="22"/>
        </w:rPr>
        <w:t xml:space="preserve">Boettger, 2002; </w:t>
      </w:r>
      <w:r w:rsidRPr="00F93AAB">
        <w:rPr>
          <w:rFonts w:ascii="Garamond" w:eastAsia="Garamond" w:hAnsi="Garamond" w:cs="Garamond"/>
          <w:sz w:val="22"/>
          <w:szCs w:val="22"/>
        </w:rPr>
        <w:t xml:space="preserve">Sabbatino, 1996). </w:t>
      </w:r>
      <w:r w:rsidR="00192AB9" w:rsidRPr="00F93AAB">
        <w:rPr>
          <w:rFonts w:ascii="Garamond" w:eastAsia="Garamond" w:hAnsi="Garamond" w:cs="Garamond"/>
          <w:i/>
          <w:sz w:val="22"/>
          <w:szCs w:val="22"/>
        </w:rPr>
        <w:t xml:space="preserve">Untitled </w:t>
      </w:r>
      <w:r w:rsidR="00192AB9" w:rsidRPr="00F93AAB">
        <w:rPr>
          <w:rFonts w:ascii="Garamond" w:eastAsia="Garamond" w:hAnsi="Garamond" w:cs="Garamond"/>
          <w:sz w:val="22"/>
          <w:szCs w:val="22"/>
        </w:rPr>
        <w:t>is one of the hundr</w:t>
      </w:r>
      <w:r w:rsidR="00F80025" w:rsidRPr="00F93AAB">
        <w:rPr>
          <w:rFonts w:ascii="Garamond" w:eastAsia="Garamond" w:hAnsi="Garamond" w:cs="Garamond"/>
          <w:sz w:val="22"/>
          <w:szCs w:val="22"/>
        </w:rPr>
        <w:t>e</w:t>
      </w:r>
      <w:r w:rsidR="00046485">
        <w:rPr>
          <w:rFonts w:ascii="Garamond" w:eastAsia="Garamond" w:hAnsi="Garamond" w:cs="Garamond"/>
          <w:sz w:val="22"/>
          <w:szCs w:val="22"/>
        </w:rPr>
        <w:t>ds of pieces that constitute Mendieta’s</w:t>
      </w:r>
      <w:r w:rsidR="0055362D">
        <w:rPr>
          <w:rFonts w:ascii="Garamond" w:eastAsia="Garamond" w:hAnsi="Garamond" w:cs="Garamond"/>
          <w:sz w:val="22"/>
          <w:szCs w:val="22"/>
        </w:rPr>
        <w:t xml:space="preserve"> </w:t>
      </w:r>
      <w:r w:rsidR="00192AB9" w:rsidRPr="00F93AAB">
        <w:rPr>
          <w:rFonts w:ascii="Garamond" w:eastAsia="Garamond" w:hAnsi="Garamond" w:cs="Garamond"/>
          <w:i/>
          <w:sz w:val="22"/>
          <w:szCs w:val="22"/>
        </w:rPr>
        <w:t>Silueta</w:t>
      </w:r>
      <w:r w:rsidR="002E70A7" w:rsidRPr="00F93AAB">
        <w:rPr>
          <w:rFonts w:ascii="Garamond" w:eastAsia="Garamond" w:hAnsi="Garamond" w:cs="Garamond"/>
          <w:sz w:val="22"/>
          <w:szCs w:val="22"/>
        </w:rPr>
        <w:t xml:space="preserve"> series (1973 onwards)</w:t>
      </w:r>
      <w:r w:rsidR="0055362D">
        <w:rPr>
          <w:rFonts w:ascii="Garamond" w:eastAsia="Garamond" w:hAnsi="Garamond" w:cs="Garamond"/>
          <w:sz w:val="22"/>
          <w:szCs w:val="22"/>
        </w:rPr>
        <w:t xml:space="preserve">, </w:t>
      </w:r>
      <w:r w:rsidR="00046485">
        <w:rPr>
          <w:rFonts w:ascii="Garamond" w:eastAsia="Garamond" w:hAnsi="Garamond" w:cs="Garamond"/>
          <w:sz w:val="22"/>
          <w:szCs w:val="22"/>
        </w:rPr>
        <w:t xml:space="preserve">and whilst each can be seen alone, their role as part of a ‘whole’ series is analytically important (Best, 2007). </w:t>
      </w:r>
      <w:r w:rsidR="00F80025" w:rsidRPr="00F93AAB">
        <w:rPr>
          <w:rFonts w:ascii="Garamond" w:eastAsia="Garamond" w:hAnsi="Garamond" w:cs="Garamond"/>
          <w:sz w:val="22"/>
          <w:szCs w:val="22"/>
        </w:rPr>
        <w:t>Here it is sand, pigment, hand and the action of waves that make the work</w:t>
      </w:r>
      <w:r w:rsidR="00F80025" w:rsidRPr="000F11DF">
        <w:rPr>
          <w:rFonts w:ascii="Garamond" w:eastAsia="Garamond" w:hAnsi="Garamond" w:cs="Garamond"/>
          <w:sz w:val="22"/>
          <w:szCs w:val="22"/>
        </w:rPr>
        <w:t xml:space="preserve">, in other </w:t>
      </w:r>
      <w:r w:rsidR="00F80025" w:rsidRPr="000F11DF">
        <w:rPr>
          <w:rFonts w:ascii="Garamond" w:eastAsia="Garamond" w:hAnsi="Garamond" w:cs="Garamond"/>
          <w:i/>
          <w:sz w:val="22"/>
          <w:szCs w:val="22"/>
        </w:rPr>
        <w:t>Silueta</w:t>
      </w:r>
      <w:r w:rsidR="00F80025" w:rsidRPr="000F11DF">
        <w:rPr>
          <w:rFonts w:ascii="Garamond" w:eastAsia="Garamond" w:hAnsi="Garamond" w:cs="Garamond"/>
          <w:sz w:val="22"/>
          <w:szCs w:val="22"/>
        </w:rPr>
        <w:t xml:space="preserve"> ice, mu</w:t>
      </w:r>
      <w:r w:rsidR="00C87665" w:rsidRPr="000F11DF">
        <w:rPr>
          <w:rFonts w:ascii="Garamond" w:eastAsia="Garamond" w:hAnsi="Garamond" w:cs="Garamond"/>
          <w:sz w:val="22"/>
          <w:szCs w:val="22"/>
        </w:rPr>
        <w:t>d,</w:t>
      </w:r>
      <w:r w:rsidR="00C87665" w:rsidRPr="00F93AAB">
        <w:rPr>
          <w:rFonts w:ascii="Garamond" w:eastAsia="Garamond" w:hAnsi="Garamond" w:cs="Garamond"/>
          <w:sz w:val="22"/>
          <w:szCs w:val="22"/>
        </w:rPr>
        <w:t xml:space="preserve"> </w:t>
      </w:r>
      <w:r w:rsidR="00046485">
        <w:rPr>
          <w:rFonts w:ascii="Garamond" w:eastAsia="Garamond" w:hAnsi="Garamond" w:cs="Garamond"/>
          <w:sz w:val="22"/>
          <w:szCs w:val="22"/>
        </w:rPr>
        <w:t xml:space="preserve">leaves </w:t>
      </w:r>
      <w:r w:rsidR="00C87665" w:rsidRPr="00F93AAB">
        <w:rPr>
          <w:rFonts w:ascii="Garamond" w:eastAsia="Garamond" w:hAnsi="Garamond" w:cs="Garamond"/>
          <w:sz w:val="22"/>
          <w:szCs w:val="22"/>
        </w:rPr>
        <w:t>or snow</w:t>
      </w:r>
      <w:r w:rsidR="00F80025" w:rsidRPr="00F93AAB">
        <w:rPr>
          <w:rFonts w:ascii="Garamond" w:eastAsia="Garamond" w:hAnsi="Garamond" w:cs="Garamond"/>
          <w:sz w:val="22"/>
          <w:szCs w:val="22"/>
        </w:rPr>
        <w:t xml:space="preserve"> </w:t>
      </w:r>
      <w:r w:rsidR="00046485">
        <w:rPr>
          <w:rFonts w:ascii="Garamond" w:eastAsia="Garamond" w:hAnsi="Garamond" w:cs="Garamond"/>
          <w:sz w:val="22"/>
          <w:szCs w:val="22"/>
        </w:rPr>
        <w:t xml:space="preserve">are used </w:t>
      </w:r>
      <w:r w:rsidR="00F80025" w:rsidRPr="00F93AAB">
        <w:rPr>
          <w:rFonts w:ascii="Garamond" w:eastAsia="Garamond" w:hAnsi="Garamond" w:cs="Garamond"/>
          <w:sz w:val="22"/>
          <w:szCs w:val="22"/>
        </w:rPr>
        <w:t xml:space="preserve">(see Oransky and Joseph, 2015 and Viso, 2008). </w:t>
      </w:r>
      <w:r w:rsidR="00192AB9" w:rsidRPr="00F93AAB">
        <w:rPr>
          <w:rFonts w:ascii="Garamond" w:eastAsia="Garamond" w:hAnsi="Garamond" w:cs="Garamond"/>
          <w:sz w:val="22"/>
          <w:szCs w:val="22"/>
        </w:rPr>
        <w:t>At carefully chosen sites, mainly in Mexico and Iowa, and including caves, beaches, archaeological digs, woodlands,</w:t>
      </w:r>
      <w:r w:rsidR="00F80025" w:rsidRPr="00F93AAB">
        <w:rPr>
          <w:rFonts w:ascii="Garamond" w:eastAsia="Garamond" w:hAnsi="Garamond" w:cs="Garamond"/>
          <w:sz w:val="22"/>
          <w:szCs w:val="22"/>
        </w:rPr>
        <w:t xml:space="preserve"> rivers, swamps and lawns, Mendi</w:t>
      </w:r>
      <w:r w:rsidR="008D01AC">
        <w:rPr>
          <w:rFonts w:ascii="Garamond" w:eastAsia="Garamond" w:hAnsi="Garamond" w:cs="Garamond"/>
          <w:sz w:val="22"/>
          <w:szCs w:val="22"/>
        </w:rPr>
        <w:t>e</w:t>
      </w:r>
      <w:r w:rsidR="00192AB9" w:rsidRPr="00F93AAB">
        <w:rPr>
          <w:rFonts w:ascii="Garamond" w:eastAsia="Garamond" w:hAnsi="Garamond" w:cs="Garamond"/>
          <w:sz w:val="22"/>
          <w:szCs w:val="22"/>
        </w:rPr>
        <w:t xml:space="preserve">ta created </w:t>
      </w:r>
      <w:r w:rsidR="002E70A7" w:rsidRPr="00F93AAB">
        <w:rPr>
          <w:rFonts w:ascii="Garamond" w:eastAsia="Garamond" w:hAnsi="Garamond" w:cs="Garamond"/>
          <w:sz w:val="22"/>
          <w:szCs w:val="22"/>
        </w:rPr>
        <w:t xml:space="preserve">low reliefs or </w:t>
      </w:r>
      <w:r w:rsidR="00192AB9" w:rsidRPr="00F93AAB">
        <w:rPr>
          <w:rFonts w:ascii="Garamond" w:eastAsia="Garamond" w:hAnsi="Garamond" w:cs="Garamond"/>
          <w:sz w:val="22"/>
          <w:szCs w:val="22"/>
        </w:rPr>
        <w:t>shallow depressions</w:t>
      </w:r>
      <w:r w:rsidR="00A87ADC">
        <w:rPr>
          <w:rFonts w:ascii="Garamond" w:eastAsia="Garamond" w:hAnsi="Garamond" w:cs="Garamond"/>
          <w:sz w:val="22"/>
          <w:szCs w:val="22"/>
        </w:rPr>
        <w:t xml:space="preserve">. She </w:t>
      </w:r>
      <w:r w:rsidR="005E7C3B" w:rsidRPr="00F93AAB">
        <w:rPr>
          <w:rFonts w:ascii="Garamond" w:eastAsia="Garamond" w:hAnsi="Garamond" w:cs="Garamond"/>
          <w:sz w:val="22"/>
          <w:szCs w:val="22"/>
        </w:rPr>
        <w:t>sculpt</w:t>
      </w:r>
      <w:r w:rsidR="00A87ADC">
        <w:rPr>
          <w:rFonts w:ascii="Garamond" w:eastAsia="Garamond" w:hAnsi="Garamond" w:cs="Garamond"/>
          <w:sz w:val="22"/>
          <w:szCs w:val="22"/>
        </w:rPr>
        <w:t>ed</w:t>
      </w:r>
      <w:r w:rsidR="005A388E">
        <w:rPr>
          <w:rFonts w:ascii="Garamond" w:eastAsia="Garamond" w:hAnsi="Garamond" w:cs="Garamond"/>
          <w:sz w:val="22"/>
          <w:szCs w:val="22"/>
        </w:rPr>
        <w:t xml:space="preserve"> her body form in</w:t>
      </w:r>
      <w:r w:rsidR="0059573B">
        <w:rPr>
          <w:rFonts w:ascii="Garamond" w:eastAsia="Garamond" w:hAnsi="Garamond" w:cs="Garamond"/>
          <w:sz w:val="22"/>
          <w:szCs w:val="22"/>
        </w:rPr>
        <w:t xml:space="preserve"> both the positive and </w:t>
      </w:r>
      <w:r w:rsidR="005E7C3B" w:rsidRPr="00F93AAB">
        <w:rPr>
          <w:rFonts w:ascii="Garamond" w:eastAsia="Garamond" w:hAnsi="Garamond" w:cs="Garamond"/>
          <w:sz w:val="22"/>
          <w:szCs w:val="22"/>
        </w:rPr>
        <w:t xml:space="preserve">the negative, gouging with hands, </w:t>
      </w:r>
      <w:r w:rsidR="00192AB9" w:rsidRPr="00F93AAB">
        <w:rPr>
          <w:rFonts w:ascii="Garamond" w:eastAsia="Garamond" w:hAnsi="Garamond" w:cs="Garamond"/>
          <w:sz w:val="22"/>
          <w:szCs w:val="22"/>
        </w:rPr>
        <w:t>digging with small implements or carving into cave walls</w:t>
      </w:r>
      <w:r w:rsidR="0059573B">
        <w:rPr>
          <w:rFonts w:ascii="Garamond" w:eastAsia="Garamond" w:hAnsi="Garamond" w:cs="Garamond"/>
          <w:sz w:val="22"/>
          <w:szCs w:val="22"/>
        </w:rPr>
        <w:t>, and leaving the forms to</w:t>
      </w:r>
      <w:r w:rsidR="00C87665" w:rsidRPr="00F93AAB">
        <w:rPr>
          <w:rFonts w:ascii="Garamond" w:eastAsia="Garamond" w:hAnsi="Garamond" w:cs="Garamond"/>
          <w:sz w:val="22"/>
          <w:szCs w:val="22"/>
        </w:rPr>
        <w:t xml:space="preserve"> erode away, their longevity a function of natural processes and the material from which they were made.</w:t>
      </w:r>
      <w:r w:rsidR="00192AB9" w:rsidRPr="00F93AAB">
        <w:rPr>
          <w:rFonts w:ascii="Garamond" w:eastAsia="Garamond" w:hAnsi="Garamond" w:cs="Garamond"/>
          <w:sz w:val="22"/>
          <w:szCs w:val="22"/>
          <w:vertAlign w:val="superscript"/>
        </w:rPr>
        <w:t xml:space="preserve"> </w:t>
      </w:r>
      <w:r w:rsidR="005A388E">
        <w:rPr>
          <w:rFonts w:ascii="Garamond" w:eastAsia="Garamond" w:hAnsi="Garamond" w:cs="Garamond"/>
          <w:sz w:val="22"/>
          <w:szCs w:val="22"/>
        </w:rPr>
        <w:t xml:space="preserve"> Her work was mostly made alone, sometimes using a </w:t>
      </w:r>
      <w:r w:rsidR="002E70A7" w:rsidRPr="00F93AAB">
        <w:rPr>
          <w:rFonts w:ascii="Garamond" w:eastAsia="Garamond" w:hAnsi="Garamond" w:cs="Garamond"/>
          <w:sz w:val="22"/>
          <w:szCs w:val="22"/>
        </w:rPr>
        <w:t xml:space="preserve">plywood template, </w:t>
      </w:r>
      <w:r w:rsidR="005A388E">
        <w:rPr>
          <w:rFonts w:ascii="Garamond" w:eastAsia="Garamond" w:hAnsi="Garamond" w:cs="Garamond"/>
          <w:sz w:val="22"/>
          <w:szCs w:val="22"/>
        </w:rPr>
        <w:t>as such her work is mostly consumed, then and now through the video and photographic ‘documentation’ she made.</w:t>
      </w:r>
      <w:r w:rsidR="00C87665" w:rsidRPr="00F93AAB">
        <w:rPr>
          <w:rFonts w:ascii="Garamond" w:eastAsia="Garamond" w:hAnsi="Garamond" w:cs="Garamond"/>
          <w:sz w:val="22"/>
          <w:szCs w:val="22"/>
        </w:rPr>
        <w:t xml:space="preserve"> </w:t>
      </w:r>
    </w:p>
    <w:p w14:paraId="580D5C54" w14:textId="77777777" w:rsidR="00F80025" w:rsidRPr="00F93AAB" w:rsidRDefault="00F80025" w:rsidP="00F93AAB">
      <w:pPr>
        <w:spacing w:line="360" w:lineRule="auto"/>
        <w:rPr>
          <w:rFonts w:ascii="Garamond" w:eastAsia="Garamond" w:hAnsi="Garamond" w:cs="Garamond"/>
          <w:sz w:val="22"/>
          <w:szCs w:val="22"/>
        </w:rPr>
      </w:pPr>
    </w:p>
    <w:p w14:paraId="137EA0C8" w14:textId="6AD63C2C" w:rsidR="00E16D51" w:rsidRPr="00F93AAB" w:rsidRDefault="00D1642E" w:rsidP="00F93AAB">
      <w:pPr>
        <w:spacing w:line="360" w:lineRule="auto"/>
        <w:rPr>
          <w:rFonts w:ascii="Garamond" w:eastAsia="Garamond" w:hAnsi="Garamond" w:cs="Garamond"/>
          <w:sz w:val="22"/>
          <w:szCs w:val="22"/>
        </w:rPr>
      </w:pPr>
      <w:r>
        <w:rPr>
          <w:rFonts w:ascii="Garamond" w:eastAsia="Garamond" w:hAnsi="Garamond" w:cs="Garamond"/>
          <w:sz w:val="22"/>
          <w:szCs w:val="22"/>
        </w:rPr>
        <w:t>By</w:t>
      </w:r>
      <w:r w:rsidR="005E7C3B" w:rsidRPr="00F93AAB">
        <w:rPr>
          <w:rFonts w:ascii="Garamond" w:eastAsia="Garamond" w:hAnsi="Garamond" w:cs="Garamond"/>
          <w:sz w:val="22"/>
          <w:szCs w:val="22"/>
        </w:rPr>
        <w:t xml:space="preserve"> contrast,</w:t>
      </w:r>
      <w:r w:rsidR="00D3726A" w:rsidRPr="00F93AAB">
        <w:rPr>
          <w:rFonts w:ascii="Garamond" w:eastAsia="Garamond" w:hAnsi="Garamond" w:cs="Garamond"/>
          <w:sz w:val="22"/>
          <w:szCs w:val="22"/>
        </w:rPr>
        <w:t xml:space="preserve"> </w:t>
      </w:r>
      <w:r w:rsidR="00E16D51" w:rsidRPr="00F93AAB">
        <w:rPr>
          <w:rFonts w:ascii="Garamond" w:eastAsia="Garamond" w:hAnsi="Garamond" w:cs="Garamond"/>
          <w:sz w:val="22"/>
          <w:szCs w:val="22"/>
        </w:rPr>
        <w:t xml:space="preserve">Heizer, an American </w:t>
      </w:r>
      <w:r w:rsidR="0059573B">
        <w:rPr>
          <w:rFonts w:ascii="Garamond" w:eastAsia="Garamond" w:hAnsi="Garamond" w:cs="Garamond"/>
          <w:sz w:val="22"/>
          <w:szCs w:val="22"/>
        </w:rPr>
        <w:t>land artist, often</w:t>
      </w:r>
      <w:r w:rsidR="00B468D0">
        <w:rPr>
          <w:rFonts w:ascii="Garamond" w:eastAsia="Garamond" w:hAnsi="Garamond" w:cs="Garamond"/>
          <w:sz w:val="22"/>
          <w:szCs w:val="22"/>
        </w:rPr>
        <w:t xml:space="preserve"> cast as a hyper-masculine</w:t>
      </w:r>
      <w:r w:rsidR="0059573B">
        <w:rPr>
          <w:rFonts w:ascii="Garamond" w:eastAsia="Garamond" w:hAnsi="Garamond" w:cs="Garamond"/>
          <w:sz w:val="22"/>
          <w:szCs w:val="22"/>
        </w:rPr>
        <w:t xml:space="preserve"> cow-boy,</w:t>
      </w:r>
      <w:r w:rsidR="00E16D51" w:rsidRPr="00F93AAB">
        <w:rPr>
          <w:rFonts w:ascii="Garamond" w:eastAsia="Garamond" w:hAnsi="Garamond" w:cs="Garamond"/>
          <w:sz w:val="22"/>
          <w:szCs w:val="22"/>
        </w:rPr>
        <w:t xml:space="preserve"> </w:t>
      </w:r>
      <w:r w:rsidR="0059573B">
        <w:rPr>
          <w:rFonts w:ascii="Garamond" w:eastAsia="Garamond" w:hAnsi="Garamond" w:cs="Garamond"/>
          <w:sz w:val="22"/>
          <w:szCs w:val="22"/>
        </w:rPr>
        <w:t xml:space="preserve">is </w:t>
      </w:r>
      <w:r w:rsidR="00E16D51" w:rsidRPr="00F93AAB">
        <w:rPr>
          <w:rFonts w:ascii="Garamond" w:eastAsia="Garamond" w:hAnsi="Garamond" w:cs="Garamond"/>
          <w:sz w:val="22"/>
          <w:szCs w:val="22"/>
        </w:rPr>
        <w:t>perhaps best kno</w:t>
      </w:r>
      <w:r w:rsidR="00AB1673" w:rsidRPr="00F93AAB">
        <w:rPr>
          <w:rFonts w:ascii="Garamond" w:eastAsia="Garamond" w:hAnsi="Garamond" w:cs="Garamond"/>
          <w:sz w:val="22"/>
          <w:szCs w:val="22"/>
        </w:rPr>
        <w:t xml:space="preserve">wn for his mammoth scale pieces </w:t>
      </w:r>
      <w:r w:rsidR="005E7C3B" w:rsidRPr="00F93AAB">
        <w:rPr>
          <w:rFonts w:ascii="Garamond" w:eastAsia="Garamond" w:hAnsi="Garamond" w:cs="Garamond"/>
          <w:sz w:val="22"/>
          <w:szCs w:val="22"/>
        </w:rPr>
        <w:t xml:space="preserve">carved into the landscapes of the American South-West </w:t>
      </w:r>
      <w:r w:rsidR="00E16D51" w:rsidRPr="00F93AAB">
        <w:rPr>
          <w:rFonts w:ascii="Garamond" w:eastAsia="Garamond" w:hAnsi="Garamond" w:cs="Garamond"/>
          <w:sz w:val="22"/>
          <w:szCs w:val="22"/>
        </w:rPr>
        <w:t>that have been described as an ‘affront’ to nature</w:t>
      </w:r>
      <w:r w:rsidR="005E7C3B" w:rsidRPr="00F93AAB">
        <w:rPr>
          <w:rFonts w:ascii="Garamond" w:eastAsia="Garamond" w:hAnsi="Garamond" w:cs="Garamond"/>
          <w:sz w:val="22"/>
          <w:szCs w:val="22"/>
        </w:rPr>
        <w:t xml:space="preserve"> (</w:t>
      </w:r>
      <w:r w:rsidR="00B468D0">
        <w:rPr>
          <w:rFonts w:ascii="Garamond" w:eastAsia="Garamond" w:hAnsi="Garamond" w:cs="Garamond"/>
          <w:sz w:val="22"/>
          <w:szCs w:val="22"/>
        </w:rPr>
        <w:t>Carlson, 1986; Brady, 2007</w:t>
      </w:r>
      <w:r w:rsidR="005E7C3B" w:rsidRPr="00F93AAB">
        <w:rPr>
          <w:rFonts w:ascii="Garamond" w:eastAsia="Garamond" w:hAnsi="Garamond" w:cs="Garamond"/>
          <w:sz w:val="22"/>
          <w:szCs w:val="22"/>
        </w:rPr>
        <w:t>)</w:t>
      </w:r>
      <w:r w:rsidR="00E16D51" w:rsidRPr="00F93AAB">
        <w:rPr>
          <w:rFonts w:ascii="Garamond" w:eastAsia="Garamond" w:hAnsi="Garamond" w:cs="Garamond"/>
          <w:sz w:val="22"/>
          <w:szCs w:val="22"/>
        </w:rPr>
        <w:t xml:space="preserve">. </w:t>
      </w:r>
      <w:r w:rsidR="00E16D51" w:rsidRPr="00F93AAB">
        <w:rPr>
          <w:rFonts w:ascii="Garamond" w:eastAsia="Garamond" w:hAnsi="Garamond" w:cs="Garamond"/>
          <w:i/>
          <w:sz w:val="22"/>
          <w:szCs w:val="22"/>
        </w:rPr>
        <w:t>Munich Depression</w:t>
      </w:r>
      <w:r w:rsidR="00AB1673" w:rsidRPr="00F93AAB">
        <w:rPr>
          <w:rFonts w:ascii="Garamond" w:eastAsia="Garamond" w:hAnsi="Garamond" w:cs="Garamond"/>
          <w:sz w:val="22"/>
          <w:szCs w:val="22"/>
        </w:rPr>
        <w:t xml:space="preserve"> (1969)</w:t>
      </w:r>
      <w:r w:rsidR="00E16D51" w:rsidRPr="00F93AAB">
        <w:rPr>
          <w:rFonts w:ascii="Garamond" w:eastAsia="Garamond" w:hAnsi="Garamond" w:cs="Garamond"/>
          <w:sz w:val="22"/>
          <w:szCs w:val="22"/>
        </w:rPr>
        <w:t xml:space="preserve">, sometimes called </w:t>
      </w:r>
      <w:r w:rsidR="00D15DF4">
        <w:rPr>
          <w:rFonts w:ascii="Garamond" w:eastAsia="Garamond" w:hAnsi="Garamond" w:cs="Garamond"/>
          <w:sz w:val="22"/>
          <w:szCs w:val="22"/>
        </w:rPr>
        <w:t>‘</w:t>
      </w:r>
      <w:r w:rsidR="00E16D51" w:rsidRPr="00F93AAB">
        <w:rPr>
          <w:rFonts w:ascii="Garamond" w:eastAsia="Garamond" w:hAnsi="Garamond" w:cs="Garamond"/>
          <w:sz w:val="22"/>
          <w:szCs w:val="22"/>
        </w:rPr>
        <w:t>vague depre</w:t>
      </w:r>
      <w:r w:rsidR="00C87665" w:rsidRPr="00F93AAB">
        <w:rPr>
          <w:rFonts w:ascii="Garamond" w:eastAsia="Garamond" w:hAnsi="Garamond" w:cs="Garamond"/>
          <w:sz w:val="22"/>
          <w:szCs w:val="22"/>
        </w:rPr>
        <w:t>ssion</w:t>
      </w:r>
      <w:r w:rsidR="00D15DF4">
        <w:rPr>
          <w:rFonts w:ascii="Garamond" w:eastAsia="Garamond" w:hAnsi="Garamond" w:cs="Garamond"/>
          <w:sz w:val="22"/>
          <w:szCs w:val="22"/>
        </w:rPr>
        <w:t>’</w:t>
      </w:r>
      <w:r w:rsidR="00D70432" w:rsidRPr="00F93AAB">
        <w:rPr>
          <w:rFonts w:ascii="Garamond" w:eastAsia="Garamond" w:hAnsi="Garamond" w:cs="Garamond"/>
          <w:sz w:val="22"/>
          <w:szCs w:val="22"/>
        </w:rPr>
        <w:t>,</w:t>
      </w:r>
      <w:r w:rsidR="00C87665" w:rsidRPr="00F93AAB">
        <w:rPr>
          <w:rFonts w:ascii="Garamond" w:eastAsia="Garamond" w:hAnsi="Garamond" w:cs="Garamond"/>
          <w:sz w:val="22"/>
          <w:szCs w:val="22"/>
        </w:rPr>
        <w:t xml:space="preserve"> was</w:t>
      </w:r>
      <w:r w:rsidR="00621C6F" w:rsidRPr="00F93AAB">
        <w:rPr>
          <w:rFonts w:ascii="Garamond" w:eastAsia="Garamond" w:hAnsi="Garamond" w:cs="Garamond"/>
          <w:sz w:val="22"/>
          <w:szCs w:val="22"/>
        </w:rPr>
        <w:t xml:space="preserve"> </w:t>
      </w:r>
      <w:r w:rsidR="00E16D51" w:rsidRPr="00F93AAB">
        <w:rPr>
          <w:rFonts w:ascii="Garamond" w:eastAsia="Garamond" w:hAnsi="Garamond" w:cs="Garamond"/>
          <w:sz w:val="22"/>
          <w:szCs w:val="22"/>
        </w:rPr>
        <w:t xml:space="preserve">created </w:t>
      </w:r>
      <w:r w:rsidR="00621C6F" w:rsidRPr="00F93AAB">
        <w:rPr>
          <w:rFonts w:ascii="Garamond" w:eastAsia="Garamond" w:hAnsi="Garamond" w:cs="Garamond"/>
          <w:sz w:val="22"/>
          <w:szCs w:val="22"/>
        </w:rPr>
        <w:t xml:space="preserve">using </w:t>
      </w:r>
      <w:r w:rsidR="00F80025" w:rsidRPr="00F93AAB">
        <w:rPr>
          <w:rFonts w:ascii="Garamond" w:eastAsia="Garamond" w:hAnsi="Garamond" w:cs="Garamond"/>
          <w:sz w:val="22"/>
          <w:szCs w:val="22"/>
        </w:rPr>
        <w:t>industr</w:t>
      </w:r>
      <w:r w:rsidR="00621C6F" w:rsidRPr="00F93AAB">
        <w:rPr>
          <w:rFonts w:ascii="Garamond" w:eastAsia="Garamond" w:hAnsi="Garamond" w:cs="Garamond"/>
          <w:sz w:val="22"/>
          <w:szCs w:val="22"/>
        </w:rPr>
        <w:t>ial machinery to ‘displace’ (Heizer’s</w:t>
      </w:r>
      <w:r w:rsidR="00F80025" w:rsidRPr="00F93AAB">
        <w:rPr>
          <w:rFonts w:ascii="Garamond" w:eastAsia="Garamond" w:hAnsi="Garamond" w:cs="Garamond"/>
          <w:sz w:val="22"/>
          <w:szCs w:val="22"/>
        </w:rPr>
        <w:t xml:space="preserve"> word) a thousand tonnes of sand and gravel over the course of a week from a field on th</w:t>
      </w:r>
      <w:r w:rsidR="00C87665" w:rsidRPr="00F93AAB">
        <w:rPr>
          <w:rFonts w:ascii="Garamond" w:eastAsia="Garamond" w:hAnsi="Garamond" w:cs="Garamond"/>
          <w:sz w:val="22"/>
          <w:szCs w:val="22"/>
        </w:rPr>
        <w:t xml:space="preserve">e outskirts of post-war Munich </w:t>
      </w:r>
      <w:r w:rsidR="00F80025" w:rsidRPr="00F93AAB">
        <w:rPr>
          <w:rFonts w:ascii="Garamond" w:eastAsia="Garamond" w:hAnsi="Garamond" w:cs="Garamond"/>
          <w:sz w:val="22"/>
          <w:szCs w:val="22"/>
        </w:rPr>
        <w:t xml:space="preserve">(Heizer, and Koshalek, 1992). </w:t>
      </w:r>
      <w:r w:rsidR="00621C6F" w:rsidRPr="00F93AAB">
        <w:rPr>
          <w:rFonts w:ascii="Garamond" w:eastAsia="Garamond" w:hAnsi="Garamond" w:cs="Garamond"/>
          <w:sz w:val="22"/>
          <w:szCs w:val="22"/>
        </w:rPr>
        <w:t>The materia</w:t>
      </w:r>
      <w:r w:rsidR="00D70432" w:rsidRPr="00F93AAB">
        <w:rPr>
          <w:rFonts w:ascii="Garamond" w:eastAsia="Garamond" w:hAnsi="Garamond" w:cs="Garamond"/>
          <w:sz w:val="22"/>
          <w:szCs w:val="22"/>
        </w:rPr>
        <w:t>l form of the work</w:t>
      </w:r>
      <w:r w:rsidR="00A16989">
        <w:rPr>
          <w:rFonts w:ascii="Garamond" w:eastAsia="Garamond" w:hAnsi="Garamond" w:cs="Garamond"/>
          <w:sz w:val="22"/>
          <w:szCs w:val="22"/>
        </w:rPr>
        <w:t xml:space="preserve"> – </w:t>
      </w:r>
      <w:r w:rsidR="00D70432" w:rsidRPr="00F93AAB">
        <w:rPr>
          <w:rFonts w:ascii="Garamond" w:eastAsia="Garamond" w:hAnsi="Garamond" w:cs="Garamond"/>
          <w:sz w:val="22"/>
          <w:szCs w:val="22"/>
        </w:rPr>
        <w:t xml:space="preserve"> a </w:t>
      </w:r>
      <w:r w:rsidR="00621C6F" w:rsidRPr="00F93AAB">
        <w:rPr>
          <w:rFonts w:ascii="Garamond" w:eastAsia="Garamond" w:hAnsi="Garamond" w:cs="Garamond"/>
          <w:sz w:val="22"/>
          <w:szCs w:val="22"/>
        </w:rPr>
        <w:t>pit 100ft in diameter and 16ft deep at its centre –</w:t>
      </w:r>
      <w:r w:rsidR="00C87665" w:rsidRPr="00F93AAB">
        <w:rPr>
          <w:rFonts w:ascii="Garamond" w:eastAsia="Garamond" w:hAnsi="Garamond" w:cs="Garamond"/>
          <w:sz w:val="22"/>
          <w:szCs w:val="22"/>
        </w:rPr>
        <w:t xml:space="preserve"> was </w:t>
      </w:r>
      <w:r w:rsidR="00621C6F" w:rsidRPr="00F93AAB">
        <w:rPr>
          <w:rFonts w:ascii="Garamond" w:eastAsia="Garamond" w:hAnsi="Garamond" w:cs="Garamond"/>
          <w:sz w:val="22"/>
          <w:szCs w:val="22"/>
        </w:rPr>
        <w:t xml:space="preserve">odd, digging a crater in the site of a new housing development being a loaded </w:t>
      </w:r>
      <w:r w:rsidR="00621C6F" w:rsidRPr="00F055C4">
        <w:rPr>
          <w:rFonts w:ascii="Garamond" w:eastAsia="Garamond" w:hAnsi="Garamond" w:cs="Garamond"/>
          <w:sz w:val="22"/>
          <w:szCs w:val="22"/>
        </w:rPr>
        <w:t xml:space="preserve">gesture not </w:t>
      </w:r>
      <w:r w:rsidR="00621C6F" w:rsidRPr="00F055C4">
        <w:rPr>
          <w:rFonts w:ascii="Garamond" w:eastAsia="Garamond" w:hAnsi="Garamond" w:cs="Garamond"/>
          <w:sz w:val="22"/>
          <w:szCs w:val="22"/>
        </w:rPr>
        <w:lastRenderedPageBreak/>
        <w:t>25 years after allied bombing during WW2</w:t>
      </w:r>
      <w:r w:rsidR="00C87665" w:rsidRPr="00F055C4">
        <w:rPr>
          <w:rFonts w:ascii="Garamond" w:eastAsia="Garamond" w:hAnsi="Garamond" w:cs="Garamond"/>
          <w:sz w:val="22"/>
          <w:szCs w:val="22"/>
        </w:rPr>
        <w:t xml:space="preserve"> had turned the city into a cr</w:t>
      </w:r>
      <w:r w:rsidR="00F055C4" w:rsidRPr="00F055C4">
        <w:rPr>
          <w:rFonts w:ascii="Garamond" w:eastAsia="Garamond" w:hAnsi="Garamond" w:cs="Garamond"/>
          <w:sz w:val="22"/>
          <w:szCs w:val="22"/>
        </w:rPr>
        <w:t>atered smoking ruin displacing 1/3</w:t>
      </w:r>
      <w:r w:rsidR="00F055C4" w:rsidRPr="00F055C4">
        <w:rPr>
          <w:rFonts w:ascii="Garamond" w:eastAsia="Garamond" w:hAnsi="Garamond" w:cs="Garamond"/>
          <w:sz w:val="22"/>
          <w:szCs w:val="22"/>
          <w:vertAlign w:val="superscript"/>
        </w:rPr>
        <w:t>rd</w:t>
      </w:r>
      <w:r w:rsidR="00F055C4" w:rsidRPr="00F055C4">
        <w:rPr>
          <w:rFonts w:ascii="Garamond" w:eastAsia="Garamond" w:hAnsi="Garamond" w:cs="Garamond"/>
          <w:sz w:val="22"/>
          <w:szCs w:val="22"/>
        </w:rPr>
        <w:t xml:space="preserve"> </w:t>
      </w:r>
      <w:r w:rsidR="00C87665" w:rsidRPr="00F055C4">
        <w:rPr>
          <w:rFonts w:ascii="Garamond" w:eastAsia="Garamond" w:hAnsi="Garamond" w:cs="Garamond"/>
          <w:sz w:val="22"/>
          <w:szCs w:val="22"/>
        </w:rPr>
        <w:t>of the population.</w:t>
      </w:r>
      <w:r w:rsidR="0059573B">
        <w:rPr>
          <w:rFonts w:ascii="Garamond" w:eastAsia="Garamond" w:hAnsi="Garamond" w:cs="Garamond"/>
          <w:sz w:val="22"/>
          <w:szCs w:val="22"/>
        </w:rPr>
        <w:t xml:space="preserve"> </w:t>
      </w:r>
      <w:r w:rsidR="00C87665" w:rsidRPr="00F93AAB">
        <w:rPr>
          <w:rFonts w:ascii="Garamond" w:eastAsia="Garamond" w:hAnsi="Garamond" w:cs="Garamond"/>
          <w:i/>
          <w:sz w:val="22"/>
          <w:szCs w:val="22"/>
        </w:rPr>
        <w:t>Munich Depression</w:t>
      </w:r>
      <w:r w:rsidR="00F055C4">
        <w:rPr>
          <w:rFonts w:ascii="Garamond" w:eastAsia="Garamond" w:hAnsi="Garamond" w:cs="Garamond"/>
          <w:sz w:val="22"/>
          <w:szCs w:val="22"/>
        </w:rPr>
        <w:t xml:space="preserve"> was one of Heizer’s smaller, </w:t>
      </w:r>
      <w:r w:rsidR="0059573B">
        <w:rPr>
          <w:rFonts w:ascii="Garamond" w:eastAsia="Garamond" w:hAnsi="Garamond" w:cs="Garamond"/>
          <w:sz w:val="22"/>
          <w:szCs w:val="22"/>
        </w:rPr>
        <w:t xml:space="preserve">more ephemeral pieces. </w:t>
      </w:r>
      <w:r w:rsidR="001F1310">
        <w:rPr>
          <w:rFonts w:ascii="Garamond" w:eastAsia="Garamond" w:hAnsi="Garamond" w:cs="Garamond"/>
          <w:sz w:val="22"/>
          <w:szCs w:val="22"/>
        </w:rPr>
        <w:t>T</w:t>
      </w:r>
      <w:r w:rsidR="00D70432" w:rsidRPr="00F93AAB">
        <w:rPr>
          <w:rFonts w:ascii="Garamond" w:eastAsia="Garamond" w:hAnsi="Garamond" w:cs="Garamond"/>
          <w:sz w:val="22"/>
          <w:szCs w:val="22"/>
        </w:rPr>
        <w:t xml:space="preserve">he </w:t>
      </w:r>
      <w:r w:rsidR="00621C6F" w:rsidRPr="00F93AAB">
        <w:rPr>
          <w:rFonts w:ascii="Garamond" w:eastAsia="Garamond" w:hAnsi="Garamond" w:cs="Garamond"/>
          <w:sz w:val="22"/>
          <w:szCs w:val="22"/>
        </w:rPr>
        <w:t xml:space="preserve">following year he created his iconic </w:t>
      </w:r>
      <w:r w:rsidR="00E16D51" w:rsidRPr="00F93AAB">
        <w:rPr>
          <w:rFonts w:ascii="Garamond" w:eastAsia="Garamond" w:hAnsi="Garamond" w:cs="Garamond"/>
          <w:i/>
          <w:sz w:val="22"/>
          <w:szCs w:val="22"/>
        </w:rPr>
        <w:t>Double Negative</w:t>
      </w:r>
      <w:r w:rsidR="00E16D51" w:rsidRPr="00F93AAB">
        <w:rPr>
          <w:rFonts w:ascii="Garamond" w:eastAsia="Garamond" w:hAnsi="Garamond" w:cs="Garamond"/>
          <w:sz w:val="22"/>
          <w:szCs w:val="22"/>
        </w:rPr>
        <w:t xml:space="preserve"> (1969-70) </w:t>
      </w:r>
      <w:r w:rsidR="00F055C4">
        <w:rPr>
          <w:rFonts w:ascii="Garamond" w:eastAsia="Garamond" w:hAnsi="Garamond" w:cs="Garamond"/>
          <w:sz w:val="22"/>
          <w:szCs w:val="22"/>
        </w:rPr>
        <w:t xml:space="preserve">displacing </w:t>
      </w:r>
      <w:r w:rsidR="00E16D51" w:rsidRPr="00F93AAB">
        <w:rPr>
          <w:rFonts w:ascii="Garamond" w:eastAsia="Garamond" w:hAnsi="Garamond" w:cs="Garamond"/>
          <w:sz w:val="22"/>
          <w:szCs w:val="22"/>
        </w:rPr>
        <w:t>240,000 tons of rock to create a still present trough 1500ft x</w:t>
      </w:r>
      <w:r w:rsidR="00D15DF4">
        <w:rPr>
          <w:rFonts w:ascii="Garamond" w:eastAsia="Garamond" w:hAnsi="Garamond" w:cs="Garamond"/>
          <w:sz w:val="22"/>
          <w:szCs w:val="22"/>
        </w:rPr>
        <w:t xml:space="preserve"> </w:t>
      </w:r>
      <w:r w:rsidR="00E16D51" w:rsidRPr="00F93AAB">
        <w:rPr>
          <w:rFonts w:ascii="Garamond" w:eastAsia="Garamond" w:hAnsi="Garamond" w:cs="Garamond"/>
          <w:sz w:val="22"/>
          <w:szCs w:val="22"/>
        </w:rPr>
        <w:t>30</w:t>
      </w:r>
      <w:r w:rsidR="00D15DF4">
        <w:rPr>
          <w:rFonts w:ascii="Garamond" w:eastAsia="Garamond" w:hAnsi="Garamond" w:cs="Garamond"/>
          <w:sz w:val="22"/>
          <w:szCs w:val="22"/>
        </w:rPr>
        <w:t>f</w:t>
      </w:r>
      <w:r w:rsidR="00E16D51" w:rsidRPr="00F93AAB">
        <w:rPr>
          <w:rFonts w:ascii="Garamond" w:eastAsia="Garamond" w:hAnsi="Garamond" w:cs="Garamond"/>
          <w:sz w:val="22"/>
          <w:szCs w:val="22"/>
        </w:rPr>
        <w:t>t x 50ft deep in the Mormon Mesa outside Las Vegas</w:t>
      </w:r>
      <w:r w:rsidR="005E7C3B" w:rsidRPr="00F93AAB">
        <w:rPr>
          <w:rFonts w:ascii="Garamond" w:eastAsia="Garamond" w:hAnsi="Garamond" w:cs="Garamond"/>
          <w:sz w:val="22"/>
          <w:szCs w:val="22"/>
        </w:rPr>
        <w:t xml:space="preserve">. </w:t>
      </w:r>
    </w:p>
    <w:p w14:paraId="6024B55A" w14:textId="77777777" w:rsidR="00D1642E" w:rsidRDefault="00D1642E" w:rsidP="00F93AAB">
      <w:pPr>
        <w:spacing w:line="360" w:lineRule="auto"/>
        <w:rPr>
          <w:rFonts w:ascii="Garamond" w:eastAsia="Garamond" w:hAnsi="Garamond" w:cs="Garamond"/>
          <w:sz w:val="22"/>
          <w:szCs w:val="22"/>
        </w:rPr>
      </w:pPr>
    </w:p>
    <w:p w14:paraId="739C1F44" w14:textId="382BB6E3" w:rsidR="00E16D51" w:rsidRPr="00F93AAB" w:rsidRDefault="00D1642E" w:rsidP="00F93AAB">
      <w:pPr>
        <w:spacing w:line="360" w:lineRule="auto"/>
        <w:rPr>
          <w:rFonts w:ascii="Garamond" w:eastAsia="Garamond" w:hAnsi="Garamond" w:cs="Garamond"/>
          <w:sz w:val="22"/>
          <w:szCs w:val="22"/>
        </w:rPr>
      </w:pPr>
      <w:r>
        <w:rPr>
          <w:rFonts w:ascii="Garamond" w:eastAsia="Garamond" w:hAnsi="Garamond" w:cs="Garamond"/>
          <w:sz w:val="22"/>
          <w:szCs w:val="22"/>
        </w:rPr>
        <w:t xml:space="preserve">A </w:t>
      </w:r>
      <w:r w:rsidR="00297296" w:rsidRPr="00F93AAB">
        <w:rPr>
          <w:rFonts w:ascii="Garamond" w:eastAsia="Garamond" w:hAnsi="Garamond" w:cs="Garamond"/>
          <w:sz w:val="22"/>
          <w:szCs w:val="22"/>
        </w:rPr>
        <w:t>phenomenological</w:t>
      </w:r>
      <w:r w:rsidR="00F055C4">
        <w:rPr>
          <w:rFonts w:ascii="Garamond" w:eastAsia="Garamond" w:hAnsi="Garamond" w:cs="Garamond"/>
          <w:sz w:val="22"/>
          <w:szCs w:val="22"/>
        </w:rPr>
        <w:t xml:space="preserve"> framing for Land Art’s environmental relations is common</w:t>
      </w:r>
      <w:r w:rsidR="004823B6">
        <w:rPr>
          <w:rFonts w:ascii="Garamond" w:eastAsia="Garamond" w:hAnsi="Garamond" w:cs="Garamond"/>
          <w:sz w:val="22"/>
          <w:szCs w:val="22"/>
        </w:rPr>
        <w:t xml:space="preserve">, foregrounding embodied and emotional experiences of landscape and environment created through corporeal </w:t>
      </w:r>
      <w:r w:rsidR="007A7DB8">
        <w:rPr>
          <w:rFonts w:ascii="Garamond" w:eastAsia="Garamond" w:hAnsi="Garamond" w:cs="Garamond"/>
          <w:sz w:val="22"/>
          <w:szCs w:val="22"/>
        </w:rPr>
        <w:t>experience</w:t>
      </w:r>
      <w:r w:rsidR="004823B6">
        <w:rPr>
          <w:rFonts w:ascii="Garamond" w:eastAsia="Garamond" w:hAnsi="Garamond" w:cs="Garamond"/>
          <w:sz w:val="22"/>
          <w:szCs w:val="22"/>
        </w:rPr>
        <w:t xml:space="preserve"> of art works</w:t>
      </w:r>
      <w:r w:rsidR="00F055C4">
        <w:rPr>
          <w:rFonts w:ascii="Garamond" w:eastAsia="Garamond" w:hAnsi="Garamond" w:cs="Garamond"/>
          <w:sz w:val="22"/>
          <w:szCs w:val="22"/>
        </w:rPr>
        <w:t xml:space="preserve"> (see summary in Boetzkes, 2010). Whilst </w:t>
      </w:r>
      <w:r>
        <w:rPr>
          <w:rFonts w:ascii="Garamond" w:eastAsia="Garamond" w:hAnsi="Garamond" w:cs="Garamond"/>
          <w:sz w:val="22"/>
          <w:szCs w:val="22"/>
        </w:rPr>
        <w:t xml:space="preserve">such an account </w:t>
      </w:r>
      <w:r w:rsidR="00F055C4">
        <w:rPr>
          <w:rFonts w:ascii="Garamond" w:eastAsia="Garamond" w:hAnsi="Garamond" w:cs="Garamond"/>
          <w:sz w:val="22"/>
          <w:szCs w:val="22"/>
        </w:rPr>
        <w:t>does form</w:t>
      </w:r>
      <w:r>
        <w:rPr>
          <w:rFonts w:ascii="Garamond" w:eastAsia="Garamond" w:hAnsi="Garamond" w:cs="Garamond"/>
          <w:sz w:val="22"/>
          <w:szCs w:val="22"/>
        </w:rPr>
        <w:t xml:space="preserve"> the basis for</w:t>
      </w:r>
      <w:r w:rsidR="00F055C4">
        <w:rPr>
          <w:rFonts w:ascii="Garamond" w:eastAsia="Garamond" w:hAnsi="Garamond" w:cs="Garamond"/>
          <w:sz w:val="22"/>
          <w:szCs w:val="22"/>
        </w:rPr>
        <w:t xml:space="preserve"> thinking through the creation of these two holes, what </w:t>
      </w:r>
      <w:r w:rsidR="0082188E">
        <w:rPr>
          <w:rFonts w:ascii="Garamond" w:eastAsia="Garamond" w:hAnsi="Garamond" w:cs="Garamond"/>
          <w:sz w:val="22"/>
          <w:szCs w:val="22"/>
        </w:rPr>
        <w:t xml:space="preserve">also </w:t>
      </w:r>
      <w:r w:rsidR="00F055C4">
        <w:rPr>
          <w:rFonts w:ascii="Garamond" w:eastAsia="Garamond" w:hAnsi="Garamond" w:cs="Garamond"/>
          <w:sz w:val="22"/>
          <w:szCs w:val="22"/>
        </w:rPr>
        <w:t xml:space="preserve">emerges </w:t>
      </w:r>
      <w:r w:rsidR="00025159">
        <w:rPr>
          <w:rFonts w:ascii="Garamond" w:eastAsia="Garamond" w:hAnsi="Garamond" w:cs="Garamond"/>
          <w:sz w:val="22"/>
          <w:szCs w:val="22"/>
        </w:rPr>
        <w:t xml:space="preserve">in the analysis of these works is the need to enfold such </w:t>
      </w:r>
      <w:r w:rsidR="00F055C4">
        <w:rPr>
          <w:rFonts w:ascii="Garamond" w:eastAsia="Garamond" w:hAnsi="Garamond" w:cs="Garamond"/>
          <w:sz w:val="22"/>
          <w:szCs w:val="22"/>
        </w:rPr>
        <w:t xml:space="preserve">local, immediate sensory experience with </w:t>
      </w:r>
      <w:r w:rsidR="00E16D51" w:rsidRPr="00F93AAB">
        <w:rPr>
          <w:rFonts w:ascii="Garamond" w:eastAsia="Garamond" w:hAnsi="Garamond" w:cs="Garamond"/>
          <w:sz w:val="22"/>
          <w:szCs w:val="22"/>
        </w:rPr>
        <w:t>other space-times, primarily those of the geologic. Land artists</w:t>
      </w:r>
      <w:r w:rsidR="009C710E" w:rsidRPr="00F93AAB">
        <w:rPr>
          <w:rFonts w:ascii="Garamond" w:eastAsia="Garamond" w:hAnsi="Garamond" w:cs="Garamond"/>
          <w:sz w:val="22"/>
          <w:szCs w:val="22"/>
        </w:rPr>
        <w:t xml:space="preserve"> have</w:t>
      </w:r>
      <w:r w:rsidR="00E16D51" w:rsidRPr="00F93AAB">
        <w:rPr>
          <w:rFonts w:ascii="Garamond" w:eastAsia="Garamond" w:hAnsi="Garamond" w:cs="Garamond"/>
          <w:sz w:val="22"/>
          <w:szCs w:val="22"/>
        </w:rPr>
        <w:t xml:space="preserve"> long toyed wit</w:t>
      </w:r>
      <w:r>
        <w:rPr>
          <w:rFonts w:ascii="Garamond" w:eastAsia="Garamond" w:hAnsi="Garamond" w:cs="Garamond"/>
          <w:sz w:val="22"/>
          <w:szCs w:val="22"/>
        </w:rPr>
        <w:t xml:space="preserve">h a suite of ‘geo’ prefixes </w:t>
      </w:r>
      <w:r w:rsidR="00E16D51" w:rsidRPr="00F93AAB">
        <w:rPr>
          <w:rFonts w:ascii="Garamond" w:eastAsia="Garamond" w:hAnsi="Garamond" w:cs="Garamond"/>
          <w:sz w:val="22"/>
          <w:szCs w:val="22"/>
        </w:rPr>
        <w:t>(geopoetic</w:t>
      </w:r>
      <w:r w:rsidR="00AC4898">
        <w:rPr>
          <w:rFonts w:ascii="Garamond" w:eastAsia="Garamond" w:hAnsi="Garamond" w:cs="Garamond"/>
          <w:sz w:val="22"/>
          <w:szCs w:val="22"/>
        </w:rPr>
        <w:t xml:space="preserve">s, geofictions, geomythologies), </w:t>
      </w:r>
      <w:r w:rsidR="00E16D51" w:rsidRPr="00F93AAB">
        <w:rPr>
          <w:rFonts w:ascii="Garamond" w:eastAsia="Garamond" w:hAnsi="Garamond" w:cs="Garamond"/>
          <w:sz w:val="22"/>
          <w:szCs w:val="22"/>
        </w:rPr>
        <w:t>which are often taken to demonstrate the importance</w:t>
      </w:r>
      <w:r w:rsidR="00F055C4">
        <w:rPr>
          <w:rFonts w:ascii="Garamond" w:eastAsia="Garamond" w:hAnsi="Garamond" w:cs="Garamond"/>
          <w:sz w:val="22"/>
          <w:szCs w:val="22"/>
        </w:rPr>
        <w:t xml:space="preserve"> of the geophysical</w:t>
      </w:r>
      <w:r w:rsidR="00E16D51" w:rsidRPr="00F93AAB">
        <w:rPr>
          <w:rFonts w:ascii="Garamond" w:eastAsia="Garamond" w:hAnsi="Garamond" w:cs="Garamond"/>
          <w:sz w:val="22"/>
          <w:szCs w:val="22"/>
        </w:rPr>
        <w:t xml:space="preserve"> </w:t>
      </w:r>
      <w:r>
        <w:rPr>
          <w:rFonts w:ascii="Garamond" w:eastAsia="Garamond" w:hAnsi="Garamond" w:cs="Garamond"/>
          <w:sz w:val="22"/>
          <w:szCs w:val="22"/>
        </w:rPr>
        <w:t>to this era of art making</w:t>
      </w:r>
      <w:r w:rsidR="009C710E" w:rsidRPr="00F93AAB">
        <w:rPr>
          <w:rFonts w:ascii="Garamond" w:eastAsia="Garamond" w:hAnsi="Garamond" w:cs="Garamond"/>
          <w:sz w:val="22"/>
          <w:szCs w:val="22"/>
        </w:rPr>
        <w:t>,</w:t>
      </w:r>
      <w:r w:rsidR="00F055C4">
        <w:rPr>
          <w:rFonts w:ascii="Garamond" w:eastAsia="Garamond" w:hAnsi="Garamond" w:cs="Garamond"/>
          <w:sz w:val="22"/>
          <w:szCs w:val="22"/>
        </w:rPr>
        <w:t xml:space="preserve"> after-all plate tectonics was </w:t>
      </w:r>
      <w:r w:rsidR="00DC6206">
        <w:rPr>
          <w:rFonts w:ascii="Garamond" w:eastAsia="Garamond" w:hAnsi="Garamond" w:cs="Garamond"/>
          <w:sz w:val="22"/>
          <w:szCs w:val="22"/>
        </w:rPr>
        <w:t>at that point in</w:t>
      </w:r>
      <w:r w:rsidR="00F055C4">
        <w:rPr>
          <w:rFonts w:ascii="Garamond" w:eastAsia="Garamond" w:hAnsi="Garamond" w:cs="Garamond"/>
          <w:sz w:val="22"/>
          <w:szCs w:val="22"/>
        </w:rPr>
        <w:t xml:space="preserve"> process of being ‘prove</w:t>
      </w:r>
      <w:r w:rsidR="00DC6206">
        <w:rPr>
          <w:rFonts w:ascii="Garamond" w:eastAsia="Garamond" w:hAnsi="Garamond" w:cs="Garamond"/>
          <w:sz w:val="22"/>
          <w:szCs w:val="22"/>
        </w:rPr>
        <w:t>n</w:t>
      </w:r>
      <w:r w:rsidR="00F055C4">
        <w:rPr>
          <w:rFonts w:ascii="Garamond" w:eastAsia="Garamond" w:hAnsi="Garamond" w:cs="Garamond"/>
          <w:sz w:val="22"/>
          <w:szCs w:val="22"/>
        </w:rPr>
        <w:t xml:space="preserve"> (Smithson and Flam, 1996</w:t>
      </w:r>
      <w:r w:rsidR="00E16D51" w:rsidRPr="00F93AAB">
        <w:rPr>
          <w:rFonts w:ascii="Garamond" w:eastAsia="Garamond" w:hAnsi="Garamond" w:cs="Garamond"/>
          <w:sz w:val="22"/>
          <w:szCs w:val="22"/>
        </w:rPr>
        <w:t xml:space="preserve">). </w:t>
      </w:r>
      <w:r w:rsidR="00C87665" w:rsidRPr="00F93AAB">
        <w:rPr>
          <w:rFonts w:ascii="Garamond" w:eastAsia="Garamond" w:hAnsi="Garamond" w:cs="Garamond"/>
          <w:sz w:val="22"/>
          <w:szCs w:val="22"/>
        </w:rPr>
        <w:t>H</w:t>
      </w:r>
      <w:r w:rsidR="000D0AD7" w:rsidRPr="00F93AAB">
        <w:rPr>
          <w:rFonts w:ascii="Garamond" w:eastAsia="Garamond" w:hAnsi="Garamond" w:cs="Garamond"/>
          <w:sz w:val="22"/>
          <w:szCs w:val="22"/>
        </w:rPr>
        <w:t>ere</w:t>
      </w:r>
      <w:r w:rsidR="00D15DF4">
        <w:rPr>
          <w:rFonts w:ascii="Garamond" w:eastAsia="Garamond" w:hAnsi="Garamond" w:cs="Garamond"/>
          <w:sz w:val="22"/>
          <w:szCs w:val="22"/>
        </w:rPr>
        <w:t>,</w:t>
      </w:r>
      <w:r w:rsidR="00C87665" w:rsidRPr="00F93AAB">
        <w:rPr>
          <w:rFonts w:ascii="Garamond" w:eastAsia="Garamond" w:hAnsi="Garamond" w:cs="Garamond"/>
          <w:sz w:val="22"/>
          <w:szCs w:val="22"/>
        </w:rPr>
        <w:t xml:space="preserve"> however,</w:t>
      </w:r>
      <w:r w:rsidR="00AC4898">
        <w:rPr>
          <w:rFonts w:ascii="Garamond" w:eastAsia="Garamond" w:hAnsi="Garamond" w:cs="Garamond"/>
          <w:sz w:val="22"/>
          <w:szCs w:val="22"/>
        </w:rPr>
        <w:t xml:space="preserve"> I </w:t>
      </w:r>
      <w:r w:rsidR="00F055C4">
        <w:rPr>
          <w:rFonts w:ascii="Garamond" w:eastAsia="Garamond" w:hAnsi="Garamond" w:cs="Garamond"/>
          <w:sz w:val="22"/>
          <w:szCs w:val="22"/>
        </w:rPr>
        <w:t xml:space="preserve">explore </w:t>
      </w:r>
      <w:r w:rsidR="00C87665" w:rsidRPr="00F93AAB">
        <w:rPr>
          <w:rFonts w:ascii="Garamond" w:eastAsia="Garamond" w:hAnsi="Garamond" w:cs="Garamond"/>
          <w:sz w:val="22"/>
          <w:szCs w:val="22"/>
        </w:rPr>
        <w:t xml:space="preserve">the force of these holes in the </w:t>
      </w:r>
      <w:r w:rsidR="000D0AD7" w:rsidRPr="00F93AAB">
        <w:rPr>
          <w:rFonts w:ascii="Garamond" w:eastAsia="Garamond" w:hAnsi="Garamond" w:cs="Garamond"/>
          <w:sz w:val="22"/>
          <w:szCs w:val="22"/>
        </w:rPr>
        <w:t xml:space="preserve">context of the </w:t>
      </w:r>
      <w:r w:rsidR="00844DF9">
        <w:rPr>
          <w:rFonts w:ascii="Garamond" w:eastAsia="Garamond" w:hAnsi="Garamond" w:cs="Garamond"/>
          <w:sz w:val="22"/>
          <w:szCs w:val="22"/>
        </w:rPr>
        <w:t>recent ‘geologic turn’</w:t>
      </w:r>
      <w:r w:rsidR="00E16D51" w:rsidRPr="00F93AAB">
        <w:rPr>
          <w:rFonts w:ascii="Garamond" w:eastAsia="Garamond" w:hAnsi="Garamond" w:cs="Garamond"/>
          <w:sz w:val="22"/>
          <w:szCs w:val="22"/>
        </w:rPr>
        <w:t xml:space="preserve"> that has awakened </w:t>
      </w:r>
      <w:r w:rsidR="00844DF9">
        <w:rPr>
          <w:rFonts w:ascii="Garamond" w:eastAsia="Garamond" w:hAnsi="Garamond" w:cs="Garamond"/>
          <w:sz w:val="22"/>
          <w:szCs w:val="22"/>
        </w:rPr>
        <w:t xml:space="preserve">the arts, humanities and social sciences </w:t>
      </w:r>
      <w:r w:rsidR="00C87665" w:rsidRPr="00F93AAB">
        <w:rPr>
          <w:rFonts w:ascii="Garamond" w:eastAsia="Garamond" w:hAnsi="Garamond" w:cs="Garamond"/>
          <w:sz w:val="22"/>
          <w:szCs w:val="22"/>
        </w:rPr>
        <w:t xml:space="preserve">to </w:t>
      </w:r>
      <w:r w:rsidR="00E16D51" w:rsidRPr="00F93AAB">
        <w:rPr>
          <w:rFonts w:ascii="Garamond" w:eastAsia="Garamond" w:hAnsi="Garamond" w:cs="Garamond"/>
          <w:sz w:val="22"/>
          <w:szCs w:val="22"/>
        </w:rPr>
        <w:t>the agency of a quiet, stilled earth and attuned us to the mineralogical dimensions of humanity/the humanities (Clark and Yusoff, 2017; Yusoff, 2013; Palsson and Swanson, 2016).</w:t>
      </w:r>
      <w:r w:rsidR="00C87665" w:rsidRPr="00F93AAB">
        <w:rPr>
          <w:rFonts w:ascii="Garamond" w:eastAsia="Garamond" w:hAnsi="Garamond" w:cs="Garamond"/>
          <w:sz w:val="22"/>
          <w:szCs w:val="22"/>
        </w:rPr>
        <w:t xml:space="preserve"> Indeed, the</w:t>
      </w:r>
      <w:r w:rsidR="00E16D51" w:rsidRPr="00F93AAB">
        <w:rPr>
          <w:rFonts w:ascii="Garamond" w:eastAsia="Garamond" w:hAnsi="Garamond" w:cs="Garamond"/>
          <w:color w:val="000000"/>
          <w:sz w:val="22"/>
          <w:szCs w:val="22"/>
        </w:rPr>
        <w:t xml:space="preserve"> geologic has become nominated as a site from which to open onto the forms of life (human, nonhuman, i</w:t>
      </w:r>
      <w:r w:rsidR="00844DF9">
        <w:rPr>
          <w:rFonts w:ascii="Garamond" w:eastAsia="Garamond" w:hAnsi="Garamond" w:cs="Garamond"/>
          <w:color w:val="000000"/>
          <w:sz w:val="22"/>
          <w:szCs w:val="22"/>
        </w:rPr>
        <w:t xml:space="preserve">nhuman) and of sociality and politics </w:t>
      </w:r>
      <w:r w:rsidR="00E16D51" w:rsidRPr="00F93AAB">
        <w:rPr>
          <w:rFonts w:ascii="Garamond" w:eastAsia="Garamond" w:hAnsi="Garamond" w:cs="Garamond"/>
          <w:color w:val="000000"/>
          <w:sz w:val="22"/>
          <w:szCs w:val="22"/>
        </w:rPr>
        <w:t>proper to the Anthropocene</w:t>
      </w:r>
      <w:r w:rsidR="000007F8">
        <w:rPr>
          <w:rFonts w:ascii="Garamond" w:eastAsia="Garamond" w:hAnsi="Garamond" w:cs="Garamond"/>
          <w:color w:val="000000"/>
          <w:sz w:val="22"/>
          <w:szCs w:val="22"/>
        </w:rPr>
        <w:t xml:space="preserve">- </w:t>
      </w:r>
      <w:r w:rsidR="000007F8" w:rsidRPr="000007F8">
        <w:rPr>
          <w:rFonts w:ascii="Garamond" w:eastAsia="Garamond" w:hAnsi="Garamond" w:cs="Garamond"/>
          <w:sz w:val="22"/>
          <w:szCs w:val="22"/>
        </w:rPr>
        <w:t>that epoch of human’s geological ascent, and the associated un-grounding of ideas about nature, culture, biology and geology</w:t>
      </w:r>
      <w:r w:rsidR="00E16D51" w:rsidRPr="00F93AAB">
        <w:rPr>
          <w:rFonts w:ascii="Garamond" w:eastAsia="Garamond" w:hAnsi="Garamond" w:cs="Garamond"/>
          <w:color w:val="000000"/>
          <w:sz w:val="22"/>
          <w:szCs w:val="22"/>
        </w:rPr>
        <w:t xml:space="preserve">. The languages and concepts of geology and palaeontology (amongst others) </w:t>
      </w:r>
      <w:r w:rsidR="00844DF9">
        <w:rPr>
          <w:rFonts w:ascii="Garamond" w:eastAsia="Garamond" w:hAnsi="Garamond" w:cs="Garamond"/>
          <w:color w:val="000000"/>
          <w:sz w:val="22"/>
          <w:szCs w:val="22"/>
        </w:rPr>
        <w:t xml:space="preserve">are </w:t>
      </w:r>
      <w:r w:rsidR="00E16D51" w:rsidRPr="00F93AAB">
        <w:rPr>
          <w:rFonts w:ascii="Garamond" w:eastAsia="Garamond" w:hAnsi="Garamond" w:cs="Garamond"/>
          <w:color w:val="000000"/>
          <w:sz w:val="22"/>
          <w:szCs w:val="22"/>
        </w:rPr>
        <w:t>rerouted to think with</w:t>
      </w:r>
      <w:r w:rsidR="0012424B" w:rsidRPr="00F93AAB">
        <w:rPr>
          <w:rFonts w:ascii="Garamond" w:eastAsia="Garamond" w:hAnsi="Garamond" w:cs="Garamond"/>
          <w:color w:val="000000"/>
          <w:sz w:val="22"/>
          <w:szCs w:val="22"/>
        </w:rPr>
        <w:t>in</w:t>
      </w:r>
      <w:r w:rsidR="00E16D51" w:rsidRPr="00F93AAB">
        <w:rPr>
          <w:rFonts w:ascii="Garamond" w:eastAsia="Garamond" w:hAnsi="Garamond" w:cs="Garamond"/>
          <w:color w:val="000000"/>
          <w:sz w:val="22"/>
          <w:szCs w:val="22"/>
        </w:rPr>
        <w:t xml:space="preserve"> the space-times of mineralogi</w:t>
      </w:r>
      <w:r w:rsidR="00844DF9">
        <w:rPr>
          <w:rFonts w:ascii="Garamond" w:eastAsia="Garamond" w:hAnsi="Garamond" w:cs="Garamond"/>
          <w:color w:val="000000"/>
          <w:sz w:val="22"/>
          <w:szCs w:val="22"/>
        </w:rPr>
        <w:t>es, tectonics and lithification</w:t>
      </w:r>
      <w:r w:rsidR="00E16D51" w:rsidRPr="00F93AAB">
        <w:rPr>
          <w:rFonts w:ascii="Garamond" w:eastAsia="Garamond" w:hAnsi="Garamond" w:cs="Garamond"/>
          <w:color w:val="000000"/>
          <w:sz w:val="22"/>
          <w:szCs w:val="22"/>
        </w:rPr>
        <w:t xml:space="preserve"> and the liveliness of fossils and strata, enmeshing capitalism and deep time in petrochemical politics </w:t>
      </w:r>
      <w:r w:rsidR="00E16D51" w:rsidRPr="00F93AAB">
        <w:rPr>
          <w:rFonts w:ascii="Garamond" w:eastAsia="Garamond" w:hAnsi="Garamond" w:cs="Garamond"/>
          <w:sz w:val="22"/>
          <w:szCs w:val="22"/>
        </w:rPr>
        <w:t>(Yusoff, 2013;</w:t>
      </w:r>
      <w:r w:rsidR="00041CE1">
        <w:rPr>
          <w:rFonts w:ascii="Garamond" w:eastAsia="Garamond" w:hAnsi="Garamond" w:cs="Garamond"/>
          <w:sz w:val="22"/>
          <w:szCs w:val="22"/>
        </w:rPr>
        <w:t xml:space="preserve"> Yusoff, 2015a</w:t>
      </w:r>
      <w:r w:rsidR="00E16D51" w:rsidRPr="00F93AAB">
        <w:rPr>
          <w:rFonts w:ascii="Garamond" w:eastAsia="Garamond" w:hAnsi="Garamond" w:cs="Garamond"/>
          <w:sz w:val="22"/>
          <w:szCs w:val="22"/>
        </w:rPr>
        <w:t xml:space="preserve"> Povinelli et al. 2017)</w:t>
      </w:r>
      <w:r w:rsidR="00D70432" w:rsidRPr="00F93AAB">
        <w:rPr>
          <w:rFonts w:ascii="Garamond" w:eastAsia="Garamond" w:hAnsi="Garamond" w:cs="Garamond"/>
          <w:color w:val="000000"/>
          <w:sz w:val="22"/>
          <w:szCs w:val="22"/>
        </w:rPr>
        <w:t>. The Geologic has</w:t>
      </w:r>
      <w:r w:rsidR="00844DF9">
        <w:rPr>
          <w:rFonts w:ascii="Garamond" w:eastAsia="Garamond" w:hAnsi="Garamond" w:cs="Garamond"/>
          <w:color w:val="000000"/>
          <w:sz w:val="22"/>
          <w:szCs w:val="22"/>
        </w:rPr>
        <w:t>, in short,</w:t>
      </w:r>
      <w:r w:rsidR="00D70432" w:rsidRPr="00F93AAB">
        <w:rPr>
          <w:rFonts w:ascii="Garamond" w:eastAsia="Garamond" w:hAnsi="Garamond" w:cs="Garamond"/>
          <w:color w:val="000000"/>
          <w:sz w:val="22"/>
          <w:szCs w:val="22"/>
        </w:rPr>
        <w:t xml:space="preserve"> become an</w:t>
      </w:r>
      <w:r w:rsidR="00E16D51" w:rsidRPr="00F93AAB">
        <w:rPr>
          <w:rFonts w:ascii="Garamond" w:eastAsia="Garamond" w:hAnsi="Garamond" w:cs="Garamond"/>
          <w:color w:val="000000"/>
          <w:sz w:val="22"/>
          <w:szCs w:val="22"/>
        </w:rPr>
        <w:t xml:space="preserve"> </w:t>
      </w:r>
      <w:r w:rsidR="00E16D51" w:rsidRPr="00F93AAB">
        <w:rPr>
          <w:rFonts w:ascii="Garamond" w:eastAsia="Garamond" w:hAnsi="Garamond" w:cs="Garamond"/>
          <w:sz w:val="22"/>
          <w:szCs w:val="22"/>
        </w:rPr>
        <w:t xml:space="preserve">archetypal Anthropocene space time. </w:t>
      </w:r>
    </w:p>
    <w:p w14:paraId="7C530A7A" w14:textId="77777777" w:rsidR="004E16F6" w:rsidRPr="00F93AAB" w:rsidRDefault="004E16F6" w:rsidP="00F93AAB">
      <w:pPr>
        <w:spacing w:line="360" w:lineRule="auto"/>
        <w:rPr>
          <w:rFonts w:ascii="Garamond" w:eastAsia="Garamond" w:hAnsi="Garamond" w:cs="Garamond"/>
          <w:sz w:val="22"/>
          <w:szCs w:val="22"/>
        </w:rPr>
      </w:pPr>
    </w:p>
    <w:p w14:paraId="06FA8380" w14:textId="5A4D2CBF" w:rsidR="00727233" w:rsidRPr="005207B8" w:rsidRDefault="00E16D51" w:rsidP="00F93AAB">
      <w:pPr>
        <w:spacing w:line="360" w:lineRule="auto"/>
        <w:rPr>
          <w:rFonts w:ascii="Garamond" w:hAnsi="Garamond"/>
          <w:sz w:val="22"/>
          <w:szCs w:val="22"/>
        </w:rPr>
      </w:pPr>
      <w:r w:rsidRPr="00F93AAB">
        <w:rPr>
          <w:rFonts w:ascii="Garamond" w:eastAsia="Garamond" w:hAnsi="Garamond" w:cs="Garamond"/>
          <w:sz w:val="22"/>
          <w:szCs w:val="22"/>
        </w:rPr>
        <w:t>Yet, as a suite of scholars have noted, oftentimes the large temporal and spatial scales of the Anthropocene can eclipse and disable a focus on the minute and more human-</w:t>
      </w:r>
      <w:r w:rsidRPr="004500FE">
        <w:rPr>
          <w:rFonts w:ascii="Garamond" w:eastAsia="Garamond" w:hAnsi="Garamond" w:cs="Garamond"/>
          <w:sz w:val="22"/>
          <w:szCs w:val="22"/>
        </w:rPr>
        <w:t>s</w:t>
      </w:r>
      <w:r w:rsidR="00844DF9" w:rsidRPr="004500FE">
        <w:rPr>
          <w:rFonts w:ascii="Garamond" w:eastAsia="Garamond" w:hAnsi="Garamond" w:cs="Garamond"/>
          <w:sz w:val="22"/>
          <w:szCs w:val="22"/>
        </w:rPr>
        <w:t>caled (Aliamo, 2017; Cohen, 2015</w:t>
      </w:r>
      <w:r w:rsidR="00727233" w:rsidRPr="004500FE">
        <w:rPr>
          <w:rFonts w:ascii="Garamond" w:eastAsia="Garamond" w:hAnsi="Garamond" w:cs="Garamond"/>
          <w:sz w:val="22"/>
          <w:szCs w:val="22"/>
        </w:rPr>
        <w:t>). This is important as it is often the vast scales and distan</w:t>
      </w:r>
      <w:r w:rsidR="00727233">
        <w:rPr>
          <w:rFonts w:ascii="Garamond" w:eastAsia="Garamond" w:hAnsi="Garamond" w:cs="Garamond"/>
          <w:sz w:val="22"/>
          <w:szCs w:val="22"/>
        </w:rPr>
        <w:t xml:space="preserve">ces in space and time that are seen to be the challenge not only to understanding but also to action in the face of environmental concerns </w:t>
      </w:r>
      <w:r w:rsidR="00727233" w:rsidRPr="00DC185E">
        <w:rPr>
          <w:rFonts w:ascii="Garamond" w:eastAsia="Garamond" w:hAnsi="Garamond" w:cs="Garamond"/>
          <w:sz w:val="22"/>
          <w:szCs w:val="22"/>
        </w:rPr>
        <w:t xml:space="preserve">(Hawkins and Kanngieser, </w:t>
      </w:r>
      <w:r w:rsidR="004500FE" w:rsidRPr="00DC185E">
        <w:rPr>
          <w:rFonts w:ascii="Garamond" w:eastAsia="Garamond" w:hAnsi="Garamond" w:cs="Garamond"/>
          <w:sz w:val="22"/>
          <w:szCs w:val="22"/>
        </w:rPr>
        <w:t>2018</w:t>
      </w:r>
      <w:r w:rsidR="00727233" w:rsidRPr="00DC185E">
        <w:rPr>
          <w:rFonts w:ascii="Garamond" w:eastAsia="Garamond" w:hAnsi="Garamond" w:cs="Garamond"/>
          <w:sz w:val="22"/>
          <w:szCs w:val="22"/>
        </w:rPr>
        <w:t>).</w:t>
      </w:r>
      <w:r w:rsidR="00727233">
        <w:rPr>
          <w:rFonts w:ascii="Garamond" w:eastAsia="Garamond" w:hAnsi="Garamond" w:cs="Garamond"/>
          <w:sz w:val="22"/>
          <w:szCs w:val="22"/>
        </w:rPr>
        <w:t xml:space="preserve"> Indeed, in this journal and elsewhere, a series of feminist scholars have sought to develop more proximate, intimate geographies of the Anthropocene</w:t>
      </w:r>
      <w:r w:rsidR="000E030F">
        <w:rPr>
          <w:rFonts w:ascii="Garamond" w:eastAsia="Garamond" w:hAnsi="Garamond" w:cs="Garamond"/>
          <w:sz w:val="22"/>
          <w:szCs w:val="22"/>
        </w:rPr>
        <w:t xml:space="preserve"> and our worldly relations</w:t>
      </w:r>
      <w:r w:rsidR="00727233">
        <w:rPr>
          <w:rFonts w:ascii="Garamond" w:eastAsia="Garamond" w:hAnsi="Garamond" w:cs="Garamond"/>
          <w:sz w:val="22"/>
          <w:szCs w:val="22"/>
        </w:rPr>
        <w:t>, including through concepts such as exposure</w:t>
      </w:r>
      <w:r w:rsidR="000E030F">
        <w:rPr>
          <w:rFonts w:ascii="Garamond" w:eastAsia="Garamond" w:hAnsi="Garamond" w:cs="Garamond"/>
          <w:sz w:val="22"/>
          <w:szCs w:val="22"/>
        </w:rPr>
        <w:t>, transcorporeality and porosity</w:t>
      </w:r>
      <w:r w:rsidR="00FF50ED">
        <w:rPr>
          <w:rFonts w:ascii="Garamond" w:eastAsia="Garamond" w:hAnsi="Garamond" w:cs="Garamond"/>
          <w:sz w:val="22"/>
          <w:szCs w:val="22"/>
        </w:rPr>
        <w:t>, foregrounding embodied, emotional experiences of connection and realisation of material in-</w:t>
      </w:r>
      <w:r w:rsidR="00FF50ED" w:rsidRPr="00DC185E">
        <w:rPr>
          <w:rFonts w:ascii="Garamond" w:eastAsia="Garamond" w:hAnsi="Garamond" w:cs="Garamond"/>
          <w:sz w:val="22"/>
          <w:szCs w:val="22"/>
        </w:rPr>
        <w:t>common</w:t>
      </w:r>
      <w:r w:rsidR="00727233" w:rsidRPr="00DC185E">
        <w:rPr>
          <w:rFonts w:ascii="Garamond" w:eastAsia="Garamond" w:hAnsi="Garamond" w:cs="Garamond"/>
          <w:sz w:val="22"/>
          <w:szCs w:val="22"/>
        </w:rPr>
        <w:t xml:space="preserve"> (Alaimo</w:t>
      </w:r>
      <w:r w:rsidR="004500FE" w:rsidRPr="00DC185E">
        <w:rPr>
          <w:rFonts w:ascii="Garamond" w:eastAsia="Garamond" w:hAnsi="Garamond" w:cs="Garamond"/>
          <w:sz w:val="22"/>
          <w:szCs w:val="22"/>
        </w:rPr>
        <w:t>, 2017;</w:t>
      </w:r>
      <w:r w:rsidR="006B511D">
        <w:rPr>
          <w:rFonts w:ascii="Garamond" w:eastAsia="Garamond" w:hAnsi="Garamond" w:cs="Garamond"/>
          <w:sz w:val="22"/>
          <w:szCs w:val="22"/>
        </w:rPr>
        <w:t xml:space="preserve">  Nieuwenhuis, 2019;</w:t>
      </w:r>
      <w:r w:rsidR="00727233" w:rsidRPr="00DC185E">
        <w:rPr>
          <w:rFonts w:ascii="Garamond" w:eastAsia="Garamond" w:hAnsi="Garamond" w:cs="Garamond"/>
          <w:sz w:val="22"/>
          <w:szCs w:val="22"/>
        </w:rPr>
        <w:t xml:space="preserve"> Gibson-Graham </w:t>
      </w:r>
      <w:r w:rsidR="00047D7E">
        <w:rPr>
          <w:rFonts w:ascii="Garamond" w:eastAsia="Garamond" w:hAnsi="Garamond" w:cs="Garamond"/>
          <w:sz w:val="22"/>
          <w:szCs w:val="22"/>
        </w:rPr>
        <w:t xml:space="preserve">2011; </w:t>
      </w:r>
      <w:r w:rsidR="00DC185E">
        <w:rPr>
          <w:rFonts w:ascii="Garamond" w:eastAsia="Garamond" w:hAnsi="Garamond" w:cs="Garamond"/>
          <w:sz w:val="22"/>
          <w:szCs w:val="22"/>
        </w:rPr>
        <w:t>Roelvink and Zolkos, 2015</w:t>
      </w:r>
      <w:r w:rsidR="00727233">
        <w:rPr>
          <w:rFonts w:ascii="Garamond" w:eastAsia="Garamond" w:hAnsi="Garamond" w:cs="Garamond"/>
          <w:sz w:val="22"/>
          <w:szCs w:val="22"/>
        </w:rPr>
        <w:t>). As the first section of this paper will explore in more detail, Anthropocene geologies have tended</w:t>
      </w:r>
      <w:r w:rsidR="009E6E3D">
        <w:rPr>
          <w:rFonts w:ascii="Garamond" w:eastAsia="Garamond" w:hAnsi="Garamond" w:cs="Garamond"/>
          <w:sz w:val="22"/>
          <w:szCs w:val="22"/>
        </w:rPr>
        <w:t xml:space="preserve">, </w:t>
      </w:r>
      <w:r w:rsidR="009E6E3D" w:rsidRPr="00FF50ED">
        <w:rPr>
          <w:rFonts w:ascii="Garamond" w:eastAsia="Garamond" w:hAnsi="Garamond" w:cs="Garamond"/>
          <w:sz w:val="22"/>
          <w:szCs w:val="22"/>
        </w:rPr>
        <w:t>with good reason,</w:t>
      </w:r>
      <w:r w:rsidR="00727233" w:rsidRPr="00FF50ED">
        <w:rPr>
          <w:rFonts w:ascii="Garamond" w:eastAsia="Garamond" w:hAnsi="Garamond" w:cs="Garamond"/>
          <w:sz w:val="22"/>
          <w:szCs w:val="22"/>
        </w:rPr>
        <w:t xml:space="preserve"> to</w:t>
      </w:r>
      <w:r w:rsidR="009E6E3D" w:rsidRPr="00FF50ED">
        <w:rPr>
          <w:rFonts w:ascii="Garamond" w:eastAsia="Garamond" w:hAnsi="Garamond" w:cs="Garamond"/>
          <w:sz w:val="22"/>
          <w:szCs w:val="22"/>
        </w:rPr>
        <w:t xml:space="preserve"> </w:t>
      </w:r>
      <w:r w:rsidR="009E6E3D" w:rsidRPr="00FF50ED">
        <w:rPr>
          <w:rFonts w:ascii="Garamond" w:hAnsi="Garamond"/>
          <w:sz w:val="22"/>
          <w:szCs w:val="22"/>
        </w:rPr>
        <w:t>dwell on</w:t>
      </w:r>
      <w:r w:rsidR="00A76C39">
        <w:rPr>
          <w:rFonts w:ascii="Garamond" w:hAnsi="Garamond"/>
          <w:sz w:val="22"/>
          <w:szCs w:val="22"/>
        </w:rPr>
        <w:t xml:space="preserve"> iconic sites</w:t>
      </w:r>
      <w:r w:rsidR="00544782">
        <w:rPr>
          <w:rFonts w:ascii="Garamond" w:hAnsi="Garamond"/>
          <w:sz w:val="22"/>
          <w:szCs w:val="22"/>
        </w:rPr>
        <w:t>,</w:t>
      </w:r>
      <w:r w:rsidR="00A76C39">
        <w:rPr>
          <w:rFonts w:ascii="Garamond" w:hAnsi="Garamond"/>
          <w:sz w:val="22"/>
          <w:szCs w:val="22"/>
        </w:rPr>
        <w:t xml:space="preserve"> such as vast open-</w:t>
      </w:r>
      <w:r w:rsidR="009E6E3D" w:rsidRPr="00FF50ED">
        <w:rPr>
          <w:rFonts w:ascii="Garamond" w:hAnsi="Garamond"/>
          <w:sz w:val="22"/>
          <w:szCs w:val="22"/>
        </w:rPr>
        <w:t xml:space="preserve">cast mining complexes, the caves of Lascaux, golden spikes and mantle strikes, or historic events such </w:t>
      </w:r>
      <w:r w:rsidR="007045E9">
        <w:rPr>
          <w:rFonts w:ascii="Garamond" w:hAnsi="Garamond"/>
          <w:sz w:val="22"/>
          <w:szCs w:val="22"/>
        </w:rPr>
        <w:t>as the 1755 Lisbon Earthquake (</w:t>
      </w:r>
      <w:r w:rsidR="007045E9" w:rsidRPr="005207B8">
        <w:rPr>
          <w:rFonts w:ascii="Garamond" w:hAnsi="Garamond"/>
          <w:sz w:val="22"/>
          <w:szCs w:val="22"/>
        </w:rPr>
        <w:t>Clarke 2011</w:t>
      </w:r>
      <w:r w:rsidR="00890332" w:rsidRPr="005207B8">
        <w:rPr>
          <w:rFonts w:ascii="Garamond" w:hAnsi="Garamond"/>
          <w:sz w:val="22"/>
          <w:szCs w:val="22"/>
        </w:rPr>
        <w:t>; Yusoff, 2013</w:t>
      </w:r>
      <w:r w:rsidR="009E6E3D" w:rsidRPr="005207B8">
        <w:rPr>
          <w:rFonts w:ascii="Garamond" w:hAnsi="Garamond"/>
          <w:sz w:val="22"/>
          <w:szCs w:val="22"/>
        </w:rPr>
        <w:t xml:space="preserve">). Whilst such scales and </w:t>
      </w:r>
      <w:r w:rsidR="009E6E3D" w:rsidRPr="005207B8">
        <w:rPr>
          <w:rFonts w:ascii="Garamond" w:hAnsi="Garamond"/>
          <w:sz w:val="22"/>
          <w:szCs w:val="22"/>
        </w:rPr>
        <w:lastRenderedPageBreak/>
        <w:t xml:space="preserve">frames key into the temporal and spatial scales of the Anthropocene as a globally recognisable geological </w:t>
      </w:r>
      <w:r w:rsidR="007045E9" w:rsidRPr="005207B8">
        <w:rPr>
          <w:rFonts w:ascii="Garamond" w:hAnsi="Garamond"/>
          <w:sz w:val="22"/>
          <w:szCs w:val="22"/>
        </w:rPr>
        <w:t>epoch</w:t>
      </w:r>
      <w:r w:rsidR="007A7DB8" w:rsidRPr="005207B8">
        <w:rPr>
          <w:rFonts w:ascii="Garamond" w:hAnsi="Garamond"/>
          <w:sz w:val="22"/>
          <w:szCs w:val="22"/>
        </w:rPr>
        <w:t xml:space="preserve">, they </w:t>
      </w:r>
      <w:r w:rsidR="0083582F">
        <w:rPr>
          <w:rFonts w:ascii="Garamond" w:hAnsi="Garamond"/>
          <w:sz w:val="22"/>
          <w:szCs w:val="22"/>
        </w:rPr>
        <w:t xml:space="preserve">do little to challenge the tendencies of the Anthropocene </w:t>
      </w:r>
      <w:r w:rsidR="007A7DB8" w:rsidRPr="005207B8">
        <w:rPr>
          <w:rFonts w:ascii="Garamond" w:hAnsi="Garamond"/>
          <w:sz w:val="22"/>
          <w:szCs w:val="22"/>
        </w:rPr>
        <w:t>to</w:t>
      </w:r>
      <w:r w:rsidR="00AE6643" w:rsidRPr="005207B8">
        <w:rPr>
          <w:rFonts w:ascii="Garamond" w:hAnsi="Garamond"/>
          <w:sz w:val="22"/>
          <w:szCs w:val="22"/>
        </w:rPr>
        <w:t xml:space="preserve"> scale our thinking to ‘planetary and earth systems’, and we might add</w:t>
      </w:r>
      <w:r w:rsidR="00544782">
        <w:rPr>
          <w:rFonts w:ascii="Garamond" w:hAnsi="Garamond"/>
          <w:sz w:val="22"/>
          <w:szCs w:val="22"/>
        </w:rPr>
        <w:t xml:space="preserve"> to</w:t>
      </w:r>
      <w:r w:rsidR="00AE6643" w:rsidRPr="005207B8">
        <w:rPr>
          <w:rFonts w:ascii="Garamond" w:hAnsi="Garamond"/>
          <w:sz w:val="22"/>
          <w:szCs w:val="22"/>
        </w:rPr>
        <w:t xml:space="preserve"> the species- scale</w:t>
      </w:r>
      <w:r w:rsidR="003F2C97" w:rsidRPr="005207B8">
        <w:rPr>
          <w:rFonts w:ascii="Garamond" w:hAnsi="Garamond"/>
          <w:sz w:val="22"/>
          <w:szCs w:val="22"/>
        </w:rPr>
        <w:t xml:space="preserve">. As a host of scholars have made clear, it is imperative we find </w:t>
      </w:r>
      <w:r w:rsidR="00AE6643" w:rsidRPr="005207B8">
        <w:rPr>
          <w:rFonts w:ascii="Garamond" w:hAnsi="Garamond"/>
          <w:sz w:val="22"/>
          <w:szCs w:val="22"/>
        </w:rPr>
        <w:t>other formulations that might,</w:t>
      </w:r>
      <w:r w:rsidR="003F2C97" w:rsidRPr="005207B8">
        <w:rPr>
          <w:rFonts w:ascii="Garamond" w:hAnsi="Garamond"/>
          <w:sz w:val="22"/>
          <w:szCs w:val="22"/>
        </w:rPr>
        <w:t xml:space="preserve"> as Palsson and Swanson put</w:t>
      </w:r>
      <w:r w:rsidR="00AE6643" w:rsidRPr="005207B8">
        <w:rPr>
          <w:rFonts w:ascii="Garamond" w:hAnsi="Garamond"/>
          <w:sz w:val="22"/>
          <w:szCs w:val="22"/>
        </w:rPr>
        <w:t xml:space="preserve"> </w:t>
      </w:r>
      <w:r w:rsidR="003F2C97" w:rsidRPr="005207B8">
        <w:rPr>
          <w:rFonts w:ascii="Garamond" w:hAnsi="Garamond"/>
          <w:sz w:val="22"/>
          <w:szCs w:val="22"/>
        </w:rPr>
        <w:t xml:space="preserve">it, </w:t>
      </w:r>
      <w:r w:rsidR="00AE6643" w:rsidRPr="005207B8">
        <w:rPr>
          <w:rFonts w:ascii="Garamond" w:hAnsi="Garamond"/>
          <w:sz w:val="22"/>
          <w:szCs w:val="22"/>
        </w:rPr>
        <w:t>‘move beyond the unproductive juxtaposition of “global” earth systems and “local” human differences</w:t>
      </w:r>
      <w:r w:rsidR="00DD725D" w:rsidRPr="005207B8">
        <w:rPr>
          <w:rFonts w:ascii="Garamond" w:hAnsi="Garamond"/>
          <w:sz w:val="22"/>
          <w:szCs w:val="22"/>
        </w:rPr>
        <w:t>’</w:t>
      </w:r>
      <w:r w:rsidR="00111CCD">
        <w:rPr>
          <w:rFonts w:ascii="Garamond" w:hAnsi="Garamond"/>
          <w:sz w:val="22"/>
          <w:szCs w:val="22"/>
        </w:rPr>
        <w:t xml:space="preserve"> ( Chak</w:t>
      </w:r>
      <w:r w:rsidR="00117FE6">
        <w:rPr>
          <w:rFonts w:ascii="Garamond" w:eastAsia="Garamond" w:hAnsi="Garamond" w:cs="Garamond"/>
          <w:sz w:val="22"/>
          <w:szCs w:val="22"/>
        </w:rPr>
        <w:t>rabarty</w:t>
      </w:r>
      <w:r w:rsidR="001D721C">
        <w:rPr>
          <w:rFonts w:ascii="Garamond" w:eastAsia="Garamond" w:hAnsi="Garamond" w:cs="Garamond"/>
          <w:sz w:val="22"/>
          <w:szCs w:val="22"/>
        </w:rPr>
        <w:t>, 2012)</w:t>
      </w:r>
      <w:r w:rsidR="00A46601">
        <w:rPr>
          <w:rFonts w:ascii="Garamond" w:eastAsia="Garamond" w:hAnsi="Garamond" w:cs="Garamond"/>
          <w:sz w:val="22"/>
          <w:szCs w:val="22"/>
        </w:rPr>
        <w:t>. In</w:t>
      </w:r>
      <w:r w:rsidR="00727233" w:rsidRPr="00FF50ED">
        <w:rPr>
          <w:rFonts w:ascii="Garamond" w:eastAsia="Garamond" w:hAnsi="Garamond" w:cs="Garamond"/>
          <w:sz w:val="22"/>
          <w:szCs w:val="22"/>
        </w:rPr>
        <w:t xml:space="preserve"> the context of this formulation of the Anthropocene as a problem of scale, this paper proposes to </w:t>
      </w:r>
      <w:r w:rsidR="00727233">
        <w:rPr>
          <w:rFonts w:ascii="Garamond" w:eastAsia="Garamond" w:hAnsi="Garamond" w:cs="Garamond"/>
          <w:sz w:val="22"/>
          <w:szCs w:val="22"/>
        </w:rPr>
        <w:t xml:space="preserve">explore the intimate geologies forwarded by these artistic created holes, and our experiences of them. </w:t>
      </w:r>
    </w:p>
    <w:p w14:paraId="5E01C48E" w14:textId="77777777" w:rsidR="00727233" w:rsidRDefault="00727233" w:rsidP="00F93AAB">
      <w:pPr>
        <w:spacing w:line="360" w:lineRule="auto"/>
        <w:rPr>
          <w:rFonts w:ascii="Garamond" w:eastAsia="Garamond" w:hAnsi="Garamond" w:cs="Garamond"/>
          <w:sz w:val="22"/>
          <w:szCs w:val="22"/>
        </w:rPr>
      </w:pPr>
    </w:p>
    <w:p w14:paraId="2789974F" w14:textId="5ACB682E" w:rsidR="00E16D51" w:rsidRPr="00F93AAB" w:rsidRDefault="00493B3F" w:rsidP="00F93AAB">
      <w:pPr>
        <w:spacing w:line="360" w:lineRule="auto"/>
        <w:rPr>
          <w:rFonts w:ascii="Garamond" w:eastAsia="Garamond" w:hAnsi="Garamond" w:cs="Garamond"/>
          <w:sz w:val="22"/>
          <w:szCs w:val="22"/>
        </w:rPr>
      </w:pPr>
      <w:r>
        <w:rPr>
          <w:rFonts w:ascii="Garamond" w:eastAsia="Garamond" w:hAnsi="Garamond" w:cs="Garamond"/>
          <w:sz w:val="22"/>
          <w:szCs w:val="22"/>
        </w:rPr>
        <w:t>To use art,</w:t>
      </w:r>
      <w:r w:rsidR="00E16D51" w:rsidRPr="00F93AAB">
        <w:rPr>
          <w:rFonts w:ascii="Garamond" w:eastAsia="Garamond" w:hAnsi="Garamond" w:cs="Garamond"/>
          <w:sz w:val="22"/>
          <w:szCs w:val="22"/>
        </w:rPr>
        <w:t xml:space="preserve"> and aesthetics more broadly, to think the geologic is not new (Ellswor</w:t>
      </w:r>
      <w:r>
        <w:rPr>
          <w:rFonts w:ascii="Garamond" w:eastAsia="Garamond" w:hAnsi="Garamond" w:cs="Garamond"/>
          <w:sz w:val="22"/>
          <w:szCs w:val="22"/>
        </w:rPr>
        <w:t>th and Kruse, 2012; Grosz, 2008</w:t>
      </w:r>
      <w:r w:rsidR="00E16D51" w:rsidRPr="00F93AAB">
        <w:rPr>
          <w:rFonts w:ascii="Garamond" w:eastAsia="Garamond" w:hAnsi="Garamond" w:cs="Garamond"/>
          <w:sz w:val="22"/>
          <w:szCs w:val="22"/>
        </w:rPr>
        <w:t>). Whilst some query the ‘new kinds of material practice’ needed for ‘an era of intensifying geophysical turbulence… new genres and practices that tap into and work with the shifting forces of contemporary earth’ (Grosz et al, 2017: 137), here I seek</w:t>
      </w:r>
      <w:r w:rsidR="002521A7" w:rsidRPr="00F93AAB">
        <w:rPr>
          <w:rFonts w:ascii="Garamond" w:eastAsia="Garamond" w:hAnsi="Garamond" w:cs="Garamond"/>
          <w:sz w:val="22"/>
          <w:szCs w:val="22"/>
        </w:rPr>
        <w:t xml:space="preserve"> instead</w:t>
      </w:r>
      <w:r w:rsidR="00E16D51" w:rsidRPr="00F93AAB">
        <w:rPr>
          <w:rFonts w:ascii="Garamond" w:eastAsia="Garamond" w:hAnsi="Garamond" w:cs="Garamond"/>
          <w:sz w:val="22"/>
          <w:szCs w:val="22"/>
        </w:rPr>
        <w:t xml:space="preserve"> to revision existing practices. As such</w:t>
      </w:r>
      <w:r w:rsidR="003D079C" w:rsidRPr="00F93AAB">
        <w:rPr>
          <w:rFonts w:ascii="Garamond" w:eastAsia="Garamond" w:hAnsi="Garamond" w:cs="Garamond"/>
          <w:sz w:val="22"/>
          <w:szCs w:val="22"/>
        </w:rPr>
        <w:t>,</w:t>
      </w:r>
      <w:r w:rsidR="00E16D51" w:rsidRPr="00F93AAB">
        <w:rPr>
          <w:rFonts w:ascii="Garamond" w:eastAsia="Garamond" w:hAnsi="Garamond" w:cs="Garamond"/>
          <w:sz w:val="22"/>
          <w:szCs w:val="22"/>
        </w:rPr>
        <w:t xml:space="preserve"> thi</w:t>
      </w:r>
      <w:r w:rsidR="00FA6444">
        <w:rPr>
          <w:rFonts w:ascii="Garamond" w:eastAsia="Garamond" w:hAnsi="Garamond" w:cs="Garamond"/>
          <w:sz w:val="22"/>
          <w:szCs w:val="22"/>
        </w:rPr>
        <w:t>s essay channels aspects of Par</w:t>
      </w:r>
      <w:r w:rsidR="00E16D51" w:rsidRPr="00F93AAB">
        <w:rPr>
          <w:rFonts w:ascii="Garamond" w:eastAsia="Garamond" w:hAnsi="Garamond" w:cs="Garamond"/>
          <w:sz w:val="22"/>
          <w:szCs w:val="22"/>
        </w:rPr>
        <w:t>i</w:t>
      </w:r>
      <w:r w:rsidR="00FA6444">
        <w:rPr>
          <w:rFonts w:ascii="Garamond" w:eastAsia="Garamond" w:hAnsi="Garamond" w:cs="Garamond"/>
          <w:sz w:val="22"/>
          <w:szCs w:val="22"/>
        </w:rPr>
        <w:t>k</w:t>
      </w:r>
      <w:r w:rsidR="00E16D51" w:rsidRPr="00F93AAB">
        <w:rPr>
          <w:rFonts w:ascii="Garamond" w:eastAsia="Garamond" w:hAnsi="Garamond" w:cs="Garamond"/>
          <w:sz w:val="22"/>
          <w:szCs w:val="22"/>
        </w:rPr>
        <w:t>ka’s (2015) media geologies and Zielinski’s (2006) deep time of media, less to seek the mineralogical and geologic underpinnings of creative mediums, and more to direct attention to how the space-times and materialities of mediums and technologies might open us onto the geologic. The creation of these holes, and our co</w:t>
      </w:r>
      <w:r>
        <w:rPr>
          <w:rFonts w:ascii="Garamond" w:eastAsia="Garamond" w:hAnsi="Garamond" w:cs="Garamond"/>
          <w:sz w:val="22"/>
          <w:szCs w:val="22"/>
        </w:rPr>
        <w:t xml:space="preserve">ntemporary consumption of them, </w:t>
      </w:r>
      <w:r w:rsidR="00E16D51" w:rsidRPr="00F93AAB">
        <w:rPr>
          <w:rFonts w:ascii="Garamond" w:eastAsia="Garamond" w:hAnsi="Garamond" w:cs="Garamond"/>
          <w:sz w:val="22"/>
          <w:szCs w:val="22"/>
        </w:rPr>
        <w:t xml:space="preserve">braids together diverse forms of </w:t>
      </w:r>
      <w:r w:rsidR="001F3B3A">
        <w:rPr>
          <w:rFonts w:ascii="Garamond" w:eastAsia="Garamond" w:hAnsi="Garamond" w:cs="Garamond"/>
          <w:sz w:val="22"/>
          <w:szCs w:val="22"/>
        </w:rPr>
        <w:t>‘</w:t>
      </w:r>
      <w:r w:rsidR="00E16D51" w:rsidRPr="00F93AAB">
        <w:rPr>
          <w:rFonts w:ascii="Garamond" w:eastAsia="Garamond" w:hAnsi="Garamond" w:cs="Garamond"/>
          <w:sz w:val="22"/>
          <w:szCs w:val="22"/>
        </w:rPr>
        <w:t>world picture</w:t>
      </w:r>
      <w:r w:rsidR="001F3B3A">
        <w:rPr>
          <w:rFonts w:ascii="Garamond" w:eastAsia="Garamond" w:hAnsi="Garamond" w:cs="Garamond"/>
          <w:sz w:val="22"/>
          <w:szCs w:val="22"/>
        </w:rPr>
        <w:t>’</w:t>
      </w:r>
      <w:r w:rsidR="00E16D51" w:rsidRPr="00F93AAB">
        <w:rPr>
          <w:rFonts w:ascii="Garamond" w:eastAsia="Garamond" w:hAnsi="Garamond" w:cs="Garamond"/>
          <w:sz w:val="22"/>
          <w:szCs w:val="22"/>
        </w:rPr>
        <w:t xml:space="preserve"> – from cave paintings</w:t>
      </w:r>
      <w:r w:rsidR="00FF50ED">
        <w:rPr>
          <w:rFonts w:ascii="Garamond" w:eastAsia="Garamond" w:hAnsi="Garamond" w:cs="Garamond"/>
          <w:sz w:val="22"/>
          <w:szCs w:val="22"/>
        </w:rPr>
        <w:t>,</w:t>
      </w:r>
      <w:r w:rsidR="00E16D51" w:rsidRPr="00F93AAB">
        <w:rPr>
          <w:rFonts w:ascii="Garamond" w:eastAsia="Garamond" w:hAnsi="Garamond" w:cs="Garamond"/>
          <w:sz w:val="22"/>
          <w:szCs w:val="22"/>
        </w:rPr>
        <w:t xml:space="preserve"> to 19</w:t>
      </w:r>
      <w:r w:rsidR="00E16D51" w:rsidRPr="00F93AAB">
        <w:rPr>
          <w:rFonts w:ascii="Garamond" w:eastAsia="Garamond" w:hAnsi="Garamond" w:cs="Garamond"/>
          <w:sz w:val="22"/>
          <w:szCs w:val="22"/>
          <w:vertAlign w:val="superscript"/>
        </w:rPr>
        <w:t>th</w:t>
      </w:r>
      <w:r w:rsidR="00E16D51" w:rsidRPr="00F93AAB">
        <w:rPr>
          <w:rFonts w:ascii="Garamond" w:eastAsia="Garamond" w:hAnsi="Garamond" w:cs="Garamond"/>
          <w:sz w:val="22"/>
          <w:szCs w:val="22"/>
        </w:rPr>
        <w:t xml:space="preserve"> century p</w:t>
      </w:r>
      <w:r>
        <w:rPr>
          <w:rFonts w:ascii="Garamond" w:eastAsia="Garamond" w:hAnsi="Garamond" w:cs="Garamond"/>
          <w:sz w:val="22"/>
          <w:szCs w:val="22"/>
        </w:rPr>
        <w:t>anoramas and satellite imagery</w:t>
      </w:r>
      <w:r w:rsidR="00FF50ED">
        <w:rPr>
          <w:rFonts w:ascii="Garamond" w:eastAsia="Garamond" w:hAnsi="Garamond" w:cs="Garamond"/>
          <w:sz w:val="22"/>
          <w:szCs w:val="22"/>
        </w:rPr>
        <w:t>- principally in the latter case the Whole Earth images that have become so iconic of the Anthropocene era</w:t>
      </w:r>
      <w:r w:rsidR="0083582F">
        <w:rPr>
          <w:rFonts w:ascii="Garamond" w:eastAsia="Garamond" w:hAnsi="Garamond" w:cs="Garamond"/>
          <w:sz w:val="22"/>
          <w:szCs w:val="22"/>
        </w:rPr>
        <w:t>.</w:t>
      </w:r>
    </w:p>
    <w:p w14:paraId="647E7A27" w14:textId="77777777" w:rsidR="00E16D51" w:rsidRPr="00F93AAB" w:rsidRDefault="00E16D51" w:rsidP="00F93AAB">
      <w:pPr>
        <w:spacing w:line="360" w:lineRule="auto"/>
        <w:rPr>
          <w:rFonts w:ascii="Garamond" w:eastAsia="Garamond" w:hAnsi="Garamond" w:cs="Garamond"/>
          <w:sz w:val="22"/>
          <w:szCs w:val="22"/>
        </w:rPr>
      </w:pPr>
    </w:p>
    <w:p w14:paraId="63211CCE" w14:textId="128F39D5" w:rsidR="00E16D51" w:rsidRPr="00F93AAB" w:rsidRDefault="00C83A97"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This essays contemplates</w:t>
      </w:r>
      <w:r w:rsidR="00E16D51" w:rsidRPr="00F93AAB">
        <w:rPr>
          <w:rFonts w:ascii="Garamond" w:eastAsia="Garamond" w:hAnsi="Garamond" w:cs="Garamond"/>
          <w:sz w:val="22"/>
          <w:szCs w:val="22"/>
        </w:rPr>
        <w:t xml:space="preserve"> these holes, and importantly their re</w:t>
      </w:r>
      <w:r w:rsidR="003D079C" w:rsidRPr="00F93AAB">
        <w:rPr>
          <w:rFonts w:ascii="Garamond" w:eastAsia="Garamond" w:h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 w:ascii="Garamond" w:eastAsia="Garamond" w:hAnsi="Garamond" w:cs="Garamond"/>
          <w:sz w:val="22"/>
          <w:szCs w:val="22"/>
        </w:rPr>
        <w:t>s</w:t>
      </w:r>
      <w:r w:rsidR="00E16D51" w:rsidRPr="00F93AAB">
        <w:rPr>
          <w:rFonts w:ascii="Garamond" w:eastAsia="Garamond" w:hAnsi="Garamond" w:cs="Garamond"/>
          <w:sz w:val="22"/>
          <w:szCs w:val="22"/>
        </w:rPr>
        <w:t xml:space="preserve"> through and in video, image and installation </w:t>
      </w:r>
      <w:r w:rsidRPr="00F93AAB">
        <w:rPr>
          <w:rFonts w:ascii="Garamond" w:eastAsia="Garamond" w:hAnsi="Garamond" w:cs="Garamond"/>
          <w:sz w:val="22"/>
          <w:szCs w:val="22"/>
        </w:rPr>
        <w:t xml:space="preserve">via </w:t>
      </w:r>
      <w:r w:rsidR="00E16D51" w:rsidRPr="00F93AAB">
        <w:rPr>
          <w:rFonts w:ascii="Garamond" w:eastAsia="Garamond" w:hAnsi="Garamond" w:cs="Garamond"/>
          <w:sz w:val="22"/>
          <w:szCs w:val="22"/>
        </w:rPr>
        <w:t>t</w:t>
      </w:r>
      <w:r w:rsidR="009B288E" w:rsidRPr="00F93AAB">
        <w:rPr>
          <w:rFonts w:ascii="Garamond" w:eastAsia="Garamond" w:hAnsi="Garamond" w:cs="Garamond"/>
          <w:sz w:val="22"/>
          <w:szCs w:val="22"/>
        </w:rPr>
        <w:t xml:space="preserve">hree morphological dimensions: </w:t>
      </w:r>
      <w:r w:rsidR="00E16D51" w:rsidRPr="00F93AAB">
        <w:rPr>
          <w:rFonts w:ascii="Garamond" w:eastAsia="Garamond" w:hAnsi="Garamond" w:cs="Garamond"/>
          <w:sz w:val="22"/>
          <w:szCs w:val="22"/>
        </w:rPr>
        <w:t>their volume</w:t>
      </w:r>
      <w:r w:rsidR="001F3B3A">
        <w:rPr>
          <w:rFonts w:ascii="Garamond" w:eastAsia="Garamond" w:hAnsi="Garamond" w:cs="Garamond"/>
          <w:sz w:val="22"/>
          <w:szCs w:val="22"/>
        </w:rPr>
        <w:t>s</w:t>
      </w:r>
      <w:r w:rsidR="00E16D51" w:rsidRPr="00F93AAB">
        <w:rPr>
          <w:rFonts w:ascii="Garamond" w:eastAsia="Garamond" w:hAnsi="Garamond" w:cs="Garamond"/>
          <w:sz w:val="22"/>
          <w:szCs w:val="22"/>
        </w:rPr>
        <w:t xml:space="preserve">; their horizons </w:t>
      </w:r>
      <w:r w:rsidR="001F3B3A">
        <w:rPr>
          <w:rFonts w:ascii="Garamond" w:eastAsia="Garamond" w:hAnsi="Garamond" w:cs="Garamond"/>
          <w:sz w:val="22"/>
          <w:szCs w:val="22"/>
        </w:rPr>
        <w:t>or edges</w:t>
      </w:r>
      <w:r w:rsidR="00493B3F">
        <w:rPr>
          <w:rFonts w:ascii="Garamond" w:eastAsia="Garamond" w:hAnsi="Garamond" w:cs="Garamond"/>
          <w:sz w:val="22"/>
          <w:szCs w:val="22"/>
        </w:rPr>
        <w:t>,</w:t>
      </w:r>
      <w:r w:rsidR="001F3B3A">
        <w:rPr>
          <w:rFonts w:ascii="Garamond" w:eastAsia="Garamond" w:hAnsi="Garamond" w:cs="Garamond"/>
          <w:sz w:val="22"/>
          <w:szCs w:val="22"/>
        </w:rPr>
        <w:t xml:space="preserve"> </w:t>
      </w:r>
      <w:r w:rsidR="00E16D51" w:rsidRPr="00F93AAB">
        <w:rPr>
          <w:rFonts w:ascii="Garamond" w:eastAsia="Garamond" w:hAnsi="Garamond" w:cs="Garamond"/>
          <w:sz w:val="22"/>
          <w:szCs w:val="22"/>
        </w:rPr>
        <w:t>and their surfac</w:t>
      </w:r>
      <w:r w:rsidR="00493B3F">
        <w:rPr>
          <w:rFonts w:ascii="Garamond" w:eastAsia="Garamond" w:hAnsi="Garamond" w:cs="Garamond"/>
          <w:sz w:val="22"/>
          <w:szCs w:val="22"/>
        </w:rPr>
        <w:t>es. In each case, I argue that</w:t>
      </w:r>
      <w:r w:rsidR="00E16D51" w:rsidRPr="00F93AAB">
        <w:rPr>
          <w:rFonts w:ascii="Garamond" w:eastAsia="Garamond" w:hAnsi="Garamond" w:cs="Garamond"/>
          <w:sz w:val="22"/>
          <w:szCs w:val="22"/>
        </w:rPr>
        <w:t xml:space="preserve"> imitate geologies emerge in the midst of the tensions </w:t>
      </w:r>
      <w:r w:rsidR="001F3B3A">
        <w:rPr>
          <w:rFonts w:ascii="Garamond" w:eastAsia="Garamond" w:hAnsi="Garamond" w:cs="Garamond"/>
          <w:sz w:val="22"/>
          <w:szCs w:val="22"/>
        </w:rPr>
        <w:t>created</w:t>
      </w:r>
      <w:r w:rsidR="00E16D51" w:rsidRPr="00F93AAB">
        <w:rPr>
          <w:rFonts w:ascii="Garamond" w:eastAsia="Garamond" w:hAnsi="Garamond" w:cs="Garamond"/>
          <w:sz w:val="22"/>
          <w:szCs w:val="22"/>
        </w:rPr>
        <w:t xml:space="preserve"> between the experience of the hole and other imagined ‘wholes’. </w:t>
      </w:r>
      <w:r w:rsidR="00493B3F">
        <w:rPr>
          <w:rFonts w:ascii="Garamond" w:eastAsia="Garamond" w:hAnsi="Garamond" w:cs="Garamond"/>
          <w:sz w:val="22"/>
          <w:szCs w:val="22"/>
        </w:rPr>
        <w:t>On the on</w:t>
      </w:r>
      <w:r w:rsidR="00A82AC2">
        <w:rPr>
          <w:rFonts w:ascii="Garamond" w:eastAsia="Garamond" w:hAnsi="Garamond" w:cs="Garamond"/>
          <w:sz w:val="22"/>
          <w:szCs w:val="22"/>
        </w:rPr>
        <w:t>e</w:t>
      </w:r>
      <w:r w:rsidR="00493B3F">
        <w:rPr>
          <w:rFonts w:ascii="Garamond" w:eastAsia="Garamond" w:hAnsi="Garamond" w:cs="Garamond"/>
          <w:sz w:val="22"/>
          <w:szCs w:val="22"/>
        </w:rPr>
        <w:t xml:space="preserve"> hand, the ‘Wholes’ at stake here </w:t>
      </w:r>
      <w:r w:rsidR="00A82AC2">
        <w:rPr>
          <w:rFonts w:ascii="Garamond" w:eastAsia="Garamond" w:hAnsi="Garamond" w:cs="Garamond"/>
          <w:sz w:val="22"/>
          <w:szCs w:val="22"/>
        </w:rPr>
        <w:t>are</w:t>
      </w:r>
      <w:r w:rsidR="00493B3F">
        <w:rPr>
          <w:rFonts w:ascii="Garamond" w:eastAsia="Garamond" w:hAnsi="Garamond" w:cs="Garamond"/>
          <w:sz w:val="22"/>
          <w:szCs w:val="22"/>
        </w:rPr>
        <w:t xml:space="preserve"> the </w:t>
      </w:r>
      <w:r w:rsidR="00E16D51" w:rsidRPr="00F93AAB">
        <w:rPr>
          <w:rFonts w:ascii="Garamond" w:eastAsia="Garamond" w:hAnsi="Garamond" w:cs="Garamond"/>
          <w:sz w:val="22"/>
          <w:szCs w:val="22"/>
        </w:rPr>
        <w:t>Whole Earth i</w:t>
      </w:r>
      <w:r w:rsidR="00493B3F">
        <w:rPr>
          <w:rFonts w:ascii="Garamond" w:eastAsia="Garamond" w:hAnsi="Garamond" w:cs="Garamond"/>
          <w:sz w:val="22"/>
          <w:szCs w:val="22"/>
        </w:rPr>
        <w:t xml:space="preserve">mages of the 1960s and 1970, but also the whole/hole </w:t>
      </w:r>
      <w:r w:rsidR="00E00278" w:rsidRPr="00F93AAB">
        <w:rPr>
          <w:rFonts w:ascii="Garamond" w:eastAsia="Garamond" w:hAnsi="Garamond" w:cs="Garamond"/>
          <w:sz w:val="22"/>
          <w:szCs w:val="22"/>
        </w:rPr>
        <w:t xml:space="preserve">relationship forwarded by an attunement to the geographies of twentieth century art. </w:t>
      </w:r>
      <w:r w:rsidR="00825AC7" w:rsidRPr="00F93AAB">
        <w:rPr>
          <w:rFonts w:ascii="Garamond" w:eastAsia="Garamond" w:hAnsi="Garamond" w:cs="Garamond"/>
          <w:sz w:val="22"/>
          <w:szCs w:val="22"/>
        </w:rPr>
        <w:t xml:space="preserve">By this I mean that the </w:t>
      </w:r>
      <w:r w:rsidR="00E00278" w:rsidRPr="00F93AAB">
        <w:rPr>
          <w:rFonts w:ascii="Garamond" w:eastAsia="Garamond" w:hAnsi="Garamond" w:cs="Garamond"/>
          <w:sz w:val="22"/>
          <w:szCs w:val="22"/>
        </w:rPr>
        <w:t xml:space="preserve">geologies emerge in part through the </w:t>
      </w:r>
      <w:r w:rsidR="00E16D51" w:rsidRPr="00F93AAB">
        <w:rPr>
          <w:rFonts w:ascii="Garamond" w:eastAsia="Garamond" w:hAnsi="Garamond" w:cs="Garamond"/>
          <w:sz w:val="22"/>
          <w:szCs w:val="22"/>
        </w:rPr>
        <w:t xml:space="preserve">productive force of relations between temporary, ephemeral works </w:t>
      </w:r>
      <w:r w:rsidR="009B288E" w:rsidRPr="00F93AAB">
        <w:rPr>
          <w:rFonts w:ascii="Garamond" w:eastAsia="Garamond" w:hAnsi="Garamond" w:cs="Garamond"/>
          <w:sz w:val="22"/>
          <w:szCs w:val="22"/>
        </w:rPr>
        <w:t xml:space="preserve">- whether these be performance, </w:t>
      </w:r>
      <w:r w:rsidR="00E16D51" w:rsidRPr="00F93AAB">
        <w:rPr>
          <w:rFonts w:ascii="Garamond" w:eastAsia="Garamond" w:hAnsi="Garamond" w:cs="Garamond"/>
          <w:sz w:val="22"/>
          <w:szCs w:val="22"/>
        </w:rPr>
        <w:t>installation or site-based works – and their documents or records</w:t>
      </w:r>
      <w:r w:rsidR="00493B3F">
        <w:rPr>
          <w:rFonts w:ascii="Garamond" w:eastAsia="Garamond" w:hAnsi="Garamond" w:cs="Garamond"/>
          <w:sz w:val="22"/>
          <w:szCs w:val="22"/>
        </w:rPr>
        <w:t xml:space="preserve">. </w:t>
      </w:r>
      <w:r w:rsidR="00E16D51" w:rsidRPr="00F93AAB">
        <w:rPr>
          <w:rFonts w:ascii="Garamond" w:eastAsia="Garamond" w:hAnsi="Garamond" w:cs="Garamond"/>
          <w:sz w:val="22"/>
          <w:szCs w:val="22"/>
        </w:rPr>
        <w:t>This is not a relation premised on a</w:t>
      </w:r>
      <w:r w:rsidR="00DA23B1">
        <w:rPr>
          <w:rFonts w:ascii="Garamond" w:eastAsia="Garamond" w:hAnsi="Garamond" w:cs="Garamond"/>
          <w:sz w:val="22"/>
          <w:szCs w:val="22"/>
        </w:rPr>
        <w:t>n</w:t>
      </w:r>
      <w:r w:rsidR="00493B3F">
        <w:rPr>
          <w:rFonts w:ascii="Garamond" w:eastAsia="Garamond" w:hAnsi="Garamond" w:cs="Garamond"/>
          <w:sz w:val="22"/>
          <w:szCs w:val="22"/>
        </w:rPr>
        <w:t xml:space="preserve"> originary, primary </w:t>
      </w:r>
      <w:r w:rsidR="00E16D51" w:rsidRPr="00F93AAB">
        <w:rPr>
          <w:rFonts w:ascii="Garamond" w:eastAsia="Garamond" w:hAnsi="Garamond" w:cs="Garamond"/>
          <w:sz w:val="22"/>
          <w:szCs w:val="22"/>
        </w:rPr>
        <w:t xml:space="preserve">work </w:t>
      </w:r>
      <w:r w:rsidR="009B288E" w:rsidRPr="00F93AAB">
        <w:rPr>
          <w:rFonts w:ascii="Garamond" w:eastAsia="Garamond" w:hAnsi="Garamond" w:cs="Garamond"/>
          <w:sz w:val="22"/>
          <w:szCs w:val="22"/>
        </w:rPr>
        <w:t xml:space="preserve">in the landscape </w:t>
      </w:r>
      <w:r w:rsidR="00E16D51" w:rsidRPr="00F93AAB">
        <w:rPr>
          <w:rFonts w:ascii="Garamond" w:eastAsia="Garamond" w:hAnsi="Garamond" w:cs="Garamond"/>
          <w:sz w:val="22"/>
          <w:szCs w:val="22"/>
        </w:rPr>
        <w:t xml:space="preserve">and flawed, secondary documentation, marked </w:t>
      </w:r>
      <w:r w:rsidR="00493B3F">
        <w:rPr>
          <w:rFonts w:ascii="Garamond" w:eastAsia="Garamond" w:hAnsi="Garamond" w:cs="Garamond"/>
          <w:sz w:val="22"/>
          <w:szCs w:val="22"/>
        </w:rPr>
        <w:t xml:space="preserve">by a sense of loss (e.g. </w:t>
      </w:r>
      <w:r w:rsidR="009B288E" w:rsidRPr="00F93AAB">
        <w:rPr>
          <w:rFonts w:ascii="Garamond" w:eastAsia="Garamond" w:hAnsi="Garamond" w:cs="Garamond"/>
          <w:sz w:val="22"/>
          <w:szCs w:val="22"/>
        </w:rPr>
        <w:t>Phelan’s</w:t>
      </w:r>
      <w:r w:rsidR="00041CE1">
        <w:rPr>
          <w:rFonts w:ascii="Garamond" w:eastAsia="Garamond" w:hAnsi="Garamond" w:cs="Garamond"/>
          <w:sz w:val="22"/>
          <w:szCs w:val="22"/>
        </w:rPr>
        <w:t xml:space="preserve"> 1993</w:t>
      </w:r>
      <w:r w:rsidR="009B288E" w:rsidRPr="00F93AAB">
        <w:rPr>
          <w:rFonts w:ascii="Garamond" w:eastAsia="Garamond" w:hAnsi="Garamond" w:cs="Garamond"/>
          <w:sz w:val="22"/>
          <w:szCs w:val="22"/>
        </w:rPr>
        <w:t xml:space="preserve"> ontologies of performance art). R</w:t>
      </w:r>
      <w:r w:rsidR="00E16D51" w:rsidRPr="00F93AAB">
        <w:rPr>
          <w:rFonts w:ascii="Garamond" w:eastAsia="Garamond" w:hAnsi="Garamond" w:cs="Garamond"/>
          <w:sz w:val="22"/>
          <w:szCs w:val="22"/>
        </w:rPr>
        <w:t>ather</w:t>
      </w:r>
      <w:r w:rsidR="009B288E" w:rsidRPr="00F93AAB">
        <w:rPr>
          <w:rFonts w:ascii="Garamond" w:eastAsia="Garamond" w:hAnsi="Garamond" w:cs="Garamond"/>
          <w:sz w:val="22"/>
          <w:szCs w:val="22"/>
        </w:rPr>
        <w:t>, it is</w:t>
      </w:r>
      <w:r w:rsidR="0097009A">
        <w:rPr>
          <w:rFonts w:ascii="Garamond" w:eastAsia="Garamond" w:hAnsi="Garamond" w:cs="Garamond"/>
          <w:sz w:val="22"/>
          <w:szCs w:val="22"/>
        </w:rPr>
        <w:t xml:space="preserve"> a relation</w:t>
      </w:r>
      <w:r w:rsidR="00493B3F">
        <w:rPr>
          <w:rFonts w:ascii="Garamond" w:eastAsia="Garamond" w:hAnsi="Garamond" w:cs="Garamond"/>
          <w:sz w:val="22"/>
          <w:szCs w:val="22"/>
        </w:rPr>
        <w:t xml:space="preserve"> wherein the</w:t>
      </w:r>
      <w:r w:rsidR="00DA23B1">
        <w:rPr>
          <w:rFonts w:ascii="Garamond" w:eastAsia="Garamond" w:hAnsi="Garamond" w:cs="Garamond"/>
          <w:sz w:val="22"/>
          <w:szCs w:val="22"/>
        </w:rPr>
        <w:t xml:space="preserve"> elements of the work sit</w:t>
      </w:r>
      <w:r w:rsidR="009B288E" w:rsidRPr="00F93AAB">
        <w:rPr>
          <w:rFonts w:ascii="Garamond" w:eastAsia="Garamond" w:hAnsi="Garamond" w:cs="Garamond"/>
          <w:sz w:val="22"/>
          <w:szCs w:val="22"/>
        </w:rPr>
        <w:t xml:space="preserve"> together as </w:t>
      </w:r>
      <w:r w:rsidR="00E16D51" w:rsidRPr="00F93AAB">
        <w:rPr>
          <w:rFonts w:ascii="Garamond" w:eastAsia="Garamond" w:hAnsi="Garamond" w:cs="Garamond"/>
          <w:sz w:val="22"/>
          <w:szCs w:val="22"/>
        </w:rPr>
        <w:t>non-hierarchal ordered parts of a w</w:t>
      </w:r>
      <w:r w:rsidR="009B288E" w:rsidRPr="00F93AAB">
        <w:rPr>
          <w:rFonts w:ascii="Garamond" w:eastAsia="Garamond" w:hAnsi="Garamond" w:cs="Garamond"/>
          <w:sz w:val="22"/>
          <w:szCs w:val="22"/>
        </w:rPr>
        <w:t>hole</w:t>
      </w:r>
      <w:r w:rsidR="0097009A">
        <w:rPr>
          <w:rFonts w:ascii="Garamond" w:eastAsia="Garamond" w:hAnsi="Garamond" w:cs="Garamond"/>
          <w:sz w:val="22"/>
          <w:szCs w:val="22"/>
        </w:rPr>
        <w:t xml:space="preserve">, the nature of which gives the work part of its force. </w:t>
      </w:r>
    </w:p>
    <w:p w14:paraId="085B0798" w14:textId="77777777" w:rsidR="00E16D51" w:rsidRPr="00F93AAB" w:rsidRDefault="00E16D51"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 </w:t>
      </w:r>
    </w:p>
    <w:p w14:paraId="6AC208AF" w14:textId="21DAFD56" w:rsidR="0012424B" w:rsidRDefault="0097009A" w:rsidP="00F93AAB">
      <w:pPr>
        <w:spacing w:line="360" w:lineRule="auto"/>
        <w:rPr>
          <w:rFonts w:ascii="Garamond" w:eastAsia="Garamond" w:hAnsi="Garamond" w:cs="Garamond"/>
          <w:sz w:val="22"/>
          <w:szCs w:val="22"/>
        </w:rPr>
      </w:pPr>
      <w:r>
        <w:rPr>
          <w:rFonts w:ascii="Garamond" w:eastAsia="Garamond" w:hAnsi="Garamond" w:cs="Garamond"/>
          <w:sz w:val="22"/>
          <w:szCs w:val="22"/>
        </w:rPr>
        <w:t>In sum,</w:t>
      </w:r>
      <w:r w:rsidR="00E16D51" w:rsidRPr="00F93AAB">
        <w:rPr>
          <w:rFonts w:ascii="Garamond" w:eastAsia="Garamond" w:hAnsi="Garamond" w:cs="Garamond"/>
          <w:sz w:val="22"/>
          <w:szCs w:val="22"/>
        </w:rPr>
        <w:t xml:space="preserve"> the three sections which </w:t>
      </w:r>
      <w:r w:rsidR="001F3B3A">
        <w:rPr>
          <w:rFonts w:ascii="Garamond" w:eastAsia="Garamond" w:hAnsi="Garamond" w:cs="Garamond"/>
          <w:sz w:val="22"/>
          <w:szCs w:val="22"/>
        </w:rPr>
        <w:t>follow – volume, horizon</w:t>
      </w:r>
      <w:r w:rsidR="00E16D51" w:rsidRPr="00F93AAB">
        <w:rPr>
          <w:rFonts w:ascii="Garamond" w:eastAsia="Garamond" w:hAnsi="Garamond" w:cs="Garamond"/>
          <w:sz w:val="22"/>
          <w:szCs w:val="22"/>
        </w:rPr>
        <w:t xml:space="preserve"> and surface – recount experiences of these relatively shallow, temporary, artistic-created holes, </w:t>
      </w:r>
      <w:r w:rsidR="009B288E" w:rsidRPr="00F93AAB">
        <w:rPr>
          <w:rFonts w:ascii="Garamond" w:eastAsia="Garamond" w:hAnsi="Garamond" w:cs="Garamond"/>
          <w:sz w:val="22"/>
          <w:szCs w:val="22"/>
        </w:rPr>
        <w:t>and their re</w:t>
      </w:r>
      <w:r>
        <w:rPr>
          <w:rFonts w:ascii="Garamond" w:eastAsia="Garamond" w:hAnsi="Garamond" w:cs="Garamond"/>
          <w:sz w:val="22"/>
          <w:szCs w:val="22"/>
        </w:rPr>
        <w:t>creations and re</w:t>
      </w:r>
      <w:r w:rsidR="009B288E" w:rsidRPr="00F93AAB">
        <w:rPr>
          <w:rFonts w:ascii="Garamond" w:eastAsia="Garamond" w:hAnsi="Garamond" w:cs="Garamond"/>
          <w:sz w:val="22"/>
          <w:szCs w:val="22"/>
        </w:rPr>
        <w:t xml:space="preserve">productions in </w:t>
      </w:r>
      <w:r>
        <w:rPr>
          <w:rFonts w:ascii="Garamond" w:eastAsia="Garamond" w:hAnsi="Garamond" w:cs="Garamond"/>
          <w:sz w:val="22"/>
          <w:szCs w:val="22"/>
        </w:rPr>
        <w:t xml:space="preserve">galleries and </w:t>
      </w:r>
      <w:r w:rsidR="009B288E" w:rsidRPr="00F93AAB">
        <w:rPr>
          <w:rFonts w:ascii="Garamond" w:eastAsia="Garamond" w:hAnsi="Garamond" w:cs="Garamond"/>
          <w:sz w:val="22"/>
          <w:szCs w:val="22"/>
        </w:rPr>
        <w:t xml:space="preserve">documents. </w:t>
      </w:r>
      <w:r w:rsidR="00E16D51" w:rsidRPr="00F93AAB">
        <w:rPr>
          <w:rFonts w:ascii="Garamond" w:eastAsia="Garamond" w:hAnsi="Garamond" w:cs="Garamond"/>
          <w:sz w:val="22"/>
          <w:szCs w:val="22"/>
        </w:rPr>
        <w:t>Ground is not s</w:t>
      </w:r>
      <w:r w:rsidR="009B288E" w:rsidRPr="00F93AAB">
        <w:rPr>
          <w:rFonts w:ascii="Garamond" w:eastAsia="Garamond" w:hAnsi="Garamond" w:cs="Garamond"/>
          <w:sz w:val="22"/>
          <w:szCs w:val="22"/>
        </w:rPr>
        <w:t>o much lost through these holes</w:t>
      </w:r>
      <w:r w:rsidR="00E16D51" w:rsidRPr="00F93AAB">
        <w:rPr>
          <w:rFonts w:ascii="Garamond" w:eastAsia="Garamond" w:hAnsi="Garamond" w:cs="Garamond"/>
          <w:sz w:val="22"/>
          <w:szCs w:val="22"/>
        </w:rPr>
        <w:t xml:space="preserve"> and their inevitably </w:t>
      </w:r>
      <w:r w:rsidR="009B288E" w:rsidRPr="00F93AAB">
        <w:rPr>
          <w:rFonts w:ascii="Garamond" w:eastAsia="Garamond" w:hAnsi="Garamond" w:cs="Garamond"/>
          <w:sz w:val="22"/>
          <w:szCs w:val="22"/>
        </w:rPr>
        <w:t>‘</w:t>
      </w:r>
      <w:r w:rsidR="00E16D51" w:rsidRPr="00F93AAB">
        <w:rPr>
          <w:rFonts w:ascii="Garamond" w:eastAsia="Garamond" w:hAnsi="Garamond" w:cs="Garamond"/>
          <w:sz w:val="22"/>
          <w:szCs w:val="22"/>
        </w:rPr>
        <w:t>flawed</w:t>
      </w:r>
      <w:r w:rsidR="009B288E" w:rsidRPr="00F93AAB">
        <w:rPr>
          <w:rFonts w:ascii="Garamond" w:eastAsia="Garamond" w:hAnsi="Garamond" w:cs="Garamond"/>
          <w:sz w:val="22"/>
          <w:szCs w:val="22"/>
        </w:rPr>
        <w:t>’</w:t>
      </w:r>
      <w:r w:rsidR="00E16D51" w:rsidRPr="00F93AAB">
        <w:rPr>
          <w:rFonts w:ascii="Garamond" w:eastAsia="Garamond" w:hAnsi="Garamond" w:cs="Garamond"/>
          <w:sz w:val="22"/>
          <w:szCs w:val="22"/>
        </w:rPr>
        <w:t xml:space="preserve"> reproductions, as we are re-grounded through the experiences of the intimate geologies they propose, re-turned to the E/earth beneath o</w:t>
      </w:r>
      <w:r w:rsidR="001F3B3A">
        <w:rPr>
          <w:rFonts w:ascii="Garamond" w:eastAsia="Garamond" w:hAnsi="Garamond" w:cs="Garamond"/>
          <w:sz w:val="22"/>
          <w:szCs w:val="22"/>
        </w:rPr>
        <w:t>ur feet, through experiences,</w:t>
      </w:r>
      <w:r w:rsidR="00E16D51" w:rsidRPr="00F93AAB">
        <w:rPr>
          <w:rFonts w:ascii="Garamond" w:eastAsia="Garamond" w:hAnsi="Garamond" w:cs="Garamond"/>
          <w:sz w:val="22"/>
          <w:szCs w:val="22"/>
        </w:rPr>
        <w:t xml:space="preserve"> projections and imaginations of being </w:t>
      </w:r>
      <w:r w:rsidR="00E16D51" w:rsidRPr="00F93AAB">
        <w:rPr>
          <w:rFonts w:ascii="Garamond" w:eastAsia="Garamond" w:hAnsi="Garamond" w:cs="Garamond"/>
          <w:sz w:val="22"/>
          <w:szCs w:val="22"/>
        </w:rPr>
        <w:lastRenderedPageBreak/>
        <w:t xml:space="preserve">within the ground. </w:t>
      </w:r>
      <w:r w:rsidR="009E6E3D">
        <w:rPr>
          <w:rFonts w:ascii="Garamond" w:eastAsia="Garamond" w:hAnsi="Garamond" w:cs="Garamond"/>
          <w:sz w:val="22"/>
          <w:szCs w:val="22"/>
        </w:rPr>
        <w:t xml:space="preserve"> Ahead of developing the three underground morphologies I </w:t>
      </w:r>
      <w:r w:rsidR="004823B6">
        <w:rPr>
          <w:rFonts w:ascii="Garamond" w:eastAsia="Garamond" w:hAnsi="Garamond" w:cs="Garamond"/>
          <w:sz w:val="22"/>
          <w:szCs w:val="22"/>
        </w:rPr>
        <w:t>want to elaborate</w:t>
      </w:r>
      <w:r w:rsidR="001707F1">
        <w:rPr>
          <w:rFonts w:ascii="Garamond" w:eastAsia="Garamond" w:hAnsi="Garamond" w:cs="Garamond"/>
          <w:sz w:val="22"/>
          <w:szCs w:val="22"/>
        </w:rPr>
        <w:t xml:space="preserve"> further on the nature of these morphologies and</w:t>
      </w:r>
      <w:r w:rsidR="004823B6">
        <w:rPr>
          <w:rFonts w:ascii="Garamond" w:eastAsia="Garamond" w:hAnsi="Garamond" w:cs="Garamond"/>
          <w:sz w:val="22"/>
          <w:szCs w:val="22"/>
        </w:rPr>
        <w:t xml:space="preserve"> on the idea of intimate geologies this paper is proposing</w:t>
      </w:r>
      <w:r w:rsidR="001707F1">
        <w:rPr>
          <w:rFonts w:ascii="Garamond" w:eastAsia="Garamond" w:hAnsi="Garamond" w:cs="Garamond"/>
          <w:sz w:val="22"/>
          <w:szCs w:val="22"/>
        </w:rPr>
        <w:t>.</w:t>
      </w:r>
    </w:p>
    <w:p w14:paraId="00C5E165" w14:textId="77777777" w:rsidR="00622509" w:rsidRDefault="00622509" w:rsidP="00F93AAB">
      <w:pPr>
        <w:spacing w:line="360" w:lineRule="auto"/>
        <w:rPr>
          <w:rFonts w:ascii="Garamond" w:eastAsia="Garamond" w:hAnsi="Garamond" w:cs="Garamond"/>
          <w:sz w:val="22"/>
          <w:szCs w:val="22"/>
        </w:rPr>
      </w:pPr>
    </w:p>
    <w:p w14:paraId="5AD5A4C3" w14:textId="674979DA" w:rsidR="00320B55" w:rsidRPr="00320B55" w:rsidRDefault="00320B55" w:rsidP="00320B55">
      <w:pPr>
        <w:pStyle w:val="ListParagraph"/>
        <w:numPr>
          <w:ilvl w:val="0"/>
          <w:numId w:val="4"/>
        </w:numPr>
        <w:spacing w:line="360" w:lineRule="auto"/>
        <w:rPr>
          <w:rFonts w:ascii="Garamond" w:eastAsia="Garamond" w:hAnsi="Garamond" w:cs="Garamond"/>
          <w:b/>
          <w:sz w:val="22"/>
          <w:szCs w:val="22"/>
        </w:rPr>
      </w:pPr>
      <w:r w:rsidRPr="00320B55">
        <w:rPr>
          <w:rFonts w:ascii="Garamond" w:eastAsia="Garamond" w:hAnsi="Garamond" w:cs="Garamond"/>
          <w:b/>
          <w:sz w:val="22"/>
          <w:szCs w:val="22"/>
        </w:rPr>
        <w:t xml:space="preserve">Intimate Geologies and Scaling the Anthropocene </w:t>
      </w:r>
    </w:p>
    <w:p w14:paraId="6F570C95" w14:textId="1F9B7B24" w:rsidR="000007F8" w:rsidRDefault="000007F8" w:rsidP="00320B55">
      <w:pPr>
        <w:spacing w:line="360" w:lineRule="auto"/>
        <w:rPr>
          <w:rFonts w:ascii="Garamond" w:eastAsia="Garamond" w:hAnsi="Garamond" w:cs="Garamond"/>
          <w:sz w:val="22"/>
          <w:szCs w:val="22"/>
        </w:rPr>
      </w:pPr>
      <w:r>
        <w:rPr>
          <w:rFonts w:ascii="Garamond" w:eastAsia="Garamond" w:hAnsi="Garamond" w:cs="Garamond"/>
          <w:sz w:val="22"/>
          <w:szCs w:val="22"/>
        </w:rPr>
        <w:t>The</w:t>
      </w:r>
      <w:r w:rsidR="00ED0075">
        <w:rPr>
          <w:rFonts w:ascii="Garamond" w:eastAsia="Garamond" w:hAnsi="Garamond" w:cs="Garamond"/>
          <w:sz w:val="22"/>
          <w:szCs w:val="22"/>
        </w:rPr>
        <w:t xml:space="preserve"> first image of the Earth from space, nicknamed, ‘The</w:t>
      </w:r>
      <w:r>
        <w:rPr>
          <w:rFonts w:ascii="Garamond" w:eastAsia="Garamond" w:hAnsi="Garamond" w:cs="Garamond"/>
          <w:sz w:val="22"/>
          <w:szCs w:val="22"/>
        </w:rPr>
        <w:t xml:space="preserve"> Whole Ear</w:t>
      </w:r>
      <w:r w:rsidR="00ED0075">
        <w:rPr>
          <w:rFonts w:ascii="Garamond" w:eastAsia="Garamond" w:hAnsi="Garamond" w:cs="Garamond"/>
          <w:sz w:val="22"/>
          <w:szCs w:val="22"/>
        </w:rPr>
        <w:t>th image’ celebrated its 50</w:t>
      </w:r>
      <w:r w:rsidR="00ED0075" w:rsidRPr="00ED0075">
        <w:rPr>
          <w:rFonts w:ascii="Garamond" w:eastAsia="Garamond" w:hAnsi="Garamond" w:cs="Garamond"/>
          <w:sz w:val="22"/>
          <w:szCs w:val="22"/>
          <w:vertAlign w:val="superscript"/>
        </w:rPr>
        <w:t>th</w:t>
      </w:r>
      <w:r w:rsidR="00ED0075">
        <w:rPr>
          <w:rFonts w:ascii="Garamond" w:eastAsia="Garamond" w:hAnsi="Garamond" w:cs="Garamond"/>
          <w:sz w:val="22"/>
          <w:szCs w:val="22"/>
        </w:rPr>
        <w:t xml:space="preserve"> Anniversary in 2017. </w:t>
      </w:r>
      <w:r>
        <w:rPr>
          <w:rFonts w:ascii="Garamond" w:eastAsia="Garamond" w:hAnsi="Garamond" w:cs="Garamond"/>
          <w:sz w:val="22"/>
          <w:szCs w:val="22"/>
        </w:rPr>
        <w:t xml:space="preserve">Despite all the </w:t>
      </w:r>
      <w:r w:rsidR="00C2409E">
        <w:rPr>
          <w:rFonts w:ascii="Garamond" w:eastAsia="Garamond" w:hAnsi="Garamond" w:cs="Garamond"/>
          <w:sz w:val="22"/>
          <w:szCs w:val="22"/>
        </w:rPr>
        <w:t>evolutions</w:t>
      </w:r>
      <w:r>
        <w:rPr>
          <w:rFonts w:ascii="Garamond" w:eastAsia="Garamond" w:hAnsi="Garamond" w:cs="Garamond"/>
          <w:sz w:val="22"/>
          <w:szCs w:val="22"/>
        </w:rPr>
        <w:t xml:space="preserve"> in technology that have happened since these images where originally made they retain a very </w:t>
      </w:r>
      <w:r w:rsidR="00ED0075">
        <w:rPr>
          <w:rFonts w:ascii="Garamond" w:eastAsia="Garamond" w:hAnsi="Garamond" w:cs="Garamond"/>
          <w:sz w:val="22"/>
          <w:szCs w:val="22"/>
        </w:rPr>
        <w:t>specific</w:t>
      </w:r>
      <w:r>
        <w:rPr>
          <w:rFonts w:ascii="Garamond" w:eastAsia="Garamond" w:hAnsi="Garamond" w:cs="Garamond"/>
          <w:sz w:val="22"/>
          <w:szCs w:val="22"/>
        </w:rPr>
        <w:t xml:space="preserve"> </w:t>
      </w:r>
      <w:r w:rsidR="00ED0075">
        <w:rPr>
          <w:rFonts w:ascii="Garamond" w:eastAsia="Garamond" w:hAnsi="Garamond" w:cs="Garamond"/>
          <w:sz w:val="22"/>
          <w:szCs w:val="22"/>
        </w:rPr>
        <w:t>potency</w:t>
      </w:r>
      <w:r>
        <w:rPr>
          <w:rFonts w:ascii="Garamond" w:eastAsia="Garamond" w:hAnsi="Garamond" w:cs="Garamond"/>
          <w:sz w:val="22"/>
          <w:szCs w:val="22"/>
        </w:rPr>
        <w:t>. Indeed, h</w:t>
      </w:r>
      <w:r w:rsidRPr="000007F8">
        <w:rPr>
          <w:rFonts w:ascii="Garamond" w:eastAsia="Garamond" w:hAnsi="Garamond" w:cs="Garamond"/>
          <w:sz w:val="22"/>
          <w:szCs w:val="22"/>
        </w:rPr>
        <w:t>alf a ce</w:t>
      </w:r>
      <w:r>
        <w:rPr>
          <w:rFonts w:ascii="Garamond" w:eastAsia="Garamond" w:hAnsi="Garamond" w:cs="Garamond"/>
          <w:sz w:val="22"/>
          <w:szCs w:val="22"/>
        </w:rPr>
        <w:t>ntury after their production</w:t>
      </w:r>
      <w:r w:rsidRPr="000007F8">
        <w:rPr>
          <w:rFonts w:ascii="Garamond" w:eastAsia="Garamond" w:hAnsi="Garamond" w:cs="Garamond"/>
          <w:sz w:val="22"/>
          <w:szCs w:val="22"/>
        </w:rPr>
        <w:t xml:space="preserve"> the Whole Earth images have a renewed force amidst the troubled and troubling geographies of the Anthropocene (Clark 2011; Yusoff 2013; Demos 2017). Fifty years on</w:t>
      </w:r>
      <w:r w:rsidR="00FE0036">
        <w:rPr>
          <w:rFonts w:ascii="Garamond" w:eastAsia="Garamond" w:hAnsi="Garamond" w:cs="Garamond"/>
          <w:sz w:val="22"/>
          <w:szCs w:val="22"/>
        </w:rPr>
        <w:t>,</w:t>
      </w:r>
      <w:r w:rsidRPr="000007F8">
        <w:rPr>
          <w:rFonts w:ascii="Garamond" w:eastAsia="Garamond" w:hAnsi="Garamond" w:cs="Garamond"/>
          <w:sz w:val="22"/>
          <w:szCs w:val="22"/>
        </w:rPr>
        <w:t xml:space="preserve"> their planetarity refracts the spatio-temporal disjunctions and tensions surrounding the establishment of humans as a geologically creative force. They frame an ‘Anthropos’, whose global geological inscriptions require squaring away our apparent power with</w:t>
      </w:r>
      <w:r w:rsidR="00ED0075">
        <w:rPr>
          <w:rFonts w:ascii="Garamond" w:eastAsia="Garamond" w:hAnsi="Garamond" w:cs="Garamond"/>
          <w:sz w:val="22"/>
          <w:szCs w:val="22"/>
        </w:rPr>
        <w:t xml:space="preserve"> a sense of fragility and limitations;</w:t>
      </w:r>
      <w:r w:rsidRPr="000007F8">
        <w:rPr>
          <w:rFonts w:ascii="Garamond" w:eastAsia="Garamond" w:hAnsi="Garamond" w:cs="Garamond"/>
          <w:sz w:val="22"/>
          <w:szCs w:val="22"/>
        </w:rPr>
        <w:t xml:space="preserve"> an opening onto times and spac</w:t>
      </w:r>
      <w:r w:rsidR="00ED0075">
        <w:rPr>
          <w:rFonts w:ascii="Garamond" w:eastAsia="Garamond" w:hAnsi="Garamond" w:cs="Garamond"/>
          <w:sz w:val="22"/>
          <w:szCs w:val="22"/>
        </w:rPr>
        <w:t>es before (and after) the human;</w:t>
      </w:r>
      <w:r w:rsidRPr="000007F8">
        <w:rPr>
          <w:rFonts w:ascii="Garamond" w:eastAsia="Garamond" w:hAnsi="Garamond" w:cs="Garamond"/>
          <w:sz w:val="22"/>
          <w:szCs w:val="22"/>
        </w:rPr>
        <w:t xml:space="preserve"> a radical openness to deep time and an anxiety inducing rewriting of origin stories and embrace of uncertain futures (Yusoff, 2015b). Further, their status as colonial visions, despite their decentring of Western-orientated global cartographies, asserts the dangers of overlooking the hugely differential relations and experiences of Anthropocene cause and effect (Davies and Todd, 2017; Tyszczuk, 2016).</w:t>
      </w:r>
      <w:r w:rsidR="00ED0075">
        <w:rPr>
          <w:rFonts w:ascii="Garamond" w:eastAsia="Garamond" w:hAnsi="Garamond" w:cs="Garamond"/>
          <w:sz w:val="22"/>
          <w:szCs w:val="22"/>
        </w:rPr>
        <w:t xml:space="preserve"> These are in short unsteady world pictures, the tensions within the analysis of which is perhaps precisely what gives them their contemporary critical valences. </w:t>
      </w:r>
    </w:p>
    <w:p w14:paraId="57C10874" w14:textId="77777777" w:rsidR="000007F8" w:rsidRDefault="000007F8" w:rsidP="00320B55">
      <w:pPr>
        <w:spacing w:line="360" w:lineRule="auto"/>
        <w:rPr>
          <w:rFonts w:ascii="Garamond" w:eastAsia="Garamond" w:hAnsi="Garamond" w:cs="Garamond"/>
          <w:sz w:val="22"/>
          <w:szCs w:val="22"/>
        </w:rPr>
      </w:pPr>
    </w:p>
    <w:p w14:paraId="3129E14F" w14:textId="0770B607" w:rsidR="007E4C8B" w:rsidRDefault="000007F8" w:rsidP="00472EF2">
      <w:pPr>
        <w:spacing w:line="360" w:lineRule="auto"/>
        <w:rPr>
          <w:rFonts w:ascii="Garamond" w:eastAsia="Garamond" w:hAnsi="Garamond" w:cs="Garamond"/>
          <w:sz w:val="22"/>
          <w:szCs w:val="22"/>
        </w:rPr>
      </w:pPr>
      <w:r>
        <w:rPr>
          <w:rFonts w:ascii="Garamond" w:eastAsia="Garamond" w:hAnsi="Garamond" w:cs="Garamond"/>
          <w:sz w:val="22"/>
          <w:szCs w:val="22"/>
        </w:rPr>
        <w:t>Key for this essay’s mobilisation of the Whole Earth images is the</w:t>
      </w:r>
      <w:r w:rsidR="00ED0075">
        <w:rPr>
          <w:rFonts w:ascii="Garamond" w:eastAsia="Garamond" w:hAnsi="Garamond" w:cs="Garamond"/>
          <w:sz w:val="22"/>
          <w:szCs w:val="22"/>
        </w:rPr>
        <w:t xml:space="preserve">ir incitement of the scalar complexities of contemporary debates about global environmental change and the Anthropocene. </w:t>
      </w:r>
      <w:r w:rsidR="00ED0075" w:rsidRPr="00ED0075">
        <w:rPr>
          <w:rFonts w:ascii="Garamond" w:eastAsia="Times New Roman" w:hAnsi="Garamond" w:cs="Times New Roman"/>
          <w:sz w:val="22"/>
          <w:szCs w:val="22"/>
        </w:rPr>
        <w:t xml:space="preserve">As </w:t>
      </w:r>
      <w:r w:rsidR="00ED0075" w:rsidRPr="00ED0075">
        <w:rPr>
          <w:rFonts w:ascii="Garamond" w:hAnsi="Garamond"/>
          <w:sz w:val="22"/>
          <w:szCs w:val="22"/>
        </w:rPr>
        <w:t xml:space="preserve">Nigel Clark and Kathryn Yusoff </w:t>
      </w:r>
      <w:r w:rsidR="00BB5EDB">
        <w:rPr>
          <w:rFonts w:ascii="Garamond" w:hAnsi="Garamond"/>
          <w:sz w:val="22"/>
          <w:szCs w:val="22"/>
        </w:rPr>
        <w:t>(20</w:t>
      </w:r>
      <w:r w:rsidR="00BE3630">
        <w:rPr>
          <w:rFonts w:ascii="Garamond" w:hAnsi="Garamond"/>
          <w:sz w:val="22"/>
          <w:szCs w:val="22"/>
        </w:rPr>
        <w:t>15</w:t>
      </w:r>
      <w:r w:rsidR="00BB5EDB">
        <w:rPr>
          <w:rFonts w:ascii="Garamond" w:hAnsi="Garamond"/>
          <w:sz w:val="22"/>
          <w:szCs w:val="22"/>
        </w:rPr>
        <w:t xml:space="preserve">, 2) </w:t>
      </w:r>
      <w:r w:rsidR="00ED0075" w:rsidRPr="00ED0075">
        <w:rPr>
          <w:rFonts w:ascii="Garamond" w:hAnsi="Garamond"/>
          <w:sz w:val="22"/>
          <w:szCs w:val="22"/>
        </w:rPr>
        <w:t>note,  ‘if the question of what to do about imminent or actually occurring shifts in the operating state of the earth are not already at the top of global agendas, this is mostly likely because their complexity and scale vastly exceed existing political repertoires and imaginaries’</w:t>
      </w:r>
      <w:r w:rsidR="00BB5EDB">
        <w:rPr>
          <w:rFonts w:ascii="Garamond" w:hAnsi="Garamond"/>
          <w:sz w:val="22"/>
          <w:szCs w:val="22"/>
        </w:rPr>
        <w:t xml:space="preserve">. </w:t>
      </w:r>
      <w:r w:rsidR="00ED0075">
        <w:rPr>
          <w:rFonts w:ascii="Garamond" w:eastAsia="Times New Roman" w:hAnsi="Garamond" w:cs="Times New Roman"/>
          <w:sz w:val="22"/>
          <w:szCs w:val="22"/>
        </w:rPr>
        <w:t xml:space="preserve">Not only too big to grasp, the large </w:t>
      </w:r>
      <w:r w:rsidR="00472EF2" w:rsidRPr="00F93AAB">
        <w:rPr>
          <w:rFonts w:ascii="Garamond" w:eastAsia="Garamond" w:hAnsi="Garamond" w:cs="Garamond"/>
          <w:sz w:val="22"/>
          <w:szCs w:val="22"/>
        </w:rPr>
        <w:t>temporal and spatia</w:t>
      </w:r>
      <w:r w:rsidR="00ED0075">
        <w:rPr>
          <w:rFonts w:ascii="Garamond" w:eastAsia="Garamond" w:hAnsi="Garamond" w:cs="Garamond"/>
          <w:sz w:val="22"/>
          <w:szCs w:val="22"/>
        </w:rPr>
        <w:t>l scales of the Anthropocene are also seen to</w:t>
      </w:r>
      <w:r w:rsidR="00472EF2" w:rsidRPr="00F93AAB">
        <w:rPr>
          <w:rFonts w:ascii="Garamond" w:eastAsia="Garamond" w:hAnsi="Garamond" w:cs="Garamond"/>
          <w:sz w:val="22"/>
          <w:szCs w:val="22"/>
        </w:rPr>
        <w:t xml:space="preserve"> eclipse and disable a focus on the minute and more human-s</w:t>
      </w:r>
      <w:r w:rsidR="00472EF2">
        <w:rPr>
          <w:rFonts w:ascii="Garamond" w:eastAsia="Garamond" w:hAnsi="Garamond" w:cs="Garamond"/>
          <w:sz w:val="22"/>
          <w:szCs w:val="22"/>
        </w:rPr>
        <w:t>caled (Aliamo, 2017; Cohen, 2015</w:t>
      </w:r>
      <w:r w:rsidR="00BB5EDB">
        <w:rPr>
          <w:rFonts w:ascii="Garamond" w:eastAsia="Garamond" w:hAnsi="Garamond" w:cs="Garamond"/>
          <w:sz w:val="22"/>
          <w:szCs w:val="22"/>
        </w:rPr>
        <w:t>; Clark 2011</w:t>
      </w:r>
      <w:r w:rsidR="00472EF2" w:rsidRPr="00F93AAB">
        <w:rPr>
          <w:rFonts w:ascii="Garamond" w:eastAsia="Garamond" w:hAnsi="Garamond" w:cs="Garamond"/>
          <w:sz w:val="22"/>
          <w:szCs w:val="22"/>
        </w:rPr>
        <w:t xml:space="preserve">). </w:t>
      </w:r>
      <w:r w:rsidR="0013685E" w:rsidRPr="003B4AC9">
        <w:rPr>
          <w:rFonts w:ascii="Garamond" w:eastAsia="Times New Roman" w:hAnsi="Garamond" w:cs="Times New Roman"/>
          <w:sz w:val="22"/>
          <w:szCs w:val="22"/>
        </w:rPr>
        <w:t>So challenging are these scalar discontents that</w:t>
      </w:r>
      <w:r w:rsidR="0013685E" w:rsidRPr="003B4AC9">
        <w:rPr>
          <w:rFonts w:ascii="Garamond" w:hAnsi="Garamond"/>
          <w:sz w:val="22"/>
          <w:szCs w:val="22"/>
        </w:rPr>
        <w:t xml:space="preserve"> Bastion suggests we are </w:t>
      </w:r>
      <w:r w:rsidR="0013685E" w:rsidRPr="003B4AC9">
        <w:rPr>
          <w:rFonts w:ascii="Garamond" w:eastAsia="Times New Roman" w:hAnsi="Garamond" w:cs="Times New Roman"/>
          <w:sz w:val="22"/>
          <w:szCs w:val="22"/>
        </w:rPr>
        <w:t>‘in the grips of a fatal confusion about the nature of time and space’ (</w:t>
      </w:r>
      <w:r w:rsidR="00BB5EDB" w:rsidRPr="003B4AC9">
        <w:rPr>
          <w:rFonts w:ascii="Garamond" w:eastAsia="Times New Roman" w:hAnsi="Garamond" w:cs="Times New Roman"/>
          <w:sz w:val="22"/>
          <w:szCs w:val="22"/>
        </w:rPr>
        <w:t>2012, 7</w:t>
      </w:r>
      <w:r w:rsidR="0013685E" w:rsidRPr="003B4AC9">
        <w:rPr>
          <w:rFonts w:ascii="Garamond" w:eastAsia="Times New Roman" w:hAnsi="Garamond" w:cs="Times New Roman"/>
          <w:sz w:val="22"/>
          <w:szCs w:val="22"/>
        </w:rPr>
        <w:t xml:space="preserve">). </w:t>
      </w:r>
      <w:r w:rsidR="00EB3511" w:rsidRPr="003B4AC9">
        <w:rPr>
          <w:rFonts w:ascii="Garamond" w:eastAsia="Garamond" w:hAnsi="Garamond" w:cs="Garamond"/>
          <w:sz w:val="22"/>
          <w:szCs w:val="22"/>
        </w:rPr>
        <w:t>If</w:t>
      </w:r>
      <w:r w:rsidR="00EB3511">
        <w:rPr>
          <w:rFonts w:ascii="Garamond" w:eastAsia="Garamond" w:hAnsi="Garamond" w:cs="Garamond"/>
          <w:sz w:val="22"/>
          <w:szCs w:val="22"/>
        </w:rPr>
        <w:t xml:space="preserve"> the</w:t>
      </w:r>
      <w:r w:rsidR="00ED1B32">
        <w:rPr>
          <w:rFonts w:ascii="Garamond" w:eastAsia="Garamond" w:hAnsi="Garamond" w:cs="Garamond"/>
          <w:sz w:val="22"/>
          <w:szCs w:val="22"/>
        </w:rPr>
        <w:t xml:space="preserve"> geologic has becoming a defining space-time of the Anthropocene, </w:t>
      </w:r>
      <w:r w:rsidR="00EB3511">
        <w:rPr>
          <w:rFonts w:ascii="Garamond" w:eastAsia="Garamond" w:hAnsi="Garamond" w:cs="Garamond"/>
          <w:sz w:val="22"/>
          <w:szCs w:val="22"/>
        </w:rPr>
        <w:t xml:space="preserve">then it is one that also partakes in these scalar problematics; not least because in geological circles the </w:t>
      </w:r>
      <w:r w:rsidR="00472EF2">
        <w:rPr>
          <w:rFonts w:ascii="Garamond" w:eastAsia="Garamond" w:hAnsi="Garamond" w:cs="Garamond"/>
          <w:sz w:val="22"/>
          <w:szCs w:val="22"/>
        </w:rPr>
        <w:t>designation of the Anthropocene</w:t>
      </w:r>
      <w:r w:rsidR="00EB3511">
        <w:rPr>
          <w:rFonts w:ascii="Garamond" w:eastAsia="Garamond" w:hAnsi="Garamond" w:cs="Garamond"/>
          <w:sz w:val="22"/>
          <w:szCs w:val="22"/>
        </w:rPr>
        <w:t xml:space="preserve"> a</w:t>
      </w:r>
      <w:r w:rsidR="003B4AC9">
        <w:rPr>
          <w:rFonts w:ascii="Garamond" w:eastAsia="Garamond" w:hAnsi="Garamond" w:cs="Garamond"/>
          <w:sz w:val="22"/>
          <w:szCs w:val="22"/>
        </w:rPr>
        <w:t>s a</w:t>
      </w:r>
      <w:r w:rsidR="00EB3511">
        <w:rPr>
          <w:rFonts w:ascii="Garamond" w:eastAsia="Garamond" w:hAnsi="Garamond" w:cs="Garamond"/>
          <w:sz w:val="22"/>
          <w:szCs w:val="22"/>
        </w:rPr>
        <w:t xml:space="preserve"> </w:t>
      </w:r>
      <w:r w:rsidR="00472EF2">
        <w:rPr>
          <w:rFonts w:ascii="Garamond" w:eastAsia="Garamond" w:hAnsi="Garamond" w:cs="Garamond"/>
          <w:sz w:val="22"/>
          <w:szCs w:val="22"/>
        </w:rPr>
        <w:t>geological</w:t>
      </w:r>
      <w:r w:rsidR="00EB3511">
        <w:rPr>
          <w:rFonts w:ascii="Garamond" w:eastAsia="Garamond" w:hAnsi="Garamond" w:cs="Garamond"/>
          <w:sz w:val="22"/>
          <w:szCs w:val="22"/>
        </w:rPr>
        <w:t xml:space="preserve"> era</w:t>
      </w:r>
      <w:r w:rsidR="003B4AC9">
        <w:rPr>
          <w:rFonts w:ascii="Garamond" w:eastAsia="Garamond" w:hAnsi="Garamond" w:cs="Garamond"/>
          <w:sz w:val="22"/>
          <w:szCs w:val="22"/>
        </w:rPr>
        <w:t xml:space="preserve"> </w:t>
      </w:r>
      <w:r w:rsidR="0013685E">
        <w:rPr>
          <w:rFonts w:ascii="Garamond" w:eastAsia="Garamond" w:hAnsi="Garamond" w:cs="Garamond"/>
          <w:sz w:val="22"/>
          <w:szCs w:val="22"/>
        </w:rPr>
        <w:t xml:space="preserve">often </w:t>
      </w:r>
      <w:r w:rsidR="00EB3511">
        <w:rPr>
          <w:rFonts w:ascii="Garamond" w:eastAsia="Garamond" w:hAnsi="Garamond" w:cs="Garamond"/>
          <w:sz w:val="22"/>
          <w:szCs w:val="22"/>
        </w:rPr>
        <w:t xml:space="preserve">requires a ‘truthing’ to </w:t>
      </w:r>
      <w:r w:rsidR="00306817">
        <w:rPr>
          <w:rFonts w:ascii="Garamond" w:eastAsia="Garamond" w:hAnsi="Garamond" w:cs="Garamond"/>
          <w:sz w:val="22"/>
          <w:szCs w:val="22"/>
        </w:rPr>
        <w:t xml:space="preserve">the scales of </w:t>
      </w:r>
      <w:r w:rsidR="0013685E">
        <w:rPr>
          <w:rFonts w:ascii="Garamond" w:eastAsia="Garamond" w:hAnsi="Garamond" w:cs="Garamond"/>
          <w:sz w:val="22"/>
          <w:szCs w:val="22"/>
        </w:rPr>
        <w:t>global signatures and millennia-long shifts</w:t>
      </w:r>
      <w:r w:rsidR="00EB3511">
        <w:rPr>
          <w:rFonts w:ascii="Garamond" w:eastAsia="Garamond" w:hAnsi="Garamond" w:cs="Garamond"/>
          <w:sz w:val="22"/>
          <w:szCs w:val="22"/>
        </w:rPr>
        <w:t xml:space="preserve">. </w:t>
      </w:r>
    </w:p>
    <w:p w14:paraId="704C7997" w14:textId="77777777" w:rsidR="007E4C8B" w:rsidRDefault="007E4C8B" w:rsidP="00472EF2">
      <w:pPr>
        <w:spacing w:line="360" w:lineRule="auto"/>
        <w:rPr>
          <w:rFonts w:ascii="Garamond" w:eastAsia="Garamond" w:hAnsi="Garamond" w:cs="Garamond"/>
          <w:sz w:val="22"/>
          <w:szCs w:val="22"/>
        </w:rPr>
      </w:pPr>
    </w:p>
    <w:p w14:paraId="32B88E4C" w14:textId="43F26B97" w:rsidR="00472EF2" w:rsidRPr="007A2BAC" w:rsidRDefault="00887B5A" w:rsidP="00472EF2">
      <w:pPr>
        <w:spacing w:line="360" w:lineRule="auto"/>
        <w:rPr>
          <w:rFonts w:ascii="Garamond" w:eastAsia="Garamond" w:hAnsi="Garamond" w:cs="Garamond"/>
          <w:sz w:val="22"/>
          <w:szCs w:val="22"/>
        </w:rPr>
      </w:pPr>
      <w:r>
        <w:rPr>
          <w:rFonts w:ascii="Garamond" w:eastAsia="Garamond" w:hAnsi="Garamond" w:cs="Garamond"/>
          <w:sz w:val="22"/>
          <w:szCs w:val="22"/>
        </w:rPr>
        <w:t xml:space="preserve">Scholars and practitioners across </w:t>
      </w:r>
      <w:r w:rsidR="00407628">
        <w:rPr>
          <w:rFonts w:ascii="Garamond" w:eastAsia="Garamond" w:hAnsi="Garamond" w:cs="Garamond"/>
          <w:sz w:val="22"/>
          <w:szCs w:val="22"/>
        </w:rPr>
        <w:t xml:space="preserve">the social sciences and arts and humanities, </w:t>
      </w:r>
      <w:r w:rsidR="006B3691">
        <w:rPr>
          <w:rFonts w:ascii="Garamond" w:eastAsia="Garamond" w:hAnsi="Garamond" w:cs="Garamond"/>
          <w:sz w:val="22"/>
          <w:szCs w:val="22"/>
        </w:rPr>
        <w:t xml:space="preserve">are coming to acknowledge how issues of scalar </w:t>
      </w:r>
      <w:r w:rsidR="006B3691" w:rsidRPr="007A2BAC">
        <w:rPr>
          <w:rFonts w:ascii="Garamond" w:eastAsia="Garamond" w:hAnsi="Garamond" w:cs="Garamond"/>
          <w:sz w:val="22"/>
          <w:szCs w:val="22"/>
        </w:rPr>
        <w:t xml:space="preserve">complexity play out across our geologic imaginations. </w:t>
      </w:r>
      <w:r w:rsidR="0091046B" w:rsidRPr="007A2BAC">
        <w:rPr>
          <w:rFonts w:ascii="Garamond" w:eastAsia="Garamond" w:hAnsi="Garamond" w:cs="Garamond"/>
          <w:sz w:val="22"/>
          <w:szCs w:val="22"/>
        </w:rPr>
        <w:t xml:space="preserve">Indeed, </w:t>
      </w:r>
      <w:r w:rsidR="0091046B" w:rsidRPr="007A2BAC">
        <w:rPr>
          <w:rFonts w:ascii="Garamond" w:eastAsia="Times New Roman" w:hAnsi="Garamond" w:cs="Times New Roman"/>
          <w:sz w:val="22"/>
          <w:szCs w:val="22"/>
        </w:rPr>
        <w:t xml:space="preserve">Kai Bosworth (2017) suggests that we need to tackle </w:t>
      </w:r>
      <w:r w:rsidR="00ED0D10" w:rsidRPr="007A2BAC">
        <w:rPr>
          <w:rFonts w:ascii="Garamond" w:eastAsia="Times New Roman" w:hAnsi="Garamond" w:cs="Times New Roman"/>
          <w:sz w:val="22"/>
          <w:szCs w:val="22"/>
        </w:rPr>
        <w:t xml:space="preserve">the challenge posed by the sense that, </w:t>
      </w:r>
      <w:r w:rsidR="0091046B" w:rsidRPr="007A2BAC">
        <w:rPr>
          <w:rFonts w:ascii="Garamond" w:hAnsi="Garamond"/>
          <w:sz w:val="22"/>
          <w:szCs w:val="22"/>
        </w:rPr>
        <w:t xml:space="preserve">‘the rhythms and spaces of life and the radical non-life of the geologic are not necessarily easily synchronized </w:t>
      </w:r>
      <w:r w:rsidR="00793CC3">
        <w:rPr>
          <w:rFonts w:ascii="Garamond" w:hAnsi="Garamond"/>
          <w:sz w:val="22"/>
          <w:szCs w:val="22"/>
        </w:rPr>
        <w:t>into</w:t>
      </w:r>
      <w:r w:rsidR="0091046B" w:rsidRPr="007A2BAC">
        <w:rPr>
          <w:rFonts w:ascii="Garamond" w:hAnsi="Garamond"/>
          <w:sz w:val="22"/>
          <w:szCs w:val="22"/>
        </w:rPr>
        <w:t xml:space="preserve"> the everyday or mundane</w:t>
      </w:r>
      <w:r w:rsidR="00793CC3">
        <w:rPr>
          <w:rFonts w:ascii="Garamond" w:hAnsi="Garamond"/>
          <w:sz w:val="22"/>
          <w:szCs w:val="22"/>
        </w:rPr>
        <w:t>’.</w:t>
      </w:r>
      <w:r w:rsidR="00ED0D10" w:rsidRPr="007A2BAC">
        <w:rPr>
          <w:rFonts w:ascii="Garamond" w:hAnsi="Garamond"/>
          <w:sz w:val="22"/>
          <w:szCs w:val="22"/>
        </w:rPr>
        <w:t xml:space="preserve"> </w:t>
      </w:r>
      <w:r w:rsidR="00D94BE6" w:rsidRPr="007A2BAC">
        <w:rPr>
          <w:rFonts w:ascii="Garamond" w:hAnsi="Garamond"/>
          <w:sz w:val="22"/>
          <w:szCs w:val="22"/>
        </w:rPr>
        <w:lastRenderedPageBreak/>
        <w:t xml:space="preserve">For many this is </w:t>
      </w:r>
      <w:r w:rsidR="00F419EB" w:rsidRPr="007A2BAC">
        <w:rPr>
          <w:rFonts w:ascii="Garamond" w:hAnsi="Garamond"/>
          <w:sz w:val="22"/>
          <w:szCs w:val="22"/>
        </w:rPr>
        <w:t>primarily a question of time-out-of-joint. As</w:t>
      </w:r>
      <w:r w:rsidR="00472EF2" w:rsidRPr="007A2BAC">
        <w:rPr>
          <w:rFonts w:ascii="Garamond" w:eastAsia="Garamond" w:hAnsi="Garamond" w:cs="Garamond"/>
          <w:sz w:val="22"/>
          <w:szCs w:val="22"/>
        </w:rPr>
        <w:t xml:space="preserve"> Grosz (in Clark et al. 2017) summarises for us,</w:t>
      </w:r>
    </w:p>
    <w:p w14:paraId="6D37D71E" w14:textId="5F8F0AA7" w:rsidR="00472EF2" w:rsidRPr="007A2BAC" w:rsidRDefault="00472EF2" w:rsidP="00472EF2">
      <w:pPr>
        <w:spacing w:line="360" w:lineRule="auto"/>
        <w:ind w:left="720"/>
        <w:rPr>
          <w:rFonts w:ascii="Garamond" w:eastAsia="Garamond" w:hAnsi="Garamond" w:cs="Garamond"/>
          <w:sz w:val="22"/>
          <w:szCs w:val="22"/>
        </w:rPr>
      </w:pPr>
      <w:r w:rsidRPr="007A2BAC">
        <w:rPr>
          <w:rFonts w:ascii="Garamond" w:eastAsia="Garamond" w:hAnsi="Garamond" w:cs="Garamond"/>
          <w:sz w:val="22"/>
          <w:szCs w:val="22"/>
        </w:rPr>
        <w:t>it is a question of scale, on the level of vast geologic periods - eras lasting billions of years - there may be intermittent or punctuating catastrophes… but at the level of, say, the lived time of a geologic element - the time it takes for example, for a stalagmite to form- there is continuous unpunctuated (even if interru</w:t>
      </w:r>
      <w:r w:rsidR="00BB5EDB">
        <w:rPr>
          <w:rFonts w:ascii="Garamond" w:eastAsia="Garamond" w:hAnsi="Garamond" w:cs="Garamond"/>
          <w:sz w:val="22"/>
          <w:szCs w:val="22"/>
        </w:rPr>
        <w:t>pted and transformed) change (</w:t>
      </w:r>
      <w:r w:rsidRPr="007A2BAC">
        <w:rPr>
          <w:rFonts w:ascii="Garamond" w:eastAsia="Garamond" w:hAnsi="Garamond" w:cs="Garamond"/>
          <w:sz w:val="22"/>
          <w:szCs w:val="22"/>
        </w:rPr>
        <w:t>144 ).</w:t>
      </w:r>
    </w:p>
    <w:p w14:paraId="3CA6A42D" w14:textId="53DCE978" w:rsidR="001F1BD7" w:rsidRPr="007A2BAC" w:rsidRDefault="00472EF2" w:rsidP="007A2BAC">
      <w:pPr>
        <w:spacing w:line="360" w:lineRule="auto"/>
        <w:rPr>
          <w:rFonts w:ascii="Garamond" w:hAnsi="Garamond"/>
          <w:color w:val="211D1E"/>
          <w:sz w:val="22"/>
          <w:szCs w:val="22"/>
        </w:rPr>
      </w:pPr>
      <w:r w:rsidRPr="007A2BAC">
        <w:rPr>
          <w:rFonts w:ascii="Garamond" w:eastAsia="Garamond" w:hAnsi="Garamond" w:cs="Garamond"/>
          <w:sz w:val="22"/>
          <w:szCs w:val="22"/>
        </w:rPr>
        <w:t>Szerszynski (2017)</w:t>
      </w:r>
      <w:r w:rsidR="00AA56A5" w:rsidRPr="007A2BAC">
        <w:rPr>
          <w:rFonts w:ascii="Garamond" w:eastAsia="Garamond" w:hAnsi="Garamond" w:cs="Garamond"/>
          <w:sz w:val="22"/>
          <w:szCs w:val="22"/>
        </w:rPr>
        <w:t xml:space="preserve"> </w:t>
      </w:r>
      <w:r w:rsidR="007E458F">
        <w:rPr>
          <w:rFonts w:ascii="Garamond" w:eastAsia="Garamond" w:hAnsi="Garamond" w:cs="Garamond"/>
          <w:sz w:val="22"/>
          <w:szCs w:val="22"/>
        </w:rPr>
        <w:t>explores the possibilities of</w:t>
      </w:r>
      <w:r w:rsidR="00AA56A5" w:rsidRPr="007A2BAC">
        <w:rPr>
          <w:rFonts w:ascii="Garamond" w:eastAsia="Garamond" w:hAnsi="Garamond" w:cs="Garamond"/>
          <w:sz w:val="22"/>
          <w:szCs w:val="22"/>
        </w:rPr>
        <w:t xml:space="preserve"> the temporal form of the </w:t>
      </w:r>
      <w:r w:rsidR="007E458F">
        <w:rPr>
          <w:rFonts w:ascii="Garamond" w:eastAsia="Garamond" w:hAnsi="Garamond" w:cs="Garamond"/>
          <w:sz w:val="22"/>
          <w:szCs w:val="22"/>
        </w:rPr>
        <w:t>monument as he seeks</w:t>
      </w:r>
      <w:r w:rsidR="00E558FE" w:rsidRPr="007A2BAC">
        <w:rPr>
          <w:rFonts w:ascii="Garamond" w:eastAsia="Garamond" w:hAnsi="Garamond" w:cs="Garamond"/>
          <w:sz w:val="22"/>
          <w:szCs w:val="22"/>
        </w:rPr>
        <w:t xml:space="preserve"> to think </w:t>
      </w:r>
      <w:r w:rsidR="00AA56A5" w:rsidRPr="007A2BAC">
        <w:rPr>
          <w:rFonts w:ascii="Garamond" w:eastAsia="Garamond" w:hAnsi="Garamond" w:cs="Garamond"/>
          <w:sz w:val="22"/>
          <w:szCs w:val="22"/>
        </w:rPr>
        <w:t xml:space="preserve">together the </w:t>
      </w:r>
      <w:r w:rsidRPr="007A2BAC">
        <w:rPr>
          <w:rFonts w:ascii="Garamond" w:eastAsia="Garamond" w:hAnsi="Garamond" w:cs="Garamond"/>
          <w:sz w:val="22"/>
          <w:szCs w:val="22"/>
        </w:rPr>
        <w:t xml:space="preserve">time of the humans and the time of the earth, </w:t>
      </w:r>
      <w:r w:rsidR="00914441">
        <w:rPr>
          <w:rFonts w:ascii="Garamond" w:eastAsia="Garamond" w:hAnsi="Garamond" w:cs="Garamond"/>
          <w:sz w:val="22"/>
          <w:szCs w:val="22"/>
        </w:rPr>
        <w:t xml:space="preserve">to </w:t>
      </w:r>
      <w:r w:rsidRPr="007A2BAC">
        <w:rPr>
          <w:rFonts w:ascii="Garamond" w:eastAsia="Garamond" w:hAnsi="Garamond" w:cs="Garamond"/>
          <w:sz w:val="22"/>
          <w:szCs w:val="22"/>
        </w:rPr>
        <w:t>situat</w:t>
      </w:r>
      <w:r w:rsidR="00914441">
        <w:rPr>
          <w:rFonts w:ascii="Garamond" w:eastAsia="Garamond" w:hAnsi="Garamond" w:cs="Garamond"/>
          <w:sz w:val="22"/>
          <w:szCs w:val="22"/>
        </w:rPr>
        <w:t>e</w:t>
      </w:r>
      <w:r w:rsidRPr="007A2BAC">
        <w:rPr>
          <w:rFonts w:ascii="Garamond" w:eastAsia="Garamond" w:hAnsi="Garamond" w:cs="Garamond"/>
          <w:sz w:val="22"/>
          <w:szCs w:val="22"/>
        </w:rPr>
        <w:t xml:space="preserve"> geology as a lively presence in the here and now. </w:t>
      </w:r>
      <w:r w:rsidR="00A06C05" w:rsidRPr="007A2BAC">
        <w:rPr>
          <w:rFonts w:ascii="Garamond" w:hAnsi="Garamond"/>
          <w:sz w:val="22"/>
          <w:szCs w:val="22"/>
        </w:rPr>
        <w:t xml:space="preserve">Whilst for Gisli </w:t>
      </w:r>
      <w:r w:rsidR="004036FA">
        <w:rPr>
          <w:rFonts w:ascii="Garamond" w:hAnsi="Garamond"/>
          <w:sz w:val="22"/>
          <w:szCs w:val="22"/>
        </w:rPr>
        <w:t xml:space="preserve">Palsson </w:t>
      </w:r>
      <w:r w:rsidR="00A06C05" w:rsidRPr="007A2BAC">
        <w:rPr>
          <w:rFonts w:ascii="Garamond" w:hAnsi="Garamond"/>
          <w:sz w:val="22"/>
          <w:szCs w:val="22"/>
        </w:rPr>
        <w:t>and Heather Anne Swanson</w:t>
      </w:r>
      <w:r w:rsidR="00BB5EDB">
        <w:rPr>
          <w:rFonts w:ascii="Garamond" w:hAnsi="Garamond"/>
          <w:sz w:val="22"/>
          <w:szCs w:val="22"/>
        </w:rPr>
        <w:t xml:space="preserve"> (2017, 155)</w:t>
      </w:r>
      <w:r w:rsidR="00A06C05" w:rsidRPr="007A2BAC">
        <w:rPr>
          <w:rFonts w:ascii="Garamond" w:hAnsi="Garamond"/>
          <w:sz w:val="22"/>
          <w:szCs w:val="22"/>
        </w:rPr>
        <w:t xml:space="preserve">, </w:t>
      </w:r>
      <w:r w:rsidR="008A12B3" w:rsidRPr="007A2BAC">
        <w:rPr>
          <w:rFonts w:ascii="Garamond" w:hAnsi="Garamond"/>
          <w:sz w:val="22"/>
          <w:szCs w:val="22"/>
        </w:rPr>
        <w:t>what is needed are geos</w:t>
      </w:r>
      <w:r w:rsidR="007A2BAC">
        <w:rPr>
          <w:rFonts w:ascii="Garamond" w:hAnsi="Garamond"/>
          <w:sz w:val="22"/>
          <w:szCs w:val="22"/>
        </w:rPr>
        <w:t>o</w:t>
      </w:r>
      <w:r w:rsidR="008A12B3" w:rsidRPr="007A2BAC">
        <w:rPr>
          <w:rFonts w:ascii="Garamond" w:hAnsi="Garamond"/>
          <w:sz w:val="22"/>
          <w:szCs w:val="22"/>
        </w:rPr>
        <w:t xml:space="preserve">cials wherein </w:t>
      </w:r>
      <w:r w:rsidR="00A06C05" w:rsidRPr="007A2BAC">
        <w:rPr>
          <w:rFonts w:ascii="Garamond" w:hAnsi="Garamond"/>
          <w:sz w:val="22"/>
          <w:szCs w:val="22"/>
        </w:rPr>
        <w:t>we might embrace a</w:t>
      </w:r>
      <w:r w:rsidR="00914441">
        <w:rPr>
          <w:rFonts w:ascii="Garamond" w:hAnsi="Garamond"/>
          <w:sz w:val="22"/>
          <w:szCs w:val="22"/>
        </w:rPr>
        <w:t xml:space="preserve"> </w:t>
      </w:r>
      <w:r w:rsidR="00B1462E">
        <w:rPr>
          <w:rFonts w:ascii="Garamond" w:hAnsi="Garamond"/>
          <w:sz w:val="22"/>
          <w:szCs w:val="22"/>
        </w:rPr>
        <w:t>geological that is</w:t>
      </w:r>
      <w:r w:rsidRPr="007A2BAC">
        <w:rPr>
          <w:rFonts w:ascii="Garamond" w:hAnsi="Garamond"/>
          <w:sz w:val="22"/>
          <w:szCs w:val="22"/>
        </w:rPr>
        <w:t xml:space="preserve"> </w:t>
      </w:r>
      <w:r w:rsidRPr="007A2BAC">
        <w:rPr>
          <w:rFonts w:ascii="Garamond" w:hAnsi="Garamond"/>
          <w:color w:val="211D1E"/>
          <w:sz w:val="22"/>
          <w:szCs w:val="22"/>
        </w:rPr>
        <w:t>‘down to earth, grounded in particular encounters, and draw attention to questions of scale, attuning to the intertwining of bodies and biographies with earth systems and deep-time histories’.</w:t>
      </w:r>
      <w:r w:rsidR="006630FA">
        <w:rPr>
          <w:rFonts w:ascii="Garamond" w:hAnsi="Garamond"/>
          <w:color w:val="211D1E"/>
          <w:sz w:val="22"/>
          <w:szCs w:val="22"/>
        </w:rPr>
        <w:t xml:space="preserve"> Such geosocials begin to unfold from recent studies of stone, underlands and the arts of geology </w:t>
      </w:r>
      <w:r w:rsidR="00F25491" w:rsidRPr="007A2BAC">
        <w:rPr>
          <w:rFonts w:ascii="Garamond" w:hAnsi="Garamond"/>
          <w:color w:val="211D1E"/>
          <w:sz w:val="22"/>
          <w:szCs w:val="22"/>
        </w:rPr>
        <w:t xml:space="preserve">that enfold authorial and artistic biographies into </w:t>
      </w:r>
      <w:r w:rsidR="007A2BAC" w:rsidRPr="007A2BAC">
        <w:rPr>
          <w:rFonts w:ascii="Garamond" w:hAnsi="Garamond"/>
          <w:color w:val="211D1E"/>
          <w:sz w:val="22"/>
          <w:szCs w:val="22"/>
        </w:rPr>
        <w:t xml:space="preserve">accountings of the </w:t>
      </w:r>
      <w:r w:rsidR="007A2BAC" w:rsidRPr="00BB5EDB">
        <w:rPr>
          <w:rFonts w:ascii="Garamond" w:hAnsi="Garamond"/>
          <w:color w:val="211D1E"/>
          <w:sz w:val="22"/>
          <w:szCs w:val="22"/>
        </w:rPr>
        <w:t>earth (Cohen,</w:t>
      </w:r>
      <w:r w:rsidR="00BB5EDB" w:rsidRPr="00BB5EDB">
        <w:rPr>
          <w:rFonts w:ascii="Garamond" w:hAnsi="Garamond"/>
          <w:color w:val="211D1E"/>
          <w:sz w:val="22"/>
          <w:szCs w:val="22"/>
        </w:rPr>
        <w:t xml:space="preserve"> 2015; Mac</w:t>
      </w:r>
      <w:r w:rsidR="006F0550">
        <w:rPr>
          <w:rFonts w:ascii="Garamond" w:hAnsi="Garamond"/>
          <w:color w:val="211D1E"/>
          <w:sz w:val="22"/>
          <w:szCs w:val="22"/>
        </w:rPr>
        <w:t>f</w:t>
      </w:r>
      <w:r w:rsidR="00BB5EDB" w:rsidRPr="00BB5EDB">
        <w:rPr>
          <w:rFonts w:ascii="Garamond" w:hAnsi="Garamond"/>
          <w:color w:val="211D1E"/>
          <w:sz w:val="22"/>
          <w:szCs w:val="22"/>
        </w:rPr>
        <w:t>arlane, 2019</w:t>
      </w:r>
      <w:r w:rsidR="007A2BAC" w:rsidRPr="00BB5EDB">
        <w:rPr>
          <w:rFonts w:ascii="Garamond" w:hAnsi="Garamond"/>
          <w:color w:val="211D1E"/>
          <w:sz w:val="22"/>
          <w:szCs w:val="22"/>
        </w:rPr>
        <w:t>).</w:t>
      </w:r>
      <w:r w:rsidR="007A2BAC" w:rsidRPr="007A2BAC">
        <w:rPr>
          <w:rFonts w:ascii="Garamond" w:hAnsi="Garamond"/>
          <w:color w:val="211D1E"/>
          <w:sz w:val="22"/>
          <w:szCs w:val="22"/>
        </w:rPr>
        <w:t xml:space="preserve"> </w:t>
      </w:r>
    </w:p>
    <w:p w14:paraId="0FB5D8B9" w14:textId="77777777" w:rsidR="007A2BAC" w:rsidRPr="007A2BAC" w:rsidRDefault="007A2BAC" w:rsidP="007A2BAC">
      <w:pPr>
        <w:spacing w:line="360" w:lineRule="auto"/>
        <w:rPr>
          <w:rFonts w:ascii="Garamond" w:hAnsi="Garamond"/>
          <w:color w:val="211D1E"/>
          <w:sz w:val="22"/>
          <w:szCs w:val="22"/>
        </w:rPr>
      </w:pPr>
    </w:p>
    <w:p w14:paraId="0D298903" w14:textId="77777777" w:rsidR="00981CA2" w:rsidRDefault="007A2BAC" w:rsidP="00067E95">
      <w:pPr>
        <w:spacing w:line="360" w:lineRule="auto"/>
        <w:rPr>
          <w:rFonts w:ascii="Garamond" w:hAnsi="Garamond"/>
          <w:color w:val="211D1E"/>
          <w:sz w:val="22"/>
          <w:szCs w:val="22"/>
        </w:rPr>
      </w:pPr>
      <w:r w:rsidRPr="007A2BAC">
        <w:rPr>
          <w:rFonts w:ascii="Garamond" w:hAnsi="Garamond"/>
          <w:color w:val="211D1E"/>
          <w:sz w:val="22"/>
          <w:szCs w:val="22"/>
        </w:rPr>
        <w:t>Yet scale is</w:t>
      </w:r>
      <w:r w:rsidR="008B0C47">
        <w:rPr>
          <w:rFonts w:ascii="Garamond" w:hAnsi="Garamond"/>
          <w:color w:val="211D1E"/>
          <w:sz w:val="22"/>
          <w:szCs w:val="22"/>
        </w:rPr>
        <w:t xml:space="preserve">, </w:t>
      </w:r>
      <w:r>
        <w:rPr>
          <w:rFonts w:ascii="Garamond" w:hAnsi="Garamond"/>
          <w:color w:val="211D1E"/>
          <w:sz w:val="22"/>
          <w:szCs w:val="22"/>
        </w:rPr>
        <w:t xml:space="preserve">as debates within geography make clear, </w:t>
      </w:r>
      <w:r w:rsidR="00A20590">
        <w:rPr>
          <w:rFonts w:ascii="Garamond" w:hAnsi="Garamond"/>
          <w:color w:val="211D1E"/>
          <w:sz w:val="22"/>
          <w:szCs w:val="22"/>
        </w:rPr>
        <w:t>a tricky thing to think</w:t>
      </w:r>
      <w:r w:rsidRPr="007A2BAC">
        <w:rPr>
          <w:rFonts w:ascii="Garamond" w:hAnsi="Garamond"/>
          <w:color w:val="211D1E"/>
          <w:sz w:val="22"/>
          <w:szCs w:val="22"/>
        </w:rPr>
        <w:t xml:space="preserve">. </w:t>
      </w:r>
      <w:r>
        <w:rPr>
          <w:rFonts w:ascii="Garamond" w:hAnsi="Garamond"/>
          <w:color w:val="211D1E"/>
          <w:sz w:val="22"/>
          <w:szCs w:val="22"/>
        </w:rPr>
        <w:t>Indeed, geographical debates have gone up and down and back and forth with questions of scale, asserting the importance of the local over the global, pointing out the inevitable intersections of the two (the global is constituted through the local), as well as</w:t>
      </w:r>
      <w:r w:rsidR="00A20590">
        <w:rPr>
          <w:rFonts w:ascii="Garamond" w:hAnsi="Garamond"/>
          <w:color w:val="211D1E"/>
          <w:sz w:val="22"/>
          <w:szCs w:val="22"/>
        </w:rPr>
        <w:t xml:space="preserve"> foregrounding ideas of scale jumping especially as a means to think through the implications of</w:t>
      </w:r>
      <w:r w:rsidR="00EA2E81">
        <w:rPr>
          <w:rFonts w:ascii="Garamond" w:hAnsi="Garamond"/>
          <w:color w:val="211D1E"/>
          <w:sz w:val="22"/>
          <w:szCs w:val="22"/>
        </w:rPr>
        <w:t xml:space="preserve"> the corporeal and the global (</w:t>
      </w:r>
      <w:r w:rsidR="00AD566A">
        <w:rPr>
          <w:rFonts w:ascii="Garamond" w:hAnsi="Garamond"/>
          <w:color w:val="211D1E"/>
          <w:sz w:val="22"/>
          <w:szCs w:val="22"/>
        </w:rPr>
        <w:t xml:space="preserve">for a summary of the scale debate in geography see </w:t>
      </w:r>
      <w:r w:rsidR="00EA2E81">
        <w:rPr>
          <w:rFonts w:ascii="Garamond" w:hAnsi="Garamond"/>
          <w:color w:val="211D1E"/>
          <w:sz w:val="22"/>
          <w:szCs w:val="22"/>
        </w:rPr>
        <w:t>Marston et al. 200</w:t>
      </w:r>
      <w:r w:rsidR="008B0C47">
        <w:rPr>
          <w:rFonts w:ascii="Garamond" w:hAnsi="Garamond"/>
          <w:color w:val="211D1E"/>
          <w:sz w:val="22"/>
          <w:szCs w:val="22"/>
        </w:rPr>
        <w:t>5 or</w:t>
      </w:r>
      <w:r w:rsidR="00EA2E81">
        <w:rPr>
          <w:rFonts w:ascii="Garamond" w:hAnsi="Garamond"/>
          <w:color w:val="211D1E"/>
          <w:sz w:val="22"/>
          <w:szCs w:val="22"/>
        </w:rPr>
        <w:t xml:space="preserve"> </w:t>
      </w:r>
      <w:r w:rsidR="00AD566A">
        <w:rPr>
          <w:rFonts w:ascii="Garamond" w:hAnsi="Garamond"/>
          <w:color w:val="211D1E"/>
          <w:sz w:val="22"/>
          <w:szCs w:val="22"/>
        </w:rPr>
        <w:t>Jonas, 2006</w:t>
      </w:r>
      <w:r w:rsidR="00A20590">
        <w:rPr>
          <w:rFonts w:ascii="Garamond" w:hAnsi="Garamond"/>
          <w:color w:val="211D1E"/>
          <w:sz w:val="22"/>
          <w:szCs w:val="22"/>
        </w:rPr>
        <w:t>). Some have even engaged in the thought experiment of a geography without scale, recognising scale as an operational category that implies a pre-so</w:t>
      </w:r>
      <w:r w:rsidR="00AB2989">
        <w:rPr>
          <w:rFonts w:ascii="Garamond" w:hAnsi="Garamond"/>
          <w:color w:val="211D1E"/>
          <w:sz w:val="22"/>
          <w:szCs w:val="22"/>
        </w:rPr>
        <w:t>rted understanding of the world</w:t>
      </w:r>
      <w:r w:rsidR="00CA2C2C">
        <w:rPr>
          <w:rFonts w:ascii="Garamond" w:hAnsi="Garamond"/>
          <w:color w:val="211D1E"/>
          <w:sz w:val="22"/>
          <w:szCs w:val="22"/>
        </w:rPr>
        <w:t xml:space="preserve"> that is limiting</w:t>
      </w:r>
      <w:r w:rsidR="00AB2989">
        <w:rPr>
          <w:rFonts w:ascii="Garamond" w:hAnsi="Garamond"/>
          <w:color w:val="211D1E"/>
          <w:sz w:val="22"/>
          <w:szCs w:val="22"/>
        </w:rPr>
        <w:t xml:space="preserve"> </w:t>
      </w:r>
      <w:r w:rsidR="00AB2989" w:rsidRPr="00AD566A">
        <w:rPr>
          <w:rFonts w:ascii="Garamond" w:hAnsi="Garamond"/>
          <w:color w:val="211D1E"/>
          <w:sz w:val="22"/>
          <w:szCs w:val="22"/>
        </w:rPr>
        <w:t>(</w:t>
      </w:r>
      <w:r w:rsidR="00AD566A" w:rsidRPr="00AD566A">
        <w:rPr>
          <w:rFonts w:ascii="Garamond" w:hAnsi="Garamond"/>
          <w:color w:val="211D1E"/>
          <w:sz w:val="22"/>
          <w:szCs w:val="22"/>
        </w:rPr>
        <w:t>Marston et al 2005; Woodward et al. 2010</w:t>
      </w:r>
      <w:r w:rsidR="00AB2989" w:rsidRPr="00AD566A">
        <w:rPr>
          <w:rFonts w:ascii="Garamond" w:hAnsi="Garamond"/>
          <w:color w:val="211D1E"/>
          <w:sz w:val="22"/>
          <w:szCs w:val="22"/>
        </w:rPr>
        <w:t>). T</w:t>
      </w:r>
      <w:r w:rsidR="00A20590" w:rsidRPr="00AD566A">
        <w:rPr>
          <w:rFonts w:ascii="Garamond" w:hAnsi="Garamond"/>
          <w:color w:val="211D1E"/>
          <w:sz w:val="22"/>
          <w:szCs w:val="22"/>
        </w:rPr>
        <w:t>his is not, they are at pains to point</w:t>
      </w:r>
      <w:r w:rsidR="00A20590">
        <w:rPr>
          <w:rFonts w:ascii="Garamond" w:hAnsi="Garamond"/>
          <w:color w:val="211D1E"/>
          <w:sz w:val="22"/>
          <w:szCs w:val="22"/>
        </w:rPr>
        <w:t xml:space="preserve"> out</w:t>
      </w:r>
      <w:r w:rsidR="00AB2989">
        <w:rPr>
          <w:rFonts w:ascii="Garamond" w:hAnsi="Garamond"/>
          <w:color w:val="211D1E"/>
          <w:sz w:val="22"/>
          <w:szCs w:val="22"/>
        </w:rPr>
        <w:t>,</w:t>
      </w:r>
      <w:r w:rsidR="00A20590">
        <w:rPr>
          <w:rFonts w:ascii="Garamond" w:hAnsi="Garamond"/>
          <w:color w:val="211D1E"/>
          <w:sz w:val="22"/>
          <w:szCs w:val="22"/>
        </w:rPr>
        <w:t xml:space="preserve"> to deny the power of scalar thinking, but rather to seek to escape </w:t>
      </w:r>
      <w:r w:rsidR="00CA2C2C">
        <w:rPr>
          <w:rFonts w:ascii="Garamond" w:hAnsi="Garamond"/>
          <w:color w:val="211D1E"/>
          <w:sz w:val="22"/>
          <w:szCs w:val="22"/>
        </w:rPr>
        <w:t>the debilitating effects of scalar logics</w:t>
      </w:r>
      <w:r w:rsidR="00637464">
        <w:rPr>
          <w:rFonts w:ascii="Garamond" w:hAnsi="Garamond"/>
          <w:color w:val="211D1E"/>
          <w:sz w:val="22"/>
          <w:szCs w:val="22"/>
        </w:rPr>
        <w:t xml:space="preserve"> through the proposal of a flat or site ontology, which remains open to the processes and hangings together of every location. </w:t>
      </w:r>
      <w:r w:rsidR="00AB2989">
        <w:rPr>
          <w:rFonts w:ascii="Garamond" w:hAnsi="Garamond"/>
          <w:color w:val="211D1E"/>
          <w:sz w:val="22"/>
          <w:szCs w:val="22"/>
        </w:rPr>
        <w:t>In the face of these complex scalar debates, what follows is a modest attempt to explore how the embodied intimacies of these two holes manages Anthropocene scalar tensions</w:t>
      </w:r>
      <w:r w:rsidR="00981CA2">
        <w:rPr>
          <w:rFonts w:ascii="Garamond" w:hAnsi="Garamond"/>
          <w:color w:val="211D1E"/>
          <w:sz w:val="22"/>
          <w:szCs w:val="22"/>
        </w:rPr>
        <w:t>, recognising these is more at stake in intimate geologies than just an assertion of the human scale</w:t>
      </w:r>
      <w:r w:rsidR="00AB2989">
        <w:rPr>
          <w:rFonts w:ascii="Garamond" w:hAnsi="Garamond"/>
          <w:color w:val="211D1E"/>
          <w:sz w:val="22"/>
          <w:szCs w:val="22"/>
        </w:rPr>
        <w:t xml:space="preserve">. </w:t>
      </w:r>
    </w:p>
    <w:p w14:paraId="18B0D277" w14:textId="77777777" w:rsidR="00981CA2" w:rsidRDefault="00981CA2" w:rsidP="00067E95">
      <w:pPr>
        <w:spacing w:line="360" w:lineRule="auto"/>
        <w:rPr>
          <w:rFonts w:ascii="Garamond" w:hAnsi="Garamond"/>
          <w:color w:val="211D1E"/>
          <w:sz w:val="22"/>
          <w:szCs w:val="22"/>
        </w:rPr>
      </w:pPr>
    </w:p>
    <w:p w14:paraId="68F7315A" w14:textId="582532FF" w:rsidR="009A79E1" w:rsidRPr="00004A65" w:rsidRDefault="001F1BD7" w:rsidP="00F93AAB">
      <w:pPr>
        <w:spacing w:line="360" w:lineRule="auto"/>
        <w:rPr>
          <w:rFonts w:ascii="Garamond" w:hAnsi="Garamond"/>
          <w:color w:val="211D1E"/>
          <w:sz w:val="22"/>
          <w:szCs w:val="22"/>
        </w:rPr>
      </w:pPr>
      <w:r>
        <w:rPr>
          <w:rFonts w:ascii="Garamond" w:eastAsia="Garamond" w:hAnsi="Garamond" w:cs="Garamond"/>
          <w:sz w:val="22"/>
          <w:szCs w:val="22"/>
        </w:rPr>
        <w:t xml:space="preserve">In what follows, I investigate the intimate geologic imaginaries that these two </w:t>
      </w:r>
      <w:r w:rsidR="00472EF2">
        <w:rPr>
          <w:rFonts w:ascii="Garamond" w:eastAsia="Garamond" w:hAnsi="Garamond" w:cs="Garamond"/>
          <w:sz w:val="22"/>
          <w:szCs w:val="22"/>
        </w:rPr>
        <w:t xml:space="preserve">shallow, ephemeral holes might open onto. </w:t>
      </w:r>
      <w:r w:rsidR="00472EF2" w:rsidRPr="00F93AAB">
        <w:rPr>
          <w:rFonts w:ascii="Garamond" w:eastAsia="Garamond" w:hAnsi="Garamond" w:cs="Garamond"/>
          <w:sz w:val="22"/>
          <w:szCs w:val="22"/>
        </w:rPr>
        <w:t xml:space="preserve">In </w:t>
      </w:r>
      <w:r w:rsidR="00472EF2">
        <w:rPr>
          <w:rFonts w:ascii="Garamond" w:eastAsia="Garamond" w:hAnsi="Garamond" w:cs="Garamond"/>
          <w:sz w:val="22"/>
          <w:szCs w:val="22"/>
        </w:rPr>
        <w:t xml:space="preserve">short, evolving from their not-nothing-ness, </w:t>
      </w:r>
      <w:r w:rsidR="00472EF2" w:rsidRPr="00F93AAB">
        <w:rPr>
          <w:rFonts w:ascii="Garamond" w:eastAsia="Garamond" w:hAnsi="Garamond" w:cs="Garamond"/>
          <w:sz w:val="22"/>
          <w:szCs w:val="22"/>
        </w:rPr>
        <w:t>the literal removal of ground in their making</w:t>
      </w:r>
      <w:r w:rsidR="00472EF2">
        <w:rPr>
          <w:rFonts w:ascii="Garamond" w:eastAsia="Garamond" w:hAnsi="Garamond" w:cs="Garamond"/>
          <w:sz w:val="22"/>
          <w:szCs w:val="22"/>
        </w:rPr>
        <w:t xml:space="preserve"> and the invitations they make to the human body, are a whole series of </w:t>
      </w:r>
      <w:r w:rsidR="00472EF2" w:rsidRPr="00F93AAB">
        <w:rPr>
          <w:rFonts w:ascii="Garamond" w:eastAsia="Garamond" w:hAnsi="Garamond" w:cs="Garamond"/>
          <w:sz w:val="22"/>
          <w:szCs w:val="22"/>
        </w:rPr>
        <w:t>geophysical e</w:t>
      </w:r>
      <w:r w:rsidR="00472EF2">
        <w:rPr>
          <w:rFonts w:ascii="Garamond" w:eastAsia="Garamond" w:hAnsi="Garamond" w:cs="Garamond"/>
          <w:sz w:val="22"/>
          <w:szCs w:val="22"/>
        </w:rPr>
        <w:t xml:space="preserve">arth becomings that conjugate </w:t>
      </w:r>
      <w:r w:rsidR="00472EF2" w:rsidRPr="00F93AAB">
        <w:rPr>
          <w:rFonts w:ascii="Garamond" w:eastAsia="Garamond" w:hAnsi="Garamond" w:cs="Garamond"/>
          <w:sz w:val="22"/>
          <w:szCs w:val="22"/>
        </w:rPr>
        <w:t>human and inhuman subjects, sp</w:t>
      </w:r>
      <w:r w:rsidR="00472EF2">
        <w:rPr>
          <w:rFonts w:ascii="Garamond" w:eastAsia="Garamond" w:hAnsi="Garamond" w:cs="Garamond"/>
          <w:sz w:val="22"/>
          <w:szCs w:val="22"/>
        </w:rPr>
        <w:t>aces, times and materialities together in</w:t>
      </w:r>
      <w:r w:rsidR="00AB2989">
        <w:rPr>
          <w:rFonts w:ascii="Garamond" w:eastAsia="Garamond" w:hAnsi="Garamond" w:cs="Garamond"/>
          <w:sz w:val="22"/>
          <w:szCs w:val="22"/>
        </w:rPr>
        <w:t xml:space="preserve"> interesting ways. </w:t>
      </w:r>
      <w:r w:rsidR="00472EF2">
        <w:rPr>
          <w:rFonts w:ascii="Garamond" w:eastAsia="Garamond" w:hAnsi="Garamond" w:cs="Garamond"/>
          <w:sz w:val="22"/>
          <w:szCs w:val="22"/>
        </w:rPr>
        <w:t xml:space="preserve">Doing so elaborates on </w:t>
      </w:r>
      <w:r w:rsidR="00472EF2" w:rsidRPr="00F93AAB">
        <w:rPr>
          <w:rFonts w:ascii="Garamond" w:eastAsia="Garamond" w:hAnsi="Garamond" w:cs="Garamond"/>
          <w:sz w:val="22"/>
          <w:szCs w:val="22"/>
        </w:rPr>
        <w:t>how aesthetics possesses an ‘untimely quality that allows a passage into the radically incommensurate time of the geologic and therefore provides a possible site and mode of sensibility for engaging with the temporal and material contractions of the Anthropocene’ (Yusoff 2015a, 383).</w:t>
      </w:r>
      <w:r w:rsidR="00AB2989">
        <w:rPr>
          <w:rFonts w:ascii="Garamond" w:eastAsia="Garamond" w:hAnsi="Garamond" w:cs="Garamond"/>
          <w:sz w:val="22"/>
          <w:szCs w:val="22"/>
        </w:rPr>
        <w:t xml:space="preserve"> The essay proceeds through three </w:t>
      </w:r>
      <w:r w:rsidR="00833A88">
        <w:rPr>
          <w:rFonts w:ascii="Garamond" w:eastAsia="Garamond" w:hAnsi="Garamond" w:cs="Garamond"/>
          <w:sz w:val="22"/>
          <w:szCs w:val="22"/>
        </w:rPr>
        <w:t>necessarily intersecting morphological dimensions</w:t>
      </w:r>
      <w:r w:rsidR="00AB2989">
        <w:rPr>
          <w:rFonts w:ascii="Garamond" w:eastAsia="Garamond" w:hAnsi="Garamond" w:cs="Garamond"/>
          <w:sz w:val="22"/>
          <w:szCs w:val="22"/>
        </w:rPr>
        <w:t xml:space="preserve"> </w:t>
      </w:r>
      <w:r w:rsidR="00AB2989">
        <w:rPr>
          <w:rFonts w:ascii="Garamond" w:eastAsia="Garamond" w:hAnsi="Garamond" w:cs="Garamond"/>
          <w:sz w:val="22"/>
          <w:szCs w:val="22"/>
        </w:rPr>
        <w:lastRenderedPageBreak/>
        <w:t>of these two holes</w:t>
      </w:r>
      <w:r w:rsidR="00833A88">
        <w:rPr>
          <w:rFonts w:ascii="Garamond" w:eastAsia="Garamond" w:hAnsi="Garamond" w:cs="Garamond"/>
          <w:sz w:val="22"/>
          <w:szCs w:val="22"/>
        </w:rPr>
        <w:t xml:space="preserve">; their volumes, their horizons and their relation to the surface. </w:t>
      </w:r>
      <w:r w:rsidR="000007F8">
        <w:rPr>
          <w:rFonts w:ascii="Garamond" w:eastAsia="Garamond" w:hAnsi="Garamond" w:cs="Garamond"/>
          <w:sz w:val="22"/>
          <w:szCs w:val="22"/>
        </w:rPr>
        <w:t>Whilst each</w:t>
      </w:r>
      <w:r w:rsidR="00AB2989">
        <w:rPr>
          <w:rFonts w:ascii="Garamond" w:eastAsia="Garamond" w:hAnsi="Garamond" w:cs="Garamond"/>
          <w:sz w:val="22"/>
          <w:szCs w:val="22"/>
        </w:rPr>
        <w:t xml:space="preserve"> morphology has its own section, all three are clearly part of the ‘whole’ hole – volumes gaining critical force</w:t>
      </w:r>
      <w:r w:rsidR="000007F8">
        <w:rPr>
          <w:rFonts w:ascii="Garamond" w:eastAsia="Garamond" w:hAnsi="Garamond" w:cs="Garamond"/>
          <w:sz w:val="22"/>
          <w:szCs w:val="22"/>
        </w:rPr>
        <w:t xml:space="preserve"> from</w:t>
      </w:r>
      <w:r w:rsidR="00067E95">
        <w:rPr>
          <w:rFonts w:ascii="Garamond" w:eastAsia="Garamond" w:hAnsi="Garamond" w:cs="Garamond"/>
          <w:sz w:val="22"/>
          <w:szCs w:val="22"/>
        </w:rPr>
        <w:t xml:space="preserve"> horizons and</w:t>
      </w:r>
      <w:r w:rsidR="000007F8">
        <w:rPr>
          <w:rFonts w:ascii="Garamond" w:eastAsia="Garamond" w:hAnsi="Garamond" w:cs="Garamond"/>
          <w:sz w:val="22"/>
          <w:szCs w:val="22"/>
        </w:rPr>
        <w:t xml:space="preserve"> surfaces and vice-versa. </w:t>
      </w:r>
      <w:r w:rsidR="00AB2989">
        <w:rPr>
          <w:rFonts w:ascii="Garamond" w:eastAsia="Garamond" w:hAnsi="Garamond" w:cs="Garamond"/>
          <w:sz w:val="22"/>
          <w:szCs w:val="22"/>
        </w:rPr>
        <w:t xml:space="preserve">The first morphology I want to interrogate is ‘volume’. </w:t>
      </w:r>
      <w:r w:rsidR="005D30F2">
        <w:rPr>
          <w:rFonts w:ascii="Garamond" w:eastAsia="Garamond" w:hAnsi="Garamond" w:cs="Garamond"/>
          <w:sz w:val="22"/>
          <w:szCs w:val="22"/>
        </w:rPr>
        <w:t>Where, and here drawing inspiration from geography’s recent volumetric turn</w:t>
      </w:r>
      <w:r w:rsidR="00AB2989">
        <w:rPr>
          <w:rFonts w:ascii="Garamond" w:eastAsia="Garamond" w:hAnsi="Garamond" w:cs="Garamond"/>
          <w:sz w:val="22"/>
          <w:szCs w:val="22"/>
        </w:rPr>
        <w:t xml:space="preserve">, recreations of the embodied experiences of being in these holes from archival accounts, suggest corporeal practices of emplacement and imprinting that require us to consider the enfolding of immediate embodied experiences of these </w:t>
      </w:r>
      <w:r w:rsidR="00E470DD">
        <w:rPr>
          <w:rFonts w:ascii="Garamond" w:eastAsia="Garamond" w:hAnsi="Garamond" w:cs="Garamond"/>
          <w:sz w:val="22"/>
          <w:szCs w:val="22"/>
        </w:rPr>
        <w:t>land</w:t>
      </w:r>
      <w:r w:rsidR="00AB2989">
        <w:rPr>
          <w:rFonts w:ascii="Garamond" w:eastAsia="Garamond" w:hAnsi="Garamond" w:cs="Garamond"/>
          <w:sz w:val="22"/>
          <w:szCs w:val="22"/>
        </w:rPr>
        <w:t xml:space="preserve"> art </w:t>
      </w:r>
      <w:r w:rsidR="00E470DD">
        <w:rPr>
          <w:rFonts w:ascii="Garamond" w:eastAsia="Garamond" w:hAnsi="Garamond" w:cs="Garamond"/>
          <w:sz w:val="22"/>
          <w:szCs w:val="22"/>
        </w:rPr>
        <w:t xml:space="preserve">forms </w:t>
      </w:r>
      <w:r w:rsidR="00AB2989">
        <w:rPr>
          <w:rFonts w:ascii="Garamond" w:eastAsia="Garamond" w:hAnsi="Garamond" w:cs="Garamond"/>
          <w:sz w:val="22"/>
          <w:szCs w:val="22"/>
        </w:rPr>
        <w:t>with other landscape temporalities</w:t>
      </w:r>
      <w:r w:rsidR="00275205">
        <w:rPr>
          <w:rFonts w:ascii="Garamond" w:eastAsia="Garamond" w:hAnsi="Garamond" w:cs="Garamond"/>
          <w:sz w:val="22"/>
          <w:szCs w:val="22"/>
        </w:rPr>
        <w:t xml:space="preserve"> (</w:t>
      </w:r>
      <w:r w:rsidR="00601BF0">
        <w:rPr>
          <w:rFonts w:ascii="Garamond" w:eastAsia="Garamond" w:hAnsi="Garamond" w:cs="Garamond"/>
          <w:sz w:val="22"/>
          <w:szCs w:val="22"/>
        </w:rPr>
        <w:t xml:space="preserve">Adey 2013, Elden 2013). </w:t>
      </w:r>
      <w:r w:rsidR="005B7104">
        <w:rPr>
          <w:rFonts w:ascii="Garamond" w:eastAsia="Garamond" w:hAnsi="Garamond" w:cs="Garamond"/>
          <w:sz w:val="22"/>
          <w:szCs w:val="22"/>
        </w:rPr>
        <w:t xml:space="preserve">The second morphology horizon, </w:t>
      </w:r>
      <w:r w:rsidR="005A27BC">
        <w:rPr>
          <w:rFonts w:ascii="Garamond" w:eastAsia="Garamond" w:hAnsi="Garamond" w:cs="Garamond"/>
          <w:sz w:val="22"/>
          <w:szCs w:val="22"/>
        </w:rPr>
        <w:t>f</w:t>
      </w:r>
      <w:r w:rsidR="005B7104">
        <w:rPr>
          <w:rFonts w:ascii="Garamond" w:eastAsia="Garamond" w:hAnsi="Garamond" w:cs="Garamond"/>
          <w:sz w:val="22"/>
          <w:szCs w:val="22"/>
        </w:rPr>
        <w:t>ocus</w:t>
      </w:r>
      <w:r w:rsidR="005A27BC">
        <w:rPr>
          <w:rFonts w:ascii="Garamond" w:eastAsia="Garamond" w:hAnsi="Garamond" w:cs="Garamond"/>
          <w:sz w:val="22"/>
          <w:szCs w:val="22"/>
        </w:rPr>
        <w:t>es</w:t>
      </w:r>
      <w:r w:rsidR="005B7104">
        <w:rPr>
          <w:rFonts w:ascii="Garamond" w:eastAsia="Garamond" w:hAnsi="Garamond" w:cs="Garamond"/>
          <w:sz w:val="22"/>
          <w:szCs w:val="22"/>
        </w:rPr>
        <w:t xml:space="preserve"> on the recreations of Heizer’s temporary hole in gallery spaces. The differences, o</w:t>
      </w:r>
      <w:r w:rsidR="005A27BC">
        <w:rPr>
          <w:rFonts w:ascii="Garamond" w:eastAsia="Garamond" w:hAnsi="Garamond" w:cs="Garamond"/>
          <w:sz w:val="22"/>
          <w:szCs w:val="22"/>
        </w:rPr>
        <w:t>r</w:t>
      </w:r>
      <w:r w:rsidR="005B7104">
        <w:rPr>
          <w:rFonts w:ascii="Garamond" w:eastAsia="Garamond" w:hAnsi="Garamond" w:cs="Garamond"/>
          <w:sz w:val="22"/>
          <w:szCs w:val="22"/>
        </w:rPr>
        <w:t xml:space="preserve"> gaps</w:t>
      </w:r>
      <w:r w:rsidR="005A27BC">
        <w:rPr>
          <w:rFonts w:ascii="Garamond" w:eastAsia="Garamond" w:hAnsi="Garamond" w:cs="Garamond"/>
          <w:sz w:val="22"/>
          <w:szCs w:val="22"/>
        </w:rPr>
        <w:t>, even holes</w:t>
      </w:r>
      <w:r w:rsidR="005B7104">
        <w:rPr>
          <w:rFonts w:ascii="Garamond" w:eastAsia="Garamond" w:hAnsi="Garamond" w:cs="Garamond"/>
          <w:sz w:val="22"/>
          <w:szCs w:val="22"/>
        </w:rPr>
        <w:t>, that open up between the</w:t>
      </w:r>
      <w:r w:rsidR="00067E95">
        <w:rPr>
          <w:rFonts w:ascii="Garamond" w:eastAsia="Garamond" w:hAnsi="Garamond" w:cs="Garamond"/>
          <w:sz w:val="22"/>
          <w:szCs w:val="22"/>
        </w:rPr>
        <w:t xml:space="preserve"> experiences of</w:t>
      </w:r>
      <w:r w:rsidR="005B7104">
        <w:rPr>
          <w:rFonts w:ascii="Garamond" w:eastAsia="Garamond" w:hAnsi="Garamond" w:cs="Garamond"/>
          <w:sz w:val="22"/>
          <w:szCs w:val="22"/>
        </w:rPr>
        <w:t xml:space="preserve"> ‘original’ hole dug in the glacial outwash </w:t>
      </w:r>
      <w:r w:rsidR="003B2A82">
        <w:rPr>
          <w:rFonts w:ascii="Garamond" w:eastAsia="Garamond" w:hAnsi="Garamond" w:cs="Garamond"/>
          <w:sz w:val="22"/>
          <w:szCs w:val="22"/>
        </w:rPr>
        <w:t>of</w:t>
      </w:r>
      <w:r w:rsidR="005B7104">
        <w:rPr>
          <w:rFonts w:ascii="Garamond" w:eastAsia="Garamond" w:hAnsi="Garamond" w:cs="Garamond"/>
          <w:sz w:val="22"/>
          <w:szCs w:val="22"/>
        </w:rPr>
        <w:t xml:space="preserve"> the </w:t>
      </w:r>
      <w:r w:rsidR="004036FA">
        <w:rPr>
          <w:rFonts w:ascii="Garamond" w:eastAsia="Garamond" w:hAnsi="Garamond" w:cs="Garamond"/>
          <w:sz w:val="22"/>
          <w:szCs w:val="22"/>
        </w:rPr>
        <w:t xml:space="preserve">Bavarian </w:t>
      </w:r>
      <w:r w:rsidR="005B7104">
        <w:rPr>
          <w:rFonts w:ascii="Garamond" w:eastAsia="Garamond" w:hAnsi="Garamond" w:cs="Garamond"/>
          <w:sz w:val="22"/>
          <w:szCs w:val="22"/>
        </w:rPr>
        <w:t>Alps, and our gallery based experiences of the ‘hole’ through its art-full documentation installs a sense, I want to argue, of the limitations of human temporal horizons and sensibilities. The third and final morphology –</w:t>
      </w:r>
      <w:r w:rsidR="00067E95">
        <w:rPr>
          <w:rFonts w:ascii="Garamond" w:eastAsia="Garamond" w:hAnsi="Garamond" w:cs="Garamond"/>
          <w:sz w:val="22"/>
          <w:szCs w:val="22"/>
        </w:rPr>
        <w:t xml:space="preserve"> </w:t>
      </w:r>
      <w:r w:rsidR="005B7104">
        <w:rPr>
          <w:rFonts w:ascii="Garamond" w:eastAsia="Garamond" w:hAnsi="Garamond" w:cs="Garamond"/>
          <w:sz w:val="22"/>
          <w:szCs w:val="22"/>
        </w:rPr>
        <w:t xml:space="preserve">surfaces – evolves through </w:t>
      </w:r>
      <w:r w:rsidR="00067E95">
        <w:rPr>
          <w:rFonts w:ascii="Garamond" w:eastAsia="Garamond" w:hAnsi="Garamond" w:cs="Garamond"/>
          <w:sz w:val="22"/>
          <w:szCs w:val="22"/>
        </w:rPr>
        <w:t>an attention to Me</w:t>
      </w:r>
      <w:r w:rsidR="003B2A82">
        <w:rPr>
          <w:rFonts w:ascii="Garamond" w:eastAsia="Garamond" w:hAnsi="Garamond" w:cs="Garamond"/>
          <w:sz w:val="22"/>
          <w:szCs w:val="22"/>
        </w:rPr>
        <w:t>n</w:t>
      </w:r>
      <w:r w:rsidR="00067E95">
        <w:rPr>
          <w:rFonts w:ascii="Garamond" w:eastAsia="Garamond" w:hAnsi="Garamond" w:cs="Garamond"/>
          <w:sz w:val="22"/>
          <w:szCs w:val="22"/>
        </w:rPr>
        <w:t xml:space="preserve">dieta’s documentation of her holes as acts of surfacing. Exploring the interplay of volume and surface forwards an implication of corporeality and geomorphological process that enables a rethinking of our earthly encounters. To close, the essay returns to the central problematic of this special issue – holes, to reflect on what contributions these three morphologies might offer. </w:t>
      </w:r>
    </w:p>
    <w:p w14:paraId="374D38C6" w14:textId="77777777" w:rsidR="009A79E1" w:rsidRPr="00F93AAB" w:rsidRDefault="009A79E1" w:rsidP="00F93AAB">
      <w:pPr>
        <w:spacing w:line="360" w:lineRule="auto"/>
        <w:rPr>
          <w:rFonts w:ascii="Garamond" w:eastAsia="Garamond" w:hAnsi="Garamond" w:cs="Garamond"/>
          <w:sz w:val="22"/>
          <w:szCs w:val="22"/>
        </w:rPr>
      </w:pPr>
    </w:p>
    <w:p w14:paraId="66571F81" w14:textId="712CC62D" w:rsidR="0012424B" w:rsidRPr="00D8398C" w:rsidRDefault="0012424B" w:rsidP="00F93AAB">
      <w:pPr>
        <w:pStyle w:val="ListParagraph"/>
        <w:numPr>
          <w:ilvl w:val="0"/>
          <w:numId w:val="4"/>
        </w:numPr>
        <w:pBdr>
          <w:top w:val="nil"/>
          <w:left w:val="nil"/>
          <w:bottom w:val="nil"/>
          <w:right w:val="nil"/>
          <w:between w:val="nil"/>
        </w:pBdr>
        <w:spacing w:line="360" w:lineRule="auto"/>
        <w:rPr>
          <w:rFonts w:ascii="Garamond" w:eastAsia="Garamond" w:hAnsi="Garamond" w:cs="Garamond"/>
          <w:b/>
          <w:color w:val="000000"/>
          <w:sz w:val="22"/>
          <w:szCs w:val="22"/>
        </w:rPr>
      </w:pPr>
      <w:r w:rsidRPr="00F93AAB">
        <w:rPr>
          <w:rFonts w:ascii="Garamond" w:eastAsia="Garamond" w:hAnsi="Garamond" w:cs="Garamond"/>
          <w:b/>
          <w:color w:val="000000"/>
          <w:sz w:val="22"/>
          <w:szCs w:val="22"/>
        </w:rPr>
        <w:t xml:space="preserve">Volumes  </w:t>
      </w:r>
    </w:p>
    <w:p w14:paraId="4056B8F1" w14:textId="6B546908" w:rsidR="0097009A" w:rsidRDefault="0012424B"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On encountering</w:t>
      </w:r>
      <w:r w:rsidR="0097009A">
        <w:rPr>
          <w:rFonts w:ascii="Garamond" w:eastAsia="Garamond" w:hAnsi="Garamond" w:cs="Garamond"/>
          <w:sz w:val="22"/>
          <w:szCs w:val="22"/>
        </w:rPr>
        <w:t xml:space="preserve"> the Whole Earth images</w:t>
      </w:r>
      <w:r w:rsidRPr="00F93AAB">
        <w:rPr>
          <w:rFonts w:ascii="Garamond" w:eastAsia="Garamond" w:hAnsi="Garamond" w:cs="Garamond"/>
          <w:sz w:val="22"/>
          <w:szCs w:val="22"/>
        </w:rPr>
        <w:t xml:space="preserve"> Martin Heidegger famously observed, ‘this is no longer the Earth on which man </w:t>
      </w:r>
      <w:r w:rsidRPr="0097009A">
        <w:rPr>
          <w:rFonts w:ascii="Garamond" w:eastAsia="Garamond" w:hAnsi="Garamond" w:cs="Garamond"/>
          <w:sz w:val="22"/>
          <w:szCs w:val="22"/>
        </w:rPr>
        <w:t>lives’ (1992</w:t>
      </w:r>
      <w:r w:rsidR="00042D75">
        <w:rPr>
          <w:rFonts w:ascii="Garamond" w:eastAsia="Garamond" w:hAnsi="Garamond" w:cs="Garamond"/>
          <w:sz w:val="22"/>
          <w:szCs w:val="22"/>
        </w:rPr>
        <w:t>,</w:t>
      </w:r>
      <w:r w:rsidR="00C5065C">
        <w:rPr>
          <w:rFonts w:ascii="Garamond" w:eastAsia="Garamond" w:hAnsi="Garamond" w:cs="Garamond"/>
          <w:sz w:val="22"/>
          <w:szCs w:val="22"/>
        </w:rPr>
        <w:t xml:space="preserve"> p.</w:t>
      </w:r>
      <w:r w:rsidR="00A82AC2">
        <w:rPr>
          <w:rFonts w:ascii="Garamond" w:eastAsia="Garamond" w:hAnsi="Garamond" w:cs="Garamond"/>
          <w:sz w:val="22"/>
          <w:szCs w:val="22"/>
        </w:rPr>
        <w:t>37</w:t>
      </w:r>
      <w:r w:rsidR="0097009A" w:rsidRPr="0097009A">
        <w:rPr>
          <w:rFonts w:ascii="Garamond" w:eastAsia="Garamond" w:hAnsi="Garamond" w:cs="Garamond"/>
          <w:sz w:val="22"/>
          <w:szCs w:val="22"/>
        </w:rPr>
        <w:t xml:space="preserve"> [</w:t>
      </w:r>
      <w:r w:rsidR="0097009A">
        <w:rPr>
          <w:rFonts w:ascii="Garamond" w:eastAsia="Garamond" w:hAnsi="Garamond" w:cs="Garamond"/>
          <w:sz w:val="22"/>
          <w:szCs w:val="22"/>
        </w:rPr>
        <w:t>1968]</w:t>
      </w:r>
      <w:r w:rsidRPr="00F93AAB">
        <w:rPr>
          <w:rFonts w:ascii="Garamond" w:eastAsia="Garamond" w:hAnsi="Garamond" w:cs="Garamond"/>
          <w:sz w:val="22"/>
          <w:szCs w:val="22"/>
        </w:rPr>
        <w:t>). For Heidegger and fellow phenomenologist Edmund Husserl, the ‘merely astronomical idea of a planet’ pictured in these images divorced humans from a ‘nature that was felt and lived’ (1981</w:t>
      </w:r>
      <w:r w:rsidR="00C5065C">
        <w:rPr>
          <w:rFonts w:ascii="Garamond" w:eastAsia="Garamond" w:hAnsi="Garamond" w:cs="Garamond"/>
          <w:sz w:val="22"/>
          <w:szCs w:val="22"/>
        </w:rPr>
        <w:t>, p. 222</w:t>
      </w:r>
      <w:r w:rsidRPr="00F93AAB">
        <w:rPr>
          <w:rFonts w:ascii="Garamond" w:eastAsia="Garamond" w:hAnsi="Garamond" w:cs="Garamond"/>
          <w:sz w:val="22"/>
          <w:szCs w:val="22"/>
        </w:rPr>
        <w:t xml:space="preserve">). </w:t>
      </w:r>
      <w:r w:rsidR="0097009A">
        <w:rPr>
          <w:rFonts w:ascii="Garamond" w:eastAsia="Garamond" w:hAnsi="Garamond" w:cs="Garamond"/>
          <w:sz w:val="22"/>
          <w:szCs w:val="22"/>
        </w:rPr>
        <w:t xml:space="preserve">As </w:t>
      </w:r>
      <w:r w:rsidR="0097009A" w:rsidRPr="00F93AAB">
        <w:rPr>
          <w:rFonts w:ascii="Garamond" w:eastAsia="Garamond" w:hAnsi="Garamond" w:cs="Garamond"/>
          <w:sz w:val="22"/>
          <w:szCs w:val="22"/>
        </w:rPr>
        <w:t xml:space="preserve">geopolitical eco-objects </w:t>
      </w:r>
      <w:r w:rsidR="0097009A">
        <w:rPr>
          <w:rFonts w:ascii="Garamond" w:eastAsia="Garamond" w:hAnsi="Garamond" w:cs="Garamond"/>
          <w:sz w:val="22"/>
          <w:szCs w:val="22"/>
        </w:rPr>
        <w:t xml:space="preserve">the images </w:t>
      </w:r>
      <w:r w:rsidR="0097009A" w:rsidRPr="00F93AAB">
        <w:rPr>
          <w:rFonts w:ascii="Garamond" w:eastAsia="Garamond" w:hAnsi="Garamond" w:cs="Garamond"/>
          <w:sz w:val="22"/>
          <w:szCs w:val="22"/>
        </w:rPr>
        <w:t>present</w:t>
      </w:r>
      <w:r w:rsidR="0097009A">
        <w:rPr>
          <w:rFonts w:ascii="Garamond" w:eastAsia="Garamond" w:hAnsi="Garamond" w:cs="Garamond"/>
          <w:sz w:val="22"/>
          <w:szCs w:val="22"/>
        </w:rPr>
        <w:t>ed</w:t>
      </w:r>
      <w:r w:rsidR="0097009A" w:rsidRPr="00F93AAB">
        <w:rPr>
          <w:rFonts w:ascii="Garamond" w:eastAsia="Garamond" w:hAnsi="Garamond" w:cs="Garamond"/>
          <w:sz w:val="22"/>
          <w:szCs w:val="22"/>
        </w:rPr>
        <w:t xml:space="preserve"> plan</w:t>
      </w:r>
      <w:r w:rsidR="0097009A">
        <w:rPr>
          <w:rFonts w:ascii="Garamond" w:eastAsia="Garamond" w:hAnsi="Garamond" w:cs="Garamond"/>
          <w:sz w:val="22"/>
          <w:szCs w:val="22"/>
        </w:rPr>
        <w:t>e</w:t>
      </w:r>
      <w:r w:rsidR="0097009A" w:rsidRPr="00F93AAB">
        <w:rPr>
          <w:rFonts w:ascii="Garamond" w:eastAsia="Garamond" w:hAnsi="Garamond" w:cs="Garamond"/>
          <w:sz w:val="22"/>
          <w:szCs w:val="22"/>
        </w:rPr>
        <w:t>tery horizons and surface visions that demanded nothing short of new cosmologies (Cosgrove, 1994; Gaarb, 1985; Lazier, 2011).</w:t>
      </w:r>
      <w:r w:rsidR="0097009A" w:rsidRPr="00F93AAB">
        <w:rPr>
          <w:rFonts w:ascii="Garamond" w:eastAsia="Garamond" w:hAnsi="Garamond" w:cs="Garamond"/>
          <w:sz w:val="22"/>
          <w:szCs w:val="22"/>
          <w:vertAlign w:val="superscript"/>
        </w:rPr>
        <w:t xml:space="preserve"> </w:t>
      </w:r>
      <w:r w:rsidR="0097009A">
        <w:rPr>
          <w:rFonts w:ascii="Garamond" w:eastAsia="Garamond" w:hAnsi="Garamond" w:cs="Garamond"/>
          <w:sz w:val="22"/>
          <w:szCs w:val="22"/>
        </w:rPr>
        <w:t>In</w:t>
      </w:r>
      <w:r w:rsidR="00C5065C">
        <w:rPr>
          <w:rFonts w:ascii="Garamond" w:eastAsia="Garamond" w:hAnsi="Garamond" w:cs="Garamond"/>
          <w:sz w:val="22"/>
          <w:szCs w:val="22"/>
        </w:rPr>
        <w:t>d</w:t>
      </w:r>
      <w:r w:rsidR="0097009A">
        <w:rPr>
          <w:rFonts w:ascii="Garamond" w:eastAsia="Garamond" w:hAnsi="Garamond" w:cs="Garamond"/>
          <w:sz w:val="22"/>
          <w:szCs w:val="22"/>
        </w:rPr>
        <w:t>eed, w</w:t>
      </w:r>
      <w:r w:rsidRPr="00F93AAB">
        <w:rPr>
          <w:rFonts w:ascii="Garamond" w:eastAsia="Garamond" w:hAnsi="Garamond" w:cs="Garamond"/>
          <w:sz w:val="22"/>
          <w:szCs w:val="22"/>
        </w:rPr>
        <w:t>riting from the 1972 UN Conference on the Environment in Sto</w:t>
      </w:r>
      <w:r w:rsidR="0097009A">
        <w:rPr>
          <w:rFonts w:ascii="Garamond" w:eastAsia="Garamond" w:hAnsi="Garamond" w:cs="Garamond"/>
          <w:sz w:val="22"/>
          <w:szCs w:val="22"/>
        </w:rPr>
        <w:t xml:space="preserve">ckholm, economist Barbara Ward </w:t>
      </w:r>
      <w:r w:rsidRPr="00F93AAB">
        <w:rPr>
          <w:rFonts w:ascii="Garamond" w:eastAsia="Garamond" w:hAnsi="Garamond" w:cs="Garamond"/>
          <w:sz w:val="22"/>
          <w:szCs w:val="22"/>
        </w:rPr>
        <w:t>compared the</w:t>
      </w:r>
      <w:r w:rsidR="0097009A">
        <w:rPr>
          <w:rFonts w:ascii="Garamond" w:eastAsia="Garamond" w:hAnsi="Garamond" w:cs="Garamond"/>
          <w:sz w:val="22"/>
          <w:szCs w:val="22"/>
        </w:rPr>
        <w:t xml:space="preserve"> image’s</w:t>
      </w:r>
      <w:r w:rsidRPr="00F93AAB">
        <w:rPr>
          <w:rFonts w:ascii="Garamond" w:eastAsia="Garamond" w:hAnsi="Garamond" w:cs="Garamond"/>
          <w:sz w:val="22"/>
          <w:szCs w:val="22"/>
        </w:rPr>
        <w:t xml:space="preserve"> effect to 16</w:t>
      </w:r>
      <w:r w:rsidRPr="00F93AAB">
        <w:rPr>
          <w:rFonts w:ascii="Garamond" w:eastAsia="Garamond" w:hAnsi="Garamond" w:cs="Garamond"/>
          <w:sz w:val="22"/>
          <w:szCs w:val="22"/>
          <w:vertAlign w:val="superscript"/>
        </w:rPr>
        <w:t>th</w:t>
      </w:r>
      <w:r w:rsidRPr="00F93AAB">
        <w:rPr>
          <w:rFonts w:ascii="Garamond" w:eastAsia="Garamond" w:hAnsi="Garamond" w:cs="Garamond"/>
          <w:sz w:val="22"/>
          <w:szCs w:val="22"/>
        </w:rPr>
        <w:t xml:space="preserve"> century cosmological shifts. ‘We too’, she writes, ‘are in one of those times of vertigo. We too live in an epoch in which the solid ground of our preconceived ideas shakes daily under our feet’ (1973, </w:t>
      </w:r>
      <w:r w:rsidR="00990236">
        <w:rPr>
          <w:rFonts w:ascii="Garamond" w:eastAsia="Garamond" w:hAnsi="Garamond" w:cs="Garamond"/>
          <w:sz w:val="22"/>
          <w:szCs w:val="22"/>
        </w:rPr>
        <w:t xml:space="preserve">p. </w:t>
      </w:r>
      <w:r w:rsidRPr="00F93AAB">
        <w:rPr>
          <w:rFonts w:ascii="Garamond" w:eastAsia="Garamond" w:hAnsi="Garamond" w:cs="Garamond"/>
          <w:sz w:val="22"/>
          <w:szCs w:val="22"/>
        </w:rPr>
        <w:t xml:space="preserve">21). </w:t>
      </w:r>
      <w:r w:rsidR="000E6A78" w:rsidRPr="00F93AAB">
        <w:rPr>
          <w:rFonts w:ascii="Garamond" w:eastAsia="Garamond" w:hAnsi="Garamond" w:cs="Garamond"/>
          <w:sz w:val="22"/>
          <w:szCs w:val="22"/>
        </w:rPr>
        <w:t xml:space="preserve">While claiming new cosmologies built from holes might be too much, </w:t>
      </w:r>
      <w:r w:rsidR="0097009A">
        <w:rPr>
          <w:rFonts w:ascii="Garamond" w:eastAsia="Garamond" w:hAnsi="Garamond" w:cs="Garamond"/>
          <w:sz w:val="22"/>
          <w:szCs w:val="22"/>
        </w:rPr>
        <w:t xml:space="preserve">the two very different holes in question here do </w:t>
      </w:r>
      <w:r w:rsidR="0013685E">
        <w:rPr>
          <w:rFonts w:ascii="Garamond" w:eastAsia="Garamond" w:hAnsi="Garamond" w:cs="Garamond"/>
          <w:sz w:val="22"/>
          <w:szCs w:val="22"/>
        </w:rPr>
        <w:t xml:space="preserve">suggest a volumetric engagement that offers a powerful </w:t>
      </w:r>
      <w:r w:rsidR="0097009A">
        <w:rPr>
          <w:rFonts w:ascii="Garamond" w:eastAsia="Garamond" w:hAnsi="Garamond" w:cs="Garamond"/>
          <w:sz w:val="22"/>
          <w:szCs w:val="22"/>
        </w:rPr>
        <w:t>counterpoint</w:t>
      </w:r>
      <w:r w:rsidR="00263187">
        <w:rPr>
          <w:rFonts w:ascii="Garamond" w:eastAsia="Garamond" w:hAnsi="Garamond" w:cs="Garamond"/>
          <w:sz w:val="22"/>
          <w:szCs w:val="22"/>
        </w:rPr>
        <w:t xml:space="preserve"> to</w:t>
      </w:r>
      <w:r w:rsidR="0097009A">
        <w:rPr>
          <w:rFonts w:ascii="Garamond" w:eastAsia="Garamond" w:hAnsi="Garamond" w:cs="Garamond"/>
          <w:sz w:val="22"/>
          <w:szCs w:val="22"/>
        </w:rPr>
        <w:t xml:space="preserve"> </w:t>
      </w:r>
      <w:r w:rsidR="002A4D0B">
        <w:rPr>
          <w:rFonts w:ascii="Garamond" w:eastAsia="Garamond" w:hAnsi="Garamond" w:cs="Garamond"/>
          <w:sz w:val="22"/>
          <w:szCs w:val="22"/>
        </w:rPr>
        <w:t xml:space="preserve">the </w:t>
      </w:r>
      <w:r w:rsidR="000E1FB9" w:rsidRPr="00F93AAB">
        <w:rPr>
          <w:rFonts w:ascii="Garamond" w:eastAsia="Garamond" w:hAnsi="Garamond" w:cs="Garamond"/>
          <w:sz w:val="22"/>
          <w:szCs w:val="22"/>
        </w:rPr>
        <w:t>Whole E</w:t>
      </w:r>
      <w:r w:rsidR="000E6A78" w:rsidRPr="00F93AAB">
        <w:rPr>
          <w:rFonts w:ascii="Garamond" w:eastAsia="Garamond" w:hAnsi="Garamond" w:cs="Garamond"/>
          <w:sz w:val="22"/>
          <w:szCs w:val="22"/>
        </w:rPr>
        <w:t>arth images</w:t>
      </w:r>
      <w:r w:rsidR="00DB27BF">
        <w:rPr>
          <w:rFonts w:ascii="Garamond" w:eastAsia="Garamond" w:hAnsi="Garamond" w:cs="Garamond"/>
          <w:sz w:val="22"/>
          <w:szCs w:val="22"/>
        </w:rPr>
        <w:t>’</w:t>
      </w:r>
      <w:r w:rsidR="0097009A">
        <w:rPr>
          <w:rFonts w:ascii="Garamond" w:eastAsia="Garamond" w:hAnsi="Garamond" w:cs="Garamond"/>
          <w:sz w:val="22"/>
          <w:szCs w:val="22"/>
        </w:rPr>
        <w:t xml:space="preserve"> Earthly/earthy imaginations</w:t>
      </w:r>
      <w:r w:rsidR="000E6A78" w:rsidRPr="00F93AAB">
        <w:rPr>
          <w:rFonts w:ascii="Garamond" w:eastAsia="Garamond" w:hAnsi="Garamond" w:cs="Garamond"/>
          <w:sz w:val="22"/>
          <w:szCs w:val="22"/>
        </w:rPr>
        <w:t xml:space="preserve">. </w:t>
      </w:r>
      <w:r w:rsidR="0019245E" w:rsidRPr="00F93AAB">
        <w:rPr>
          <w:rFonts w:ascii="Garamond" w:eastAsia="Garamond" w:hAnsi="Garamond" w:cs="Garamond"/>
          <w:sz w:val="22"/>
          <w:szCs w:val="22"/>
        </w:rPr>
        <w:t>While neither work was created in d</w:t>
      </w:r>
      <w:r w:rsidR="00A5085E" w:rsidRPr="00F93AAB">
        <w:rPr>
          <w:rFonts w:ascii="Garamond" w:eastAsia="Garamond" w:hAnsi="Garamond" w:cs="Garamond"/>
          <w:sz w:val="22"/>
          <w:szCs w:val="22"/>
        </w:rPr>
        <w:t>irect relation to these images,</w:t>
      </w:r>
      <w:r w:rsidR="002A4D0B">
        <w:rPr>
          <w:rFonts w:ascii="Garamond" w:eastAsia="Garamond" w:hAnsi="Garamond" w:cs="Garamond"/>
          <w:sz w:val="22"/>
          <w:szCs w:val="22"/>
        </w:rPr>
        <w:t xml:space="preserve"> land art is often situated as </w:t>
      </w:r>
      <w:r w:rsidR="0063024D" w:rsidRPr="00F93AAB">
        <w:rPr>
          <w:rFonts w:ascii="Garamond" w:eastAsia="Garamond" w:hAnsi="Garamond" w:cs="Garamond"/>
          <w:sz w:val="22"/>
          <w:szCs w:val="22"/>
        </w:rPr>
        <w:t xml:space="preserve">resonant </w:t>
      </w:r>
      <w:r w:rsidR="0019245E" w:rsidRPr="00F93AAB">
        <w:rPr>
          <w:rFonts w:ascii="Garamond" w:eastAsia="Garamond" w:hAnsi="Garamond" w:cs="Garamond"/>
          <w:sz w:val="22"/>
          <w:szCs w:val="22"/>
        </w:rPr>
        <w:t>with space activities</w:t>
      </w:r>
      <w:r w:rsidR="0063024D" w:rsidRPr="00F93AAB">
        <w:rPr>
          <w:rFonts w:ascii="Garamond" w:eastAsia="Garamond" w:hAnsi="Garamond" w:cs="Garamond"/>
          <w:sz w:val="22"/>
          <w:szCs w:val="22"/>
        </w:rPr>
        <w:t xml:space="preserve"> (</w:t>
      </w:r>
      <w:r w:rsidR="00775D90">
        <w:rPr>
          <w:rFonts w:ascii="Garamond" w:eastAsia="Garamond" w:hAnsi="Garamond" w:cs="Garamond"/>
          <w:sz w:val="22"/>
          <w:szCs w:val="22"/>
        </w:rPr>
        <w:t>Sleeman, 2009</w:t>
      </w:r>
      <w:r w:rsidR="0063024D" w:rsidRPr="00F93AAB">
        <w:rPr>
          <w:rFonts w:ascii="Garamond" w:eastAsia="Garamond" w:hAnsi="Garamond" w:cs="Garamond"/>
          <w:sz w:val="22"/>
          <w:szCs w:val="22"/>
        </w:rPr>
        <w:t>)</w:t>
      </w:r>
      <w:r w:rsidR="0019245E" w:rsidRPr="00F93AAB">
        <w:rPr>
          <w:rFonts w:ascii="Garamond" w:eastAsia="Garamond" w:hAnsi="Garamond" w:cs="Garamond"/>
          <w:sz w:val="22"/>
          <w:szCs w:val="22"/>
        </w:rPr>
        <w:t>. Indeed</w:t>
      </w:r>
      <w:r w:rsidR="00775D90">
        <w:rPr>
          <w:rFonts w:ascii="Garamond" w:eastAsia="Garamond" w:hAnsi="Garamond" w:cs="Garamond"/>
          <w:sz w:val="22"/>
          <w:szCs w:val="22"/>
        </w:rPr>
        <w:t xml:space="preserve">, </w:t>
      </w:r>
      <w:r w:rsidR="0097009A">
        <w:rPr>
          <w:rFonts w:ascii="Garamond" w:eastAsia="Garamond" w:hAnsi="Garamond" w:cs="Garamond"/>
          <w:sz w:val="22"/>
          <w:szCs w:val="22"/>
        </w:rPr>
        <w:t>in a recent monograph on Heizer it was noted</w:t>
      </w:r>
      <w:r w:rsidR="00775D90">
        <w:rPr>
          <w:rFonts w:ascii="Garamond" w:eastAsia="Garamond" w:hAnsi="Garamond" w:cs="Garamond"/>
          <w:sz w:val="22"/>
          <w:szCs w:val="22"/>
        </w:rPr>
        <w:t>,</w:t>
      </w:r>
    </w:p>
    <w:p w14:paraId="56102AB8" w14:textId="77777777" w:rsidR="00C5065C" w:rsidRDefault="00C5065C" w:rsidP="00F93AAB">
      <w:pPr>
        <w:spacing w:line="360" w:lineRule="auto"/>
        <w:rPr>
          <w:rFonts w:ascii="Garamond" w:eastAsia="Garamond" w:hAnsi="Garamond" w:cs="Garamond"/>
          <w:sz w:val="22"/>
          <w:szCs w:val="22"/>
        </w:rPr>
      </w:pPr>
    </w:p>
    <w:p w14:paraId="62D26044" w14:textId="57FE4C83" w:rsidR="00A5085E" w:rsidRPr="00F93AAB" w:rsidRDefault="0097009A" w:rsidP="0097009A">
      <w:pPr>
        <w:spacing w:line="360" w:lineRule="auto"/>
        <w:ind w:left="720"/>
        <w:rPr>
          <w:rFonts w:ascii="Garamond" w:eastAsia="Garamond" w:hAnsi="Garamond" w:cs="Garamond"/>
          <w:sz w:val="22"/>
          <w:szCs w:val="22"/>
        </w:rPr>
      </w:pPr>
      <w:r>
        <w:rPr>
          <w:rFonts w:ascii="Garamond" w:eastAsia="Garamond" w:hAnsi="Garamond" w:cs="Garamond"/>
          <w:sz w:val="22"/>
          <w:szCs w:val="22"/>
        </w:rPr>
        <w:t>w</w:t>
      </w:r>
      <w:r w:rsidR="0019245E" w:rsidRPr="00F93AAB">
        <w:rPr>
          <w:rFonts w:ascii="Garamond" w:eastAsia="Garamond" w:hAnsi="Garamond" w:cs="Garamond"/>
          <w:sz w:val="22"/>
          <w:szCs w:val="22"/>
        </w:rPr>
        <w:t>e must remember at that time there were photographs of the surface of the moon to be seen in all newspapers and periodicals: his work was not only surrounded by the desert, but the space between the earth and the moon and the moon-world itself also formed part of the emotional space in which the work</w:t>
      </w:r>
      <w:r>
        <w:rPr>
          <w:rFonts w:ascii="Garamond" w:eastAsia="Garamond" w:hAnsi="Garamond" w:cs="Garamond"/>
          <w:sz w:val="22"/>
          <w:szCs w:val="22"/>
        </w:rPr>
        <w:t xml:space="preserve"> was created (cited in Heizer, 2016, 31).</w:t>
      </w:r>
    </w:p>
    <w:p w14:paraId="2B516C64" w14:textId="309D89F9" w:rsidR="00A5085E" w:rsidRPr="00F93AAB" w:rsidRDefault="00A5085E" w:rsidP="00F93AAB">
      <w:pPr>
        <w:spacing w:line="360" w:lineRule="auto"/>
        <w:rPr>
          <w:rFonts w:ascii="Garamond" w:eastAsia="Garamond" w:hAnsi="Garamond" w:cs="Garamond"/>
          <w:sz w:val="22"/>
          <w:szCs w:val="22"/>
        </w:rPr>
      </w:pPr>
    </w:p>
    <w:p w14:paraId="12FDF0EC" w14:textId="2553846A" w:rsidR="0012424B" w:rsidRPr="00F93AAB" w:rsidRDefault="00E7385A" w:rsidP="00F93AAB">
      <w:pPr>
        <w:spacing w:line="360" w:lineRule="auto"/>
        <w:rPr>
          <w:rFonts w:ascii="Garamond" w:eastAsia="Garamond" w:hAnsi="Garamond" w:cs="Garamond"/>
          <w:sz w:val="22"/>
          <w:szCs w:val="22"/>
        </w:rPr>
      </w:pPr>
      <w:r>
        <w:rPr>
          <w:rFonts w:ascii="Garamond" w:eastAsia="Garamond" w:hAnsi="Garamond" w:cs="Garamond"/>
          <w:sz w:val="22"/>
          <w:szCs w:val="22"/>
        </w:rPr>
        <w:lastRenderedPageBreak/>
        <w:t>Taking forward</w:t>
      </w:r>
      <w:r w:rsidR="00261759">
        <w:rPr>
          <w:rFonts w:ascii="Garamond" w:eastAsia="Garamond" w:hAnsi="Garamond" w:cs="Garamond"/>
          <w:sz w:val="22"/>
          <w:szCs w:val="22"/>
        </w:rPr>
        <w:t xml:space="preserve"> the phenomenologies of</w:t>
      </w:r>
      <w:r>
        <w:rPr>
          <w:rFonts w:ascii="Garamond" w:eastAsia="Garamond" w:hAnsi="Garamond" w:cs="Garamond"/>
          <w:sz w:val="22"/>
          <w:szCs w:val="22"/>
        </w:rPr>
        <w:t xml:space="preserve"> land art</w:t>
      </w:r>
      <w:r w:rsidR="00261759">
        <w:rPr>
          <w:rFonts w:ascii="Garamond" w:eastAsia="Garamond" w:hAnsi="Garamond" w:cs="Garamond"/>
          <w:sz w:val="22"/>
          <w:szCs w:val="22"/>
        </w:rPr>
        <w:t xml:space="preserve"> </w:t>
      </w:r>
      <w:r>
        <w:rPr>
          <w:rFonts w:ascii="Garamond" w:eastAsia="Garamond" w:hAnsi="Garamond" w:cs="Garamond"/>
          <w:sz w:val="22"/>
          <w:szCs w:val="22"/>
        </w:rPr>
        <w:t xml:space="preserve">we can understand the environmental imagination that the embodied experiences of the volumes of these holes </w:t>
      </w:r>
      <w:r w:rsidR="00320B55">
        <w:rPr>
          <w:rFonts w:ascii="Garamond" w:eastAsia="Garamond" w:hAnsi="Garamond" w:cs="Garamond"/>
          <w:sz w:val="22"/>
          <w:szCs w:val="22"/>
        </w:rPr>
        <w:t>evolve</w:t>
      </w:r>
      <w:r w:rsidR="0083572F">
        <w:rPr>
          <w:rFonts w:ascii="Garamond" w:eastAsia="Garamond" w:hAnsi="Garamond" w:cs="Garamond"/>
          <w:sz w:val="22"/>
          <w:szCs w:val="22"/>
        </w:rPr>
        <w:t>s</w:t>
      </w:r>
      <w:r>
        <w:rPr>
          <w:rFonts w:ascii="Garamond" w:eastAsia="Garamond" w:hAnsi="Garamond" w:cs="Garamond"/>
          <w:sz w:val="22"/>
          <w:szCs w:val="22"/>
        </w:rPr>
        <w:t xml:space="preserve"> in contrast to the imagination created by the surface visions of</w:t>
      </w:r>
      <w:r w:rsidR="0015277D">
        <w:rPr>
          <w:rFonts w:ascii="Garamond" w:eastAsia="Garamond" w:hAnsi="Garamond" w:cs="Garamond"/>
          <w:sz w:val="22"/>
          <w:szCs w:val="22"/>
        </w:rPr>
        <w:t xml:space="preserve"> the Whole Earth images. C</w:t>
      </w:r>
      <w:r>
        <w:rPr>
          <w:rFonts w:ascii="Garamond" w:eastAsia="Garamond" w:hAnsi="Garamond" w:cs="Garamond"/>
          <w:sz w:val="22"/>
          <w:szCs w:val="22"/>
        </w:rPr>
        <w:t xml:space="preserve">lassically, phenomenology enables us to foreground the </w:t>
      </w:r>
      <w:r w:rsidR="0012424B" w:rsidRPr="00F93AAB">
        <w:rPr>
          <w:rFonts w:ascii="Garamond" w:eastAsia="Garamond" w:hAnsi="Garamond" w:cs="Garamond"/>
          <w:sz w:val="22"/>
          <w:szCs w:val="22"/>
        </w:rPr>
        <w:t xml:space="preserve">embodied, material experience of being on the </w:t>
      </w:r>
      <w:r w:rsidR="00902CA7" w:rsidRPr="00F93AAB">
        <w:rPr>
          <w:rFonts w:ascii="Garamond" w:eastAsia="Garamond" w:hAnsi="Garamond" w:cs="Garamond"/>
          <w:sz w:val="22"/>
          <w:szCs w:val="22"/>
        </w:rPr>
        <w:t xml:space="preserve">earth and ‘in’ the environment (Shapiro, 1997; Boetzkes, 2010). </w:t>
      </w:r>
      <w:r w:rsidR="00EE0111" w:rsidRPr="00F93AAB">
        <w:rPr>
          <w:rFonts w:ascii="Garamond" w:eastAsia="Garamond" w:hAnsi="Garamond" w:cs="Garamond"/>
          <w:sz w:val="22"/>
          <w:szCs w:val="22"/>
        </w:rPr>
        <w:t xml:space="preserve">In </w:t>
      </w:r>
      <w:r w:rsidR="007472C4">
        <w:rPr>
          <w:rFonts w:ascii="Garamond" w:eastAsia="Garamond" w:hAnsi="Garamond" w:cs="Garamond"/>
          <w:sz w:val="22"/>
          <w:szCs w:val="22"/>
        </w:rPr>
        <w:t xml:space="preserve">what </w:t>
      </w:r>
      <w:r w:rsidR="006F500A">
        <w:rPr>
          <w:rFonts w:ascii="Garamond" w:eastAsia="Garamond" w:hAnsi="Garamond" w:cs="Garamond"/>
          <w:sz w:val="22"/>
          <w:szCs w:val="22"/>
        </w:rPr>
        <w:t xml:space="preserve">follows </w:t>
      </w:r>
      <w:r w:rsidR="007B52B5">
        <w:rPr>
          <w:rFonts w:ascii="Garamond" w:eastAsia="Garamond" w:hAnsi="Garamond" w:cs="Garamond"/>
          <w:sz w:val="22"/>
          <w:szCs w:val="22"/>
        </w:rPr>
        <w:t>ideas of</w:t>
      </w:r>
      <w:r w:rsidR="00FA5103">
        <w:rPr>
          <w:rFonts w:ascii="Garamond" w:eastAsia="Garamond" w:hAnsi="Garamond" w:cs="Garamond"/>
          <w:sz w:val="22"/>
          <w:szCs w:val="22"/>
        </w:rPr>
        <w:t xml:space="preserve"> </w:t>
      </w:r>
      <w:r w:rsidR="006F500A">
        <w:rPr>
          <w:rFonts w:ascii="Garamond" w:eastAsia="Garamond" w:hAnsi="Garamond" w:cs="Garamond"/>
          <w:sz w:val="22"/>
          <w:szCs w:val="22"/>
        </w:rPr>
        <w:t>displacement</w:t>
      </w:r>
      <w:r w:rsidR="0015277D">
        <w:rPr>
          <w:rFonts w:ascii="Garamond" w:eastAsia="Garamond" w:hAnsi="Garamond" w:cs="Garamond"/>
          <w:sz w:val="22"/>
          <w:szCs w:val="22"/>
        </w:rPr>
        <w:t>/emplacement</w:t>
      </w:r>
      <w:r w:rsidR="006F500A">
        <w:rPr>
          <w:rFonts w:ascii="Garamond" w:eastAsia="Garamond" w:hAnsi="Garamond" w:cs="Garamond"/>
          <w:sz w:val="22"/>
          <w:szCs w:val="22"/>
        </w:rPr>
        <w:t xml:space="preserve"> and imprinting are explored as a means to examine </w:t>
      </w:r>
      <w:r w:rsidR="00FA5103">
        <w:rPr>
          <w:rFonts w:ascii="Garamond" w:eastAsia="Garamond" w:hAnsi="Garamond" w:cs="Garamond"/>
          <w:sz w:val="22"/>
          <w:szCs w:val="22"/>
        </w:rPr>
        <w:t xml:space="preserve">the </w:t>
      </w:r>
      <w:r w:rsidR="006F500A">
        <w:rPr>
          <w:rFonts w:ascii="Garamond" w:eastAsia="Garamond" w:hAnsi="Garamond" w:cs="Garamond"/>
          <w:sz w:val="22"/>
          <w:szCs w:val="22"/>
        </w:rPr>
        <w:t>embodied experiences</w:t>
      </w:r>
      <w:r w:rsidR="0015277D">
        <w:rPr>
          <w:rFonts w:ascii="Garamond" w:eastAsia="Garamond" w:hAnsi="Garamond" w:cs="Garamond"/>
          <w:sz w:val="22"/>
          <w:szCs w:val="22"/>
        </w:rPr>
        <w:t xml:space="preserve"> </w:t>
      </w:r>
      <w:r w:rsidR="00FA5103">
        <w:rPr>
          <w:rFonts w:ascii="Garamond" w:eastAsia="Garamond" w:hAnsi="Garamond" w:cs="Garamond"/>
          <w:sz w:val="22"/>
          <w:szCs w:val="22"/>
        </w:rPr>
        <w:t xml:space="preserve">of these holes </w:t>
      </w:r>
      <w:r w:rsidR="0015277D">
        <w:rPr>
          <w:rFonts w:ascii="Garamond" w:eastAsia="Garamond" w:hAnsi="Garamond" w:cs="Garamond"/>
          <w:sz w:val="22"/>
          <w:szCs w:val="22"/>
        </w:rPr>
        <w:t xml:space="preserve">and how these experiences are enfolded within the </w:t>
      </w:r>
      <w:r w:rsidR="00A5085E" w:rsidRPr="00F93AAB">
        <w:rPr>
          <w:rFonts w:ascii="Garamond" w:eastAsia="Garamond" w:hAnsi="Garamond" w:cs="Garamond"/>
          <w:sz w:val="22"/>
          <w:szCs w:val="22"/>
        </w:rPr>
        <w:t>multiple time-spaces of t</w:t>
      </w:r>
      <w:r w:rsidR="007472C4">
        <w:rPr>
          <w:rFonts w:ascii="Garamond" w:eastAsia="Garamond" w:hAnsi="Garamond" w:cs="Garamond"/>
          <w:sz w:val="22"/>
          <w:szCs w:val="22"/>
        </w:rPr>
        <w:t>he geologic that register on bodies then and there</w:t>
      </w:r>
      <w:r w:rsidR="00DB27BF">
        <w:rPr>
          <w:rFonts w:ascii="Garamond" w:eastAsia="Garamond" w:hAnsi="Garamond" w:cs="Garamond"/>
          <w:sz w:val="22"/>
          <w:szCs w:val="22"/>
        </w:rPr>
        <w:t xml:space="preserve">, as well as </w:t>
      </w:r>
      <w:r w:rsidR="007472C4">
        <w:rPr>
          <w:rFonts w:ascii="Garamond" w:eastAsia="Garamond" w:hAnsi="Garamond" w:cs="Garamond"/>
          <w:sz w:val="22"/>
          <w:szCs w:val="22"/>
        </w:rPr>
        <w:t>here and now.</w:t>
      </w:r>
    </w:p>
    <w:p w14:paraId="33105BE3" w14:textId="77777777" w:rsidR="0012424B" w:rsidRDefault="0012424B" w:rsidP="00F93AAB">
      <w:pPr>
        <w:spacing w:line="360" w:lineRule="auto"/>
        <w:rPr>
          <w:rFonts w:ascii="Garamond" w:eastAsia="Garamond" w:hAnsi="Garamond" w:cs="Garamond"/>
          <w:sz w:val="22"/>
          <w:szCs w:val="22"/>
        </w:rPr>
      </w:pPr>
    </w:p>
    <w:p w14:paraId="351184EB" w14:textId="77777777" w:rsidR="0015277D" w:rsidRPr="00F93AAB" w:rsidRDefault="0015277D" w:rsidP="00F93AAB">
      <w:pPr>
        <w:spacing w:line="360" w:lineRule="auto"/>
        <w:rPr>
          <w:rFonts w:ascii="Garamond" w:eastAsia="Garamond" w:hAnsi="Garamond" w:cs="Garamond"/>
          <w:sz w:val="22"/>
          <w:szCs w:val="22"/>
        </w:rPr>
      </w:pPr>
    </w:p>
    <w:p w14:paraId="26E78376" w14:textId="7C24F625" w:rsidR="0089736E" w:rsidRPr="0015277D" w:rsidRDefault="0012424B" w:rsidP="0015277D">
      <w:pPr>
        <w:spacing w:line="360" w:lineRule="auto"/>
        <w:outlineLvl w:val="0"/>
        <w:rPr>
          <w:rFonts w:ascii="Garamond" w:eastAsia="Garamond" w:hAnsi="Garamond" w:cs="Garamond"/>
          <w:b/>
          <w:sz w:val="22"/>
          <w:szCs w:val="22"/>
        </w:rPr>
      </w:pPr>
      <w:r w:rsidRPr="00F93AAB">
        <w:rPr>
          <w:rFonts w:ascii="Garamond" w:eastAsia="Garamond" w:hAnsi="Garamond" w:cs="Garamond"/>
          <w:b/>
          <w:sz w:val="22"/>
          <w:szCs w:val="22"/>
        </w:rPr>
        <w:t xml:space="preserve">Displacements-Emplacements </w:t>
      </w:r>
    </w:p>
    <w:p w14:paraId="309623D1" w14:textId="105F5D22" w:rsidR="0089736E" w:rsidRPr="00F93AAB" w:rsidRDefault="0089736E" w:rsidP="00F93AAB">
      <w:pPr>
        <w:spacing w:line="360" w:lineRule="auto"/>
        <w:rPr>
          <w:rFonts w:ascii="Garamond" w:eastAsia="Garamond" w:hAnsi="Garamond" w:cs="Garamond"/>
          <w:i/>
          <w:sz w:val="22"/>
          <w:szCs w:val="22"/>
        </w:rPr>
      </w:pPr>
      <w:r w:rsidRPr="00F93AAB">
        <w:rPr>
          <w:rFonts w:ascii="Garamond" w:eastAsia="Garamond" w:hAnsi="Garamond" w:cs="Garamond"/>
          <w:i/>
          <w:sz w:val="22"/>
          <w:szCs w:val="22"/>
        </w:rPr>
        <w:t>On a small table just inside the door of the Galarie He</w:t>
      </w:r>
      <w:r w:rsidR="0015277D">
        <w:rPr>
          <w:rFonts w:ascii="Garamond" w:eastAsia="Garamond" w:hAnsi="Garamond" w:cs="Garamond"/>
          <w:i/>
          <w:sz w:val="22"/>
          <w:szCs w:val="22"/>
        </w:rPr>
        <w:t>iner Friedrich in Munich lay</w:t>
      </w:r>
      <w:r w:rsidRPr="00F93AAB">
        <w:rPr>
          <w:rFonts w:ascii="Garamond" w:eastAsia="Garamond" w:hAnsi="Garamond" w:cs="Garamond"/>
          <w:i/>
          <w:sz w:val="22"/>
          <w:szCs w:val="22"/>
        </w:rPr>
        <w:t xml:space="preserve"> a set of instructions. </w:t>
      </w:r>
      <w:r w:rsidR="0015277D">
        <w:rPr>
          <w:rFonts w:ascii="Garamond" w:eastAsia="Garamond" w:hAnsi="Garamond" w:cs="Garamond"/>
          <w:i/>
          <w:sz w:val="22"/>
          <w:szCs w:val="22"/>
        </w:rPr>
        <w:t xml:space="preserve">Following them led visitors </w:t>
      </w:r>
      <w:r w:rsidRPr="00F93AAB">
        <w:rPr>
          <w:rFonts w:ascii="Garamond" w:eastAsia="Garamond" w:hAnsi="Garamond" w:cs="Garamond"/>
          <w:i/>
          <w:sz w:val="22"/>
          <w:szCs w:val="22"/>
        </w:rPr>
        <w:t>the field, negotiating the building site, picki</w:t>
      </w:r>
      <w:r w:rsidR="0015277D">
        <w:rPr>
          <w:rFonts w:ascii="Garamond" w:eastAsia="Garamond" w:hAnsi="Garamond" w:cs="Garamond"/>
          <w:i/>
          <w:sz w:val="22"/>
          <w:szCs w:val="22"/>
        </w:rPr>
        <w:t>ng their</w:t>
      </w:r>
      <w:r w:rsidR="00F87E05">
        <w:rPr>
          <w:rFonts w:ascii="Garamond" w:eastAsia="Garamond" w:hAnsi="Garamond" w:cs="Garamond"/>
          <w:i/>
          <w:sz w:val="22"/>
          <w:szCs w:val="22"/>
        </w:rPr>
        <w:t xml:space="preserve"> way amongst clots of mud,</w:t>
      </w:r>
      <w:r w:rsidRPr="00F93AAB">
        <w:rPr>
          <w:rFonts w:ascii="Garamond" w:eastAsia="Garamond" w:hAnsi="Garamond" w:cs="Garamond"/>
          <w:i/>
          <w:sz w:val="22"/>
          <w:szCs w:val="22"/>
        </w:rPr>
        <w:t xml:space="preserve"> a slight scar on the landscape emerge</w:t>
      </w:r>
      <w:r w:rsidR="00FA5103">
        <w:rPr>
          <w:rFonts w:ascii="Garamond" w:eastAsia="Garamond" w:hAnsi="Garamond" w:cs="Garamond"/>
          <w:i/>
          <w:sz w:val="22"/>
          <w:szCs w:val="22"/>
        </w:rPr>
        <w:t>d,</w:t>
      </w:r>
      <w:r w:rsidRPr="00F93AAB">
        <w:rPr>
          <w:rFonts w:ascii="Garamond" w:eastAsia="Garamond" w:hAnsi="Garamond" w:cs="Garamond"/>
          <w:i/>
          <w:sz w:val="22"/>
          <w:szCs w:val="22"/>
        </w:rPr>
        <w:t xml:space="preserve"> some earth more disturbed than th</w:t>
      </w:r>
      <w:r w:rsidR="0015277D">
        <w:rPr>
          <w:rFonts w:ascii="Garamond" w:eastAsia="Garamond" w:hAnsi="Garamond" w:cs="Garamond"/>
          <w:i/>
          <w:sz w:val="22"/>
          <w:szCs w:val="22"/>
        </w:rPr>
        <w:t>e rest. The depression itself was</w:t>
      </w:r>
      <w:r w:rsidRPr="00F93AAB">
        <w:rPr>
          <w:rFonts w:ascii="Garamond" w:eastAsia="Garamond" w:hAnsi="Garamond" w:cs="Garamond"/>
          <w:i/>
          <w:sz w:val="22"/>
          <w:szCs w:val="22"/>
        </w:rPr>
        <w:t xml:space="preserve"> insensi</w:t>
      </w:r>
      <w:r w:rsidR="0015277D">
        <w:rPr>
          <w:rFonts w:ascii="Garamond" w:eastAsia="Garamond" w:hAnsi="Garamond" w:cs="Garamond"/>
          <w:i/>
          <w:sz w:val="22"/>
          <w:szCs w:val="22"/>
        </w:rPr>
        <w:t>ble until they got close,</w:t>
      </w:r>
      <w:r w:rsidRPr="00F93AAB">
        <w:rPr>
          <w:rFonts w:ascii="Garamond" w:eastAsia="Garamond" w:hAnsi="Garamond" w:cs="Garamond"/>
          <w:i/>
          <w:sz w:val="22"/>
          <w:szCs w:val="22"/>
        </w:rPr>
        <w:t xml:space="preserve"> its interruption of the </w:t>
      </w:r>
      <w:r w:rsidR="0015277D">
        <w:rPr>
          <w:rFonts w:ascii="Garamond" w:eastAsia="Garamond" w:hAnsi="Garamond" w:cs="Garamond"/>
          <w:i/>
          <w:sz w:val="22"/>
          <w:szCs w:val="22"/>
        </w:rPr>
        <w:t>ground slowly coming</w:t>
      </w:r>
      <w:r w:rsidR="007472C4">
        <w:rPr>
          <w:rFonts w:ascii="Garamond" w:eastAsia="Garamond" w:hAnsi="Garamond" w:cs="Garamond"/>
          <w:i/>
          <w:sz w:val="22"/>
          <w:szCs w:val="22"/>
        </w:rPr>
        <w:t xml:space="preserve"> into view. </w:t>
      </w:r>
      <w:r w:rsidR="00F87E05">
        <w:rPr>
          <w:rFonts w:ascii="Garamond" w:eastAsia="Garamond" w:hAnsi="Garamond" w:cs="Garamond"/>
          <w:i/>
          <w:sz w:val="22"/>
          <w:szCs w:val="22"/>
        </w:rPr>
        <w:t>Navigating</w:t>
      </w:r>
      <w:r w:rsidRPr="00F93AAB">
        <w:rPr>
          <w:rFonts w:ascii="Garamond" w:eastAsia="Garamond" w:hAnsi="Garamond" w:cs="Garamond"/>
          <w:i/>
          <w:sz w:val="22"/>
          <w:szCs w:val="22"/>
        </w:rPr>
        <w:t xml:space="preserve"> down the sides of the pit to its centre, the half-finished buildings and their forests of cranes gradually recede</w:t>
      </w:r>
      <w:r w:rsidR="0015277D">
        <w:rPr>
          <w:rFonts w:ascii="Garamond" w:eastAsia="Garamond" w:hAnsi="Garamond" w:cs="Garamond"/>
          <w:i/>
          <w:sz w:val="22"/>
          <w:szCs w:val="22"/>
        </w:rPr>
        <w:t>d from view, so too did</w:t>
      </w:r>
      <w:r w:rsidRPr="00F93AAB">
        <w:rPr>
          <w:rFonts w:ascii="Garamond" w:eastAsia="Garamond" w:hAnsi="Garamond" w:cs="Garamond"/>
          <w:i/>
          <w:sz w:val="22"/>
          <w:szCs w:val="22"/>
        </w:rPr>
        <w:t xml:space="preserve"> the Alps. Looking up and out there was </w:t>
      </w:r>
      <w:r w:rsidR="00F87E05">
        <w:rPr>
          <w:rFonts w:ascii="Garamond" w:eastAsia="Garamond" w:hAnsi="Garamond" w:cs="Garamond"/>
          <w:i/>
          <w:sz w:val="22"/>
          <w:szCs w:val="22"/>
        </w:rPr>
        <w:t xml:space="preserve">an apparently </w:t>
      </w:r>
      <w:r w:rsidRPr="00F93AAB">
        <w:rPr>
          <w:rFonts w:ascii="Garamond" w:eastAsia="Garamond" w:hAnsi="Garamond" w:cs="Garamond"/>
          <w:i/>
          <w:sz w:val="22"/>
          <w:szCs w:val="22"/>
        </w:rPr>
        <w:t>limitless horizon with no-defined edge, instead the edge seemed to float, a 360-degree horizon line where the curved edge of the pit met the grey Munich sky</w:t>
      </w:r>
      <w:r w:rsidR="0015277D">
        <w:rPr>
          <w:rFonts w:ascii="Garamond" w:eastAsia="Garamond" w:hAnsi="Garamond" w:cs="Garamond"/>
          <w:i/>
          <w:sz w:val="22"/>
          <w:szCs w:val="22"/>
        </w:rPr>
        <w:t xml:space="preserve"> </w:t>
      </w:r>
      <w:r w:rsidR="0015277D" w:rsidRPr="0015277D">
        <w:rPr>
          <w:rFonts w:ascii="Garamond" w:eastAsia="Garamond" w:hAnsi="Garamond" w:cs="Garamond"/>
          <w:sz w:val="22"/>
          <w:szCs w:val="22"/>
        </w:rPr>
        <w:t>[R</w:t>
      </w:r>
      <w:r w:rsidR="006F500A" w:rsidRPr="0015277D">
        <w:rPr>
          <w:rFonts w:ascii="Garamond" w:eastAsia="Garamond" w:hAnsi="Garamond" w:cs="Garamond"/>
          <w:sz w:val="22"/>
          <w:szCs w:val="22"/>
        </w:rPr>
        <w:t>econstruction of experiences of the art work from archival sources]</w:t>
      </w:r>
      <w:r w:rsidR="0015277D">
        <w:rPr>
          <w:rStyle w:val="FootnoteReference"/>
          <w:rFonts w:ascii="Garamond" w:eastAsia="Garamond" w:hAnsi="Garamond" w:cs="Garamond"/>
          <w:sz w:val="22"/>
          <w:szCs w:val="22"/>
        </w:rPr>
        <w:footnoteReference w:id="1"/>
      </w:r>
    </w:p>
    <w:p w14:paraId="1C5ABACC" w14:textId="3C7304F3" w:rsidR="00990236" w:rsidRDefault="00990236" w:rsidP="00F93AAB">
      <w:pPr>
        <w:spacing w:line="360" w:lineRule="auto"/>
        <w:rPr>
          <w:rFonts w:ascii="Garamond" w:eastAsia="Garamond" w:hAnsi="Garamond" w:cs="Garamond"/>
          <w:sz w:val="22"/>
          <w:szCs w:val="22"/>
        </w:rPr>
      </w:pPr>
    </w:p>
    <w:p w14:paraId="018A28CE" w14:textId="6889931C" w:rsidR="0089736E" w:rsidRPr="00F93AAB" w:rsidRDefault="00A5085E"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In an era of the sublime logics</w:t>
      </w:r>
      <w:r w:rsidR="0012424B" w:rsidRPr="00F93AAB">
        <w:rPr>
          <w:rFonts w:ascii="Garamond" w:eastAsia="Garamond" w:hAnsi="Garamond" w:cs="Garamond"/>
          <w:sz w:val="22"/>
          <w:szCs w:val="22"/>
        </w:rPr>
        <w:t xml:space="preserve"> of the Whole Earth images, Heizer’s hole was nick-named </w:t>
      </w:r>
      <w:r w:rsidRPr="00F93AAB">
        <w:rPr>
          <w:rFonts w:ascii="Garamond" w:eastAsia="Garamond" w:hAnsi="Garamond" w:cs="Garamond"/>
          <w:sz w:val="22"/>
          <w:szCs w:val="22"/>
        </w:rPr>
        <w:t>“</w:t>
      </w:r>
      <w:r w:rsidR="0012424B" w:rsidRPr="00F93AAB">
        <w:rPr>
          <w:rFonts w:ascii="Garamond" w:eastAsia="Garamond" w:hAnsi="Garamond" w:cs="Garamond"/>
          <w:sz w:val="22"/>
          <w:szCs w:val="22"/>
        </w:rPr>
        <w:t>vague depression</w:t>
      </w:r>
      <w:r w:rsidRPr="00F93AAB">
        <w:rPr>
          <w:rFonts w:ascii="Garamond" w:eastAsia="Garamond" w:hAnsi="Garamond" w:cs="Garamond"/>
          <w:sz w:val="22"/>
          <w:szCs w:val="22"/>
        </w:rPr>
        <w:t>”</w:t>
      </w:r>
      <w:r w:rsidR="00261759">
        <w:rPr>
          <w:rFonts w:ascii="Garamond" w:eastAsia="Garamond" w:hAnsi="Garamond" w:cs="Garamond"/>
          <w:sz w:val="22"/>
          <w:szCs w:val="22"/>
        </w:rPr>
        <w:t>. H</w:t>
      </w:r>
      <w:r w:rsidR="0012424B" w:rsidRPr="00F93AAB">
        <w:rPr>
          <w:rFonts w:ascii="Garamond" w:eastAsia="Garamond" w:hAnsi="Garamond" w:cs="Garamond"/>
          <w:sz w:val="22"/>
          <w:szCs w:val="22"/>
        </w:rPr>
        <w:t>is was not a deep cavernous pit who</w:t>
      </w:r>
      <w:r w:rsidR="00667703">
        <w:rPr>
          <w:rFonts w:ascii="Garamond" w:eastAsia="Garamond" w:hAnsi="Garamond" w:cs="Garamond"/>
          <w:sz w:val="22"/>
          <w:szCs w:val="22"/>
        </w:rPr>
        <w:t>se visitor</w:t>
      </w:r>
      <w:r w:rsidRPr="00F93AAB">
        <w:rPr>
          <w:rFonts w:ascii="Garamond" w:eastAsia="Garamond" w:hAnsi="Garamond" w:cs="Garamond"/>
          <w:sz w:val="22"/>
          <w:szCs w:val="22"/>
        </w:rPr>
        <w:t xml:space="preserve"> was scared witless,</w:t>
      </w:r>
      <w:r w:rsidR="008D396D" w:rsidRPr="00F93AAB">
        <w:rPr>
          <w:rFonts w:ascii="Garamond" w:eastAsia="Garamond" w:hAnsi="Garamond" w:cs="Garamond"/>
          <w:sz w:val="22"/>
          <w:szCs w:val="22"/>
        </w:rPr>
        <w:t xml:space="preserve"> nor however was it really so ‘vague’</w:t>
      </w:r>
      <w:r w:rsidR="0012424B" w:rsidRPr="00F93AAB">
        <w:rPr>
          <w:rFonts w:ascii="Garamond" w:eastAsia="Garamond" w:hAnsi="Garamond" w:cs="Garamond"/>
          <w:sz w:val="22"/>
          <w:szCs w:val="22"/>
        </w:rPr>
        <w:t xml:space="preserve"> despite its </w:t>
      </w:r>
      <w:r w:rsidRPr="00F93AAB">
        <w:rPr>
          <w:rFonts w:ascii="Garamond" w:eastAsia="Garamond" w:hAnsi="Garamond" w:cs="Garamond"/>
          <w:sz w:val="22"/>
          <w:szCs w:val="22"/>
        </w:rPr>
        <w:t xml:space="preserve">nickname and </w:t>
      </w:r>
      <w:r w:rsidR="0012424B" w:rsidRPr="00F93AAB">
        <w:rPr>
          <w:rFonts w:ascii="Garamond" w:eastAsia="Garamond" w:hAnsi="Garamond" w:cs="Garamond"/>
          <w:sz w:val="22"/>
          <w:szCs w:val="22"/>
        </w:rPr>
        <w:t>rather nondescript appearance</w:t>
      </w:r>
      <w:r w:rsidRPr="00F93AAB">
        <w:rPr>
          <w:rFonts w:ascii="Garamond" w:eastAsia="Garamond" w:hAnsi="Garamond" w:cs="Garamond"/>
          <w:sz w:val="22"/>
          <w:szCs w:val="22"/>
        </w:rPr>
        <w:t xml:space="preserve"> – looking like many of the other craters that had for the last 30 years or so pitted the</w:t>
      </w:r>
      <w:r w:rsidR="007472C4">
        <w:rPr>
          <w:rFonts w:ascii="Garamond" w:eastAsia="Garamond" w:hAnsi="Garamond" w:cs="Garamond"/>
          <w:sz w:val="22"/>
          <w:szCs w:val="22"/>
        </w:rPr>
        <w:t xml:space="preserve"> war-torn</w:t>
      </w:r>
      <w:r w:rsidRPr="00F93AAB">
        <w:rPr>
          <w:rFonts w:ascii="Garamond" w:eastAsia="Garamond" w:hAnsi="Garamond" w:cs="Garamond"/>
          <w:sz w:val="22"/>
          <w:szCs w:val="22"/>
        </w:rPr>
        <w:t xml:space="preserve"> urban landscapes of Europe</w:t>
      </w:r>
      <w:r w:rsidR="00F87E05">
        <w:rPr>
          <w:rStyle w:val="FootnoteReference"/>
          <w:rFonts w:ascii="Garamond" w:eastAsia="Garamond" w:hAnsi="Garamond" w:cs="Garamond"/>
          <w:sz w:val="22"/>
          <w:szCs w:val="22"/>
        </w:rPr>
        <w:t>.</w:t>
      </w:r>
      <w:r w:rsidR="008D396D" w:rsidRPr="00F93AAB">
        <w:rPr>
          <w:rFonts w:ascii="Garamond" w:eastAsia="Garamond" w:hAnsi="Garamond" w:cs="Garamond"/>
          <w:sz w:val="22"/>
          <w:szCs w:val="22"/>
        </w:rPr>
        <w:t xml:space="preserve"> </w:t>
      </w:r>
      <w:r w:rsidR="00455997" w:rsidRPr="00F93AAB">
        <w:rPr>
          <w:rFonts w:ascii="Garamond" w:eastAsia="Garamond" w:hAnsi="Garamond" w:cs="Garamond"/>
          <w:sz w:val="22"/>
          <w:szCs w:val="22"/>
        </w:rPr>
        <w:t xml:space="preserve">While created </w:t>
      </w:r>
      <w:r w:rsidR="0012424B" w:rsidRPr="00F93AAB">
        <w:rPr>
          <w:rFonts w:ascii="Garamond" w:eastAsia="Garamond" w:hAnsi="Garamond" w:cs="Garamond"/>
          <w:sz w:val="22"/>
          <w:szCs w:val="22"/>
        </w:rPr>
        <w:t>through trial and error</w:t>
      </w:r>
      <w:r w:rsidR="008D396D" w:rsidRPr="00F93AAB">
        <w:rPr>
          <w:rFonts w:ascii="Garamond" w:eastAsia="Garamond" w:hAnsi="Garamond" w:cs="Garamond"/>
          <w:sz w:val="22"/>
          <w:szCs w:val="22"/>
        </w:rPr>
        <w:t xml:space="preserve">, the </w:t>
      </w:r>
      <w:r w:rsidR="0012424B" w:rsidRPr="00F93AAB">
        <w:rPr>
          <w:rFonts w:ascii="Garamond" w:eastAsia="Garamond" w:hAnsi="Garamond" w:cs="Garamond"/>
          <w:sz w:val="22"/>
          <w:szCs w:val="22"/>
        </w:rPr>
        <w:t xml:space="preserve">volume and dimensions </w:t>
      </w:r>
      <w:r w:rsidR="008D396D" w:rsidRPr="00F93AAB">
        <w:rPr>
          <w:rFonts w:ascii="Garamond" w:eastAsia="Garamond" w:hAnsi="Garamond" w:cs="Garamond"/>
          <w:sz w:val="22"/>
          <w:szCs w:val="22"/>
        </w:rPr>
        <w:t xml:space="preserve">of the hole </w:t>
      </w:r>
      <w:r w:rsidR="00455997" w:rsidRPr="00F93AAB">
        <w:rPr>
          <w:rFonts w:ascii="Garamond" w:eastAsia="Garamond" w:hAnsi="Garamond" w:cs="Garamond"/>
          <w:sz w:val="22"/>
          <w:szCs w:val="22"/>
        </w:rPr>
        <w:t>were</w:t>
      </w:r>
      <w:r w:rsidR="00F87E05">
        <w:rPr>
          <w:rFonts w:ascii="Garamond" w:eastAsia="Garamond" w:hAnsi="Garamond" w:cs="Garamond"/>
          <w:sz w:val="22"/>
          <w:szCs w:val="22"/>
        </w:rPr>
        <w:t xml:space="preserve"> carefully managed and the edges were</w:t>
      </w:r>
      <w:r w:rsidR="0012424B" w:rsidRPr="00F93AAB">
        <w:rPr>
          <w:rFonts w:ascii="Garamond" w:eastAsia="Garamond" w:hAnsi="Garamond" w:cs="Garamond"/>
          <w:sz w:val="22"/>
          <w:szCs w:val="22"/>
        </w:rPr>
        <w:t xml:space="preserve"> </w:t>
      </w:r>
      <w:r w:rsidR="00667703">
        <w:rPr>
          <w:rFonts w:ascii="Garamond" w:eastAsia="Garamond" w:hAnsi="Garamond" w:cs="Garamond"/>
          <w:sz w:val="22"/>
          <w:szCs w:val="22"/>
        </w:rPr>
        <w:t xml:space="preserve">diligently </w:t>
      </w:r>
      <w:r w:rsidR="0012424B" w:rsidRPr="00F93AAB">
        <w:rPr>
          <w:rFonts w:ascii="Garamond" w:eastAsia="Garamond" w:hAnsi="Garamond" w:cs="Garamond"/>
          <w:sz w:val="22"/>
          <w:szCs w:val="22"/>
        </w:rPr>
        <w:t>excised and smoothed, ‘feathered’ in Hezier’s words, to creat</w:t>
      </w:r>
      <w:r w:rsidR="004376EF" w:rsidRPr="00F93AAB">
        <w:rPr>
          <w:rFonts w:ascii="Garamond" w:eastAsia="Garamond" w:hAnsi="Garamond" w:cs="Garamond"/>
          <w:sz w:val="22"/>
          <w:szCs w:val="22"/>
        </w:rPr>
        <w:t>e the optical effect he wished.</w:t>
      </w:r>
      <w:r w:rsidR="0012424B" w:rsidRPr="00F93AAB">
        <w:rPr>
          <w:rFonts w:ascii="Garamond" w:eastAsia="Garamond" w:hAnsi="Garamond" w:cs="Garamond"/>
          <w:sz w:val="22"/>
          <w:szCs w:val="22"/>
        </w:rPr>
        <w:t xml:space="preserve"> </w:t>
      </w:r>
      <w:r w:rsidR="008D396D" w:rsidRPr="00F93AAB">
        <w:rPr>
          <w:rFonts w:ascii="Garamond" w:eastAsia="Garamond" w:hAnsi="Garamond" w:cs="Garamond"/>
          <w:sz w:val="22"/>
          <w:szCs w:val="22"/>
        </w:rPr>
        <w:t xml:space="preserve">You feel for the edge’, observed Heiner </w:t>
      </w:r>
      <w:r w:rsidR="00CD0544" w:rsidRPr="00CD0544">
        <w:rPr>
          <w:rFonts w:ascii="Garamond" w:eastAsia="Garamond" w:hAnsi="Garamond" w:cs="Garamond"/>
          <w:sz w:val="22"/>
          <w:szCs w:val="22"/>
        </w:rPr>
        <w:t>Friedrich</w:t>
      </w:r>
      <w:r w:rsidR="008D396D" w:rsidRPr="00F93AAB">
        <w:rPr>
          <w:rFonts w:ascii="Garamond" w:eastAsia="Garamond" w:hAnsi="Garamond" w:cs="Garamond"/>
          <w:sz w:val="22"/>
          <w:szCs w:val="22"/>
        </w:rPr>
        <w:t xml:space="preserve">, owner of the gallery which commissioned </w:t>
      </w:r>
      <w:r w:rsidR="008D396D" w:rsidRPr="00F93AAB">
        <w:rPr>
          <w:rFonts w:ascii="Garamond" w:eastAsia="Garamond" w:hAnsi="Garamond" w:cs="Garamond"/>
          <w:i/>
          <w:sz w:val="22"/>
          <w:szCs w:val="22"/>
        </w:rPr>
        <w:t xml:space="preserve">Munich Depression, </w:t>
      </w:r>
      <w:r w:rsidR="008D396D" w:rsidRPr="00F93AAB">
        <w:rPr>
          <w:rFonts w:ascii="Garamond" w:eastAsia="Garamond" w:hAnsi="Garamond" w:cs="Garamond"/>
          <w:sz w:val="22"/>
          <w:szCs w:val="22"/>
        </w:rPr>
        <w:t xml:space="preserve">‘your mind seeks to orientate itself, it is playing games’ (Friedrich, 2016). </w:t>
      </w:r>
    </w:p>
    <w:p w14:paraId="00D36722" w14:textId="77777777" w:rsidR="0089736E" w:rsidRPr="00F93AAB" w:rsidRDefault="0089736E" w:rsidP="00F93AAB">
      <w:pPr>
        <w:spacing w:line="360" w:lineRule="auto"/>
        <w:rPr>
          <w:rFonts w:ascii="Garamond" w:eastAsia="Garamond" w:hAnsi="Garamond" w:cs="Garamond"/>
          <w:sz w:val="22"/>
          <w:szCs w:val="22"/>
        </w:rPr>
      </w:pPr>
    </w:p>
    <w:p w14:paraId="4EAFDE9E" w14:textId="733FD301" w:rsidR="0089736E" w:rsidRPr="00F87E05" w:rsidRDefault="0089736E" w:rsidP="00F87E05">
      <w:pPr>
        <w:spacing w:line="360" w:lineRule="auto"/>
        <w:ind w:left="720"/>
        <w:rPr>
          <w:rFonts w:ascii="Garamond" w:eastAsia="Garamond" w:hAnsi="Garamond" w:cs="Garamond"/>
          <w:sz w:val="22"/>
          <w:szCs w:val="22"/>
        </w:rPr>
      </w:pPr>
      <w:r w:rsidRPr="00F87E05">
        <w:rPr>
          <w:rFonts w:ascii="Garamond" w:eastAsia="Garamond" w:hAnsi="Garamond" w:cs="Garamond"/>
          <w:sz w:val="22"/>
          <w:szCs w:val="22"/>
        </w:rPr>
        <w:t>H</w:t>
      </w:r>
      <w:r w:rsidR="00373ABF">
        <w:rPr>
          <w:rFonts w:ascii="Garamond" w:eastAsia="Garamond" w:hAnsi="Garamond" w:cs="Garamond"/>
          <w:sz w:val="22"/>
          <w:szCs w:val="22"/>
        </w:rPr>
        <w:t>eizer</w:t>
      </w:r>
      <w:r w:rsidRPr="00F87E05">
        <w:rPr>
          <w:rFonts w:ascii="Garamond" w:eastAsia="Garamond" w:hAnsi="Garamond" w:cs="Garamond"/>
          <w:sz w:val="22"/>
          <w:szCs w:val="22"/>
        </w:rPr>
        <w:t>: What Heiner is referring to is that if you go to the center, lean your head all the way back so you’re just staring straight up, and then relax your eye muscles completely, which is hard to do, and then allow them to relax even more, what happens is you perceive the circle around you. You see this funny shape. It looks kind of like putting an egg in a frying pan with the yolk, the center, bigger than the side. It’s actually the shape of an eyeball or a combo eyeball/egg-yolk-looking thing. So that is the shape of your vision. You saw the shape of your brain, the perception of your maximized peripheral halative vision.</w:t>
      </w:r>
    </w:p>
    <w:p w14:paraId="4BFC2046" w14:textId="3D089D10" w:rsidR="0089736E" w:rsidRDefault="00373ABF" w:rsidP="00F87E05">
      <w:pPr>
        <w:spacing w:line="360" w:lineRule="auto"/>
        <w:ind w:left="720"/>
        <w:rPr>
          <w:rFonts w:ascii="Garamond" w:eastAsia="Garamond" w:hAnsi="Garamond" w:cs="Garamond"/>
          <w:sz w:val="22"/>
          <w:szCs w:val="22"/>
        </w:rPr>
      </w:pPr>
      <w:r>
        <w:rPr>
          <w:rFonts w:ascii="Garamond" w:eastAsia="Garamond" w:hAnsi="Garamond" w:cs="Garamond"/>
          <w:sz w:val="22"/>
          <w:szCs w:val="22"/>
        </w:rPr>
        <w:t>Friedrich</w:t>
      </w:r>
      <w:r w:rsidR="00F87E05" w:rsidRPr="00F87E05">
        <w:rPr>
          <w:rFonts w:ascii="Garamond" w:eastAsia="Garamond" w:hAnsi="Garamond" w:cs="Garamond"/>
          <w:sz w:val="22"/>
          <w:szCs w:val="22"/>
        </w:rPr>
        <w:t>: Planet Earth.</w:t>
      </w:r>
      <w:r w:rsidR="000F11DF">
        <w:rPr>
          <w:rFonts w:ascii="Garamond" w:eastAsia="Garamond" w:hAnsi="Garamond" w:cs="Garamond"/>
          <w:sz w:val="22"/>
          <w:szCs w:val="22"/>
        </w:rPr>
        <w:t xml:space="preserve"> </w:t>
      </w:r>
    </w:p>
    <w:p w14:paraId="138E21B5" w14:textId="77777777" w:rsidR="0089736E" w:rsidRPr="00F93AAB" w:rsidRDefault="0089736E" w:rsidP="00F93AAB">
      <w:pPr>
        <w:spacing w:line="360" w:lineRule="auto"/>
        <w:rPr>
          <w:rFonts w:ascii="Garamond" w:eastAsia="Garamond" w:hAnsi="Garamond" w:cs="Garamond"/>
          <w:sz w:val="22"/>
          <w:szCs w:val="22"/>
        </w:rPr>
      </w:pPr>
    </w:p>
    <w:p w14:paraId="455861E4" w14:textId="0B3032ED" w:rsidR="00455997" w:rsidRDefault="00667703" w:rsidP="00F93AAB">
      <w:pPr>
        <w:spacing w:line="360" w:lineRule="auto"/>
        <w:rPr>
          <w:rFonts w:ascii="Garamond" w:eastAsia="Garamond" w:hAnsi="Garamond" w:cs="Garamond"/>
          <w:sz w:val="22"/>
          <w:szCs w:val="22"/>
        </w:rPr>
      </w:pPr>
      <w:r>
        <w:rPr>
          <w:rFonts w:ascii="Garamond" w:eastAsia="Garamond" w:hAnsi="Garamond" w:cs="Garamond"/>
          <w:sz w:val="22"/>
          <w:szCs w:val="22"/>
        </w:rPr>
        <w:t xml:space="preserve">It seems that through his earthy displacements Heizer sought to create an </w:t>
      </w:r>
      <w:r w:rsidR="008D396D" w:rsidRPr="00F93AAB">
        <w:rPr>
          <w:rFonts w:ascii="Garamond" w:eastAsia="Garamond" w:hAnsi="Garamond" w:cs="Garamond"/>
          <w:sz w:val="22"/>
          <w:szCs w:val="22"/>
        </w:rPr>
        <w:t xml:space="preserve">embodied </w:t>
      </w:r>
      <w:r w:rsidR="00455997" w:rsidRPr="00F93AAB">
        <w:rPr>
          <w:rFonts w:ascii="Garamond" w:eastAsia="Garamond" w:hAnsi="Garamond" w:cs="Garamond"/>
          <w:sz w:val="22"/>
          <w:szCs w:val="22"/>
        </w:rPr>
        <w:t xml:space="preserve">dislocation; </w:t>
      </w:r>
      <w:r w:rsidR="00A1377F" w:rsidRPr="00F93AAB">
        <w:rPr>
          <w:rFonts w:ascii="Garamond" w:eastAsia="Garamond" w:hAnsi="Garamond" w:cs="Garamond"/>
          <w:sz w:val="22"/>
          <w:szCs w:val="22"/>
        </w:rPr>
        <w:t>he</w:t>
      </w:r>
      <w:r w:rsidR="007472C4">
        <w:rPr>
          <w:rFonts w:ascii="Garamond" w:eastAsia="Garamond" w:hAnsi="Garamond" w:cs="Garamond"/>
          <w:sz w:val="22"/>
          <w:szCs w:val="22"/>
        </w:rPr>
        <w:t xml:space="preserve"> observes </w:t>
      </w:r>
      <w:r w:rsidR="0012424B" w:rsidRPr="00F93AAB">
        <w:rPr>
          <w:rFonts w:ascii="Garamond" w:eastAsia="Garamond" w:hAnsi="Garamond" w:cs="Garamond"/>
          <w:sz w:val="22"/>
          <w:szCs w:val="22"/>
        </w:rPr>
        <w:t>‘without an edge, a horizon to orientate yourself by, your location in space and time becomes unmoored’ (</w:t>
      </w:r>
      <w:r w:rsidR="00C0298B">
        <w:rPr>
          <w:rFonts w:ascii="Garamond" w:eastAsia="Garamond" w:hAnsi="Garamond" w:cs="Garamond"/>
          <w:sz w:val="22"/>
          <w:szCs w:val="22"/>
        </w:rPr>
        <w:t xml:space="preserve">Heizer </w:t>
      </w:r>
      <w:r w:rsidR="00F87E05">
        <w:rPr>
          <w:rFonts w:ascii="Garamond" w:eastAsia="Garamond" w:hAnsi="Garamond" w:cs="Garamond"/>
          <w:sz w:val="22"/>
          <w:szCs w:val="22"/>
        </w:rPr>
        <w:t>in Heizer and Koshalek, 1992</w:t>
      </w:r>
      <w:r w:rsidR="008D396D" w:rsidRPr="00F93AAB">
        <w:rPr>
          <w:rFonts w:ascii="Garamond" w:eastAsia="Garamond" w:hAnsi="Garamond" w:cs="Garamond"/>
          <w:sz w:val="22"/>
          <w:szCs w:val="22"/>
        </w:rPr>
        <w:t xml:space="preserve">). </w:t>
      </w:r>
      <w:r w:rsidR="00455997" w:rsidRPr="00F93AAB">
        <w:rPr>
          <w:rFonts w:ascii="Garamond" w:eastAsia="Garamond" w:hAnsi="Garamond" w:cs="Garamond"/>
          <w:sz w:val="22"/>
          <w:szCs w:val="22"/>
        </w:rPr>
        <w:t>To journey into the hole, with its</w:t>
      </w:r>
      <w:r w:rsidR="007472C4">
        <w:rPr>
          <w:rFonts w:ascii="Garamond" w:eastAsia="Garamond" w:hAnsi="Garamond" w:cs="Garamond"/>
          <w:sz w:val="22"/>
          <w:szCs w:val="22"/>
        </w:rPr>
        <w:t xml:space="preserve"> attempt to create a</w:t>
      </w:r>
      <w:r w:rsidR="00F87E05">
        <w:rPr>
          <w:rFonts w:ascii="Garamond" w:eastAsia="Garamond" w:hAnsi="Garamond" w:cs="Garamond"/>
          <w:sz w:val="22"/>
          <w:szCs w:val="22"/>
        </w:rPr>
        <w:t xml:space="preserve"> limitless horizon</w:t>
      </w:r>
      <w:r w:rsidR="00455997" w:rsidRPr="00F93AAB">
        <w:rPr>
          <w:rFonts w:ascii="Garamond" w:eastAsia="Garamond" w:hAnsi="Garamond" w:cs="Garamond"/>
          <w:sz w:val="22"/>
          <w:szCs w:val="22"/>
        </w:rPr>
        <w:t xml:space="preserve">, was to become displaced, unmoored from time </w:t>
      </w:r>
      <w:r w:rsidR="00F87E05">
        <w:rPr>
          <w:rFonts w:ascii="Garamond" w:eastAsia="Garamond" w:hAnsi="Garamond" w:cs="Garamond"/>
          <w:sz w:val="22"/>
          <w:szCs w:val="22"/>
        </w:rPr>
        <w:t>and place, only –</w:t>
      </w:r>
      <w:r w:rsidR="00455997" w:rsidRPr="00F93AAB">
        <w:rPr>
          <w:rFonts w:ascii="Garamond" w:eastAsia="Garamond" w:hAnsi="Garamond" w:cs="Garamond"/>
          <w:sz w:val="22"/>
          <w:szCs w:val="22"/>
        </w:rPr>
        <w:t xml:space="preserve"> i</w:t>
      </w:r>
      <w:r w:rsidR="000F11DF">
        <w:rPr>
          <w:rFonts w:ascii="Garamond" w:eastAsia="Garamond" w:hAnsi="Garamond" w:cs="Garamond"/>
          <w:sz w:val="22"/>
          <w:szCs w:val="22"/>
        </w:rPr>
        <w:t>n Friedrich’s</w:t>
      </w:r>
      <w:r w:rsidR="00455997" w:rsidRPr="00F93AAB">
        <w:rPr>
          <w:rFonts w:ascii="Garamond" w:eastAsia="Garamond" w:hAnsi="Garamond" w:cs="Garamond"/>
          <w:sz w:val="22"/>
          <w:szCs w:val="22"/>
        </w:rPr>
        <w:t xml:space="preserve"> account</w:t>
      </w:r>
      <w:r w:rsidR="000F11DF">
        <w:rPr>
          <w:rFonts w:ascii="Garamond" w:eastAsia="Garamond" w:hAnsi="Garamond" w:cs="Garamond"/>
          <w:sz w:val="22"/>
          <w:szCs w:val="22"/>
        </w:rPr>
        <w:t xml:space="preserve"> at least </w:t>
      </w:r>
      <w:r w:rsidR="00455997" w:rsidRPr="00F93AAB">
        <w:rPr>
          <w:rFonts w:ascii="Garamond" w:eastAsia="Garamond" w:hAnsi="Garamond" w:cs="Garamond"/>
          <w:sz w:val="22"/>
          <w:szCs w:val="22"/>
        </w:rPr>
        <w:t>–</w:t>
      </w:r>
      <w:r w:rsidR="00F87E05">
        <w:rPr>
          <w:rFonts w:ascii="Garamond" w:eastAsia="Garamond" w:hAnsi="Garamond" w:cs="Garamond"/>
          <w:sz w:val="22"/>
          <w:szCs w:val="22"/>
        </w:rPr>
        <w:t xml:space="preserve"> to</w:t>
      </w:r>
      <w:r w:rsidR="00455997" w:rsidRPr="00F93AAB">
        <w:rPr>
          <w:rFonts w:ascii="Garamond" w:eastAsia="Garamond" w:hAnsi="Garamond" w:cs="Garamond"/>
          <w:sz w:val="22"/>
          <w:szCs w:val="22"/>
        </w:rPr>
        <w:t xml:space="preserve"> </w:t>
      </w:r>
      <w:r w:rsidR="007472C4">
        <w:rPr>
          <w:rFonts w:ascii="Garamond" w:eastAsia="Garamond" w:hAnsi="Garamond" w:cs="Garamond"/>
          <w:sz w:val="22"/>
          <w:szCs w:val="22"/>
        </w:rPr>
        <w:t>be reminded of p</w:t>
      </w:r>
      <w:r w:rsidR="00455997" w:rsidRPr="00F93AAB">
        <w:rPr>
          <w:rFonts w:ascii="Garamond" w:eastAsia="Garamond" w:hAnsi="Garamond" w:cs="Garamond"/>
          <w:sz w:val="22"/>
          <w:szCs w:val="22"/>
        </w:rPr>
        <w:t xml:space="preserve">lanet Earth, </w:t>
      </w:r>
      <w:r w:rsidR="007472C4">
        <w:rPr>
          <w:rFonts w:ascii="Garamond" w:eastAsia="Garamond" w:hAnsi="Garamond" w:cs="Garamond"/>
          <w:sz w:val="22"/>
          <w:szCs w:val="22"/>
        </w:rPr>
        <w:t xml:space="preserve">through an altogether different kind of </w:t>
      </w:r>
      <w:r w:rsidR="00F87E05">
        <w:rPr>
          <w:rFonts w:ascii="Garamond" w:eastAsia="Garamond" w:hAnsi="Garamond" w:cs="Garamond"/>
          <w:sz w:val="22"/>
          <w:szCs w:val="22"/>
        </w:rPr>
        <w:t>Whole Earth v</w:t>
      </w:r>
      <w:r w:rsidR="00455997" w:rsidRPr="00F93AAB">
        <w:rPr>
          <w:rFonts w:ascii="Garamond" w:eastAsia="Garamond" w:hAnsi="Garamond" w:cs="Garamond"/>
          <w:sz w:val="22"/>
          <w:szCs w:val="22"/>
        </w:rPr>
        <w:t>ision. Yet, the displaced</w:t>
      </w:r>
      <w:r w:rsidR="00F87E05">
        <w:rPr>
          <w:rFonts w:ascii="Garamond" w:eastAsia="Garamond" w:hAnsi="Garamond" w:cs="Garamond"/>
          <w:sz w:val="22"/>
          <w:szCs w:val="22"/>
        </w:rPr>
        <w:t xml:space="preserve"> subject experiencing the hole </w:t>
      </w:r>
      <w:r w:rsidR="00455997" w:rsidRPr="00F93AAB">
        <w:rPr>
          <w:rFonts w:ascii="Garamond" w:eastAsia="Garamond" w:hAnsi="Garamond" w:cs="Garamond"/>
          <w:sz w:val="22"/>
          <w:szCs w:val="22"/>
        </w:rPr>
        <w:t xml:space="preserve">is not just a seeing subject, they are also an audience experiencing the weather, the changing light, </w:t>
      </w:r>
      <w:r w:rsidR="00F87E05">
        <w:rPr>
          <w:rFonts w:ascii="Garamond" w:eastAsia="Garamond" w:hAnsi="Garamond" w:cs="Garamond"/>
          <w:sz w:val="22"/>
          <w:szCs w:val="22"/>
        </w:rPr>
        <w:t xml:space="preserve">and </w:t>
      </w:r>
      <w:r w:rsidR="00455997" w:rsidRPr="00F93AAB">
        <w:rPr>
          <w:rFonts w:ascii="Garamond" w:eastAsia="Garamond" w:hAnsi="Garamond" w:cs="Garamond"/>
          <w:sz w:val="22"/>
          <w:szCs w:val="22"/>
        </w:rPr>
        <w:t xml:space="preserve">the feel of the gravel beneath their feet.  </w:t>
      </w:r>
    </w:p>
    <w:p w14:paraId="504D5FE4" w14:textId="77777777" w:rsidR="000F11DF" w:rsidRDefault="000F11DF" w:rsidP="00F93AAB">
      <w:pPr>
        <w:spacing w:line="360" w:lineRule="auto"/>
        <w:rPr>
          <w:rFonts w:ascii="Garamond" w:eastAsia="Garamond" w:hAnsi="Garamond" w:cs="Garamond"/>
          <w:sz w:val="22"/>
          <w:szCs w:val="22"/>
        </w:rPr>
      </w:pPr>
    </w:p>
    <w:p w14:paraId="436482F2" w14:textId="77777777" w:rsidR="000F11DF" w:rsidRDefault="000F11DF" w:rsidP="00F93AAB">
      <w:pPr>
        <w:spacing w:line="360" w:lineRule="auto"/>
        <w:rPr>
          <w:rFonts w:ascii="Garamond" w:eastAsia="Garamond" w:hAnsi="Garamond" w:cs="Garamond"/>
          <w:sz w:val="22"/>
          <w:szCs w:val="22"/>
        </w:rPr>
      </w:pPr>
      <w:r>
        <w:rPr>
          <w:rFonts w:ascii="Garamond" w:eastAsia="Garamond" w:hAnsi="Garamond" w:cs="Garamond"/>
          <w:sz w:val="22"/>
          <w:szCs w:val="22"/>
        </w:rPr>
        <w:t>&lt; insert figure one in here&gt;</w:t>
      </w:r>
    </w:p>
    <w:p w14:paraId="642D4206" w14:textId="230BEAA6" w:rsidR="000F11DF" w:rsidRDefault="000F11DF" w:rsidP="00F93AAB">
      <w:pPr>
        <w:spacing w:line="360" w:lineRule="auto"/>
        <w:rPr>
          <w:rFonts w:ascii="Garamond" w:eastAsia="Garamond" w:hAnsi="Garamond" w:cs="Garamond"/>
          <w:sz w:val="22"/>
          <w:szCs w:val="22"/>
        </w:rPr>
      </w:pPr>
      <w:r>
        <w:rPr>
          <w:rFonts w:ascii="Garamond" w:eastAsia="Garamond" w:hAnsi="Garamond" w:cs="Garamond"/>
          <w:sz w:val="22"/>
          <w:szCs w:val="22"/>
        </w:rPr>
        <w:t xml:space="preserve">Figure one: Michael Heizer, </w:t>
      </w:r>
      <w:r w:rsidRPr="000F11DF">
        <w:rPr>
          <w:rFonts w:ascii="Garamond" w:eastAsia="Garamond" w:hAnsi="Garamond" w:cs="Garamond"/>
          <w:i/>
          <w:sz w:val="22"/>
          <w:szCs w:val="22"/>
        </w:rPr>
        <w:t>Munich Depression</w:t>
      </w:r>
      <w:r>
        <w:rPr>
          <w:rFonts w:ascii="Garamond" w:eastAsia="Garamond" w:hAnsi="Garamond" w:cs="Garamond"/>
          <w:sz w:val="22"/>
          <w:szCs w:val="22"/>
        </w:rPr>
        <w:t xml:space="preserve">, 1968. </w:t>
      </w:r>
    </w:p>
    <w:p w14:paraId="1B35B388" w14:textId="77777777" w:rsidR="000F11DF" w:rsidRDefault="000F11DF" w:rsidP="00F93AAB">
      <w:pPr>
        <w:spacing w:line="360" w:lineRule="auto"/>
        <w:rPr>
          <w:rFonts w:ascii="Garamond" w:eastAsia="Garamond" w:hAnsi="Garamond" w:cs="Garamond"/>
          <w:sz w:val="22"/>
          <w:szCs w:val="22"/>
        </w:rPr>
      </w:pPr>
    </w:p>
    <w:p w14:paraId="79FE55DE" w14:textId="6EAFFD97" w:rsidR="003B7C9C" w:rsidRPr="00F93AAB" w:rsidRDefault="002941B7" w:rsidP="00F93AAB">
      <w:pPr>
        <w:spacing w:line="360" w:lineRule="auto"/>
        <w:rPr>
          <w:rFonts w:ascii="Garamond" w:eastAsia="Garamond" w:hAnsi="Garamond" w:cs="Garamond"/>
          <w:color w:val="000000"/>
          <w:sz w:val="22"/>
          <w:szCs w:val="22"/>
        </w:rPr>
      </w:pPr>
      <w:r w:rsidRPr="00F93AAB">
        <w:rPr>
          <w:rFonts w:ascii="Garamond" w:eastAsia="Garamond" w:hAnsi="Garamond" w:cs="Garamond"/>
          <w:sz w:val="22"/>
          <w:szCs w:val="22"/>
        </w:rPr>
        <w:t xml:space="preserve">About Land Art it is often said that the journey </w:t>
      </w:r>
      <w:r w:rsidR="003B7C9C" w:rsidRPr="00F93AAB">
        <w:rPr>
          <w:rFonts w:ascii="Garamond" w:eastAsia="Garamond" w:hAnsi="Garamond" w:cs="Garamond"/>
          <w:sz w:val="22"/>
          <w:szCs w:val="22"/>
        </w:rPr>
        <w:t>is part of the work.</w:t>
      </w:r>
      <w:r w:rsidR="007472C4">
        <w:rPr>
          <w:rFonts w:ascii="Garamond" w:eastAsia="Garamond" w:hAnsi="Garamond" w:cs="Garamond"/>
          <w:sz w:val="22"/>
          <w:szCs w:val="22"/>
        </w:rPr>
        <w:t xml:space="preserve"> </w:t>
      </w:r>
      <w:r w:rsidR="008D396D" w:rsidRPr="00F93AAB">
        <w:rPr>
          <w:rFonts w:ascii="Garamond" w:eastAsia="Garamond" w:hAnsi="Garamond" w:cs="Garamond"/>
          <w:sz w:val="22"/>
          <w:szCs w:val="22"/>
        </w:rPr>
        <w:t xml:space="preserve">Indeed, it is </w:t>
      </w:r>
      <w:r w:rsidR="008D396D" w:rsidRPr="00F93AAB">
        <w:rPr>
          <w:rFonts w:ascii="Garamond" w:eastAsia="Garamond" w:hAnsi="Garamond" w:cs="Garamond"/>
          <w:color w:val="000000"/>
          <w:sz w:val="22"/>
          <w:szCs w:val="22"/>
        </w:rPr>
        <w:t>impossible to view that image of Heizer in the base of his depression without wondering how he neg</w:t>
      </w:r>
      <w:r w:rsidR="00126727">
        <w:rPr>
          <w:rFonts w:ascii="Garamond" w:eastAsia="Garamond" w:hAnsi="Garamond" w:cs="Garamond"/>
          <w:color w:val="000000"/>
          <w:sz w:val="22"/>
          <w:szCs w:val="22"/>
        </w:rPr>
        <w:t xml:space="preserve">otiated his way there and back. </w:t>
      </w:r>
      <w:r w:rsidR="00F87E05">
        <w:rPr>
          <w:rFonts w:ascii="Garamond" w:eastAsia="Garamond" w:hAnsi="Garamond" w:cs="Garamond"/>
          <w:color w:val="000000"/>
          <w:sz w:val="22"/>
          <w:szCs w:val="22"/>
        </w:rPr>
        <w:t>Y</w:t>
      </w:r>
      <w:r w:rsidR="008D396D" w:rsidRPr="00F93AAB">
        <w:rPr>
          <w:rFonts w:ascii="Garamond" w:eastAsia="Garamond" w:hAnsi="Garamond" w:cs="Garamond"/>
          <w:color w:val="000000"/>
          <w:sz w:val="22"/>
          <w:szCs w:val="22"/>
        </w:rPr>
        <w:t xml:space="preserve">ou </w:t>
      </w:r>
      <w:r w:rsidR="00F87E05">
        <w:rPr>
          <w:rFonts w:ascii="Garamond" w:eastAsia="Garamond" w:hAnsi="Garamond" w:cs="Garamond"/>
          <w:color w:val="000000"/>
          <w:sz w:val="22"/>
          <w:szCs w:val="22"/>
        </w:rPr>
        <w:t>repl</w:t>
      </w:r>
      <w:r w:rsidR="00523232">
        <w:rPr>
          <w:rFonts w:ascii="Garamond" w:eastAsia="Garamond" w:hAnsi="Garamond" w:cs="Garamond"/>
          <w:color w:val="000000"/>
          <w:sz w:val="22"/>
          <w:szCs w:val="22"/>
        </w:rPr>
        <w:t xml:space="preserve">ay </w:t>
      </w:r>
      <w:r w:rsidR="00F87E05">
        <w:rPr>
          <w:rFonts w:ascii="Garamond" w:eastAsia="Garamond" w:hAnsi="Garamond" w:cs="Garamond"/>
          <w:color w:val="000000"/>
          <w:sz w:val="22"/>
          <w:szCs w:val="22"/>
        </w:rPr>
        <w:t xml:space="preserve">in your </w:t>
      </w:r>
      <w:r w:rsidR="008D396D" w:rsidRPr="00F93AAB">
        <w:rPr>
          <w:rFonts w:ascii="Garamond" w:eastAsia="Garamond" w:hAnsi="Garamond" w:cs="Garamond"/>
          <w:color w:val="000000"/>
          <w:sz w:val="22"/>
          <w:szCs w:val="22"/>
        </w:rPr>
        <w:t>mind the journey</w:t>
      </w:r>
      <w:r w:rsidR="00F87E05">
        <w:rPr>
          <w:rFonts w:ascii="Garamond" w:eastAsia="Garamond" w:hAnsi="Garamond" w:cs="Garamond"/>
          <w:color w:val="000000"/>
          <w:sz w:val="22"/>
          <w:szCs w:val="22"/>
        </w:rPr>
        <w:t xml:space="preserve"> across the field, the descent down the gritty</w:t>
      </w:r>
      <w:r w:rsidR="008D396D" w:rsidRPr="00F93AAB">
        <w:rPr>
          <w:rFonts w:ascii="Garamond" w:eastAsia="Garamond" w:hAnsi="Garamond" w:cs="Garamond"/>
          <w:color w:val="000000"/>
          <w:sz w:val="22"/>
          <w:szCs w:val="22"/>
        </w:rPr>
        <w:t xml:space="preserve"> sides, each step an unconscious weighing-up of gradient and material stabil</w:t>
      </w:r>
      <w:r w:rsidR="00F87E05">
        <w:rPr>
          <w:rFonts w:ascii="Garamond" w:eastAsia="Garamond" w:hAnsi="Garamond" w:cs="Garamond"/>
          <w:color w:val="000000"/>
          <w:sz w:val="22"/>
          <w:szCs w:val="22"/>
        </w:rPr>
        <w:t xml:space="preserve">ity, </w:t>
      </w:r>
      <w:r w:rsidR="0089736E" w:rsidRPr="00F93AAB">
        <w:rPr>
          <w:rFonts w:ascii="Garamond" w:eastAsia="Garamond" w:hAnsi="Garamond" w:cs="Garamond"/>
          <w:sz w:val="22"/>
          <w:szCs w:val="22"/>
        </w:rPr>
        <w:t>m</w:t>
      </w:r>
      <w:r w:rsidR="008D396D" w:rsidRPr="00F93AAB">
        <w:rPr>
          <w:rFonts w:ascii="Garamond" w:eastAsia="Garamond" w:hAnsi="Garamond" w:cs="Garamond"/>
          <w:sz w:val="22"/>
          <w:szCs w:val="22"/>
        </w:rPr>
        <w:t xml:space="preserve">aybe </w:t>
      </w:r>
      <w:r w:rsidR="008D396D" w:rsidRPr="00F93AAB">
        <w:rPr>
          <w:rFonts w:ascii="Garamond" w:eastAsia="Garamond" w:hAnsi="Garamond" w:cs="Garamond"/>
          <w:color w:val="000000"/>
          <w:sz w:val="22"/>
          <w:szCs w:val="22"/>
        </w:rPr>
        <w:t xml:space="preserve">there is a breath of wind, a shaft of warm sunlight or a light mizzle from those grey clouds? Maybe you can hear the sounds of the distant construction, or </w:t>
      </w:r>
      <w:r w:rsidR="00667703">
        <w:rPr>
          <w:rFonts w:ascii="Garamond" w:eastAsia="Garamond" w:hAnsi="Garamond" w:cs="Garamond"/>
          <w:color w:val="000000"/>
          <w:sz w:val="22"/>
          <w:szCs w:val="22"/>
        </w:rPr>
        <w:t>perhaps gravel has found its way into</w:t>
      </w:r>
      <w:r w:rsidR="00F87E05">
        <w:rPr>
          <w:rFonts w:ascii="Garamond" w:eastAsia="Garamond" w:hAnsi="Garamond" w:cs="Garamond"/>
          <w:color w:val="000000"/>
          <w:sz w:val="22"/>
          <w:szCs w:val="22"/>
        </w:rPr>
        <w:t xml:space="preserve"> your socks. It is however not just those sensory experiences</w:t>
      </w:r>
      <w:r w:rsidR="008D396D" w:rsidRPr="00F93AAB">
        <w:rPr>
          <w:rFonts w:ascii="Garamond" w:eastAsia="Garamond" w:hAnsi="Garamond" w:cs="Garamond"/>
          <w:color w:val="000000"/>
          <w:sz w:val="22"/>
          <w:szCs w:val="22"/>
        </w:rPr>
        <w:t xml:space="preserve"> that accompany our imaginary descent into that hole</w:t>
      </w:r>
      <w:r w:rsidR="00F87E05">
        <w:rPr>
          <w:rFonts w:ascii="Garamond" w:eastAsia="Garamond" w:hAnsi="Garamond" w:cs="Garamond"/>
          <w:color w:val="000000"/>
          <w:sz w:val="22"/>
          <w:szCs w:val="22"/>
        </w:rPr>
        <w:t>. For t</w:t>
      </w:r>
      <w:r w:rsidR="00455997" w:rsidRPr="00F93AAB">
        <w:rPr>
          <w:rFonts w:ascii="Garamond" w:eastAsia="Garamond" w:hAnsi="Garamond" w:cs="Garamond"/>
          <w:sz w:val="22"/>
          <w:szCs w:val="22"/>
        </w:rPr>
        <w:t>here is a tension in the cartographies of He</w:t>
      </w:r>
      <w:r w:rsidR="007045E9">
        <w:rPr>
          <w:rFonts w:ascii="Garamond" w:eastAsia="Garamond" w:hAnsi="Garamond" w:cs="Garamond"/>
          <w:sz w:val="22"/>
          <w:szCs w:val="22"/>
        </w:rPr>
        <w:t>iz</w:t>
      </w:r>
      <w:r w:rsidR="00455997" w:rsidRPr="00F93AAB">
        <w:rPr>
          <w:rFonts w:ascii="Garamond" w:eastAsia="Garamond" w:hAnsi="Garamond" w:cs="Garamond"/>
          <w:sz w:val="22"/>
          <w:szCs w:val="22"/>
        </w:rPr>
        <w:t>er’s hole. On the one hand</w:t>
      </w:r>
      <w:r w:rsidR="007472C4">
        <w:rPr>
          <w:rFonts w:ascii="Garamond" w:eastAsia="Garamond" w:hAnsi="Garamond" w:cs="Garamond"/>
          <w:sz w:val="22"/>
          <w:szCs w:val="22"/>
        </w:rPr>
        <w:t>,</w:t>
      </w:r>
      <w:r w:rsidR="00455997" w:rsidRPr="00F93AAB">
        <w:rPr>
          <w:rFonts w:ascii="Garamond" w:eastAsia="Garamond" w:hAnsi="Garamond" w:cs="Garamond"/>
          <w:sz w:val="22"/>
          <w:szCs w:val="22"/>
        </w:rPr>
        <w:t xml:space="preserve"> he wished to control the experience of being in</w:t>
      </w:r>
      <w:r w:rsidR="00667703">
        <w:rPr>
          <w:rFonts w:ascii="Garamond" w:eastAsia="Garamond" w:hAnsi="Garamond" w:cs="Garamond"/>
          <w:sz w:val="22"/>
          <w:szCs w:val="22"/>
        </w:rPr>
        <w:t xml:space="preserve"> it, to </w:t>
      </w:r>
      <w:r w:rsidR="00455997" w:rsidRPr="00F93AAB">
        <w:rPr>
          <w:rFonts w:ascii="Garamond" w:eastAsia="Garamond" w:hAnsi="Garamond" w:cs="Garamond"/>
          <w:sz w:val="22"/>
          <w:szCs w:val="22"/>
        </w:rPr>
        <w:t>pres</w:t>
      </w:r>
      <w:r w:rsidR="0089736E" w:rsidRPr="00F93AAB">
        <w:rPr>
          <w:rFonts w:ascii="Garamond" w:eastAsia="Garamond" w:hAnsi="Garamond" w:cs="Garamond"/>
          <w:sz w:val="22"/>
          <w:szCs w:val="22"/>
        </w:rPr>
        <w:t>erve its optical illusion.</w:t>
      </w:r>
      <w:r w:rsidR="00F87E05">
        <w:rPr>
          <w:rFonts w:ascii="Garamond" w:eastAsia="Garamond" w:hAnsi="Garamond" w:cs="Garamond"/>
          <w:sz w:val="22"/>
          <w:szCs w:val="22"/>
        </w:rPr>
        <w:t xml:space="preserve"> He wrote, </w:t>
      </w:r>
      <w:r w:rsidR="0089736E" w:rsidRPr="00F93AAB">
        <w:rPr>
          <w:rFonts w:ascii="Garamond" w:eastAsia="Garamond" w:hAnsi="Garamond" w:cs="Garamond"/>
          <w:sz w:val="22"/>
          <w:szCs w:val="22"/>
        </w:rPr>
        <w:t>‘</w:t>
      </w:r>
      <w:r w:rsidR="00455997" w:rsidRPr="00F93AAB">
        <w:rPr>
          <w:rFonts w:ascii="Garamond" w:eastAsia="Garamond" w:hAnsi="Garamond" w:cs="Garamond"/>
          <w:sz w:val="22"/>
          <w:szCs w:val="22"/>
        </w:rPr>
        <w:t>i</w:t>
      </w:r>
      <w:r w:rsidR="0089736E" w:rsidRPr="00F93AAB">
        <w:rPr>
          <w:rFonts w:ascii="Garamond" w:eastAsia="Garamond" w:hAnsi="Garamond" w:cs="Garamond"/>
          <w:sz w:val="22"/>
          <w:szCs w:val="22"/>
        </w:rPr>
        <w:t>n any subsequent iterations</w:t>
      </w:r>
      <w:r w:rsidR="00455997" w:rsidRPr="00F93AAB">
        <w:rPr>
          <w:rFonts w:ascii="Garamond" w:eastAsia="Garamond" w:hAnsi="Garamond" w:cs="Garamond"/>
          <w:sz w:val="22"/>
          <w:szCs w:val="22"/>
        </w:rPr>
        <w:t xml:space="preserve"> no buildings should cast their shadows over the piece, disturbing the purity of it</w:t>
      </w:r>
      <w:r w:rsidR="007472C4">
        <w:rPr>
          <w:rFonts w:ascii="Garamond" w:eastAsia="Garamond" w:hAnsi="Garamond" w:cs="Garamond"/>
          <w:sz w:val="22"/>
          <w:szCs w:val="22"/>
        </w:rPr>
        <w:t>s apparently limitless horizon</w:t>
      </w:r>
      <w:r w:rsidR="000F11DF">
        <w:rPr>
          <w:rFonts w:ascii="Garamond" w:eastAsia="Garamond" w:hAnsi="Garamond" w:cs="Garamond"/>
          <w:sz w:val="22"/>
          <w:szCs w:val="22"/>
        </w:rPr>
        <w:t>.</w:t>
      </w:r>
      <w:r w:rsidR="007472C4">
        <w:rPr>
          <w:rFonts w:ascii="Garamond" w:eastAsia="Garamond" w:hAnsi="Garamond" w:cs="Garamond"/>
          <w:sz w:val="22"/>
          <w:szCs w:val="22"/>
        </w:rPr>
        <w:t xml:space="preserve"> </w:t>
      </w:r>
      <w:r w:rsidR="00455997" w:rsidRPr="00F93AAB">
        <w:rPr>
          <w:rFonts w:ascii="Garamond" w:eastAsia="Garamond" w:hAnsi="Garamond" w:cs="Garamond"/>
          <w:sz w:val="22"/>
          <w:szCs w:val="22"/>
        </w:rPr>
        <w:t>(Heizer and Koshalek, 199</w:t>
      </w:r>
      <w:r w:rsidR="000F11DF">
        <w:rPr>
          <w:rFonts w:ascii="Garamond" w:eastAsia="Garamond" w:hAnsi="Garamond" w:cs="Garamond"/>
          <w:sz w:val="22"/>
          <w:szCs w:val="22"/>
        </w:rPr>
        <w:t>2, p 52).</w:t>
      </w:r>
      <w:r w:rsidR="00811BD1">
        <w:rPr>
          <w:rFonts w:ascii="Garamond" w:eastAsia="Garamond" w:hAnsi="Garamond" w:cs="Garamond"/>
          <w:sz w:val="22"/>
          <w:szCs w:val="22"/>
        </w:rPr>
        <w:t xml:space="preserve"> Yet, on the other hand,</w:t>
      </w:r>
      <w:r w:rsidR="00455997" w:rsidRPr="00F93AAB">
        <w:rPr>
          <w:rFonts w:ascii="Garamond" w:eastAsia="Garamond" w:hAnsi="Garamond" w:cs="Garamond"/>
          <w:sz w:val="22"/>
          <w:szCs w:val="22"/>
        </w:rPr>
        <w:t xml:space="preserve"> far from negating wider context</w:t>
      </w:r>
      <w:r w:rsidR="00667703">
        <w:rPr>
          <w:rFonts w:ascii="Garamond" w:eastAsia="Garamond" w:hAnsi="Garamond" w:cs="Garamond"/>
          <w:sz w:val="22"/>
          <w:szCs w:val="22"/>
        </w:rPr>
        <w:t xml:space="preserve"> with a focus on embodied sensory experience, </w:t>
      </w:r>
      <w:r w:rsidR="00811BD1">
        <w:rPr>
          <w:rFonts w:ascii="Garamond" w:eastAsia="Garamond" w:hAnsi="Garamond" w:cs="Garamond"/>
          <w:sz w:val="22"/>
          <w:szCs w:val="22"/>
        </w:rPr>
        <w:t>Heizer attempted a careful choreography of</w:t>
      </w:r>
      <w:r w:rsidR="00F87E05">
        <w:rPr>
          <w:rFonts w:ascii="Garamond" w:eastAsia="Garamond" w:hAnsi="Garamond" w:cs="Garamond"/>
          <w:sz w:val="22"/>
          <w:szCs w:val="22"/>
        </w:rPr>
        <w:t xml:space="preserve"> his visitor’s</w:t>
      </w:r>
      <w:r w:rsidR="00811BD1">
        <w:rPr>
          <w:rFonts w:ascii="Garamond" w:eastAsia="Garamond" w:hAnsi="Garamond" w:cs="Garamond"/>
          <w:sz w:val="22"/>
          <w:szCs w:val="22"/>
        </w:rPr>
        <w:t xml:space="preserve"> journeys. This applies as much to those </w:t>
      </w:r>
      <w:r w:rsidR="00E713C7">
        <w:rPr>
          <w:rFonts w:ascii="Garamond" w:eastAsia="Garamond" w:hAnsi="Garamond" w:cs="Garamond"/>
          <w:sz w:val="22"/>
          <w:szCs w:val="22"/>
        </w:rPr>
        <w:t xml:space="preserve">journeys </w:t>
      </w:r>
      <w:r w:rsidR="00811BD1">
        <w:rPr>
          <w:rFonts w:ascii="Garamond" w:eastAsia="Garamond" w:hAnsi="Garamond" w:cs="Garamond"/>
          <w:sz w:val="22"/>
          <w:szCs w:val="22"/>
        </w:rPr>
        <w:t xml:space="preserve">taken on a </w:t>
      </w:r>
      <w:r w:rsidR="00455997" w:rsidRPr="00F93AAB">
        <w:rPr>
          <w:rFonts w:ascii="Garamond" w:eastAsia="Garamond" w:hAnsi="Garamond" w:cs="Garamond"/>
          <w:sz w:val="22"/>
          <w:szCs w:val="22"/>
        </w:rPr>
        <w:t>grey afternoon in Mun</w:t>
      </w:r>
      <w:r w:rsidR="00811BD1">
        <w:rPr>
          <w:rFonts w:ascii="Garamond" w:eastAsia="Garamond" w:hAnsi="Garamond" w:cs="Garamond"/>
          <w:sz w:val="22"/>
          <w:szCs w:val="22"/>
        </w:rPr>
        <w:t xml:space="preserve">ich in 1969, as to </w:t>
      </w:r>
      <w:r w:rsidR="00F87E05">
        <w:rPr>
          <w:rFonts w:ascii="Garamond" w:eastAsia="Garamond" w:hAnsi="Garamond" w:cs="Garamond"/>
          <w:sz w:val="22"/>
          <w:szCs w:val="22"/>
        </w:rPr>
        <w:t>our subsequent</w:t>
      </w:r>
      <w:r w:rsidR="00811BD1">
        <w:rPr>
          <w:rFonts w:ascii="Garamond" w:eastAsia="Garamond" w:hAnsi="Garamond" w:cs="Garamond"/>
          <w:sz w:val="22"/>
          <w:szCs w:val="22"/>
        </w:rPr>
        <w:t xml:space="preserve"> imaginary</w:t>
      </w:r>
      <w:r w:rsidR="00F87E05">
        <w:rPr>
          <w:rFonts w:ascii="Garamond" w:eastAsia="Garamond" w:hAnsi="Garamond" w:cs="Garamond"/>
          <w:sz w:val="22"/>
          <w:szCs w:val="22"/>
        </w:rPr>
        <w:t xml:space="preserve"> journeys some decades later. </w:t>
      </w:r>
      <w:r w:rsidR="00811BD1">
        <w:rPr>
          <w:rFonts w:ascii="Garamond" w:eastAsia="Garamond" w:hAnsi="Garamond" w:cs="Garamond"/>
          <w:color w:val="000000"/>
          <w:sz w:val="22"/>
          <w:szCs w:val="22"/>
        </w:rPr>
        <w:t>Such j</w:t>
      </w:r>
      <w:r w:rsidR="00F87E05">
        <w:rPr>
          <w:rFonts w:ascii="Garamond" w:eastAsia="Garamond" w:hAnsi="Garamond" w:cs="Garamond"/>
          <w:color w:val="000000"/>
          <w:sz w:val="22"/>
          <w:szCs w:val="22"/>
        </w:rPr>
        <w:t>ourney</w:t>
      </w:r>
      <w:r w:rsidR="00811BD1">
        <w:rPr>
          <w:rFonts w:ascii="Garamond" w:eastAsia="Garamond" w:hAnsi="Garamond" w:cs="Garamond"/>
          <w:color w:val="000000"/>
          <w:sz w:val="22"/>
          <w:szCs w:val="22"/>
        </w:rPr>
        <w:t>s</w:t>
      </w:r>
      <w:r w:rsidR="00F87E05">
        <w:rPr>
          <w:rFonts w:ascii="Garamond" w:eastAsia="Garamond" w:hAnsi="Garamond" w:cs="Garamond"/>
          <w:color w:val="000000"/>
          <w:sz w:val="22"/>
          <w:szCs w:val="22"/>
        </w:rPr>
        <w:t xml:space="preserve"> </w:t>
      </w:r>
      <w:r w:rsidR="00811BD1">
        <w:rPr>
          <w:rFonts w:ascii="Garamond" w:eastAsia="Garamond" w:hAnsi="Garamond" w:cs="Garamond"/>
          <w:color w:val="000000"/>
          <w:sz w:val="22"/>
          <w:szCs w:val="22"/>
        </w:rPr>
        <w:t>enfold</w:t>
      </w:r>
      <w:r w:rsidR="0089736E" w:rsidRPr="00F93AAB">
        <w:rPr>
          <w:rFonts w:ascii="Garamond" w:eastAsia="Garamond" w:hAnsi="Garamond" w:cs="Garamond"/>
          <w:color w:val="000000"/>
          <w:sz w:val="22"/>
          <w:szCs w:val="22"/>
        </w:rPr>
        <w:t xml:space="preserve"> many space times</w:t>
      </w:r>
      <w:r w:rsidR="00811BD1">
        <w:rPr>
          <w:rFonts w:ascii="Garamond" w:eastAsia="Garamond" w:hAnsi="Garamond" w:cs="Garamond"/>
          <w:color w:val="000000"/>
          <w:sz w:val="22"/>
          <w:szCs w:val="22"/>
        </w:rPr>
        <w:t xml:space="preserve">. </w:t>
      </w:r>
      <w:r w:rsidR="00F87E05">
        <w:rPr>
          <w:rFonts w:ascii="Garamond" w:eastAsia="Garamond" w:hAnsi="Garamond" w:cs="Garamond"/>
          <w:sz w:val="22"/>
          <w:szCs w:val="22"/>
        </w:rPr>
        <w:t>B</w:t>
      </w:r>
      <w:r w:rsidR="007822B7" w:rsidRPr="00F93AAB">
        <w:rPr>
          <w:rFonts w:ascii="Garamond" w:eastAsia="Garamond" w:hAnsi="Garamond" w:cs="Garamond"/>
          <w:sz w:val="22"/>
          <w:szCs w:val="22"/>
        </w:rPr>
        <w:t>ack</w:t>
      </w:r>
      <w:r w:rsidR="003B7C9C" w:rsidRPr="00F93AAB">
        <w:rPr>
          <w:rFonts w:ascii="Garamond" w:eastAsia="Garamond" w:hAnsi="Garamond" w:cs="Garamond"/>
          <w:sz w:val="22"/>
          <w:szCs w:val="22"/>
        </w:rPr>
        <w:t>-</w:t>
      </w:r>
      <w:r w:rsidR="007822B7" w:rsidRPr="00F93AAB">
        <w:rPr>
          <w:rFonts w:ascii="Garamond" w:eastAsia="Garamond" w:hAnsi="Garamond" w:cs="Garamond"/>
          <w:sz w:val="22"/>
          <w:szCs w:val="22"/>
        </w:rPr>
        <w:t xml:space="preserve">dropped by the Alps </w:t>
      </w:r>
      <w:r w:rsidR="00811BD1">
        <w:rPr>
          <w:rFonts w:ascii="Garamond" w:eastAsia="Garamond" w:hAnsi="Garamond" w:cs="Garamond"/>
          <w:sz w:val="22"/>
          <w:szCs w:val="22"/>
        </w:rPr>
        <w:t>some 50 km s</w:t>
      </w:r>
      <w:r w:rsidR="003B7C9C" w:rsidRPr="00F93AAB">
        <w:rPr>
          <w:rFonts w:ascii="Garamond" w:eastAsia="Garamond" w:hAnsi="Garamond" w:cs="Garamond"/>
          <w:sz w:val="22"/>
          <w:szCs w:val="22"/>
        </w:rPr>
        <w:t xml:space="preserve">outh, </w:t>
      </w:r>
      <w:r w:rsidR="00F87E05">
        <w:rPr>
          <w:rFonts w:ascii="Garamond" w:eastAsia="Garamond" w:hAnsi="Garamond" w:cs="Garamond"/>
          <w:sz w:val="22"/>
          <w:szCs w:val="22"/>
        </w:rPr>
        <w:t xml:space="preserve">the visitor is drawn </w:t>
      </w:r>
      <w:r w:rsidR="003B7C9C" w:rsidRPr="00F93AAB">
        <w:rPr>
          <w:rFonts w:ascii="Garamond" w:eastAsia="Garamond" w:hAnsi="Garamond" w:cs="Garamond"/>
          <w:sz w:val="22"/>
          <w:szCs w:val="22"/>
        </w:rPr>
        <w:t xml:space="preserve">across a churned-up field, </w:t>
      </w:r>
      <w:r w:rsidR="00F87E05">
        <w:rPr>
          <w:rFonts w:ascii="Garamond" w:eastAsia="Garamond" w:hAnsi="Garamond" w:cs="Garamond"/>
          <w:sz w:val="22"/>
          <w:szCs w:val="22"/>
        </w:rPr>
        <w:t>past</w:t>
      </w:r>
      <w:r w:rsidR="003B7C9C" w:rsidRPr="00F93AAB">
        <w:rPr>
          <w:rFonts w:ascii="Garamond" w:eastAsia="Garamond" w:hAnsi="Garamond" w:cs="Garamond"/>
          <w:sz w:val="22"/>
          <w:szCs w:val="22"/>
        </w:rPr>
        <w:t xml:space="preserve"> half-finished apartment buildings</w:t>
      </w:r>
      <w:r w:rsidR="00811BD1">
        <w:rPr>
          <w:rFonts w:ascii="Garamond" w:eastAsia="Garamond" w:hAnsi="Garamond" w:cs="Garamond"/>
          <w:sz w:val="22"/>
          <w:szCs w:val="22"/>
        </w:rPr>
        <w:t>, the</w:t>
      </w:r>
      <w:r w:rsidR="007472C4">
        <w:rPr>
          <w:rFonts w:ascii="Garamond" w:eastAsia="Garamond" w:hAnsi="Garamond" w:cs="Garamond"/>
          <w:sz w:val="22"/>
          <w:szCs w:val="22"/>
        </w:rPr>
        <w:t xml:space="preserve"> material evidence of the city’s</w:t>
      </w:r>
      <w:r w:rsidR="003B7C9C" w:rsidRPr="00F93AAB">
        <w:rPr>
          <w:rFonts w:ascii="Garamond" w:eastAsia="Garamond" w:hAnsi="Garamond" w:cs="Garamond"/>
          <w:sz w:val="22"/>
          <w:szCs w:val="22"/>
        </w:rPr>
        <w:t xml:space="preserve"> post-war ‘Wirtschaftswunder’ (ec</w:t>
      </w:r>
      <w:r w:rsidR="00455997" w:rsidRPr="00F93AAB">
        <w:rPr>
          <w:rFonts w:ascii="Garamond" w:eastAsia="Garamond" w:hAnsi="Garamond" w:cs="Garamond"/>
          <w:sz w:val="22"/>
          <w:szCs w:val="22"/>
        </w:rPr>
        <w:t>onomic miracle). For while the W</w:t>
      </w:r>
      <w:r w:rsidR="003B7C9C" w:rsidRPr="00F93AAB">
        <w:rPr>
          <w:rFonts w:ascii="Garamond" w:eastAsia="Garamond" w:hAnsi="Garamond" w:cs="Garamond"/>
          <w:sz w:val="22"/>
          <w:szCs w:val="22"/>
        </w:rPr>
        <w:t xml:space="preserve">estern world’s attention might have been drawn up and out into space, </w:t>
      </w:r>
      <w:r w:rsidR="00811BD1">
        <w:rPr>
          <w:rFonts w:ascii="Garamond" w:eastAsia="Garamond" w:hAnsi="Garamond" w:cs="Garamond"/>
          <w:sz w:val="22"/>
          <w:szCs w:val="22"/>
        </w:rPr>
        <w:t xml:space="preserve">vertical imaginations across </w:t>
      </w:r>
      <w:r w:rsidR="00EC1944">
        <w:rPr>
          <w:rFonts w:ascii="Garamond" w:eastAsia="Garamond" w:hAnsi="Garamond" w:cs="Garamond"/>
          <w:sz w:val="22"/>
          <w:szCs w:val="22"/>
        </w:rPr>
        <w:t>Europe</w:t>
      </w:r>
      <w:r w:rsidR="00811BD1">
        <w:rPr>
          <w:rFonts w:ascii="Garamond" w:eastAsia="Garamond" w:hAnsi="Garamond" w:cs="Garamond"/>
          <w:sz w:val="22"/>
          <w:szCs w:val="22"/>
        </w:rPr>
        <w:t xml:space="preserve"> remained, perhaps inevitably, </w:t>
      </w:r>
      <w:r w:rsidR="00F87E05">
        <w:rPr>
          <w:rFonts w:ascii="Garamond" w:eastAsia="Garamond" w:hAnsi="Garamond" w:cs="Garamond"/>
          <w:sz w:val="22"/>
          <w:szCs w:val="22"/>
        </w:rPr>
        <w:t xml:space="preserve"> haunted</w:t>
      </w:r>
      <w:r w:rsidR="00EC1944">
        <w:rPr>
          <w:rFonts w:ascii="Garamond" w:eastAsia="Garamond" w:hAnsi="Garamond" w:cs="Garamond"/>
          <w:sz w:val="22"/>
          <w:szCs w:val="22"/>
        </w:rPr>
        <w:t xml:space="preserve"> by </w:t>
      </w:r>
      <w:r w:rsidR="003B7C9C" w:rsidRPr="00F93AAB">
        <w:rPr>
          <w:rFonts w:ascii="Garamond" w:eastAsia="Garamond" w:hAnsi="Garamond" w:cs="Garamond"/>
          <w:sz w:val="22"/>
          <w:szCs w:val="22"/>
        </w:rPr>
        <w:t>the more proximate verticalities of aerial bombardment and the</w:t>
      </w:r>
      <w:r w:rsidR="007472C4">
        <w:rPr>
          <w:rFonts w:ascii="Garamond" w:eastAsia="Garamond" w:hAnsi="Garamond" w:cs="Garamond"/>
          <w:sz w:val="22"/>
          <w:szCs w:val="22"/>
        </w:rPr>
        <w:t xml:space="preserve"> rise of new buildings</w:t>
      </w:r>
      <w:r w:rsidR="003B7C9C" w:rsidRPr="00F93AAB">
        <w:rPr>
          <w:rFonts w:ascii="Garamond" w:eastAsia="Garamond" w:hAnsi="Garamond" w:cs="Garamond"/>
          <w:sz w:val="22"/>
          <w:szCs w:val="22"/>
        </w:rPr>
        <w:t xml:space="preserve"> from the ruins. </w:t>
      </w:r>
      <w:r w:rsidR="007472C4">
        <w:rPr>
          <w:rFonts w:ascii="Garamond" w:eastAsia="Garamond" w:hAnsi="Garamond" w:cs="Garamond"/>
          <w:sz w:val="22"/>
          <w:szCs w:val="22"/>
        </w:rPr>
        <w:t>These scars</w:t>
      </w:r>
      <w:r w:rsidR="00455997" w:rsidRPr="00F93AAB">
        <w:rPr>
          <w:rFonts w:ascii="Garamond" w:eastAsia="Garamond" w:hAnsi="Garamond" w:cs="Garamond"/>
          <w:sz w:val="22"/>
          <w:szCs w:val="22"/>
        </w:rPr>
        <w:t xml:space="preserve"> (physical and mental) </w:t>
      </w:r>
      <w:r w:rsidR="007472C4">
        <w:rPr>
          <w:rFonts w:ascii="Garamond" w:eastAsia="Garamond" w:hAnsi="Garamond" w:cs="Garamond"/>
          <w:sz w:val="22"/>
          <w:szCs w:val="22"/>
        </w:rPr>
        <w:t xml:space="preserve">are folded </w:t>
      </w:r>
      <w:r w:rsidR="00455997" w:rsidRPr="00F93AAB">
        <w:rPr>
          <w:rFonts w:ascii="Garamond" w:eastAsia="Garamond" w:hAnsi="Garamond" w:cs="Garamond"/>
          <w:sz w:val="22"/>
          <w:szCs w:val="22"/>
        </w:rPr>
        <w:t>within longer time frames</w:t>
      </w:r>
      <w:r w:rsidR="00811BD1">
        <w:rPr>
          <w:rFonts w:ascii="Garamond" w:eastAsia="Garamond" w:hAnsi="Garamond" w:cs="Garamond"/>
          <w:sz w:val="22"/>
          <w:szCs w:val="22"/>
        </w:rPr>
        <w:t xml:space="preserve"> –</w:t>
      </w:r>
      <w:r w:rsidR="0089736E" w:rsidRPr="00F93AAB">
        <w:rPr>
          <w:rFonts w:ascii="Garamond" w:eastAsia="Garamond" w:hAnsi="Garamond" w:cs="Garamond"/>
          <w:sz w:val="22"/>
          <w:szCs w:val="22"/>
        </w:rPr>
        <w:t xml:space="preserve"> opening</w:t>
      </w:r>
      <w:r w:rsidR="00811BD1">
        <w:rPr>
          <w:rFonts w:ascii="Garamond" w:eastAsia="Garamond" w:hAnsi="Garamond" w:cs="Garamond"/>
          <w:sz w:val="22"/>
          <w:szCs w:val="22"/>
        </w:rPr>
        <w:t xml:space="preserve"> the viewer</w:t>
      </w:r>
      <w:r w:rsidR="0089736E" w:rsidRPr="00F93AAB">
        <w:rPr>
          <w:rFonts w:ascii="Garamond" w:eastAsia="Garamond" w:hAnsi="Garamond" w:cs="Garamond"/>
          <w:sz w:val="22"/>
          <w:szCs w:val="22"/>
        </w:rPr>
        <w:t xml:space="preserve"> onto horizons before the human. </w:t>
      </w:r>
    </w:p>
    <w:p w14:paraId="50F074AB" w14:textId="77777777" w:rsidR="003B7C9C" w:rsidRPr="00F93AAB" w:rsidRDefault="003B7C9C" w:rsidP="00F93AAB">
      <w:pPr>
        <w:spacing w:line="360" w:lineRule="auto"/>
        <w:rPr>
          <w:rFonts w:ascii="Garamond" w:eastAsia="Garamond" w:hAnsi="Garamond" w:cs="Garamond"/>
          <w:sz w:val="22"/>
          <w:szCs w:val="22"/>
        </w:rPr>
      </w:pPr>
    </w:p>
    <w:p w14:paraId="2251292A" w14:textId="6A7A8ECA" w:rsidR="0089736E" w:rsidRPr="00F93AAB" w:rsidRDefault="00093FA5" w:rsidP="00F93AAB">
      <w:pPr>
        <w:spacing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w:t>
      </w:r>
      <w:r w:rsidR="0012424B" w:rsidRPr="00F93AAB">
        <w:rPr>
          <w:rFonts w:ascii="Garamond" w:eastAsia="Garamond" w:hAnsi="Garamond" w:cs="Garamond"/>
          <w:color w:val="000000"/>
          <w:sz w:val="22"/>
          <w:szCs w:val="22"/>
        </w:rPr>
        <w:t>You were standing</w:t>
      </w:r>
      <w:r w:rsidR="00126727">
        <w:rPr>
          <w:rFonts w:ascii="Garamond" w:eastAsia="Garamond" w:hAnsi="Garamond" w:cs="Garamond"/>
          <w:color w:val="000000"/>
          <w:sz w:val="22"/>
          <w:szCs w:val="22"/>
        </w:rPr>
        <w:t>’, He</w:t>
      </w:r>
      <w:r w:rsidR="00A7448F">
        <w:rPr>
          <w:rFonts w:ascii="Garamond" w:eastAsia="Garamond" w:hAnsi="Garamond" w:cs="Garamond"/>
          <w:color w:val="000000"/>
          <w:sz w:val="22"/>
          <w:szCs w:val="22"/>
        </w:rPr>
        <w:t>i</w:t>
      </w:r>
      <w:r w:rsidR="00126727">
        <w:rPr>
          <w:rFonts w:ascii="Garamond" w:eastAsia="Garamond" w:hAnsi="Garamond" w:cs="Garamond"/>
          <w:color w:val="000000"/>
          <w:sz w:val="22"/>
          <w:szCs w:val="22"/>
        </w:rPr>
        <w:t>zer</w:t>
      </w:r>
      <w:r w:rsidR="0012424B" w:rsidRPr="00F93AAB">
        <w:rPr>
          <w:rFonts w:ascii="Garamond" w:eastAsia="Garamond" w:hAnsi="Garamond" w:cs="Garamond"/>
          <w:color w:val="000000"/>
          <w:sz w:val="22"/>
          <w:szCs w:val="22"/>
        </w:rPr>
        <w:t xml:space="preserve"> writes, </w:t>
      </w:r>
      <w:r w:rsidR="00126727">
        <w:rPr>
          <w:rFonts w:ascii="Garamond" w:eastAsia="Garamond" w:hAnsi="Garamond" w:cs="Garamond"/>
          <w:color w:val="000000"/>
          <w:sz w:val="22"/>
          <w:szCs w:val="22"/>
        </w:rPr>
        <w:t>‘</w:t>
      </w:r>
      <w:r w:rsidR="0012424B" w:rsidRPr="00F93AAB">
        <w:rPr>
          <w:rFonts w:ascii="Garamond" w:eastAsia="Garamond" w:hAnsi="Garamond" w:cs="Garamond"/>
          <w:color w:val="000000"/>
          <w:sz w:val="22"/>
          <w:szCs w:val="22"/>
        </w:rPr>
        <w:t>on ground up mountain</w:t>
      </w:r>
      <w:r w:rsidR="002E6147">
        <w:rPr>
          <w:rFonts w:ascii="Garamond" w:eastAsia="Garamond" w:hAnsi="Garamond" w:cs="Garamond"/>
          <w:color w:val="000000"/>
          <w:sz w:val="22"/>
          <w:szCs w:val="22"/>
        </w:rPr>
        <w:t>’</w:t>
      </w:r>
      <w:r w:rsidR="002E6147" w:rsidRPr="002E6147">
        <w:rPr>
          <w:rFonts w:ascii="Garamond" w:eastAsia="Garamond" w:hAnsi="Garamond" w:cs="Garamond"/>
          <w:color w:val="000000"/>
          <w:sz w:val="22"/>
          <w:szCs w:val="22"/>
        </w:rPr>
        <w:t xml:space="preserve"> </w:t>
      </w:r>
      <w:r w:rsidR="002E6147">
        <w:rPr>
          <w:rFonts w:ascii="Garamond" w:eastAsia="Garamond" w:hAnsi="Garamond" w:cs="Garamond"/>
          <w:color w:val="000000"/>
          <w:sz w:val="22"/>
          <w:szCs w:val="22"/>
        </w:rPr>
        <w:t>(in Friedrich, 2016).</w:t>
      </w:r>
      <w:r w:rsidR="000F11DF">
        <w:rPr>
          <w:rFonts w:ascii="Garamond" w:eastAsia="Garamond" w:hAnsi="Garamond" w:cs="Garamond"/>
          <w:color w:val="000000"/>
          <w:sz w:val="22"/>
          <w:szCs w:val="22"/>
        </w:rPr>
        <w:t xml:space="preserve"> </w:t>
      </w:r>
      <w:r w:rsidRPr="00F93AAB">
        <w:rPr>
          <w:rFonts w:ascii="Garamond" w:eastAsia="Garamond" w:hAnsi="Garamond" w:cs="Garamond"/>
          <w:color w:val="000000"/>
          <w:sz w:val="22"/>
          <w:szCs w:val="22"/>
        </w:rPr>
        <w:t xml:space="preserve"> </w:t>
      </w:r>
      <w:r w:rsidR="0089736E" w:rsidRPr="00F93AAB">
        <w:rPr>
          <w:rFonts w:ascii="Garamond" w:eastAsia="Garamond" w:hAnsi="Garamond" w:cs="Garamond"/>
          <w:color w:val="000000"/>
          <w:sz w:val="22"/>
          <w:szCs w:val="22"/>
        </w:rPr>
        <w:t>Heizer’s memories of making the</w:t>
      </w:r>
      <w:r w:rsidRPr="00F93AAB">
        <w:rPr>
          <w:rFonts w:ascii="Garamond" w:eastAsia="Garamond" w:hAnsi="Garamond" w:cs="Garamond"/>
          <w:color w:val="000000"/>
          <w:sz w:val="22"/>
          <w:szCs w:val="22"/>
        </w:rPr>
        <w:t xml:space="preserve"> pit are</w:t>
      </w:r>
      <w:r w:rsidR="0089736E" w:rsidRPr="00F93AAB">
        <w:rPr>
          <w:rFonts w:ascii="Garamond" w:eastAsia="Garamond" w:hAnsi="Garamond" w:cs="Garamond"/>
          <w:color w:val="000000"/>
          <w:sz w:val="22"/>
          <w:szCs w:val="22"/>
        </w:rPr>
        <w:t xml:space="preserve"> not only marked by his optical</w:t>
      </w:r>
      <w:r w:rsidR="00455997" w:rsidRPr="00F93AAB">
        <w:rPr>
          <w:rFonts w:ascii="Garamond" w:eastAsia="Garamond" w:hAnsi="Garamond" w:cs="Garamond"/>
          <w:color w:val="000000"/>
          <w:sz w:val="22"/>
          <w:szCs w:val="22"/>
        </w:rPr>
        <w:t xml:space="preserve"> experiments, but also by a </w:t>
      </w:r>
      <w:r w:rsidRPr="00F93AAB">
        <w:rPr>
          <w:rFonts w:ascii="Garamond" w:eastAsia="Garamond" w:hAnsi="Garamond" w:cs="Garamond"/>
          <w:color w:val="000000"/>
          <w:sz w:val="22"/>
          <w:szCs w:val="22"/>
        </w:rPr>
        <w:t>geological imagination</w:t>
      </w:r>
      <w:r w:rsidR="00C0662E">
        <w:rPr>
          <w:rFonts w:ascii="Garamond" w:eastAsia="Garamond" w:hAnsi="Garamond" w:cs="Garamond"/>
          <w:color w:val="000000"/>
          <w:sz w:val="22"/>
          <w:szCs w:val="22"/>
        </w:rPr>
        <w:t xml:space="preserve"> framed by the Alps in the distance</w:t>
      </w:r>
      <w:r w:rsidRPr="00F93AAB">
        <w:rPr>
          <w:rFonts w:ascii="Garamond" w:eastAsia="Garamond" w:hAnsi="Garamond" w:cs="Garamond"/>
          <w:color w:val="000000"/>
          <w:sz w:val="22"/>
          <w:szCs w:val="22"/>
        </w:rPr>
        <w:t xml:space="preserve">. </w:t>
      </w:r>
      <w:r w:rsidR="0012424B" w:rsidRPr="00F93AAB">
        <w:rPr>
          <w:rFonts w:ascii="Garamond" w:eastAsia="Garamond" w:hAnsi="Garamond" w:cs="Garamond"/>
          <w:sz w:val="22"/>
          <w:szCs w:val="22"/>
        </w:rPr>
        <w:t xml:space="preserve">‘It was </w:t>
      </w:r>
      <w:r w:rsidR="0012424B" w:rsidRPr="00F93AAB">
        <w:rPr>
          <w:rFonts w:ascii="Garamond" w:eastAsia="Garamond" w:hAnsi="Garamond" w:cs="Garamond"/>
          <w:color w:val="000000"/>
          <w:sz w:val="22"/>
          <w:szCs w:val="22"/>
        </w:rPr>
        <w:t>beautiful’, he continues</w:t>
      </w:r>
      <w:r w:rsidR="00811BD1">
        <w:rPr>
          <w:rFonts w:ascii="Garamond" w:eastAsia="Garamond" w:hAnsi="Garamond" w:cs="Garamond"/>
          <w:color w:val="000000"/>
          <w:sz w:val="22"/>
          <w:szCs w:val="22"/>
        </w:rPr>
        <w:t xml:space="preserve"> – </w:t>
      </w:r>
      <w:r w:rsidR="0089736E" w:rsidRPr="00F93AAB">
        <w:rPr>
          <w:rFonts w:ascii="Garamond" w:eastAsia="Garamond" w:hAnsi="Garamond" w:cs="Garamond"/>
          <w:color w:val="000000"/>
          <w:sz w:val="22"/>
          <w:szCs w:val="22"/>
        </w:rPr>
        <w:t>his reminiscences betraying hi</w:t>
      </w:r>
      <w:r w:rsidR="00811BD1">
        <w:rPr>
          <w:rFonts w:ascii="Garamond" w:eastAsia="Garamond" w:hAnsi="Garamond" w:cs="Garamond"/>
          <w:color w:val="000000"/>
          <w:sz w:val="22"/>
          <w:szCs w:val="22"/>
        </w:rPr>
        <w:t>s knowledge of rocks and soil, perhaps the</w:t>
      </w:r>
      <w:r w:rsidR="0089736E" w:rsidRPr="00F93AAB">
        <w:rPr>
          <w:rFonts w:ascii="Garamond" w:eastAsia="Garamond" w:hAnsi="Garamond" w:cs="Garamond"/>
          <w:color w:val="000000"/>
          <w:sz w:val="22"/>
          <w:szCs w:val="22"/>
        </w:rPr>
        <w:t xml:space="preserve"> result of his father archaeologist with whom he travelled the </w:t>
      </w:r>
      <w:r w:rsidR="0089736E" w:rsidRPr="00F93AAB">
        <w:rPr>
          <w:rFonts w:ascii="Garamond" w:eastAsia="Garamond" w:hAnsi="Garamond" w:cs="Garamond"/>
          <w:color w:val="000000"/>
          <w:sz w:val="22"/>
          <w:szCs w:val="22"/>
        </w:rPr>
        <w:lastRenderedPageBreak/>
        <w:t>world vis</w:t>
      </w:r>
      <w:r w:rsidR="00811BD1">
        <w:rPr>
          <w:rFonts w:ascii="Garamond" w:eastAsia="Garamond" w:hAnsi="Garamond" w:cs="Garamond"/>
          <w:color w:val="000000"/>
          <w:sz w:val="22"/>
          <w:szCs w:val="22"/>
        </w:rPr>
        <w:t>iting and participating in digs –</w:t>
      </w:r>
      <w:r w:rsidR="0012424B" w:rsidRPr="00F93AAB">
        <w:rPr>
          <w:rFonts w:ascii="Garamond" w:eastAsia="Garamond" w:hAnsi="Garamond" w:cs="Garamond"/>
          <w:color w:val="000000"/>
          <w:sz w:val="22"/>
          <w:szCs w:val="22"/>
        </w:rPr>
        <w:t xml:space="preserve"> ‘no clay at all, just pure washed rock. The tactile aspect of that artwork was really, really nice’ (Heizer, 2016). </w:t>
      </w:r>
      <w:r w:rsidR="0089736E" w:rsidRPr="00F93AAB">
        <w:rPr>
          <w:rFonts w:ascii="Garamond" w:eastAsia="Garamond" w:hAnsi="Garamond" w:cs="Garamond"/>
          <w:color w:val="000000"/>
          <w:sz w:val="22"/>
          <w:szCs w:val="22"/>
        </w:rPr>
        <w:t>Like the geologies of the Alps</w:t>
      </w:r>
      <w:r w:rsidR="00811BD1">
        <w:rPr>
          <w:rFonts w:ascii="Garamond" w:eastAsia="Garamond" w:hAnsi="Garamond" w:cs="Garamond"/>
          <w:color w:val="000000"/>
          <w:sz w:val="22"/>
          <w:szCs w:val="22"/>
        </w:rPr>
        <w:t>,</w:t>
      </w:r>
      <w:r w:rsidR="0089736E" w:rsidRPr="00F93AAB">
        <w:rPr>
          <w:rFonts w:ascii="Garamond" w:eastAsia="Garamond" w:hAnsi="Garamond" w:cs="Garamond"/>
          <w:color w:val="000000"/>
          <w:sz w:val="22"/>
          <w:szCs w:val="22"/>
        </w:rPr>
        <w:t xml:space="preserve"> Heizer’s hole created a spatial</w:t>
      </w:r>
      <w:r w:rsidR="00811BD1">
        <w:rPr>
          <w:rFonts w:ascii="Garamond" w:eastAsia="Garamond" w:hAnsi="Garamond" w:cs="Garamond"/>
          <w:color w:val="000000"/>
          <w:sz w:val="22"/>
          <w:szCs w:val="22"/>
        </w:rPr>
        <w:t xml:space="preserve"> and temporal disconformity; a</w:t>
      </w:r>
      <w:r w:rsidR="00126727">
        <w:rPr>
          <w:rFonts w:ascii="Garamond" w:eastAsia="Garamond" w:hAnsi="Garamond" w:cs="Garamond"/>
          <w:color w:val="000000"/>
          <w:sz w:val="22"/>
          <w:szCs w:val="22"/>
        </w:rPr>
        <w:t xml:space="preserve"> </w:t>
      </w:r>
      <w:r w:rsidR="0089736E" w:rsidRPr="00F93AAB">
        <w:rPr>
          <w:rFonts w:ascii="Garamond" w:eastAsia="Garamond" w:hAnsi="Garamond" w:cs="Garamond"/>
          <w:color w:val="000000"/>
          <w:sz w:val="22"/>
          <w:szCs w:val="22"/>
        </w:rPr>
        <w:t>vert</w:t>
      </w:r>
      <w:r w:rsidR="00EC1944">
        <w:rPr>
          <w:rFonts w:ascii="Garamond" w:eastAsia="Garamond" w:hAnsi="Garamond" w:cs="Garamond"/>
          <w:color w:val="000000"/>
          <w:sz w:val="22"/>
          <w:szCs w:val="22"/>
        </w:rPr>
        <w:t>ic</w:t>
      </w:r>
      <w:r w:rsidR="0089736E" w:rsidRPr="00F93AAB">
        <w:rPr>
          <w:rFonts w:ascii="Garamond" w:eastAsia="Garamond" w:hAnsi="Garamond" w:cs="Garamond"/>
          <w:color w:val="000000"/>
          <w:sz w:val="22"/>
          <w:szCs w:val="22"/>
        </w:rPr>
        <w:t>al and temporal inve</w:t>
      </w:r>
      <w:r w:rsidR="00C0662E">
        <w:rPr>
          <w:rFonts w:ascii="Garamond" w:eastAsia="Garamond" w:hAnsi="Garamond" w:cs="Garamond"/>
          <w:color w:val="000000"/>
          <w:sz w:val="22"/>
          <w:szCs w:val="22"/>
        </w:rPr>
        <w:t>rsion</w:t>
      </w:r>
      <w:r w:rsidR="00811BD1">
        <w:rPr>
          <w:rFonts w:ascii="Garamond" w:eastAsia="Garamond" w:hAnsi="Garamond" w:cs="Garamond"/>
          <w:color w:val="000000"/>
          <w:sz w:val="22"/>
          <w:szCs w:val="22"/>
        </w:rPr>
        <w:t xml:space="preserve"> in which</w:t>
      </w:r>
      <w:r w:rsidR="00126727">
        <w:rPr>
          <w:rFonts w:ascii="Garamond" w:eastAsia="Garamond" w:hAnsi="Garamond" w:cs="Garamond"/>
          <w:color w:val="000000"/>
          <w:sz w:val="22"/>
          <w:szCs w:val="22"/>
        </w:rPr>
        <w:t xml:space="preserve"> you descend to stand on</w:t>
      </w:r>
      <w:r w:rsidR="0089736E" w:rsidRPr="00F93AAB">
        <w:rPr>
          <w:rFonts w:ascii="Garamond" w:eastAsia="Garamond" w:hAnsi="Garamond" w:cs="Garamond"/>
          <w:color w:val="000000"/>
          <w:sz w:val="22"/>
          <w:szCs w:val="22"/>
        </w:rPr>
        <w:t xml:space="preserve"> ground-up mountain. </w:t>
      </w:r>
      <w:r w:rsidR="0012424B" w:rsidRPr="00F93AAB">
        <w:rPr>
          <w:rFonts w:ascii="Garamond" w:eastAsia="Garamond" w:hAnsi="Garamond" w:cs="Garamond"/>
          <w:color w:val="000000"/>
          <w:sz w:val="22"/>
          <w:szCs w:val="22"/>
        </w:rPr>
        <w:t xml:space="preserve">The </w:t>
      </w:r>
      <w:r w:rsidRPr="00F93AAB">
        <w:rPr>
          <w:rFonts w:ascii="Garamond" w:eastAsia="Garamond" w:hAnsi="Garamond" w:cs="Garamond"/>
          <w:color w:val="000000"/>
          <w:sz w:val="22"/>
          <w:szCs w:val="22"/>
        </w:rPr>
        <w:t xml:space="preserve">Bavarian </w:t>
      </w:r>
      <w:r w:rsidR="0012424B" w:rsidRPr="00F93AAB">
        <w:rPr>
          <w:rFonts w:ascii="Garamond" w:eastAsia="Garamond" w:hAnsi="Garamond" w:cs="Garamond"/>
          <w:color w:val="000000"/>
          <w:sz w:val="22"/>
          <w:szCs w:val="22"/>
        </w:rPr>
        <w:t xml:space="preserve">Alps, </w:t>
      </w:r>
      <w:r w:rsidRPr="00F93AAB">
        <w:rPr>
          <w:rFonts w:ascii="Garamond" w:eastAsia="Garamond" w:hAnsi="Garamond" w:cs="Garamond"/>
          <w:color w:val="000000"/>
          <w:sz w:val="22"/>
          <w:szCs w:val="22"/>
        </w:rPr>
        <w:t>that complex chains’ most northerly front, disappear from your sight line as you journey into the depression, their dominance over Munich’s skyline for once vanishing</w:t>
      </w:r>
      <w:r w:rsidR="000F11DF">
        <w:rPr>
          <w:rFonts w:ascii="Garamond" w:eastAsia="Garamond" w:hAnsi="Garamond" w:cs="Garamond"/>
          <w:color w:val="000000"/>
          <w:sz w:val="22"/>
          <w:szCs w:val="22"/>
        </w:rPr>
        <w:t>.</w:t>
      </w:r>
      <w:r w:rsidRPr="00F93AAB">
        <w:rPr>
          <w:rFonts w:ascii="Garamond" w:eastAsia="Garamond" w:hAnsi="Garamond" w:cs="Garamond"/>
          <w:color w:val="000000"/>
          <w:sz w:val="22"/>
          <w:szCs w:val="22"/>
        </w:rPr>
        <w:t xml:space="preserve"> </w:t>
      </w:r>
      <w:r w:rsidR="000F11DF">
        <w:rPr>
          <w:rFonts w:ascii="Garamond" w:eastAsia="Garamond" w:hAnsi="Garamond" w:cs="Garamond"/>
          <w:color w:val="000000"/>
          <w:sz w:val="22"/>
          <w:szCs w:val="22"/>
        </w:rPr>
        <w:t>A</w:t>
      </w:r>
      <w:r w:rsidRPr="00F93AAB">
        <w:rPr>
          <w:rFonts w:ascii="Garamond" w:eastAsia="Garamond" w:hAnsi="Garamond" w:cs="Garamond"/>
          <w:color w:val="000000"/>
          <w:sz w:val="22"/>
          <w:szCs w:val="22"/>
        </w:rPr>
        <w:t xml:space="preserve">s you traverse its slopes however, they </w:t>
      </w:r>
      <w:r w:rsidR="0012424B" w:rsidRPr="00F93AAB">
        <w:rPr>
          <w:rFonts w:ascii="Garamond" w:eastAsia="Garamond" w:hAnsi="Garamond" w:cs="Garamond"/>
          <w:color w:val="000000"/>
          <w:sz w:val="22"/>
          <w:szCs w:val="22"/>
        </w:rPr>
        <w:t xml:space="preserve">reappear breaking the endless horizon </w:t>
      </w:r>
      <w:r w:rsidRPr="00F93AAB">
        <w:rPr>
          <w:rFonts w:ascii="Garamond" w:eastAsia="Garamond" w:hAnsi="Garamond" w:cs="Garamond"/>
          <w:color w:val="000000"/>
          <w:sz w:val="22"/>
          <w:szCs w:val="22"/>
        </w:rPr>
        <w:t xml:space="preserve">Heizer </w:t>
      </w:r>
      <w:r w:rsidR="00126727">
        <w:rPr>
          <w:rFonts w:ascii="Garamond" w:eastAsia="Garamond" w:hAnsi="Garamond" w:cs="Garamond"/>
          <w:color w:val="000000"/>
          <w:sz w:val="22"/>
          <w:szCs w:val="22"/>
        </w:rPr>
        <w:t>s</w:t>
      </w:r>
      <w:r w:rsidR="00B0631C">
        <w:rPr>
          <w:rFonts w:ascii="Garamond" w:eastAsia="Garamond" w:hAnsi="Garamond" w:cs="Garamond"/>
          <w:color w:val="000000"/>
          <w:sz w:val="22"/>
          <w:szCs w:val="22"/>
        </w:rPr>
        <w:t>ought</w:t>
      </w:r>
      <w:r w:rsidR="00126727">
        <w:rPr>
          <w:rFonts w:ascii="Garamond" w:eastAsia="Garamond" w:hAnsi="Garamond" w:cs="Garamond"/>
          <w:color w:val="000000"/>
          <w:sz w:val="22"/>
          <w:szCs w:val="22"/>
        </w:rPr>
        <w:t xml:space="preserve"> to create, but at the same time opening out still other horizons beyond the human. </w:t>
      </w:r>
      <w:r w:rsidR="0012424B" w:rsidRPr="00F93AAB">
        <w:rPr>
          <w:rFonts w:ascii="Garamond" w:eastAsia="Garamond" w:hAnsi="Garamond" w:cs="Garamond"/>
          <w:color w:val="000000"/>
          <w:sz w:val="22"/>
          <w:szCs w:val="22"/>
        </w:rPr>
        <w:t xml:space="preserve"> </w:t>
      </w:r>
    </w:p>
    <w:p w14:paraId="5F02DB40" w14:textId="77777777" w:rsidR="00093FA5" w:rsidRPr="00F93AAB" w:rsidRDefault="00093FA5" w:rsidP="00F93AAB">
      <w:pPr>
        <w:spacing w:line="360" w:lineRule="auto"/>
        <w:rPr>
          <w:rFonts w:ascii="Garamond" w:eastAsia="Garamond" w:hAnsi="Garamond" w:cs="Garamond"/>
          <w:sz w:val="22"/>
          <w:szCs w:val="22"/>
        </w:rPr>
      </w:pPr>
    </w:p>
    <w:p w14:paraId="39653098" w14:textId="31D5D5E8" w:rsidR="0089736E" w:rsidRPr="00F93AAB" w:rsidRDefault="0089736E" w:rsidP="00F93AAB">
      <w:pPr>
        <w:spacing w:line="360" w:lineRule="auto"/>
        <w:rPr>
          <w:rFonts w:ascii="Garamond" w:eastAsia="Garamond" w:hAnsi="Garamond" w:cs="Garamond"/>
          <w:color w:val="000000"/>
          <w:sz w:val="22"/>
          <w:szCs w:val="22"/>
        </w:rPr>
      </w:pPr>
      <w:r w:rsidRPr="00F93AAB">
        <w:rPr>
          <w:rFonts w:ascii="Garamond" w:eastAsia="Garamond" w:hAnsi="Garamond" w:cs="Garamond"/>
          <w:sz w:val="22"/>
          <w:szCs w:val="22"/>
        </w:rPr>
        <w:t>The e</w:t>
      </w:r>
      <w:r w:rsidR="00290634">
        <w:rPr>
          <w:rFonts w:ascii="Garamond" w:eastAsia="Garamond" w:hAnsi="Garamond" w:cs="Garamond"/>
          <w:sz w:val="22"/>
          <w:szCs w:val="22"/>
        </w:rPr>
        <w:t xml:space="preserve">xperience of Heizer’s hole </w:t>
      </w:r>
      <w:r w:rsidRPr="00F93AAB">
        <w:rPr>
          <w:rFonts w:ascii="Garamond" w:eastAsia="Garamond" w:hAnsi="Garamond" w:cs="Garamond"/>
          <w:sz w:val="22"/>
          <w:szCs w:val="22"/>
        </w:rPr>
        <w:t>is</w:t>
      </w:r>
      <w:r w:rsidR="00290634">
        <w:rPr>
          <w:rFonts w:ascii="Garamond" w:eastAsia="Garamond" w:hAnsi="Garamond" w:cs="Garamond"/>
          <w:sz w:val="22"/>
          <w:szCs w:val="22"/>
        </w:rPr>
        <w:t xml:space="preserve"> </w:t>
      </w:r>
      <w:r w:rsidR="002A782A">
        <w:rPr>
          <w:rFonts w:ascii="Garamond" w:eastAsia="Garamond" w:hAnsi="Garamond" w:cs="Garamond"/>
          <w:sz w:val="22"/>
          <w:szCs w:val="22"/>
        </w:rPr>
        <w:t xml:space="preserve">that of a </w:t>
      </w:r>
      <w:r w:rsidR="0012424B" w:rsidRPr="00F93AAB">
        <w:rPr>
          <w:rFonts w:ascii="Garamond" w:eastAsia="Garamond" w:hAnsi="Garamond" w:cs="Garamond"/>
          <w:sz w:val="22"/>
          <w:szCs w:val="22"/>
        </w:rPr>
        <w:t>temp</w:t>
      </w:r>
      <w:r w:rsidR="002A782A">
        <w:rPr>
          <w:rFonts w:ascii="Garamond" w:eastAsia="Garamond" w:hAnsi="Garamond" w:cs="Garamond"/>
          <w:sz w:val="22"/>
          <w:szCs w:val="22"/>
        </w:rPr>
        <w:t xml:space="preserve">orary gesture in the midst of </w:t>
      </w:r>
      <w:r w:rsidR="0012424B" w:rsidRPr="00F93AAB">
        <w:rPr>
          <w:rFonts w:ascii="Garamond" w:eastAsia="Garamond" w:hAnsi="Garamond" w:cs="Garamond"/>
          <w:sz w:val="22"/>
          <w:szCs w:val="22"/>
        </w:rPr>
        <w:t>wider landscap</w:t>
      </w:r>
      <w:r w:rsidR="00C0662E">
        <w:rPr>
          <w:rFonts w:ascii="Garamond" w:eastAsia="Garamond" w:hAnsi="Garamond" w:cs="Garamond"/>
          <w:sz w:val="22"/>
          <w:szCs w:val="22"/>
        </w:rPr>
        <w:t>e</w:t>
      </w:r>
      <w:r w:rsidR="002A782A">
        <w:rPr>
          <w:rFonts w:ascii="Garamond" w:eastAsia="Garamond" w:hAnsi="Garamond" w:cs="Garamond"/>
          <w:sz w:val="22"/>
          <w:szCs w:val="22"/>
        </w:rPr>
        <w:t>s</w:t>
      </w:r>
      <w:r w:rsidR="00C0662E">
        <w:rPr>
          <w:rFonts w:ascii="Garamond" w:eastAsia="Garamond" w:hAnsi="Garamond" w:cs="Garamond"/>
          <w:sz w:val="22"/>
          <w:szCs w:val="22"/>
        </w:rPr>
        <w:t xml:space="preserve"> of the war,</w:t>
      </w:r>
      <w:r w:rsidR="002A782A">
        <w:rPr>
          <w:rFonts w:ascii="Garamond" w:eastAsia="Garamond" w:hAnsi="Garamond" w:cs="Garamond"/>
          <w:sz w:val="22"/>
          <w:szCs w:val="22"/>
        </w:rPr>
        <w:t xml:space="preserve"> of the </w:t>
      </w:r>
      <w:r w:rsidR="000420C5">
        <w:rPr>
          <w:rFonts w:ascii="Garamond" w:eastAsia="Garamond" w:hAnsi="Garamond" w:cs="Garamond"/>
          <w:sz w:val="22"/>
          <w:szCs w:val="22"/>
        </w:rPr>
        <w:t>S</w:t>
      </w:r>
      <w:r w:rsidR="002A782A">
        <w:rPr>
          <w:rFonts w:ascii="Garamond" w:eastAsia="Garamond" w:hAnsi="Garamond" w:cs="Garamond"/>
          <w:sz w:val="22"/>
          <w:szCs w:val="22"/>
        </w:rPr>
        <w:t xml:space="preserve">pace </w:t>
      </w:r>
      <w:r w:rsidR="000420C5">
        <w:rPr>
          <w:rFonts w:ascii="Garamond" w:eastAsia="Garamond" w:hAnsi="Garamond" w:cs="Garamond"/>
          <w:sz w:val="22"/>
          <w:szCs w:val="22"/>
        </w:rPr>
        <w:t>R</w:t>
      </w:r>
      <w:r w:rsidR="002A782A">
        <w:rPr>
          <w:rFonts w:ascii="Garamond" w:eastAsia="Garamond" w:hAnsi="Garamond" w:cs="Garamond"/>
          <w:sz w:val="22"/>
          <w:szCs w:val="22"/>
        </w:rPr>
        <w:t>ace,</w:t>
      </w:r>
      <w:r w:rsidR="00C0662E">
        <w:rPr>
          <w:rFonts w:ascii="Garamond" w:eastAsia="Garamond" w:hAnsi="Garamond" w:cs="Garamond"/>
          <w:sz w:val="22"/>
          <w:szCs w:val="22"/>
        </w:rPr>
        <w:t xml:space="preserve"> and </w:t>
      </w:r>
      <w:r w:rsidR="002A782A">
        <w:rPr>
          <w:rFonts w:ascii="Garamond" w:eastAsia="Garamond" w:hAnsi="Garamond" w:cs="Garamond"/>
          <w:sz w:val="22"/>
          <w:szCs w:val="22"/>
        </w:rPr>
        <w:t>of</w:t>
      </w:r>
      <w:r w:rsidR="0012424B" w:rsidRPr="00F93AAB">
        <w:rPr>
          <w:rFonts w:ascii="Garamond" w:eastAsia="Garamond" w:hAnsi="Garamond" w:cs="Garamond"/>
          <w:sz w:val="22"/>
          <w:szCs w:val="22"/>
        </w:rPr>
        <w:t xml:space="preserve"> long </w:t>
      </w:r>
      <w:r w:rsidR="00093FA5" w:rsidRPr="00F93AAB">
        <w:rPr>
          <w:rFonts w:ascii="Garamond" w:eastAsia="Garamond" w:hAnsi="Garamond" w:cs="Garamond"/>
          <w:sz w:val="22"/>
          <w:szCs w:val="22"/>
        </w:rPr>
        <w:t>geological</w:t>
      </w:r>
      <w:r w:rsidR="002A782A">
        <w:rPr>
          <w:rFonts w:ascii="Garamond" w:eastAsia="Garamond" w:hAnsi="Garamond" w:cs="Garamond"/>
          <w:sz w:val="22"/>
          <w:szCs w:val="22"/>
        </w:rPr>
        <w:t xml:space="preserve"> histories, of ongoing </w:t>
      </w:r>
      <w:r w:rsidR="00290634">
        <w:rPr>
          <w:rFonts w:ascii="Garamond" w:eastAsia="Garamond" w:hAnsi="Garamond" w:cs="Garamond"/>
          <w:sz w:val="22"/>
          <w:szCs w:val="22"/>
        </w:rPr>
        <w:t>erosion and</w:t>
      </w:r>
      <w:r w:rsidR="00093FA5" w:rsidRPr="00F93AAB">
        <w:rPr>
          <w:rFonts w:ascii="Garamond" w:eastAsia="Garamond" w:hAnsi="Garamond" w:cs="Garamond"/>
          <w:sz w:val="22"/>
          <w:szCs w:val="22"/>
        </w:rPr>
        <w:t xml:space="preserve"> deposition of the continen</w:t>
      </w:r>
      <w:r w:rsidR="002A782A">
        <w:rPr>
          <w:rFonts w:ascii="Garamond" w:eastAsia="Garamond" w:hAnsi="Garamond" w:cs="Garamond"/>
          <w:sz w:val="22"/>
          <w:szCs w:val="22"/>
        </w:rPr>
        <w:t xml:space="preserve">tal movements that created the Alps with their unconformities and </w:t>
      </w:r>
      <w:r w:rsidR="00093FA5" w:rsidRPr="00F93AAB">
        <w:rPr>
          <w:rFonts w:ascii="Garamond" w:eastAsia="Garamond" w:hAnsi="Garamond" w:cs="Garamond"/>
          <w:sz w:val="22"/>
          <w:szCs w:val="22"/>
        </w:rPr>
        <w:t>diach</w:t>
      </w:r>
      <w:r w:rsidR="00290634">
        <w:rPr>
          <w:rFonts w:ascii="Garamond" w:eastAsia="Garamond" w:hAnsi="Garamond" w:cs="Garamond"/>
          <w:sz w:val="22"/>
          <w:szCs w:val="22"/>
        </w:rPr>
        <w:t xml:space="preserve">ronous geological layers. </w:t>
      </w:r>
      <w:r w:rsidR="00C0662E">
        <w:rPr>
          <w:rFonts w:ascii="Garamond" w:eastAsia="Garamond" w:hAnsi="Garamond" w:cs="Garamond"/>
          <w:sz w:val="22"/>
          <w:szCs w:val="22"/>
        </w:rPr>
        <w:t xml:space="preserve">Heizer’s </w:t>
      </w:r>
      <w:r w:rsidR="00290634">
        <w:rPr>
          <w:rFonts w:ascii="Garamond" w:eastAsia="Garamond" w:hAnsi="Garamond" w:cs="Garamond"/>
          <w:sz w:val="22"/>
          <w:szCs w:val="22"/>
        </w:rPr>
        <w:t>topography</w:t>
      </w:r>
      <w:r w:rsidR="00C0662E">
        <w:rPr>
          <w:rFonts w:ascii="Garamond" w:eastAsia="Garamond" w:hAnsi="Garamond" w:cs="Garamond"/>
          <w:sz w:val="22"/>
          <w:szCs w:val="22"/>
        </w:rPr>
        <w:t xml:space="preserve"> is </w:t>
      </w:r>
      <w:r w:rsidR="000F11DF">
        <w:rPr>
          <w:rFonts w:ascii="Garamond" w:eastAsia="Garamond" w:hAnsi="Garamond" w:cs="Garamond"/>
          <w:sz w:val="22"/>
          <w:szCs w:val="22"/>
        </w:rPr>
        <w:t>diminutive</w:t>
      </w:r>
      <w:r w:rsidR="00290634">
        <w:rPr>
          <w:rFonts w:ascii="Garamond" w:eastAsia="Garamond" w:hAnsi="Garamond" w:cs="Garamond"/>
          <w:sz w:val="22"/>
          <w:szCs w:val="22"/>
        </w:rPr>
        <w:t xml:space="preserve"> </w:t>
      </w:r>
      <w:r w:rsidRPr="00F93AAB">
        <w:rPr>
          <w:rFonts w:ascii="Garamond" w:eastAsia="Garamond" w:hAnsi="Garamond" w:cs="Garamond"/>
          <w:sz w:val="22"/>
          <w:szCs w:val="22"/>
        </w:rPr>
        <w:t xml:space="preserve">compared to </w:t>
      </w:r>
      <w:r w:rsidR="00C0662E">
        <w:rPr>
          <w:rFonts w:ascii="Garamond" w:eastAsia="Garamond" w:hAnsi="Garamond" w:cs="Garamond"/>
          <w:sz w:val="22"/>
          <w:szCs w:val="22"/>
        </w:rPr>
        <w:t xml:space="preserve">those forces that create and mark </w:t>
      </w:r>
      <w:r w:rsidR="00093FA5" w:rsidRPr="00F93AAB">
        <w:rPr>
          <w:rFonts w:ascii="Garamond" w:eastAsia="Garamond" w:hAnsi="Garamond" w:cs="Garamond"/>
          <w:sz w:val="22"/>
          <w:szCs w:val="22"/>
        </w:rPr>
        <w:t>mount</w:t>
      </w:r>
      <w:r w:rsidR="00290634">
        <w:rPr>
          <w:rFonts w:ascii="Garamond" w:eastAsia="Garamond" w:hAnsi="Garamond" w:cs="Garamond"/>
          <w:sz w:val="22"/>
          <w:szCs w:val="22"/>
        </w:rPr>
        <w:t xml:space="preserve">ains, </w:t>
      </w:r>
      <w:r w:rsidR="00C0662E">
        <w:rPr>
          <w:rFonts w:ascii="Garamond" w:eastAsia="Garamond" w:hAnsi="Garamond" w:cs="Garamond"/>
          <w:sz w:val="22"/>
          <w:szCs w:val="22"/>
        </w:rPr>
        <w:t>but it is</w:t>
      </w:r>
      <w:r w:rsidR="00F77E03">
        <w:rPr>
          <w:rFonts w:ascii="Garamond" w:eastAsia="Garamond" w:hAnsi="Garamond" w:cs="Garamond"/>
          <w:sz w:val="22"/>
          <w:szCs w:val="22"/>
        </w:rPr>
        <w:t xml:space="preserve"> not at all vague in design and intent</w:t>
      </w:r>
      <w:r w:rsidR="00290634">
        <w:rPr>
          <w:rFonts w:ascii="Garamond" w:eastAsia="Garamond" w:hAnsi="Garamond" w:cs="Garamond"/>
          <w:sz w:val="22"/>
          <w:szCs w:val="22"/>
        </w:rPr>
        <w:t>.</w:t>
      </w:r>
      <w:r w:rsidR="002A782A">
        <w:rPr>
          <w:rFonts w:ascii="Garamond" w:eastAsia="Garamond" w:hAnsi="Garamond" w:cs="Garamond"/>
          <w:sz w:val="22"/>
          <w:szCs w:val="22"/>
        </w:rPr>
        <w:t xml:space="preserve"> In this </w:t>
      </w:r>
      <w:r w:rsidRPr="00F93AAB">
        <w:rPr>
          <w:rFonts w:ascii="Garamond" w:eastAsia="Garamond" w:hAnsi="Garamond" w:cs="Garamond"/>
          <w:color w:val="000000"/>
          <w:sz w:val="22"/>
          <w:szCs w:val="22"/>
        </w:rPr>
        <w:t xml:space="preserve">suburban </w:t>
      </w:r>
      <w:r w:rsidR="002A782A">
        <w:rPr>
          <w:rFonts w:ascii="Garamond" w:eastAsia="Garamond" w:hAnsi="Garamond" w:cs="Garamond"/>
          <w:color w:val="000000"/>
          <w:sz w:val="22"/>
          <w:szCs w:val="22"/>
        </w:rPr>
        <w:t xml:space="preserve">just-below-the-surface </w:t>
      </w:r>
      <w:r w:rsidR="00E32734">
        <w:rPr>
          <w:rFonts w:ascii="Garamond" w:eastAsia="Garamond" w:hAnsi="Garamond" w:cs="Garamond"/>
          <w:color w:val="000000"/>
          <w:sz w:val="22"/>
          <w:szCs w:val="22"/>
        </w:rPr>
        <w:t>hole</w:t>
      </w:r>
      <w:r w:rsidR="002A782A">
        <w:rPr>
          <w:rFonts w:ascii="Garamond" w:eastAsia="Garamond" w:hAnsi="Garamond" w:cs="Garamond"/>
          <w:color w:val="000000"/>
          <w:sz w:val="22"/>
          <w:szCs w:val="22"/>
        </w:rPr>
        <w:t xml:space="preserve"> lies an</w:t>
      </w:r>
      <w:r w:rsidRPr="00F93AAB">
        <w:rPr>
          <w:rFonts w:ascii="Garamond" w:eastAsia="Garamond" w:hAnsi="Garamond" w:cs="Garamond"/>
          <w:color w:val="000000"/>
          <w:sz w:val="22"/>
          <w:szCs w:val="22"/>
        </w:rPr>
        <w:t xml:space="preserve"> immedi</w:t>
      </w:r>
      <w:r w:rsidR="00F77E03">
        <w:rPr>
          <w:rFonts w:ascii="Garamond" w:eastAsia="Garamond" w:hAnsi="Garamond" w:cs="Garamond"/>
          <w:color w:val="000000"/>
          <w:sz w:val="22"/>
          <w:szCs w:val="22"/>
        </w:rPr>
        <w:t xml:space="preserve">acy of sensory experiences and </w:t>
      </w:r>
      <w:r w:rsidR="00C0662E">
        <w:rPr>
          <w:rFonts w:ascii="Garamond" w:eastAsia="Garamond" w:hAnsi="Garamond" w:cs="Garamond"/>
          <w:color w:val="000000"/>
          <w:sz w:val="22"/>
          <w:szCs w:val="22"/>
        </w:rPr>
        <w:t>recent human past</w:t>
      </w:r>
      <w:r w:rsidR="000F11DF">
        <w:rPr>
          <w:rFonts w:ascii="Garamond" w:eastAsia="Garamond" w:hAnsi="Garamond" w:cs="Garamond"/>
          <w:color w:val="000000"/>
          <w:sz w:val="22"/>
          <w:szCs w:val="22"/>
        </w:rPr>
        <w:t xml:space="preserve">s </w:t>
      </w:r>
      <w:r w:rsidR="002A782A">
        <w:rPr>
          <w:rFonts w:ascii="Garamond" w:eastAsia="Garamond" w:hAnsi="Garamond" w:cs="Garamond"/>
          <w:color w:val="000000"/>
          <w:sz w:val="22"/>
          <w:szCs w:val="22"/>
        </w:rPr>
        <w:t xml:space="preserve">folded within the decay of mountains and </w:t>
      </w:r>
      <w:r w:rsidRPr="00F93AAB">
        <w:rPr>
          <w:rFonts w:ascii="Garamond" w:eastAsia="Garamond" w:hAnsi="Garamond" w:cs="Garamond"/>
          <w:color w:val="000000"/>
          <w:sz w:val="22"/>
          <w:szCs w:val="22"/>
        </w:rPr>
        <w:t>the ongoing Alpine orogeny; the folding and thrusting of continental plates that begun in the late Cretaceous and still continues today.</w:t>
      </w:r>
    </w:p>
    <w:p w14:paraId="7D87C607" w14:textId="77777777" w:rsidR="00846101" w:rsidRPr="00F93AAB" w:rsidRDefault="00846101" w:rsidP="00F93AAB">
      <w:pPr>
        <w:spacing w:line="360" w:lineRule="auto"/>
        <w:rPr>
          <w:rFonts w:ascii="Garamond" w:eastAsia="Garamond" w:hAnsi="Garamond" w:cs="Garamond"/>
          <w:sz w:val="22"/>
          <w:szCs w:val="22"/>
        </w:rPr>
      </w:pPr>
    </w:p>
    <w:p w14:paraId="425AE6F8" w14:textId="77777777" w:rsidR="0012424B" w:rsidRDefault="0012424B" w:rsidP="00F93AAB">
      <w:pPr>
        <w:spacing w:line="360" w:lineRule="auto"/>
        <w:outlineLvl w:val="0"/>
        <w:rPr>
          <w:rFonts w:ascii="Garamond" w:eastAsia="Garamond" w:hAnsi="Garamond" w:cs="Garamond"/>
          <w:b/>
          <w:sz w:val="22"/>
          <w:szCs w:val="22"/>
        </w:rPr>
      </w:pPr>
      <w:r w:rsidRPr="00F93AAB">
        <w:rPr>
          <w:rFonts w:ascii="Garamond" w:eastAsia="Garamond" w:hAnsi="Garamond" w:cs="Garamond"/>
          <w:b/>
          <w:sz w:val="22"/>
          <w:szCs w:val="22"/>
        </w:rPr>
        <w:t xml:space="preserve">Imprinting </w:t>
      </w:r>
    </w:p>
    <w:p w14:paraId="0FA2D90D" w14:textId="41C21647" w:rsidR="001C7F4F" w:rsidRPr="00F93AAB" w:rsidRDefault="001C7F4F" w:rsidP="00F93AAB">
      <w:pPr>
        <w:spacing w:line="360" w:lineRule="auto"/>
        <w:outlineLvl w:val="0"/>
        <w:rPr>
          <w:rFonts w:ascii="Garamond" w:eastAsia="Garamond" w:hAnsi="Garamond" w:cs="Garamond"/>
          <w:b/>
          <w:sz w:val="22"/>
          <w:szCs w:val="22"/>
        </w:rPr>
      </w:pPr>
    </w:p>
    <w:p w14:paraId="6B1861B2" w14:textId="141D9F88" w:rsidR="00EC1944" w:rsidRPr="00EA4BDB" w:rsidRDefault="0012424B" w:rsidP="00EA4BDB">
      <w:pPr>
        <w:spacing w:line="360" w:lineRule="auto"/>
        <w:jc w:val="both"/>
        <w:rPr>
          <w:rFonts w:ascii="Garamond" w:eastAsia="Garamond" w:hAnsi="Garamond" w:cs="Garamond"/>
          <w:i/>
          <w:sz w:val="22"/>
          <w:szCs w:val="22"/>
        </w:rPr>
      </w:pPr>
      <w:r w:rsidRPr="00F93AAB">
        <w:rPr>
          <w:rFonts w:ascii="Garamond" w:eastAsia="Garamond" w:hAnsi="Garamond" w:cs="Garamond"/>
          <w:i/>
          <w:sz w:val="22"/>
          <w:szCs w:val="22"/>
        </w:rPr>
        <w:t>A stylized silhouette of a women is marked in the sand at the tide-line, its axis just off parallel with the approaching waves. Red pigment, shocking against the grey grains collects in the fi</w:t>
      </w:r>
      <w:r w:rsidR="00EA4BDB">
        <w:rPr>
          <w:rFonts w:ascii="Garamond" w:eastAsia="Garamond" w:hAnsi="Garamond" w:cs="Garamond"/>
          <w:i/>
          <w:sz w:val="22"/>
          <w:szCs w:val="22"/>
        </w:rPr>
        <w:t>gure’s head and the curve of her</w:t>
      </w:r>
      <w:r w:rsidRPr="00F93AAB">
        <w:rPr>
          <w:rFonts w:ascii="Garamond" w:eastAsia="Garamond" w:hAnsi="Garamond" w:cs="Garamond"/>
          <w:i/>
          <w:sz w:val="22"/>
          <w:szCs w:val="22"/>
        </w:rPr>
        <w:t xml:space="preserve"> waist and hips. The water has already started to do its work, one side of the body form is softer, darker, slightly elongated. On the beach-ward side, the curve of elbow and waist are still defined and distinct, the sand surface paler, apart from where the pulses of the waves’ encroachment has sent darker material across the body’s boundaries, spreading the vivid red pigment over and around the form. </w:t>
      </w:r>
    </w:p>
    <w:p w14:paraId="4636FE06" w14:textId="77777777" w:rsidR="00EC1944" w:rsidRDefault="00EC1944" w:rsidP="00F93AAB">
      <w:pPr>
        <w:spacing w:line="360" w:lineRule="auto"/>
        <w:rPr>
          <w:rFonts w:ascii="Garamond" w:eastAsia="Garamond" w:hAnsi="Garamond" w:cs="Garamond"/>
          <w:sz w:val="22"/>
          <w:szCs w:val="22"/>
        </w:rPr>
      </w:pPr>
    </w:p>
    <w:p w14:paraId="3B9EDB57" w14:textId="09EB10CA" w:rsidR="005B17BB" w:rsidRPr="00F93AAB" w:rsidRDefault="00C57381" w:rsidP="00F93AAB">
      <w:pPr>
        <w:spacing w:line="360" w:lineRule="auto"/>
        <w:rPr>
          <w:rFonts w:ascii="Garamond" w:eastAsia="Garamond" w:hAnsi="Garamond" w:cs="Garamond"/>
          <w:sz w:val="22"/>
          <w:szCs w:val="22"/>
        </w:rPr>
      </w:pPr>
      <w:r>
        <w:rPr>
          <w:rFonts w:ascii="Garamond" w:eastAsia="Garamond" w:hAnsi="Garamond" w:cs="Garamond"/>
          <w:sz w:val="22"/>
          <w:szCs w:val="22"/>
        </w:rPr>
        <w:t>While, n</w:t>
      </w:r>
      <w:r w:rsidR="00EC1944">
        <w:rPr>
          <w:rFonts w:ascii="Garamond" w:eastAsia="Garamond" w:hAnsi="Garamond" w:cs="Garamond"/>
          <w:sz w:val="22"/>
          <w:szCs w:val="22"/>
        </w:rPr>
        <w:t>either deep nor obdurate Me</w:t>
      </w:r>
      <w:r w:rsidR="007045E9">
        <w:rPr>
          <w:rFonts w:ascii="Garamond" w:eastAsia="Garamond" w:hAnsi="Garamond" w:cs="Garamond"/>
          <w:sz w:val="22"/>
          <w:szCs w:val="22"/>
        </w:rPr>
        <w:t>n</w:t>
      </w:r>
      <w:r w:rsidR="00EC1944">
        <w:rPr>
          <w:rFonts w:ascii="Garamond" w:eastAsia="Garamond" w:hAnsi="Garamond" w:cs="Garamond"/>
          <w:sz w:val="22"/>
          <w:szCs w:val="22"/>
        </w:rPr>
        <w:t>dieta’s</w:t>
      </w:r>
      <w:r w:rsidR="00057272" w:rsidRPr="00F93AAB">
        <w:rPr>
          <w:rFonts w:ascii="Garamond" w:eastAsia="Garamond" w:hAnsi="Garamond" w:cs="Garamond"/>
          <w:sz w:val="22"/>
          <w:szCs w:val="22"/>
        </w:rPr>
        <w:t xml:space="preserve"> impressions leave their marks</w:t>
      </w:r>
      <w:r w:rsidR="00237C2F">
        <w:rPr>
          <w:rFonts w:ascii="Garamond" w:eastAsia="Garamond" w:hAnsi="Garamond" w:cs="Garamond"/>
          <w:sz w:val="22"/>
          <w:szCs w:val="22"/>
        </w:rPr>
        <w:t xml:space="preserve"> in our imaginations. </w:t>
      </w:r>
      <w:r>
        <w:rPr>
          <w:rFonts w:ascii="Garamond" w:eastAsia="Garamond" w:hAnsi="Garamond" w:cs="Garamond"/>
          <w:sz w:val="22"/>
          <w:szCs w:val="22"/>
        </w:rPr>
        <w:t xml:space="preserve">To look is an invitation to imagine, to mentally recreate the </w:t>
      </w:r>
      <w:r w:rsidR="00057272" w:rsidRPr="00F93AAB">
        <w:rPr>
          <w:rFonts w:ascii="Garamond" w:eastAsia="Garamond" w:hAnsi="Garamond" w:cs="Garamond"/>
          <w:sz w:val="22"/>
          <w:szCs w:val="22"/>
        </w:rPr>
        <w:t>arti</w:t>
      </w:r>
      <w:r w:rsidR="00237C2F">
        <w:rPr>
          <w:rFonts w:ascii="Garamond" w:eastAsia="Garamond" w:hAnsi="Garamond" w:cs="Garamond"/>
          <w:sz w:val="22"/>
          <w:szCs w:val="22"/>
        </w:rPr>
        <w:t>st’s practice of imprinting, her</w:t>
      </w:r>
      <w:r w:rsidR="00057272" w:rsidRPr="00F93AAB">
        <w:rPr>
          <w:rFonts w:ascii="Garamond" w:eastAsia="Garamond" w:hAnsi="Garamond" w:cs="Garamond"/>
          <w:sz w:val="22"/>
          <w:szCs w:val="22"/>
        </w:rPr>
        <w:t xml:space="preserve"> laying on the ground, the </w:t>
      </w:r>
      <w:r w:rsidR="00EC1944">
        <w:rPr>
          <w:rFonts w:ascii="Garamond" w:eastAsia="Garamond" w:hAnsi="Garamond" w:cs="Garamond"/>
          <w:sz w:val="22"/>
          <w:szCs w:val="22"/>
        </w:rPr>
        <w:t xml:space="preserve">pressings, gouging and diggings that create the </w:t>
      </w:r>
      <w:r w:rsidR="00237C2F">
        <w:rPr>
          <w:rFonts w:ascii="Garamond" w:eastAsia="Garamond" w:hAnsi="Garamond" w:cs="Garamond"/>
          <w:sz w:val="22"/>
          <w:szCs w:val="22"/>
        </w:rPr>
        <w:t>temporary forms. The</w:t>
      </w:r>
      <w:r>
        <w:rPr>
          <w:rFonts w:ascii="Garamond" w:eastAsia="Garamond" w:hAnsi="Garamond" w:cs="Garamond"/>
          <w:sz w:val="22"/>
          <w:szCs w:val="22"/>
        </w:rPr>
        <w:t xml:space="preserve"> most obdurate of Mendieta’s</w:t>
      </w:r>
      <w:r w:rsidR="00EC1944" w:rsidRPr="00F93AAB">
        <w:rPr>
          <w:rFonts w:ascii="Garamond" w:eastAsia="Garamond" w:hAnsi="Garamond" w:cs="Garamond"/>
          <w:sz w:val="22"/>
          <w:szCs w:val="22"/>
        </w:rPr>
        <w:t xml:space="preserve"> many hundreds of </w:t>
      </w:r>
      <w:r w:rsidR="00EC1944" w:rsidRPr="00F93AAB">
        <w:rPr>
          <w:rFonts w:ascii="Garamond" w:eastAsia="Garamond" w:hAnsi="Garamond" w:cs="Garamond"/>
          <w:i/>
          <w:sz w:val="22"/>
          <w:szCs w:val="22"/>
        </w:rPr>
        <w:t xml:space="preserve">Siuleta </w:t>
      </w:r>
      <w:r>
        <w:rPr>
          <w:rFonts w:ascii="Garamond" w:eastAsia="Garamond" w:hAnsi="Garamond" w:cs="Garamond"/>
          <w:sz w:val="22"/>
          <w:szCs w:val="22"/>
        </w:rPr>
        <w:t>are</w:t>
      </w:r>
      <w:r w:rsidR="00237C2F">
        <w:rPr>
          <w:rFonts w:ascii="Garamond" w:eastAsia="Garamond" w:hAnsi="Garamond" w:cs="Garamond"/>
          <w:sz w:val="22"/>
          <w:szCs w:val="22"/>
        </w:rPr>
        <w:t xml:space="preserve"> those etched into cave walls. </w:t>
      </w:r>
      <w:r w:rsidR="00EC1944" w:rsidRPr="00F93AAB">
        <w:rPr>
          <w:rFonts w:ascii="Garamond" w:eastAsia="Garamond" w:hAnsi="Garamond" w:cs="Garamond"/>
          <w:sz w:val="22"/>
          <w:szCs w:val="22"/>
        </w:rPr>
        <w:t>Set aga</w:t>
      </w:r>
      <w:r w:rsidR="00EA4BDB">
        <w:rPr>
          <w:rFonts w:ascii="Garamond" w:eastAsia="Garamond" w:hAnsi="Garamond" w:cs="Garamond"/>
          <w:sz w:val="22"/>
          <w:szCs w:val="22"/>
        </w:rPr>
        <w:t xml:space="preserve">inst the Whole Earth images, </w:t>
      </w:r>
      <w:r>
        <w:rPr>
          <w:rFonts w:ascii="Garamond" w:eastAsia="Garamond" w:hAnsi="Garamond" w:cs="Garamond"/>
          <w:sz w:val="22"/>
          <w:szCs w:val="22"/>
        </w:rPr>
        <w:t>the series picture</w:t>
      </w:r>
      <w:r w:rsidR="007B53E9">
        <w:rPr>
          <w:rFonts w:ascii="Garamond" w:eastAsia="Garamond" w:hAnsi="Garamond" w:cs="Garamond"/>
          <w:sz w:val="22"/>
          <w:szCs w:val="22"/>
        </w:rPr>
        <w:t>s</w:t>
      </w:r>
      <w:r>
        <w:rPr>
          <w:rFonts w:ascii="Garamond" w:eastAsia="Garamond" w:hAnsi="Garamond" w:cs="Garamond"/>
          <w:sz w:val="22"/>
          <w:szCs w:val="22"/>
        </w:rPr>
        <w:t xml:space="preserve"> highly intimate earthy contact. Indeed, almost fetishizing contact, they </w:t>
      </w:r>
      <w:r w:rsidR="00057272" w:rsidRPr="00F93AAB">
        <w:rPr>
          <w:rFonts w:ascii="Garamond" w:eastAsia="Garamond" w:hAnsi="Garamond" w:cs="Garamond"/>
          <w:sz w:val="22"/>
          <w:szCs w:val="22"/>
        </w:rPr>
        <w:t>position the artist there in the earth, within the earth,</w:t>
      </w:r>
      <w:r w:rsidR="007309E2">
        <w:rPr>
          <w:rFonts w:ascii="Garamond" w:eastAsia="Garamond" w:hAnsi="Garamond" w:cs="Garamond"/>
          <w:sz w:val="22"/>
          <w:szCs w:val="22"/>
        </w:rPr>
        <w:t xml:space="preserve"> her weight compressing the soil</w:t>
      </w:r>
      <w:r w:rsidR="00EC1944">
        <w:rPr>
          <w:rFonts w:ascii="Garamond" w:eastAsia="Garamond" w:hAnsi="Garamond" w:cs="Garamond"/>
          <w:sz w:val="22"/>
          <w:szCs w:val="22"/>
        </w:rPr>
        <w:t xml:space="preserve"> beneath</w:t>
      </w:r>
      <w:r>
        <w:rPr>
          <w:rFonts w:ascii="Garamond" w:eastAsia="Garamond" w:hAnsi="Garamond" w:cs="Garamond"/>
          <w:sz w:val="22"/>
          <w:szCs w:val="22"/>
        </w:rPr>
        <w:t xml:space="preserve"> her</w:t>
      </w:r>
      <w:r w:rsidR="00EC1944">
        <w:rPr>
          <w:rFonts w:ascii="Garamond" w:eastAsia="Garamond" w:hAnsi="Garamond" w:cs="Garamond"/>
          <w:sz w:val="22"/>
          <w:szCs w:val="22"/>
        </w:rPr>
        <w:t xml:space="preserve">, the form of the </w:t>
      </w:r>
      <w:r w:rsidR="00EC1944" w:rsidRPr="00EC1944">
        <w:rPr>
          <w:rFonts w:ascii="Garamond" w:eastAsia="Garamond" w:hAnsi="Garamond" w:cs="Garamond"/>
          <w:i/>
          <w:sz w:val="22"/>
          <w:szCs w:val="22"/>
        </w:rPr>
        <w:t>Silueta</w:t>
      </w:r>
      <w:r w:rsidR="00057272" w:rsidRPr="00F93AAB">
        <w:rPr>
          <w:rFonts w:ascii="Garamond" w:eastAsia="Garamond" w:hAnsi="Garamond" w:cs="Garamond"/>
          <w:sz w:val="22"/>
          <w:szCs w:val="22"/>
        </w:rPr>
        <w:t xml:space="preserve"> </w:t>
      </w:r>
      <w:r w:rsidR="00EA4BDB">
        <w:rPr>
          <w:rFonts w:ascii="Garamond" w:eastAsia="Garamond" w:hAnsi="Garamond" w:cs="Garamond"/>
          <w:sz w:val="22"/>
          <w:szCs w:val="22"/>
        </w:rPr>
        <w:t xml:space="preserve">subsequently </w:t>
      </w:r>
      <w:r w:rsidR="00057272" w:rsidRPr="00F93AAB">
        <w:rPr>
          <w:rFonts w:ascii="Garamond" w:eastAsia="Garamond" w:hAnsi="Garamond" w:cs="Garamond"/>
          <w:sz w:val="22"/>
          <w:szCs w:val="22"/>
        </w:rPr>
        <w:t xml:space="preserve">defined by </w:t>
      </w:r>
      <w:r w:rsidR="00EC1944">
        <w:rPr>
          <w:rFonts w:ascii="Garamond" w:eastAsia="Garamond" w:hAnsi="Garamond" w:cs="Garamond"/>
          <w:sz w:val="22"/>
          <w:szCs w:val="22"/>
        </w:rPr>
        <w:t xml:space="preserve">small earth movements </w:t>
      </w:r>
      <w:r w:rsidR="00EA4BDB">
        <w:rPr>
          <w:rFonts w:ascii="Garamond" w:eastAsia="Garamond" w:hAnsi="Garamond" w:cs="Garamond"/>
          <w:sz w:val="22"/>
          <w:szCs w:val="22"/>
        </w:rPr>
        <w:t xml:space="preserve">with fingers and hand-held implements. </w:t>
      </w:r>
      <w:r w:rsidR="006F0FC9">
        <w:rPr>
          <w:rFonts w:ascii="Garamond" w:eastAsia="Garamond" w:hAnsi="Garamond" w:cs="Garamond"/>
          <w:sz w:val="22"/>
          <w:szCs w:val="22"/>
        </w:rPr>
        <w:t xml:space="preserve">Like Heizer’s accounts of being there, of experiencing his hole untroubled by the shadow of buildings, </w:t>
      </w:r>
      <w:r w:rsidR="00EA4BDB">
        <w:rPr>
          <w:rFonts w:ascii="Garamond" w:eastAsia="Garamond" w:hAnsi="Garamond" w:cs="Garamond"/>
          <w:sz w:val="22"/>
          <w:szCs w:val="22"/>
        </w:rPr>
        <w:t xml:space="preserve">the being present of </w:t>
      </w:r>
      <w:r w:rsidR="007309E2">
        <w:rPr>
          <w:rFonts w:ascii="Garamond" w:eastAsia="Garamond" w:hAnsi="Garamond" w:cs="Garamond"/>
          <w:sz w:val="22"/>
          <w:szCs w:val="22"/>
        </w:rPr>
        <w:t>bodies in landscapes</w:t>
      </w:r>
      <w:r w:rsidR="00EA4BDB">
        <w:rPr>
          <w:rFonts w:ascii="Garamond" w:eastAsia="Garamond" w:hAnsi="Garamond" w:cs="Garamond"/>
          <w:sz w:val="22"/>
          <w:szCs w:val="22"/>
        </w:rPr>
        <w:t xml:space="preserve"> is pr</w:t>
      </w:r>
      <w:r w:rsidR="00A776A0">
        <w:rPr>
          <w:rFonts w:ascii="Garamond" w:eastAsia="Garamond" w:hAnsi="Garamond" w:cs="Garamond"/>
          <w:sz w:val="22"/>
          <w:szCs w:val="22"/>
        </w:rPr>
        <w:t>ivileged</w:t>
      </w:r>
      <w:r w:rsidR="00495080">
        <w:rPr>
          <w:rFonts w:ascii="Garamond" w:eastAsia="Garamond" w:hAnsi="Garamond" w:cs="Garamond"/>
          <w:sz w:val="22"/>
          <w:szCs w:val="22"/>
        </w:rPr>
        <w:t xml:space="preserve">, but necessarily at the expense of complex temporal stories. </w:t>
      </w:r>
      <w:r w:rsidR="00FF00F0">
        <w:rPr>
          <w:rFonts w:ascii="Garamond" w:eastAsia="Garamond" w:hAnsi="Garamond" w:cs="Garamond"/>
          <w:sz w:val="22"/>
          <w:szCs w:val="22"/>
        </w:rPr>
        <w:t xml:space="preserve">As a trace of contact, </w:t>
      </w:r>
      <w:r w:rsidR="005B17BB" w:rsidRPr="00F93AAB">
        <w:rPr>
          <w:rFonts w:ascii="Garamond" w:eastAsia="Garamond" w:hAnsi="Garamond" w:cs="Garamond"/>
          <w:sz w:val="22"/>
          <w:szCs w:val="22"/>
        </w:rPr>
        <w:t xml:space="preserve">Mendieta’s imprints reach across millennia to the earliest known forms of cave painting; the open hand as fleshy stencil, the Earthly surface and blown </w:t>
      </w:r>
      <w:r w:rsidR="00EA4BDB" w:rsidRPr="00F93AAB">
        <w:rPr>
          <w:rFonts w:ascii="Garamond" w:eastAsia="Garamond" w:hAnsi="Garamond" w:cs="Garamond"/>
          <w:sz w:val="22"/>
          <w:szCs w:val="22"/>
        </w:rPr>
        <w:t>ochre</w:t>
      </w:r>
      <w:r w:rsidR="005B17BB" w:rsidRPr="00F93AAB">
        <w:rPr>
          <w:rFonts w:ascii="Garamond" w:eastAsia="Garamond" w:hAnsi="Garamond" w:cs="Garamond"/>
          <w:sz w:val="22"/>
          <w:szCs w:val="22"/>
        </w:rPr>
        <w:t xml:space="preserve"> </w:t>
      </w:r>
      <w:r w:rsidR="00DA5046">
        <w:rPr>
          <w:rFonts w:ascii="Garamond" w:eastAsia="Garamond" w:hAnsi="Garamond" w:cs="Garamond"/>
          <w:sz w:val="22"/>
          <w:szCs w:val="22"/>
        </w:rPr>
        <w:t>as medium for</w:t>
      </w:r>
      <w:r w:rsidR="006F0FC9">
        <w:rPr>
          <w:rFonts w:ascii="Garamond" w:eastAsia="Garamond" w:hAnsi="Garamond" w:cs="Garamond"/>
          <w:sz w:val="22"/>
          <w:szCs w:val="22"/>
        </w:rPr>
        <w:t xml:space="preserve"> </w:t>
      </w:r>
      <w:r w:rsidR="006F0FC9" w:rsidRPr="00E52BAB">
        <w:rPr>
          <w:rFonts w:ascii="Garamond" w:eastAsia="Garamond" w:hAnsi="Garamond" w:cs="Garamond"/>
          <w:i/>
          <w:sz w:val="22"/>
          <w:szCs w:val="22"/>
        </w:rPr>
        <w:t>Cueva de las Manos</w:t>
      </w:r>
      <w:r w:rsidR="005B17BB" w:rsidRPr="00F93AAB">
        <w:rPr>
          <w:rFonts w:ascii="Garamond" w:eastAsia="Garamond" w:hAnsi="Garamond" w:cs="Garamond"/>
          <w:sz w:val="22"/>
          <w:szCs w:val="22"/>
        </w:rPr>
        <w:t xml:space="preserve"> [</w:t>
      </w:r>
      <w:r w:rsidR="006B6659">
        <w:rPr>
          <w:rFonts w:ascii="Garamond" w:eastAsia="Garamond" w:hAnsi="Garamond" w:cs="Garamond"/>
          <w:sz w:val="22"/>
          <w:szCs w:val="22"/>
        </w:rPr>
        <w:t>‘</w:t>
      </w:r>
      <w:r w:rsidR="005B17BB" w:rsidRPr="00F93AAB">
        <w:rPr>
          <w:rFonts w:ascii="Garamond" w:eastAsia="Garamond" w:hAnsi="Garamond" w:cs="Garamond"/>
          <w:sz w:val="22"/>
          <w:szCs w:val="22"/>
        </w:rPr>
        <w:t>cave of the hands</w:t>
      </w:r>
      <w:r w:rsidR="006B6659">
        <w:rPr>
          <w:rFonts w:ascii="Garamond" w:eastAsia="Garamond" w:hAnsi="Garamond" w:cs="Garamond"/>
          <w:sz w:val="22"/>
          <w:szCs w:val="22"/>
        </w:rPr>
        <w:t>’</w:t>
      </w:r>
      <w:r w:rsidR="005B17BB" w:rsidRPr="00F93AAB">
        <w:rPr>
          <w:rFonts w:ascii="Garamond" w:eastAsia="Garamond" w:hAnsi="Garamond" w:cs="Garamond"/>
          <w:sz w:val="22"/>
          <w:szCs w:val="22"/>
        </w:rPr>
        <w:t xml:space="preserve">] (present-day Argentina) amongst other sites. For many, albeit European </w:t>
      </w:r>
      <w:r w:rsidR="005B17BB" w:rsidRPr="00F93AAB">
        <w:rPr>
          <w:rFonts w:ascii="Garamond" w:eastAsia="Garamond" w:hAnsi="Garamond" w:cs="Garamond"/>
          <w:sz w:val="22"/>
          <w:szCs w:val="22"/>
        </w:rPr>
        <w:lastRenderedPageBreak/>
        <w:t xml:space="preserve">philosophers, such forms of cave art are openings onto the first act of touching rock, of </w:t>
      </w:r>
      <w:r w:rsidR="0055362D">
        <w:rPr>
          <w:rFonts w:ascii="Garamond" w:eastAsia="Garamond" w:hAnsi="Garamond" w:cs="Garamond"/>
          <w:sz w:val="22"/>
          <w:szCs w:val="22"/>
        </w:rPr>
        <w:t>reaching out</w:t>
      </w:r>
      <w:r w:rsidR="00DA5046">
        <w:rPr>
          <w:rFonts w:ascii="Garamond" w:eastAsia="Garamond" w:hAnsi="Garamond" w:cs="Garamond"/>
          <w:sz w:val="22"/>
          <w:szCs w:val="22"/>
        </w:rPr>
        <w:t xml:space="preserve">, </w:t>
      </w:r>
      <w:r w:rsidR="0055362D">
        <w:rPr>
          <w:rFonts w:ascii="Garamond" w:eastAsia="Garamond" w:hAnsi="Garamond" w:cs="Garamond"/>
          <w:sz w:val="22"/>
          <w:szCs w:val="22"/>
        </w:rPr>
        <w:t xml:space="preserve">feeling. The </w:t>
      </w:r>
      <w:r w:rsidR="005B17BB" w:rsidRPr="00F93AAB">
        <w:rPr>
          <w:rFonts w:ascii="Garamond" w:eastAsia="Garamond" w:hAnsi="Garamond" w:cs="Garamond"/>
          <w:sz w:val="22"/>
          <w:szCs w:val="22"/>
        </w:rPr>
        <w:t>opening</w:t>
      </w:r>
      <w:r w:rsidR="0055362D">
        <w:rPr>
          <w:rFonts w:ascii="Garamond" w:eastAsia="Garamond" w:hAnsi="Garamond" w:cs="Garamond"/>
          <w:sz w:val="22"/>
          <w:szCs w:val="22"/>
        </w:rPr>
        <w:t xml:space="preserve"> of</w:t>
      </w:r>
      <w:r w:rsidR="005B17BB" w:rsidRPr="00F93AAB">
        <w:rPr>
          <w:rFonts w:ascii="Garamond" w:eastAsia="Garamond" w:hAnsi="Garamond" w:cs="Garamond"/>
          <w:sz w:val="22"/>
          <w:szCs w:val="22"/>
        </w:rPr>
        <w:t xml:space="preserve"> the </w:t>
      </w:r>
      <w:r w:rsidR="0055362D">
        <w:rPr>
          <w:rFonts w:ascii="Garamond" w:eastAsia="Garamond" w:hAnsi="Garamond" w:cs="Garamond"/>
          <w:sz w:val="22"/>
          <w:szCs w:val="22"/>
        </w:rPr>
        <w:t>‘</w:t>
      </w:r>
      <w:r w:rsidR="005B17BB" w:rsidRPr="00F93AAB">
        <w:rPr>
          <w:rFonts w:ascii="Garamond" w:eastAsia="Garamond" w:hAnsi="Garamond" w:cs="Garamond"/>
          <w:sz w:val="22"/>
          <w:szCs w:val="22"/>
        </w:rPr>
        <w:t>hand, spit, lip, breath</w:t>
      </w:r>
      <w:r w:rsidR="0055362D">
        <w:rPr>
          <w:rFonts w:ascii="Garamond" w:eastAsia="Garamond" w:hAnsi="Garamond" w:cs="Garamond"/>
          <w:sz w:val="22"/>
          <w:szCs w:val="22"/>
        </w:rPr>
        <w:t>’</w:t>
      </w:r>
      <w:r w:rsidR="00DA5046">
        <w:rPr>
          <w:rFonts w:ascii="Garamond" w:eastAsia="Garamond" w:hAnsi="Garamond" w:cs="Garamond"/>
          <w:sz w:val="22"/>
          <w:szCs w:val="22"/>
        </w:rPr>
        <w:t xml:space="preserve"> </w:t>
      </w:r>
      <w:r w:rsidR="005B17BB" w:rsidRPr="00F93AAB">
        <w:rPr>
          <w:rFonts w:ascii="Garamond" w:eastAsia="Garamond" w:hAnsi="Garamond" w:cs="Garamond"/>
          <w:sz w:val="22"/>
          <w:szCs w:val="22"/>
        </w:rPr>
        <w:t>an expressive gesture granted the status of bringing into being humans, the first self-portrait (Bataille, 2005; Blanchot, 1997; Nancy, 1996; Yusoff, 2015a). Just like Mendieta’s imprint, they [the hand pr</w:t>
      </w:r>
      <w:r w:rsidR="0055362D">
        <w:rPr>
          <w:rFonts w:ascii="Garamond" w:eastAsia="Garamond" w:hAnsi="Garamond" w:cs="Garamond"/>
          <w:sz w:val="22"/>
          <w:szCs w:val="22"/>
        </w:rPr>
        <w:t>ints] are there because they [</w:t>
      </w:r>
      <w:r w:rsidR="005B17BB" w:rsidRPr="00F93AAB">
        <w:rPr>
          <w:rFonts w:ascii="Garamond" w:eastAsia="Garamond" w:hAnsi="Garamond" w:cs="Garamond"/>
          <w:sz w:val="22"/>
          <w:szCs w:val="22"/>
        </w:rPr>
        <w:t xml:space="preserve">the humans] are not, presence through absence. </w:t>
      </w:r>
    </w:p>
    <w:p w14:paraId="6F36AA97" w14:textId="77777777" w:rsidR="000200D8" w:rsidRPr="00F93AAB" w:rsidRDefault="000200D8" w:rsidP="00F93AAB">
      <w:pPr>
        <w:spacing w:line="360" w:lineRule="auto"/>
        <w:rPr>
          <w:rFonts w:ascii="Garamond" w:eastAsia="Garamond" w:hAnsi="Garamond" w:cs="Garamond"/>
          <w:sz w:val="22"/>
          <w:szCs w:val="22"/>
        </w:rPr>
      </w:pPr>
    </w:p>
    <w:p w14:paraId="7EBBE8BB" w14:textId="7BFBFDEE" w:rsidR="004263BB" w:rsidRDefault="00FC1792"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The </w:t>
      </w:r>
      <w:r w:rsidR="000200D8" w:rsidRPr="00F93AAB">
        <w:rPr>
          <w:rFonts w:ascii="Garamond" w:eastAsia="Garamond" w:hAnsi="Garamond" w:cs="Garamond"/>
          <w:sz w:val="22"/>
          <w:szCs w:val="22"/>
        </w:rPr>
        <w:t xml:space="preserve">artist herself was the only original witness to the hole, created through the imprint of her body. </w:t>
      </w:r>
      <w:r w:rsidR="0055362D">
        <w:rPr>
          <w:rFonts w:ascii="Garamond" w:eastAsia="Garamond" w:hAnsi="Garamond" w:cs="Garamond"/>
          <w:sz w:val="22"/>
          <w:szCs w:val="22"/>
        </w:rPr>
        <w:t xml:space="preserve">If we need to situate the individual </w:t>
      </w:r>
      <w:r w:rsidR="0055362D" w:rsidRPr="0055362D">
        <w:rPr>
          <w:rFonts w:ascii="Garamond" w:eastAsia="Garamond" w:hAnsi="Garamond" w:cs="Garamond"/>
          <w:i/>
          <w:sz w:val="22"/>
          <w:szCs w:val="22"/>
        </w:rPr>
        <w:t>Silueta</w:t>
      </w:r>
      <w:r w:rsidR="0055362D">
        <w:rPr>
          <w:rFonts w:ascii="Garamond" w:eastAsia="Garamond" w:hAnsi="Garamond" w:cs="Garamond"/>
          <w:sz w:val="22"/>
          <w:szCs w:val="22"/>
        </w:rPr>
        <w:t xml:space="preserve"> within the whole sequence, we also need to situate them within the ‘whole’ work. </w:t>
      </w:r>
      <w:r w:rsidR="000200D8" w:rsidRPr="00F93AAB">
        <w:rPr>
          <w:rFonts w:ascii="Garamond" w:eastAsia="Garamond" w:hAnsi="Garamond" w:cs="Garamond"/>
          <w:sz w:val="22"/>
          <w:szCs w:val="22"/>
        </w:rPr>
        <w:t xml:space="preserve">Documents of land art – such as photographs or videos – have been interpreted as secondary to the ‘originary’ experience, forever located through an ontology of loss and disappearance, of artist, of action, </w:t>
      </w:r>
      <w:r w:rsidR="00DA5046">
        <w:rPr>
          <w:rFonts w:ascii="Garamond" w:eastAsia="Garamond" w:hAnsi="Garamond" w:cs="Garamond"/>
          <w:sz w:val="22"/>
          <w:szCs w:val="22"/>
        </w:rPr>
        <w:t xml:space="preserve">secondary </w:t>
      </w:r>
      <w:r w:rsidR="000200D8" w:rsidRPr="00F93AAB">
        <w:rPr>
          <w:rFonts w:ascii="Garamond" w:eastAsia="Garamond" w:hAnsi="Garamond" w:cs="Garamond"/>
          <w:sz w:val="22"/>
          <w:szCs w:val="22"/>
        </w:rPr>
        <w:t xml:space="preserve">audiences denied the experience of actually being there (O’Dell 2014; Phelan 1993). We </w:t>
      </w:r>
      <w:r w:rsidR="00DA5046">
        <w:rPr>
          <w:rFonts w:ascii="Garamond" w:eastAsia="Garamond" w:hAnsi="Garamond" w:cs="Garamond"/>
          <w:sz w:val="22"/>
          <w:szCs w:val="22"/>
        </w:rPr>
        <w:t xml:space="preserve">can </w:t>
      </w:r>
      <w:r w:rsidR="000200D8" w:rsidRPr="00F93AAB">
        <w:rPr>
          <w:rFonts w:ascii="Garamond" w:eastAsia="Garamond" w:hAnsi="Garamond" w:cs="Garamond"/>
          <w:sz w:val="22"/>
          <w:szCs w:val="22"/>
        </w:rPr>
        <w:t>find more use</w:t>
      </w:r>
      <w:r w:rsidR="00DA5046">
        <w:rPr>
          <w:rFonts w:ascii="Garamond" w:eastAsia="Garamond" w:hAnsi="Garamond" w:cs="Garamond"/>
          <w:sz w:val="22"/>
          <w:szCs w:val="22"/>
        </w:rPr>
        <w:t xml:space="preserve"> however,</w:t>
      </w:r>
      <w:r w:rsidR="000200D8" w:rsidRPr="00F93AAB">
        <w:rPr>
          <w:rFonts w:ascii="Garamond" w:eastAsia="Garamond" w:hAnsi="Garamond" w:cs="Garamond"/>
          <w:sz w:val="22"/>
          <w:szCs w:val="22"/>
        </w:rPr>
        <w:t xml:space="preserve"> in</w:t>
      </w:r>
      <w:r w:rsidR="0055362D">
        <w:rPr>
          <w:rFonts w:ascii="Garamond" w:eastAsia="Garamond" w:hAnsi="Garamond" w:cs="Garamond"/>
          <w:sz w:val="22"/>
          <w:szCs w:val="22"/>
        </w:rPr>
        <w:t xml:space="preserve"> those perspectives </w:t>
      </w:r>
      <w:r w:rsidR="00DA5046">
        <w:rPr>
          <w:rFonts w:ascii="Garamond" w:eastAsia="Garamond" w:hAnsi="Garamond" w:cs="Garamond"/>
          <w:sz w:val="22"/>
          <w:szCs w:val="22"/>
        </w:rPr>
        <w:t>that view documents as an indivisible part of the work</w:t>
      </w:r>
      <w:r w:rsidR="0055362D">
        <w:rPr>
          <w:rFonts w:ascii="Garamond" w:eastAsia="Garamond" w:hAnsi="Garamond" w:cs="Garamond"/>
          <w:sz w:val="22"/>
          <w:szCs w:val="22"/>
        </w:rPr>
        <w:t xml:space="preserve">. Such a shift </w:t>
      </w:r>
      <w:r w:rsidR="00DA5046">
        <w:rPr>
          <w:rFonts w:ascii="Garamond" w:eastAsia="Garamond" w:hAnsi="Garamond" w:cs="Garamond"/>
          <w:sz w:val="22"/>
          <w:szCs w:val="22"/>
        </w:rPr>
        <w:t xml:space="preserve">draws out the value of the </w:t>
      </w:r>
      <w:r w:rsidR="000200D8" w:rsidRPr="00F93AAB">
        <w:rPr>
          <w:rFonts w:ascii="Garamond" w:eastAsia="Garamond" w:hAnsi="Garamond" w:cs="Garamond"/>
          <w:sz w:val="22"/>
          <w:szCs w:val="22"/>
        </w:rPr>
        <w:t>imaginative space-times between the times of making – Mendieta</w:t>
      </w:r>
      <w:r w:rsidR="004263BB">
        <w:rPr>
          <w:rFonts w:ascii="Garamond" w:eastAsia="Garamond" w:hAnsi="Garamond" w:cs="Garamond"/>
          <w:sz w:val="22"/>
          <w:szCs w:val="22"/>
        </w:rPr>
        <w:t>’s body pressing into the sand in 1976</w:t>
      </w:r>
      <w:r w:rsidR="000200D8" w:rsidRPr="00F93AAB">
        <w:rPr>
          <w:rFonts w:ascii="Garamond" w:eastAsia="Garamond" w:hAnsi="Garamond" w:cs="Garamond"/>
          <w:sz w:val="22"/>
          <w:szCs w:val="22"/>
        </w:rPr>
        <w:t xml:space="preserve">– and those </w:t>
      </w:r>
      <w:r w:rsidR="004263BB">
        <w:rPr>
          <w:rFonts w:ascii="Garamond" w:eastAsia="Garamond" w:hAnsi="Garamond" w:cs="Garamond"/>
          <w:sz w:val="22"/>
          <w:szCs w:val="22"/>
        </w:rPr>
        <w:t>of consumption, in galleries, printed on paper</w:t>
      </w:r>
      <w:r w:rsidR="000200D8" w:rsidRPr="00F93AAB">
        <w:rPr>
          <w:rFonts w:ascii="Garamond" w:eastAsia="Garamond" w:hAnsi="Garamond" w:cs="Garamond"/>
          <w:sz w:val="22"/>
          <w:szCs w:val="22"/>
        </w:rPr>
        <w:t xml:space="preserve">, on screens today and into the future. These gaps </w:t>
      </w:r>
      <w:r w:rsidR="00DA5046">
        <w:rPr>
          <w:rFonts w:ascii="Garamond" w:eastAsia="Garamond" w:hAnsi="Garamond" w:cs="Garamond"/>
          <w:sz w:val="22"/>
          <w:szCs w:val="22"/>
        </w:rPr>
        <w:t xml:space="preserve">are </w:t>
      </w:r>
      <w:r w:rsidR="000200D8" w:rsidRPr="00F93AAB">
        <w:rPr>
          <w:rFonts w:ascii="Garamond" w:eastAsia="Garamond" w:hAnsi="Garamond" w:cs="Garamond"/>
          <w:sz w:val="22"/>
          <w:szCs w:val="22"/>
        </w:rPr>
        <w:t xml:space="preserve">productive spaces, generative spaces, </w:t>
      </w:r>
      <w:r w:rsidR="00DA5046">
        <w:rPr>
          <w:rFonts w:ascii="Garamond" w:eastAsia="Garamond" w:hAnsi="Garamond" w:cs="Garamond"/>
          <w:sz w:val="22"/>
          <w:szCs w:val="22"/>
        </w:rPr>
        <w:t xml:space="preserve">that </w:t>
      </w:r>
      <w:r w:rsidR="000200D8" w:rsidRPr="00F93AAB">
        <w:rPr>
          <w:rFonts w:ascii="Garamond" w:eastAsia="Garamond" w:hAnsi="Garamond" w:cs="Garamond"/>
          <w:sz w:val="22"/>
          <w:szCs w:val="22"/>
        </w:rPr>
        <w:t>allow us tentatively, specul</w:t>
      </w:r>
      <w:r w:rsidR="004263BB">
        <w:rPr>
          <w:rFonts w:ascii="Garamond" w:eastAsia="Garamond" w:hAnsi="Garamond" w:cs="Garamond"/>
          <w:sz w:val="22"/>
          <w:szCs w:val="22"/>
        </w:rPr>
        <w:t xml:space="preserve">atively, to link Mendieta’s shallow imprints, </w:t>
      </w:r>
      <w:r w:rsidR="000200D8" w:rsidRPr="00F93AAB">
        <w:rPr>
          <w:rFonts w:ascii="Garamond" w:eastAsia="Garamond" w:hAnsi="Garamond" w:cs="Garamond"/>
          <w:sz w:val="22"/>
          <w:szCs w:val="22"/>
        </w:rPr>
        <w:t>in formal and productive terms and in their odd doubling of reality, with those cave walls at a threshold, at a time when humans entered history. For Yusoff (2015a</w:t>
      </w:r>
      <w:r w:rsidR="00F33186">
        <w:rPr>
          <w:rFonts w:ascii="Garamond" w:eastAsia="Garamond" w:hAnsi="Garamond" w:cs="Garamond"/>
          <w:sz w:val="22"/>
          <w:szCs w:val="22"/>
        </w:rPr>
        <w:t>, p.400</w:t>
      </w:r>
      <w:r w:rsidR="000200D8" w:rsidRPr="00F93AAB">
        <w:rPr>
          <w:rFonts w:ascii="Garamond" w:eastAsia="Garamond" w:hAnsi="Garamond" w:cs="Garamond"/>
          <w:sz w:val="22"/>
          <w:szCs w:val="22"/>
        </w:rPr>
        <w:t xml:space="preserve">) such cave paintings offer us </w:t>
      </w:r>
      <w:r w:rsidR="00FF00F0">
        <w:rPr>
          <w:rFonts w:ascii="Garamond" w:eastAsia="Garamond" w:hAnsi="Garamond" w:cs="Garamond"/>
          <w:sz w:val="22"/>
          <w:szCs w:val="22"/>
        </w:rPr>
        <w:t xml:space="preserve">an </w:t>
      </w:r>
      <w:r w:rsidR="000200D8" w:rsidRPr="00F93AAB">
        <w:rPr>
          <w:rFonts w:ascii="Garamond" w:eastAsia="Garamond" w:hAnsi="Garamond" w:cs="Garamond"/>
          <w:sz w:val="22"/>
          <w:szCs w:val="22"/>
        </w:rPr>
        <w:t xml:space="preserve">unsettling </w:t>
      </w:r>
      <w:r w:rsidR="00FF00F0">
        <w:rPr>
          <w:rFonts w:ascii="Garamond" w:eastAsia="Garamond" w:hAnsi="Garamond" w:cs="Garamond"/>
          <w:sz w:val="22"/>
          <w:szCs w:val="22"/>
        </w:rPr>
        <w:t xml:space="preserve">of </w:t>
      </w:r>
      <w:r w:rsidR="000200D8" w:rsidRPr="00F93AAB">
        <w:rPr>
          <w:rFonts w:ascii="Garamond" w:eastAsia="Garamond" w:hAnsi="Garamond" w:cs="Garamond"/>
          <w:sz w:val="22"/>
          <w:szCs w:val="22"/>
        </w:rPr>
        <w:t>geographies</w:t>
      </w:r>
      <w:r w:rsidR="00FF00F0">
        <w:rPr>
          <w:rFonts w:ascii="Garamond" w:eastAsia="Garamond" w:hAnsi="Garamond" w:cs="Garamond"/>
          <w:sz w:val="22"/>
          <w:szCs w:val="22"/>
        </w:rPr>
        <w:t>,</w:t>
      </w:r>
      <w:r w:rsidR="000200D8" w:rsidRPr="00F93AAB">
        <w:rPr>
          <w:rFonts w:ascii="Garamond" w:eastAsia="Garamond" w:hAnsi="Garamond" w:cs="Garamond"/>
          <w:sz w:val="22"/>
          <w:szCs w:val="22"/>
        </w:rPr>
        <w:t xml:space="preserve"> ‘a conversing with the nonlocal, imperceptible… a stammering from the depths of ages’. They confront us, she argues with</w:t>
      </w:r>
      <w:r w:rsidR="000200D8" w:rsidRPr="00F93AAB">
        <w:rPr>
          <w:rFonts w:ascii="Garamond" w:eastAsia="Garamond" w:hAnsi="Garamond" w:cs="Garamond"/>
          <w:color w:val="000000"/>
          <w:sz w:val="22"/>
          <w:szCs w:val="22"/>
        </w:rPr>
        <w:t xml:space="preserve"> ‘the dreadful abyss of the pre-historical; or the reoccurrence of an instant that cannot be brought under retrospective control.</w:t>
      </w:r>
      <w:r w:rsidR="00C20463">
        <w:rPr>
          <w:rFonts w:ascii="Garamond" w:eastAsia="Garamond" w:hAnsi="Garamond" w:cs="Garamond"/>
          <w:color w:val="000000"/>
          <w:sz w:val="22"/>
          <w:szCs w:val="22"/>
        </w:rPr>
        <w:t>’</w:t>
      </w:r>
      <w:r w:rsidR="000200D8" w:rsidRPr="00F93AAB">
        <w:rPr>
          <w:rFonts w:ascii="Garamond" w:eastAsia="Garamond" w:hAnsi="Garamond" w:cs="Garamond"/>
          <w:color w:val="000000"/>
          <w:sz w:val="22"/>
          <w:szCs w:val="22"/>
        </w:rPr>
        <w:t xml:space="preserve"> </w:t>
      </w:r>
      <w:r w:rsidR="00DA5046">
        <w:rPr>
          <w:rFonts w:ascii="Garamond" w:eastAsia="Garamond" w:hAnsi="Garamond" w:cs="Garamond"/>
          <w:sz w:val="22"/>
          <w:szCs w:val="22"/>
        </w:rPr>
        <w:t>How, asks Yusoff (2013</w:t>
      </w:r>
      <w:r w:rsidR="000200D8" w:rsidRPr="00F93AAB">
        <w:rPr>
          <w:rFonts w:ascii="Garamond" w:eastAsia="Garamond" w:hAnsi="Garamond" w:cs="Garamond"/>
          <w:sz w:val="22"/>
          <w:szCs w:val="22"/>
        </w:rPr>
        <w:t>) still of cave art, do these geologic subjects realise considerations of inhuman time (and I would add space) necessary for thinking with the Anthropocene?</w:t>
      </w:r>
    </w:p>
    <w:p w14:paraId="554B88F4" w14:textId="2FBFD88B" w:rsidR="0012424B" w:rsidRDefault="00DA5046" w:rsidP="00F93AAB">
      <w:pPr>
        <w:spacing w:line="360" w:lineRule="auto"/>
        <w:rPr>
          <w:rFonts w:ascii="Garamond" w:eastAsia="Garamond" w:hAnsi="Garamond" w:cs="Garamond"/>
          <w:sz w:val="22"/>
          <w:szCs w:val="22"/>
        </w:rPr>
      </w:pPr>
      <w:r>
        <w:rPr>
          <w:rFonts w:ascii="Garamond" w:eastAsia="Garamond" w:hAnsi="Garamond" w:cs="Garamond"/>
          <w:sz w:val="22"/>
          <w:szCs w:val="22"/>
        </w:rPr>
        <w:t xml:space="preserve">Picturing the </w:t>
      </w:r>
      <w:r w:rsidR="0012424B" w:rsidRPr="00F93AAB">
        <w:rPr>
          <w:rFonts w:ascii="Garamond" w:eastAsia="Garamond" w:hAnsi="Garamond" w:cs="Garamond"/>
          <w:sz w:val="22"/>
          <w:szCs w:val="22"/>
        </w:rPr>
        <w:t>yawning dark v</w:t>
      </w:r>
      <w:r>
        <w:rPr>
          <w:rFonts w:ascii="Garamond" w:eastAsia="Garamond" w:hAnsi="Garamond" w:cs="Garamond"/>
          <w:sz w:val="22"/>
          <w:szCs w:val="22"/>
        </w:rPr>
        <w:t>oid of space,</w:t>
      </w:r>
      <w:r w:rsidR="0055362D">
        <w:rPr>
          <w:rFonts w:ascii="Garamond" w:eastAsia="Garamond" w:hAnsi="Garamond" w:cs="Garamond"/>
          <w:sz w:val="22"/>
          <w:szCs w:val="22"/>
        </w:rPr>
        <w:t xml:space="preserve"> the Whole E</w:t>
      </w:r>
      <w:r w:rsidR="0012424B" w:rsidRPr="00F93AAB">
        <w:rPr>
          <w:rFonts w:ascii="Garamond" w:eastAsia="Garamond" w:hAnsi="Garamond" w:cs="Garamond"/>
          <w:sz w:val="22"/>
          <w:szCs w:val="22"/>
        </w:rPr>
        <w:t>arth</w:t>
      </w:r>
      <w:r>
        <w:rPr>
          <w:rFonts w:ascii="Garamond" w:eastAsia="Garamond" w:hAnsi="Garamond" w:cs="Garamond"/>
          <w:sz w:val="22"/>
          <w:szCs w:val="22"/>
        </w:rPr>
        <w:t xml:space="preserve"> images</w:t>
      </w:r>
      <w:r w:rsidR="0012424B" w:rsidRPr="00F93AAB">
        <w:rPr>
          <w:rFonts w:ascii="Garamond" w:eastAsia="Garamond" w:hAnsi="Garamond" w:cs="Garamond"/>
          <w:sz w:val="22"/>
          <w:szCs w:val="22"/>
        </w:rPr>
        <w:t xml:space="preserve"> refigured human horizons through temporal-spatial dislocations that assert planetary imaginaries over embodied relations, replacing orientations toward earth and sky with those of planet and void, and foregrounding global surface processes whose scale make human</w:t>
      </w:r>
      <w:r>
        <w:rPr>
          <w:rFonts w:ascii="Garamond" w:eastAsia="Garamond" w:hAnsi="Garamond" w:cs="Garamond"/>
          <w:sz w:val="22"/>
          <w:szCs w:val="22"/>
        </w:rPr>
        <w:t xml:space="preserve">s feel small and powerless. They </w:t>
      </w:r>
      <w:r w:rsidR="0012424B" w:rsidRPr="00F93AAB">
        <w:rPr>
          <w:rFonts w:ascii="Garamond" w:eastAsia="Garamond" w:hAnsi="Garamond" w:cs="Garamond"/>
          <w:sz w:val="22"/>
          <w:szCs w:val="22"/>
        </w:rPr>
        <w:t>intensified the sense of disembodied abstraction associated with the ‘view from above’, reinforcing an anxiety-inducing sense that planetarity was simply too large for humans to grasp, and could never be a proper ‘scene’ for human being (Cosgrove, 2001; Demos, 2017; Franke, 2013; Haraway, 1988; Laizer, 2011).</w:t>
      </w:r>
      <w:r w:rsidR="00057272" w:rsidRPr="00F93AAB">
        <w:rPr>
          <w:rFonts w:ascii="Garamond" w:eastAsia="Garamond" w:hAnsi="Garamond" w:cs="Garamond"/>
          <w:sz w:val="22"/>
          <w:szCs w:val="22"/>
        </w:rPr>
        <w:t xml:space="preserve"> </w:t>
      </w:r>
      <w:r w:rsidR="004263BB">
        <w:rPr>
          <w:rFonts w:ascii="Garamond" w:eastAsia="Garamond" w:hAnsi="Garamond" w:cs="Garamond"/>
          <w:sz w:val="22"/>
          <w:szCs w:val="22"/>
        </w:rPr>
        <w:t xml:space="preserve">The volumes of these two holes, their invitation to bodies to be in contact with the Earth, to be, even if so shallowly, within it, beneath the surface, seems, at first glance, to foreground a ‘being’ there in contrast to </w:t>
      </w:r>
      <w:r>
        <w:rPr>
          <w:rFonts w:ascii="Garamond" w:eastAsia="Garamond" w:hAnsi="Garamond" w:cs="Garamond"/>
          <w:sz w:val="22"/>
          <w:szCs w:val="22"/>
        </w:rPr>
        <w:t xml:space="preserve">that view from above. To be </w:t>
      </w:r>
      <w:r w:rsidR="004263BB">
        <w:rPr>
          <w:rFonts w:ascii="Garamond" w:eastAsia="Garamond" w:hAnsi="Garamond" w:cs="Garamond"/>
          <w:sz w:val="22"/>
          <w:szCs w:val="22"/>
        </w:rPr>
        <w:t>within the earth is the proper ‘</w:t>
      </w:r>
      <w:r>
        <w:rPr>
          <w:rFonts w:ascii="Garamond" w:eastAsia="Garamond" w:hAnsi="Garamond" w:cs="Garamond"/>
          <w:sz w:val="22"/>
          <w:szCs w:val="22"/>
        </w:rPr>
        <w:t xml:space="preserve">scene’, a </w:t>
      </w:r>
      <w:r w:rsidR="0055362D">
        <w:rPr>
          <w:rFonts w:ascii="Garamond" w:eastAsia="Garamond" w:hAnsi="Garamond" w:cs="Garamond"/>
          <w:sz w:val="22"/>
          <w:szCs w:val="22"/>
        </w:rPr>
        <w:t>counterpoint to the Whole Earth images’</w:t>
      </w:r>
      <w:r w:rsidR="004263BB">
        <w:rPr>
          <w:rFonts w:ascii="Garamond" w:eastAsia="Garamond" w:hAnsi="Garamond" w:cs="Garamond"/>
          <w:sz w:val="22"/>
          <w:szCs w:val="22"/>
        </w:rPr>
        <w:t xml:space="preserve"> disembodiment. Yet, these volumes both encourage, and then thwart, even resist such a </w:t>
      </w:r>
      <w:r w:rsidR="00057272" w:rsidRPr="00F93AAB">
        <w:rPr>
          <w:rFonts w:ascii="Garamond" w:eastAsia="Garamond" w:hAnsi="Garamond" w:cs="Garamond"/>
          <w:sz w:val="22"/>
          <w:szCs w:val="22"/>
        </w:rPr>
        <w:t>phenomenological account</w:t>
      </w:r>
      <w:r w:rsidR="004263BB">
        <w:rPr>
          <w:rFonts w:ascii="Garamond" w:eastAsia="Garamond" w:hAnsi="Garamond" w:cs="Garamond"/>
          <w:sz w:val="22"/>
          <w:szCs w:val="22"/>
        </w:rPr>
        <w:t xml:space="preserve">ing, </w:t>
      </w:r>
      <w:r>
        <w:rPr>
          <w:rFonts w:ascii="Garamond" w:eastAsia="Garamond" w:hAnsi="Garamond" w:cs="Garamond"/>
          <w:sz w:val="22"/>
          <w:szCs w:val="22"/>
        </w:rPr>
        <w:t xml:space="preserve">by opening </w:t>
      </w:r>
      <w:r w:rsidR="000C2441">
        <w:rPr>
          <w:rFonts w:ascii="Garamond" w:eastAsia="Garamond" w:hAnsi="Garamond" w:cs="Garamond"/>
          <w:sz w:val="22"/>
          <w:szCs w:val="22"/>
        </w:rPr>
        <w:t>embodied experiences out</w:t>
      </w:r>
      <w:r w:rsidR="004263BB">
        <w:rPr>
          <w:rFonts w:ascii="Garamond" w:eastAsia="Garamond" w:hAnsi="Garamond" w:cs="Garamond"/>
          <w:sz w:val="22"/>
          <w:szCs w:val="22"/>
        </w:rPr>
        <w:t xml:space="preserve"> onto an imaginary of intimate, bodily scaled geologies. </w:t>
      </w:r>
      <w:r w:rsidR="008A2DE7" w:rsidRPr="00F93AAB">
        <w:rPr>
          <w:rFonts w:ascii="Garamond" w:eastAsia="Garamond" w:hAnsi="Garamond" w:cs="Garamond"/>
          <w:sz w:val="22"/>
          <w:szCs w:val="22"/>
        </w:rPr>
        <w:t>T</w:t>
      </w:r>
      <w:r w:rsidR="00057272" w:rsidRPr="00F93AAB">
        <w:rPr>
          <w:rFonts w:ascii="Garamond" w:eastAsia="Garamond" w:hAnsi="Garamond" w:cs="Garamond"/>
          <w:sz w:val="22"/>
          <w:szCs w:val="22"/>
        </w:rPr>
        <w:t>he following two sections</w:t>
      </w:r>
      <w:r w:rsidR="008A2DE7" w:rsidRPr="00F93AAB">
        <w:rPr>
          <w:rFonts w:ascii="Garamond" w:eastAsia="Garamond" w:hAnsi="Garamond" w:cs="Garamond"/>
          <w:sz w:val="22"/>
          <w:szCs w:val="22"/>
        </w:rPr>
        <w:t xml:space="preserve"> </w:t>
      </w:r>
      <w:r w:rsidR="004263BB">
        <w:rPr>
          <w:rFonts w:ascii="Garamond" w:eastAsia="Garamond" w:hAnsi="Garamond" w:cs="Garamond"/>
          <w:sz w:val="22"/>
          <w:szCs w:val="22"/>
        </w:rPr>
        <w:t xml:space="preserve">probe these </w:t>
      </w:r>
      <w:r w:rsidR="00CC6C7F">
        <w:rPr>
          <w:rFonts w:ascii="Garamond" w:eastAsia="Garamond" w:hAnsi="Garamond" w:cs="Garamond"/>
          <w:sz w:val="22"/>
          <w:szCs w:val="22"/>
        </w:rPr>
        <w:t xml:space="preserve">intimate </w:t>
      </w:r>
      <w:r w:rsidR="004263BB">
        <w:rPr>
          <w:rFonts w:ascii="Garamond" w:eastAsia="Garamond" w:hAnsi="Garamond" w:cs="Garamond"/>
          <w:sz w:val="22"/>
          <w:szCs w:val="22"/>
        </w:rPr>
        <w:t xml:space="preserve">geologies further in terms of horizons and surfaces. </w:t>
      </w:r>
      <w:r>
        <w:rPr>
          <w:rFonts w:ascii="Garamond" w:eastAsia="Garamond" w:hAnsi="Garamond" w:cs="Garamond"/>
          <w:sz w:val="22"/>
          <w:szCs w:val="22"/>
        </w:rPr>
        <w:t xml:space="preserve">As analysis turns </w:t>
      </w:r>
      <w:r w:rsidR="004263BB">
        <w:rPr>
          <w:rFonts w:ascii="Garamond" w:eastAsia="Garamond" w:hAnsi="Garamond" w:cs="Garamond"/>
          <w:sz w:val="22"/>
          <w:szCs w:val="22"/>
        </w:rPr>
        <w:t xml:space="preserve">toward relations </w:t>
      </w:r>
      <w:r w:rsidR="008A2DE7" w:rsidRPr="00F93AAB">
        <w:rPr>
          <w:rFonts w:ascii="Garamond" w:eastAsia="Garamond" w:hAnsi="Garamond" w:cs="Garamond"/>
          <w:sz w:val="22"/>
          <w:szCs w:val="22"/>
        </w:rPr>
        <w:t xml:space="preserve">between the holes dug in the landscape and their documentation and ‘recreation’ in </w:t>
      </w:r>
      <w:r>
        <w:rPr>
          <w:rFonts w:ascii="Garamond" w:eastAsia="Garamond" w:hAnsi="Garamond" w:cs="Garamond"/>
          <w:sz w:val="22"/>
          <w:szCs w:val="22"/>
        </w:rPr>
        <w:t>films, images and installations,</w:t>
      </w:r>
      <w:r w:rsidR="008A2DE7" w:rsidRPr="00F93AAB">
        <w:rPr>
          <w:rFonts w:ascii="Garamond" w:eastAsia="Garamond" w:hAnsi="Garamond" w:cs="Garamond"/>
          <w:sz w:val="22"/>
          <w:szCs w:val="22"/>
        </w:rPr>
        <w:t xml:space="preserve"> </w:t>
      </w:r>
      <w:r w:rsidR="0055362D">
        <w:rPr>
          <w:rFonts w:ascii="Garamond" w:eastAsia="Garamond" w:hAnsi="Garamond" w:cs="Garamond"/>
          <w:sz w:val="22"/>
          <w:szCs w:val="22"/>
        </w:rPr>
        <w:t xml:space="preserve">I consider these </w:t>
      </w:r>
      <w:r w:rsidR="00057272" w:rsidRPr="00F93AAB">
        <w:rPr>
          <w:rFonts w:ascii="Garamond" w:eastAsia="Garamond" w:hAnsi="Garamond" w:cs="Garamond"/>
          <w:sz w:val="22"/>
          <w:szCs w:val="22"/>
        </w:rPr>
        <w:t>eart</w:t>
      </w:r>
      <w:r w:rsidR="0055362D">
        <w:rPr>
          <w:rFonts w:ascii="Garamond" w:eastAsia="Garamond" w:hAnsi="Garamond" w:cs="Garamond"/>
          <w:sz w:val="22"/>
          <w:szCs w:val="22"/>
        </w:rPr>
        <w:t xml:space="preserve">hy, light and </w:t>
      </w:r>
      <w:r w:rsidR="001D591A">
        <w:rPr>
          <w:rFonts w:ascii="Garamond" w:eastAsia="Garamond" w:hAnsi="Garamond" w:cs="Garamond"/>
          <w:sz w:val="22"/>
          <w:szCs w:val="22"/>
        </w:rPr>
        <w:t>paper-</w:t>
      </w:r>
      <w:r w:rsidR="0055362D">
        <w:rPr>
          <w:rFonts w:ascii="Garamond" w:eastAsia="Garamond" w:hAnsi="Garamond" w:cs="Garamond"/>
          <w:sz w:val="22"/>
          <w:szCs w:val="22"/>
        </w:rPr>
        <w:lastRenderedPageBreak/>
        <w:t xml:space="preserve">based holes as all </w:t>
      </w:r>
      <w:r>
        <w:rPr>
          <w:rFonts w:ascii="Garamond" w:eastAsia="Garamond" w:hAnsi="Garamond" w:cs="Garamond"/>
          <w:sz w:val="22"/>
          <w:szCs w:val="22"/>
        </w:rPr>
        <w:t>parts</w:t>
      </w:r>
      <w:r w:rsidR="00E36D46">
        <w:rPr>
          <w:rFonts w:ascii="Garamond" w:eastAsia="Garamond" w:hAnsi="Garamond" w:cs="Garamond"/>
          <w:sz w:val="22"/>
          <w:szCs w:val="22"/>
        </w:rPr>
        <w:t xml:space="preserve"> </w:t>
      </w:r>
      <w:r>
        <w:rPr>
          <w:rFonts w:ascii="Garamond" w:eastAsia="Garamond" w:hAnsi="Garamond" w:cs="Garamond"/>
          <w:sz w:val="22"/>
          <w:szCs w:val="22"/>
        </w:rPr>
        <w:t>of a</w:t>
      </w:r>
      <w:r w:rsidR="0055362D">
        <w:rPr>
          <w:rFonts w:ascii="Garamond" w:eastAsia="Garamond" w:hAnsi="Garamond" w:cs="Garamond"/>
          <w:sz w:val="22"/>
          <w:szCs w:val="22"/>
        </w:rPr>
        <w:t xml:space="preserve"> ‘whole’ work, </w:t>
      </w:r>
      <w:r w:rsidR="008E2FBB">
        <w:rPr>
          <w:rFonts w:ascii="Garamond" w:eastAsia="Garamond" w:hAnsi="Garamond" w:cs="Garamond"/>
          <w:sz w:val="22"/>
          <w:szCs w:val="22"/>
        </w:rPr>
        <w:t>but parts whose relations creates</w:t>
      </w:r>
      <w:r w:rsidR="00A2100E">
        <w:rPr>
          <w:rFonts w:ascii="Garamond" w:eastAsia="Garamond" w:hAnsi="Garamond" w:cs="Garamond"/>
          <w:sz w:val="22"/>
          <w:szCs w:val="22"/>
        </w:rPr>
        <w:t xml:space="preserve"> the</w:t>
      </w:r>
      <w:r w:rsidR="008E2FBB">
        <w:rPr>
          <w:rFonts w:ascii="Garamond" w:eastAsia="Garamond" w:hAnsi="Garamond" w:cs="Garamond"/>
          <w:sz w:val="22"/>
          <w:szCs w:val="22"/>
        </w:rPr>
        <w:t xml:space="preserve"> slippages and faultlines of experience though which intimate geologies emerge.</w:t>
      </w:r>
    </w:p>
    <w:p w14:paraId="7DA762CB" w14:textId="77777777" w:rsidR="00DA5046" w:rsidRDefault="00DA5046" w:rsidP="00F93AAB">
      <w:pPr>
        <w:spacing w:line="360" w:lineRule="auto"/>
        <w:rPr>
          <w:rFonts w:ascii="Garamond" w:eastAsia="Garamond" w:hAnsi="Garamond" w:cs="Garamond"/>
          <w:sz w:val="22"/>
          <w:szCs w:val="22"/>
        </w:rPr>
      </w:pPr>
    </w:p>
    <w:p w14:paraId="0D0713D5" w14:textId="77777777" w:rsidR="000C2441" w:rsidRPr="00F93AAB" w:rsidRDefault="000C2441" w:rsidP="00F93AAB">
      <w:pPr>
        <w:spacing w:line="360" w:lineRule="auto"/>
        <w:rPr>
          <w:rFonts w:ascii="Garamond" w:eastAsia="Garamond" w:hAnsi="Garamond" w:cs="Garamond"/>
          <w:sz w:val="22"/>
          <w:szCs w:val="22"/>
        </w:rPr>
      </w:pPr>
    </w:p>
    <w:p w14:paraId="3B80A8F5" w14:textId="151D4EF8" w:rsidR="004263BB" w:rsidRPr="000C2441" w:rsidRDefault="0012424B" w:rsidP="000C2441">
      <w:pPr>
        <w:pStyle w:val="ListParagraph"/>
        <w:numPr>
          <w:ilvl w:val="0"/>
          <w:numId w:val="4"/>
        </w:numPr>
        <w:pBdr>
          <w:top w:val="nil"/>
          <w:left w:val="nil"/>
          <w:bottom w:val="nil"/>
          <w:right w:val="nil"/>
          <w:between w:val="nil"/>
        </w:pBdr>
        <w:spacing w:line="360" w:lineRule="auto"/>
        <w:rPr>
          <w:rFonts w:ascii="Garamond" w:eastAsia="Garamond" w:hAnsi="Garamond" w:cs="Garamond"/>
          <w:b/>
          <w:color w:val="000000"/>
          <w:sz w:val="22"/>
          <w:szCs w:val="22"/>
        </w:rPr>
      </w:pPr>
      <w:r w:rsidRPr="00D86844">
        <w:rPr>
          <w:rFonts w:ascii="Garamond" w:eastAsia="Garamond" w:hAnsi="Garamond" w:cs="Garamond"/>
          <w:b/>
          <w:color w:val="000000"/>
          <w:sz w:val="22"/>
          <w:szCs w:val="22"/>
        </w:rPr>
        <w:t xml:space="preserve">Horizons  </w:t>
      </w:r>
      <w:r w:rsidR="001730D2" w:rsidRPr="00D86844">
        <w:rPr>
          <w:rFonts w:ascii="Garamond" w:eastAsia="Garamond" w:hAnsi="Garamond" w:cs="Garamond"/>
          <w:b/>
          <w:color w:val="000000"/>
          <w:sz w:val="22"/>
          <w:szCs w:val="22"/>
        </w:rPr>
        <w:t xml:space="preserve">-  Edges </w:t>
      </w:r>
    </w:p>
    <w:p w14:paraId="05808EDD" w14:textId="77777777" w:rsidR="0012424B" w:rsidRPr="00F93AAB" w:rsidRDefault="0012424B" w:rsidP="00F93AAB">
      <w:pPr>
        <w:spacing w:line="360" w:lineRule="auto"/>
        <w:rPr>
          <w:rFonts w:ascii="Garamond" w:eastAsia="Garamond" w:hAnsi="Garamond" w:cs="Garamond"/>
          <w:i/>
          <w:sz w:val="22"/>
          <w:szCs w:val="22"/>
        </w:rPr>
      </w:pPr>
      <w:r w:rsidRPr="00F93AAB">
        <w:rPr>
          <w:rFonts w:ascii="Garamond" w:eastAsia="Garamond" w:hAnsi="Garamond" w:cs="Garamond"/>
          <w:i/>
          <w:sz w:val="22"/>
          <w:szCs w:val="22"/>
        </w:rPr>
        <w:t xml:space="preserve">I am standing in the hole. </w:t>
      </w:r>
    </w:p>
    <w:p w14:paraId="2FF56E81" w14:textId="77777777" w:rsidR="0012424B" w:rsidRPr="00F93AAB" w:rsidRDefault="0012424B" w:rsidP="00F93AAB">
      <w:pPr>
        <w:spacing w:line="360" w:lineRule="auto"/>
        <w:rPr>
          <w:rFonts w:ascii="Garamond" w:eastAsia="Garamond" w:hAnsi="Garamond" w:cs="Garamond"/>
          <w:i/>
          <w:sz w:val="22"/>
          <w:szCs w:val="22"/>
        </w:rPr>
      </w:pPr>
      <w:r w:rsidRPr="00F93AAB">
        <w:rPr>
          <w:rFonts w:ascii="Garamond" w:eastAsia="Garamond" w:hAnsi="Garamond" w:cs="Garamond"/>
          <w:i/>
          <w:sz w:val="22"/>
          <w:szCs w:val="22"/>
        </w:rPr>
        <w:t xml:space="preserve">At my feet are large boulders, rocks sorted by gravity, white and grey. </w:t>
      </w:r>
    </w:p>
    <w:p w14:paraId="759D29DF" w14:textId="0666B59D" w:rsidR="0012424B" w:rsidRPr="00F93AAB" w:rsidRDefault="0012424B" w:rsidP="00F93AAB">
      <w:pPr>
        <w:spacing w:line="360" w:lineRule="auto"/>
        <w:rPr>
          <w:rFonts w:ascii="Garamond" w:eastAsia="Garamond" w:hAnsi="Garamond" w:cs="Garamond"/>
          <w:i/>
          <w:sz w:val="22"/>
          <w:szCs w:val="22"/>
        </w:rPr>
      </w:pPr>
      <w:r w:rsidRPr="00F93AAB">
        <w:rPr>
          <w:rFonts w:ascii="Garamond" w:eastAsia="Garamond" w:hAnsi="Garamond" w:cs="Garamond"/>
          <w:i/>
          <w:sz w:val="22"/>
          <w:szCs w:val="22"/>
        </w:rPr>
        <w:t>The earthy rampart almost f</w:t>
      </w:r>
      <w:r w:rsidR="00402786">
        <w:rPr>
          <w:rFonts w:ascii="Garamond" w:eastAsia="Garamond" w:hAnsi="Garamond" w:cs="Garamond"/>
          <w:i/>
          <w:sz w:val="22"/>
          <w:szCs w:val="22"/>
        </w:rPr>
        <w:t xml:space="preserve">ills the image, high above my </w:t>
      </w:r>
      <w:r w:rsidRPr="00F93AAB">
        <w:rPr>
          <w:rFonts w:ascii="Garamond" w:eastAsia="Garamond" w:hAnsi="Garamond" w:cs="Garamond"/>
          <w:i/>
          <w:sz w:val="22"/>
          <w:szCs w:val="22"/>
        </w:rPr>
        <w:t xml:space="preserve">head the horizon line, the grainy lip of the slope </w:t>
      </w:r>
      <w:r w:rsidR="00402786">
        <w:rPr>
          <w:rFonts w:ascii="Garamond" w:eastAsia="Garamond" w:hAnsi="Garamond" w:cs="Garamond"/>
          <w:i/>
          <w:sz w:val="22"/>
          <w:szCs w:val="22"/>
        </w:rPr>
        <w:t>cutting</w:t>
      </w:r>
      <w:r w:rsidRPr="00F93AAB">
        <w:rPr>
          <w:rFonts w:ascii="Garamond" w:eastAsia="Garamond" w:hAnsi="Garamond" w:cs="Garamond"/>
          <w:i/>
          <w:sz w:val="22"/>
          <w:szCs w:val="22"/>
        </w:rPr>
        <w:t xml:space="preserve"> close to the ceiling of the gallery. </w:t>
      </w:r>
    </w:p>
    <w:p w14:paraId="295C3624" w14:textId="48F7905F" w:rsidR="0012424B" w:rsidRPr="00F93AAB" w:rsidRDefault="0012424B" w:rsidP="00F93AAB">
      <w:pPr>
        <w:spacing w:line="360" w:lineRule="auto"/>
        <w:rPr>
          <w:rFonts w:ascii="Garamond" w:eastAsia="Garamond" w:hAnsi="Garamond" w:cs="Garamond"/>
          <w:i/>
          <w:sz w:val="22"/>
          <w:szCs w:val="22"/>
        </w:rPr>
      </w:pPr>
      <w:r w:rsidRPr="00F93AAB">
        <w:rPr>
          <w:rFonts w:ascii="Garamond" w:eastAsia="Garamond" w:hAnsi="Garamond" w:cs="Garamond"/>
          <w:i/>
          <w:sz w:val="22"/>
          <w:szCs w:val="22"/>
        </w:rPr>
        <w:t>I start to find patterns in the landscape facing me, small fans of debris stretch out from the mid-point of some of the im</w:t>
      </w:r>
      <w:r w:rsidR="00402786">
        <w:rPr>
          <w:rFonts w:ascii="Garamond" w:eastAsia="Garamond" w:hAnsi="Garamond" w:cs="Garamond"/>
          <w:i/>
          <w:sz w:val="22"/>
          <w:szCs w:val="22"/>
        </w:rPr>
        <w:t>ages, the tracks of diggers zig-</w:t>
      </w:r>
      <w:r w:rsidRPr="00F93AAB">
        <w:rPr>
          <w:rFonts w:ascii="Garamond" w:eastAsia="Garamond" w:hAnsi="Garamond" w:cs="Garamond"/>
          <w:i/>
          <w:sz w:val="22"/>
          <w:szCs w:val="22"/>
        </w:rPr>
        <w:t>z</w:t>
      </w:r>
      <w:r w:rsidR="00402786">
        <w:rPr>
          <w:rFonts w:ascii="Garamond" w:eastAsia="Garamond" w:hAnsi="Garamond" w:cs="Garamond"/>
          <w:i/>
          <w:sz w:val="22"/>
          <w:szCs w:val="22"/>
        </w:rPr>
        <w:t>ag into one another, forming cri</w:t>
      </w:r>
      <w:r w:rsidRPr="00F93AAB">
        <w:rPr>
          <w:rFonts w:ascii="Garamond" w:eastAsia="Garamond" w:hAnsi="Garamond" w:cs="Garamond"/>
          <w:i/>
          <w:sz w:val="22"/>
          <w:szCs w:val="22"/>
        </w:rPr>
        <w:t>ss-crossing terracettes in</w:t>
      </w:r>
      <w:r w:rsidR="00402786">
        <w:rPr>
          <w:rFonts w:ascii="Garamond" w:eastAsia="Garamond" w:hAnsi="Garamond" w:cs="Garamond"/>
          <w:i/>
          <w:sz w:val="22"/>
          <w:szCs w:val="22"/>
        </w:rPr>
        <w:t xml:space="preserve"> these</w:t>
      </w:r>
      <w:r w:rsidRPr="00F93AAB">
        <w:rPr>
          <w:rFonts w:ascii="Garamond" w:eastAsia="Garamond" w:hAnsi="Garamond" w:cs="Garamond"/>
          <w:i/>
          <w:sz w:val="22"/>
          <w:szCs w:val="22"/>
        </w:rPr>
        <w:t xml:space="preserve"> muddy stony cross-sections.</w:t>
      </w:r>
    </w:p>
    <w:p w14:paraId="5195CCBB" w14:textId="77777777" w:rsidR="0012424B" w:rsidRPr="00F93AAB" w:rsidRDefault="0012424B" w:rsidP="00F93AAB">
      <w:pPr>
        <w:spacing w:line="360" w:lineRule="auto"/>
        <w:rPr>
          <w:rFonts w:ascii="Garamond" w:eastAsia="Garamond" w:hAnsi="Garamond" w:cs="Garamond"/>
          <w:i/>
          <w:sz w:val="22"/>
          <w:szCs w:val="22"/>
        </w:rPr>
      </w:pPr>
    </w:p>
    <w:p w14:paraId="7ADC10F9" w14:textId="3A2A9E70" w:rsidR="0012424B" w:rsidRPr="00F93AAB" w:rsidRDefault="0012424B" w:rsidP="00F93AAB">
      <w:pPr>
        <w:spacing w:line="360" w:lineRule="auto"/>
        <w:rPr>
          <w:rFonts w:ascii="Garamond" w:eastAsia="Garamond" w:hAnsi="Garamond" w:cs="Garamond"/>
          <w:i/>
          <w:sz w:val="22"/>
          <w:szCs w:val="22"/>
        </w:rPr>
      </w:pPr>
      <w:r w:rsidRPr="00F93AAB">
        <w:rPr>
          <w:rFonts w:ascii="Garamond" w:eastAsia="Garamond" w:hAnsi="Garamond" w:cs="Garamond"/>
          <w:i/>
          <w:sz w:val="22"/>
          <w:szCs w:val="22"/>
        </w:rPr>
        <w:t>The horizon is jerky, not quite straight across e</w:t>
      </w:r>
      <w:r w:rsidR="00402786">
        <w:rPr>
          <w:rFonts w:ascii="Garamond" w:eastAsia="Garamond" w:hAnsi="Garamond" w:cs="Garamond"/>
          <w:i/>
          <w:sz w:val="22"/>
          <w:szCs w:val="22"/>
        </w:rPr>
        <w:t>ach image. I follow it with my</w:t>
      </w:r>
      <w:r w:rsidRPr="00F93AAB">
        <w:rPr>
          <w:rFonts w:ascii="Garamond" w:eastAsia="Garamond" w:hAnsi="Garamond" w:cs="Garamond"/>
          <w:i/>
          <w:sz w:val="22"/>
          <w:szCs w:val="22"/>
        </w:rPr>
        <w:t xml:space="preserve"> eye along the gallery wall, across the dark opening of the space and, spinning on my h</w:t>
      </w:r>
      <w:r w:rsidR="00402786">
        <w:rPr>
          <w:rFonts w:ascii="Garamond" w:eastAsia="Garamond" w:hAnsi="Garamond" w:cs="Garamond"/>
          <w:i/>
          <w:sz w:val="22"/>
          <w:szCs w:val="22"/>
        </w:rPr>
        <w:t>eel I track it around, behind</w:t>
      </w:r>
      <w:r w:rsidR="00AE2806">
        <w:rPr>
          <w:rFonts w:ascii="Garamond" w:eastAsia="Garamond" w:hAnsi="Garamond" w:cs="Garamond"/>
          <w:i/>
          <w:sz w:val="22"/>
          <w:szCs w:val="22"/>
        </w:rPr>
        <w:t xml:space="preserve"> and across</w:t>
      </w:r>
      <w:r w:rsidRPr="00F93AAB">
        <w:rPr>
          <w:rFonts w:ascii="Garamond" w:eastAsia="Garamond" w:hAnsi="Garamond" w:cs="Garamond"/>
          <w:i/>
          <w:sz w:val="22"/>
          <w:szCs w:val="22"/>
        </w:rPr>
        <w:t xml:space="preserve"> the opposite wall. </w:t>
      </w:r>
    </w:p>
    <w:p w14:paraId="67842800" w14:textId="77777777" w:rsidR="0012424B" w:rsidRPr="00F93AAB" w:rsidRDefault="0012424B" w:rsidP="00F93AAB">
      <w:pPr>
        <w:spacing w:line="360" w:lineRule="auto"/>
        <w:rPr>
          <w:rFonts w:ascii="Garamond" w:eastAsia="Garamond" w:hAnsi="Garamond" w:cs="Garamond"/>
          <w:sz w:val="22"/>
          <w:szCs w:val="22"/>
        </w:rPr>
      </w:pPr>
    </w:p>
    <w:p w14:paraId="53FF7877" w14:textId="0A922C48" w:rsidR="0012424B" w:rsidRPr="00F93AAB" w:rsidRDefault="0012424B" w:rsidP="00F93AAB">
      <w:pPr>
        <w:spacing w:line="360" w:lineRule="auto"/>
        <w:rPr>
          <w:rFonts w:ascii="Garamond" w:eastAsia="Garamond" w:hAnsi="Garamond" w:cs="Garamond"/>
          <w:i/>
          <w:sz w:val="22"/>
          <w:szCs w:val="22"/>
        </w:rPr>
      </w:pPr>
      <w:r w:rsidRPr="00F93AAB">
        <w:rPr>
          <w:rFonts w:ascii="Garamond" w:eastAsia="Garamond" w:hAnsi="Garamond" w:cs="Garamond"/>
          <w:i/>
          <w:sz w:val="22"/>
          <w:szCs w:val="22"/>
        </w:rPr>
        <w:t xml:space="preserve">I may be standing in a smooth-floored gallery on the </w:t>
      </w:r>
      <w:r w:rsidR="00F33186">
        <w:rPr>
          <w:rFonts w:ascii="Garamond" w:eastAsia="Garamond" w:hAnsi="Garamond" w:cs="Garamond"/>
          <w:i/>
          <w:sz w:val="22"/>
          <w:szCs w:val="22"/>
        </w:rPr>
        <w:t xml:space="preserve">US </w:t>
      </w:r>
      <w:r w:rsidR="000C2441">
        <w:rPr>
          <w:rFonts w:ascii="Garamond" w:eastAsia="Garamond" w:hAnsi="Garamond" w:cs="Garamond"/>
          <w:i/>
          <w:sz w:val="22"/>
          <w:szCs w:val="22"/>
        </w:rPr>
        <w:t>West</w:t>
      </w:r>
      <w:r w:rsidRPr="00F93AAB">
        <w:rPr>
          <w:rFonts w:ascii="Garamond" w:eastAsia="Garamond" w:hAnsi="Garamond" w:cs="Garamond"/>
          <w:i/>
          <w:sz w:val="22"/>
          <w:szCs w:val="22"/>
        </w:rPr>
        <w:t xml:space="preserve"> Coast, but I am also standing in a hole in Mun</w:t>
      </w:r>
      <w:r w:rsidR="00306D5A">
        <w:rPr>
          <w:rFonts w:ascii="Garamond" w:eastAsia="Garamond" w:hAnsi="Garamond" w:cs="Garamond"/>
          <w:i/>
          <w:sz w:val="22"/>
          <w:szCs w:val="22"/>
        </w:rPr>
        <w:t>ich</w:t>
      </w:r>
      <w:r w:rsidRPr="00F93AAB">
        <w:rPr>
          <w:rFonts w:ascii="Garamond" w:eastAsia="Garamond" w:hAnsi="Garamond" w:cs="Garamond"/>
          <w:i/>
          <w:sz w:val="22"/>
          <w:szCs w:val="22"/>
        </w:rPr>
        <w:t xml:space="preserve"> fifty years earlier, imaginatively recreating, but also actualising in some embodied way, the rotation of the artist and his camera – click, turn, click</w:t>
      </w:r>
      <w:r w:rsidR="00AA62AB">
        <w:rPr>
          <w:rFonts w:ascii="Garamond" w:eastAsia="Garamond" w:hAnsi="Garamond" w:cs="Garamond"/>
          <w:i/>
          <w:sz w:val="22"/>
          <w:szCs w:val="22"/>
        </w:rPr>
        <w:t>, turn, click turn, nine times,</w:t>
      </w:r>
      <w:r w:rsidRPr="00F93AAB">
        <w:rPr>
          <w:rFonts w:ascii="Garamond" w:eastAsia="Garamond" w:hAnsi="Garamond" w:cs="Garamond"/>
          <w:i/>
          <w:sz w:val="22"/>
          <w:szCs w:val="22"/>
        </w:rPr>
        <w:t xml:space="preserve"> the overlaps of the images mapping the cartographies of his slow pirouette. My shoes squeak slightly as I pivot on the polished</w:t>
      </w:r>
      <w:r w:rsidR="000C2441">
        <w:rPr>
          <w:rFonts w:ascii="Garamond" w:eastAsia="Garamond" w:hAnsi="Garamond" w:cs="Garamond"/>
          <w:i/>
          <w:sz w:val="22"/>
          <w:szCs w:val="22"/>
        </w:rPr>
        <w:t xml:space="preserve"> concrete of the gallery floor.</w:t>
      </w:r>
      <w:r w:rsidR="00FF00F0">
        <w:rPr>
          <w:rFonts w:ascii="Garamond" w:eastAsia="Garamond" w:hAnsi="Garamond" w:cs="Garamond"/>
          <w:i/>
          <w:sz w:val="22"/>
          <w:szCs w:val="22"/>
        </w:rPr>
        <w:t xml:space="preserve"> </w:t>
      </w:r>
      <w:r w:rsidR="000C2441">
        <w:rPr>
          <w:rFonts w:ascii="Garamond" w:eastAsia="Garamond" w:hAnsi="Garamond" w:cs="Garamond"/>
          <w:sz w:val="22"/>
          <w:szCs w:val="22"/>
        </w:rPr>
        <w:t>[F</w:t>
      </w:r>
      <w:r w:rsidR="00FF00F0" w:rsidRPr="000C2441">
        <w:rPr>
          <w:rFonts w:ascii="Garamond" w:eastAsia="Garamond" w:hAnsi="Garamond" w:cs="Garamond"/>
          <w:sz w:val="22"/>
          <w:szCs w:val="22"/>
        </w:rPr>
        <w:t>ield notes from a visit to</w:t>
      </w:r>
      <w:r w:rsidR="000C2441">
        <w:rPr>
          <w:rFonts w:ascii="Garamond" w:eastAsia="Garamond" w:hAnsi="Garamond" w:cs="Garamond"/>
          <w:sz w:val="22"/>
          <w:szCs w:val="22"/>
        </w:rPr>
        <w:t xml:space="preserve"> LACMA, 2012</w:t>
      </w:r>
      <w:r w:rsidR="00FF00F0" w:rsidRPr="000C2441">
        <w:rPr>
          <w:rFonts w:ascii="Garamond" w:eastAsia="Garamond" w:hAnsi="Garamond" w:cs="Garamond"/>
          <w:sz w:val="22"/>
          <w:szCs w:val="22"/>
        </w:rPr>
        <w:t>]</w:t>
      </w:r>
    </w:p>
    <w:p w14:paraId="0ABD5FB9" w14:textId="77777777" w:rsidR="0012424B" w:rsidRPr="00F93AAB" w:rsidRDefault="0012424B" w:rsidP="00F93AAB">
      <w:pPr>
        <w:spacing w:line="360" w:lineRule="auto"/>
        <w:rPr>
          <w:rFonts w:ascii="Garamond" w:eastAsia="Garamond" w:hAnsi="Garamond" w:cs="Garamond"/>
          <w:sz w:val="22"/>
          <w:szCs w:val="22"/>
        </w:rPr>
      </w:pPr>
    </w:p>
    <w:p w14:paraId="1E0E04AA" w14:textId="2FB2C296" w:rsidR="0012424B" w:rsidRPr="00F93AAB" w:rsidRDefault="0012424B"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Befo</w:t>
      </w:r>
      <w:r w:rsidR="00AA62AB">
        <w:rPr>
          <w:rFonts w:ascii="Garamond" w:eastAsia="Garamond" w:hAnsi="Garamond" w:cs="Garamond"/>
          <w:sz w:val="22"/>
          <w:szCs w:val="22"/>
        </w:rPr>
        <w:t>re Heizer’s hole was filled in</w:t>
      </w:r>
      <w:r w:rsidR="000C2441">
        <w:rPr>
          <w:rFonts w:ascii="Garamond" w:eastAsia="Garamond" w:hAnsi="Garamond" w:cs="Garamond"/>
          <w:sz w:val="22"/>
          <w:szCs w:val="22"/>
        </w:rPr>
        <w:t>,</w:t>
      </w:r>
      <w:r w:rsidR="00AA62AB">
        <w:rPr>
          <w:rFonts w:ascii="Garamond" w:eastAsia="Garamond" w:hAnsi="Garamond" w:cs="Garamond"/>
          <w:sz w:val="22"/>
          <w:szCs w:val="22"/>
        </w:rPr>
        <w:t xml:space="preserve"> </w:t>
      </w:r>
      <w:r w:rsidRPr="00F93AAB">
        <w:rPr>
          <w:rFonts w:ascii="Garamond" w:eastAsia="Garamond" w:hAnsi="Garamond" w:cs="Garamond"/>
          <w:sz w:val="22"/>
          <w:szCs w:val="22"/>
        </w:rPr>
        <w:t xml:space="preserve">he and his Munich Gallerist Heiner Friedrich (who commissioned and funded </w:t>
      </w:r>
      <w:r w:rsidRPr="00F93AAB">
        <w:rPr>
          <w:rFonts w:ascii="Garamond" w:eastAsia="Garamond" w:hAnsi="Garamond" w:cs="Garamond"/>
          <w:i/>
          <w:sz w:val="22"/>
          <w:szCs w:val="22"/>
        </w:rPr>
        <w:t>Munich Depression</w:t>
      </w:r>
      <w:r w:rsidRPr="00F93AAB">
        <w:rPr>
          <w:rFonts w:ascii="Garamond" w:eastAsia="Garamond" w:hAnsi="Garamond" w:cs="Garamond"/>
          <w:sz w:val="22"/>
          <w:szCs w:val="22"/>
        </w:rPr>
        <w:t xml:space="preserve">) took Friedrich’s Nikon camera into the base of the depression and made nine black and white images (Friedrich, 2016). On his return to New York, Heizer got in touch with the experimental filmmaker and photographer Maris Ambats with whom he worked to create a projector that would project the images at actual size, enabling him to recreate his hole in a gallery space. </w:t>
      </w:r>
      <w:r w:rsidRPr="00F93AAB">
        <w:rPr>
          <w:rFonts w:ascii="Garamond" w:eastAsia="Garamond" w:hAnsi="Garamond" w:cs="Garamond"/>
          <w:i/>
          <w:sz w:val="22"/>
          <w:szCs w:val="22"/>
        </w:rPr>
        <w:t>Munich Rotary (actual size)</w:t>
      </w:r>
      <w:r w:rsidRPr="00F93AAB">
        <w:rPr>
          <w:rFonts w:ascii="Garamond" w:eastAsia="Garamond" w:hAnsi="Garamond" w:cs="Garamond"/>
          <w:sz w:val="22"/>
          <w:szCs w:val="22"/>
        </w:rPr>
        <w:t xml:space="preserve"> was first installed in a 200ft room at the Detroit Institute of Arts in 1971, and more recently at the LA County Museum of Art (LACMA, 2012) and at the Whitney in New York (2016). </w:t>
      </w:r>
    </w:p>
    <w:p w14:paraId="1AD5BA0A" w14:textId="77777777" w:rsidR="0012424B" w:rsidRPr="00F93AAB" w:rsidRDefault="0012424B" w:rsidP="00F93AAB">
      <w:pPr>
        <w:spacing w:line="360" w:lineRule="auto"/>
        <w:rPr>
          <w:rFonts w:ascii="Garamond" w:eastAsia="Garamond" w:hAnsi="Garamond" w:cs="Garamond"/>
          <w:sz w:val="22"/>
          <w:szCs w:val="22"/>
        </w:rPr>
      </w:pPr>
    </w:p>
    <w:p w14:paraId="144EC1AA" w14:textId="06333E9D" w:rsidR="0012424B" w:rsidRPr="00F93AAB" w:rsidRDefault="0012424B"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If holes are more normally about the removal of something, the re-creation of </w:t>
      </w:r>
      <w:r w:rsidRPr="00F93AAB">
        <w:rPr>
          <w:rFonts w:ascii="Garamond" w:eastAsia="Garamond" w:hAnsi="Garamond" w:cs="Garamond"/>
          <w:i/>
          <w:sz w:val="22"/>
          <w:szCs w:val="22"/>
        </w:rPr>
        <w:t xml:space="preserve">Munich Depression </w:t>
      </w:r>
      <w:r w:rsidRPr="00F93AAB">
        <w:rPr>
          <w:rFonts w:ascii="Garamond" w:eastAsia="Garamond" w:hAnsi="Garamond" w:cs="Garamond"/>
          <w:sz w:val="22"/>
          <w:szCs w:val="22"/>
        </w:rPr>
        <w:t>involved a</w:t>
      </w:r>
      <w:r w:rsidR="00AA62AB">
        <w:rPr>
          <w:rFonts w:ascii="Garamond" w:eastAsia="Garamond" w:hAnsi="Garamond" w:cs="Garamond"/>
          <w:sz w:val="22"/>
          <w:szCs w:val="22"/>
        </w:rPr>
        <w:t xml:space="preserve">ddition – </w:t>
      </w:r>
      <w:r w:rsidR="00B355AA" w:rsidRPr="00F93AAB">
        <w:rPr>
          <w:rFonts w:ascii="Garamond" w:eastAsia="Garamond" w:hAnsi="Garamond" w:cs="Garamond"/>
          <w:sz w:val="22"/>
          <w:szCs w:val="22"/>
        </w:rPr>
        <w:t>of light and screens</w:t>
      </w:r>
      <w:r w:rsidR="00AA62AB">
        <w:rPr>
          <w:rFonts w:ascii="Garamond" w:eastAsia="Garamond" w:hAnsi="Garamond" w:cs="Garamond"/>
          <w:sz w:val="22"/>
          <w:szCs w:val="22"/>
        </w:rPr>
        <w:t>. Installed at LACMA the</w:t>
      </w:r>
      <w:r w:rsidRPr="00F93AAB">
        <w:rPr>
          <w:rFonts w:ascii="Garamond" w:eastAsia="Garamond" w:hAnsi="Garamond" w:cs="Garamond"/>
          <w:sz w:val="22"/>
          <w:szCs w:val="22"/>
        </w:rPr>
        <w:t xml:space="preserve"> nine images map the edges</w:t>
      </w:r>
      <w:r w:rsidR="000C2441">
        <w:rPr>
          <w:rFonts w:ascii="Garamond" w:eastAsia="Garamond" w:hAnsi="Garamond" w:cs="Garamond"/>
          <w:sz w:val="22"/>
          <w:szCs w:val="22"/>
        </w:rPr>
        <w:t xml:space="preserve"> of the pit. Surrounded, you could trace the edge of the hole to </w:t>
      </w:r>
      <w:r w:rsidR="00402786">
        <w:rPr>
          <w:rFonts w:ascii="Garamond" w:eastAsia="Garamond" w:hAnsi="Garamond" w:cs="Garamond"/>
          <w:sz w:val="22"/>
          <w:szCs w:val="22"/>
        </w:rPr>
        <w:t>explore</w:t>
      </w:r>
      <w:r w:rsidR="000C2441">
        <w:rPr>
          <w:rFonts w:ascii="Garamond" w:eastAsia="Garamond" w:hAnsi="Garamond" w:cs="Garamond"/>
          <w:sz w:val="22"/>
          <w:szCs w:val="22"/>
        </w:rPr>
        <w:t xml:space="preserve"> its gritty topographies, or </w:t>
      </w:r>
      <w:r w:rsidRPr="00F93AAB">
        <w:rPr>
          <w:rFonts w:ascii="Garamond" w:eastAsia="Garamond" w:hAnsi="Garamond" w:cs="Garamond"/>
          <w:sz w:val="22"/>
          <w:szCs w:val="22"/>
        </w:rPr>
        <w:t>you can stand still and pivot in the spot, looking up and out at the band of grey horizon, or over this to the galle</w:t>
      </w:r>
      <w:r w:rsidR="00F93AAB">
        <w:rPr>
          <w:rFonts w:ascii="Garamond" w:eastAsia="Garamond" w:hAnsi="Garamond" w:cs="Garamond"/>
          <w:sz w:val="22"/>
          <w:szCs w:val="22"/>
        </w:rPr>
        <w:t>ry ceiling. If Heizer’s horizon-</w:t>
      </w:r>
      <w:r w:rsidRPr="00F93AAB">
        <w:rPr>
          <w:rFonts w:ascii="Garamond" w:eastAsia="Garamond" w:hAnsi="Garamond" w:cs="Garamond"/>
          <w:sz w:val="22"/>
          <w:szCs w:val="22"/>
        </w:rPr>
        <w:t>play in suburban Munich enabled an optical experimentation that brought forth a certain kind of earthy contact</w:t>
      </w:r>
      <w:r w:rsidR="00AA62AB">
        <w:rPr>
          <w:rFonts w:ascii="Garamond" w:eastAsia="Garamond" w:hAnsi="Garamond" w:cs="Garamond"/>
          <w:sz w:val="22"/>
          <w:szCs w:val="22"/>
        </w:rPr>
        <w:t>, then the recreation of the</w:t>
      </w:r>
      <w:r w:rsidRPr="00F93AAB">
        <w:rPr>
          <w:rFonts w:ascii="Garamond" w:eastAsia="Garamond" w:hAnsi="Garamond" w:cs="Garamond"/>
          <w:sz w:val="22"/>
          <w:szCs w:val="22"/>
        </w:rPr>
        <w:t xml:space="preserve"> hole in the gallery space shifts these temporal horizons and forms of contact once more.</w:t>
      </w:r>
    </w:p>
    <w:p w14:paraId="2C685ACB" w14:textId="77777777" w:rsidR="0012424B" w:rsidRPr="00F93AAB" w:rsidRDefault="0012424B" w:rsidP="00F93AAB">
      <w:pPr>
        <w:spacing w:line="360" w:lineRule="auto"/>
        <w:rPr>
          <w:rFonts w:ascii="Garamond" w:eastAsia="Garamond" w:hAnsi="Garamond" w:cs="Garamond"/>
          <w:sz w:val="22"/>
          <w:szCs w:val="22"/>
        </w:rPr>
      </w:pPr>
    </w:p>
    <w:p w14:paraId="7BF34CD8" w14:textId="763B63CA" w:rsidR="0012424B" w:rsidRDefault="0012424B" w:rsidP="000D5F67">
      <w:pPr>
        <w:spacing w:line="360" w:lineRule="auto"/>
        <w:rPr>
          <w:rFonts w:ascii="Garamond" w:eastAsia="Garamond" w:hAnsi="Garamond" w:cs="Garamond"/>
          <w:sz w:val="22"/>
          <w:szCs w:val="22"/>
        </w:rPr>
      </w:pPr>
      <w:r w:rsidRPr="00F93AAB">
        <w:rPr>
          <w:rFonts w:ascii="Garamond" w:eastAsia="Garamond" w:hAnsi="Garamond" w:cs="Garamond"/>
          <w:sz w:val="22"/>
          <w:szCs w:val="22"/>
        </w:rPr>
        <w:lastRenderedPageBreak/>
        <w:t>If the gaps</w:t>
      </w:r>
      <w:r w:rsidR="00AA62AB">
        <w:rPr>
          <w:rFonts w:ascii="Garamond" w:eastAsia="Garamond" w:hAnsi="Garamond" w:cs="Garamond"/>
          <w:sz w:val="22"/>
          <w:szCs w:val="22"/>
        </w:rPr>
        <w:t xml:space="preserve"> between</w:t>
      </w:r>
      <w:r w:rsidR="00402786">
        <w:rPr>
          <w:rFonts w:ascii="Garamond" w:eastAsia="Garamond" w:hAnsi="Garamond" w:cs="Garamond"/>
          <w:sz w:val="22"/>
          <w:szCs w:val="22"/>
        </w:rPr>
        <w:t xml:space="preserve"> making of </w:t>
      </w:r>
      <w:r w:rsidR="002F77D6">
        <w:rPr>
          <w:rFonts w:ascii="Garamond" w:eastAsia="Garamond" w:hAnsi="Garamond" w:cs="Garamond"/>
          <w:sz w:val="22"/>
          <w:szCs w:val="22"/>
        </w:rPr>
        <w:t>Mendieta’s</w:t>
      </w:r>
      <w:r w:rsidR="00402786">
        <w:rPr>
          <w:rFonts w:ascii="Garamond" w:eastAsia="Garamond" w:hAnsi="Garamond" w:cs="Garamond"/>
          <w:sz w:val="22"/>
          <w:szCs w:val="22"/>
        </w:rPr>
        <w:t xml:space="preserve"> work and our cons</w:t>
      </w:r>
      <w:r w:rsidR="00141F17">
        <w:rPr>
          <w:rFonts w:ascii="Garamond" w:eastAsia="Garamond" w:hAnsi="Garamond" w:cs="Garamond"/>
          <w:sz w:val="22"/>
          <w:szCs w:val="22"/>
        </w:rPr>
        <w:t>umption of it, are an important</w:t>
      </w:r>
      <w:r w:rsidR="00402786">
        <w:rPr>
          <w:rFonts w:ascii="Garamond" w:eastAsia="Garamond" w:hAnsi="Garamond" w:cs="Garamond"/>
          <w:sz w:val="22"/>
          <w:szCs w:val="22"/>
        </w:rPr>
        <w:t xml:space="preserve"> constitutive force in the sense of ages her work creates, in </w:t>
      </w:r>
      <w:r w:rsidR="00141F17">
        <w:rPr>
          <w:rFonts w:ascii="Garamond" w:eastAsia="Garamond" w:hAnsi="Garamond" w:cs="Garamond"/>
          <w:sz w:val="22"/>
          <w:szCs w:val="22"/>
        </w:rPr>
        <w:t>Heizer’s re-creation of</w:t>
      </w:r>
      <w:r w:rsidRPr="00F93AAB">
        <w:rPr>
          <w:rFonts w:ascii="Garamond" w:eastAsia="Garamond" w:hAnsi="Garamond" w:cs="Garamond"/>
          <w:sz w:val="22"/>
          <w:szCs w:val="22"/>
        </w:rPr>
        <w:t xml:space="preserve"> Munich Depression </w:t>
      </w:r>
      <w:r w:rsidR="00141F17">
        <w:rPr>
          <w:rFonts w:ascii="Garamond" w:eastAsia="Garamond" w:hAnsi="Garamond" w:cs="Garamond"/>
          <w:sz w:val="22"/>
          <w:szCs w:val="22"/>
        </w:rPr>
        <w:t xml:space="preserve">there is a </w:t>
      </w:r>
      <w:r w:rsidRPr="00F93AAB">
        <w:rPr>
          <w:rFonts w:ascii="Garamond" w:eastAsia="Garamond" w:hAnsi="Garamond" w:cs="Garamond"/>
          <w:sz w:val="22"/>
          <w:szCs w:val="22"/>
        </w:rPr>
        <w:t>similar need to keep hold of the relation between the different elements of the work in a non-</w:t>
      </w:r>
      <w:r w:rsidR="00F93AAB" w:rsidRPr="00F93AAB">
        <w:rPr>
          <w:rFonts w:ascii="Garamond" w:eastAsia="Garamond" w:hAnsi="Garamond" w:cs="Garamond"/>
          <w:sz w:val="22"/>
          <w:szCs w:val="22"/>
        </w:rPr>
        <w:t>hierarchical</w:t>
      </w:r>
      <w:r w:rsidRPr="00F93AAB">
        <w:rPr>
          <w:rFonts w:ascii="Garamond" w:eastAsia="Garamond" w:hAnsi="Garamond" w:cs="Garamond"/>
          <w:sz w:val="22"/>
          <w:szCs w:val="22"/>
        </w:rPr>
        <w:t xml:space="preserve"> </w:t>
      </w:r>
      <w:r w:rsidR="00F93AAB" w:rsidRPr="00F93AAB">
        <w:rPr>
          <w:rFonts w:ascii="Garamond" w:eastAsia="Garamond" w:hAnsi="Garamond" w:cs="Garamond"/>
          <w:sz w:val="22"/>
          <w:szCs w:val="22"/>
        </w:rPr>
        <w:t>manner</w:t>
      </w:r>
      <w:r w:rsidRPr="00F93AAB">
        <w:rPr>
          <w:rFonts w:ascii="Garamond" w:eastAsia="Garamond" w:hAnsi="Garamond" w:cs="Garamond"/>
          <w:sz w:val="22"/>
          <w:szCs w:val="22"/>
        </w:rPr>
        <w:t xml:space="preserve">. </w:t>
      </w:r>
      <w:r w:rsidR="00141F17">
        <w:rPr>
          <w:rFonts w:ascii="Garamond" w:eastAsia="Garamond" w:hAnsi="Garamond" w:cs="Garamond"/>
          <w:sz w:val="22"/>
          <w:szCs w:val="22"/>
        </w:rPr>
        <w:t>What emerges in the tensions between these different holes</w:t>
      </w:r>
      <w:r w:rsidR="00FF00F0">
        <w:rPr>
          <w:rFonts w:ascii="Garamond" w:eastAsia="Garamond" w:hAnsi="Garamond" w:cs="Garamond"/>
          <w:sz w:val="22"/>
          <w:szCs w:val="22"/>
        </w:rPr>
        <w:t xml:space="preserve"> – that in Munich in the 1970s and those in American in 2000s – </w:t>
      </w:r>
      <w:r w:rsidR="00141F17">
        <w:rPr>
          <w:rFonts w:ascii="Garamond" w:eastAsia="Garamond" w:hAnsi="Garamond" w:cs="Garamond"/>
          <w:sz w:val="22"/>
          <w:szCs w:val="22"/>
        </w:rPr>
        <w:t xml:space="preserve"> is a </w:t>
      </w:r>
      <w:r w:rsidRPr="00F93AAB">
        <w:rPr>
          <w:rFonts w:ascii="Garamond" w:eastAsia="Garamond" w:hAnsi="Garamond" w:cs="Garamond"/>
          <w:sz w:val="22"/>
          <w:szCs w:val="22"/>
        </w:rPr>
        <w:t>thematisation of loss, of the gaps and slippages between the experience of the holes</w:t>
      </w:r>
      <w:r w:rsidR="00F93AAB">
        <w:rPr>
          <w:rFonts w:ascii="Garamond" w:eastAsia="Garamond" w:hAnsi="Garamond" w:cs="Garamond"/>
          <w:sz w:val="22"/>
          <w:szCs w:val="22"/>
        </w:rPr>
        <w:t xml:space="preserve"> dug in the landscape and these </w:t>
      </w:r>
      <w:r w:rsidR="00AA62AB">
        <w:rPr>
          <w:rFonts w:ascii="Garamond" w:eastAsia="Garamond" w:hAnsi="Garamond" w:cs="Garamond"/>
          <w:sz w:val="22"/>
          <w:szCs w:val="22"/>
        </w:rPr>
        <w:t>gallery-</w:t>
      </w:r>
      <w:r w:rsidR="00141F17">
        <w:rPr>
          <w:rFonts w:ascii="Garamond" w:eastAsia="Garamond" w:hAnsi="Garamond" w:cs="Garamond"/>
          <w:sz w:val="22"/>
          <w:szCs w:val="22"/>
        </w:rPr>
        <w:t>based holes. We should not</w:t>
      </w:r>
      <w:r w:rsidR="00AA62AB">
        <w:rPr>
          <w:rFonts w:ascii="Garamond" w:eastAsia="Garamond" w:hAnsi="Garamond" w:cs="Garamond"/>
          <w:sz w:val="22"/>
          <w:szCs w:val="22"/>
        </w:rPr>
        <w:t xml:space="preserve"> however feel this loss </w:t>
      </w:r>
      <w:r w:rsidR="00FF00F0">
        <w:rPr>
          <w:rFonts w:ascii="Garamond" w:eastAsia="Garamond" w:hAnsi="Garamond" w:cs="Garamond"/>
          <w:sz w:val="22"/>
          <w:szCs w:val="22"/>
        </w:rPr>
        <w:t xml:space="preserve">too </w:t>
      </w:r>
      <w:r w:rsidR="00AA62AB">
        <w:rPr>
          <w:rFonts w:ascii="Garamond" w:eastAsia="Garamond" w:hAnsi="Garamond" w:cs="Garamond"/>
          <w:sz w:val="22"/>
          <w:szCs w:val="22"/>
        </w:rPr>
        <w:t xml:space="preserve">keenly </w:t>
      </w:r>
      <w:r w:rsidR="00141F17">
        <w:rPr>
          <w:rFonts w:ascii="Garamond" w:eastAsia="Garamond" w:hAnsi="Garamond" w:cs="Garamond"/>
          <w:sz w:val="22"/>
          <w:szCs w:val="22"/>
        </w:rPr>
        <w:t>for the point</w:t>
      </w:r>
      <w:r w:rsidR="00AA62AB">
        <w:rPr>
          <w:rFonts w:ascii="Garamond" w:eastAsia="Garamond" w:hAnsi="Garamond" w:cs="Garamond"/>
          <w:sz w:val="22"/>
          <w:szCs w:val="22"/>
        </w:rPr>
        <w:t>,</w:t>
      </w:r>
      <w:r w:rsidR="00141F17">
        <w:rPr>
          <w:rFonts w:ascii="Garamond" w:eastAsia="Garamond" w:hAnsi="Garamond" w:cs="Garamond"/>
          <w:sz w:val="22"/>
          <w:szCs w:val="22"/>
        </w:rPr>
        <w:t xml:space="preserve"> I want to argue</w:t>
      </w:r>
      <w:r w:rsidR="00AA62AB">
        <w:rPr>
          <w:rFonts w:ascii="Garamond" w:eastAsia="Garamond" w:hAnsi="Garamond" w:cs="Garamond"/>
          <w:sz w:val="22"/>
          <w:szCs w:val="22"/>
        </w:rPr>
        <w:t>,</w:t>
      </w:r>
      <w:r w:rsidR="00141F17">
        <w:rPr>
          <w:rFonts w:ascii="Garamond" w:eastAsia="Garamond" w:hAnsi="Garamond" w:cs="Garamond"/>
          <w:sz w:val="22"/>
          <w:szCs w:val="22"/>
        </w:rPr>
        <w:t xml:space="preserve"> is entirely not to provoke disappointment at the failure of the recreation. Instead such slippages recast Heizer’s interest in </w:t>
      </w:r>
      <w:r w:rsidR="00FF00F0">
        <w:rPr>
          <w:rFonts w:ascii="Garamond" w:eastAsia="Garamond" w:hAnsi="Garamond" w:cs="Garamond"/>
          <w:sz w:val="22"/>
          <w:szCs w:val="22"/>
        </w:rPr>
        <w:t xml:space="preserve">volumes towards questions of </w:t>
      </w:r>
      <w:r w:rsidR="00141F17">
        <w:rPr>
          <w:rFonts w:ascii="Garamond" w:eastAsia="Garamond" w:hAnsi="Garamond" w:cs="Garamond"/>
          <w:sz w:val="22"/>
          <w:szCs w:val="22"/>
        </w:rPr>
        <w:t xml:space="preserve">edges and horizons, </w:t>
      </w:r>
      <w:r w:rsidR="006300F5">
        <w:rPr>
          <w:rFonts w:ascii="Garamond" w:eastAsia="Garamond" w:hAnsi="Garamond" w:cs="Garamond"/>
          <w:sz w:val="22"/>
          <w:szCs w:val="22"/>
        </w:rPr>
        <w:t>where the literal material edges and horizons</w:t>
      </w:r>
      <w:r w:rsidR="00757D60">
        <w:rPr>
          <w:rFonts w:ascii="Garamond" w:eastAsia="Garamond" w:hAnsi="Garamond" w:cs="Garamond"/>
          <w:sz w:val="22"/>
          <w:szCs w:val="22"/>
        </w:rPr>
        <w:t xml:space="preserve"> </w:t>
      </w:r>
      <w:r w:rsidR="006300F5">
        <w:rPr>
          <w:rFonts w:ascii="Garamond" w:eastAsia="Garamond" w:hAnsi="Garamond" w:cs="Garamond"/>
          <w:sz w:val="22"/>
          <w:szCs w:val="22"/>
        </w:rPr>
        <w:t>direct us towards the limits of human</w:t>
      </w:r>
      <w:r w:rsidR="00141F17">
        <w:rPr>
          <w:rFonts w:ascii="Garamond" w:eastAsia="Garamond" w:hAnsi="Garamond" w:cs="Garamond"/>
          <w:sz w:val="22"/>
          <w:szCs w:val="22"/>
        </w:rPr>
        <w:t xml:space="preserve"> experience.</w:t>
      </w:r>
    </w:p>
    <w:p w14:paraId="6A759D0B" w14:textId="10D7B561" w:rsidR="000D5F67" w:rsidRPr="00F93AAB" w:rsidRDefault="000D5F67" w:rsidP="000D5F67">
      <w:pPr>
        <w:spacing w:line="360" w:lineRule="auto"/>
        <w:rPr>
          <w:rFonts w:ascii="Garamond" w:eastAsia="Garamond" w:hAnsi="Garamond" w:cs="Garamond"/>
          <w:sz w:val="22"/>
          <w:szCs w:val="22"/>
        </w:rPr>
      </w:pPr>
    </w:p>
    <w:p w14:paraId="1F7A6210" w14:textId="169E37F6" w:rsidR="0012424B" w:rsidRDefault="00F33186" w:rsidP="00F93AAB">
      <w:pPr>
        <w:spacing w:line="360" w:lineRule="auto"/>
        <w:rPr>
          <w:rFonts w:ascii="Garamond" w:eastAsia="Garamond" w:hAnsi="Garamond" w:cs="Garamond"/>
          <w:sz w:val="22"/>
          <w:szCs w:val="22"/>
        </w:rPr>
      </w:pPr>
      <w:r>
        <w:rPr>
          <w:rFonts w:ascii="Garamond" w:eastAsia="Garamond" w:hAnsi="Garamond" w:cs="Garamond"/>
          <w:sz w:val="22"/>
          <w:szCs w:val="22"/>
        </w:rPr>
        <w:t>&lt;insert figure 2 in here&gt;</w:t>
      </w:r>
    </w:p>
    <w:p w14:paraId="3687E663" w14:textId="4ED5A398" w:rsidR="00F33186" w:rsidRDefault="00F33186" w:rsidP="00F93AAB">
      <w:pPr>
        <w:spacing w:line="360" w:lineRule="auto"/>
        <w:rPr>
          <w:rFonts w:ascii="Garamond" w:eastAsia="Garamond" w:hAnsi="Garamond" w:cs="Garamond"/>
          <w:sz w:val="22"/>
          <w:szCs w:val="22"/>
        </w:rPr>
      </w:pPr>
      <w:r>
        <w:rPr>
          <w:rFonts w:ascii="Garamond" w:eastAsia="Garamond" w:hAnsi="Garamond" w:cs="Garamond"/>
          <w:sz w:val="22"/>
          <w:szCs w:val="22"/>
        </w:rPr>
        <w:t xml:space="preserve">Figure 2: Michael Heizer, </w:t>
      </w:r>
      <w:r w:rsidRPr="00460E59">
        <w:rPr>
          <w:rFonts w:ascii="Garamond" w:eastAsia="Garamond" w:hAnsi="Garamond" w:cs="Garamond"/>
          <w:i/>
          <w:sz w:val="22"/>
          <w:szCs w:val="22"/>
        </w:rPr>
        <w:t>Munich Rotary</w:t>
      </w:r>
      <w:r>
        <w:rPr>
          <w:rFonts w:ascii="Garamond" w:eastAsia="Garamond" w:hAnsi="Garamond" w:cs="Garamond"/>
          <w:sz w:val="22"/>
          <w:szCs w:val="22"/>
        </w:rPr>
        <w:t>, LACMA, 2012.</w:t>
      </w:r>
    </w:p>
    <w:p w14:paraId="74F1E624" w14:textId="77777777" w:rsidR="00F33186" w:rsidRPr="00F93AAB" w:rsidRDefault="00F33186" w:rsidP="00F93AAB">
      <w:pPr>
        <w:spacing w:line="360" w:lineRule="auto"/>
        <w:rPr>
          <w:rFonts w:ascii="Garamond" w:eastAsia="Garamond" w:hAnsi="Garamond" w:cs="Garamond"/>
          <w:sz w:val="22"/>
          <w:szCs w:val="22"/>
        </w:rPr>
      </w:pPr>
    </w:p>
    <w:p w14:paraId="230F1D66" w14:textId="39DF3F04" w:rsidR="00AA62AB" w:rsidRDefault="000D5F67" w:rsidP="001730D2">
      <w:pPr>
        <w:spacing w:line="360" w:lineRule="auto"/>
        <w:rPr>
          <w:rFonts w:ascii="Garamond" w:eastAsia="Garamond" w:hAnsi="Garamond" w:cs="Garamond"/>
          <w:sz w:val="22"/>
          <w:szCs w:val="22"/>
        </w:rPr>
      </w:pPr>
      <w:r>
        <w:rPr>
          <w:rFonts w:ascii="Garamond" w:eastAsia="Garamond" w:hAnsi="Garamond" w:cs="Garamond"/>
          <w:sz w:val="22"/>
          <w:szCs w:val="22"/>
        </w:rPr>
        <w:t xml:space="preserve">Time and space is out of joint in </w:t>
      </w:r>
      <w:r>
        <w:rPr>
          <w:rFonts w:ascii="Garamond" w:eastAsia="Garamond" w:hAnsi="Garamond" w:cs="Garamond"/>
          <w:i/>
          <w:sz w:val="22"/>
          <w:szCs w:val="22"/>
        </w:rPr>
        <w:t xml:space="preserve">Munich Rotary, </w:t>
      </w:r>
      <w:r w:rsidR="001730D2">
        <w:rPr>
          <w:rFonts w:ascii="Garamond" w:eastAsia="Garamond" w:hAnsi="Garamond" w:cs="Garamond"/>
          <w:sz w:val="22"/>
          <w:szCs w:val="22"/>
        </w:rPr>
        <w:t>the edge of the hole</w:t>
      </w:r>
      <w:r>
        <w:rPr>
          <w:rFonts w:ascii="Garamond" w:eastAsia="Garamond" w:hAnsi="Garamond" w:cs="Garamond"/>
          <w:sz w:val="22"/>
          <w:szCs w:val="22"/>
        </w:rPr>
        <w:t xml:space="preserve"> is jerky. </w:t>
      </w:r>
      <w:r w:rsidR="0012424B" w:rsidRPr="00F93AAB">
        <w:rPr>
          <w:rFonts w:ascii="Garamond" w:eastAsia="Garamond" w:hAnsi="Garamond" w:cs="Garamond"/>
          <w:sz w:val="22"/>
          <w:szCs w:val="22"/>
        </w:rPr>
        <w:t>To elaborate</w:t>
      </w:r>
      <w:r w:rsidR="00CD09CB">
        <w:rPr>
          <w:rFonts w:ascii="Garamond" w:eastAsia="Garamond" w:hAnsi="Garamond" w:cs="Garamond"/>
          <w:sz w:val="22"/>
          <w:szCs w:val="22"/>
        </w:rPr>
        <w:t>,</w:t>
      </w:r>
      <w:r w:rsidR="0012424B" w:rsidRPr="00F93AAB">
        <w:rPr>
          <w:rFonts w:ascii="Garamond" w:eastAsia="Garamond" w:hAnsi="Garamond" w:cs="Garamond"/>
          <w:sz w:val="22"/>
          <w:szCs w:val="22"/>
        </w:rPr>
        <w:t xml:space="preserve"> I want to understand </w:t>
      </w:r>
      <w:r w:rsidR="0012424B" w:rsidRPr="00F93AAB">
        <w:rPr>
          <w:rFonts w:ascii="Garamond" w:eastAsia="Garamond" w:hAnsi="Garamond" w:cs="Garamond"/>
          <w:i/>
          <w:sz w:val="22"/>
          <w:szCs w:val="22"/>
        </w:rPr>
        <w:t>Munich Rotary</w:t>
      </w:r>
      <w:r w:rsidR="0012424B" w:rsidRPr="00F93AAB">
        <w:rPr>
          <w:rFonts w:ascii="Garamond" w:eastAsia="Garamond" w:hAnsi="Garamond" w:cs="Garamond"/>
          <w:sz w:val="22"/>
          <w:szCs w:val="22"/>
        </w:rPr>
        <w:t xml:space="preserve"> in relation to another form of world picture </w:t>
      </w:r>
      <w:r w:rsidR="00141F17">
        <w:rPr>
          <w:rFonts w:ascii="Garamond" w:eastAsia="Garamond" w:hAnsi="Garamond" w:cs="Garamond"/>
          <w:sz w:val="22"/>
          <w:szCs w:val="22"/>
        </w:rPr>
        <w:t xml:space="preserve">– the panorama. If not quite </w:t>
      </w:r>
      <w:r w:rsidR="008E63F0">
        <w:rPr>
          <w:rFonts w:ascii="Garamond" w:eastAsia="Garamond" w:hAnsi="Garamond" w:cs="Garamond"/>
          <w:sz w:val="22"/>
          <w:szCs w:val="22"/>
        </w:rPr>
        <w:t xml:space="preserve">forming </w:t>
      </w:r>
      <w:r w:rsidR="00141F17">
        <w:rPr>
          <w:rFonts w:ascii="Garamond" w:eastAsia="Garamond" w:hAnsi="Garamond" w:cs="Garamond"/>
          <w:sz w:val="22"/>
          <w:szCs w:val="22"/>
        </w:rPr>
        <w:t>a</w:t>
      </w:r>
      <w:r w:rsidR="0012424B" w:rsidRPr="00F93AAB">
        <w:rPr>
          <w:rFonts w:ascii="Garamond" w:eastAsia="Garamond" w:hAnsi="Garamond" w:cs="Garamond"/>
          <w:sz w:val="22"/>
          <w:szCs w:val="22"/>
        </w:rPr>
        <w:t xml:space="preserve"> media geology of deep time, panoramas are world pictures from another era, they take us back to the late 18</w:t>
      </w:r>
      <w:r w:rsidR="0012424B" w:rsidRPr="00F93AAB">
        <w:rPr>
          <w:rFonts w:ascii="Garamond" w:eastAsia="Garamond" w:hAnsi="Garamond" w:cs="Garamond"/>
          <w:sz w:val="22"/>
          <w:szCs w:val="22"/>
          <w:vertAlign w:val="superscript"/>
        </w:rPr>
        <w:t>th</w:t>
      </w:r>
      <w:r w:rsidR="0012424B" w:rsidRPr="00F93AAB">
        <w:rPr>
          <w:rFonts w:ascii="Garamond" w:eastAsia="Garamond" w:hAnsi="Garamond" w:cs="Garamond"/>
          <w:sz w:val="22"/>
          <w:szCs w:val="22"/>
        </w:rPr>
        <w:t xml:space="preserve"> and 19</w:t>
      </w:r>
      <w:r w:rsidR="0012424B" w:rsidRPr="00F93AAB">
        <w:rPr>
          <w:rFonts w:ascii="Garamond" w:eastAsia="Garamond" w:hAnsi="Garamond" w:cs="Garamond"/>
          <w:sz w:val="22"/>
          <w:szCs w:val="22"/>
          <w:vertAlign w:val="superscript"/>
        </w:rPr>
        <w:t>th</w:t>
      </w:r>
      <w:r w:rsidR="0012424B" w:rsidRPr="00F93AAB">
        <w:rPr>
          <w:rFonts w:ascii="Garamond" w:eastAsia="Garamond" w:hAnsi="Garamond" w:cs="Garamond"/>
          <w:sz w:val="22"/>
          <w:szCs w:val="22"/>
        </w:rPr>
        <w:t xml:space="preserve"> centuries, where these popular forms of entertainment created 360-degree views that</w:t>
      </w:r>
      <w:r w:rsidR="00460E59">
        <w:rPr>
          <w:rFonts w:ascii="Garamond" w:eastAsia="Garamond" w:hAnsi="Garamond" w:cs="Garamond"/>
          <w:sz w:val="22"/>
          <w:szCs w:val="22"/>
        </w:rPr>
        <w:t xml:space="preserve"> framed </w:t>
      </w:r>
      <w:r w:rsidR="00FF00F0">
        <w:rPr>
          <w:rFonts w:ascii="Garamond" w:eastAsia="Garamond" w:hAnsi="Garamond" w:cs="Garamond"/>
          <w:sz w:val="22"/>
          <w:szCs w:val="22"/>
        </w:rPr>
        <w:t>the world</w:t>
      </w:r>
      <w:r w:rsidR="0012424B" w:rsidRPr="00F93AAB">
        <w:rPr>
          <w:rFonts w:ascii="Garamond" w:eastAsia="Garamond" w:hAnsi="Garamond" w:cs="Garamond"/>
          <w:sz w:val="22"/>
          <w:szCs w:val="22"/>
        </w:rPr>
        <w:t xml:space="preserve"> as a picture (Crary, 2002). While many, perhaps most famously </w:t>
      </w:r>
      <w:r w:rsidR="00CD09CB">
        <w:rPr>
          <w:rFonts w:ascii="Garamond" w:eastAsia="Garamond" w:hAnsi="Garamond" w:cs="Garamond"/>
          <w:sz w:val="22"/>
          <w:szCs w:val="22"/>
        </w:rPr>
        <w:t xml:space="preserve">the </w:t>
      </w:r>
      <w:r w:rsidR="0012424B" w:rsidRPr="00F93AAB">
        <w:rPr>
          <w:rFonts w:ascii="Garamond" w:eastAsia="Garamond" w:hAnsi="Garamond" w:cs="Garamond"/>
          <w:sz w:val="22"/>
          <w:szCs w:val="22"/>
        </w:rPr>
        <w:t>Romantic poet William Wordsworth, decried them for the deployment of nature as ‘mere spectacle’</w:t>
      </w:r>
      <w:r w:rsidR="008E1D0B">
        <w:rPr>
          <w:rFonts w:ascii="Garamond" w:eastAsia="Garamond" w:hAnsi="Garamond" w:cs="Garamond"/>
          <w:sz w:val="22"/>
          <w:szCs w:val="22"/>
        </w:rPr>
        <w:t xml:space="preserve"> </w:t>
      </w:r>
      <w:r w:rsidR="0012424B" w:rsidRPr="00F93AAB">
        <w:rPr>
          <w:rFonts w:ascii="Garamond" w:eastAsia="Garamond" w:hAnsi="Garamond" w:cs="Garamond"/>
          <w:sz w:val="22"/>
          <w:szCs w:val="22"/>
        </w:rPr>
        <w:t>and critiqued them as ‘mass forms of verisimilitude’, for others their very distinction as a visual apparatus lay in their poetics of time and space (King, 1993). For as Robert Barker, an Englishman who patented the panorama in 1781 observed, they were designed to ‘construct a proper point of view’, a means of making the viewer ‘feel as if really on the very spot’ (Griffiths, 2003</w:t>
      </w:r>
      <w:r w:rsidR="008E63F0">
        <w:rPr>
          <w:rFonts w:ascii="Garamond" w:eastAsia="Garamond" w:hAnsi="Garamond" w:cs="Garamond"/>
          <w:sz w:val="22"/>
          <w:szCs w:val="22"/>
        </w:rPr>
        <w:t>, p.2.</w:t>
      </w:r>
      <w:r w:rsidR="0012424B" w:rsidRPr="00F93AAB">
        <w:rPr>
          <w:rFonts w:ascii="Garamond" w:eastAsia="Garamond" w:hAnsi="Garamond" w:cs="Garamond"/>
          <w:sz w:val="22"/>
          <w:szCs w:val="22"/>
        </w:rPr>
        <w:t xml:space="preserve">). Indeed, the panorama’s etymological claim (deriving from the ancient Greek for complete view) was fulfilled through a series of elaborate staging </w:t>
      </w:r>
      <w:r w:rsidR="006300F5">
        <w:rPr>
          <w:rFonts w:ascii="Garamond" w:eastAsia="Garamond" w:hAnsi="Garamond" w:cs="Garamond"/>
          <w:sz w:val="22"/>
          <w:szCs w:val="22"/>
        </w:rPr>
        <w:t>strategies deployed to create an apparently ‘</w:t>
      </w:r>
      <w:r w:rsidR="0012424B" w:rsidRPr="00F93AAB">
        <w:rPr>
          <w:rFonts w:ascii="Garamond" w:eastAsia="Garamond" w:hAnsi="Garamond" w:cs="Garamond"/>
          <w:sz w:val="22"/>
          <w:szCs w:val="22"/>
        </w:rPr>
        <w:t>close to perfect</w:t>
      </w:r>
      <w:r w:rsidR="006300F5">
        <w:rPr>
          <w:rFonts w:ascii="Garamond" w:eastAsia="Garamond" w:hAnsi="Garamond" w:cs="Garamond"/>
          <w:sz w:val="22"/>
          <w:szCs w:val="22"/>
        </w:rPr>
        <w:t>’</w:t>
      </w:r>
      <w:r w:rsidR="0012424B" w:rsidRPr="00F93AAB">
        <w:rPr>
          <w:rFonts w:ascii="Garamond" w:eastAsia="Garamond" w:hAnsi="Garamond" w:cs="Garamond"/>
          <w:sz w:val="22"/>
          <w:szCs w:val="22"/>
        </w:rPr>
        <w:t xml:space="preserve"> sense of presence. </w:t>
      </w:r>
    </w:p>
    <w:p w14:paraId="6FCC2F20" w14:textId="77777777" w:rsidR="00AA62AB" w:rsidRDefault="00AA62AB" w:rsidP="001730D2">
      <w:pPr>
        <w:spacing w:line="360" w:lineRule="auto"/>
        <w:rPr>
          <w:rFonts w:ascii="Garamond" w:eastAsia="Garamond" w:hAnsi="Garamond" w:cs="Garamond"/>
          <w:sz w:val="22"/>
          <w:szCs w:val="22"/>
        </w:rPr>
      </w:pPr>
    </w:p>
    <w:p w14:paraId="616EBFCB" w14:textId="37347D0F" w:rsidR="00141F17" w:rsidRPr="00F93AAB" w:rsidRDefault="0012424B" w:rsidP="001730D2">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How does understanding </w:t>
      </w:r>
      <w:r w:rsidRPr="00F93AAB">
        <w:rPr>
          <w:rFonts w:ascii="Garamond" w:eastAsia="Garamond" w:hAnsi="Garamond" w:cs="Garamond"/>
          <w:i/>
          <w:sz w:val="22"/>
          <w:szCs w:val="22"/>
        </w:rPr>
        <w:t>Munich Rotar</w:t>
      </w:r>
      <w:r w:rsidR="00AA62AB">
        <w:rPr>
          <w:rFonts w:ascii="Garamond" w:eastAsia="Garamond" w:hAnsi="Garamond" w:cs="Garamond"/>
          <w:sz w:val="22"/>
          <w:szCs w:val="22"/>
        </w:rPr>
        <w:t>y a</w:t>
      </w:r>
      <w:r w:rsidRPr="00F93AAB">
        <w:rPr>
          <w:rFonts w:ascii="Garamond" w:eastAsia="Garamond" w:hAnsi="Garamond" w:cs="Garamond"/>
          <w:sz w:val="22"/>
          <w:szCs w:val="22"/>
        </w:rPr>
        <w:t xml:space="preserve">s aping an older form of world picture aid in imaginations of </w:t>
      </w:r>
      <w:r w:rsidR="004263BB">
        <w:rPr>
          <w:rFonts w:ascii="Garamond" w:eastAsia="Garamond" w:hAnsi="Garamond" w:cs="Garamond"/>
          <w:sz w:val="22"/>
          <w:szCs w:val="22"/>
        </w:rPr>
        <w:t>its</w:t>
      </w:r>
      <w:r w:rsidRPr="00F93AAB">
        <w:rPr>
          <w:rFonts w:ascii="Garamond" w:eastAsia="Garamond" w:hAnsi="Garamond" w:cs="Garamond"/>
          <w:sz w:val="22"/>
          <w:szCs w:val="22"/>
        </w:rPr>
        <w:t xml:space="preserve"> space-times? </w:t>
      </w:r>
      <w:r w:rsidR="00AA62AB">
        <w:rPr>
          <w:rFonts w:ascii="Garamond" w:eastAsia="Garamond" w:hAnsi="Garamond" w:cs="Garamond"/>
          <w:sz w:val="22"/>
          <w:szCs w:val="22"/>
        </w:rPr>
        <w:t xml:space="preserve">While the apparent </w:t>
      </w:r>
      <w:r w:rsidR="006300F5">
        <w:rPr>
          <w:rFonts w:ascii="Garamond" w:eastAsia="Garamond" w:hAnsi="Garamond" w:cs="Garamond"/>
          <w:sz w:val="22"/>
          <w:szCs w:val="22"/>
        </w:rPr>
        <w:t xml:space="preserve">effect </w:t>
      </w:r>
      <w:r w:rsidR="004263BB">
        <w:rPr>
          <w:rFonts w:ascii="Garamond" w:eastAsia="Garamond" w:hAnsi="Garamond" w:cs="Garamond"/>
          <w:sz w:val="22"/>
          <w:szCs w:val="22"/>
        </w:rPr>
        <w:t>of</w:t>
      </w:r>
      <w:r w:rsidR="008E63F0">
        <w:rPr>
          <w:rFonts w:ascii="Garamond" w:eastAsia="Garamond" w:hAnsi="Garamond" w:cs="Garamond"/>
          <w:sz w:val="22"/>
          <w:szCs w:val="22"/>
        </w:rPr>
        <w:t xml:space="preserve"> the life-size hole is that of</w:t>
      </w:r>
      <w:r w:rsidR="004263BB">
        <w:rPr>
          <w:rFonts w:ascii="Garamond" w:eastAsia="Garamond" w:hAnsi="Garamond" w:cs="Garamond"/>
          <w:sz w:val="22"/>
          <w:szCs w:val="22"/>
        </w:rPr>
        <w:t xml:space="preserve"> a pa</w:t>
      </w:r>
      <w:r w:rsidR="00AA62AB">
        <w:rPr>
          <w:rFonts w:ascii="Garamond" w:eastAsia="Garamond" w:hAnsi="Garamond" w:cs="Garamond"/>
          <w:sz w:val="22"/>
          <w:szCs w:val="22"/>
        </w:rPr>
        <w:t>norama, what is more interesting</w:t>
      </w:r>
      <w:r w:rsidR="00910D22">
        <w:rPr>
          <w:rFonts w:ascii="Garamond" w:eastAsia="Garamond" w:hAnsi="Garamond" w:cs="Garamond"/>
          <w:sz w:val="22"/>
          <w:szCs w:val="22"/>
        </w:rPr>
        <w:t xml:space="preserve"> is the </w:t>
      </w:r>
      <w:r w:rsidR="002602DF">
        <w:rPr>
          <w:rFonts w:ascii="Garamond" w:eastAsia="Garamond" w:hAnsi="Garamond" w:cs="Garamond"/>
          <w:sz w:val="22"/>
          <w:szCs w:val="22"/>
        </w:rPr>
        <w:t>slippage between Heizer’s work and the</w:t>
      </w:r>
      <w:r w:rsidR="00AA62AB">
        <w:rPr>
          <w:rFonts w:ascii="Garamond" w:eastAsia="Garamond" w:hAnsi="Garamond" w:cs="Garamond"/>
          <w:sz w:val="22"/>
          <w:szCs w:val="22"/>
        </w:rPr>
        <w:t xml:space="preserve"> panorama’s</w:t>
      </w:r>
      <w:r w:rsidR="002602DF">
        <w:rPr>
          <w:rFonts w:ascii="Garamond" w:eastAsia="Garamond" w:hAnsi="Garamond" w:cs="Garamond"/>
          <w:sz w:val="22"/>
          <w:szCs w:val="22"/>
        </w:rPr>
        <w:t xml:space="preserve"> wor</w:t>
      </w:r>
      <w:r w:rsidR="00141F17">
        <w:rPr>
          <w:rFonts w:ascii="Garamond" w:eastAsia="Garamond" w:hAnsi="Garamond" w:cs="Garamond"/>
          <w:sz w:val="22"/>
          <w:szCs w:val="22"/>
        </w:rPr>
        <w:t>kings. C</w:t>
      </w:r>
      <w:r w:rsidRPr="00F93AAB">
        <w:rPr>
          <w:rFonts w:ascii="Garamond" w:eastAsia="Garamond" w:hAnsi="Garamond" w:cs="Garamond"/>
          <w:sz w:val="22"/>
          <w:szCs w:val="22"/>
        </w:rPr>
        <w:t>entral to achieving the</w:t>
      </w:r>
      <w:r w:rsidR="00AA62AB">
        <w:rPr>
          <w:rFonts w:ascii="Garamond" w:eastAsia="Garamond" w:hAnsi="Garamond" w:cs="Garamond"/>
          <w:sz w:val="22"/>
          <w:szCs w:val="22"/>
        </w:rPr>
        <w:t xml:space="preserve"> latter’s </w:t>
      </w:r>
      <w:r w:rsidRPr="00F93AAB">
        <w:rPr>
          <w:rFonts w:ascii="Garamond" w:eastAsia="Garamond" w:hAnsi="Garamond" w:cs="Garamond"/>
          <w:sz w:val="22"/>
          <w:szCs w:val="22"/>
        </w:rPr>
        <w:t xml:space="preserve">goal of ‘seeming on the very spot’ was the arrangement of painted canvases </w:t>
      </w:r>
      <w:r w:rsidR="00AA62AB">
        <w:rPr>
          <w:rFonts w:ascii="Garamond" w:eastAsia="Garamond" w:hAnsi="Garamond" w:cs="Garamond"/>
          <w:sz w:val="22"/>
          <w:szCs w:val="22"/>
        </w:rPr>
        <w:t xml:space="preserve">to create </w:t>
      </w:r>
      <w:r w:rsidRPr="00F93AAB">
        <w:rPr>
          <w:rFonts w:ascii="Garamond" w:eastAsia="Garamond" w:hAnsi="Garamond" w:cs="Garamond"/>
          <w:sz w:val="22"/>
          <w:szCs w:val="22"/>
        </w:rPr>
        <w:t xml:space="preserve">a seamless recreation of reality (Griffiths, 2003; Crary, 1999). Important to the verisimilitude was the painstaking work done to efface the sutures between frames and mask any signs of spatial and temporal disjunction. Interestingly, while Heizer </w:t>
      </w:r>
      <w:r w:rsidR="00AA62AB">
        <w:rPr>
          <w:rFonts w:ascii="Garamond" w:eastAsia="Garamond" w:hAnsi="Garamond" w:cs="Garamond"/>
          <w:sz w:val="22"/>
          <w:szCs w:val="22"/>
        </w:rPr>
        <w:t xml:space="preserve">emphasises ‘actual size’ in his </w:t>
      </w:r>
      <w:r w:rsidRPr="00F93AAB">
        <w:rPr>
          <w:rFonts w:ascii="Garamond" w:eastAsia="Garamond" w:hAnsi="Garamond" w:cs="Garamond"/>
          <w:sz w:val="22"/>
          <w:szCs w:val="22"/>
        </w:rPr>
        <w:t xml:space="preserve">title, he does not even try to create a seamless version of reality. Indeed, </w:t>
      </w:r>
      <w:r w:rsidR="00910D22">
        <w:rPr>
          <w:rFonts w:ascii="Garamond" w:eastAsia="Garamond" w:hAnsi="Garamond" w:cs="Garamond"/>
          <w:sz w:val="22"/>
          <w:szCs w:val="22"/>
        </w:rPr>
        <w:t xml:space="preserve">almost in defiance of his assertion of the ‘actual’-ness of the hole, </w:t>
      </w:r>
      <w:r w:rsidRPr="00F93AAB">
        <w:rPr>
          <w:rFonts w:ascii="Garamond" w:eastAsia="Garamond" w:hAnsi="Garamond" w:cs="Garamond"/>
          <w:sz w:val="22"/>
          <w:szCs w:val="22"/>
        </w:rPr>
        <w:t xml:space="preserve">the smooth feathered </w:t>
      </w:r>
      <w:r w:rsidR="001730D2">
        <w:rPr>
          <w:rFonts w:ascii="Garamond" w:eastAsia="Garamond" w:hAnsi="Garamond" w:cs="Garamond"/>
          <w:sz w:val="22"/>
          <w:szCs w:val="22"/>
        </w:rPr>
        <w:t xml:space="preserve">pit-edge </w:t>
      </w:r>
      <w:r w:rsidRPr="00F93AAB">
        <w:rPr>
          <w:rFonts w:ascii="Garamond" w:eastAsia="Garamond" w:hAnsi="Garamond" w:cs="Garamond"/>
          <w:sz w:val="22"/>
          <w:szCs w:val="22"/>
        </w:rPr>
        <w:t>he sought in Munich</w:t>
      </w:r>
      <w:r w:rsidR="00AA62AB">
        <w:rPr>
          <w:rFonts w:ascii="Garamond" w:eastAsia="Garamond" w:hAnsi="Garamond" w:cs="Garamond"/>
          <w:sz w:val="22"/>
          <w:szCs w:val="22"/>
        </w:rPr>
        <w:t xml:space="preserve"> </w:t>
      </w:r>
      <w:r w:rsidR="00141F17">
        <w:rPr>
          <w:rFonts w:ascii="Garamond" w:eastAsia="Garamond" w:hAnsi="Garamond" w:cs="Garamond"/>
          <w:sz w:val="22"/>
          <w:szCs w:val="22"/>
        </w:rPr>
        <w:t>is</w:t>
      </w:r>
      <w:r w:rsidR="00AA62AB">
        <w:rPr>
          <w:rFonts w:ascii="Garamond" w:eastAsia="Garamond" w:hAnsi="Garamond" w:cs="Garamond"/>
          <w:sz w:val="22"/>
          <w:szCs w:val="22"/>
        </w:rPr>
        <w:t>,</w:t>
      </w:r>
      <w:r w:rsidR="00141F17">
        <w:rPr>
          <w:rFonts w:ascii="Garamond" w:eastAsia="Garamond" w:hAnsi="Garamond" w:cs="Garamond"/>
          <w:sz w:val="22"/>
          <w:szCs w:val="22"/>
        </w:rPr>
        <w:t xml:space="preserve"> in the gallery-</w:t>
      </w:r>
      <w:r w:rsidRPr="00F93AAB">
        <w:rPr>
          <w:rFonts w:ascii="Garamond" w:eastAsia="Garamond" w:hAnsi="Garamond" w:cs="Garamond"/>
          <w:sz w:val="22"/>
          <w:szCs w:val="22"/>
        </w:rPr>
        <w:t>based</w:t>
      </w:r>
      <w:r w:rsidR="001730D2">
        <w:rPr>
          <w:rFonts w:ascii="Garamond" w:eastAsia="Garamond" w:hAnsi="Garamond" w:cs="Garamond"/>
          <w:sz w:val="22"/>
          <w:szCs w:val="22"/>
        </w:rPr>
        <w:t xml:space="preserve"> </w:t>
      </w:r>
      <w:r w:rsidR="00141F17">
        <w:rPr>
          <w:rFonts w:ascii="Garamond" w:eastAsia="Garamond" w:hAnsi="Garamond" w:cs="Garamond"/>
          <w:sz w:val="22"/>
          <w:szCs w:val="22"/>
        </w:rPr>
        <w:t>hole</w:t>
      </w:r>
      <w:r w:rsidR="00AA62AB">
        <w:rPr>
          <w:rFonts w:ascii="Garamond" w:eastAsia="Garamond" w:hAnsi="Garamond" w:cs="Garamond"/>
          <w:sz w:val="22"/>
          <w:szCs w:val="22"/>
        </w:rPr>
        <w:t xml:space="preserve">, </w:t>
      </w:r>
      <w:r w:rsidR="001730D2">
        <w:rPr>
          <w:rFonts w:ascii="Garamond" w:eastAsia="Garamond" w:hAnsi="Garamond" w:cs="Garamond"/>
          <w:sz w:val="22"/>
          <w:szCs w:val="22"/>
        </w:rPr>
        <w:t>rendered jerky and</w:t>
      </w:r>
      <w:r w:rsidRPr="00F93AAB">
        <w:rPr>
          <w:rFonts w:ascii="Garamond" w:eastAsia="Garamond" w:hAnsi="Garamond" w:cs="Garamond"/>
          <w:sz w:val="22"/>
          <w:szCs w:val="22"/>
        </w:rPr>
        <w:t xml:space="preserve"> jumpy</w:t>
      </w:r>
      <w:r w:rsidR="00AA62AB">
        <w:rPr>
          <w:rFonts w:ascii="Garamond" w:eastAsia="Garamond" w:hAnsi="Garamond" w:cs="Garamond"/>
          <w:sz w:val="22"/>
          <w:szCs w:val="22"/>
        </w:rPr>
        <w:t>. This is a</w:t>
      </w:r>
      <w:r w:rsidRPr="00F93AAB">
        <w:rPr>
          <w:rFonts w:ascii="Garamond" w:eastAsia="Garamond" w:hAnsi="Garamond" w:cs="Garamond"/>
          <w:sz w:val="22"/>
          <w:szCs w:val="22"/>
        </w:rPr>
        <w:t xml:space="preserve"> horizon that utterly fails to track smoothly from one image to the next, </w:t>
      </w:r>
      <w:r w:rsidR="00141F17">
        <w:rPr>
          <w:rFonts w:ascii="Garamond" w:eastAsia="Garamond" w:hAnsi="Garamond" w:cs="Garamond"/>
          <w:sz w:val="22"/>
          <w:szCs w:val="22"/>
        </w:rPr>
        <w:t>constantly reminding</w:t>
      </w:r>
      <w:r w:rsidRPr="00F93AAB">
        <w:rPr>
          <w:rFonts w:ascii="Garamond" w:eastAsia="Garamond" w:hAnsi="Garamond" w:cs="Garamond"/>
          <w:sz w:val="22"/>
          <w:szCs w:val="22"/>
        </w:rPr>
        <w:t xml:space="preserve"> us of its artificiality. </w:t>
      </w:r>
    </w:p>
    <w:p w14:paraId="4D66C56A" w14:textId="77777777" w:rsidR="0012424B" w:rsidRDefault="0012424B" w:rsidP="006300F5">
      <w:pPr>
        <w:spacing w:line="360" w:lineRule="auto"/>
        <w:rPr>
          <w:rFonts w:ascii="Garamond" w:eastAsia="Garamond" w:hAnsi="Garamond" w:cs="Garamond"/>
          <w:sz w:val="22"/>
          <w:szCs w:val="22"/>
        </w:rPr>
      </w:pPr>
    </w:p>
    <w:p w14:paraId="6BD46279" w14:textId="35739A55" w:rsidR="0012424B" w:rsidRDefault="00AA62AB" w:rsidP="006300F5">
      <w:pPr>
        <w:spacing w:line="360" w:lineRule="auto"/>
        <w:rPr>
          <w:rFonts w:ascii="Garamond" w:eastAsia="Garamond" w:hAnsi="Garamond" w:cs="Garamond"/>
          <w:sz w:val="22"/>
          <w:szCs w:val="22"/>
        </w:rPr>
      </w:pPr>
      <w:r>
        <w:rPr>
          <w:rFonts w:ascii="Garamond" w:eastAsia="Garamond" w:hAnsi="Garamond" w:cs="Garamond"/>
          <w:sz w:val="22"/>
          <w:szCs w:val="22"/>
        </w:rPr>
        <w:lastRenderedPageBreak/>
        <w:t xml:space="preserve">This ironic twist on the </w:t>
      </w:r>
      <w:r w:rsidR="006300F5">
        <w:rPr>
          <w:rFonts w:ascii="Garamond" w:eastAsia="Garamond" w:hAnsi="Garamond" w:cs="Garamond"/>
          <w:sz w:val="22"/>
          <w:szCs w:val="22"/>
        </w:rPr>
        <w:t>piece’s</w:t>
      </w:r>
      <w:r>
        <w:rPr>
          <w:rFonts w:ascii="Garamond" w:eastAsia="Garamond" w:hAnsi="Garamond" w:cs="Garamond"/>
          <w:sz w:val="22"/>
          <w:szCs w:val="22"/>
        </w:rPr>
        <w:t xml:space="preserve"> title draws out </w:t>
      </w:r>
      <w:r w:rsidR="006300F5">
        <w:rPr>
          <w:rFonts w:ascii="Garamond" w:eastAsia="Garamond" w:hAnsi="Garamond" w:cs="Garamond"/>
          <w:sz w:val="22"/>
          <w:szCs w:val="22"/>
        </w:rPr>
        <w:t xml:space="preserve">its </w:t>
      </w:r>
      <w:r>
        <w:rPr>
          <w:rFonts w:ascii="Garamond" w:eastAsia="Garamond" w:hAnsi="Garamond" w:cs="Garamond"/>
          <w:sz w:val="22"/>
          <w:szCs w:val="22"/>
        </w:rPr>
        <w:t xml:space="preserve">thematisation of the question of what is </w:t>
      </w:r>
      <w:r w:rsidR="006300F5">
        <w:rPr>
          <w:rFonts w:ascii="Garamond" w:eastAsia="Garamond" w:hAnsi="Garamond" w:cs="Garamond"/>
          <w:sz w:val="22"/>
          <w:szCs w:val="22"/>
        </w:rPr>
        <w:t xml:space="preserve">lost with </w:t>
      </w:r>
      <w:r>
        <w:rPr>
          <w:rFonts w:ascii="Garamond" w:eastAsia="Garamond" w:hAnsi="Garamond" w:cs="Garamond"/>
          <w:sz w:val="22"/>
          <w:szCs w:val="22"/>
        </w:rPr>
        <w:t xml:space="preserve">displacement </w:t>
      </w:r>
      <w:r w:rsidR="00C620BD">
        <w:rPr>
          <w:rFonts w:ascii="Garamond" w:eastAsia="Garamond" w:hAnsi="Garamond" w:cs="Garamond"/>
          <w:sz w:val="22"/>
          <w:szCs w:val="22"/>
        </w:rPr>
        <w:t xml:space="preserve">of the </w:t>
      </w:r>
      <w:r>
        <w:rPr>
          <w:rFonts w:ascii="Garamond" w:eastAsia="Garamond" w:hAnsi="Garamond" w:cs="Garamond"/>
          <w:sz w:val="22"/>
          <w:szCs w:val="22"/>
        </w:rPr>
        <w:t>immediate contact with the earth</w:t>
      </w:r>
      <w:r w:rsidR="006300F5">
        <w:rPr>
          <w:rFonts w:ascii="Garamond" w:eastAsia="Garamond" w:hAnsi="Garamond" w:cs="Garamond"/>
          <w:sz w:val="22"/>
          <w:szCs w:val="22"/>
        </w:rPr>
        <w:t xml:space="preserve">? </w:t>
      </w:r>
      <w:r w:rsidR="0012424B" w:rsidRPr="00F93AAB">
        <w:rPr>
          <w:rFonts w:ascii="Garamond" w:eastAsia="Garamond" w:hAnsi="Garamond" w:cs="Garamond"/>
          <w:sz w:val="22"/>
          <w:szCs w:val="22"/>
        </w:rPr>
        <w:t xml:space="preserve">In other words, instead of trying to recreate being present, what is </w:t>
      </w:r>
      <w:r>
        <w:rPr>
          <w:rFonts w:ascii="Garamond" w:eastAsia="Garamond" w:hAnsi="Garamond" w:cs="Garamond"/>
          <w:sz w:val="22"/>
          <w:szCs w:val="22"/>
        </w:rPr>
        <w:t xml:space="preserve">being installed with the images are precisely the slippages of experience, indeed the very </w:t>
      </w:r>
      <w:r w:rsidR="0012424B" w:rsidRPr="00F93AAB">
        <w:rPr>
          <w:rFonts w:ascii="Garamond" w:eastAsia="Garamond" w:hAnsi="Garamond" w:cs="Garamond"/>
          <w:sz w:val="22"/>
          <w:szCs w:val="22"/>
        </w:rPr>
        <w:t>impossibility</w:t>
      </w:r>
      <w:r w:rsidR="00C620BD">
        <w:rPr>
          <w:rFonts w:ascii="Garamond" w:eastAsia="Garamond" w:hAnsi="Garamond" w:cs="Garamond"/>
          <w:sz w:val="22"/>
          <w:szCs w:val="22"/>
        </w:rPr>
        <w:t xml:space="preserve"> of recreating ‘being there’ - w</w:t>
      </w:r>
      <w:r w:rsidR="0012424B" w:rsidRPr="00F93AAB">
        <w:rPr>
          <w:rFonts w:ascii="Garamond" w:eastAsia="Garamond" w:hAnsi="Garamond" w:cs="Garamond"/>
          <w:sz w:val="22"/>
          <w:szCs w:val="22"/>
        </w:rPr>
        <w:t xml:space="preserve">e know </w:t>
      </w:r>
      <w:r w:rsidR="001730D2">
        <w:rPr>
          <w:rFonts w:ascii="Garamond" w:eastAsia="Garamond" w:hAnsi="Garamond" w:cs="Garamond"/>
          <w:sz w:val="22"/>
          <w:szCs w:val="22"/>
        </w:rPr>
        <w:t xml:space="preserve">we </w:t>
      </w:r>
      <w:r w:rsidR="0012424B" w:rsidRPr="00F93AAB">
        <w:rPr>
          <w:rFonts w:ascii="Garamond" w:eastAsia="Garamond" w:hAnsi="Garamond" w:cs="Garamond"/>
          <w:sz w:val="22"/>
          <w:szCs w:val="22"/>
        </w:rPr>
        <w:t>are missing the smells, textures, and feeling</w:t>
      </w:r>
      <w:r>
        <w:rPr>
          <w:rFonts w:ascii="Garamond" w:eastAsia="Garamond" w:hAnsi="Garamond" w:cs="Garamond"/>
          <w:sz w:val="22"/>
          <w:szCs w:val="22"/>
        </w:rPr>
        <w:t>s</w:t>
      </w:r>
      <w:r w:rsidR="0012424B" w:rsidRPr="00F93AAB">
        <w:rPr>
          <w:rFonts w:ascii="Garamond" w:eastAsia="Garamond" w:hAnsi="Garamond" w:cs="Garamond"/>
          <w:sz w:val="22"/>
          <w:szCs w:val="22"/>
        </w:rPr>
        <w:t xml:space="preserve"> of the ‘original’ hole</w:t>
      </w:r>
      <w:r w:rsidR="00C620BD">
        <w:rPr>
          <w:rFonts w:ascii="Garamond" w:eastAsia="Garamond" w:hAnsi="Garamond" w:cs="Garamond"/>
          <w:sz w:val="22"/>
          <w:szCs w:val="22"/>
        </w:rPr>
        <w:t xml:space="preserve">. </w:t>
      </w:r>
      <w:r w:rsidR="006300F5">
        <w:rPr>
          <w:rFonts w:ascii="Garamond" w:eastAsia="Garamond" w:hAnsi="Garamond" w:cs="Garamond"/>
          <w:sz w:val="22"/>
          <w:szCs w:val="22"/>
        </w:rPr>
        <w:t>The a</w:t>
      </w:r>
      <w:r w:rsidR="0012424B" w:rsidRPr="00F93AAB">
        <w:rPr>
          <w:rFonts w:ascii="Garamond" w:eastAsia="Garamond" w:hAnsi="Garamond" w:cs="Garamond"/>
          <w:sz w:val="22"/>
          <w:szCs w:val="22"/>
        </w:rPr>
        <w:t>uthority of the 18</w:t>
      </w:r>
      <w:r w:rsidR="0012424B" w:rsidRPr="00F93AAB">
        <w:rPr>
          <w:rFonts w:ascii="Garamond" w:eastAsia="Garamond" w:hAnsi="Garamond" w:cs="Garamond"/>
          <w:sz w:val="22"/>
          <w:szCs w:val="22"/>
          <w:vertAlign w:val="superscript"/>
        </w:rPr>
        <w:t>th</w:t>
      </w:r>
      <w:r w:rsidR="0012424B" w:rsidRPr="00F93AAB">
        <w:rPr>
          <w:rFonts w:ascii="Garamond" w:eastAsia="Garamond" w:hAnsi="Garamond" w:cs="Garamond"/>
          <w:sz w:val="22"/>
          <w:szCs w:val="22"/>
        </w:rPr>
        <w:t xml:space="preserve"> century panorama was founded in the limitations of subjective vision, on the</w:t>
      </w:r>
      <w:r w:rsidR="006300F5">
        <w:rPr>
          <w:rFonts w:ascii="Garamond" w:eastAsia="Garamond" w:hAnsi="Garamond" w:cs="Garamond"/>
          <w:sz w:val="22"/>
          <w:szCs w:val="22"/>
        </w:rPr>
        <w:t xml:space="preserve"> very</w:t>
      </w:r>
      <w:r w:rsidR="0012424B" w:rsidRPr="00F93AAB">
        <w:rPr>
          <w:rFonts w:ascii="Garamond" w:eastAsia="Garamond" w:hAnsi="Garamond" w:cs="Garamond"/>
          <w:sz w:val="22"/>
          <w:szCs w:val="22"/>
        </w:rPr>
        <w:t xml:space="preserve"> inadequacy of the human observer that emerges through the proposition of the accessibility of a complete view</w:t>
      </w:r>
      <w:r w:rsidR="006300F5">
        <w:rPr>
          <w:rFonts w:ascii="Garamond" w:eastAsia="Garamond" w:hAnsi="Garamond" w:cs="Garamond"/>
          <w:sz w:val="22"/>
          <w:szCs w:val="22"/>
        </w:rPr>
        <w:t>,</w:t>
      </w:r>
      <w:r w:rsidR="0012424B" w:rsidRPr="00F93AAB">
        <w:rPr>
          <w:rFonts w:ascii="Garamond" w:eastAsia="Garamond" w:hAnsi="Garamond" w:cs="Garamond"/>
          <w:sz w:val="22"/>
          <w:szCs w:val="22"/>
        </w:rPr>
        <w:t xml:space="preserve"> which then thoroughly exceeds our cap</w:t>
      </w:r>
      <w:r w:rsidR="001730D2">
        <w:rPr>
          <w:rFonts w:ascii="Garamond" w:eastAsia="Garamond" w:hAnsi="Garamond" w:cs="Garamond"/>
          <w:sz w:val="22"/>
          <w:szCs w:val="22"/>
        </w:rPr>
        <w:t>acity to grasp it (Crary, 1999)</w:t>
      </w:r>
      <w:r w:rsidR="006300F5">
        <w:rPr>
          <w:rFonts w:ascii="Garamond" w:eastAsia="Garamond" w:hAnsi="Garamond" w:cs="Garamond"/>
          <w:sz w:val="22"/>
          <w:szCs w:val="22"/>
        </w:rPr>
        <w:t xml:space="preserve">. Heizer’s gallery hole could be understood to exploit this same effect. </w:t>
      </w:r>
      <w:r w:rsidR="00C620BD">
        <w:rPr>
          <w:rFonts w:ascii="Garamond" w:eastAsia="Garamond" w:hAnsi="Garamond" w:cs="Garamond"/>
          <w:sz w:val="22"/>
          <w:szCs w:val="22"/>
        </w:rPr>
        <w:t xml:space="preserve">What the slippages and fault-lines in our experiences reveal, as well as the obvious failures in representation, are the limited horizons of human knowledge and sensibility, through the gaps in experience we are opened onto </w:t>
      </w:r>
      <w:r w:rsidR="00D2769D">
        <w:rPr>
          <w:rFonts w:ascii="Garamond" w:eastAsia="Garamond" w:hAnsi="Garamond" w:cs="Garamond"/>
          <w:sz w:val="22"/>
          <w:szCs w:val="22"/>
        </w:rPr>
        <w:t>an excessiveness</w:t>
      </w:r>
      <w:r w:rsidR="00C620BD">
        <w:rPr>
          <w:rFonts w:ascii="Garamond" w:eastAsia="Garamond" w:hAnsi="Garamond" w:cs="Garamond"/>
          <w:sz w:val="22"/>
          <w:szCs w:val="22"/>
        </w:rPr>
        <w:t xml:space="preserve"> of the world that will always exceed us and</w:t>
      </w:r>
      <w:r w:rsidR="008E63F0">
        <w:rPr>
          <w:rFonts w:ascii="Garamond" w:eastAsia="Garamond" w:hAnsi="Garamond" w:cs="Garamond"/>
          <w:sz w:val="22"/>
          <w:szCs w:val="22"/>
        </w:rPr>
        <w:t xml:space="preserve"> escape</w:t>
      </w:r>
      <w:r w:rsidR="00C620BD">
        <w:rPr>
          <w:rFonts w:ascii="Garamond" w:eastAsia="Garamond" w:hAnsi="Garamond" w:cs="Garamond"/>
          <w:sz w:val="22"/>
          <w:szCs w:val="22"/>
        </w:rPr>
        <w:t xml:space="preserve"> our ability to know. </w:t>
      </w:r>
      <w:r w:rsidR="00C620BD">
        <w:rPr>
          <w:rFonts w:ascii="Garamond" w:eastAsia="Garamond" w:hAnsi="Garamond" w:cs="Garamond"/>
          <w:i/>
          <w:sz w:val="22"/>
          <w:szCs w:val="22"/>
        </w:rPr>
        <w:t>Munich Rotary</w:t>
      </w:r>
      <w:r w:rsidR="00C620BD">
        <w:rPr>
          <w:rFonts w:ascii="Garamond" w:eastAsia="Garamond" w:hAnsi="Garamond" w:cs="Garamond"/>
          <w:sz w:val="22"/>
          <w:szCs w:val="22"/>
        </w:rPr>
        <w:t xml:space="preserve"> </w:t>
      </w:r>
      <w:r w:rsidR="00141F17">
        <w:rPr>
          <w:rFonts w:ascii="Garamond" w:eastAsia="Garamond" w:hAnsi="Garamond" w:cs="Garamond"/>
          <w:sz w:val="22"/>
          <w:szCs w:val="22"/>
        </w:rPr>
        <w:t>presences</w:t>
      </w:r>
      <w:r w:rsidR="00910D22">
        <w:rPr>
          <w:rFonts w:ascii="Garamond" w:eastAsia="Garamond" w:hAnsi="Garamond" w:cs="Garamond"/>
          <w:sz w:val="22"/>
          <w:szCs w:val="22"/>
        </w:rPr>
        <w:t xml:space="preserve"> the</w:t>
      </w:r>
      <w:r w:rsidR="0012424B" w:rsidRPr="00F93AAB">
        <w:rPr>
          <w:rFonts w:ascii="Garamond" w:eastAsia="Garamond" w:hAnsi="Garamond" w:cs="Garamond"/>
          <w:sz w:val="22"/>
          <w:szCs w:val="22"/>
        </w:rPr>
        <w:t xml:space="preserve"> conditions of </w:t>
      </w:r>
      <w:r w:rsidR="001730D2">
        <w:rPr>
          <w:rFonts w:ascii="Garamond" w:eastAsia="Garamond" w:hAnsi="Garamond" w:cs="Garamond"/>
          <w:sz w:val="22"/>
          <w:szCs w:val="22"/>
        </w:rPr>
        <w:t xml:space="preserve">human </w:t>
      </w:r>
      <w:r w:rsidR="0012424B" w:rsidRPr="00F93AAB">
        <w:rPr>
          <w:rFonts w:ascii="Garamond" w:eastAsia="Garamond" w:hAnsi="Garamond" w:cs="Garamond"/>
          <w:sz w:val="22"/>
          <w:szCs w:val="22"/>
        </w:rPr>
        <w:t xml:space="preserve">perceptual intelligibility of the inhuman excesses of the earth (Clark, 2011; Yusoff, 2015a). </w:t>
      </w:r>
      <w:r w:rsidR="00C620BD">
        <w:rPr>
          <w:rFonts w:ascii="Garamond" w:eastAsia="Garamond" w:hAnsi="Garamond" w:cs="Garamond"/>
          <w:sz w:val="22"/>
          <w:szCs w:val="22"/>
        </w:rPr>
        <w:t>As such, it can be understood</w:t>
      </w:r>
      <w:r w:rsidR="001730D2">
        <w:rPr>
          <w:rFonts w:ascii="Garamond" w:eastAsia="Garamond" w:hAnsi="Garamond" w:cs="Garamond"/>
          <w:sz w:val="22"/>
          <w:szCs w:val="22"/>
        </w:rPr>
        <w:t xml:space="preserve"> as an</w:t>
      </w:r>
      <w:r w:rsidR="000D5F67" w:rsidRPr="00F93AAB">
        <w:rPr>
          <w:rFonts w:ascii="Garamond" w:eastAsia="Garamond" w:hAnsi="Garamond" w:cs="Garamond"/>
          <w:sz w:val="22"/>
          <w:szCs w:val="22"/>
        </w:rPr>
        <w:t xml:space="preserve"> untimely panorama, an out-of-place world picture whose flawed technologies installs in the gallery the excessiveness of Earthly forces and their resistance to human understanding, experience and representation.</w:t>
      </w:r>
    </w:p>
    <w:p w14:paraId="74FAF2A3" w14:textId="77777777" w:rsidR="006300F5" w:rsidRDefault="006300F5" w:rsidP="006300F5">
      <w:pPr>
        <w:spacing w:line="360" w:lineRule="auto"/>
        <w:jc w:val="both"/>
        <w:rPr>
          <w:rFonts w:ascii="Garamond" w:eastAsia="Garamond" w:hAnsi="Garamond" w:cs="Garamond"/>
          <w:b/>
          <w:color w:val="000000"/>
          <w:sz w:val="22"/>
          <w:szCs w:val="22"/>
        </w:rPr>
      </w:pPr>
    </w:p>
    <w:p w14:paraId="27431834" w14:textId="707ECDF5" w:rsidR="001C7F4F" w:rsidRDefault="0012424B" w:rsidP="00C655F4">
      <w:pPr>
        <w:pStyle w:val="ListParagraph"/>
        <w:numPr>
          <w:ilvl w:val="0"/>
          <w:numId w:val="4"/>
        </w:numPr>
        <w:spacing w:line="360" w:lineRule="auto"/>
        <w:jc w:val="both"/>
        <w:rPr>
          <w:rFonts w:ascii="Garamond" w:eastAsia="Garamond" w:hAnsi="Garamond" w:cs="Garamond"/>
          <w:b/>
          <w:color w:val="000000"/>
          <w:sz w:val="22"/>
          <w:szCs w:val="22"/>
        </w:rPr>
      </w:pPr>
      <w:r w:rsidRPr="006300F5">
        <w:rPr>
          <w:rFonts w:ascii="Garamond" w:eastAsia="Garamond" w:hAnsi="Garamond" w:cs="Garamond"/>
          <w:b/>
          <w:color w:val="000000"/>
          <w:sz w:val="22"/>
          <w:szCs w:val="22"/>
        </w:rPr>
        <w:t xml:space="preserve">Surfaces: Rendering Sensible GeoPower </w:t>
      </w:r>
    </w:p>
    <w:p w14:paraId="4BB0354D" w14:textId="77777777" w:rsidR="006300F5" w:rsidRPr="006300F5" w:rsidRDefault="006300F5" w:rsidP="006300F5">
      <w:pPr>
        <w:pStyle w:val="ListParagraph"/>
        <w:spacing w:line="360" w:lineRule="auto"/>
        <w:jc w:val="both"/>
        <w:rPr>
          <w:rFonts w:ascii="Garamond" w:eastAsia="Garamond" w:hAnsi="Garamond" w:cs="Garamond"/>
          <w:b/>
          <w:color w:val="000000"/>
          <w:sz w:val="22"/>
          <w:szCs w:val="22"/>
        </w:rPr>
      </w:pPr>
    </w:p>
    <w:p w14:paraId="26463891" w14:textId="0D34A178" w:rsidR="005060EE" w:rsidRPr="00C655F4" w:rsidRDefault="008E63F0" w:rsidP="00C655F4">
      <w:pPr>
        <w:spacing w:line="360" w:lineRule="auto"/>
        <w:contextualSpacing/>
        <w:jc w:val="both"/>
        <w:rPr>
          <w:rFonts w:ascii="Garamond" w:eastAsia="Garamond" w:hAnsi="Garamond" w:cs="Garamond"/>
          <w:b/>
          <w:color w:val="000000"/>
          <w:sz w:val="22"/>
          <w:szCs w:val="22"/>
        </w:rPr>
      </w:pPr>
      <w:r>
        <w:rPr>
          <w:rFonts w:ascii="Garamond" w:eastAsia="Garamond" w:hAnsi="Garamond" w:cs="Garamond"/>
          <w:b/>
          <w:i/>
          <w:color w:val="000000"/>
          <w:sz w:val="22"/>
          <w:szCs w:val="22"/>
        </w:rPr>
        <w:t xml:space="preserve">Figure 3: </w:t>
      </w:r>
      <w:r w:rsidR="0012424B" w:rsidRPr="001C7F4F">
        <w:rPr>
          <w:rFonts w:ascii="Garamond" w:eastAsia="Garamond" w:hAnsi="Garamond" w:cs="Garamond"/>
          <w:b/>
          <w:i/>
          <w:color w:val="000000"/>
          <w:sz w:val="22"/>
          <w:szCs w:val="22"/>
        </w:rPr>
        <w:t xml:space="preserve">Untitled </w:t>
      </w:r>
      <w:r w:rsidR="001C7F4F">
        <w:rPr>
          <w:rFonts w:ascii="Garamond" w:eastAsia="Garamond" w:hAnsi="Garamond" w:cs="Garamond"/>
          <w:b/>
          <w:i/>
          <w:color w:val="000000"/>
          <w:sz w:val="22"/>
          <w:szCs w:val="22"/>
        </w:rPr>
        <w:t>(</w:t>
      </w:r>
      <w:r w:rsidR="0012424B" w:rsidRPr="001C7F4F">
        <w:rPr>
          <w:rFonts w:ascii="Garamond" w:eastAsia="Garamond" w:hAnsi="Garamond" w:cs="Garamond"/>
          <w:b/>
          <w:i/>
          <w:color w:val="000000"/>
          <w:sz w:val="22"/>
          <w:szCs w:val="22"/>
        </w:rPr>
        <w:t>Silueta series</w:t>
      </w:r>
      <w:r w:rsidR="001C7F4F">
        <w:rPr>
          <w:rFonts w:ascii="Garamond" w:eastAsia="Garamond" w:hAnsi="Garamond" w:cs="Garamond"/>
          <w:b/>
          <w:i/>
          <w:color w:val="000000"/>
          <w:sz w:val="22"/>
          <w:szCs w:val="22"/>
        </w:rPr>
        <w:t>, La Ventosa,</w:t>
      </w:r>
      <w:r w:rsidR="0012424B" w:rsidRPr="001C7F4F">
        <w:rPr>
          <w:rFonts w:ascii="Garamond" w:eastAsia="Garamond" w:hAnsi="Garamond" w:cs="Garamond"/>
          <w:b/>
          <w:i/>
          <w:color w:val="000000"/>
          <w:sz w:val="22"/>
          <w:szCs w:val="22"/>
        </w:rPr>
        <w:t xml:space="preserve"> Mexico</w:t>
      </w:r>
      <w:r w:rsidR="001C7F4F">
        <w:rPr>
          <w:rFonts w:ascii="Garamond" w:eastAsia="Garamond" w:hAnsi="Garamond" w:cs="Garamond"/>
          <w:b/>
          <w:i/>
          <w:color w:val="000000"/>
          <w:sz w:val="22"/>
          <w:szCs w:val="22"/>
        </w:rPr>
        <w:t>)</w:t>
      </w:r>
      <w:r w:rsidR="0012424B" w:rsidRPr="005060EE">
        <w:rPr>
          <w:rFonts w:ascii="Garamond" w:eastAsia="Garamond" w:hAnsi="Garamond" w:cs="Garamond"/>
          <w:b/>
          <w:color w:val="000000"/>
          <w:sz w:val="22"/>
          <w:szCs w:val="22"/>
        </w:rPr>
        <w:t xml:space="preserve"> (1976), Ana Mendieta. Imag</w:t>
      </w:r>
      <w:r w:rsidR="005060EE">
        <w:rPr>
          <w:rFonts w:ascii="Garamond" w:eastAsia="Garamond" w:hAnsi="Garamond" w:cs="Garamond"/>
          <w:b/>
          <w:color w:val="000000"/>
          <w:sz w:val="22"/>
          <w:szCs w:val="22"/>
        </w:rPr>
        <w:t>e</w:t>
      </w:r>
      <w:r w:rsidR="005060EE">
        <w:rPr>
          <w:rFonts w:ascii="Garamond" w:eastAsia="Garamond" w:hAnsi="Garamond" w:cs="Garamond"/>
          <w:color w:val="000000"/>
          <w:sz w:val="22"/>
          <w:szCs w:val="22"/>
        </w:rPr>
        <w:t xml:space="preserve"> </w:t>
      </w:r>
      <w:r w:rsidR="0012424B" w:rsidRPr="00F93AAB">
        <w:rPr>
          <w:rFonts w:ascii="Garamond" w:eastAsia="Garamond" w:hAnsi="Garamond" w:cs="Garamond"/>
          <w:b/>
          <w:color w:val="000000"/>
          <w:sz w:val="22"/>
          <w:szCs w:val="22"/>
        </w:rPr>
        <w:t>© The Estate of Ana Mendieta Collection, Courtesy Galerie Lelong, New York</w:t>
      </w:r>
    </w:p>
    <w:p w14:paraId="5ACAC395" w14:textId="77777777" w:rsidR="000C2843" w:rsidRDefault="000C2843" w:rsidP="00F93AAB">
      <w:pPr>
        <w:spacing w:line="360" w:lineRule="auto"/>
        <w:rPr>
          <w:rFonts w:ascii="Garamond" w:eastAsia="Garamond" w:hAnsi="Garamond" w:cs="Garamond"/>
          <w:sz w:val="22"/>
          <w:szCs w:val="22"/>
        </w:rPr>
      </w:pPr>
    </w:p>
    <w:p w14:paraId="25E4ABE7" w14:textId="77777777" w:rsidR="000C2441" w:rsidRDefault="000C2441" w:rsidP="00F93AAB">
      <w:pPr>
        <w:spacing w:line="360" w:lineRule="auto"/>
        <w:rPr>
          <w:rFonts w:ascii="Garamond" w:eastAsia="Garamond" w:hAnsi="Garamond" w:cs="Garamond"/>
          <w:sz w:val="22"/>
          <w:szCs w:val="22"/>
        </w:rPr>
      </w:pPr>
    </w:p>
    <w:p w14:paraId="5C6865A9" w14:textId="352E8080" w:rsidR="007845FA" w:rsidRDefault="000C2843"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Across the first four images in the sequence we witness the sea moving across the </w:t>
      </w:r>
      <w:r w:rsidRPr="00F93AAB">
        <w:rPr>
          <w:rFonts w:ascii="Garamond" w:eastAsia="Garamond" w:hAnsi="Garamond" w:cs="Garamond"/>
          <w:i/>
          <w:sz w:val="22"/>
          <w:szCs w:val="22"/>
        </w:rPr>
        <w:t>Silueta</w:t>
      </w:r>
      <w:r w:rsidR="007F6F64">
        <w:rPr>
          <w:rFonts w:ascii="Garamond" w:eastAsia="Garamond" w:hAnsi="Garamond" w:cs="Garamond"/>
          <w:sz w:val="22"/>
          <w:szCs w:val="22"/>
        </w:rPr>
        <w:t xml:space="preserve"> form, in the </w:t>
      </w:r>
      <w:r w:rsidRPr="00F93AAB">
        <w:rPr>
          <w:rFonts w:ascii="Garamond" w:eastAsia="Garamond" w:hAnsi="Garamond" w:cs="Garamond"/>
          <w:sz w:val="22"/>
          <w:szCs w:val="22"/>
        </w:rPr>
        <w:t>temporal gaps between the images the waves do their work. To move between one photo and the next is to replay the rhythmic pattern of the waves and their erosive work, to imagine the advance an</w:t>
      </w:r>
      <w:r w:rsidR="00910D22">
        <w:rPr>
          <w:rFonts w:ascii="Garamond" w:eastAsia="Garamond" w:hAnsi="Garamond" w:cs="Garamond"/>
          <w:sz w:val="22"/>
          <w:szCs w:val="22"/>
        </w:rPr>
        <w:t>d ret</w:t>
      </w:r>
      <w:r w:rsidR="00C620BD">
        <w:rPr>
          <w:rFonts w:ascii="Garamond" w:eastAsia="Garamond" w:hAnsi="Garamond" w:cs="Garamond"/>
          <w:sz w:val="22"/>
          <w:szCs w:val="22"/>
        </w:rPr>
        <w:t xml:space="preserve">reat of waves up the beach between each opening and the closing of the camera shutter, advance and retreat, </w:t>
      </w:r>
      <w:r w:rsidR="00910D22">
        <w:rPr>
          <w:rFonts w:ascii="Garamond" w:eastAsia="Garamond" w:hAnsi="Garamond" w:cs="Garamond"/>
          <w:sz w:val="22"/>
          <w:szCs w:val="22"/>
        </w:rPr>
        <w:t>advance and retreat</w:t>
      </w:r>
      <w:r w:rsidR="00C620BD">
        <w:rPr>
          <w:rFonts w:ascii="Garamond" w:eastAsia="Garamond" w:hAnsi="Garamond" w:cs="Garamond"/>
          <w:sz w:val="22"/>
          <w:szCs w:val="22"/>
        </w:rPr>
        <w:t xml:space="preserve">. </w:t>
      </w:r>
      <w:r w:rsidRPr="00F93AAB">
        <w:rPr>
          <w:rFonts w:ascii="Garamond" w:eastAsia="Garamond" w:hAnsi="Garamond" w:cs="Garamond"/>
          <w:sz w:val="22"/>
          <w:szCs w:val="22"/>
        </w:rPr>
        <w:t xml:space="preserve">By the fifth image the sea has surrounded and overtopped the </w:t>
      </w:r>
      <w:r w:rsidRPr="00F93AAB">
        <w:rPr>
          <w:rFonts w:ascii="Garamond" w:eastAsia="Garamond" w:hAnsi="Garamond" w:cs="Garamond"/>
          <w:i/>
          <w:sz w:val="22"/>
          <w:szCs w:val="22"/>
        </w:rPr>
        <w:t>Silueta</w:t>
      </w:r>
      <w:r w:rsidRPr="00F93AAB">
        <w:rPr>
          <w:rFonts w:ascii="Garamond" w:eastAsia="Garamond" w:hAnsi="Garamond" w:cs="Garamond"/>
          <w:sz w:val="22"/>
          <w:szCs w:val="22"/>
        </w:rPr>
        <w:t xml:space="preserve"> form, the crook </w:t>
      </w:r>
      <w:r w:rsidR="00D86844">
        <w:rPr>
          <w:rFonts w:ascii="Garamond" w:eastAsia="Garamond" w:hAnsi="Garamond" w:cs="Garamond"/>
          <w:sz w:val="22"/>
          <w:szCs w:val="22"/>
        </w:rPr>
        <w:t>of an elbow, the curve of a</w:t>
      </w:r>
      <w:r w:rsidRPr="00F93AAB">
        <w:rPr>
          <w:rFonts w:ascii="Garamond" w:eastAsia="Garamond" w:hAnsi="Garamond" w:cs="Garamond"/>
          <w:sz w:val="22"/>
          <w:szCs w:val="22"/>
        </w:rPr>
        <w:t xml:space="preserve"> leg </w:t>
      </w:r>
      <w:r w:rsidR="00BD2317">
        <w:rPr>
          <w:rFonts w:ascii="Garamond" w:eastAsia="Garamond" w:hAnsi="Garamond" w:cs="Garamond"/>
          <w:sz w:val="22"/>
          <w:szCs w:val="22"/>
        </w:rPr>
        <w:t>diffus</w:t>
      </w:r>
      <w:r w:rsidR="00722A58">
        <w:rPr>
          <w:rFonts w:ascii="Garamond" w:eastAsia="Garamond" w:hAnsi="Garamond" w:cs="Garamond"/>
          <w:sz w:val="22"/>
          <w:szCs w:val="22"/>
        </w:rPr>
        <w:t xml:space="preserve">e </w:t>
      </w:r>
      <w:r w:rsidR="00BD2317">
        <w:rPr>
          <w:rFonts w:ascii="Garamond" w:eastAsia="Garamond" w:hAnsi="Garamond" w:cs="Garamond"/>
          <w:sz w:val="22"/>
          <w:szCs w:val="22"/>
        </w:rPr>
        <w:t>into the sand</w:t>
      </w:r>
      <w:r w:rsidRPr="00F93AAB">
        <w:rPr>
          <w:rFonts w:ascii="Garamond" w:eastAsia="Garamond" w:hAnsi="Garamond" w:cs="Garamond"/>
          <w:sz w:val="22"/>
          <w:szCs w:val="22"/>
        </w:rPr>
        <w:t>. This fifth image marks a decisive shift in the sequence. The figure fills the frame, the left arm almost reach</w:t>
      </w:r>
      <w:r w:rsidR="002608EA">
        <w:rPr>
          <w:rFonts w:ascii="Garamond" w:eastAsia="Garamond" w:hAnsi="Garamond" w:cs="Garamond"/>
          <w:sz w:val="22"/>
          <w:szCs w:val="22"/>
        </w:rPr>
        <w:t>ing the side of the image, making</w:t>
      </w:r>
      <w:r w:rsidRPr="00F93AAB">
        <w:rPr>
          <w:rFonts w:ascii="Garamond" w:eastAsia="Garamond" w:hAnsi="Garamond" w:cs="Garamond"/>
          <w:sz w:val="22"/>
          <w:szCs w:val="22"/>
        </w:rPr>
        <w:t xml:space="preserve"> space for the dynamic, kinetic swirl of water in the bottom right. The picture </w:t>
      </w:r>
      <w:r w:rsidR="00D86844">
        <w:rPr>
          <w:rFonts w:ascii="Garamond" w:eastAsia="Garamond" w:hAnsi="Garamond" w:cs="Garamond"/>
          <w:sz w:val="22"/>
          <w:szCs w:val="22"/>
        </w:rPr>
        <w:t>framing focuses our eye on the capturing-in-</w:t>
      </w:r>
      <w:r w:rsidRPr="00F93AAB">
        <w:rPr>
          <w:rFonts w:ascii="Garamond" w:eastAsia="Garamond" w:hAnsi="Garamond" w:cs="Garamond"/>
          <w:sz w:val="22"/>
          <w:szCs w:val="22"/>
        </w:rPr>
        <w:t>motion</w:t>
      </w:r>
      <w:r w:rsidR="00D86844">
        <w:rPr>
          <w:rFonts w:ascii="Garamond" w:eastAsia="Garamond" w:hAnsi="Garamond" w:cs="Garamond"/>
          <w:sz w:val="22"/>
          <w:szCs w:val="22"/>
        </w:rPr>
        <w:t xml:space="preserve"> of</w:t>
      </w:r>
      <w:r w:rsidRPr="00F93AAB">
        <w:rPr>
          <w:rFonts w:ascii="Garamond" w:eastAsia="Garamond" w:hAnsi="Garamond" w:cs="Garamond"/>
          <w:sz w:val="22"/>
          <w:szCs w:val="22"/>
        </w:rPr>
        <w:t xml:space="preserve"> the down-beach drag of the water, a movement of many years ago, but one we know so well, animated in the image by white water bubbl</w:t>
      </w:r>
      <w:r w:rsidR="00910D22">
        <w:rPr>
          <w:rFonts w:ascii="Garamond" w:eastAsia="Garamond" w:hAnsi="Garamond" w:cs="Garamond"/>
          <w:sz w:val="22"/>
          <w:szCs w:val="22"/>
        </w:rPr>
        <w:t>es and grains that almost seems</w:t>
      </w:r>
      <w:r w:rsidR="002608EA">
        <w:rPr>
          <w:rFonts w:ascii="Garamond" w:eastAsia="Garamond" w:hAnsi="Garamond" w:cs="Garamond"/>
          <w:sz w:val="22"/>
          <w:szCs w:val="22"/>
        </w:rPr>
        <w:t xml:space="preserve"> </w:t>
      </w:r>
      <w:r w:rsidRPr="00F93AAB">
        <w:rPr>
          <w:rFonts w:ascii="Garamond" w:eastAsia="Garamond" w:hAnsi="Garamond" w:cs="Garamond"/>
          <w:sz w:val="22"/>
          <w:szCs w:val="22"/>
        </w:rPr>
        <w:t>to move with the force of the sea.</w:t>
      </w:r>
    </w:p>
    <w:p w14:paraId="3AFE706E" w14:textId="065DE472" w:rsidR="00C620BD" w:rsidRDefault="00C620BD" w:rsidP="00F93AAB">
      <w:pPr>
        <w:spacing w:line="360" w:lineRule="auto"/>
        <w:rPr>
          <w:rFonts w:ascii="Garamond" w:eastAsia="Garamond" w:hAnsi="Garamond" w:cs="Garamond"/>
          <w:sz w:val="22"/>
          <w:szCs w:val="22"/>
        </w:rPr>
      </w:pPr>
    </w:p>
    <w:p w14:paraId="2FBE18D3" w14:textId="3866C922" w:rsidR="000C2843" w:rsidRPr="00F93AAB" w:rsidRDefault="000C2843"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After this forceful climax, the final four images shift tone; waves smooth beach and human form alike. The incidental markings-of-making around the </w:t>
      </w:r>
      <w:r w:rsidRPr="00F93AAB">
        <w:rPr>
          <w:rFonts w:ascii="Garamond" w:eastAsia="Garamond" w:hAnsi="Garamond" w:cs="Garamond"/>
          <w:i/>
          <w:sz w:val="22"/>
          <w:szCs w:val="22"/>
        </w:rPr>
        <w:t>Silueta</w:t>
      </w:r>
      <w:r w:rsidRPr="00F93AAB">
        <w:rPr>
          <w:rFonts w:ascii="Garamond" w:eastAsia="Garamond" w:hAnsi="Garamond" w:cs="Garamond"/>
          <w:sz w:val="22"/>
          <w:szCs w:val="22"/>
        </w:rPr>
        <w:t xml:space="preserve"> have vani</w:t>
      </w:r>
      <w:r w:rsidR="00910D22">
        <w:rPr>
          <w:rFonts w:ascii="Garamond" w:eastAsia="Garamond" w:hAnsi="Garamond" w:cs="Garamond"/>
          <w:sz w:val="22"/>
          <w:szCs w:val="22"/>
        </w:rPr>
        <w:t>shed, leaving the form stranded</w:t>
      </w:r>
      <w:r w:rsidRPr="00F93AAB">
        <w:rPr>
          <w:rFonts w:ascii="Garamond" w:eastAsia="Garamond" w:hAnsi="Garamond" w:cs="Garamond"/>
          <w:sz w:val="22"/>
          <w:szCs w:val="22"/>
        </w:rPr>
        <w:t xml:space="preserve"> on the beach, shallower, softer, but also somehow clearer, highlighted by the distribution of red pigment. This </w:t>
      </w:r>
      <w:r w:rsidRPr="00F93AAB">
        <w:rPr>
          <w:rFonts w:ascii="Garamond" w:eastAsia="Garamond" w:hAnsi="Garamond" w:cs="Garamond"/>
          <w:sz w:val="22"/>
          <w:szCs w:val="22"/>
        </w:rPr>
        <w:lastRenderedPageBreak/>
        <w:t>final sequence foregrounds the interplay of depression, surface and force. The body form on the smoothed beach is now a container for stiller water, the foamy bubbles a remin</w:t>
      </w:r>
      <w:r w:rsidR="002608EA">
        <w:rPr>
          <w:rFonts w:ascii="Garamond" w:eastAsia="Garamond" w:hAnsi="Garamond" w:cs="Garamond"/>
          <w:sz w:val="22"/>
          <w:szCs w:val="22"/>
        </w:rPr>
        <w:t>der of now dissipated energies</w:t>
      </w:r>
      <w:r w:rsidRPr="00F93AAB">
        <w:rPr>
          <w:rFonts w:ascii="Garamond" w:eastAsia="Garamond" w:hAnsi="Garamond" w:cs="Garamond"/>
          <w:sz w:val="22"/>
          <w:szCs w:val="22"/>
        </w:rPr>
        <w:t xml:space="preserve">. Here erosion feels less like a transporting of the material away from the form, and more </w:t>
      </w:r>
      <w:r w:rsidR="00A840C9">
        <w:rPr>
          <w:rFonts w:ascii="Garamond" w:eastAsia="Garamond" w:hAnsi="Garamond" w:cs="Garamond"/>
          <w:sz w:val="22"/>
          <w:szCs w:val="22"/>
        </w:rPr>
        <w:t>an act</w:t>
      </w:r>
      <w:r w:rsidRPr="00F93AAB">
        <w:rPr>
          <w:rFonts w:ascii="Garamond" w:eastAsia="Garamond" w:hAnsi="Garamond" w:cs="Garamond"/>
          <w:sz w:val="22"/>
          <w:szCs w:val="22"/>
        </w:rPr>
        <w:t xml:space="preserve"> of smoothing and softening. Now a declining force, water percolates down through the </w:t>
      </w:r>
      <w:r w:rsidR="00C620BD">
        <w:rPr>
          <w:rFonts w:ascii="Garamond" w:eastAsia="Garamond" w:hAnsi="Garamond" w:cs="Garamond"/>
          <w:i/>
          <w:sz w:val="22"/>
          <w:szCs w:val="22"/>
        </w:rPr>
        <w:t>S</w:t>
      </w:r>
      <w:r w:rsidR="008D01AC">
        <w:rPr>
          <w:rFonts w:ascii="Garamond" w:eastAsia="Garamond" w:hAnsi="Garamond" w:cs="Garamond"/>
          <w:i/>
          <w:sz w:val="22"/>
          <w:szCs w:val="22"/>
        </w:rPr>
        <w:t>il</w:t>
      </w:r>
      <w:r w:rsidRPr="00F93AAB">
        <w:rPr>
          <w:rFonts w:ascii="Garamond" w:eastAsia="Garamond" w:hAnsi="Garamond" w:cs="Garamond"/>
          <w:i/>
          <w:sz w:val="22"/>
          <w:szCs w:val="22"/>
        </w:rPr>
        <w:t>u</w:t>
      </w:r>
      <w:r w:rsidR="008D01AC">
        <w:rPr>
          <w:rFonts w:ascii="Garamond" w:eastAsia="Garamond" w:hAnsi="Garamond" w:cs="Garamond"/>
          <w:i/>
          <w:sz w:val="22"/>
          <w:szCs w:val="22"/>
        </w:rPr>
        <w:t>e</w:t>
      </w:r>
      <w:r w:rsidRPr="00F93AAB">
        <w:rPr>
          <w:rFonts w:ascii="Garamond" w:eastAsia="Garamond" w:hAnsi="Garamond" w:cs="Garamond"/>
          <w:i/>
          <w:sz w:val="22"/>
          <w:szCs w:val="22"/>
        </w:rPr>
        <w:t>ta</w:t>
      </w:r>
      <w:r w:rsidRPr="00F93AAB">
        <w:rPr>
          <w:rFonts w:ascii="Garamond" w:eastAsia="Garamond" w:hAnsi="Garamond" w:cs="Garamond"/>
          <w:sz w:val="22"/>
          <w:szCs w:val="22"/>
        </w:rPr>
        <w:t xml:space="preserve"> rather than rushing around its sides and overtopping it. It moves sluggishly up the beach, puddling, caught by the volume, before running back out again, the arm of the form, a line of least resistance.</w:t>
      </w:r>
    </w:p>
    <w:p w14:paraId="02913B3E" w14:textId="77777777" w:rsidR="0012424B" w:rsidRPr="00F93AAB" w:rsidRDefault="0012424B" w:rsidP="00F93AAB">
      <w:pPr>
        <w:spacing w:line="360" w:lineRule="auto"/>
        <w:rPr>
          <w:rFonts w:ascii="Garamond" w:eastAsia="Garamond" w:hAnsi="Garamond" w:cs="Garamond"/>
          <w:sz w:val="22"/>
          <w:szCs w:val="22"/>
        </w:rPr>
      </w:pPr>
    </w:p>
    <w:p w14:paraId="189A7325" w14:textId="658E6CA0" w:rsidR="0012424B" w:rsidRDefault="00D71FCF"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In the Super Eight films and photographs that are now our way of experiencing the </w:t>
      </w:r>
      <w:r w:rsidRPr="00C620BD">
        <w:rPr>
          <w:rFonts w:ascii="Garamond" w:eastAsia="Garamond" w:hAnsi="Garamond" w:cs="Garamond"/>
          <w:i/>
          <w:sz w:val="22"/>
          <w:szCs w:val="22"/>
        </w:rPr>
        <w:t>Silueta</w:t>
      </w:r>
      <w:r w:rsidRPr="00F93AAB">
        <w:rPr>
          <w:rFonts w:ascii="Garamond" w:eastAsia="Garamond" w:hAnsi="Garamond" w:cs="Garamond"/>
          <w:sz w:val="22"/>
          <w:szCs w:val="22"/>
        </w:rPr>
        <w:t xml:space="preserve"> it is rarely the creation of these holes, their imprinting, that is the focus of attention, rather it is their erosion by water, wind or other natural processes that draws Mendieta’s lense</w:t>
      </w:r>
      <w:r>
        <w:rPr>
          <w:rFonts w:ascii="Garamond" w:eastAsia="Garamond" w:hAnsi="Garamond" w:cs="Garamond"/>
          <w:sz w:val="22"/>
          <w:szCs w:val="22"/>
        </w:rPr>
        <w:t xml:space="preserve"> and our eye</w:t>
      </w:r>
      <w:r w:rsidRPr="00F93AAB">
        <w:rPr>
          <w:rFonts w:ascii="Garamond" w:eastAsia="Garamond" w:hAnsi="Garamond" w:cs="Garamond"/>
          <w:sz w:val="22"/>
          <w:szCs w:val="22"/>
        </w:rPr>
        <w:t>.</w:t>
      </w:r>
      <w:r w:rsidR="006300F5">
        <w:rPr>
          <w:rFonts w:ascii="Garamond" w:eastAsia="Garamond" w:hAnsi="Garamond" w:cs="Garamond"/>
          <w:sz w:val="22"/>
          <w:szCs w:val="22"/>
        </w:rPr>
        <w:t xml:space="preserve"> For some viewers, the</w:t>
      </w:r>
      <w:r w:rsidR="002608EA">
        <w:rPr>
          <w:rFonts w:ascii="Garamond" w:eastAsia="Garamond" w:hAnsi="Garamond" w:cs="Garamond"/>
          <w:sz w:val="22"/>
          <w:szCs w:val="22"/>
        </w:rPr>
        <w:t xml:space="preserve"> surficiality of</w:t>
      </w:r>
      <w:r w:rsidR="0012424B" w:rsidRPr="00F93AAB">
        <w:rPr>
          <w:rFonts w:ascii="Garamond" w:eastAsia="Garamond" w:hAnsi="Garamond" w:cs="Garamond"/>
          <w:sz w:val="22"/>
          <w:szCs w:val="22"/>
        </w:rPr>
        <w:t xml:space="preserve"> </w:t>
      </w:r>
      <w:r w:rsidR="002608EA">
        <w:rPr>
          <w:rFonts w:ascii="Garamond" w:eastAsia="Garamond" w:hAnsi="Garamond" w:cs="Garamond"/>
          <w:sz w:val="22"/>
          <w:szCs w:val="22"/>
        </w:rPr>
        <w:t xml:space="preserve">the </w:t>
      </w:r>
      <w:r w:rsidR="006300F5">
        <w:rPr>
          <w:rFonts w:ascii="Garamond" w:eastAsia="Garamond" w:hAnsi="Garamond" w:cs="Garamond"/>
          <w:sz w:val="22"/>
          <w:szCs w:val="22"/>
        </w:rPr>
        <w:t xml:space="preserve">Whole Earth images </w:t>
      </w:r>
      <w:r w:rsidR="0012424B" w:rsidRPr="00F93AAB">
        <w:rPr>
          <w:rFonts w:ascii="Garamond" w:eastAsia="Garamond" w:hAnsi="Garamond" w:cs="Garamond"/>
          <w:sz w:val="22"/>
          <w:szCs w:val="22"/>
        </w:rPr>
        <w:t>granted the Earth liberties ‘to clothe itself anew in the natural hues of water, earth and the softe</w:t>
      </w:r>
      <w:r w:rsidR="00140918">
        <w:rPr>
          <w:rFonts w:ascii="Garamond" w:eastAsia="Garamond" w:hAnsi="Garamond" w:cs="Garamond"/>
          <w:sz w:val="22"/>
          <w:szCs w:val="22"/>
        </w:rPr>
        <w:t>st veils of the atmosphere’ (Lekan</w:t>
      </w:r>
      <w:r w:rsidR="00C620BD">
        <w:rPr>
          <w:rFonts w:ascii="Garamond" w:eastAsia="Garamond" w:hAnsi="Garamond" w:cs="Garamond"/>
          <w:sz w:val="22"/>
          <w:szCs w:val="22"/>
        </w:rPr>
        <w:t>,</w:t>
      </w:r>
      <w:r w:rsidR="00140918">
        <w:rPr>
          <w:rFonts w:ascii="Garamond" w:eastAsia="Garamond" w:hAnsi="Garamond" w:cs="Garamond"/>
          <w:sz w:val="22"/>
          <w:szCs w:val="22"/>
        </w:rPr>
        <w:t xml:space="preserve"> 2014</w:t>
      </w:r>
      <w:r w:rsidR="00E52BAB">
        <w:rPr>
          <w:rFonts w:ascii="Garamond" w:eastAsia="Garamond" w:hAnsi="Garamond" w:cs="Garamond"/>
          <w:sz w:val="22"/>
          <w:szCs w:val="22"/>
        </w:rPr>
        <w:t>, p.173</w:t>
      </w:r>
      <w:r w:rsidR="0012424B" w:rsidRPr="00F93AAB">
        <w:rPr>
          <w:rFonts w:ascii="Garamond" w:eastAsia="Garamond" w:hAnsi="Garamond" w:cs="Garamond"/>
          <w:sz w:val="22"/>
          <w:szCs w:val="22"/>
        </w:rPr>
        <w:t>). For others however, these natural systems were far from aestheticized, but r</w:t>
      </w:r>
      <w:r w:rsidR="002E70A7" w:rsidRPr="00F93AAB">
        <w:rPr>
          <w:rFonts w:ascii="Garamond" w:eastAsia="Garamond" w:hAnsi="Garamond" w:cs="Garamond"/>
          <w:sz w:val="22"/>
          <w:szCs w:val="22"/>
        </w:rPr>
        <w:t>a</w:t>
      </w:r>
      <w:r w:rsidR="0012424B" w:rsidRPr="00F93AAB">
        <w:rPr>
          <w:rFonts w:ascii="Garamond" w:eastAsia="Garamond" w:hAnsi="Garamond" w:cs="Garamond"/>
          <w:sz w:val="22"/>
          <w:szCs w:val="22"/>
        </w:rPr>
        <w:t xml:space="preserve">ther were deadened in an impoverished static abstraction that quite literately overlooked the ‘pulsing detailed vitality of terrestrial life’ (Garrb, 1985). </w:t>
      </w:r>
      <w:r w:rsidR="00714056">
        <w:rPr>
          <w:rFonts w:ascii="Garamond" w:eastAsia="Garamond" w:hAnsi="Garamond" w:cs="Garamond"/>
          <w:sz w:val="22"/>
          <w:szCs w:val="22"/>
        </w:rPr>
        <w:t xml:space="preserve">This exploration of the relationship between Mendieta’s holes and surfaces in this third and final section forwards an intimate geology in which </w:t>
      </w:r>
      <w:r w:rsidR="002608EA">
        <w:rPr>
          <w:rFonts w:ascii="Garamond" w:eastAsia="Garamond" w:hAnsi="Garamond" w:cs="Garamond"/>
          <w:sz w:val="22"/>
          <w:szCs w:val="22"/>
        </w:rPr>
        <w:t xml:space="preserve">the </w:t>
      </w:r>
      <w:r w:rsidR="0012424B" w:rsidRPr="00F93AAB">
        <w:rPr>
          <w:rFonts w:ascii="Garamond" w:eastAsia="Garamond" w:hAnsi="Garamond" w:cs="Garamond"/>
          <w:sz w:val="22"/>
          <w:szCs w:val="22"/>
        </w:rPr>
        <w:t xml:space="preserve">geomorphological forces </w:t>
      </w:r>
      <w:r w:rsidR="002608EA">
        <w:rPr>
          <w:rFonts w:ascii="Garamond" w:eastAsia="Garamond" w:hAnsi="Garamond" w:cs="Garamond"/>
          <w:sz w:val="22"/>
          <w:szCs w:val="22"/>
        </w:rPr>
        <w:t xml:space="preserve">and intensities of the earth come </w:t>
      </w:r>
      <w:r w:rsidR="0012424B" w:rsidRPr="00F93AAB">
        <w:rPr>
          <w:rFonts w:ascii="Garamond" w:eastAsia="Garamond" w:hAnsi="Garamond" w:cs="Garamond"/>
          <w:sz w:val="22"/>
          <w:szCs w:val="22"/>
        </w:rPr>
        <w:t xml:space="preserve">to </w:t>
      </w:r>
      <w:r w:rsidR="002608EA">
        <w:rPr>
          <w:rFonts w:ascii="Garamond" w:eastAsia="Garamond" w:hAnsi="Garamond" w:cs="Garamond"/>
          <w:sz w:val="22"/>
          <w:szCs w:val="22"/>
        </w:rPr>
        <w:t xml:space="preserve">human </w:t>
      </w:r>
      <w:r w:rsidR="0012424B" w:rsidRPr="00F93AAB">
        <w:rPr>
          <w:rFonts w:ascii="Garamond" w:eastAsia="Garamond" w:hAnsi="Garamond" w:cs="Garamond"/>
          <w:sz w:val="22"/>
          <w:szCs w:val="22"/>
        </w:rPr>
        <w:t>sensibility.</w:t>
      </w:r>
    </w:p>
    <w:p w14:paraId="56BDED65" w14:textId="77777777" w:rsidR="000C2843" w:rsidRDefault="000C2843" w:rsidP="00F93AAB">
      <w:pPr>
        <w:spacing w:line="360" w:lineRule="auto"/>
        <w:rPr>
          <w:rFonts w:ascii="Garamond" w:eastAsia="Garamond" w:hAnsi="Garamond" w:cs="Garamond"/>
          <w:sz w:val="22"/>
          <w:szCs w:val="22"/>
        </w:rPr>
      </w:pPr>
    </w:p>
    <w:p w14:paraId="66A46F34" w14:textId="15744519" w:rsidR="006300F5" w:rsidRPr="00F93AAB" w:rsidRDefault="006300F5" w:rsidP="006300F5">
      <w:pPr>
        <w:spacing w:line="360" w:lineRule="auto"/>
        <w:rPr>
          <w:rFonts w:ascii="Garamond" w:eastAsia="Garamond" w:hAnsi="Garamond" w:cs="Garamond"/>
          <w:sz w:val="22"/>
          <w:szCs w:val="22"/>
        </w:rPr>
      </w:pPr>
      <w:r>
        <w:rPr>
          <w:rFonts w:ascii="Garamond" w:eastAsia="Garamond" w:hAnsi="Garamond" w:cs="Garamond"/>
          <w:sz w:val="22"/>
          <w:szCs w:val="22"/>
        </w:rPr>
        <w:t>Yet, just as</w:t>
      </w:r>
      <w:r w:rsidRPr="00F93AAB">
        <w:rPr>
          <w:rFonts w:ascii="Garamond" w:eastAsia="Garamond" w:hAnsi="Garamond" w:cs="Garamond"/>
          <w:sz w:val="22"/>
          <w:szCs w:val="22"/>
        </w:rPr>
        <w:t xml:space="preserve"> the holes them</w:t>
      </w:r>
      <w:r>
        <w:rPr>
          <w:rFonts w:ascii="Garamond" w:eastAsia="Garamond" w:hAnsi="Garamond" w:cs="Garamond"/>
          <w:sz w:val="22"/>
          <w:szCs w:val="22"/>
        </w:rPr>
        <w:t>atise a phenomenological</w:t>
      </w:r>
      <w:r w:rsidRPr="00F93AAB">
        <w:rPr>
          <w:rFonts w:ascii="Garamond" w:eastAsia="Garamond" w:hAnsi="Garamond" w:cs="Garamond"/>
          <w:sz w:val="22"/>
          <w:szCs w:val="22"/>
        </w:rPr>
        <w:t xml:space="preserve"> embodied contact with the earth</w:t>
      </w:r>
      <w:r>
        <w:rPr>
          <w:rFonts w:ascii="Garamond" w:eastAsia="Garamond" w:hAnsi="Garamond" w:cs="Garamond"/>
          <w:sz w:val="22"/>
          <w:szCs w:val="22"/>
        </w:rPr>
        <w:t xml:space="preserve"> and the creation of shallow volumes</w:t>
      </w:r>
      <w:r w:rsidRPr="00F93AAB">
        <w:rPr>
          <w:rFonts w:ascii="Garamond" w:eastAsia="Garamond" w:hAnsi="Garamond" w:cs="Garamond"/>
          <w:sz w:val="22"/>
          <w:szCs w:val="22"/>
        </w:rPr>
        <w:t xml:space="preserve">, they </w:t>
      </w:r>
      <w:r w:rsidR="008B73EE">
        <w:rPr>
          <w:rFonts w:ascii="Garamond" w:eastAsia="Garamond" w:hAnsi="Garamond" w:cs="Garamond"/>
          <w:sz w:val="22"/>
          <w:szCs w:val="22"/>
        </w:rPr>
        <w:t xml:space="preserve">equally thematise withdrawal. </w:t>
      </w:r>
      <w:r>
        <w:rPr>
          <w:rFonts w:ascii="Garamond" w:eastAsia="Garamond" w:hAnsi="Garamond" w:cs="Garamond"/>
          <w:sz w:val="22"/>
          <w:szCs w:val="22"/>
        </w:rPr>
        <w:t xml:space="preserve">For, the ‘record’ of Mendiata’s works, their seriality and the </w:t>
      </w:r>
      <w:r w:rsidRPr="00F93AAB">
        <w:rPr>
          <w:rFonts w:ascii="Garamond" w:eastAsia="Garamond" w:hAnsi="Garamond" w:cs="Garamond"/>
          <w:sz w:val="22"/>
          <w:szCs w:val="22"/>
        </w:rPr>
        <w:t>iconography of her fle</w:t>
      </w:r>
      <w:r>
        <w:rPr>
          <w:rFonts w:ascii="Garamond" w:eastAsia="Garamond" w:hAnsi="Garamond" w:cs="Garamond"/>
          <w:sz w:val="22"/>
          <w:szCs w:val="22"/>
        </w:rPr>
        <w:t>shy body forms, retreats</w:t>
      </w:r>
      <w:r w:rsidRPr="00F93AAB">
        <w:rPr>
          <w:rFonts w:ascii="Garamond" w:eastAsia="Garamond" w:hAnsi="Garamond" w:cs="Garamond"/>
          <w:sz w:val="22"/>
          <w:szCs w:val="22"/>
        </w:rPr>
        <w:t xml:space="preserve"> from both a </w:t>
      </w:r>
      <w:r>
        <w:rPr>
          <w:rFonts w:ascii="Garamond" w:eastAsia="Garamond" w:hAnsi="Garamond" w:cs="Garamond"/>
          <w:sz w:val="22"/>
          <w:szCs w:val="22"/>
        </w:rPr>
        <w:t>phenomenological immediacy as well as from the identity issues that preoccupied many other feminist artists of the era (Cabanas, 1999). Many scholars have stumbled over</w:t>
      </w:r>
      <w:r w:rsidRPr="00F93AAB">
        <w:rPr>
          <w:rFonts w:ascii="Garamond" w:eastAsia="Garamond" w:hAnsi="Garamond" w:cs="Garamond"/>
          <w:sz w:val="22"/>
          <w:szCs w:val="22"/>
        </w:rPr>
        <w:t xml:space="preserve"> the tensions between live art and ritual practice</w:t>
      </w:r>
      <w:r>
        <w:rPr>
          <w:rFonts w:ascii="Garamond" w:eastAsia="Garamond" w:hAnsi="Garamond" w:cs="Garamond"/>
          <w:sz w:val="22"/>
          <w:szCs w:val="22"/>
        </w:rPr>
        <w:t xml:space="preserve">, been unsettled by too easy equations made between Mendieta’s identity as a women of colour, a Cuban in exile in a white, male, urban art market, and her creation of work that, through its ecological feminine sacred, reaches across the ages. </w:t>
      </w:r>
      <w:r w:rsidRPr="00F93AAB">
        <w:rPr>
          <w:rFonts w:ascii="Garamond" w:eastAsia="Garamond" w:hAnsi="Garamond" w:cs="Garamond"/>
          <w:sz w:val="22"/>
          <w:szCs w:val="22"/>
        </w:rPr>
        <w:t>To enumerate the withdrawals here; Men</w:t>
      </w:r>
      <w:r>
        <w:rPr>
          <w:rFonts w:ascii="Garamond" w:eastAsia="Garamond" w:hAnsi="Garamond" w:cs="Garamond"/>
          <w:sz w:val="22"/>
          <w:szCs w:val="22"/>
        </w:rPr>
        <w:t>dieta’s fleshy form that created</w:t>
      </w:r>
      <w:r w:rsidRPr="00F93AAB">
        <w:rPr>
          <w:rFonts w:ascii="Garamond" w:eastAsia="Garamond" w:hAnsi="Garamond" w:cs="Garamond"/>
          <w:sz w:val="22"/>
          <w:szCs w:val="22"/>
        </w:rPr>
        <w:t xml:space="preserve"> the volume</w:t>
      </w:r>
      <w:r>
        <w:rPr>
          <w:rFonts w:ascii="Garamond" w:eastAsia="Garamond" w:hAnsi="Garamond" w:cs="Garamond"/>
          <w:sz w:val="22"/>
          <w:szCs w:val="22"/>
        </w:rPr>
        <w:t xml:space="preserve">; the erosion of the </w:t>
      </w:r>
      <w:r w:rsidRPr="00EC1944">
        <w:rPr>
          <w:rFonts w:ascii="Garamond" w:eastAsia="Garamond" w:hAnsi="Garamond" w:cs="Garamond"/>
          <w:i/>
          <w:sz w:val="22"/>
          <w:szCs w:val="22"/>
        </w:rPr>
        <w:t>Silueta</w:t>
      </w:r>
      <w:r>
        <w:rPr>
          <w:rFonts w:ascii="Garamond" w:eastAsia="Garamond" w:hAnsi="Garamond" w:cs="Garamond"/>
          <w:i/>
          <w:sz w:val="22"/>
          <w:szCs w:val="22"/>
        </w:rPr>
        <w:t>,</w:t>
      </w:r>
      <w:r>
        <w:rPr>
          <w:rFonts w:ascii="Garamond" w:eastAsia="Garamond" w:hAnsi="Garamond" w:cs="Garamond"/>
          <w:sz w:val="22"/>
          <w:szCs w:val="22"/>
        </w:rPr>
        <w:t xml:space="preserve"> here by time and tide</w:t>
      </w:r>
      <w:r w:rsidRPr="00F93AAB">
        <w:rPr>
          <w:rFonts w:ascii="Garamond" w:eastAsia="Garamond" w:hAnsi="Garamond" w:cs="Garamond"/>
          <w:sz w:val="22"/>
          <w:szCs w:val="22"/>
        </w:rPr>
        <w:t>;</w:t>
      </w:r>
      <w:r>
        <w:rPr>
          <w:rFonts w:ascii="Garamond" w:eastAsia="Garamond" w:hAnsi="Garamond" w:cs="Garamond"/>
          <w:sz w:val="22"/>
          <w:szCs w:val="22"/>
        </w:rPr>
        <w:t xml:space="preserve"> and</w:t>
      </w:r>
      <w:r w:rsidRPr="00F93AAB">
        <w:rPr>
          <w:rFonts w:ascii="Garamond" w:eastAsia="Garamond" w:hAnsi="Garamond" w:cs="Garamond"/>
          <w:sz w:val="22"/>
          <w:szCs w:val="22"/>
        </w:rPr>
        <w:t xml:space="preserve"> the distance in time and space reached across by the still and moving images we consume, themselves </w:t>
      </w:r>
      <w:r>
        <w:rPr>
          <w:rFonts w:ascii="Garamond" w:eastAsia="Garamond" w:hAnsi="Garamond" w:cs="Garamond"/>
          <w:sz w:val="22"/>
          <w:szCs w:val="22"/>
        </w:rPr>
        <w:t>copies of Mendieta’s originals made through the trace of light on negative. In these</w:t>
      </w:r>
      <w:r w:rsidRPr="00F93AAB">
        <w:rPr>
          <w:rFonts w:ascii="Garamond" w:eastAsia="Garamond" w:hAnsi="Garamond" w:cs="Garamond"/>
          <w:sz w:val="22"/>
          <w:szCs w:val="22"/>
        </w:rPr>
        <w:t xml:space="preserve"> interplay</w:t>
      </w:r>
      <w:r>
        <w:rPr>
          <w:rFonts w:ascii="Garamond" w:eastAsia="Garamond" w:hAnsi="Garamond" w:cs="Garamond"/>
          <w:sz w:val="22"/>
          <w:szCs w:val="22"/>
        </w:rPr>
        <w:t>s</w:t>
      </w:r>
      <w:r w:rsidRPr="00F93AAB">
        <w:rPr>
          <w:rFonts w:ascii="Garamond" w:eastAsia="Garamond" w:hAnsi="Garamond" w:cs="Garamond"/>
          <w:sz w:val="22"/>
          <w:szCs w:val="22"/>
        </w:rPr>
        <w:t xml:space="preserve"> </w:t>
      </w:r>
      <w:r>
        <w:rPr>
          <w:rFonts w:ascii="Garamond" w:eastAsia="Garamond" w:hAnsi="Garamond" w:cs="Garamond"/>
          <w:sz w:val="22"/>
          <w:szCs w:val="22"/>
        </w:rPr>
        <w:t xml:space="preserve">of contact and withdrawal, and in their rhythmic nature across the hundreds of forms of the ‘whole’ </w:t>
      </w:r>
      <w:r w:rsidRPr="007309E2">
        <w:rPr>
          <w:rFonts w:ascii="Garamond" w:eastAsia="Garamond" w:hAnsi="Garamond" w:cs="Garamond"/>
          <w:i/>
          <w:sz w:val="22"/>
          <w:szCs w:val="22"/>
        </w:rPr>
        <w:t>Silueta</w:t>
      </w:r>
      <w:r>
        <w:rPr>
          <w:rFonts w:ascii="Garamond" w:eastAsia="Garamond" w:hAnsi="Garamond" w:cs="Garamond"/>
          <w:sz w:val="22"/>
          <w:szCs w:val="22"/>
        </w:rPr>
        <w:t xml:space="preserve"> series, the human body is continually de- and re-constituted, formed from soil and sand and returned </w:t>
      </w:r>
      <w:r w:rsidR="00A23B91">
        <w:rPr>
          <w:rFonts w:ascii="Garamond" w:eastAsia="Garamond" w:hAnsi="Garamond" w:cs="Garamond"/>
          <w:sz w:val="22"/>
          <w:szCs w:val="22"/>
        </w:rPr>
        <w:t>again to these</w:t>
      </w:r>
      <w:r>
        <w:rPr>
          <w:rFonts w:ascii="Garamond" w:eastAsia="Garamond" w:hAnsi="Garamond" w:cs="Garamond"/>
          <w:sz w:val="22"/>
          <w:szCs w:val="22"/>
        </w:rPr>
        <w:t xml:space="preserve"> material from which it </w:t>
      </w:r>
      <w:r w:rsidR="00A23B91">
        <w:rPr>
          <w:rFonts w:ascii="Garamond" w:eastAsia="Garamond" w:hAnsi="Garamond" w:cs="Garamond"/>
          <w:sz w:val="22"/>
          <w:szCs w:val="22"/>
        </w:rPr>
        <w:t xml:space="preserve">was </w:t>
      </w:r>
      <w:r>
        <w:rPr>
          <w:rFonts w:ascii="Garamond" w:eastAsia="Garamond" w:hAnsi="Garamond" w:cs="Garamond"/>
          <w:sz w:val="22"/>
          <w:szCs w:val="22"/>
        </w:rPr>
        <w:t xml:space="preserve">made. Made and returned, made and returned, </w:t>
      </w:r>
      <w:r w:rsidRPr="00F93AAB">
        <w:rPr>
          <w:rFonts w:ascii="Garamond" w:eastAsia="Garamond" w:hAnsi="Garamond" w:cs="Garamond"/>
          <w:sz w:val="22"/>
          <w:szCs w:val="22"/>
        </w:rPr>
        <w:t>reaching through time and o</w:t>
      </w:r>
      <w:r>
        <w:rPr>
          <w:rFonts w:ascii="Garamond" w:eastAsia="Garamond" w:hAnsi="Garamond" w:cs="Garamond"/>
          <w:sz w:val="22"/>
          <w:szCs w:val="22"/>
        </w:rPr>
        <w:t xml:space="preserve">pening onto past relations, constellating </w:t>
      </w:r>
      <w:r w:rsidRPr="00F93AAB">
        <w:rPr>
          <w:rFonts w:ascii="Garamond" w:eastAsia="Garamond" w:hAnsi="Garamond" w:cs="Garamond"/>
          <w:sz w:val="22"/>
          <w:szCs w:val="22"/>
        </w:rPr>
        <w:t>the body and inhuman geologies in all kinds of ways.</w:t>
      </w:r>
    </w:p>
    <w:p w14:paraId="23EA1A3B" w14:textId="77777777" w:rsidR="006300F5" w:rsidRDefault="006300F5" w:rsidP="00F93AAB">
      <w:pPr>
        <w:spacing w:line="360" w:lineRule="auto"/>
        <w:rPr>
          <w:rFonts w:ascii="Garamond" w:eastAsia="Garamond" w:hAnsi="Garamond" w:cs="Garamond"/>
          <w:sz w:val="22"/>
          <w:szCs w:val="22"/>
        </w:rPr>
      </w:pPr>
    </w:p>
    <w:p w14:paraId="1AF9C707" w14:textId="4C425CB7" w:rsidR="0012424B" w:rsidRPr="00F93AAB" w:rsidRDefault="00D71FCF" w:rsidP="00F93AAB">
      <w:pPr>
        <w:spacing w:line="360" w:lineRule="auto"/>
        <w:rPr>
          <w:rFonts w:ascii="Garamond" w:eastAsia="Garamond" w:hAnsi="Garamond" w:cs="Garamond"/>
          <w:sz w:val="22"/>
          <w:szCs w:val="22"/>
        </w:rPr>
      </w:pPr>
      <w:r>
        <w:rPr>
          <w:rFonts w:ascii="Garamond" w:eastAsia="Garamond" w:hAnsi="Garamond" w:cs="Garamond"/>
          <w:sz w:val="22"/>
          <w:szCs w:val="22"/>
        </w:rPr>
        <w:t xml:space="preserve">For many scholars of live and performance art </w:t>
      </w:r>
      <w:r w:rsidR="00F85FEE" w:rsidRPr="00F93AAB">
        <w:rPr>
          <w:rFonts w:ascii="Garamond" w:eastAsia="Garamond" w:hAnsi="Garamond" w:cs="Garamond"/>
          <w:sz w:val="22"/>
          <w:szCs w:val="22"/>
        </w:rPr>
        <w:t>photographs have been understood to authenticate the performance, to stand in for the initial action. As O’Dell writes</w:t>
      </w:r>
      <w:r>
        <w:rPr>
          <w:rFonts w:ascii="Garamond" w:eastAsia="Garamond" w:hAnsi="Garamond" w:cs="Garamond"/>
          <w:sz w:val="22"/>
          <w:szCs w:val="22"/>
        </w:rPr>
        <w:t>,</w:t>
      </w:r>
      <w:r w:rsidR="00F85FEE" w:rsidRPr="00F93AAB">
        <w:rPr>
          <w:rFonts w:ascii="Garamond" w:eastAsia="Garamond" w:hAnsi="Garamond" w:cs="Garamond"/>
          <w:sz w:val="22"/>
          <w:szCs w:val="22"/>
        </w:rPr>
        <w:t xml:space="preserve"> ‘photographs are widely circulated as the principal relics and records of these [performance] events’ (2014). I would argue the seriality of these </w:t>
      </w:r>
      <w:r w:rsidR="00F85FEE" w:rsidRPr="00F93AAB">
        <w:rPr>
          <w:rFonts w:ascii="Garamond" w:eastAsia="Garamond" w:hAnsi="Garamond" w:cs="Garamond"/>
          <w:sz w:val="22"/>
          <w:szCs w:val="22"/>
        </w:rPr>
        <w:lastRenderedPageBreak/>
        <w:t>images</w:t>
      </w:r>
      <w:r w:rsidR="008B73EE">
        <w:rPr>
          <w:rFonts w:ascii="Garamond" w:eastAsia="Garamond" w:hAnsi="Garamond" w:cs="Garamond"/>
          <w:sz w:val="22"/>
          <w:szCs w:val="22"/>
        </w:rPr>
        <w:t xml:space="preserve"> together with the withdrawal of fleshy body, entwines an imagining of artistic performance with a picturing of </w:t>
      </w:r>
      <w:r w:rsidR="00F85FEE" w:rsidRPr="00D71FCF">
        <w:rPr>
          <w:rFonts w:ascii="Garamond" w:eastAsia="Garamond" w:hAnsi="Garamond" w:cs="Garamond"/>
          <w:sz w:val="22"/>
          <w:szCs w:val="22"/>
        </w:rPr>
        <w:t>earthly</w:t>
      </w:r>
      <w:r w:rsidR="008B73EE">
        <w:rPr>
          <w:rFonts w:ascii="Garamond" w:eastAsia="Garamond" w:hAnsi="Garamond" w:cs="Garamond"/>
          <w:sz w:val="22"/>
          <w:szCs w:val="22"/>
        </w:rPr>
        <w:t xml:space="preserve"> forces</w:t>
      </w:r>
      <w:r>
        <w:rPr>
          <w:rFonts w:ascii="Garamond" w:eastAsia="Garamond" w:hAnsi="Garamond" w:cs="Garamond"/>
          <w:sz w:val="22"/>
          <w:szCs w:val="22"/>
        </w:rPr>
        <w:t xml:space="preserve">. </w:t>
      </w:r>
      <w:r w:rsidR="002608EA">
        <w:rPr>
          <w:rFonts w:ascii="Garamond" w:eastAsia="Garamond" w:hAnsi="Garamond" w:cs="Garamond"/>
          <w:sz w:val="22"/>
          <w:szCs w:val="22"/>
        </w:rPr>
        <w:t xml:space="preserve">If the </w:t>
      </w:r>
      <w:r w:rsidR="00C620BD">
        <w:rPr>
          <w:rFonts w:ascii="Garamond" w:eastAsia="Garamond" w:hAnsi="Garamond" w:cs="Garamond"/>
          <w:sz w:val="22"/>
          <w:szCs w:val="22"/>
        </w:rPr>
        <w:t>fault-lines</w:t>
      </w:r>
      <w:r w:rsidR="002608EA">
        <w:rPr>
          <w:rFonts w:ascii="Garamond" w:eastAsia="Garamond" w:hAnsi="Garamond" w:cs="Garamond"/>
          <w:sz w:val="22"/>
          <w:szCs w:val="22"/>
        </w:rPr>
        <w:t xml:space="preserve"> in the experience of Heizer’s panorama expressed the </w:t>
      </w:r>
      <w:r w:rsidR="00F85FEE" w:rsidRPr="00F93AAB">
        <w:rPr>
          <w:rFonts w:ascii="Garamond" w:eastAsia="Garamond" w:hAnsi="Garamond" w:cs="Garamond"/>
          <w:sz w:val="22"/>
          <w:szCs w:val="22"/>
        </w:rPr>
        <w:t>excessiveness of the inhuman, its sheer un-representability</w:t>
      </w:r>
      <w:r w:rsidR="00F85FEE" w:rsidRPr="00D71FCF">
        <w:rPr>
          <w:rFonts w:ascii="Garamond" w:eastAsia="Garamond" w:hAnsi="Garamond" w:cs="Garamond"/>
          <w:sz w:val="22"/>
          <w:szCs w:val="22"/>
        </w:rPr>
        <w:t xml:space="preserve">, then for Mendieta </w:t>
      </w:r>
      <w:r w:rsidR="00C620BD" w:rsidRPr="00D71FCF">
        <w:rPr>
          <w:rFonts w:ascii="Garamond" w:eastAsia="Garamond" w:hAnsi="Garamond" w:cs="Garamond"/>
          <w:sz w:val="22"/>
          <w:szCs w:val="22"/>
        </w:rPr>
        <w:t xml:space="preserve">the </w:t>
      </w:r>
      <w:r w:rsidR="00F85FEE" w:rsidRPr="00D71FCF">
        <w:rPr>
          <w:rFonts w:ascii="Garamond" w:eastAsia="Garamond" w:hAnsi="Garamond" w:cs="Garamond"/>
          <w:sz w:val="22"/>
          <w:szCs w:val="22"/>
        </w:rPr>
        <w:t>gaps and</w:t>
      </w:r>
      <w:r w:rsidR="00C620BD" w:rsidRPr="00D71FCF">
        <w:rPr>
          <w:rFonts w:ascii="Garamond" w:eastAsia="Garamond" w:hAnsi="Garamond" w:cs="Garamond"/>
          <w:sz w:val="22"/>
          <w:szCs w:val="22"/>
        </w:rPr>
        <w:t xml:space="preserve"> slippages between each image – </w:t>
      </w:r>
      <w:r w:rsidR="00F85FEE" w:rsidRPr="00D71FCF">
        <w:rPr>
          <w:rFonts w:ascii="Garamond" w:eastAsia="Garamond" w:hAnsi="Garamond" w:cs="Garamond"/>
          <w:sz w:val="22"/>
          <w:szCs w:val="22"/>
        </w:rPr>
        <w:t>the holes in the re</w:t>
      </w:r>
      <w:r w:rsidR="00C620BD" w:rsidRPr="00D71FCF">
        <w:rPr>
          <w:rFonts w:ascii="Garamond" w:eastAsia="Garamond" w:hAnsi="Garamond" w:cs="Garamond"/>
          <w:sz w:val="22"/>
          <w:szCs w:val="22"/>
        </w:rPr>
        <w:t>cord if you will –</w:t>
      </w:r>
      <w:r w:rsidR="002608EA" w:rsidRPr="00D71FCF">
        <w:rPr>
          <w:rFonts w:ascii="Garamond" w:eastAsia="Garamond" w:hAnsi="Garamond" w:cs="Garamond"/>
          <w:sz w:val="22"/>
          <w:szCs w:val="22"/>
        </w:rPr>
        <w:t xml:space="preserve"> </w:t>
      </w:r>
      <w:r w:rsidRPr="00D71FCF">
        <w:rPr>
          <w:rFonts w:ascii="Garamond" w:eastAsia="Garamond" w:hAnsi="Garamond" w:cs="Garamond"/>
          <w:sz w:val="22"/>
          <w:szCs w:val="22"/>
        </w:rPr>
        <w:t xml:space="preserve">work to presence a </w:t>
      </w:r>
      <w:r w:rsidR="00910D22" w:rsidRPr="00D71FCF">
        <w:rPr>
          <w:rFonts w:ascii="Garamond" w:eastAsia="Garamond" w:hAnsi="Garamond" w:cs="Garamond"/>
          <w:sz w:val="22"/>
          <w:szCs w:val="22"/>
        </w:rPr>
        <w:t>mineralogical</w:t>
      </w:r>
      <w:r w:rsidR="00F85FEE" w:rsidRPr="00D71FCF">
        <w:rPr>
          <w:rFonts w:ascii="Garamond" w:eastAsia="Garamond" w:hAnsi="Garamond" w:cs="Garamond"/>
          <w:sz w:val="22"/>
          <w:szCs w:val="22"/>
        </w:rPr>
        <w:t xml:space="preserve"> human subject that opens us onto the forces and temporalities of the geomorphic and geologic. </w:t>
      </w:r>
      <w:r w:rsidRPr="00D71FCF">
        <w:rPr>
          <w:rFonts w:ascii="Garamond" w:eastAsia="Garamond" w:hAnsi="Garamond" w:cs="Garamond"/>
          <w:sz w:val="22"/>
          <w:szCs w:val="22"/>
        </w:rPr>
        <w:t xml:space="preserve">What do I mean by that? </w:t>
      </w:r>
      <w:r w:rsidR="00F85FEE" w:rsidRPr="00D71FCF">
        <w:rPr>
          <w:rFonts w:ascii="Garamond" w:eastAsia="Garamond" w:hAnsi="Garamond" w:cs="Garamond"/>
          <w:sz w:val="22"/>
          <w:szCs w:val="22"/>
        </w:rPr>
        <w:t>Such seriality</w:t>
      </w:r>
      <w:r w:rsidR="002608EA" w:rsidRPr="00D71FCF">
        <w:rPr>
          <w:rFonts w:ascii="Garamond" w:eastAsia="Garamond" w:hAnsi="Garamond" w:cs="Garamond"/>
          <w:sz w:val="22"/>
          <w:szCs w:val="22"/>
        </w:rPr>
        <w:t xml:space="preserve"> and its inevitable</w:t>
      </w:r>
      <w:r w:rsidR="002608EA">
        <w:rPr>
          <w:rFonts w:ascii="Garamond" w:eastAsia="Garamond" w:hAnsi="Garamond" w:cs="Garamond"/>
          <w:sz w:val="22"/>
          <w:szCs w:val="22"/>
        </w:rPr>
        <w:t xml:space="preserve"> losses,</w:t>
      </w:r>
      <w:r w:rsidR="00F85FEE" w:rsidRPr="00F93AAB">
        <w:rPr>
          <w:rFonts w:ascii="Garamond" w:eastAsia="Garamond" w:hAnsi="Garamond" w:cs="Garamond"/>
          <w:sz w:val="22"/>
          <w:szCs w:val="22"/>
        </w:rPr>
        <w:t xml:space="preserve"> opens spaces in which we are invited to imagine those periods before, within and after the seque</w:t>
      </w:r>
      <w:r w:rsidR="002608EA">
        <w:rPr>
          <w:rFonts w:ascii="Garamond" w:eastAsia="Garamond" w:hAnsi="Garamond" w:cs="Garamond"/>
          <w:sz w:val="22"/>
          <w:szCs w:val="22"/>
        </w:rPr>
        <w:t xml:space="preserve">nce which are not pictured. The ‘whole’ series </w:t>
      </w:r>
      <w:r w:rsidR="00F85FEE" w:rsidRPr="00F93AAB">
        <w:rPr>
          <w:rFonts w:ascii="Garamond" w:eastAsia="Garamond" w:hAnsi="Garamond" w:cs="Garamond"/>
          <w:sz w:val="22"/>
          <w:szCs w:val="22"/>
        </w:rPr>
        <w:t xml:space="preserve">enfolds within itself those </w:t>
      </w:r>
      <w:r w:rsidR="00C620BD">
        <w:rPr>
          <w:rFonts w:ascii="Garamond" w:eastAsia="Garamond" w:hAnsi="Garamond" w:cs="Garamond"/>
          <w:sz w:val="22"/>
          <w:szCs w:val="22"/>
        </w:rPr>
        <w:t xml:space="preserve">unseen </w:t>
      </w:r>
      <w:r w:rsidR="00F85FEE" w:rsidRPr="00F93AAB">
        <w:rPr>
          <w:rFonts w:ascii="Garamond" w:eastAsia="Garamond" w:hAnsi="Garamond" w:cs="Garamond"/>
          <w:sz w:val="22"/>
          <w:szCs w:val="22"/>
        </w:rPr>
        <w:t xml:space="preserve">actions, and in doing so brings our imagination of them to the fore. </w:t>
      </w:r>
    </w:p>
    <w:p w14:paraId="08555356" w14:textId="77777777" w:rsidR="0012424B" w:rsidRPr="00F93AAB" w:rsidRDefault="0012424B" w:rsidP="00F93AAB">
      <w:pPr>
        <w:spacing w:line="360" w:lineRule="auto"/>
        <w:rPr>
          <w:rFonts w:ascii="Garamond" w:eastAsia="Garamond" w:hAnsi="Garamond" w:cs="Garamond"/>
          <w:sz w:val="22"/>
          <w:szCs w:val="22"/>
        </w:rPr>
      </w:pPr>
    </w:p>
    <w:p w14:paraId="4C6ACB34" w14:textId="2303D17C" w:rsidR="0012424B" w:rsidRPr="00F93AAB" w:rsidRDefault="0012424B" w:rsidP="00F93AAB">
      <w:pPr>
        <w:spacing w:line="360" w:lineRule="auto"/>
        <w:rPr>
          <w:rFonts w:ascii="Garamond" w:eastAsia="Garamond" w:hAnsi="Garamond" w:cs="Garamond"/>
          <w:sz w:val="22"/>
          <w:szCs w:val="22"/>
        </w:rPr>
      </w:pPr>
      <w:bookmarkStart w:id="1" w:name="_gjdgxs" w:colFirst="0" w:colLast="0"/>
      <w:bookmarkEnd w:id="1"/>
      <w:r w:rsidRPr="00F93AAB">
        <w:rPr>
          <w:rFonts w:ascii="Garamond" w:eastAsia="Garamond" w:hAnsi="Garamond" w:cs="Garamond"/>
          <w:sz w:val="22"/>
          <w:szCs w:val="22"/>
        </w:rPr>
        <w:t>Feminist philosopher of geopo</w:t>
      </w:r>
      <w:r w:rsidR="00140918">
        <w:rPr>
          <w:rFonts w:ascii="Garamond" w:eastAsia="Garamond" w:hAnsi="Garamond" w:cs="Garamond"/>
          <w:sz w:val="22"/>
          <w:szCs w:val="22"/>
        </w:rPr>
        <w:t>wer, Elizabeth Grosz (2008; 2012</w:t>
      </w:r>
      <w:r w:rsidRPr="00F93AAB">
        <w:rPr>
          <w:rFonts w:ascii="Garamond" w:eastAsia="Garamond" w:hAnsi="Garamond" w:cs="Garamond"/>
          <w:sz w:val="22"/>
          <w:szCs w:val="22"/>
        </w:rPr>
        <w:t>; Grosz et al. 2017), writes of the relation between art and earthy forces in a way</w:t>
      </w:r>
      <w:r w:rsidR="002608EA">
        <w:rPr>
          <w:rFonts w:ascii="Garamond" w:eastAsia="Garamond" w:hAnsi="Garamond" w:cs="Garamond"/>
          <w:sz w:val="22"/>
          <w:szCs w:val="22"/>
        </w:rPr>
        <w:t xml:space="preserve"> that is </w:t>
      </w:r>
      <w:r w:rsidR="00BD2317">
        <w:rPr>
          <w:rFonts w:ascii="Garamond" w:eastAsia="Garamond" w:hAnsi="Garamond" w:cs="Garamond"/>
          <w:sz w:val="22"/>
          <w:szCs w:val="22"/>
        </w:rPr>
        <w:t>useful for making sense of our</w:t>
      </w:r>
      <w:r w:rsidR="002608EA">
        <w:rPr>
          <w:rFonts w:ascii="Garamond" w:eastAsia="Garamond" w:hAnsi="Garamond" w:cs="Garamond"/>
          <w:sz w:val="22"/>
          <w:szCs w:val="22"/>
        </w:rPr>
        <w:t xml:space="preserve"> encounters</w:t>
      </w:r>
      <w:r w:rsidR="00BD2317">
        <w:rPr>
          <w:rFonts w:ascii="Garamond" w:eastAsia="Garamond" w:hAnsi="Garamond" w:cs="Garamond"/>
          <w:sz w:val="22"/>
          <w:szCs w:val="22"/>
        </w:rPr>
        <w:t xml:space="preserve"> with </w:t>
      </w:r>
      <w:r w:rsidR="005312C3">
        <w:rPr>
          <w:rFonts w:ascii="Garamond" w:eastAsia="Garamond" w:hAnsi="Garamond" w:cs="Garamond"/>
          <w:sz w:val="22"/>
          <w:szCs w:val="22"/>
        </w:rPr>
        <w:t>Mendieta’s</w:t>
      </w:r>
      <w:r w:rsidR="00BD2317">
        <w:rPr>
          <w:rFonts w:ascii="Garamond" w:eastAsia="Garamond" w:hAnsi="Garamond" w:cs="Garamond"/>
          <w:sz w:val="22"/>
          <w:szCs w:val="22"/>
        </w:rPr>
        <w:t xml:space="preserve"> images</w:t>
      </w:r>
      <w:r w:rsidR="002608EA">
        <w:rPr>
          <w:rFonts w:ascii="Garamond" w:eastAsia="Garamond" w:hAnsi="Garamond" w:cs="Garamond"/>
          <w:sz w:val="22"/>
          <w:szCs w:val="22"/>
        </w:rPr>
        <w:t xml:space="preserve">. </w:t>
      </w:r>
      <w:r w:rsidRPr="00F93AAB">
        <w:rPr>
          <w:rFonts w:ascii="Garamond" w:eastAsia="Garamond" w:hAnsi="Garamond" w:cs="Garamond"/>
          <w:sz w:val="22"/>
          <w:szCs w:val="22"/>
        </w:rPr>
        <w:t>For Grosz art is ‘geographical: it involves the earth and the movement of its qualities so that they may intensify the sensations of living beings with otherwise imperceptible forces</w:t>
      </w:r>
      <w:r w:rsidR="00E52BAB">
        <w:rPr>
          <w:rFonts w:ascii="Garamond" w:eastAsia="Garamond" w:hAnsi="Garamond" w:cs="Garamond"/>
          <w:sz w:val="22"/>
          <w:szCs w:val="22"/>
        </w:rPr>
        <w:t>’</w:t>
      </w:r>
      <w:r w:rsidRPr="00F93AAB">
        <w:rPr>
          <w:rFonts w:ascii="Garamond" w:eastAsia="Garamond" w:hAnsi="Garamond" w:cs="Garamond"/>
          <w:sz w:val="22"/>
          <w:szCs w:val="22"/>
        </w:rPr>
        <w:t xml:space="preserve"> (2012,</w:t>
      </w:r>
      <w:r w:rsidR="00E52BAB">
        <w:rPr>
          <w:rFonts w:ascii="Garamond" w:eastAsia="Garamond" w:hAnsi="Garamond" w:cs="Garamond"/>
          <w:sz w:val="22"/>
          <w:szCs w:val="22"/>
        </w:rPr>
        <w:t xml:space="preserve"> p.</w:t>
      </w:r>
      <w:r w:rsidRPr="00F93AAB">
        <w:rPr>
          <w:rFonts w:ascii="Garamond" w:eastAsia="Garamond" w:hAnsi="Garamond" w:cs="Garamond"/>
          <w:sz w:val="22"/>
          <w:szCs w:val="22"/>
        </w:rPr>
        <w:t xml:space="preserve"> 974</w:t>
      </w:r>
      <w:r w:rsidRPr="002608EA">
        <w:rPr>
          <w:rFonts w:ascii="Garamond" w:eastAsia="Garamond" w:hAnsi="Garamond" w:cs="Garamond"/>
          <w:sz w:val="22"/>
          <w:szCs w:val="22"/>
        </w:rPr>
        <w:t xml:space="preserve">). </w:t>
      </w:r>
      <w:r w:rsidR="002608EA">
        <w:rPr>
          <w:rFonts w:ascii="Garamond" w:eastAsia="Garamond" w:hAnsi="Garamond" w:cs="Garamond"/>
          <w:sz w:val="22"/>
          <w:szCs w:val="22"/>
        </w:rPr>
        <w:t>If</w:t>
      </w:r>
      <w:r w:rsidRPr="002608EA">
        <w:rPr>
          <w:rFonts w:ascii="Garamond" w:eastAsia="Garamond" w:hAnsi="Garamond" w:cs="Garamond"/>
          <w:sz w:val="22"/>
          <w:szCs w:val="22"/>
        </w:rPr>
        <w:t xml:space="preserve"> the </w:t>
      </w:r>
      <w:r w:rsidRPr="002608EA">
        <w:rPr>
          <w:rFonts w:ascii="Garamond" w:eastAsia="Garamond" w:hAnsi="Garamond" w:cs="Garamond"/>
          <w:i/>
          <w:sz w:val="22"/>
          <w:szCs w:val="22"/>
        </w:rPr>
        <w:t>Silueta</w:t>
      </w:r>
      <w:r w:rsidRPr="002608EA">
        <w:rPr>
          <w:rFonts w:ascii="Garamond" w:eastAsia="Garamond" w:hAnsi="Garamond" w:cs="Garamond"/>
          <w:sz w:val="22"/>
          <w:szCs w:val="22"/>
        </w:rPr>
        <w:t xml:space="preserve"> is a volume, a form, it also is a frame and a set of surfaces.</w:t>
      </w:r>
      <w:r w:rsidR="004F16BF">
        <w:rPr>
          <w:rFonts w:ascii="Garamond" w:eastAsia="Garamond" w:hAnsi="Garamond" w:cs="Garamond"/>
          <w:sz w:val="22"/>
          <w:szCs w:val="22"/>
        </w:rPr>
        <w:t xml:space="preserve"> At </w:t>
      </w:r>
      <w:r w:rsidRPr="00F93AAB">
        <w:rPr>
          <w:rFonts w:ascii="Garamond" w:eastAsia="Garamond" w:hAnsi="Garamond" w:cs="Garamond"/>
          <w:sz w:val="22"/>
          <w:szCs w:val="22"/>
        </w:rPr>
        <w:t xml:space="preserve">the risk of a perhaps too literal apprehension of the photograph and the </w:t>
      </w:r>
      <w:r w:rsidRPr="00F93AAB">
        <w:rPr>
          <w:rFonts w:ascii="Garamond" w:eastAsia="Garamond" w:hAnsi="Garamond" w:cs="Garamond"/>
          <w:i/>
          <w:sz w:val="22"/>
          <w:szCs w:val="22"/>
        </w:rPr>
        <w:t>Silueta</w:t>
      </w:r>
      <w:r w:rsidRPr="00F93AAB">
        <w:rPr>
          <w:rFonts w:ascii="Garamond" w:eastAsia="Garamond" w:hAnsi="Garamond" w:cs="Garamond"/>
          <w:sz w:val="22"/>
          <w:szCs w:val="22"/>
        </w:rPr>
        <w:t xml:space="preserve"> as a frame</w:t>
      </w:r>
      <w:r w:rsidR="00BD2317">
        <w:rPr>
          <w:rFonts w:ascii="Garamond" w:eastAsia="Garamond" w:hAnsi="Garamond" w:cs="Garamond"/>
          <w:sz w:val="22"/>
          <w:szCs w:val="22"/>
        </w:rPr>
        <w:t>,</w:t>
      </w:r>
      <w:r w:rsidRPr="00F93AAB">
        <w:rPr>
          <w:rFonts w:ascii="Garamond" w:eastAsia="Garamond" w:hAnsi="Garamond" w:cs="Garamond"/>
          <w:sz w:val="22"/>
          <w:szCs w:val="22"/>
        </w:rPr>
        <w:t xml:space="preserve"> we can think of Grosz’s formulation of </w:t>
      </w:r>
      <w:r w:rsidR="00D71FCF">
        <w:rPr>
          <w:rFonts w:ascii="Garamond" w:eastAsia="Garamond" w:hAnsi="Garamond" w:cs="Garamond"/>
          <w:sz w:val="22"/>
          <w:szCs w:val="22"/>
        </w:rPr>
        <w:t xml:space="preserve">art as throwing a frame around </w:t>
      </w:r>
      <w:r w:rsidRPr="00F93AAB">
        <w:rPr>
          <w:rFonts w:ascii="Garamond" w:eastAsia="Garamond" w:hAnsi="Garamond" w:cs="Garamond"/>
          <w:sz w:val="22"/>
          <w:szCs w:val="22"/>
        </w:rPr>
        <w:t>‘the forces of chaos, so that we can see them as i</w:t>
      </w:r>
      <w:r w:rsidR="002608EA">
        <w:rPr>
          <w:rFonts w:ascii="Garamond" w:eastAsia="Garamond" w:hAnsi="Garamond" w:cs="Garamond"/>
          <w:sz w:val="22"/>
          <w:szCs w:val="22"/>
        </w:rPr>
        <w:t>f for the first</w:t>
      </w:r>
      <w:r w:rsidR="00C620BD">
        <w:rPr>
          <w:rFonts w:ascii="Garamond" w:eastAsia="Garamond" w:hAnsi="Garamond" w:cs="Garamond"/>
          <w:sz w:val="22"/>
          <w:szCs w:val="22"/>
        </w:rPr>
        <w:t xml:space="preserve"> time’ (2012, </w:t>
      </w:r>
      <w:r w:rsidR="00E52BAB">
        <w:rPr>
          <w:rFonts w:ascii="Garamond" w:eastAsia="Garamond" w:hAnsi="Garamond" w:cs="Garamond"/>
          <w:sz w:val="22"/>
          <w:szCs w:val="22"/>
        </w:rPr>
        <w:t xml:space="preserve">p. </w:t>
      </w:r>
      <w:r w:rsidR="00C620BD">
        <w:rPr>
          <w:rFonts w:ascii="Garamond" w:eastAsia="Garamond" w:hAnsi="Garamond" w:cs="Garamond"/>
          <w:sz w:val="22"/>
          <w:szCs w:val="22"/>
        </w:rPr>
        <w:t>3</w:t>
      </w:r>
      <w:r w:rsidR="002608EA">
        <w:rPr>
          <w:rFonts w:ascii="Garamond" w:eastAsia="Garamond" w:hAnsi="Garamond" w:cs="Garamond"/>
          <w:sz w:val="22"/>
          <w:szCs w:val="22"/>
        </w:rPr>
        <w:t xml:space="preserve">). </w:t>
      </w:r>
      <w:r w:rsidR="00D71FCF">
        <w:rPr>
          <w:rFonts w:ascii="Garamond" w:eastAsia="Garamond" w:hAnsi="Garamond" w:cs="Garamond"/>
          <w:sz w:val="22"/>
          <w:szCs w:val="22"/>
        </w:rPr>
        <w:t xml:space="preserve">In this way, </w:t>
      </w:r>
      <w:r w:rsidR="002608EA">
        <w:rPr>
          <w:rFonts w:ascii="Garamond" w:eastAsia="Garamond" w:hAnsi="Garamond" w:cs="Garamond"/>
          <w:sz w:val="22"/>
          <w:szCs w:val="22"/>
        </w:rPr>
        <w:t>Mendieta’s</w:t>
      </w:r>
      <w:r w:rsidRPr="00F93AAB">
        <w:rPr>
          <w:rFonts w:ascii="Garamond" w:eastAsia="Garamond" w:hAnsi="Garamond" w:cs="Garamond"/>
          <w:sz w:val="22"/>
          <w:szCs w:val="22"/>
        </w:rPr>
        <w:t xml:space="preserve"> </w:t>
      </w:r>
      <w:r w:rsidR="00C620BD">
        <w:rPr>
          <w:rFonts w:ascii="Garamond" w:eastAsia="Garamond" w:hAnsi="Garamond" w:cs="Garamond"/>
          <w:sz w:val="22"/>
          <w:szCs w:val="22"/>
        </w:rPr>
        <w:t>series might be understood after Clark and Yusoff (2017) to compose</w:t>
      </w:r>
      <w:r w:rsidRPr="00F93AAB">
        <w:rPr>
          <w:rFonts w:ascii="Garamond" w:eastAsia="Garamond" w:hAnsi="Garamond" w:cs="Garamond"/>
          <w:sz w:val="22"/>
          <w:szCs w:val="22"/>
        </w:rPr>
        <w:t xml:space="preserve"> geosocial formations</w:t>
      </w:r>
      <w:r w:rsidR="00C620BD">
        <w:rPr>
          <w:rFonts w:ascii="Garamond" w:eastAsia="Garamond" w:hAnsi="Garamond" w:cs="Garamond"/>
          <w:sz w:val="22"/>
          <w:szCs w:val="22"/>
        </w:rPr>
        <w:t xml:space="preserve">, </w:t>
      </w:r>
      <w:r w:rsidRPr="00F93AAB">
        <w:rPr>
          <w:rFonts w:ascii="Garamond" w:eastAsia="Garamond" w:hAnsi="Garamond" w:cs="Garamond"/>
          <w:sz w:val="22"/>
          <w:szCs w:val="22"/>
        </w:rPr>
        <w:t>wherein geologic a</w:t>
      </w:r>
      <w:r w:rsidR="00C620BD">
        <w:rPr>
          <w:rFonts w:ascii="Garamond" w:eastAsia="Garamond" w:hAnsi="Garamond" w:cs="Garamond"/>
          <w:sz w:val="22"/>
          <w:szCs w:val="22"/>
        </w:rPr>
        <w:t>nd geomorphic forces</w:t>
      </w:r>
      <w:r w:rsidR="00D71FCF">
        <w:rPr>
          <w:rFonts w:ascii="Garamond" w:eastAsia="Garamond" w:hAnsi="Garamond" w:cs="Garamond"/>
          <w:sz w:val="22"/>
          <w:szCs w:val="22"/>
        </w:rPr>
        <w:t xml:space="preserve"> are rendered </w:t>
      </w:r>
      <w:r w:rsidR="004F16BF">
        <w:rPr>
          <w:rFonts w:ascii="Garamond" w:eastAsia="Garamond" w:hAnsi="Garamond" w:cs="Garamond"/>
          <w:sz w:val="22"/>
          <w:szCs w:val="22"/>
        </w:rPr>
        <w:t>sensible</w:t>
      </w:r>
      <w:r w:rsidR="00D71FCF">
        <w:rPr>
          <w:rFonts w:ascii="Garamond" w:eastAsia="Garamond" w:hAnsi="Garamond" w:cs="Garamond"/>
          <w:sz w:val="22"/>
          <w:szCs w:val="22"/>
        </w:rPr>
        <w:t>, but are also seen to</w:t>
      </w:r>
      <w:r w:rsidR="00C620BD">
        <w:rPr>
          <w:rFonts w:ascii="Garamond" w:eastAsia="Garamond" w:hAnsi="Garamond" w:cs="Garamond"/>
          <w:sz w:val="22"/>
          <w:szCs w:val="22"/>
        </w:rPr>
        <w:t xml:space="preserve"> create </w:t>
      </w:r>
      <w:r w:rsidR="00D71FCF">
        <w:rPr>
          <w:rFonts w:ascii="Garamond" w:eastAsia="Garamond" w:hAnsi="Garamond" w:cs="Garamond"/>
          <w:sz w:val="22"/>
          <w:szCs w:val="22"/>
        </w:rPr>
        <w:t>conditions for both the</w:t>
      </w:r>
      <w:r w:rsidRPr="00F93AAB">
        <w:rPr>
          <w:rFonts w:ascii="Garamond" w:eastAsia="Garamond" w:hAnsi="Garamond" w:cs="Garamond"/>
          <w:sz w:val="22"/>
          <w:szCs w:val="22"/>
        </w:rPr>
        <w:t xml:space="preserve"> emergence of the human form</w:t>
      </w:r>
      <w:r w:rsidR="00D71FCF">
        <w:rPr>
          <w:rFonts w:ascii="Garamond" w:eastAsia="Garamond" w:hAnsi="Garamond" w:cs="Garamond"/>
          <w:sz w:val="22"/>
          <w:szCs w:val="22"/>
        </w:rPr>
        <w:t xml:space="preserve"> </w:t>
      </w:r>
      <w:r w:rsidR="00CA2B1D">
        <w:rPr>
          <w:rFonts w:ascii="Garamond" w:eastAsia="Garamond" w:hAnsi="Garamond" w:cs="Garamond"/>
          <w:sz w:val="22"/>
          <w:szCs w:val="22"/>
        </w:rPr>
        <w:t>and its gradual decomposition</w:t>
      </w:r>
      <w:r w:rsidR="00D71FCF">
        <w:rPr>
          <w:rFonts w:ascii="Garamond" w:eastAsia="Garamond" w:hAnsi="Garamond" w:cs="Garamond"/>
          <w:sz w:val="22"/>
          <w:szCs w:val="22"/>
        </w:rPr>
        <w:t>.</w:t>
      </w:r>
      <w:r w:rsidR="00CA2B1D">
        <w:rPr>
          <w:rFonts w:ascii="Garamond" w:eastAsia="Garamond" w:hAnsi="Garamond" w:cs="Garamond"/>
          <w:sz w:val="22"/>
          <w:szCs w:val="22"/>
        </w:rPr>
        <w:t xml:space="preserve"> </w:t>
      </w:r>
      <w:r w:rsidR="00D71FCF">
        <w:rPr>
          <w:rFonts w:ascii="Garamond" w:eastAsia="Garamond" w:hAnsi="Garamond" w:cs="Garamond"/>
          <w:sz w:val="22"/>
          <w:szCs w:val="22"/>
        </w:rPr>
        <w:t xml:space="preserve">The human subject is, in these images, rendered a mineralogical subject and is de and re composed over and over again. </w:t>
      </w:r>
      <w:r w:rsidRPr="00F93AAB">
        <w:rPr>
          <w:rFonts w:ascii="Garamond" w:eastAsia="Garamond" w:hAnsi="Garamond" w:cs="Garamond"/>
          <w:sz w:val="22"/>
          <w:szCs w:val="22"/>
        </w:rPr>
        <w:t xml:space="preserve">As Grosz writes of art, it can teach us ‘of the forces that will overrun us, that made us and will unmake us. It teaches us how to live with imponderable and unmasterable forces and how to make them sources of affirmation’ (Grosz, 2008, </w:t>
      </w:r>
      <w:r w:rsidR="00AD1EFD">
        <w:rPr>
          <w:rFonts w:ascii="Garamond" w:eastAsia="Garamond" w:hAnsi="Garamond" w:cs="Garamond"/>
          <w:sz w:val="22"/>
          <w:szCs w:val="22"/>
        </w:rPr>
        <w:t xml:space="preserve">p. </w:t>
      </w:r>
      <w:r w:rsidRPr="00F93AAB">
        <w:rPr>
          <w:rFonts w:ascii="Garamond" w:eastAsia="Garamond" w:hAnsi="Garamond" w:cs="Garamond"/>
          <w:sz w:val="22"/>
          <w:szCs w:val="22"/>
        </w:rPr>
        <w:t>190).</w:t>
      </w:r>
      <w:r w:rsidR="00D71FCF" w:rsidRPr="00D71FCF">
        <w:rPr>
          <w:rFonts w:ascii="Garamond" w:eastAsia="Garamond" w:hAnsi="Garamond" w:cs="Garamond"/>
          <w:sz w:val="22"/>
          <w:szCs w:val="22"/>
        </w:rPr>
        <w:t xml:space="preserve"> </w:t>
      </w:r>
      <w:r w:rsidR="00D71FCF">
        <w:rPr>
          <w:rFonts w:ascii="Garamond" w:eastAsia="Garamond" w:hAnsi="Garamond" w:cs="Garamond"/>
          <w:sz w:val="22"/>
          <w:szCs w:val="22"/>
        </w:rPr>
        <w:t xml:space="preserve"> </w:t>
      </w:r>
    </w:p>
    <w:p w14:paraId="3802763D" w14:textId="77777777" w:rsidR="0012424B" w:rsidRPr="00F93AAB" w:rsidRDefault="0012424B" w:rsidP="00F93AAB">
      <w:pPr>
        <w:spacing w:line="360" w:lineRule="auto"/>
        <w:rPr>
          <w:rFonts w:ascii="Garamond" w:eastAsia="Garamond" w:hAnsi="Garamond" w:cs="Garamond"/>
          <w:sz w:val="22"/>
          <w:szCs w:val="22"/>
        </w:rPr>
      </w:pPr>
    </w:p>
    <w:p w14:paraId="08CB14B2" w14:textId="46D630D2" w:rsidR="0012424B" w:rsidRPr="00F93AAB" w:rsidRDefault="00CA2B1D" w:rsidP="00F93AAB">
      <w:pPr>
        <w:spacing w:line="360" w:lineRule="auto"/>
        <w:rPr>
          <w:rFonts w:ascii="Garamond" w:eastAsia="Garamond" w:hAnsi="Garamond" w:cs="Garamond"/>
          <w:sz w:val="22"/>
          <w:szCs w:val="22"/>
        </w:rPr>
      </w:pPr>
      <w:r>
        <w:rPr>
          <w:rFonts w:ascii="Garamond" w:eastAsia="Garamond" w:hAnsi="Garamond" w:cs="Garamond"/>
          <w:sz w:val="22"/>
          <w:szCs w:val="22"/>
        </w:rPr>
        <w:t>E</w:t>
      </w:r>
      <w:r w:rsidR="0012424B" w:rsidRPr="00F93AAB">
        <w:rPr>
          <w:rFonts w:ascii="Garamond" w:eastAsia="Garamond" w:hAnsi="Garamond" w:cs="Garamond"/>
          <w:sz w:val="22"/>
          <w:szCs w:val="22"/>
        </w:rPr>
        <w:t>xperienci</w:t>
      </w:r>
      <w:r>
        <w:rPr>
          <w:rFonts w:ascii="Garamond" w:eastAsia="Garamond" w:hAnsi="Garamond" w:cs="Garamond"/>
          <w:sz w:val="22"/>
          <w:szCs w:val="22"/>
        </w:rPr>
        <w:t>ng Mendieta’s works with Grosz</w:t>
      </w:r>
      <w:r w:rsidR="002608EA">
        <w:rPr>
          <w:rFonts w:ascii="Garamond" w:eastAsia="Garamond" w:hAnsi="Garamond" w:cs="Garamond"/>
          <w:sz w:val="22"/>
          <w:szCs w:val="22"/>
        </w:rPr>
        <w:t xml:space="preserve"> </w:t>
      </w:r>
      <w:r w:rsidR="0012424B" w:rsidRPr="00F93AAB">
        <w:rPr>
          <w:rFonts w:ascii="Garamond" w:eastAsia="Garamond" w:hAnsi="Garamond" w:cs="Garamond"/>
          <w:sz w:val="22"/>
          <w:szCs w:val="22"/>
        </w:rPr>
        <w:t>forwards an appreciation of how art might channel the geographically and temporally variable forces and energies of the earth, and in doing so, enable u</w:t>
      </w:r>
      <w:r>
        <w:rPr>
          <w:rFonts w:ascii="Garamond" w:eastAsia="Garamond" w:hAnsi="Garamond" w:cs="Garamond"/>
          <w:sz w:val="22"/>
          <w:szCs w:val="22"/>
        </w:rPr>
        <w:t>s to ‘think of diachronies</w:t>
      </w:r>
      <w:r w:rsidR="0012424B" w:rsidRPr="00F93AAB">
        <w:rPr>
          <w:rFonts w:ascii="Garamond" w:eastAsia="Garamond" w:hAnsi="Garamond" w:cs="Garamond"/>
          <w:sz w:val="22"/>
          <w:szCs w:val="22"/>
        </w:rPr>
        <w:t xml:space="preserve"> with radically different implications… offering, the arts as a means to understand our enco</w:t>
      </w:r>
      <w:r>
        <w:rPr>
          <w:rFonts w:ascii="Garamond" w:eastAsia="Garamond" w:hAnsi="Garamond" w:cs="Garamond"/>
          <w:sz w:val="22"/>
          <w:szCs w:val="22"/>
        </w:rPr>
        <w:t>unters, past present and future</w:t>
      </w:r>
      <w:r w:rsidR="0012424B" w:rsidRPr="00F93AAB">
        <w:rPr>
          <w:rFonts w:ascii="Garamond" w:eastAsia="Garamond" w:hAnsi="Garamond" w:cs="Garamond"/>
          <w:sz w:val="22"/>
          <w:szCs w:val="22"/>
        </w:rPr>
        <w:t>, on and with a chronicall</w:t>
      </w:r>
      <w:r w:rsidR="002608EA">
        <w:rPr>
          <w:rFonts w:ascii="Garamond" w:eastAsia="Garamond" w:hAnsi="Garamond" w:cs="Garamond"/>
          <w:sz w:val="22"/>
          <w:szCs w:val="22"/>
        </w:rPr>
        <w:t>y unstable planet (2012, 977). For e</w:t>
      </w:r>
      <w:r w:rsidR="0012424B" w:rsidRPr="00F93AAB">
        <w:rPr>
          <w:rFonts w:ascii="Garamond" w:eastAsia="Garamond" w:hAnsi="Garamond" w:cs="Garamond"/>
          <w:sz w:val="22"/>
          <w:szCs w:val="22"/>
        </w:rPr>
        <w:t>n</w:t>
      </w:r>
      <w:r>
        <w:rPr>
          <w:rFonts w:ascii="Garamond" w:eastAsia="Garamond" w:hAnsi="Garamond" w:cs="Garamond"/>
          <w:sz w:val="22"/>
          <w:szCs w:val="22"/>
        </w:rPr>
        <w:t>framed within Mendieta’s images</w:t>
      </w:r>
      <w:r w:rsidR="0012424B" w:rsidRPr="00F93AAB">
        <w:rPr>
          <w:rFonts w:ascii="Garamond" w:eastAsia="Garamond" w:hAnsi="Garamond" w:cs="Garamond"/>
          <w:sz w:val="22"/>
          <w:szCs w:val="22"/>
        </w:rPr>
        <w:t xml:space="preserve"> and our e</w:t>
      </w:r>
      <w:r>
        <w:rPr>
          <w:rFonts w:ascii="Garamond" w:eastAsia="Garamond" w:hAnsi="Garamond" w:cs="Garamond"/>
          <w:sz w:val="22"/>
          <w:szCs w:val="22"/>
        </w:rPr>
        <w:t>ncounters with them</w:t>
      </w:r>
      <w:r w:rsidR="0012424B" w:rsidRPr="00F93AAB">
        <w:rPr>
          <w:rFonts w:ascii="Garamond" w:eastAsia="Garamond" w:hAnsi="Garamond" w:cs="Garamond"/>
          <w:sz w:val="22"/>
          <w:szCs w:val="22"/>
        </w:rPr>
        <w:t xml:space="preserve"> are a ser</w:t>
      </w:r>
      <w:r w:rsidR="004F16BF">
        <w:rPr>
          <w:rFonts w:ascii="Garamond" w:eastAsia="Garamond" w:hAnsi="Garamond" w:cs="Garamond"/>
          <w:sz w:val="22"/>
          <w:szCs w:val="22"/>
        </w:rPr>
        <w:t>ies of different temporalities. These include, entwined times of the human: the</w:t>
      </w:r>
      <w:r w:rsidR="0012424B" w:rsidRPr="00F93AAB">
        <w:rPr>
          <w:rFonts w:ascii="Garamond" w:eastAsia="Garamond" w:hAnsi="Garamond" w:cs="Garamond"/>
          <w:sz w:val="22"/>
          <w:szCs w:val="22"/>
        </w:rPr>
        <w:t xml:space="preserve"> imagined past of Mendieta’s bodily presence in the making of the original form,</w:t>
      </w:r>
      <w:r>
        <w:rPr>
          <w:rFonts w:ascii="Garamond" w:eastAsia="Garamond" w:hAnsi="Garamond" w:cs="Garamond"/>
          <w:sz w:val="22"/>
          <w:szCs w:val="22"/>
        </w:rPr>
        <w:t xml:space="preserve"> the passing of generations</w:t>
      </w:r>
      <w:r w:rsidR="004F16BF">
        <w:rPr>
          <w:rFonts w:ascii="Garamond" w:eastAsia="Garamond" w:hAnsi="Garamond" w:cs="Garamond"/>
          <w:sz w:val="22"/>
          <w:szCs w:val="22"/>
        </w:rPr>
        <w:t xml:space="preserve"> implied by the </w:t>
      </w:r>
      <w:r>
        <w:rPr>
          <w:rFonts w:ascii="Garamond" w:eastAsia="Garamond" w:hAnsi="Garamond" w:cs="Garamond"/>
          <w:sz w:val="22"/>
          <w:szCs w:val="22"/>
        </w:rPr>
        <w:t>de</w:t>
      </w:r>
      <w:r w:rsidR="00AD1EFD">
        <w:rPr>
          <w:rFonts w:ascii="Garamond" w:eastAsia="Garamond" w:hAnsi="Garamond" w:cs="Garamond"/>
          <w:sz w:val="22"/>
          <w:szCs w:val="22"/>
        </w:rPr>
        <w:t>-</w:t>
      </w:r>
      <w:r>
        <w:rPr>
          <w:rFonts w:ascii="Garamond" w:eastAsia="Garamond" w:hAnsi="Garamond" w:cs="Garamond"/>
          <w:sz w:val="22"/>
          <w:szCs w:val="22"/>
        </w:rPr>
        <w:t xml:space="preserve"> and re-composition of the human form</w:t>
      </w:r>
      <w:r w:rsidR="004F16BF">
        <w:rPr>
          <w:rFonts w:ascii="Garamond" w:eastAsia="Garamond" w:hAnsi="Garamond" w:cs="Garamond"/>
          <w:sz w:val="22"/>
          <w:szCs w:val="22"/>
        </w:rPr>
        <w:t xml:space="preserve"> and</w:t>
      </w:r>
      <w:r>
        <w:rPr>
          <w:rFonts w:ascii="Garamond" w:eastAsia="Garamond" w:hAnsi="Garamond" w:cs="Garamond"/>
          <w:sz w:val="22"/>
          <w:szCs w:val="22"/>
        </w:rPr>
        <w:t xml:space="preserve"> </w:t>
      </w:r>
      <w:r w:rsidR="004F16BF" w:rsidRPr="00F93AAB">
        <w:rPr>
          <w:rFonts w:ascii="Garamond" w:eastAsia="Garamond" w:hAnsi="Garamond" w:cs="Garamond"/>
          <w:sz w:val="22"/>
          <w:szCs w:val="22"/>
        </w:rPr>
        <w:t>the</w:t>
      </w:r>
      <w:r w:rsidR="004F16BF">
        <w:rPr>
          <w:rFonts w:ascii="Garamond" w:eastAsia="Garamond" w:hAnsi="Garamond" w:cs="Garamond"/>
          <w:sz w:val="22"/>
          <w:szCs w:val="22"/>
        </w:rPr>
        <w:t xml:space="preserve"> body-stencilling</w:t>
      </w:r>
      <w:r w:rsidR="00BD2317">
        <w:rPr>
          <w:rFonts w:ascii="Garamond" w:eastAsia="Garamond" w:hAnsi="Garamond" w:cs="Garamond"/>
          <w:sz w:val="22"/>
          <w:szCs w:val="22"/>
        </w:rPr>
        <w:t>’s echo of ancient forms</w:t>
      </w:r>
      <w:r w:rsidR="004F16BF">
        <w:rPr>
          <w:rFonts w:ascii="Garamond" w:eastAsia="Garamond" w:hAnsi="Garamond" w:cs="Garamond"/>
          <w:sz w:val="22"/>
          <w:szCs w:val="22"/>
        </w:rPr>
        <w:t xml:space="preserve">, as well as of course the ongoinginess of the diurnal and annual </w:t>
      </w:r>
      <w:r w:rsidR="0012424B" w:rsidRPr="00F93AAB">
        <w:rPr>
          <w:rFonts w:ascii="Garamond" w:eastAsia="Garamond" w:hAnsi="Garamond" w:cs="Garamond"/>
          <w:sz w:val="22"/>
          <w:szCs w:val="22"/>
        </w:rPr>
        <w:t>cycles of the waves</w:t>
      </w:r>
      <w:r w:rsidR="004F16BF">
        <w:rPr>
          <w:rFonts w:ascii="Garamond" w:eastAsia="Garamond" w:hAnsi="Garamond" w:cs="Garamond"/>
          <w:sz w:val="22"/>
          <w:szCs w:val="22"/>
        </w:rPr>
        <w:t>. Geomorpho</w:t>
      </w:r>
      <w:r w:rsidR="00BD2317">
        <w:rPr>
          <w:rFonts w:ascii="Garamond" w:eastAsia="Garamond" w:hAnsi="Garamond" w:cs="Garamond"/>
          <w:sz w:val="22"/>
          <w:szCs w:val="22"/>
        </w:rPr>
        <w:t xml:space="preserve">logical </w:t>
      </w:r>
      <w:r w:rsidR="004F16BF">
        <w:rPr>
          <w:rFonts w:ascii="Garamond" w:eastAsia="Garamond" w:hAnsi="Garamond" w:cs="Garamond"/>
          <w:sz w:val="22"/>
          <w:szCs w:val="22"/>
        </w:rPr>
        <w:t xml:space="preserve">temporalities that </w:t>
      </w:r>
      <w:r w:rsidR="00BD2317">
        <w:rPr>
          <w:rFonts w:ascii="Garamond" w:eastAsia="Garamond" w:hAnsi="Garamond" w:cs="Garamond"/>
          <w:sz w:val="22"/>
          <w:szCs w:val="22"/>
        </w:rPr>
        <w:t>existed</w:t>
      </w:r>
      <w:r w:rsidR="004F16BF">
        <w:rPr>
          <w:rFonts w:ascii="Garamond" w:eastAsia="Garamond" w:hAnsi="Garamond" w:cs="Garamond"/>
          <w:sz w:val="22"/>
          <w:szCs w:val="22"/>
        </w:rPr>
        <w:t xml:space="preserve"> before those of human time, that persist past the </w:t>
      </w:r>
      <w:r w:rsidR="002608EA">
        <w:rPr>
          <w:rFonts w:ascii="Garamond" w:eastAsia="Garamond" w:hAnsi="Garamond" w:cs="Garamond"/>
          <w:sz w:val="22"/>
          <w:szCs w:val="22"/>
        </w:rPr>
        <w:t>temporalities pictured within that photographic sequence,</w:t>
      </w:r>
      <w:r w:rsidR="0012424B" w:rsidRPr="00F93AAB">
        <w:rPr>
          <w:rFonts w:ascii="Garamond" w:eastAsia="Garamond" w:hAnsi="Garamond" w:cs="Garamond"/>
          <w:sz w:val="22"/>
          <w:szCs w:val="22"/>
        </w:rPr>
        <w:t xml:space="preserve"> outlasting the </w:t>
      </w:r>
      <w:r w:rsidR="0012424B" w:rsidRPr="00CA2B1D">
        <w:rPr>
          <w:rFonts w:ascii="Garamond" w:eastAsia="Garamond" w:hAnsi="Garamond" w:cs="Garamond"/>
          <w:i/>
          <w:sz w:val="22"/>
          <w:szCs w:val="22"/>
        </w:rPr>
        <w:t>Silueta</w:t>
      </w:r>
      <w:r w:rsidR="0012424B" w:rsidRPr="00F93AAB">
        <w:rPr>
          <w:rFonts w:ascii="Garamond" w:eastAsia="Garamond" w:hAnsi="Garamond" w:cs="Garamond"/>
          <w:sz w:val="22"/>
          <w:szCs w:val="22"/>
        </w:rPr>
        <w:t xml:space="preserve"> form, and continue, as we encounter these images on gallery walls, pages and screens. </w:t>
      </w:r>
      <w:r>
        <w:rPr>
          <w:rFonts w:ascii="Garamond" w:eastAsia="Garamond" w:hAnsi="Garamond" w:cs="Garamond"/>
          <w:sz w:val="22"/>
          <w:szCs w:val="22"/>
        </w:rPr>
        <w:t>In braiding different times, in their</w:t>
      </w:r>
      <w:r w:rsidR="0012424B" w:rsidRPr="00F93AAB">
        <w:rPr>
          <w:rFonts w:ascii="Garamond" w:eastAsia="Garamond" w:hAnsi="Garamond" w:cs="Garamond"/>
          <w:sz w:val="22"/>
          <w:szCs w:val="22"/>
        </w:rPr>
        <w:t xml:space="preserve"> conflu</w:t>
      </w:r>
      <w:r>
        <w:rPr>
          <w:rFonts w:ascii="Garamond" w:eastAsia="Garamond" w:hAnsi="Garamond" w:cs="Garamond"/>
          <w:sz w:val="22"/>
          <w:szCs w:val="22"/>
        </w:rPr>
        <w:t>ence of variegated tempos, the</w:t>
      </w:r>
      <w:r>
        <w:rPr>
          <w:rFonts w:ascii="Garamond" w:eastAsia="Garamond" w:hAnsi="Garamond" w:cs="Garamond"/>
          <w:i/>
          <w:sz w:val="22"/>
          <w:szCs w:val="22"/>
        </w:rPr>
        <w:t xml:space="preserve"> Silueta </w:t>
      </w:r>
      <w:r w:rsidR="00E52BAB">
        <w:rPr>
          <w:rFonts w:ascii="Garamond" w:eastAsia="Garamond" w:hAnsi="Garamond" w:cs="Garamond"/>
          <w:sz w:val="22"/>
          <w:szCs w:val="22"/>
        </w:rPr>
        <w:t>series</w:t>
      </w:r>
      <w:r w:rsidR="0012424B" w:rsidRPr="00F93AAB">
        <w:rPr>
          <w:rFonts w:ascii="Garamond" w:eastAsia="Garamond" w:hAnsi="Garamond" w:cs="Garamond"/>
          <w:sz w:val="22"/>
          <w:szCs w:val="22"/>
        </w:rPr>
        <w:t xml:space="preserve"> images open an imaginative </w:t>
      </w:r>
      <w:r w:rsidR="0012424B" w:rsidRPr="00F93AAB">
        <w:rPr>
          <w:rFonts w:ascii="Garamond" w:eastAsia="Garamond" w:hAnsi="Garamond" w:cs="Garamond"/>
          <w:sz w:val="22"/>
          <w:szCs w:val="22"/>
        </w:rPr>
        <w:lastRenderedPageBreak/>
        <w:t xml:space="preserve">space that requires that we think </w:t>
      </w:r>
      <w:r>
        <w:rPr>
          <w:rFonts w:ascii="Garamond" w:eastAsia="Garamond" w:hAnsi="Garamond" w:cs="Garamond"/>
          <w:sz w:val="22"/>
          <w:szCs w:val="22"/>
        </w:rPr>
        <w:t>together the time of the human,</w:t>
      </w:r>
      <w:r w:rsidR="00D24100">
        <w:rPr>
          <w:rFonts w:ascii="Garamond" w:eastAsia="Garamond" w:hAnsi="Garamond" w:cs="Garamond"/>
          <w:sz w:val="22"/>
          <w:szCs w:val="22"/>
        </w:rPr>
        <w:t xml:space="preserve"> the </w:t>
      </w:r>
      <w:r w:rsidR="0012424B" w:rsidRPr="00F93AAB">
        <w:rPr>
          <w:rFonts w:ascii="Garamond" w:eastAsia="Garamond" w:hAnsi="Garamond" w:cs="Garamond"/>
          <w:sz w:val="22"/>
          <w:szCs w:val="22"/>
        </w:rPr>
        <w:t>time before the human, but also</w:t>
      </w:r>
      <w:r w:rsidR="00D24100">
        <w:rPr>
          <w:rFonts w:ascii="Garamond" w:eastAsia="Garamond" w:hAnsi="Garamond" w:cs="Garamond"/>
          <w:sz w:val="22"/>
          <w:szCs w:val="22"/>
        </w:rPr>
        <w:t xml:space="preserve"> time after the human. </w:t>
      </w:r>
    </w:p>
    <w:p w14:paraId="71E5A855" w14:textId="77777777" w:rsidR="0012424B" w:rsidRPr="00F93AAB" w:rsidRDefault="0012424B" w:rsidP="00F93AAB">
      <w:pPr>
        <w:spacing w:line="360" w:lineRule="auto"/>
        <w:rPr>
          <w:rFonts w:ascii="Garamond" w:eastAsia="Garamond" w:hAnsi="Garamond" w:cs="Garamond"/>
          <w:b/>
          <w:sz w:val="22"/>
          <w:szCs w:val="22"/>
        </w:rPr>
      </w:pPr>
    </w:p>
    <w:p w14:paraId="1277C383" w14:textId="47B9264E" w:rsidR="0012424B" w:rsidRPr="00F93AAB" w:rsidRDefault="0012424B" w:rsidP="00D86844">
      <w:pPr>
        <w:numPr>
          <w:ilvl w:val="0"/>
          <w:numId w:val="4"/>
        </w:numPr>
        <w:pBdr>
          <w:top w:val="nil"/>
          <w:left w:val="nil"/>
          <w:bottom w:val="nil"/>
          <w:right w:val="nil"/>
          <w:between w:val="nil"/>
        </w:pBdr>
        <w:spacing w:line="360" w:lineRule="auto"/>
        <w:contextualSpacing/>
        <w:rPr>
          <w:rFonts w:ascii="Garamond" w:eastAsia="Garamond" w:hAnsi="Garamond" w:cs="Garamond"/>
          <w:b/>
          <w:color w:val="000000"/>
          <w:sz w:val="22"/>
          <w:szCs w:val="22"/>
        </w:rPr>
      </w:pPr>
      <w:r w:rsidRPr="00F93AAB">
        <w:rPr>
          <w:rFonts w:ascii="Garamond" w:eastAsia="Garamond" w:hAnsi="Garamond" w:cs="Garamond"/>
          <w:b/>
          <w:color w:val="000000"/>
          <w:sz w:val="22"/>
          <w:szCs w:val="22"/>
        </w:rPr>
        <w:t xml:space="preserve">(W)hole World Pictures and Subterranean Aesthetics </w:t>
      </w:r>
    </w:p>
    <w:p w14:paraId="7B4C0F04" w14:textId="77777777" w:rsidR="00922BAA" w:rsidRDefault="00922BAA" w:rsidP="00F93AAB">
      <w:pPr>
        <w:spacing w:line="360" w:lineRule="auto"/>
        <w:rPr>
          <w:rFonts w:ascii="Garamond" w:eastAsia="Garamond" w:hAnsi="Garamond" w:cs="Garamond"/>
          <w:sz w:val="22"/>
          <w:szCs w:val="22"/>
        </w:rPr>
      </w:pPr>
    </w:p>
    <w:p w14:paraId="58101E92" w14:textId="71E45349" w:rsidR="00922BAA" w:rsidRDefault="00C83A97"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The creation of these holes, and our cont</w:t>
      </w:r>
      <w:r w:rsidR="00CA2B1D">
        <w:rPr>
          <w:rFonts w:ascii="Garamond" w:eastAsia="Garamond" w:hAnsi="Garamond" w:cs="Garamond"/>
          <w:sz w:val="22"/>
          <w:szCs w:val="22"/>
        </w:rPr>
        <w:t xml:space="preserve">emporary consumption of them offers a confluence of </w:t>
      </w:r>
      <w:r w:rsidRPr="00F93AAB">
        <w:rPr>
          <w:rFonts w:ascii="Garamond" w:eastAsia="Garamond" w:hAnsi="Garamond" w:cs="Garamond"/>
          <w:sz w:val="22"/>
          <w:szCs w:val="22"/>
        </w:rPr>
        <w:t>diverse forms of world picture – from cave paintings, to 19</w:t>
      </w:r>
      <w:r w:rsidRPr="00F93AAB">
        <w:rPr>
          <w:rFonts w:ascii="Garamond" w:eastAsia="Garamond" w:hAnsi="Garamond" w:cs="Garamond"/>
          <w:sz w:val="22"/>
          <w:szCs w:val="22"/>
          <w:vertAlign w:val="superscript"/>
        </w:rPr>
        <w:t>th</w:t>
      </w:r>
      <w:r w:rsidRPr="00F93AAB">
        <w:rPr>
          <w:rFonts w:ascii="Garamond" w:eastAsia="Garamond" w:hAnsi="Garamond" w:cs="Garamond"/>
          <w:sz w:val="22"/>
          <w:szCs w:val="22"/>
        </w:rPr>
        <w:t xml:space="preserve"> century panoramas and satellite imagery –  allowing for further elaboration on how aesthetics possesses an ‘untimely quality that allows a passage into the radically incommensurate time of the geologic and therefore provides a possible site and mode of sensibility for engaging with the temporal and material contractions of the Anthropocene’ (Yusoff 2015a, </w:t>
      </w:r>
      <w:r w:rsidR="00AD1EFD">
        <w:rPr>
          <w:rFonts w:ascii="Garamond" w:eastAsia="Garamond" w:hAnsi="Garamond" w:cs="Garamond"/>
          <w:sz w:val="22"/>
          <w:szCs w:val="22"/>
        </w:rPr>
        <w:t xml:space="preserve">p. </w:t>
      </w:r>
      <w:r w:rsidRPr="00F93AAB">
        <w:rPr>
          <w:rFonts w:ascii="Garamond" w:eastAsia="Garamond" w:hAnsi="Garamond" w:cs="Garamond"/>
          <w:sz w:val="22"/>
          <w:szCs w:val="22"/>
        </w:rPr>
        <w:t>383).</w:t>
      </w:r>
      <w:r w:rsidR="00CA2B1D">
        <w:rPr>
          <w:rFonts w:ascii="Garamond" w:eastAsia="Garamond" w:hAnsi="Garamond" w:cs="Garamond"/>
          <w:sz w:val="22"/>
          <w:szCs w:val="22"/>
        </w:rPr>
        <w:t xml:space="preserve"> </w:t>
      </w:r>
      <w:r w:rsidR="00CA2B1D" w:rsidRPr="00E52BAB">
        <w:rPr>
          <w:rFonts w:ascii="Garamond" w:eastAsia="Garamond" w:hAnsi="Garamond" w:cs="Garamond"/>
          <w:sz w:val="22"/>
          <w:szCs w:val="22"/>
        </w:rPr>
        <w:t>I</w:t>
      </w:r>
      <w:r w:rsidR="00E52BAB" w:rsidRPr="00E52BAB">
        <w:rPr>
          <w:rFonts w:ascii="Garamond" w:eastAsia="Garamond" w:hAnsi="Garamond" w:cs="Garamond"/>
          <w:sz w:val="22"/>
          <w:szCs w:val="22"/>
        </w:rPr>
        <w:t>f</w:t>
      </w:r>
      <w:r w:rsidR="00CA2B1D" w:rsidRPr="00E52BAB">
        <w:rPr>
          <w:rFonts w:ascii="Garamond" w:eastAsia="Garamond" w:hAnsi="Garamond" w:cs="Garamond"/>
          <w:sz w:val="22"/>
          <w:szCs w:val="22"/>
        </w:rPr>
        <w:t xml:space="preserve"> the intimate</w:t>
      </w:r>
      <w:r w:rsidR="00CA2B1D">
        <w:rPr>
          <w:rFonts w:ascii="Garamond" w:eastAsia="Garamond" w:hAnsi="Garamond" w:cs="Garamond"/>
          <w:sz w:val="22"/>
          <w:szCs w:val="22"/>
        </w:rPr>
        <w:t xml:space="preserve"> geologies that emerge from these art works have been the focus so far, to close I want to ask</w:t>
      </w:r>
      <w:r w:rsidR="00922BAA">
        <w:rPr>
          <w:rFonts w:ascii="Garamond" w:eastAsia="Garamond" w:hAnsi="Garamond" w:cs="Garamond"/>
          <w:sz w:val="22"/>
          <w:szCs w:val="22"/>
        </w:rPr>
        <w:t xml:space="preserve"> what does all this mean for a theory of holes, the topic of this special issue?</w:t>
      </w:r>
    </w:p>
    <w:p w14:paraId="2A48DB67" w14:textId="77777777" w:rsidR="0012424B" w:rsidRPr="00F93AAB" w:rsidRDefault="0012424B" w:rsidP="00F93AAB">
      <w:pPr>
        <w:spacing w:line="360" w:lineRule="auto"/>
        <w:rPr>
          <w:rFonts w:ascii="Garamond" w:eastAsia="Garamond" w:hAnsi="Garamond" w:cs="Garamond"/>
          <w:sz w:val="22"/>
          <w:szCs w:val="22"/>
        </w:rPr>
      </w:pPr>
    </w:p>
    <w:p w14:paraId="763CB516" w14:textId="316A1D78" w:rsidR="00910D22" w:rsidRDefault="0012424B"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Ground is not so much lost through these holes, as we are re-grounded through the experiences of the intimate geologies they propose, re-turned t</w:t>
      </w:r>
      <w:r w:rsidR="00D24100">
        <w:rPr>
          <w:rFonts w:ascii="Garamond" w:eastAsia="Garamond" w:hAnsi="Garamond" w:cs="Garamond"/>
          <w:sz w:val="22"/>
          <w:szCs w:val="22"/>
        </w:rPr>
        <w:t xml:space="preserve">o the E/earth beneath our feet. </w:t>
      </w:r>
      <w:r w:rsidRPr="00F93AAB">
        <w:rPr>
          <w:rFonts w:ascii="Garamond" w:eastAsia="Garamond" w:hAnsi="Garamond" w:cs="Garamond"/>
          <w:sz w:val="22"/>
          <w:szCs w:val="22"/>
        </w:rPr>
        <w:t xml:space="preserve">Whilst the forms, practices and durations of their holes are very different, both Mendieta’s imprintings and Heizer’s displacements thematise contact with the earth. At a most basic level they require us to imagine a ‘being there’. These were holes made and experienced by humans ‘in contact’ with the earth, the removal </w:t>
      </w:r>
      <w:r w:rsidR="00CA2B1D">
        <w:rPr>
          <w:rFonts w:ascii="Garamond" w:eastAsia="Garamond" w:hAnsi="Garamond" w:cs="Garamond"/>
          <w:sz w:val="22"/>
          <w:szCs w:val="22"/>
        </w:rPr>
        <w:t xml:space="preserve">or compression </w:t>
      </w:r>
      <w:r w:rsidRPr="00F93AAB">
        <w:rPr>
          <w:rFonts w:ascii="Garamond" w:eastAsia="Garamond" w:hAnsi="Garamond" w:cs="Garamond"/>
          <w:sz w:val="22"/>
          <w:szCs w:val="22"/>
        </w:rPr>
        <w:t xml:space="preserve">of ground </w:t>
      </w:r>
      <w:r w:rsidR="00CA2B1D">
        <w:rPr>
          <w:rFonts w:ascii="Garamond" w:eastAsia="Garamond" w:hAnsi="Garamond" w:cs="Garamond"/>
          <w:sz w:val="22"/>
          <w:szCs w:val="22"/>
        </w:rPr>
        <w:t xml:space="preserve">the experience of which opened up the </w:t>
      </w:r>
      <w:r w:rsidRPr="00F93AAB">
        <w:rPr>
          <w:rFonts w:ascii="Garamond" w:eastAsia="Garamond" w:hAnsi="Garamond" w:cs="Garamond"/>
          <w:sz w:val="22"/>
          <w:szCs w:val="22"/>
        </w:rPr>
        <w:t xml:space="preserve">space-times of the geological imagination. As such, </w:t>
      </w:r>
      <w:r w:rsidR="00CA2B1D">
        <w:rPr>
          <w:rFonts w:ascii="Garamond" w:eastAsia="Garamond" w:hAnsi="Garamond" w:cs="Garamond"/>
          <w:sz w:val="22"/>
          <w:szCs w:val="22"/>
        </w:rPr>
        <w:t>t</w:t>
      </w:r>
      <w:r w:rsidRPr="00F93AAB">
        <w:rPr>
          <w:rFonts w:ascii="Garamond" w:eastAsia="Garamond" w:hAnsi="Garamond" w:cs="Garamond"/>
          <w:sz w:val="22"/>
          <w:szCs w:val="22"/>
        </w:rPr>
        <w:t xml:space="preserve">hese </w:t>
      </w:r>
      <w:r w:rsidR="00272FEC">
        <w:rPr>
          <w:rFonts w:ascii="Garamond" w:eastAsia="Garamond" w:hAnsi="Garamond" w:cs="Garamond"/>
          <w:sz w:val="22"/>
          <w:szCs w:val="22"/>
        </w:rPr>
        <w:t xml:space="preserve">holes </w:t>
      </w:r>
      <w:r w:rsidR="00272FEC" w:rsidRPr="00F93AAB">
        <w:rPr>
          <w:rFonts w:ascii="Garamond" w:eastAsia="Garamond" w:hAnsi="Garamond" w:cs="Garamond"/>
          <w:sz w:val="22"/>
          <w:szCs w:val="22"/>
        </w:rPr>
        <w:t>resist</w:t>
      </w:r>
      <w:r w:rsidRPr="00F93AAB">
        <w:rPr>
          <w:rFonts w:ascii="Garamond" w:eastAsia="Garamond" w:hAnsi="Garamond" w:cs="Garamond"/>
          <w:sz w:val="22"/>
          <w:szCs w:val="22"/>
        </w:rPr>
        <w:t xml:space="preserve"> any easy opposition of </w:t>
      </w:r>
      <w:r w:rsidR="00CA2B1D">
        <w:rPr>
          <w:rFonts w:ascii="Garamond" w:eastAsia="Garamond" w:hAnsi="Garamond" w:cs="Garamond"/>
          <w:sz w:val="22"/>
          <w:szCs w:val="22"/>
        </w:rPr>
        <w:t xml:space="preserve">the planetary and </w:t>
      </w:r>
      <w:r w:rsidRPr="00F93AAB">
        <w:rPr>
          <w:rFonts w:ascii="Garamond" w:eastAsia="Garamond" w:hAnsi="Garamond" w:cs="Garamond"/>
          <w:sz w:val="22"/>
          <w:szCs w:val="22"/>
        </w:rPr>
        <w:t>embodied, sensory experiences and material immersion</w:t>
      </w:r>
      <w:r w:rsidR="00067E95">
        <w:rPr>
          <w:rFonts w:ascii="Garamond" w:eastAsia="Garamond" w:hAnsi="Garamond" w:cs="Garamond"/>
          <w:sz w:val="22"/>
          <w:szCs w:val="22"/>
        </w:rPr>
        <w:t xml:space="preserve"> or any easy scalar inversion</w:t>
      </w:r>
      <w:r w:rsidRPr="00F93AAB">
        <w:rPr>
          <w:rFonts w:ascii="Garamond" w:eastAsia="Garamond" w:hAnsi="Garamond" w:cs="Garamond"/>
          <w:sz w:val="22"/>
          <w:szCs w:val="22"/>
        </w:rPr>
        <w:t xml:space="preserve">. Evolving from </w:t>
      </w:r>
      <w:r w:rsidR="00910D22">
        <w:rPr>
          <w:rFonts w:ascii="Garamond" w:eastAsia="Garamond" w:hAnsi="Garamond" w:cs="Garamond"/>
          <w:sz w:val="22"/>
          <w:szCs w:val="22"/>
        </w:rPr>
        <w:t>morphologies of these holes – the volumes</w:t>
      </w:r>
      <w:r w:rsidR="00CA2B1D">
        <w:rPr>
          <w:rFonts w:ascii="Garamond" w:eastAsia="Garamond" w:hAnsi="Garamond" w:cs="Garamond"/>
          <w:sz w:val="22"/>
          <w:szCs w:val="22"/>
        </w:rPr>
        <w:t>,</w:t>
      </w:r>
      <w:r w:rsidR="00910D22">
        <w:rPr>
          <w:rFonts w:ascii="Garamond" w:eastAsia="Garamond" w:hAnsi="Garamond" w:cs="Garamond"/>
          <w:sz w:val="22"/>
          <w:szCs w:val="22"/>
        </w:rPr>
        <w:t xml:space="preserve"> horizons and edges, and their surfaces</w:t>
      </w:r>
      <w:r w:rsidR="00CA2B1D">
        <w:rPr>
          <w:rFonts w:ascii="Garamond" w:eastAsia="Garamond" w:hAnsi="Garamond" w:cs="Garamond"/>
          <w:sz w:val="22"/>
          <w:szCs w:val="22"/>
        </w:rPr>
        <w:t xml:space="preserve"> – </w:t>
      </w:r>
      <w:r w:rsidR="00910D22">
        <w:rPr>
          <w:rFonts w:ascii="Garamond" w:eastAsia="Garamond" w:hAnsi="Garamond" w:cs="Garamond"/>
          <w:sz w:val="22"/>
          <w:szCs w:val="22"/>
        </w:rPr>
        <w:t xml:space="preserve"> are a series of </w:t>
      </w:r>
      <w:r w:rsidRPr="00F93AAB">
        <w:rPr>
          <w:rFonts w:ascii="Garamond" w:eastAsia="Garamond" w:hAnsi="Garamond" w:cs="Garamond"/>
          <w:sz w:val="22"/>
          <w:szCs w:val="22"/>
        </w:rPr>
        <w:t>geophysical earth becomings. These becomings both resonate with and problematize the terms across which the Anthropocene has come to be understood as an aesthetic-political concept through which to conceptualise the ‘geologic’ (Yusoff, 2015a).</w:t>
      </w:r>
    </w:p>
    <w:p w14:paraId="08F5240E" w14:textId="77777777" w:rsidR="0012424B" w:rsidRPr="00F93AAB" w:rsidRDefault="0012424B" w:rsidP="00F93AAB">
      <w:pPr>
        <w:spacing w:line="360" w:lineRule="auto"/>
        <w:rPr>
          <w:rFonts w:ascii="Garamond" w:eastAsia="Garamond" w:hAnsi="Garamond" w:cs="Garamond"/>
          <w:sz w:val="22"/>
          <w:szCs w:val="22"/>
        </w:rPr>
      </w:pPr>
    </w:p>
    <w:p w14:paraId="03F70D8C" w14:textId="096A43D0" w:rsidR="0012424B" w:rsidRDefault="0012424B"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Moving away from the specifities of these artworks, </w:t>
      </w:r>
      <w:r w:rsidR="00D24100">
        <w:rPr>
          <w:rFonts w:ascii="Garamond" w:eastAsia="Garamond" w:hAnsi="Garamond" w:cs="Garamond"/>
          <w:sz w:val="22"/>
          <w:szCs w:val="22"/>
        </w:rPr>
        <w:t xml:space="preserve">and their geologies, </w:t>
      </w:r>
      <w:r w:rsidRPr="00F93AAB">
        <w:rPr>
          <w:rFonts w:ascii="Garamond" w:eastAsia="Garamond" w:hAnsi="Garamond" w:cs="Garamond"/>
          <w:sz w:val="22"/>
          <w:szCs w:val="22"/>
        </w:rPr>
        <w:t xml:space="preserve">what broader lessons might we take away for thinking about holes? We might think firstly, of the possibilities </w:t>
      </w:r>
      <w:r w:rsidR="00CA2B1D">
        <w:rPr>
          <w:rFonts w:ascii="Garamond" w:eastAsia="Garamond" w:hAnsi="Garamond" w:cs="Garamond"/>
          <w:sz w:val="22"/>
          <w:szCs w:val="22"/>
        </w:rPr>
        <w:t xml:space="preserve">of </w:t>
      </w:r>
      <w:r w:rsidRPr="00F93AAB">
        <w:rPr>
          <w:rFonts w:ascii="Garamond" w:eastAsia="Garamond" w:hAnsi="Garamond" w:cs="Garamond"/>
          <w:sz w:val="22"/>
          <w:szCs w:val="22"/>
        </w:rPr>
        <w:t>artistic holes for rescaling</w:t>
      </w:r>
      <w:r w:rsidR="00CA2B1D">
        <w:rPr>
          <w:rFonts w:ascii="Garamond" w:eastAsia="Garamond" w:hAnsi="Garamond" w:cs="Garamond"/>
          <w:sz w:val="22"/>
          <w:szCs w:val="22"/>
        </w:rPr>
        <w:t xml:space="preserve"> and replacing</w:t>
      </w:r>
      <w:r w:rsidRPr="00F93AAB">
        <w:rPr>
          <w:rFonts w:ascii="Garamond" w:eastAsia="Garamond" w:hAnsi="Garamond" w:cs="Garamond"/>
          <w:sz w:val="22"/>
          <w:szCs w:val="22"/>
        </w:rPr>
        <w:t xml:space="preserve"> the times and spaces of how we think about geology. Anthropocene logics, for good reason, have activated geologies premised on lithification and on deep time and global scales. But these artistic works, with their intersection of glacial drift with bombing and building practices, with their implication of </w:t>
      </w:r>
      <w:r w:rsidR="00D24100">
        <w:rPr>
          <w:rFonts w:ascii="Garamond" w:eastAsia="Garamond" w:hAnsi="Garamond" w:cs="Garamond"/>
          <w:sz w:val="22"/>
          <w:szCs w:val="22"/>
        </w:rPr>
        <w:t xml:space="preserve">human subjects and </w:t>
      </w:r>
      <w:r w:rsidRPr="00F93AAB">
        <w:rPr>
          <w:rFonts w:ascii="Garamond" w:eastAsia="Garamond" w:hAnsi="Garamond" w:cs="Garamond"/>
          <w:sz w:val="22"/>
          <w:szCs w:val="22"/>
        </w:rPr>
        <w:t xml:space="preserve">daily rhythmic geomorphic processes alongside those larger earthly forces, rescales how we think about the geologic in useful and interesting ways. Of course they are not the only art works to do this, but there is nonetheless something potent in these surface penetrations. Secondly, we might reflect on how holes and their creation, and our exploration of them at a distance in space and time, might add further layers to the commonly held intersection of undergrounds and technology. If Rosalind Williams explores the intersection of literary undergrounds and </w:t>
      </w:r>
      <w:r w:rsidR="008E1986">
        <w:rPr>
          <w:rFonts w:ascii="Garamond" w:eastAsia="Garamond" w:hAnsi="Garamond" w:cs="Garamond"/>
          <w:sz w:val="22"/>
          <w:szCs w:val="22"/>
        </w:rPr>
        <w:t xml:space="preserve">the relation of </w:t>
      </w:r>
      <w:r w:rsidRPr="00F93AAB">
        <w:rPr>
          <w:rFonts w:ascii="Garamond" w:eastAsia="Garamond" w:hAnsi="Garamond" w:cs="Garamond"/>
          <w:sz w:val="22"/>
          <w:szCs w:val="22"/>
        </w:rPr>
        <w:lastRenderedPageBreak/>
        <w:t>t</w:t>
      </w:r>
      <w:r w:rsidR="008E1986">
        <w:rPr>
          <w:rFonts w:ascii="Garamond" w:eastAsia="Garamond" w:hAnsi="Garamond" w:cs="Garamond"/>
          <w:sz w:val="22"/>
          <w:szCs w:val="22"/>
        </w:rPr>
        <w:t xml:space="preserve">echnology and the environment, </w:t>
      </w:r>
      <w:r w:rsidR="00D86844">
        <w:rPr>
          <w:rFonts w:ascii="Garamond" w:eastAsia="Garamond" w:hAnsi="Garamond" w:cs="Garamond"/>
          <w:sz w:val="22"/>
          <w:szCs w:val="22"/>
        </w:rPr>
        <w:t>Par</w:t>
      </w:r>
      <w:r w:rsidRPr="00F93AAB">
        <w:rPr>
          <w:rFonts w:ascii="Garamond" w:eastAsia="Garamond" w:hAnsi="Garamond" w:cs="Garamond"/>
          <w:sz w:val="22"/>
          <w:szCs w:val="22"/>
        </w:rPr>
        <w:t>i</w:t>
      </w:r>
      <w:r w:rsidR="00D86844">
        <w:rPr>
          <w:rFonts w:ascii="Garamond" w:eastAsia="Garamond" w:hAnsi="Garamond" w:cs="Garamond"/>
          <w:sz w:val="22"/>
          <w:szCs w:val="22"/>
        </w:rPr>
        <w:t>k</w:t>
      </w:r>
      <w:r w:rsidRPr="00F93AAB">
        <w:rPr>
          <w:rFonts w:ascii="Garamond" w:eastAsia="Garamond" w:hAnsi="Garamond" w:cs="Garamond"/>
          <w:sz w:val="22"/>
          <w:szCs w:val="22"/>
        </w:rPr>
        <w:t xml:space="preserve">ka (2015) is interested in the material and metaphorical intersection of Media and Geology. </w:t>
      </w:r>
      <w:r w:rsidR="008E1986">
        <w:rPr>
          <w:rFonts w:ascii="Garamond" w:eastAsia="Garamond" w:hAnsi="Garamond" w:cs="Garamond"/>
          <w:sz w:val="22"/>
          <w:szCs w:val="22"/>
        </w:rPr>
        <w:t xml:space="preserve">Performing a </w:t>
      </w:r>
      <w:r w:rsidRPr="00F93AAB">
        <w:rPr>
          <w:rFonts w:ascii="Garamond" w:eastAsia="Garamond" w:hAnsi="Garamond" w:cs="Garamond"/>
          <w:sz w:val="22"/>
          <w:szCs w:val="22"/>
        </w:rPr>
        <w:t>minerological and metallurgical follow-the-thing,</w:t>
      </w:r>
      <w:r w:rsidR="008E1986">
        <w:rPr>
          <w:rFonts w:ascii="Garamond" w:eastAsia="Garamond" w:hAnsi="Garamond" w:cs="Garamond"/>
          <w:sz w:val="22"/>
          <w:szCs w:val="22"/>
        </w:rPr>
        <w:t xml:space="preserve"> he explores </w:t>
      </w:r>
      <w:r w:rsidRPr="00F93AAB">
        <w:rPr>
          <w:rFonts w:ascii="Garamond" w:eastAsia="Garamond" w:hAnsi="Garamond" w:cs="Garamond"/>
          <w:sz w:val="22"/>
          <w:szCs w:val="22"/>
        </w:rPr>
        <w:t>media art’s commodity biographies, with its interest in the geological and geophysical as content. Similarly here, although lacking the tracking of material histories, the intersection of world pictures from different eras, and the technical apparatus which supports them, are integral to our apprehension of the critical force of these</w:t>
      </w:r>
      <w:r w:rsidR="008E1986">
        <w:rPr>
          <w:rFonts w:ascii="Garamond" w:eastAsia="Garamond" w:hAnsi="Garamond" w:cs="Garamond"/>
          <w:sz w:val="22"/>
          <w:szCs w:val="22"/>
        </w:rPr>
        <w:t xml:space="preserve"> shallow, </w:t>
      </w:r>
      <w:r w:rsidR="00272FEC">
        <w:rPr>
          <w:rFonts w:ascii="Garamond" w:eastAsia="Garamond" w:hAnsi="Garamond" w:cs="Garamond"/>
          <w:sz w:val="22"/>
          <w:szCs w:val="22"/>
        </w:rPr>
        <w:t>temporary</w:t>
      </w:r>
      <w:r w:rsidRPr="00F93AAB">
        <w:rPr>
          <w:rFonts w:ascii="Garamond" w:eastAsia="Garamond" w:hAnsi="Garamond" w:cs="Garamond"/>
          <w:sz w:val="22"/>
          <w:szCs w:val="22"/>
        </w:rPr>
        <w:t xml:space="preserve"> underground spaces. As such, there is something to conjugate further in this relatio</w:t>
      </w:r>
      <w:r w:rsidR="008E1986">
        <w:rPr>
          <w:rFonts w:ascii="Garamond" w:eastAsia="Garamond" w:hAnsi="Garamond" w:cs="Garamond"/>
          <w:sz w:val="22"/>
          <w:szCs w:val="22"/>
        </w:rPr>
        <w:t>nship of technology and the knowing and experiencing of the</w:t>
      </w:r>
      <w:r w:rsidRPr="00F93AAB">
        <w:rPr>
          <w:rFonts w:ascii="Garamond" w:eastAsia="Garamond" w:hAnsi="Garamond" w:cs="Garamond"/>
          <w:sz w:val="22"/>
          <w:szCs w:val="22"/>
        </w:rPr>
        <w:t xml:space="preserve"> </w:t>
      </w:r>
      <w:r w:rsidR="008E1986">
        <w:rPr>
          <w:rFonts w:ascii="Garamond" w:eastAsia="Garamond" w:hAnsi="Garamond" w:cs="Garamond"/>
          <w:sz w:val="22"/>
          <w:szCs w:val="22"/>
        </w:rPr>
        <w:t>underground.</w:t>
      </w:r>
    </w:p>
    <w:p w14:paraId="7C4503FF" w14:textId="77777777" w:rsidR="008E1986" w:rsidRPr="00F93AAB" w:rsidRDefault="008E1986" w:rsidP="00F93AAB">
      <w:pPr>
        <w:spacing w:line="360" w:lineRule="auto"/>
        <w:rPr>
          <w:rFonts w:ascii="Garamond" w:eastAsia="Garamond" w:hAnsi="Garamond" w:cs="Garamond"/>
          <w:sz w:val="22"/>
          <w:szCs w:val="22"/>
        </w:rPr>
      </w:pPr>
    </w:p>
    <w:p w14:paraId="37CF5B46" w14:textId="377F922E" w:rsidR="0012424B" w:rsidRPr="00F93AAB" w:rsidRDefault="0012424B" w:rsidP="00F93AAB">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Finally, </w:t>
      </w:r>
      <w:r w:rsidR="009873E7">
        <w:rPr>
          <w:rFonts w:ascii="Garamond" w:eastAsia="Garamond" w:hAnsi="Garamond" w:cs="Garamond"/>
          <w:sz w:val="22"/>
          <w:szCs w:val="22"/>
        </w:rPr>
        <w:t>in tune with other papers in this special issue (Sinan</w:t>
      </w:r>
      <w:r w:rsidR="00793870">
        <w:rPr>
          <w:rFonts w:ascii="Garamond" w:eastAsia="Garamond" w:hAnsi="Garamond" w:cs="Garamond"/>
          <w:sz w:val="22"/>
          <w:szCs w:val="22"/>
        </w:rPr>
        <w:t>, 2019</w:t>
      </w:r>
      <w:r w:rsidR="009873E7">
        <w:rPr>
          <w:rFonts w:ascii="Garamond" w:eastAsia="Garamond" w:hAnsi="Garamond" w:cs="Garamond"/>
          <w:sz w:val="22"/>
          <w:szCs w:val="22"/>
        </w:rPr>
        <w:t xml:space="preserve">; xxxxxx) we </w:t>
      </w:r>
      <w:r w:rsidRPr="00F93AAB">
        <w:rPr>
          <w:rFonts w:ascii="Garamond" w:eastAsia="Garamond" w:hAnsi="Garamond" w:cs="Garamond"/>
          <w:sz w:val="22"/>
          <w:szCs w:val="22"/>
        </w:rPr>
        <w:t>might reflect on the experiences and affects of these hol</w:t>
      </w:r>
      <w:r w:rsidR="00D24100">
        <w:rPr>
          <w:rFonts w:ascii="Garamond" w:eastAsia="Garamond" w:hAnsi="Garamond" w:cs="Garamond"/>
          <w:sz w:val="22"/>
          <w:szCs w:val="22"/>
        </w:rPr>
        <w:t>es</w:t>
      </w:r>
      <w:r w:rsidR="00793870">
        <w:rPr>
          <w:rFonts w:ascii="Garamond" w:eastAsia="Garamond" w:hAnsi="Garamond" w:cs="Garamond"/>
          <w:sz w:val="22"/>
          <w:szCs w:val="22"/>
        </w:rPr>
        <w:t xml:space="preserve"> and their intersection with our ideas of perception and the senses.</w:t>
      </w:r>
      <w:r w:rsidR="008E1986">
        <w:rPr>
          <w:rFonts w:ascii="Garamond" w:eastAsia="Garamond" w:hAnsi="Garamond" w:cs="Garamond"/>
          <w:sz w:val="22"/>
          <w:szCs w:val="22"/>
        </w:rPr>
        <w:t xml:space="preserve"> </w:t>
      </w:r>
      <w:r w:rsidRPr="00F93AAB">
        <w:rPr>
          <w:rFonts w:ascii="Garamond" w:eastAsia="Garamond" w:hAnsi="Garamond" w:cs="Garamond"/>
          <w:sz w:val="22"/>
          <w:szCs w:val="22"/>
        </w:rPr>
        <w:t xml:space="preserve">The underground, often because of the dark, </w:t>
      </w:r>
      <w:r w:rsidR="008E1986">
        <w:rPr>
          <w:rFonts w:ascii="Garamond" w:eastAsia="Garamond" w:hAnsi="Garamond" w:cs="Garamond"/>
          <w:sz w:val="22"/>
          <w:szCs w:val="22"/>
        </w:rPr>
        <w:t xml:space="preserve">is </w:t>
      </w:r>
      <w:r w:rsidRPr="00F93AAB">
        <w:rPr>
          <w:rFonts w:ascii="Garamond" w:eastAsia="Garamond" w:hAnsi="Garamond" w:cs="Garamond"/>
          <w:sz w:val="22"/>
          <w:szCs w:val="22"/>
        </w:rPr>
        <w:t xml:space="preserve">a space of intensified sensory experience, an excess of sensation rather than a lack, that is often thought to defy rendering in words and images (often of course literally due to the lack of light). What the </w:t>
      </w:r>
      <w:r w:rsidR="00910D22">
        <w:rPr>
          <w:rFonts w:ascii="Garamond" w:eastAsia="Garamond" w:hAnsi="Garamond" w:cs="Garamond"/>
          <w:sz w:val="22"/>
          <w:szCs w:val="22"/>
        </w:rPr>
        <w:t xml:space="preserve">holes/wholes of this </w:t>
      </w:r>
      <w:r w:rsidRPr="00F93AAB">
        <w:rPr>
          <w:rFonts w:ascii="Garamond" w:eastAsia="Garamond" w:hAnsi="Garamond" w:cs="Garamond"/>
          <w:sz w:val="22"/>
          <w:szCs w:val="22"/>
        </w:rPr>
        <w:t xml:space="preserve">essay have suggested have been limits of experience, and of representation, but limits that are less to do with underground experiences </w:t>
      </w:r>
      <w:r w:rsidR="00272FEC" w:rsidRPr="00F93AAB">
        <w:rPr>
          <w:rFonts w:ascii="Garamond" w:eastAsia="Garamond" w:hAnsi="Garamond" w:cs="Garamond"/>
          <w:sz w:val="22"/>
          <w:szCs w:val="22"/>
        </w:rPr>
        <w:t>per say</w:t>
      </w:r>
      <w:r w:rsidRPr="00F93AAB">
        <w:rPr>
          <w:rFonts w:ascii="Garamond" w:eastAsia="Garamond" w:hAnsi="Garamond" w:cs="Garamond"/>
          <w:sz w:val="22"/>
          <w:szCs w:val="22"/>
        </w:rPr>
        <w:t xml:space="preserve"> and more to do with the inevitable limits of human perception and of our ability to represent and evoke. Earthy forces and materialities will always exceed and elude human grasp, and while vertical imaginaries from space offer one way of experiencing of these limitations, those seen from just below the surface offer us another set of experiences and imaginations entirely. </w:t>
      </w:r>
    </w:p>
    <w:p w14:paraId="43D5CA63" w14:textId="77777777" w:rsidR="00D24100" w:rsidRDefault="00D24100" w:rsidP="00F93AAB">
      <w:pPr>
        <w:spacing w:line="360" w:lineRule="auto"/>
        <w:rPr>
          <w:rFonts w:ascii="Garamond" w:eastAsia="Garamond" w:hAnsi="Garamond" w:cs="Garamond"/>
          <w:sz w:val="22"/>
          <w:szCs w:val="22"/>
        </w:rPr>
      </w:pPr>
    </w:p>
    <w:p w14:paraId="68B36BF4" w14:textId="77777777" w:rsidR="003A5E3A" w:rsidRPr="00F93AAB" w:rsidRDefault="003A5E3A" w:rsidP="00F93AAB">
      <w:pPr>
        <w:spacing w:line="360" w:lineRule="auto"/>
        <w:rPr>
          <w:rFonts w:ascii="Garamond" w:eastAsia="Garamond" w:hAnsi="Garamond" w:cs="Garamond"/>
          <w:sz w:val="22"/>
          <w:szCs w:val="22"/>
        </w:rPr>
      </w:pPr>
    </w:p>
    <w:p w14:paraId="16EC5594" w14:textId="77777777" w:rsidR="00B903F7" w:rsidRDefault="0012424B" w:rsidP="00F93AAB">
      <w:pPr>
        <w:spacing w:line="360" w:lineRule="auto"/>
        <w:outlineLvl w:val="0"/>
        <w:rPr>
          <w:rFonts w:ascii="Garamond" w:eastAsia="Garamond" w:hAnsi="Garamond" w:cs="Garamond"/>
          <w:b/>
          <w:sz w:val="22"/>
          <w:szCs w:val="22"/>
        </w:rPr>
      </w:pPr>
      <w:r w:rsidRPr="00F93AAB">
        <w:rPr>
          <w:rFonts w:ascii="Garamond" w:eastAsia="Garamond" w:hAnsi="Garamond" w:cs="Garamond"/>
          <w:b/>
          <w:sz w:val="22"/>
          <w:szCs w:val="22"/>
        </w:rPr>
        <w:t>References</w:t>
      </w:r>
    </w:p>
    <w:p w14:paraId="09CDD252" w14:textId="77777777" w:rsidR="00B903F7" w:rsidRDefault="00B903F7" w:rsidP="00F93AAB">
      <w:pPr>
        <w:spacing w:line="360" w:lineRule="auto"/>
        <w:outlineLvl w:val="0"/>
        <w:rPr>
          <w:rFonts w:ascii="Garamond" w:eastAsia="Garamond" w:hAnsi="Garamond" w:cs="Garamond"/>
          <w:bCs/>
          <w:sz w:val="22"/>
          <w:szCs w:val="22"/>
        </w:rPr>
      </w:pPr>
    </w:p>
    <w:p w14:paraId="21F570E3" w14:textId="16257276" w:rsidR="00E470DD" w:rsidRPr="004054CF" w:rsidRDefault="00B903F7" w:rsidP="00F93AAB">
      <w:pPr>
        <w:spacing w:line="360" w:lineRule="auto"/>
        <w:outlineLvl w:val="0"/>
        <w:rPr>
          <w:rFonts w:ascii="Garamond" w:eastAsia="Garamond" w:hAnsi="Garamond" w:cs="Garamond"/>
          <w:bCs/>
          <w:sz w:val="22"/>
          <w:szCs w:val="22"/>
        </w:rPr>
      </w:pPr>
      <w:r>
        <w:rPr>
          <w:rFonts w:ascii="Garamond" w:eastAsia="Garamond" w:hAnsi="Garamond" w:cs="Garamond"/>
          <w:bCs/>
          <w:sz w:val="22"/>
          <w:szCs w:val="22"/>
        </w:rPr>
        <w:t>Adey, P. (2013)</w:t>
      </w:r>
      <w:r w:rsidR="00E470DD">
        <w:rPr>
          <w:rFonts w:ascii="Garamond" w:eastAsia="Garamond" w:hAnsi="Garamond" w:cs="Garamond"/>
          <w:b/>
          <w:sz w:val="22"/>
          <w:szCs w:val="22"/>
        </w:rPr>
        <w:t xml:space="preserve"> </w:t>
      </w:r>
      <w:r w:rsidR="00590AC2">
        <w:rPr>
          <w:rFonts w:ascii="Garamond" w:eastAsia="Garamond" w:hAnsi="Garamond" w:cs="Garamond"/>
          <w:bCs/>
          <w:sz w:val="22"/>
          <w:szCs w:val="22"/>
        </w:rPr>
        <w:t>Secure the volume/</w:t>
      </w:r>
      <w:r w:rsidR="004054CF">
        <w:rPr>
          <w:rFonts w:ascii="Garamond" w:eastAsia="Garamond" w:hAnsi="Garamond" w:cs="Garamond"/>
          <w:bCs/>
          <w:sz w:val="22"/>
          <w:szCs w:val="22"/>
        </w:rPr>
        <w:t>volumen. Comments on Stuart Elden’s Pl</w:t>
      </w:r>
      <w:r w:rsidR="00C64F46">
        <w:rPr>
          <w:rFonts w:ascii="Garamond" w:eastAsia="Garamond" w:hAnsi="Garamond" w:cs="Garamond"/>
          <w:bCs/>
          <w:sz w:val="22"/>
          <w:szCs w:val="22"/>
        </w:rPr>
        <w:t>enary paper ‘secure the volume’</w:t>
      </w:r>
      <w:r w:rsidR="004054CF">
        <w:rPr>
          <w:rFonts w:ascii="Garamond" w:eastAsia="Garamond" w:hAnsi="Garamond" w:cs="Garamond"/>
          <w:bCs/>
          <w:sz w:val="22"/>
          <w:szCs w:val="22"/>
        </w:rPr>
        <w:t xml:space="preserve"> </w:t>
      </w:r>
      <w:r w:rsidR="004054CF">
        <w:rPr>
          <w:rFonts w:ascii="Garamond" w:eastAsia="Garamond" w:hAnsi="Garamond" w:cs="Garamond"/>
          <w:bCs/>
          <w:i/>
          <w:iCs/>
          <w:sz w:val="22"/>
          <w:szCs w:val="22"/>
        </w:rPr>
        <w:t xml:space="preserve">Political Geography, </w:t>
      </w:r>
      <w:r w:rsidR="004054CF">
        <w:rPr>
          <w:rFonts w:ascii="Garamond" w:eastAsia="Garamond" w:hAnsi="Garamond" w:cs="Garamond"/>
          <w:bCs/>
          <w:sz w:val="22"/>
          <w:szCs w:val="22"/>
        </w:rPr>
        <w:t>34</w:t>
      </w:r>
      <w:r w:rsidR="00414BD5">
        <w:rPr>
          <w:rFonts w:ascii="Garamond" w:eastAsia="Garamond" w:hAnsi="Garamond" w:cs="Garamond"/>
          <w:bCs/>
          <w:sz w:val="22"/>
          <w:szCs w:val="22"/>
        </w:rPr>
        <w:t>, 52-54.</w:t>
      </w:r>
    </w:p>
    <w:p w14:paraId="4FADE275" w14:textId="17598A5B" w:rsidR="007045E9"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Alaimo, S. (2016) </w:t>
      </w:r>
      <w:r w:rsidRPr="00F93AAB">
        <w:rPr>
          <w:rFonts w:ascii="Garamond" w:eastAsia="Garamond" w:hAnsi="Garamond" w:cs="Garamond"/>
          <w:i/>
          <w:color w:val="000000"/>
          <w:sz w:val="22"/>
          <w:szCs w:val="22"/>
        </w:rPr>
        <w:t>Exposed: Environmental Politics and Pleasures in Posthuman Times</w:t>
      </w:r>
      <w:r w:rsidRPr="00F93AAB">
        <w:rPr>
          <w:rFonts w:ascii="Garamond" w:eastAsia="Garamond" w:hAnsi="Garamond" w:cs="Garamond"/>
          <w:color w:val="000000"/>
          <w:sz w:val="22"/>
          <w:szCs w:val="22"/>
        </w:rPr>
        <w:t xml:space="preserve"> Minneapolis: Minnesota University Press. </w:t>
      </w:r>
    </w:p>
    <w:p w14:paraId="3CC120AA" w14:textId="77777777" w:rsidR="00B903F7" w:rsidRDefault="00B903F7" w:rsidP="00CB7CCE">
      <w:pPr>
        <w:pStyle w:val="EndnoteText"/>
        <w:rPr>
          <w:rFonts w:ascii="Garamond" w:hAnsi="Garamond" w:cs="Karla-Regular"/>
          <w:color w:val="414141"/>
          <w:sz w:val="22"/>
          <w:szCs w:val="22"/>
        </w:rPr>
      </w:pPr>
    </w:p>
    <w:p w14:paraId="61DBF2A4" w14:textId="47986756" w:rsidR="007045E9" w:rsidRPr="00C64F46" w:rsidRDefault="007045E9" w:rsidP="00CB7CCE">
      <w:pPr>
        <w:pStyle w:val="EndnoteText"/>
        <w:rPr>
          <w:rFonts w:ascii="Garamond" w:hAnsi="Garamond" w:cs="Karla-Regular"/>
          <w:color w:val="000000" w:themeColor="text1"/>
          <w:sz w:val="22"/>
          <w:szCs w:val="22"/>
        </w:rPr>
      </w:pPr>
      <w:r w:rsidRPr="00C64F46">
        <w:rPr>
          <w:rFonts w:ascii="Garamond" w:hAnsi="Garamond" w:cs="Karla-Regular"/>
          <w:color w:val="000000" w:themeColor="text1"/>
          <w:sz w:val="22"/>
          <w:szCs w:val="22"/>
        </w:rPr>
        <w:t xml:space="preserve">Bastian, M. (2012) </w:t>
      </w:r>
      <w:r w:rsidR="00CB7CCE" w:rsidRPr="00C64F46">
        <w:rPr>
          <w:rFonts w:ascii="Garamond" w:hAnsi="Garamond" w:cs="Karla-Regular"/>
          <w:color w:val="000000" w:themeColor="text1"/>
          <w:sz w:val="22"/>
          <w:szCs w:val="22"/>
        </w:rPr>
        <w:t>‘</w:t>
      </w:r>
      <w:r w:rsidRPr="00C64F46">
        <w:rPr>
          <w:rFonts w:ascii="Garamond" w:hAnsi="Garamond" w:cs="Karla-Regular"/>
          <w:color w:val="000000" w:themeColor="text1"/>
          <w:sz w:val="22"/>
          <w:szCs w:val="22"/>
        </w:rPr>
        <w:t>Fatally Confused: Telling the time in the midst of ecological crises</w:t>
      </w:r>
      <w:r w:rsidR="00CB7CCE" w:rsidRPr="00C64F46">
        <w:rPr>
          <w:rFonts w:ascii="Garamond" w:hAnsi="Garamond" w:cs="Karla-Regular"/>
          <w:color w:val="000000" w:themeColor="text1"/>
          <w:sz w:val="22"/>
          <w:szCs w:val="22"/>
        </w:rPr>
        <w:t>’</w:t>
      </w:r>
      <w:r w:rsidRPr="00C64F46">
        <w:rPr>
          <w:rFonts w:ascii="Garamond" w:hAnsi="Garamond" w:cs="Karla-Regular"/>
          <w:color w:val="000000" w:themeColor="text1"/>
          <w:sz w:val="22"/>
          <w:szCs w:val="22"/>
        </w:rPr>
        <w:t xml:space="preserve"> </w:t>
      </w:r>
      <w:r w:rsidRPr="00C64F46">
        <w:rPr>
          <w:rFonts w:ascii="Garamond" w:hAnsi="Garamond" w:cs="Karla-Italic"/>
          <w:i/>
          <w:iCs/>
          <w:color w:val="000000" w:themeColor="text1"/>
          <w:sz w:val="22"/>
          <w:szCs w:val="22"/>
        </w:rPr>
        <w:t>Journal of Environmental Philosophy</w:t>
      </w:r>
      <w:r w:rsidRPr="00C64F46">
        <w:rPr>
          <w:rFonts w:ascii="Garamond" w:hAnsi="Garamond" w:cs="Karla-Regular"/>
          <w:color w:val="000000" w:themeColor="text1"/>
          <w:sz w:val="22"/>
          <w:szCs w:val="22"/>
        </w:rPr>
        <w:t xml:space="preserve"> 9(1) 23-48</w:t>
      </w:r>
    </w:p>
    <w:p w14:paraId="625E52C8" w14:textId="77777777" w:rsidR="003A5E3A" w:rsidRPr="00F93AAB"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Bataille, G. (2005) </w:t>
      </w:r>
      <w:r w:rsidRPr="00F93AAB">
        <w:rPr>
          <w:rFonts w:ascii="Garamond" w:eastAsia="Garamond" w:hAnsi="Garamond" w:cs="Garamond"/>
          <w:i/>
          <w:color w:val="000000"/>
          <w:sz w:val="22"/>
          <w:szCs w:val="22"/>
        </w:rPr>
        <w:t xml:space="preserve">The Cradle of Humanities: Prehistory Art and Culture </w:t>
      </w:r>
      <w:r w:rsidRPr="00F93AAB">
        <w:rPr>
          <w:rFonts w:ascii="Garamond" w:eastAsia="Garamond" w:hAnsi="Garamond" w:cs="Garamond"/>
          <w:color w:val="000000"/>
          <w:sz w:val="22"/>
          <w:szCs w:val="22"/>
        </w:rPr>
        <w:t xml:space="preserve">New York: Zone Books </w:t>
      </w:r>
    </w:p>
    <w:p w14:paraId="579AAF27" w14:textId="77777777" w:rsidR="003A5E3A" w:rsidRPr="00F93AAB" w:rsidRDefault="003A5E3A" w:rsidP="003A5E3A">
      <w:pPr>
        <w:tabs>
          <w:tab w:val="left" w:pos="480"/>
        </w:tabs>
        <w:spacing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ab/>
      </w:r>
    </w:p>
    <w:p w14:paraId="643E459B"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Best, S. (2007) ‘The Serial Spaces of Ana Mendieta’ </w:t>
      </w:r>
      <w:r w:rsidRPr="00F93AAB">
        <w:rPr>
          <w:rFonts w:ascii="Garamond" w:eastAsia="Garamond" w:hAnsi="Garamond" w:cs="Garamond"/>
          <w:i/>
          <w:sz w:val="22"/>
          <w:szCs w:val="22"/>
        </w:rPr>
        <w:t xml:space="preserve">Art History </w:t>
      </w:r>
      <w:r w:rsidRPr="00F93AAB">
        <w:rPr>
          <w:rFonts w:ascii="Garamond" w:eastAsia="Garamond" w:hAnsi="Garamond" w:cs="Garamond"/>
          <w:sz w:val="22"/>
          <w:szCs w:val="22"/>
        </w:rPr>
        <w:t>30 (1) 57-82</w:t>
      </w:r>
    </w:p>
    <w:p w14:paraId="44012E5D" w14:textId="77777777" w:rsidR="003A5E3A" w:rsidRPr="00F93AAB" w:rsidRDefault="003A5E3A" w:rsidP="003A5E3A">
      <w:pPr>
        <w:spacing w:line="360" w:lineRule="auto"/>
        <w:rPr>
          <w:rFonts w:ascii="Garamond" w:eastAsia="Garamond" w:hAnsi="Garamond" w:cs="Garamond"/>
          <w:sz w:val="22"/>
          <w:szCs w:val="22"/>
        </w:rPr>
      </w:pPr>
    </w:p>
    <w:p w14:paraId="7C5C8491" w14:textId="77777777"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Blanchot, M. (1997) ‘The Birth of Art’ in </w:t>
      </w:r>
      <w:r w:rsidRPr="00F93AAB">
        <w:rPr>
          <w:rFonts w:ascii="Garamond" w:eastAsia="Garamond" w:hAnsi="Garamond" w:cs="Garamond"/>
          <w:i/>
          <w:sz w:val="22"/>
          <w:szCs w:val="22"/>
        </w:rPr>
        <w:t>Friendship</w:t>
      </w:r>
      <w:r w:rsidRPr="00F93AAB">
        <w:rPr>
          <w:rFonts w:ascii="Garamond" w:eastAsia="Garamond" w:hAnsi="Garamond" w:cs="Garamond"/>
          <w:sz w:val="22"/>
          <w:szCs w:val="22"/>
        </w:rPr>
        <w:t xml:space="preserve"> trans. By E Rottenberg ( Stanford, Ca: Stanford University Press)</w:t>
      </w:r>
    </w:p>
    <w:p w14:paraId="0456A644" w14:textId="77777777" w:rsidR="003A5E3A" w:rsidRPr="00F93AAB" w:rsidRDefault="003A5E3A" w:rsidP="003A5E3A">
      <w:pPr>
        <w:spacing w:line="360" w:lineRule="auto"/>
        <w:rPr>
          <w:rFonts w:ascii="Garamond" w:eastAsia="Garamond" w:hAnsi="Garamond" w:cs="Garamond"/>
          <w:sz w:val="22"/>
          <w:szCs w:val="22"/>
        </w:rPr>
      </w:pPr>
    </w:p>
    <w:p w14:paraId="0B352E49"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lastRenderedPageBreak/>
        <w:t xml:space="preserve">Blocker, J. (1999) </w:t>
      </w:r>
      <w:r w:rsidRPr="00F93AAB">
        <w:rPr>
          <w:rFonts w:ascii="Garamond" w:eastAsia="Garamond" w:hAnsi="Garamond" w:cs="Garamond"/>
          <w:i/>
          <w:sz w:val="22"/>
          <w:szCs w:val="22"/>
        </w:rPr>
        <w:t>Where Is Ana Mendieta? Identity, Performativity and Exile</w:t>
      </w:r>
      <w:r w:rsidRPr="00F93AAB">
        <w:rPr>
          <w:rFonts w:ascii="Garamond" w:eastAsia="Garamond" w:hAnsi="Garamond" w:cs="Garamond"/>
          <w:sz w:val="22"/>
          <w:szCs w:val="22"/>
        </w:rPr>
        <w:t xml:space="preserve"> Durham: Duke University Press</w:t>
      </w:r>
    </w:p>
    <w:p w14:paraId="123D671C" w14:textId="77777777" w:rsidR="003A5E3A" w:rsidRPr="00F93AAB" w:rsidRDefault="003A5E3A" w:rsidP="003A5E3A">
      <w:pPr>
        <w:spacing w:line="360" w:lineRule="auto"/>
        <w:rPr>
          <w:rFonts w:ascii="Garamond" w:eastAsia="Garamond" w:hAnsi="Garamond" w:cs="Garamond"/>
          <w:sz w:val="22"/>
          <w:szCs w:val="22"/>
        </w:rPr>
      </w:pPr>
    </w:p>
    <w:p w14:paraId="58A966AD"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Boettger, S. (2002) </w:t>
      </w:r>
      <w:r w:rsidRPr="00F93AAB">
        <w:rPr>
          <w:rFonts w:ascii="Garamond" w:eastAsia="Garamond" w:hAnsi="Garamond" w:cs="Garamond"/>
          <w:i/>
          <w:sz w:val="22"/>
          <w:szCs w:val="22"/>
        </w:rPr>
        <w:t>Earthworks: Art and the Landscape of the</w:t>
      </w:r>
      <w:r w:rsidRPr="00F93AAB">
        <w:rPr>
          <w:rFonts w:ascii="Garamond" w:eastAsia="Garamond" w:hAnsi="Garamond" w:cs="Garamond"/>
          <w:sz w:val="22"/>
          <w:szCs w:val="22"/>
        </w:rPr>
        <w:t xml:space="preserve"> Sixties Oakland: University of Californian Press</w:t>
      </w:r>
    </w:p>
    <w:p w14:paraId="75D4DBF4" w14:textId="77777777" w:rsidR="003A5E3A" w:rsidRPr="00F93AAB" w:rsidRDefault="003A5E3A" w:rsidP="003A5E3A">
      <w:pPr>
        <w:spacing w:line="360" w:lineRule="auto"/>
        <w:rPr>
          <w:rFonts w:ascii="Garamond" w:eastAsia="Garamond" w:hAnsi="Garamond" w:cs="Garamond"/>
          <w:sz w:val="22"/>
          <w:szCs w:val="22"/>
        </w:rPr>
      </w:pPr>
    </w:p>
    <w:p w14:paraId="02070912"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Boetzkes, A. (2010) </w:t>
      </w:r>
      <w:r w:rsidRPr="00F93AAB">
        <w:rPr>
          <w:rFonts w:ascii="Garamond" w:eastAsia="Garamond" w:hAnsi="Garamond" w:cs="Garamond"/>
          <w:i/>
          <w:sz w:val="22"/>
          <w:szCs w:val="22"/>
        </w:rPr>
        <w:t xml:space="preserve">The Ethics of Earth Art </w:t>
      </w:r>
      <w:r w:rsidRPr="00F93AAB">
        <w:rPr>
          <w:rFonts w:ascii="Garamond" w:eastAsia="Garamond" w:hAnsi="Garamond" w:cs="Garamond"/>
          <w:sz w:val="22"/>
          <w:szCs w:val="22"/>
        </w:rPr>
        <w:t xml:space="preserve">Minnesota: University of Minnesota Press. </w:t>
      </w:r>
    </w:p>
    <w:p w14:paraId="62F39A87" w14:textId="77777777" w:rsidR="003A5E3A" w:rsidRDefault="003A5E3A" w:rsidP="003A5E3A">
      <w:pPr>
        <w:spacing w:line="360" w:lineRule="auto"/>
        <w:rPr>
          <w:rFonts w:ascii="Garamond" w:eastAsia="Garamond" w:hAnsi="Garamond" w:cs="Garamond"/>
          <w:sz w:val="22"/>
          <w:szCs w:val="22"/>
        </w:rPr>
      </w:pPr>
    </w:p>
    <w:p w14:paraId="27E04338" w14:textId="0ED809F1" w:rsidR="007045E9" w:rsidRPr="00CB7CCE" w:rsidRDefault="007045E9" w:rsidP="007045E9">
      <w:pPr>
        <w:pStyle w:val="EndnoteText"/>
        <w:rPr>
          <w:rFonts w:ascii="Garamond" w:hAnsi="Garamond"/>
          <w:color w:val="000000" w:themeColor="text1"/>
          <w:sz w:val="22"/>
          <w:szCs w:val="22"/>
          <w:lang w:val="en-GB"/>
        </w:rPr>
      </w:pPr>
      <w:r w:rsidRPr="00CB7CCE">
        <w:rPr>
          <w:rFonts w:ascii="Garamond" w:hAnsi="Garamond" w:cs="Oxygen-Bold"/>
          <w:color w:val="000000" w:themeColor="text1"/>
          <w:sz w:val="22"/>
          <w:szCs w:val="22"/>
        </w:rPr>
        <w:t>Bosworth, K</w:t>
      </w:r>
      <w:r w:rsidR="007103DB" w:rsidRPr="00CB7CCE">
        <w:rPr>
          <w:rFonts w:ascii="Garamond" w:hAnsi="Garamond" w:cs="Oxygen-Bold"/>
          <w:color w:val="000000" w:themeColor="text1"/>
          <w:sz w:val="22"/>
          <w:szCs w:val="22"/>
        </w:rPr>
        <w:t>.</w:t>
      </w:r>
      <w:r w:rsidRPr="00CB7CCE">
        <w:rPr>
          <w:rFonts w:ascii="Garamond" w:hAnsi="Garamond" w:cs="Oxygen-Regular"/>
          <w:color w:val="000000" w:themeColor="text1"/>
          <w:sz w:val="22"/>
          <w:szCs w:val="22"/>
        </w:rPr>
        <w:t xml:space="preserve"> </w:t>
      </w:r>
      <w:r w:rsidR="007103DB" w:rsidRPr="00CB7CCE">
        <w:rPr>
          <w:rFonts w:ascii="Garamond" w:hAnsi="Garamond" w:cs="Oxygen-Regular"/>
          <w:color w:val="000000" w:themeColor="text1"/>
          <w:sz w:val="22"/>
          <w:szCs w:val="22"/>
        </w:rPr>
        <w:t>(</w:t>
      </w:r>
      <w:r w:rsidRPr="00CB7CCE">
        <w:rPr>
          <w:rFonts w:ascii="Garamond" w:hAnsi="Garamond" w:cs="Oxygen-Regular"/>
          <w:color w:val="000000" w:themeColor="text1"/>
          <w:sz w:val="22"/>
          <w:szCs w:val="22"/>
        </w:rPr>
        <w:t>2017</w:t>
      </w:r>
      <w:r w:rsidR="007103DB" w:rsidRPr="00CB7CCE">
        <w:rPr>
          <w:rFonts w:ascii="Garamond" w:hAnsi="Garamond" w:cs="Oxygen-Regular"/>
          <w:color w:val="000000" w:themeColor="text1"/>
          <w:sz w:val="22"/>
          <w:szCs w:val="22"/>
        </w:rPr>
        <w:t>)</w:t>
      </w:r>
      <w:r w:rsidRPr="00CB7CCE">
        <w:rPr>
          <w:rFonts w:ascii="Garamond" w:hAnsi="Garamond" w:cs="Oxygen-Regular"/>
          <w:color w:val="000000" w:themeColor="text1"/>
          <w:sz w:val="22"/>
          <w:szCs w:val="22"/>
        </w:rPr>
        <w:t xml:space="preserve"> </w:t>
      </w:r>
      <w:r w:rsidR="007103DB" w:rsidRPr="00CB7CCE">
        <w:rPr>
          <w:rFonts w:ascii="Garamond" w:hAnsi="Garamond" w:cs="Oxygen-Regular"/>
          <w:color w:val="000000" w:themeColor="text1"/>
          <w:sz w:val="22"/>
          <w:szCs w:val="22"/>
        </w:rPr>
        <w:t>‘</w:t>
      </w:r>
      <w:r w:rsidRPr="00CB7CCE">
        <w:rPr>
          <w:rFonts w:ascii="Garamond" w:hAnsi="Garamond" w:cs="Oxygen-Regular"/>
          <w:color w:val="000000" w:themeColor="text1"/>
          <w:sz w:val="22"/>
          <w:szCs w:val="22"/>
        </w:rPr>
        <w:t>Thinking permeable matter through feminist geophilosophy: environmental knowledge controversy and the materia</w:t>
      </w:r>
      <w:r w:rsidR="00C64F46">
        <w:rPr>
          <w:rFonts w:ascii="Garamond" w:hAnsi="Garamond" w:cs="Oxygen-Regular"/>
          <w:color w:val="000000" w:themeColor="text1"/>
          <w:sz w:val="22"/>
          <w:szCs w:val="22"/>
        </w:rPr>
        <w:t>lity of hydrogeologic processes</w:t>
      </w:r>
      <w:r w:rsidR="007103DB" w:rsidRPr="00CB7CCE">
        <w:rPr>
          <w:rFonts w:ascii="Garamond" w:hAnsi="Garamond" w:cs="Oxygen-Regular"/>
          <w:color w:val="000000" w:themeColor="text1"/>
          <w:sz w:val="22"/>
          <w:szCs w:val="22"/>
        </w:rPr>
        <w:t xml:space="preserve">’ </w:t>
      </w:r>
      <w:r w:rsidRPr="00CB7CCE">
        <w:rPr>
          <w:rFonts w:ascii="Garamond" w:hAnsi="Garamond" w:cs="Oxygen-Regular"/>
          <w:i/>
          <w:iCs/>
          <w:color w:val="000000" w:themeColor="text1"/>
          <w:sz w:val="22"/>
          <w:szCs w:val="22"/>
        </w:rPr>
        <w:t>Environment and Planning D: Society &amp; Space</w:t>
      </w:r>
      <w:r w:rsidRPr="00CB7CCE">
        <w:rPr>
          <w:rFonts w:ascii="Garamond" w:hAnsi="Garamond" w:cs="Oxygen-Regular"/>
          <w:color w:val="000000" w:themeColor="text1"/>
          <w:sz w:val="22"/>
          <w:szCs w:val="22"/>
        </w:rPr>
        <w:t xml:space="preserve"> 35(1): 21-37.</w:t>
      </w:r>
    </w:p>
    <w:p w14:paraId="67905A2C" w14:textId="77777777" w:rsidR="007045E9" w:rsidRPr="007103DB" w:rsidRDefault="007045E9" w:rsidP="003A5E3A">
      <w:pPr>
        <w:spacing w:line="360" w:lineRule="auto"/>
        <w:rPr>
          <w:rFonts w:ascii="Garamond" w:eastAsia="Garamond" w:hAnsi="Garamond" w:cs="Garamond"/>
          <w:sz w:val="22"/>
          <w:szCs w:val="22"/>
        </w:rPr>
      </w:pPr>
    </w:p>
    <w:p w14:paraId="367C2694" w14:textId="2EF477B6"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Brady, E. (2007) ‘Aesthetic Regard for Nature in Environmental and Land Art’</w:t>
      </w:r>
      <w:r w:rsidRPr="00F93AAB">
        <w:rPr>
          <w:rFonts w:ascii="Garamond" w:eastAsia="Garamond" w:hAnsi="Garamond" w:cs="Garamond"/>
          <w:i/>
          <w:sz w:val="22"/>
          <w:szCs w:val="22"/>
        </w:rPr>
        <w:t xml:space="preserve"> A Journal of Philosophy and Geography</w:t>
      </w:r>
      <w:r w:rsidRPr="00F93AAB">
        <w:rPr>
          <w:rFonts w:ascii="Garamond" w:eastAsia="Garamond" w:hAnsi="Garamond" w:cs="Garamond"/>
          <w:sz w:val="22"/>
          <w:szCs w:val="22"/>
        </w:rPr>
        <w:t xml:space="preserve"> 10 (3) </w:t>
      </w:r>
    </w:p>
    <w:p w14:paraId="53E0DE12" w14:textId="77777777" w:rsidR="003A5E3A" w:rsidRPr="00F93AAB"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Brett, G. (2004) ‘One Energy’ in </w:t>
      </w:r>
      <w:r w:rsidRPr="00F93AAB">
        <w:rPr>
          <w:rFonts w:ascii="Garamond" w:eastAsia="Garamond" w:hAnsi="Garamond" w:cs="Garamond"/>
          <w:i/>
          <w:color w:val="000000"/>
          <w:sz w:val="22"/>
          <w:szCs w:val="22"/>
        </w:rPr>
        <w:t>Ana Mendieta: Earth, Body, Suclpture and Performance. 1972-1985</w:t>
      </w:r>
      <w:r w:rsidRPr="00F93AAB">
        <w:rPr>
          <w:rFonts w:ascii="Garamond" w:eastAsia="Garamond" w:hAnsi="Garamond" w:cs="Garamond"/>
          <w:color w:val="000000"/>
          <w:sz w:val="22"/>
          <w:szCs w:val="22"/>
        </w:rPr>
        <w:t xml:space="preserve">. Washington. </w:t>
      </w:r>
    </w:p>
    <w:p w14:paraId="74B43E5D" w14:textId="51792104" w:rsidR="003A5E3A" w:rsidRPr="00F93AAB"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Cabanas, K. M (1999) ‘Ana Men</w:t>
      </w:r>
      <w:r w:rsidR="00C64F46">
        <w:rPr>
          <w:rFonts w:ascii="Garamond" w:eastAsia="Garamond" w:hAnsi="Garamond" w:cs="Garamond"/>
          <w:color w:val="000000"/>
          <w:sz w:val="22"/>
          <w:szCs w:val="22"/>
        </w:rPr>
        <w:t>dieta: "Pain of Cuba, Body I Am</w:t>
      </w:r>
      <w:r w:rsidRPr="00F93AAB">
        <w:rPr>
          <w:rFonts w:ascii="Garamond" w:eastAsia="Garamond" w:hAnsi="Garamond" w:cs="Garamond"/>
          <w:color w:val="000000"/>
          <w:sz w:val="22"/>
          <w:szCs w:val="22"/>
        </w:rPr>
        <w:t xml:space="preserve">"’ </w:t>
      </w:r>
      <w:r w:rsidRPr="00F93AAB">
        <w:rPr>
          <w:rFonts w:ascii="Garamond" w:eastAsia="Garamond" w:hAnsi="Garamond" w:cs="Garamond"/>
          <w:i/>
          <w:color w:val="000000"/>
          <w:sz w:val="22"/>
          <w:szCs w:val="22"/>
        </w:rPr>
        <w:t xml:space="preserve">Women's Art Journal </w:t>
      </w:r>
      <w:r w:rsidRPr="00F93AAB">
        <w:rPr>
          <w:rFonts w:ascii="Garamond" w:eastAsia="Garamond" w:hAnsi="Garamond" w:cs="Garamond"/>
          <w:color w:val="000000"/>
          <w:sz w:val="22"/>
          <w:szCs w:val="22"/>
        </w:rPr>
        <w:t>20 (1) 12-17</w:t>
      </w:r>
    </w:p>
    <w:p w14:paraId="41C97038" w14:textId="77777777" w:rsidR="003A5E3A" w:rsidRPr="00F93AAB" w:rsidRDefault="003A5E3A" w:rsidP="003A5E3A">
      <w:pPr>
        <w:widowControl w:val="0"/>
        <w:spacing w:line="360" w:lineRule="auto"/>
        <w:rPr>
          <w:rFonts w:ascii="Garamond" w:eastAsia="Garamond" w:hAnsi="Garamond" w:cs="Garamond"/>
          <w:color w:val="151617"/>
          <w:sz w:val="22"/>
          <w:szCs w:val="22"/>
        </w:rPr>
      </w:pPr>
    </w:p>
    <w:p w14:paraId="67E2E6B0" w14:textId="77777777" w:rsidR="003A5E3A" w:rsidRDefault="003A5E3A" w:rsidP="003A5E3A">
      <w:pPr>
        <w:widowControl w:val="0"/>
        <w:spacing w:line="360" w:lineRule="auto"/>
        <w:rPr>
          <w:rFonts w:ascii="Garamond" w:eastAsia="Garamond" w:hAnsi="Garamond" w:cs="Garamond"/>
          <w:color w:val="262626"/>
          <w:sz w:val="22"/>
          <w:szCs w:val="22"/>
        </w:rPr>
      </w:pPr>
      <w:r w:rsidRPr="00F93AAB">
        <w:rPr>
          <w:rFonts w:ascii="Garamond" w:eastAsia="Garamond" w:hAnsi="Garamond" w:cs="Garamond"/>
          <w:color w:val="151617"/>
          <w:sz w:val="22"/>
          <w:szCs w:val="22"/>
        </w:rPr>
        <w:t>Carlson, A. (1986) ‘</w:t>
      </w:r>
      <w:r w:rsidRPr="00F93AAB">
        <w:rPr>
          <w:rFonts w:ascii="Garamond" w:eastAsia="Garamond" w:hAnsi="Garamond" w:cs="Garamond"/>
          <w:color w:val="262626"/>
          <w:sz w:val="22"/>
          <w:szCs w:val="22"/>
        </w:rPr>
        <w:t xml:space="preserve">Is Environmental Art an Aesthetic Affront to Nature?’ </w:t>
      </w:r>
      <w:r w:rsidRPr="00F93AAB">
        <w:rPr>
          <w:rFonts w:ascii="Garamond" w:eastAsia="Garamond" w:hAnsi="Garamond" w:cs="Garamond"/>
          <w:i/>
          <w:color w:val="262626"/>
          <w:sz w:val="22"/>
          <w:szCs w:val="22"/>
        </w:rPr>
        <w:t xml:space="preserve">Canadian Journal of Philosophy </w:t>
      </w:r>
      <w:r w:rsidRPr="00F93AAB">
        <w:rPr>
          <w:rFonts w:ascii="Garamond" w:eastAsia="Garamond" w:hAnsi="Garamond" w:cs="Garamond"/>
          <w:color w:val="262626"/>
          <w:sz w:val="22"/>
          <w:szCs w:val="22"/>
        </w:rPr>
        <w:t xml:space="preserve"> 16 (4) 635-650</w:t>
      </w:r>
    </w:p>
    <w:p w14:paraId="60F8E7E6" w14:textId="77777777" w:rsidR="00AD007C" w:rsidRPr="00AD007C" w:rsidRDefault="00AD007C" w:rsidP="003A5E3A">
      <w:pPr>
        <w:widowControl w:val="0"/>
        <w:spacing w:line="360" w:lineRule="auto"/>
        <w:rPr>
          <w:rFonts w:ascii="Garamond" w:eastAsia="Garamond" w:hAnsi="Garamond" w:cs="Garamond"/>
          <w:color w:val="262626"/>
          <w:sz w:val="22"/>
          <w:szCs w:val="22"/>
        </w:rPr>
      </w:pPr>
    </w:p>
    <w:p w14:paraId="7D4A7A06" w14:textId="5D4CBBB2" w:rsidR="00AD007C" w:rsidRPr="00AD007C" w:rsidRDefault="00AD007C" w:rsidP="00AD007C">
      <w:pPr>
        <w:widowControl w:val="0"/>
        <w:autoSpaceDE w:val="0"/>
        <w:autoSpaceDN w:val="0"/>
        <w:adjustRightInd w:val="0"/>
        <w:rPr>
          <w:rFonts w:ascii="Garamond" w:eastAsiaTheme="minorHAnsi" w:hAnsi="Garamond" w:cs="Times New Roman"/>
          <w:sz w:val="22"/>
          <w:szCs w:val="22"/>
          <w:lang w:val="en-US" w:eastAsia="en-US"/>
        </w:rPr>
      </w:pPr>
      <w:r w:rsidRPr="00AD007C">
        <w:rPr>
          <w:rFonts w:ascii="Garamond" w:eastAsiaTheme="minorHAnsi" w:hAnsi="Garamond" w:cs="Times New Roman"/>
          <w:sz w:val="22"/>
          <w:szCs w:val="22"/>
          <w:lang w:val="en-US" w:eastAsia="en-US"/>
        </w:rPr>
        <w:t xml:space="preserve">Chakrabarty, D. (2012) ‘Postcolonial Studies and </w:t>
      </w:r>
      <w:r w:rsidR="00C64F46">
        <w:rPr>
          <w:rFonts w:ascii="Garamond" w:eastAsiaTheme="minorHAnsi" w:hAnsi="Garamond" w:cs="Times New Roman"/>
          <w:sz w:val="22"/>
          <w:szCs w:val="22"/>
          <w:lang w:val="en-US" w:eastAsia="en-US"/>
        </w:rPr>
        <w:t>the Challenge of Climate Change</w:t>
      </w:r>
      <w:r w:rsidRPr="00AD007C">
        <w:rPr>
          <w:rFonts w:ascii="Garamond" w:eastAsiaTheme="minorHAnsi" w:hAnsi="Garamond" w:cs="Times New Roman"/>
          <w:sz w:val="22"/>
          <w:szCs w:val="22"/>
          <w:lang w:val="en-US" w:eastAsia="en-US"/>
        </w:rPr>
        <w:t xml:space="preserve">’ </w:t>
      </w:r>
      <w:r w:rsidRPr="00AD007C">
        <w:rPr>
          <w:rFonts w:ascii="Garamond" w:eastAsiaTheme="minorHAnsi" w:hAnsi="Garamond" w:cs="Times New Roman"/>
          <w:i/>
          <w:sz w:val="22"/>
          <w:szCs w:val="22"/>
          <w:lang w:val="en-US" w:eastAsia="en-US"/>
        </w:rPr>
        <w:t>New Literary History</w:t>
      </w:r>
    </w:p>
    <w:p w14:paraId="5CAD59F7" w14:textId="1B122FF4" w:rsidR="00AD007C" w:rsidRPr="00AD007C" w:rsidRDefault="00AD007C" w:rsidP="00AD007C">
      <w:pPr>
        <w:widowControl w:val="0"/>
        <w:spacing w:line="360" w:lineRule="auto"/>
        <w:rPr>
          <w:rFonts w:ascii="Garamond" w:eastAsia="Garamond" w:hAnsi="Garamond" w:cs="Garamond"/>
          <w:color w:val="262626"/>
          <w:sz w:val="22"/>
          <w:szCs w:val="22"/>
        </w:rPr>
      </w:pPr>
      <w:r w:rsidRPr="00AD007C">
        <w:rPr>
          <w:rFonts w:ascii="Garamond" w:eastAsiaTheme="minorHAnsi" w:hAnsi="Garamond" w:cs="Times New Roman"/>
          <w:sz w:val="22"/>
          <w:szCs w:val="22"/>
          <w:lang w:val="en-US" w:eastAsia="en-US"/>
        </w:rPr>
        <w:t>43 (1) 1–18.</w:t>
      </w:r>
    </w:p>
    <w:p w14:paraId="06B8DFAF" w14:textId="77777777" w:rsidR="003A5E3A" w:rsidRPr="00F93AAB" w:rsidRDefault="003A5E3A" w:rsidP="003A5E3A">
      <w:pPr>
        <w:widowControl w:val="0"/>
        <w:spacing w:line="360" w:lineRule="auto"/>
        <w:rPr>
          <w:rFonts w:ascii="Garamond" w:eastAsia="Garamond" w:hAnsi="Garamond" w:cs="Garamond"/>
          <w:color w:val="262626"/>
          <w:sz w:val="22"/>
          <w:szCs w:val="22"/>
        </w:rPr>
      </w:pPr>
    </w:p>
    <w:p w14:paraId="7D69E5B5" w14:textId="77777777" w:rsidR="003A5E3A" w:rsidRPr="00F93AAB" w:rsidRDefault="003A5E3A" w:rsidP="003A5E3A">
      <w:pPr>
        <w:widowControl w:val="0"/>
        <w:spacing w:line="360" w:lineRule="auto"/>
        <w:outlineLvl w:val="0"/>
        <w:rPr>
          <w:rFonts w:ascii="Garamond" w:eastAsia="Garamond" w:hAnsi="Garamond" w:cs="Garamond"/>
          <w:color w:val="262626"/>
          <w:sz w:val="22"/>
          <w:szCs w:val="22"/>
        </w:rPr>
      </w:pPr>
      <w:r w:rsidRPr="00F93AAB">
        <w:rPr>
          <w:rFonts w:ascii="Garamond" w:eastAsia="Garamond" w:hAnsi="Garamond" w:cs="Garamond"/>
          <w:color w:val="262626"/>
          <w:sz w:val="22"/>
          <w:szCs w:val="22"/>
        </w:rPr>
        <w:t xml:space="preserve">Clark, N. (2011) </w:t>
      </w:r>
      <w:r w:rsidRPr="00F93AAB">
        <w:rPr>
          <w:rFonts w:ascii="Garamond" w:eastAsia="Garamond" w:hAnsi="Garamond" w:cs="Garamond"/>
          <w:i/>
          <w:color w:val="262626"/>
          <w:sz w:val="22"/>
          <w:szCs w:val="22"/>
        </w:rPr>
        <w:t>Inhuman Nature: Sociable Life on a Dynamic Planet</w:t>
      </w:r>
      <w:r w:rsidRPr="00F93AAB">
        <w:rPr>
          <w:rFonts w:ascii="Garamond" w:eastAsia="Garamond" w:hAnsi="Garamond" w:cs="Garamond"/>
          <w:color w:val="262626"/>
          <w:sz w:val="22"/>
          <w:szCs w:val="22"/>
        </w:rPr>
        <w:t xml:space="preserve"> London: Sage</w:t>
      </w:r>
    </w:p>
    <w:p w14:paraId="629E463D" w14:textId="77777777" w:rsidR="003A5E3A" w:rsidRPr="00F93AAB" w:rsidRDefault="003A5E3A" w:rsidP="003A5E3A">
      <w:pPr>
        <w:widowControl w:val="0"/>
        <w:spacing w:line="360" w:lineRule="auto"/>
        <w:rPr>
          <w:rFonts w:ascii="Garamond" w:eastAsia="Garamond" w:hAnsi="Garamond" w:cs="Garamond"/>
          <w:color w:val="262626"/>
          <w:sz w:val="22"/>
          <w:szCs w:val="22"/>
        </w:rPr>
      </w:pPr>
    </w:p>
    <w:p w14:paraId="6CF98B2B" w14:textId="31CA3331" w:rsidR="003A5E3A" w:rsidRPr="00F93AAB" w:rsidRDefault="003A5E3A" w:rsidP="003A5E3A">
      <w:pPr>
        <w:pBdr>
          <w:top w:val="nil"/>
          <w:left w:val="nil"/>
          <w:bottom w:val="nil"/>
          <w:right w:val="nil"/>
          <w:between w:val="nil"/>
        </w:pBdr>
        <w:spacing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Clark, N. and Yusoff, K. (2017) ‘Geosocial Formations and the Anthro</w:t>
      </w:r>
      <w:r w:rsidR="00C64F46">
        <w:rPr>
          <w:rFonts w:ascii="Garamond" w:eastAsia="Garamond" w:hAnsi="Garamond" w:cs="Garamond"/>
          <w:color w:val="000000"/>
          <w:sz w:val="22"/>
          <w:szCs w:val="22"/>
        </w:rPr>
        <w:t>pocene’</w:t>
      </w:r>
      <w:r w:rsidRPr="00F93AAB">
        <w:rPr>
          <w:rFonts w:ascii="Garamond" w:eastAsia="Garamond" w:hAnsi="Garamond" w:cs="Garamond"/>
          <w:color w:val="000000"/>
          <w:sz w:val="22"/>
          <w:szCs w:val="22"/>
        </w:rPr>
        <w:t xml:space="preserve"> </w:t>
      </w:r>
      <w:r w:rsidRPr="00F93AAB">
        <w:rPr>
          <w:rFonts w:ascii="Garamond" w:eastAsia="Garamond" w:hAnsi="Garamond" w:cs="Garamond"/>
          <w:i/>
          <w:color w:val="000000"/>
          <w:sz w:val="22"/>
          <w:szCs w:val="22"/>
        </w:rPr>
        <w:t>Theory, Culture and Society</w:t>
      </w:r>
      <w:r w:rsidRPr="00F93AAB">
        <w:rPr>
          <w:rFonts w:ascii="Garamond" w:eastAsia="Garamond" w:hAnsi="Garamond" w:cs="Garamond"/>
          <w:color w:val="000000"/>
          <w:sz w:val="22"/>
          <w:szCs w:val="22"/>
        </w:rPr>
        <w:t xml:space="preserve"> 1 (1)1- 21.</w:t>
      </w:r>
    </w:p>
    <w:p w14:paraId="3C5CD7DF" w14:textId="77777777" w:rsidR="003A5E3A" w:rsidRPr="008D61F5"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Cohen, J. (2015) </w:t>
      </w:r>
      <w:r>
        <w:rPr>
          <w:rFonts w:ascii="Garamond" w:eastAsia="Garamond" w:hAnsi="Garamond" w:cs="Garamond"/>
          <w:i/>
          <w:color w:val="000000"/>
          <w:sz w:val="22"/>
          <w:szCs w:val="22"/>
        </w:rPr>
        <w:t xml:space="preserve">Stone: An Ecology of the Inhuman. </w:t>
      </w:r>
      <w:r>
        <w:rPr>
          <w:rFonts w:ascii="Garamond" w:eastAsia="Garamond" w:hAnsi="Garamond" w:cs="Garamond"/>
          <w:color w:val="000000"/>
          <w:sz w:val="22"/>
          <w:szCs w:val="22"/>
        </w:rPr>
        <w:t>University of Minnesota Press.</w:t>
      </w:r>
    </w:p>
    <w:p w14:paraId="50D26B8A" w14:textId="77777777" w:rsidR="003A5E3A" w:rsidRPr="00F93AAB"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Cosgrove, D. (1994) ‘Whole-Earth Photographs Contested Global Visions: One-World, Whole-Earth, and the Apollo Space Photographs’ </w:t>
      </w:r>
      <w:r w:rsidRPr="00F93AAB">
        <w:rPr>
          <w:rFonts w:ascii="Garamond" w:eastAsia="Garamond" w:hAnsi="Garamond" w:cs="Garamond"/>
          <w:i/>
          <w:color w:val="000000"/>
          <w:sz w:val="22"/>
          <w:szCs w:val="22"/>
        </w:rPr>
        <w:t>Annals of the Association of American Geographers</w:t>
      </w:r>
      <w:r w:rsidRPr="00F93AAB">
        <w:rPr>
          <w:rFonts w:ascii="Garamond" w:eastAsia="Garamond" w:hAnsi="Garamond" w:cs="Garamond"/>
          <w:color w:val="000000"/>
          <w:sz w:val="22"/>
          <w:szCs w:val="22"/>
        </w:rPr>
        <w:t xml:space="preserve"> 84 (2) 270-294. </w:t>
      </w:r>
    </w:p>
    <w:p w14:paraId="33746BB2" w14:textId="77777777" w:rsidR="003A5E3A" w:rsidRPr="00F93AAB" w:rsidRDefault="003A5E3A" w:rsidP="003A5E3A">
      <w:pPr>
        <w:widowControl w:val="0"/>
        <w:pBdr>
          <w:top w:val="nil"/>
          <w:left w:val="nil"/>
          <w:bottom w:val="nil"/>
          <w:right w:val="nil"/>
          <w:between w:val="nil"/>
        </w:pBdr>
        <w:spacing w:before="400" w:line="360" w:lineRule="auto"/>
        <w:outlineLvl w:val="0"/>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Cosgrove, D. (2001) </w:t>
      </w:r>
      <w:r w:rsidRPr="00F93AAB">
        <w:rPr>
          <w:rFonts w:ascii="Garamond" w:eastAsia="Garamond" w:hAnsi="Garamond" w:cs="Garamond"/>
          <w:i/>
          <w:color w:val="000000"/>
          <w:sz w:val="22"/>
          <w:szCs w:val="22"/>
        </w:rPr>
        <w:t>Apollo’s Eye</w:t>
      </w:r>
      <w:r w:rsidRPr="00F93AAB">
        <w:rPr>
          <w:rFonts w:ascii="Garamond" w:eastAsia="Garamond" w:hAnsi="Garamond" w:cs="Garamond"/>
          <w:color w:val="000000"/>
          <w:sz w:val="22"/>
          <w:szCs w:val="22"/>
        </w:rPr>
        <w:t xml:space="preserve"> Baltimore: John Hopkins’ Press</w:t>
      </w:r>
    </w:p>
    <w:p w14:paraId="145447FC" w14:textId="0183A83F" w:rsidR="003A5E3A" w:rsidRPr="00F93AAB"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Crary, J. (2002) ‘Gericault, the </w:t>
      </w:r>
      <w:r w:rsidR="006F3BF4" w:rsidRPr="00F93AAB">
        <w:rPr>
          <w:rFonts w:ascii="Garamond" w:eastAsia="Garamond" w:hAnsi="Garamond" w:cs="Garamond"/>
          <w:color w:val="000000"/>
          <w:sz w:val="22"/>
          <w:szCs w:val="22"/>
        </w:rPr>
        <w:t>Panorama</w:t>
      </w:r>
      <w:r w:rsidRPr="00F93AAB">
        <w:rPr>
          <w:rFonts w:ascii="Garamond" w:eastAsia="Garamond" w:hAnsi="Garamond" w:cs="Garamond"/>
          <w:color w:val="000000"/>
          <w:sz w:val="22"/>
          <w:szCs w:val="22"/>
        </w:rPr>
        <w:t xml:space="preserve"> and Sites of Reality in the Early Nineteenth Century’ </w:t>
      </w:r>
      <w:r w:rsidRPr="00F93AAB">
        <w:rPr>
          <w:rFonts w:ascii="Garamond" w:eastAsia="Garamond" w:hAnsi="Garamond" w:cs="Garamond"/>
          <w:i/>
          <w:color w:val="000000"/>
          <w:sz w:val="22"/>
          <w:szCs w:val="22"/>
        </w:rPr>
        <w:t xml:space="preserve">The Grey room inc. </w:t>
      </w:r>
      <w:r w:rsidRPr="00F93AAB">
        <w:rPr>
          <w:rFonts w:ascii="Garamond" w:eastAsia="Garamond" w:hAnsi="Garamond" w:cs="Garamond"/>
          <w:color w:val="000000"/>
          <w:sz w:val="22"/>
          <w:szCs w:val="22"/>
        </w:rPr>
        <w:t xml:space="preserve"> 9</w:t>
      </w:r>
      <w:r w:rsidR="00AD1EFD">
        <w:rPr>
          <w:rFonts w:ascii="Garamond" w:eastAsia="Garamond" w:hAnsi="Garamond" w:cs="Garamond"/>
          <w:color w:val="000000"/>
          <w:sz w:val="22"/>
          <w:szCs w:val="22"/>
        </w:rPr>
        <w:t>,</w:t>
      </w:r>
      <w:r w:rsidRPr="00F93AAB">
        <w:rPr>
          <w:rFonts w:ascii="Garamond" w:eastAsia="Garamond" w:hAnsi="Garamond" w:cs="Garamond"/>
          <w:color w:val="000000"/>
          <w:sz w:val="22"/>
          <w:szCs w:val="22"/>
        </w:rPr>
        <w:t xml:space="preserve"> 5-25. </w:t>
      </w:r>
    </w:p>
    <w:p w14:paraId="005A4A7E" w14:textId="77777777" w:rsidR="003A5E3A" w:rsidRPr="00F93AAB"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lastRenderedPageBreak/>
        <w:t xml:space="preserve">Crary, J. (1999) </w:t>
      </w:r>
      <w:r w:rsidRPr="00F93AAB">
        <w:rPr>
          <w:rFonts w:ascii="Garamond" w:eastAsia="Garamond" w:hAnsi="Garamond" w:cs="Garamond"/>
          <w:i/>
          <w:color w:val="000000"/>
          <w:sz w:val="22"/>
          <w:szCs w:val="22"/>
        </w:rPr>
        <w:t>Suspensions of Perception: Attention, Spectacle and Modern Culture</w:t>
      </w:r>
      <w:r w:rsidRPr="00F93AAB">
        <w:rPr>
          <w:rFonts w:ascii="Garamond" w:eastAsia="Garamond" w:hAnsi="Garamond" w:cs="Garamond"/>
          <w:color w:val="000000"/>
          <w:sz w:val="22"/>
          <w:szCs w:val="22"/>
        </w:rPr>
        <w:t xml:space="preserve">  MIT Press: October Books</w:t>
      </w:r>
    </w:p>
    <w:p w14:paraId="22E8833D" w14:textId="77777777" w:rsidR="003A5E3A" w:rsidRPr="00F93AAB" w:rsidRDefault="003A5E3A" w:rsidP="003A5E3A">
      <w:pPr>
        <w:spacing w:line="360" w:lineRule="auto"/>
        <w:rPr>
          <w:rFonts w:ascii="Garamond" w:eastAsia="Garamond" w:hAnsi="Garamond" w:cs="Garamond"/>
          <w:sz w:val="22"/>
          <w:szCs w:val="22"/>
        </w:rPr>
      </w:pPr>
    </w:p>
    <w:p w14:paraId="4CFF8F3B" w14:textId="77777777"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Davis, H. and Todd, Z.  (2017) ‘On the Importance of a Date, Or, Decolonizing the Anthropocene’ </w:t>
      </w:r>
      <w:r w:rsidRPr="00F93AAB">
        <w:rPr>
          <w:rFonts w:ascii="Garamond" w:eastAsia="Garamond" w:hAnsi="Garamond" w:cs="Garamond"/>
          <w:i/>
          <w:sz w:val="22"/>
          <w:szCs w:val="22"/>
        </w:rPr>
        <w:t>ACME: An International Journal for Critical Geographies</w:t>
      </w:r>
      <w:r w:rsidRPr="00F93AAB">
        <w:rPr>
          <w:rFonts w:ascii="Garamond" w:eastAsia="Garamond" w:hAnsi="Garamond" w:cs="Garamond"/>
          <w:sz w:val="22"/>
          <w:szCs w:val="22"/>
        </w:rPr>
        <w:t xml:space="preserve"> 16 (4) 761-80. </w:t>
      </w:r>
      <w:hyperlink r:id="rId8">
        <w:r w:rsidRPr="00F93AAB">
          <w:rPr>
            <w:rFonts w:ascii="Garamond" w:eastAsia="Garamond" w:hAnsi="Garamond" w:cs="Garamond"/>
            <w:color w:val="0563C1"/>
            <w:sz w:val="22"/>
            <w:szCs w:val="22"/>
            <w:u w:val="single"/>
          </w:rPr>
          <w:t>https://www.acme-journal.org/index.php/acme/article/view/1539</w:t>
        </w:r>
      </w:hyperlink>
      <w:r w:rsidRPr="00F93AAB">
        <w:rPr>
          <w:rFonts w:ascii="Garamond" w:eastAsia="Garamond" w:hAnsi="Garamond" w:cs="Garamond"/>
          <w:sz w:val="22"/>
          <w:szCs w:val="22"/>
        </w:rPr>
        <w:t>.</w:t>
      </w:r>
    </w:p>
    <w:p w14:paraId="0326AB05" w14:textId="77777777" w:rsidR="003A5E3A" w:rsidRDefault="003A5E3A" w:rsidP="003A5E3A">
      <w:pPr>
        <w:spacing w:line="360" w:lineRule="auto"/>
        <w:rPr>
          <w:rFonts w:ascii="Garamond" w:eastAsia="Garamond" w:hAnsi="Garamond" w:cs="Garamond"/>
          <w:sz w:val="22"/>
          <w:szCs w:val="22"/>
        </w:rPr>
      </w:pPr>
    </w:p>
    <w:p w14:paraId="7D7B9775" w14:textId="77777777" w:rsidR="003A5E3A" w:rsidRDefault="003A5E3A" w:rsidP="003A5E3A">
      <w:pPr>
        <w:spacing w:line="360" w:lineRule="auto"/>
        <w:rPr>
          <w:rFonts w:ascii="Garamond" w:eastAsia="Garamond" w:hAnsi="Garamond" w:cs="Garamond"/>
          <w:sz w:val="22"/>
          <w:szCs w:val="22"/>
        </w:rPr>
      </w:pPr>
      <w:r>
        <w:rPr>
          <w:rFonts w:ascii="Garamond" w:eastAsia="Garamond" w:hAnsi="Garamond" w:cs="Garamond"/>
          <w:sz w:val="22"/>
          <w:szCs w:val="22"/>
        </w:rPr>
        <w:t xml:space="preserve">Demos, T.J. (2017) </w:t>
      </w:r>
      <w:r w:rsidRPr="00DE1AD6">
        <w:rPr>
          <w:rFonts w:ascii="Garamond" w:eastAsia="Garamond" w:hAnsi="Garamond" w:cs="Garamond"/>
          <w:i/>
          <w:sz w:val="22"/>
          <w:szCs w:val="22"/>
        </w:rPr>
        <w:t>Against the Anthropocene: Visual Culture and Environment</w:t>
      </w:r>
      <w:r>
        <w:rPr>
          <w:rFonts w:ascii="Garamond" w:eastAsia="Garamond" w:hAnsi="Garamond" w:cs="Garamond"/>
          <w:sz w:val="22"/>
          <w:szCs w:val="22"/>
        </w:rPr>
        <w:t>. Berlin: Sternberg Press.</w:t>
      </w:r>
    </w:p>
    <w:p w14:paraId="096E7000" w14:textId="78A34C0F" w:rsidR="003A5E3A" w:rsidRDefault="003A5E3A" w:rsidP="003A5E3A">
      <w:pPr>
        <w:spacing w:line="360" w:lineRule="auto"/>
        <w:rPr>
          <w:rFonts w:ascii="Garamond" w:eastAsia="Garamond" w:hAnsi="Garamond" w:cs="Garamond"/>
          <w:sz w:val="22"/>
          <w:szCs w:val="22"/>
        </w:rPr>
      </w:pPr>
    </w:p>
    <w:p w14:paraId="2BA9DE81" w14:textId="130C62D1" w:rsidR="00E501C4" w:rsidRDefault="00E501C4" w:rsidP="003A5E3A">
      <w:pPr>
        <w:spacing w:line="360" w:lineRule="auto"/>
        <w:rPr>
          <w:rFonts w:ascii="Garamond" w:eastAsia="Garamond" w:hAnsi="Garamond" w:cs="Garamond"/>
          <w:sz w:val="22"/>
          <w:szCs w:val="22"/>
        </w:rPr>
      </w:pPr>
      <w:r>
        <w:rPr>
          <w:rFonts w:ascii="Garamond" w:eastAsia="Garamond" w:hAnsi="Garamond" w:cs="Garamond"/>
          <w:sz w:val="22"/>
          <w:szCs w:val="22"/>
        </w:rPr>
        <w:t xml:space="preserve">Elden, S. (2013) ‘Secure the </w:t>
      </w:r>
      <w:r w:rsidR="00DC5129">
        <w:rPr>
          <w:rFonts w:ascii="Garamond" w:eastAsia="Garamond" w:hAnsi="Garamond" w:cs="Garamond"/>
          <w:sz w:val="22"/>
          <w:szCs w:val="22"/>
        </w:rPr>
        <w:t>Volume:Vertical Geopolitics and the Depth of power</w:t>
      </w:r>
      <w:r w:rsidR="00E470DD">
        <w:rPr>
          <w:rFonts w:ascii="Garamond" w:eastAsia="Garamond" w:hAnsi="Garamond" w:cs="Garamond"/>
          <w:sz w:val="22"/>
          <w:szCs w:val="22"/>
        </w:rPr>
        <w:t>’</w:t>
      </w:r>
      <w:r w:rsidR="00DC5129">
        <w:rPr>
          <w:rFonts w:ascii="Garamond" w:eastAsia="Garamond" w:hAnsi="Garamond" w:cs="Garamond"/>
          <w:sz w:val="22"/>
          <w:szCs w:val="22"/>
        </w:rPr>
        <w:t xml:space="preserve"> </w:t>
      </w:r>
      <w:r w:rsidR="00DC5129">
        <w:rPr>
          <w:rFonts w:ascii="Garamond" w:eastAsia="Garamond" w:hAnsi="Garamond" w:cs="Garamond"/>
          <w:i/>
          <w:iCs/>
          <w:sz w:val="22"/>
          <w:szCs w:val="22"/>
        </w:rPr>
        <w:t>Political Geography</w:t>
      </w:r>
      <w:r w:rsidR="00DC5129">
        <w:rPr>
          <w:rFonts w:ascii="Garamond" w:eastAsia="Garamond" w:hAnsi="Garamond" w:cs="Garamond"/>
          <w:sz w:val="22"/>
          <w:szCs w:val="22"/>
        </w:rPr>
        <w:t xml:space="preserve"> 34, </w:t>
      </w:r>
      <w:r w:rsidR="00E470DD">
        <w:rPr>
          <w:rFonts w:ascii="Garamond" w:eastAsia="Garamond" w:hAnsi="Garamond" w:cs="Garamond"/>
          <w:sz w:val="22"/>
          <w:szCs w:val="22"/>
        </w:rPr>
        <w:t>35-51.</w:t>
      </w:r>
    </w:p>
    <w:p w14:paraId="5D379E5A" w14:textId="77777777" w:rsidR="007103DB" w:rsidRPr="00DC5129" w:rsidRDefault="007103DB" w:rsidP="003A5E3A">
      <w:pPr>
        <w:spacing w:line="360" w:lineRule="auto"/>
        <w:rPr>
          <w:rFonts w:ascii="Garamond" w:eastAsia="Garamond" w:hAnsi="Garamond" w:cs="Garamond"/>
          <w:sz w:val="22"/>
          <w:szCs w:val="22"/>
        </w:rPr>
      </w:pPr>
    </w:p>
    <w:p w14:paraId="6CCB6A38" w14:textId="77777777"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Ellsworth, E. and Kruse, J. (2012) </w:t>
      </w:r>
      <w:r w:rsidRPr="00F93AAB">
        <w:rPr>
          <w:rFonts w:ascii="Garamond" w:eastAsia="Garamond" w:hAnsi="Garamond" w:cs="Garamond"/>
          <w:i/>
          <w:sz w:val="22"/>
          <w:szCs w:val="22"/>
        </w:rPr>
        <w:t>Making the Geologic Now: Living at the Edges of Feasibility</w:t>
      </w:r>
      <w:r w:rsidRPr="00F93AAB">
        <w:rPr>
          <w:rFonts w:ascii="Garamond" w:eastAsia="Garamond" w:hAnsi="Garamond" w:cs="Garamond"/>
          <w:sz w:val="22"/>
          <w:szCs w:val="22"/>
        </w:rPr>
        <w:t xml:space="preserve">, Punctum Books: London. </w:t>
      </w:r>
    </w:p>
    <w:p w14:paraId="52B6C55A" w14:textId="77777777" w:rsidR="003A5E3A" w:rsidRDefault="003A5E3A" w:rsidP="003A5E3A">
      <w:pPr>
        <w:spacing w:line="360" w:lineRule="auto"/>
        <w:rPr>
          <w:rFonts w:ascii="Garamond" w:eastAsia="Garamond" w:hAnsi="Garamond" w:cs="Garamond"/>
          <w:sz w:val="22"/>
          <w:szCs w:val="22"/>
        </w:rPr>
      </w:pPr>
    </w:p>
    <w:p w14:paraId="48BDF3D3" w14:textId="52DF2FD3"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Friedrich, H. (2016) Michael Heizer, </w:t>
      </w:r>
      <w:r w:rsidRPr="00F93AAB">
        <w:rPr>
          <w:rFonts w:ascii="Garamond" w:eastAsia="Garamond" w:hAnsi="Garamond" w:cs="Garamond"/>
          <w:i/>
          <w:sz w:val="22"/>
          <w:szCs w:val="22"/>
        </w:rPr>
        <w:t xml:space="preserve">Interview Magazine, </w:t>
      </w:r>
      <w:r w:rsidRPr="00F93AAB">
        <w:rPr>
          <w:rFonts w:ascii="Garamond" w:eastAsia="Garamond" w:hAnsi="Garamond" w:cs="Garamond"/>
          <w:sz w:val="22"/>
          <w:szCs w:val="22"/>
        </w:rPr>
        <w:t>March 23</w:t>
      </w:r>
      <w:r w:rsidRPr="00F93AAB">
        <w:rPr>
          <w:rFonts w:ascii="Garamond" w:eastAsia="Garamond" w:hAnsi="Garamond" w:cs="Garamond"/>
          <w:sz w:val="22"/>
          <w:szCs w:val="22"/>
          <w:vertAlign w:val="superscript"/>
        </w:rPr>
        <w:t>rd</w:t>
      </w:r>
      <w:r w:rsidRPr="00F93AAB">
        <w:rPr>
          <w:rFonts w:ascii="Garamond" w:eastAsia="Garamond" w:hAnsi="Garamond" w:cs="Garamond"/>
          <w:sz w:val="22"/>
          <w:szCs w:val="22"/>
        </w:rPr>
        <w:t xml:space="preserve">, </w:t>
      </w:r>
      <w:hyperlink r:id="rId9">
        <w:r w:rsidRPr="00F93AAB">
          <w:rPr>
            <w:rFonts w:ascii="Garamond" w:eastAsia="Garamond" w:hAnsi="Garamond" w:cs="Garamond"/>
            <w:color w:val="0563C1"/>
            <w:sz w:val="22"/>
            <w:szCs w:val="22"/>
            <w:u w:val="single"/>
          </w:rPr>
          <w:t>https://www.interviewmagazine.com/art/michael-heizer</w:t>
        </w:r>
      </w:hyperlink>
    </w:p>
    <w:p w14:paraId="3A3FAF3C" w14:textId="77777777" w:rsidR="003A5E3A" w:rsidRPr="00F93AAB" w:rsidRDefault="003A5E3A" w:rsidP="003A5E3A">
      <w:pPr>
        <w:spacing w:line="360" w:lineRule="auto"/>
        <w:rPr>
          <w:rFonts w:ascii="Garamond" w:eastAsia="Garamond" w:hAnsi="Garamond" w:cs="Garamond"/>
          <w:color w:val="000000"/>
          <w:sz w:val="22"/>
          <w:szCs w:val="22"/>
        </w:rPr>
      </w:pPr>
    </w:p>
    <w:p w14:paraId="38325283" w14:textId="77777777" w:rsidR="003A5E3A" w:rsidRPr="00F93AAB" w:rsidRDefault="003A5E3A" w:rsidP="003A5E3A">
      <w:pPr>
        <w:spacing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Franke, A. (2013) ‘Earthrise and the Disappearance of the Outside’ in </w:t>
      </w:r>
      <w:r w:rsidRPr="00F93AAB">
        <w:rPr>
          <w:rFonts w:ascii="Garamond" w:eastAsia="Garamond" w:hAnsi="Garamond" w:cs="Garamond"/>
          <w:i/>
          <w:color w:val="000000"/>
          <w:sz w:val="22"/>
          <w:szCs w:val="22"/>
        </w:rPr>
        <w:t>The Whole Earth. California and the Disappearance of the Outside</w:t>
      </w:r>
      <w:r w:rsidRPr="00F93AAB">
        <w:rPr>
          <w:rFonts w:ascii="Garamond" w:eastAsia="Garamond" w:hAnsi="Garamond" w:cs="Garamond"/>
          <w:color w:val="000000"/>
          <w:sz w:val="22"/>
          <w:szCs w:val="22"/>
        </w:rPr>
        <w:t>, exh. cat. Berlin: Sternberg Press.</w:t>
      </w:r>
    </w:p>
    <w:p w14:paraId="7D942A87" w14:textId="77777777" w:rsidR="003A5E3A" w:rsidRPr="00F93AAB" w:rsidRDefault="003A5E3A" w:rsidP="003A5E3A">
      <w:pPr>
        <w:spacing w:line="360" w:lineRule="auto"/>
        <w:rPr>
          <w:rFonts w:ascii="Garamond" w:eastAsia="Garamond" w:hAnsi="Garamond" w:cs="Garamond"/>
          <w:sz w:val="22"/>
          <w:szCs w:val="22"/>
        </w:rPr>
      </w:pPr>
    </w:p>
    <w:p w14:paraId="38306D10"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Gaarb, Y. J. (1985) ‘The Use and Misuse of the Whole Earth Image’ </w:t>
      </w:r>
      <w:r w:rsidRPr="00F93AAB">
        <w:rPr>
          <w:rFonts w:ascii="Garamond" w:eastAsia="Garamond" w:hAnsi="Garamond" w:cs="Garamond"/>
          <w:i/>
          <w:sz w:val="22"/>
          <w:szCs w:val="22"/>
        </w:rPr>
        <w:t>Whole Earth Review</w:t>
      </w:r>
      <w:r w:rsidRPr="00F93AAB">
        <w:rPr>
          <w:rFonts w:ascii="Garamond" w:eastAsia="Garamond" w:hAnsi="Garamond" w:cs="Garamond"/>
          <w:sz w:val="22"/>
          <w:szCs w:val="22"/>
        </w:rPr>
        <w:t xml:space="preserve"> March, 1 8-25.</w:t>
      </w:r>
    </w:p>
    <w:p w14:paraId="34D4C792" w14:textId="77777777" w:rsidR="003A5E3A" w:rsidRPr="00F93AAB" w:rsidRDefault="003A5E3A" w:rsidP="003A5E3A">
      <w:pPr>
        <w:spacing w:line="360" w:lineRule="auto"/>
        <w:rPr>
          <w:rFonts w:ascii="Garamond" w:eastAsia="Garamond" w:hAnsi="Garamond" w:cs="Garamond"/>
          <w:sz w:val="22"/>
          <w:szCs w:val="22"/>
        </w:rPr>
      </w:pPr>
    </w:p>
    <w:p w14:paraId="4EEE4F5E" w14:textId="0DA290CC" w:rsidR="00DC185E" w:rsidRDefault="00DC185E" w:rsidP="003A5E3A">
      <w:pPr>
        <w:spacing w:line="360" w:lineRule="auto"/>
        <w:rPr>
          <w:rFonts w:ascii="Garamond" w:eastAsia="Garamond" w:hAnsi="Garamond" w:cs="Garamond"/>
          <w:sz w:val="22"/>
          <w:szCs w:val="22"/>
        </w:rPr>
      </w:pPr>
      <w:r>
        <w:rPr>
          <w:rFonts w:ascii="Garamond" w:eastAsia="Garamond" w:hAnsi="Garamond" w:cs="Garamond"/>
          <w:sz w:val="22"/>
          <w:szCs w:val="22"/>
        </w:rPr>
        <w:t xml:space="preserve">Gibson-Graham, J.K. (2011) ‘A Feminist Project for belonging in the Anthropocene’ </w:t>
      </w:r>
      <w:r>
        <w:rPr>
          <w:rFonts w:ascii="Garamond" w:eastAsia="Garamond" w:hAnsi="Garamond" w:cs="Garamond"/>
          <w:i/>
          <w:sz w:val="22"/>
          <w:szCs w:val="22"/>
        </w:rPr>
        <w:t xml:space="preserve">Gender, Place and Culture </w:t>
      </w:r>
      <w:r>
        <w:rPr>
          <w:rFonts w:ascii="Garamond" w:eastAsia="Garamond" w:hAnsi="Garamond" w:cs="Garamond"/>
          <w:sz w:val="22"/>
          <w:szCs w:val="22"/>
        </w:rPr>
        <w:t>18 (1) 1-21.</w:t>
      </w:r>
    </w:p>
    <w:p w14:paraId="51A22F5C" w14:textId="77777777" w:rsidR="00DC185E" w:rsidRPr="00DC185E" w:rsidRDefault="00DC185E" w:rsidP="003A5E3A">
      <w:pPr>
        <w:spacing w:line="360" w:lineRule="auto"/>
        <w:rPr>
          <w:rFonts w:ascii="Garamond" w:eastAsia="Garamond" w:hAnsi="Garamond" w:cs="Garamond"/>
          <w:sz w:val="22"/>
          <w:szCs w:val="22"/>
        </w:rPr>
      </w:pPr>
    </w:p>
    <w:p w14:paraId="61F8EDD3" w14:textId="3099906B"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Griffiths, A. (2003) ‘Shivers down your spine’: panoramas and the origins of the cinematic reenactment </w:t>
      </w:r>
      <w:r w:rsidRPr="00F93AAB">
        <w:rPr>
          <w:rFonts w:ascii="Garamond" w:eastAsia="Garamond" w:hAnsi="Garamond" w:cs="Garamond"/>
          <w:i/>
          <w:sz w:val="22"/>
          <w:szCs w:val="22"/>
        </w:rPr>
        <w:t xml:space="preserve"> Screen </w:t>
      </w:r>
      <w:r w:rsidRPr="00F93AAB">
        <w:rPr>
          <w:rFonts w:ascii="Garamond" w:eastAsia="Garamond" w:hAnsi="Garamond" w:cs="Garamond"/>
          <w:sz w:val="22"/>
          <w:szCs w:val="22"/>
        </w:rPr>
        <w:t>44 (1) 1-37.</w:t>
      </w:r>
    </w:p>
    <w:p w14:paraId="25C8A3ED" w14:textId="77777777" w:rsidR="003A5E3A" w:rsidRPr="00F93AAB" w:rsidRDefault="003A5E3A" w:rsidP="003A5E3A">
      <w:pPr>
        <w:spacing w:line="360" w:lineRule="auto"/>
        <w:rPr>
          <w:rFonts w:ascii="Garamond" w:eastAsia="Garamond" w:hAnsi="Garamond" w:cs="Garamond"/>
          <w:sz w:val="22"/>
          <w:szCs w:val="22"/>
        </w:rPr>
      </w:pPr>
    </w:p>
    <w:p w14:paraId="1D4580A2" w14:textId="4F3A60DB"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Grosz E (2012) </w:t>
      </w:r>
      <w:r w:rsidR="00C64F46">
        <w:rPr>
          <w:rFonts w:ascii="Garamond" w:eastAsia="Garamond" w:hAnsi="Garamond" w:cs="Garamond"/>
          <w:sz w:val="22"/>
          <w:szCs w:val="22"/>
        </w:rPr>
        <w:t>‘</w:t>
      </w:r>
      <w:r w:rsidRPr="00F93AAB">
        <w:rPr>
          <w:rFonts w:ascii="Garamond" w:eastAsia="Garamond" w:hAnsi="Garamond" w:cs="Garamond"/>
          <w:sz w:val="22"/>
          <w:szCs w:val="22"/>
        </w:rPr>
        <w:t>Geopower: A Panel on Elizabeth Grosz’s Chaos Territory, Art: Dele</w:t>
      </w:r>
      <w:r w:rsidR="00C64F46">
        <w:rPr>
          <w:rFonts w:ascii="Garamond" w:eastAsia="Garamond" w:hAnsi="Garamond" w:cs="Garamond"/>
          <w:sz w:val="22"/>
          <w:szCs w:val="22"/>
        </w:rPr>
        <w:t>uze and the Framing of the Earth’</w:t>
      </w:r>
      <w:r w:rsidRPr="00F93AAB">
        <w:rPr>
          <w:rFonts w:ascii="Garamond" w:eastAsia="Garamond" w:hAnsi="Garamond" w:cs="Garamond"/>
          <w:sz w:val="22"/>
          <w:szCs w:val="22"/>
        </w:rPr>
        <w:t xml:space="preserve"> </w:t>
      </w:r>
      <w:r w:rsidRPr="00C64F46">
        <w:rPr>
          <w:rFonts w:ascii="Garamond" w:eastAsia="Garamond" w:hAnsi="Garamond" w:cs="Garamond"/>
          <w:i/>
          <w:sz w:val="22"/>
          <w:szCs w:val="22"/>
        </w:rPr>
        <w:t xml:space="preserve">Environment and Planning D: Society and Space </w:t>
      </w:r>
      <w:r w:rsidRPr="00F93AAB">
        <w:rPr>
          <w:rFonts w:ascii="Garamond" w:eastAsia="Garamond" w:hAnsi="Garamond" w:cs="Garamond"/>
          <w:sz w:val="22"/>
          <w:szCs w:val="22"/>
        </w:rPr>
        <w:t>30(6): 971–988.</w:t>
      </w:r>
    </w:p>
    <w:p w14:paraId="0E648FE9" w14:textId="77777777" w:rsidR="003A5E3A" w:rsidRPr="00F93AAB" w:rsidRDefault="003A5E3A" w:rsidP="003A5E3A">
      <w:pPr>
        <w:widowControl w:val="0"/>
        <w:spacing w:line="360" w:lineRule="auto"/>
        <w:rPr>
          <w:rFonts w:ascii="Garamond" w:eastAsia="Garamond" w:hAnsi="Garamond" w:cs="Garamond"/>
          <w:sz w:val="22"/>
          <w:szCs w:val="22"/>
        </w:rPr>
      </w:pPr>
    </w:p>
    <w:p w14:paraId="42F194F1" w14:textId="370D9A76"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Grosz E (2008) </w:t>
      </w:r>
      <w:r w:rsidRPr="00C64F46">
        <w:rPr>
          <w:rFonts w:ascii="Garamond" w:eastAsia="Garamond" w:hAnsi="Garamond" w:cs="Garamond"/>
          <w:i/>
          <w:sz w:val="22"/>
          <w:szCs w:val="22"/>
        </w:rPr>
        <w:t>Chaos, Territory, Art: Deleuze and the Framing of the Earth</w:t>
      </w:r>
      <w:r w:rsidRPr="00F93AAB">
        <w:rPr>
          <w:rFonts w:ascii="Garamond" w:eastAsia="Garamond" w:hAnsi="Garamond" w:cs="Garamond"/>
          <w:sz w:val="22"/>
          <w:szCs w:val="22"/>
        </w:rPr>
        <w:t>. Durham, NC: Duke University Press.</w:t>
      </w:r>
    </w:p>
    <w:p w14:paraId="48EBBD56" w14:textId="77777777" w:rsidR="003A5E3A" w:rsidRPr="00F93AAB" w:rsidRDefault="003A5E3A" w:rsidP="003A5E3A">
      <w:pPr>
        <w:widowControl w:val="0"/>
        <w:spacing w:line="360" w:lineRule="auto"/>
        <w:rPr>
          <w:rFonts w:ascii="Garamond" w:eastAsia="Garamond" w:hAnsi="Garamond" w:cs="Garamond"/>
          <w:sz w:val="22"/>
          <w:szCs w:val="22"/>
        </w:rPr>
      </w:pPr>
    </w:p>
    <w:p w14:paraId="16CB79A4" w14:textId="2867F423"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Grosz E, Yusoff K and Clark N (2017) </w:t>
      </w:r>
      <w:r w:rsidR="00C64F46">
        <w:rPr>
          <w:rFonts w:ascii="Garamond" w:eastAsia="Garamond" w:hAnsi="Garamond" w:cs="Garamond"/>
          <w:sz w:val="22"/>
          <w:szCs w:val="22"/>
        </w:rPr>
        <w:t>‘</w:t>
      </w:r>
      <w:r w:rsidRPr="00F93AAB">
        <w:rPr>
          <w:rFonts w:ascii="Garamond" w:eastAsia="Garamond" w:hAnsi="Garamond" w:cs="Garamond"/>
          <w:sz w:val="22"/>
          <w:szCs w:val="22"/>
        </w:rPr>
        <w:t>An interview with Elizabeth Grosz: Geopower, Inhumanism and the Biopolitical</w:t>
      </w:r>
      <w:r w:rsidR="00C64F46">
        <w:rPr>
          <w:rFonts w:ascii="Garamond" w:eastAsia="Garamond" w:hAnsi="Garamond" w:cs="Garamond"/>
          <w:sz w:val="22"/>
          <w:szCs w:val="22"/>
        </w:rPr>
        <w:t>’</w:t>
      </w:r>
      <w:r w:rsidRPr="00F93AAB">
        <w:rPr>
          <w:rFonts w:ascii="Garamond" w:eastAsia="Garamond" w:hAnsi="Garamond" w:cs="Garamond"/>
          <w:sz w:val="22"/>
          <w:szCs w:val="22"/>
        </w:rPr>
        <w:t xml:space="preserve"> </w:t>
      </w:r>
      <w:r w:rsidRPr="00C64F46">
        <w:rPr>
          <w:rFonts w:ascii="Garamond" w:eastAsia="Garamond" w:hAnsi="Garamond" w:cs="Garamond"/>
          <w:i/>
          <w:sz w:val="22"/>
          <w:szCs w:val="22"/>
        </w:rPr>
        <w:t>Theory, Culture &amp; Society</w:t>
      </w:r>
      <w:r w:rsidRPr="00F93AAB">
        <w:rPr>
          <w:rFonts w:ascii="Garamond" w:eastAsia="Garamond" w:hAnsi="Garamond" w:cs="Garamond"/>
          <w:sz w:val="22"/>
          <w:szCs w:val="22"/>
        </w:rPr>
        <w:t xml:space="preserve"> 34(2–3): 129–146.</w:t>
      </w:r>
    </w:p>
    <w:p w14:paraId="1706438D" w14:textId="77777777" w:rsidR="003A5E3A" w:rsidRPr="00F93AAB" w:rsidRDefault="003A5E3A" w:rsidP="003A5E3A">
      <w:pPr>
        <w:spacing w:line="360" w:lineRule="auto"/>
        <w:rPr>
          <w:rFonts w:ascii="Garamond" w:eastAsia="Garamond" w:hAnsi="Garamond" w:cs="Garamond"/>
          <w:i/>
          <w:sz w:val="22"/>
          <w:szCs w:val="22"/>
        </w:rPr>
      </w:pPr>
    </w:p>
    <w:p w14:paraId="665A29D3" w14:textId="77777777"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lastRenderedPageBreak/>
        <w:t xml:space="preserve">Haraway, D. (1988) ‘Situated knowledges: The Science Question in Feminism and the Privilege of Partial Perspective’ </w:t>
      </w:r>
      <w:r w:rsidRPr="00F93AAB">
        <w:rPr>
          <w:rFonts w:ascii="Garamond" w:eastAsia="Garamond" w:hAnsi="Garamond" w:cs="Garamond"/>
          <w:i/>
          <w:sz w:val="22"/>
          <w:szCs w:val="22"/>
        </w:rPr>
        <w:t>Feminist Studies</w:t>
      </w:r>
      <w:r w:rsidRPr="00F93AAB">
        <w:rPr>
          <w:rFonts w:ascii="Garamond" w:eastAsia="Garamond" w:hAnsi="Garamond" w:cs="Garamond"/>
          <w:sz w:val="22"/>
          <w:szCs w:val="22"/>
        </w:rPr>
        <w:t xml:space="preserve"> 14 (3) 575-599</w:t>
      </w:r>
    </w:p>
    <w:p w14:paraId="2C0366EF" w14:textId="77777777" w:rsidR="003A5E3A" w:rsidRPr="00F93AAB" w:rsidRDefault="003A5E3A" w:rsidP="003A5E3A">
      <w:pPr>
        <w:spacing w:line="360" w:lineRule="auto"/>
        <w:rPr>
          <w:rFonts w:ascii="Garamond" w:eastAsia="Garamond" w:hAnsi="Garamond" w:cs="Garamond"/>
          <w:sz w:val="22"/>
          <w:szCs w:val="22"/>
        </w:rPr>
      </w:pPr>
    </w:p>
    <w:p w14:paraId="1990AC27" w14:textId="14D15964"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Hawkins, H. (2018) </w:t>
      </w:r>
      <w:r w:rsidR="00C64F46">
        <w:rPr>
          <w:rFonts w:ascii="Garamond" w:eastAsia="Garamond" w:hAnsi="Garamond" w:cs="Garamond"/>
          <w:sz w:val="22"/>
          <w:szCs w:val="22"/>
        </w:rPr>
        <w:t xml:space="preserve">‘ “A Volcanic Incident”: </w:t>
      </w:r>
      <w:r w:rsidRPr="00F93AAB">
        <w:rPr>
          <w:rFonts w:ascii="Garamond" w:eastAsia="Garamond" w:hAnsi="Garamond" w:cs="Garamond"/>
          <w:sz w:val="22"/>
          <w:szCs w:val="22"/>
        </w:rPr>
        <w:t>Towards an Geopolitical Aesthetics of the Subterranean,</w:t>
      </w:r>
      <w:r w:rsidR="00C64F46">
        <w:rPr>
          <w:rFonts w:ascii="Garamond" w:eastAsia="Garamond" w:hAnsi="Garamond" w:cs="Garamond"/>
          <w:sz w:val="22"/>
          <w:szCs w:val="22"/>
        </w:rPr>
        <w:t>’</w:t>
      </w:r>
      <w:r w:rsidRPr="00F93AAB">
        <w:rPr>
          <w:rFonts w:ascii="Garamond" w:eastAsia="Garamond" w:hAnsi="Garamond" w:cs="Garamond"/>
          <w:sz w:val="22"/>
          <w:szCs w:val="22"/>
        </w:rPr>
        <w:t xml:space="preserve"> </w:t>
      </w:r>
      <w:r w:rsidRPr="00F93AAB">
        <w:rPr>
          <w:rFonts w:ascii="Garamond" w:eastAsia="Garamond" w:hAnsi="Garamond" w:cs="Garamond"/>
          <w:i/>
          <w:sz w:val="22"/>
          <w:szCs w:val="22"/>
        </w:rPr>
        <w:t>Geopolitics</w:t>
      </w:r>
      <w:r w:rsidRPr="00F93AAB">
        <w:rPr>
          <w:rFonts w:ascii="Garamond" w:eastAsia="Garamond" w:hAnsi="Garamond" w:cs="Garamond"/>
          <w:sz w:val="22"/>
          <w:szCs w:val="22"/>
        </w:rPr>
        <w:t>, online first.</w:t>
      </w:r>
    </w:p>
    <w:p w14:paraId="5E291907" w14:textId="77777777" w:rsidR="003A5E3A" w:rsidRPr="00F93AAB" w:rsidRDefault="003A5E3A" w:rsidP="003A5E3A">
      <w:pPr>
        <w:widowControl w:val="0"/>
        <w:spacing w:line="360" w:lineRule="auto"/>
        <w:rPr>
          <w:rFonts w:ascii="Garamond" w:eastAsia="Garamond" w:hAnsi="Garamond" w:cs="Garamond"/>
          <w:sz w:val="22"/>
          <w:szCs w:val="22"/>
        </w:rPr>
      </w:pPr>
    </w:p>
    <w:p w14:paraId="69B1F89C" w14:textId="77777777"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Heidegger, M (1992) ‘ Only a God Can Save Us’: Der Spiegel’s Interview with Martin Heidegger’ in Richard Wolin, ed., </w:t>
      </w:r>
      <w:r w:rsidRPr="00F93AAB">
        <w:rPr>
          <w:rFonts w:ascii="Garamond" w:eastAsia="Garamond" w:hAnsi="Garamond" w:cs="Garamond"/>
          <w:i/>
          <w:sz w:val="22"/>
          <w:szCs w:val="22"/>
        </w:rPr>
        <w:t>The Heidegger Controversy: A Critical Reader</w:t>
      </w:r>
      <w:r w:rsidRPr="00F93AAB">
        <w:rPr>
          <w:rFonts w:ascii="Garamond" w:eastAsia="Garamond" w:hAnsi="Garamond" w:cs="Garamond"/>
          <w:sz w:val="22"/>
          <w:szCs w:val="22"/>
        </w:rPr>
        <w:t xml:space="preserve"> . Cambridge, Mass: </w:t>
      </w:r>
    </w:p>
    <w:p w14:paraId="6B9B550E" w14:textId="77777777" w:rsidR="003A5E3A" w:rsidRPr="00F93AAB" w:rsidRDefault="003A5E3A" w:rsidP="003A5E3A">
      <w:pPr>
        <w:spacing w:line="360" w:lineRule="auto"/>
        <w:rPr>
          <w:rFonts w:ascii="Garamond" w:eastAsia="Garamond" w:hAnsi="Garamond" w:cs="Garamond"/>
          <w:sz w:val="22"/>
          <w:szCs w:val="22"/>
        </w:rPr>
      </w:pPr>
    </w:p>
    <w:p w14:paraId="411AF8DD"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Heizer, M. (2016) </w:t>
      </w:r>
      <w:r w:rsidRPr="00F93AAB">
        <w:rPr>
          <w:rFonts w:ascii="Garamond" w:eastAsia="Garamond" w:hAnsi="Garamond" w:cs="Garamond"/>
          <w:i/>
          <w:sz w:val="22"/>
          <w:szCs w:val="22"/>
        </w:rPr>
        <w:t>Sculpture in Reverse</w:t>
      </w:r>
      <w:r w:rsidRPr="00F93AAB">
        <w:rPr>
          <w:rFonts w:ascii="Garamond" w:eastAsia="Garamond" w:hAnsi="Garamond" w:cs="Garamond"/>
          <w:sz w:val="22"/>
          <w:szCs w:val="22"/>
        </w:rPr>
        <w:t xml:space="preserve"> Lutaine, </w:t>
      </w:r>
      <w:r w:rsidRPr="00F93AAB">
        <w:rPr>
          <w:rFonts w:ascii="Garamond" w:eastAsia="Garamond" w:hAnsi="Garamond" w:cs="Garamond"/>
          <w:color w:val="262626"/>
          <w:sz w:val="22"/>
          <w:szCs w:val="22"/>
        </w:rPr>
        <w:t>Rizzoli/Los Angeles Museum of Contemporary Art</w:t>
      </w:r>
    </w:p>
    <w:p w14:paraId="42CA1D03" w14:textId="77777777" w:rsidR="003A5E3A" w:rsidRPr="00F93AAB" w:rsidRDefault="003A5E3A" w:rsidP="003A5E3A">
      <w:pPr>
        <w:spacing w:line="360" w:lineRule="auto"/>
        <w:rPr>
          <w:rFonts w:ascii="Garamond" w:eastAsia="Garamond" w:hAnsi="Garamond" w:cs="Garamond"/>
          <w:sz w:val="22"/>
          <w:szCs w:val="22"/>
        </w:rPr>
      </w:pPr>
    </w:p>
    <w:p w14:paraId="5EC7D70D"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Heizer, M. and Koshalek, R. (1992) </w:t>
      </w:r>
      <w:r w:rsidRPr="00F93AAB">
        <w:rPr>
          <w:rFonts w:ascii="Garamond" w:eastAsia="Garamond" w:hAnsi="Garamond" w:cs="Garamond"/>
          <w:i/>
          <w:sz w:val="22"/>
          <w:szCs w:val="22"/>
        </w:rPr>
        <w:t>Michael Heizer: Double Negative</w:t>
      </w:r>
      <w:r>
        <w:rPr>
          <w:rFonts w:ascii="Garamond" w:eastAsia="Garamond" w:hAnsi="Garamond" w:cs="Garamond"/>
          <w:sz w:val="22"/>
          <w:szCs w:val="22"/>
        </w:rPr>
        <w:t>. New York: Rizzioli</w:t>
      </w:r>
    </w:p>
    <w:p w14:paraId="3391FB32" w14:textId="77777777" w:rsidR="003A5E3A" w:rsidRDefault="003A5E3A" w:rsidP="003A5E3A">
      <w:pPr>
        <w:widowControl w:val="0"/>
        <w:spacing w:line="360" w:lineRule="auto"/>
        <w:rPr>
          <w:rFonts w:ascii="Garamond" w:eastAsia="Garamond" w:hAnsi="Garamond" w:cs="Garamond"/>
          <w:sz w:val="22"/>
          <w:szCs w:val="22"/>
        </w:rPr>
      </w:pPr>
    </w:p>
    <w:p w14:paraId="025E6F1B" w14:textId="77777777"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Husserl, E.  (1981) ‘Overthrow of the Copernican theory in the useual interpretation of a world view’, </w:t>
      </w:r>
      <w:r w:rsidRPr="00F93AAB">
        <w:rPr>
          <w:rFonts w:ascii="Garamond" w:eastAsia="Garamond" w:hAnsi="Garamond" w:cs="Garamond"/>
          <w:i/>
          <w:sz w:val="22"/>
          <w:szCs w:val="22"/>
        </w:rPr>
        <w:t>Edmund Husserl, Shorter Works</w:t>
      </w:r>
      <w:r w:rsidRPr="00F93AAB">
        <w:rPr>
          <w:rFonts w:ascii="Garamond" w:eastAsia="Garamond" w:hAnsi="Garamond" w:cs="Garamond"/>
          <w:sz w:val="22"/>
          <w:szCs w:val="22"/>
        </w:rPr>
        <w:t>, ed. Peter McCormick and Frederick A. Elliston (South Bend, Ind.,</w:t>
      </w:r>
    </w:p>
    <w:p w14:paraId="517CC33D" w14:textId="4A426DC1" w:rsidR="00AD566A" w:rsidRDefault="003A5E3A" w:rsidP="003A5E3A">
      <w:pPr>
        <w:widowControl w:val="0"/>
        <w:pBdr>
          <w:top w:val="nil"/>
          <w:left w:val="nil"/>
          <w:bottom w:val="nil"/>
          <w:right w:val="nil"/>
          <w:between w:val="nil"/>
        </w:pBdr>
        <w:spacing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1981), 222–233.</w:t>
      </w:r>
    </w:p>
    <w:p w14:paraId="3A5AEE40" w14:textId="4ABCDBA0" w:rsidR="00AD566A" w:rsidRPr="00C86EED" w:rsidRDefault="00AD566A" w:rsidP="00C86EED">
      <w:pPr>
        <w:pStyle w:val="NormalWeb"/>
        <w:rPr>
          <w:rFonts w:ascii="Garamond" w:hAnsi="Garamond"/>
          <w:sz w:val="22"/>
          <w:szCs w:val="22"/>
        </w:rPr>
      </w:pPr>
      <w:r w:rsidRPr="00A06418">
        <w:rPr>
          <w:rFonts w:ascii="Garamond" w:hAnsi="Garamond"/>
          <w:color w:val="211E1E"/>
          <w:sz w:val="22"/>
          <w:szCs w:val="22"/>
        </w:rPr>
        <w:t>Jonas</w:t>
      </w:r>
      <w:r w:rsidR="00A06418">
        <w:rPr>
          <w:rFonts w:ascii="Garamond" w:hAnsi="Garamond"/>
          <w:color w:val="211E1E"/>
          <w:sz w:val="22"/>
          <w:szCs w:val="22"/>
        </w:rPr>
        <w:t>, A. (2</w:t>
      </w:r>
      <w:r w:rsidRPr="00A06418">
        <w:rPr>
          <w:rFonts w:ascii="Garamond" w:hAnsi="Garamond"/>
          <w:color w:val="211E1E"/>
          <w:sz w:val="22"/>
          <w:szCs w:val="22"/>
        </w:rPr>
        <w:t>006</w:t>
      </w:r>
      <w:r w:rsidR="00A06418">
        <w:rPr>
          <w:rFonts w:ascii="Garamond" w:hAnsi="Garamond"/>
          <w:color w:val="211E1E"/>
          <w:sz w:val="22"/>
          <w:szCs w:val="22"/>
        </w:rPr>
        <w:t>)</w:t>
      </w:r>
      <w:r w:rsidRPr="00A06418">
        <w:rPr>
          <w:rFonts w:ascii="Garamond" w:hAnsi="Garamond"/>
          <w:color w:val="211E1E"/>
          <w:sz w:val="22"/>
          <w:szCs w:val="22"/>
        </w:rPr>
        <w:t xml:space="preserve"> </w:t>
      </w:r>
      <w:r w:rsidR="00A06418">
        <w:rPr>
          <w:rFonts w:ascii="Garamond" w:hAnsi="Garamond"/>
          <w:color w:val="211E1E"/>
          <w:sz w:val="22"/>
          <w:szCs w:val="22"/>
        </w:rPr>
        <w:t>‘</w:t>
      </w:r>
      <w:r w:rsidRPr="00A06418">
        <w:rPr>
          <w:rFonts w:ascii="Garamond" w:hAnsi="Garamond"/>
          <w:color w:val="211E1E"/>
          <w:sz w:val="22"/>
          <w:szCs w:val="22"/>
        </w:rPr>
        <w:t>Pro scale: further reflections on the ‘scale debate’ in human geography</w:t>
      </w:r>
      <w:r w:rsidR="00A06418">
        <w:rPr>
          <w:rFonts w:ascii="Garamond" w:hAnsi="Garamond"/>
          <w:color w:val="211E1E"/>
          <w:sz w:val="22"/>
          <w:szCs w:val="22"/>
        </w:rPr>
        <w:t>’</w:t>
      </w:r>
      <w:r w:rsidRPr="00A06418">
        <w:rPr>
          <w:rFonts w:ascii="Garamond" w:hAnsi="Garamond"/>
          <w:color w:val="211E1E"/>
          <w:sz w:val="22"/>
          <w:szCs w:val="22"/>
        </w:rPr>
        <w:t xml:space="preserve"> </w:t>
      </w:r>
      <w:r w:rsidRPr="00A06418">
        <w:rPr>
          <w:rFonts w:ascii="Garamond" w:hAnsi="Garamond"/>
          <w:i/>
          <w:iCs/>
          <w:color w:val="211E1E"/>
          <w:sz w:val="22"/>
          <w:szCs w:val="22"/>
        </w:rPr>
        <w:t xml:space="preserve">Transactions of the Institute of British Geographers </w:t>
      </w:r>
      <w:r w:rsidRPr="00A06418">
        <w:rPr>
          <w:rFonts w:ascii="Garamond" w:hAnsi="Garamond"/>
          <w:color w:val="211E1E"/>
          <w:sz w:val="22"/>
          <w:szCs w:val="22"/>
        </w:rPr>
        <w:t xml:space="preserve">31 399–406 </w:t>
      </w:r>
    </w:p>
    <w:p w14:paraId="50B9568A" w14:textId="77777777" w:rsidR="003A5E3A" w:rsidRPr="00F93AAB" w:rsidRDefault="003A5E3A" w:rsidP="003A5E3A">
      <w:pPr>
        <w:widowControl w:val="0"/>
        <w:pBdr>
          <w:top w:val="nil"/>
          <w:left w:val="nil"/>
          <w:bottom w:val="nil"/>
          <w:right w:val="nil"/>
          <w:between w:val="nil"/>
        </w:pBdr>
        <w:spacing w:before="400"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King, R. (1993) Wordsworth, Panoramas, and the Prospect of London </w:t>
      </w:r>
      <w:r w:rsidRPr="00F93AAB">
        <w:rPr>
          <w:rFonts w:ascii="Garamond" w:eastAsia="Garamond" w:hAnsi="Garamond" w:cs="Garamond"/>
          <w:i/>
          <w:color w:val="000000"/>
          <w:sz w:val="22"/>
          <w:szCs w:val="22"/>
        </w:rPr>
        <w:t>Studies in Romanticism</w:t>
      </w:r>
      <w:r w:rsidRPr="00F93AAB">
        <w:rPr>
          <w:rFonts w:ascii="Garamond" w:eastAsia="Garamond" w:hAnsi="Garamond" w:cs="Garamond"/>
          <w:color w:val="000000"/>
          <w:sz w:val="22"/>
          <w:szCs w:val="22"/>
        </w:rPr>
        <w:t xml:space="preserve"> 32 (1) 57-73</w:t>
      </w:r>
    </w:p>
    <w:p w14:paraId="7139CD03" w14:textId="77777777" w:rsidR="003A5E3A" w:rsidRPr="00F93AAB" w:rsidRDefault="003A5E3A" w:rsidP="003A5E3A">
      <w:pPr>
        <w:spacing w:line="360" w:lineRule="auto"/>
        <w:rPr>
          <w:rFonts w:ascii="Garamond" w:eastAsia="Garamond" w:hAnsi="Garamond" w:cs="Garamond"/>
          <w:sz w:val="22"/>
          <w:szCs w:val="22"/>
        </w:rPr>
      </w:pPr>
    </w:p>
    <w:p w14:paraId="517AE6F9" w14:textId="77777777" w:rsidR="003A5E3A" w:rsidRPr="00F93AAB" w:rsidRDefault="003A5E3A" w:rsidP="003A5E3A">
      <w:pPr>
        <w:spacing w:line="360" w:lineRule="auto"/>
        <w:rPr>
          <w:rFonts w:ascii="Garamond" w:eastAsia="Garamond" w:hAnsi="Garamond" w:cs="Garamond"/>
          <w:sz w:val="22"/>
          <w:szCs w:val="22"/>
        </w:rPr>
      </w:pPr>
      <w:r>
        <w:rPr>
          <w:rFonts w:ascii="Garamond" w:eastAsia="Garamond" w:hAnsi="Garamond" w:cs="Garamond"/>
          <w:sz w:val="22"/>
          <w:szCs w:val="22"/>
        </w:rPr>
        <w:t>Lazier, B. (2011) ‘</w:t>
      </w:r>
      <w:r w:rsidRPr="00F93AAB">
        <w:rPr>
          <w:rFonts w:ascii="Garamond" w:eastAsia="Garamond" w:hAnsi="Garamond" w:cs="Garamond"/>
          <w:sz w:val="22"/>
          <w:szCs w:val="22"/>
        </w:rPr>
        <w:t xml:space="preserve">Earthrise; or, the Globalisation of the World Picture’ </w:t>
      </w:r>
      <w:r w:rsidRPr="00F93AAB">
        <w:rPr>
          <w:rFonts w:ascii="Garamond" w:eastAsia="Garamond" w:hAnsi="Garamond" w:cs="Garamond"/>
          <w:i/>
          <w:sz w:val="22"/>
          <w:szCs w:val="22"/>
        </w:rPr>
        <w:t>American Historical Review</w:t>
      </w:r>
      <w:r w:rsidRPr="00F93AAB">
        <w:rPr>
          <w:rFonts w:ascii="Garamond" w:eastAsia="Garamond" w:hAnsi="Garamond" w:cs="Garamond"/>
          <w:sz w:val="22"/>
          <w:szCs w:val="22"/>
        </w:rPr>
        <w:t>, June 602- 630</w:t>
      </w:r>
    </w:p>
    <w:p w14:paraId="72FBB419" w14:textId="77777777" w:rsidR="003A5E3A" w:rsidRPr="00F93AAB" w:rsidRDefault="003A5E3A" w:rsidP="003A5E3A">
      <w:pPr>
        <w:spacing w:line="360" w:lineRule="auto"/>
        <w:rPr>
          <w:rFonts w:ascii="Garamond" w:eastAsia="Garamond" w:hAnsi="Garamond" w:cs="Garamond"/>
          <w:sz w:val="22"/>
          <w:szCs w:val="22"/>
        </w:rPr>
      </w:pPr>
    </w:p>
    <w:p w14:paraId="3D391486" w14:textId="3EA13A97"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Lekan, T.M. (2014) Fractal Eaarth: Visualising the Global </w:t>
      </w:r>
      <w:r w:rsidR="00C86EED">
        <w:rPr>
          <w:rFonts w:ascii="Garamond" w:eastAsia="Garamond" w:hAnsi="Garamond" w:cs="Garamond"/>
          <w:sz w:val="22"/>
          <w:szCs w:val="22"/>
        </w:rPr>
        <w:t>Environment</w:t>
      </w:r>
      <w:r w:rsidRPr="00F93AAB">
        <w:rPr>
          <w:rFonts w:ascii="Garamond" w:eastAsia="Garamond" w:hAnsi="Garamond" w:cs="Garamond"/>
          <w:sz w:val="22"/>
          <w:szCs w:val="22"/>
        </w:rPr>
        <w:t xml:space="preserve"> in the</w:t>
      </w:r>
      <w:r w:rsidR="00C86EED">
        <w:rPr>
          <w:rFonts w:ascii="Garamond" w:eastAsia="Garamond" w:hAnsi="Garamond" w:cs="Garamond"/>
          <w:sz w:val="22"/>
          <w:szCs w:val="22"/>
        </w:rPr>
        <w:t xml:space="preserve"> Anthropocene</w:t>
      </w:r>
      <w:r w:rsidRPr="00F93AAB">
        <w:rPr>
          <w:rFonts w:ascii="Garamond" w:eastAsia="Garamond" w:hAnsi="Garamond" w:cs="Garamond"/>
          <w:sz w:val="22"/>
          <w:szCs w:val="22"/>
        </w:rPr>
        <w:t xml:space="preserve">, </w:t>
      </w:r>
      <w:r w:rsidR="00C86EED" w:rsidRPr="00F93AAB">
        <w:rPr>
          <w:rFonts w:ascii="Garamond" w:eastAsia="Garamond" w:hAnsi="Garamond" w:cs="Garamond"/>
          <w:i/>
          <w:sz w:val="22"/>
          <w:szCs w:val="22"/>
        </w:rPr>
        <w:t>Environmental</w:t>
      </w:r>
      <w:r w:rsidRPr="00F93AAB">
        <w:rPr>
          <w:rFonts w:ascii="Garamond" w:eastAsia="Garamond" w:hAnsi="Garamond" w:cs="Garamond"/>
          <w:i/>
          <w:sz w:val="22"/>
          <w:szCs w:val="22"/>
        </w:rPr>
        <w:t xml:space="preserve"> Humanities </w:t>
      </w:r>
      <w:r w:rsidRPr="00F93AAB">
        <w:rPr>
          <w:rFonts w:ascii="Garamond" w:eastAsia="Garamond" w:hAnsi="Garamond" w:cs="Garamond"/>
          <w:sz w:val="22"/>
          <w:szCs w:val="22"/>
        </w:rPr>
        <w:t>5, 171-201</w:t>
      </w:r>
    </w:p>
    <w:p w14:paraId="51D532D1" w14:textId="77777777" w:rsidR="003A5E3A" w:rsidRPr="00F93AAB" w:rsidRDefault="003A5E3A" w:rsidP="003A5E3A">
      <w:pPr>
        <w:spacing w:line="360" w:lineRule="auto"/>
        <w:rPr>
          <w:rFonts w:ascii="Garamond" w:eastAsia="Garamond" w:hAnsi="Garamond" w:cs="Garamond"/>
          <w:sz w:val="22"/>
          <w:szCs w:val="22"/>
        </w:rPr>
      </w:pPr>
    </w:p>
    <w:p w14:paraId="43E75FAA" w14:textId="77777777" w:rsidR="00AD1EFD" w:rsidRDefault="003A5E3A" w:rsidP="003A5E3A">
      <w:pPr>
        <w:spacing w:line="360" w:lineRule="auto"/>
        <w:ind w:left="720" w:hanging="720"/>
        <w:rPr>
          <w:rFonts w:ascii="Garamond" w:eastAsia="Garamond" w:hAnsi="Garamond" w:cs="Garamond"/>
          <w:sz w:val="22"/>
          <w:szCs w:val="22"/>
        </w:rPr>
      </w:pPr>
      <w:r>
        <w:rPr>
          <w:rFonts w:ascii="Garamond" w:eastAsia="Garamond" w:hAnsi="Garamond" w:cs="Garamond"/>
          <w:sz w:val="22"/>
          <w:szCs w:val="22"/>
        </w:rPr>
        <w:t>L</w:t>
      </w:r>
      <w:r w:rsidRPr="00F93AAB">
        <w:rPr>
          <w:rFonts w:ascii="Garamond" w:eastAsia="Garamond" w:hAnsi="Garamond" w:cs="Garamond"/>
          <w:sz w:val="22"/>
          <w:szCs w:val="22"/>
        </w:rPr>
        <w:t xml:space="preserve">ippard, L. ( 2014) </w:t>
      </w:r>
      <w:r w:rsidRPr="00F93AAB">
        <w:rPr>
          <w:rFonts w:ascii="Garamond" w:eastAsia="Garamond" w:hAnsi="Garamond" w:cs="Garamond"/>
          <w:i/>
          <w:sz w:val="22"/>
          <w:szCs w:val="22"/>
        </w:rPr>
        <w:t xml:space="preserve">Undermining: A Wild Ride through Land-Use and Politics and Art in the Changing West </w:t>
      </w:r>
      <w:r w:rsidRPr="00F93AAB">
        <w:rPr>
          <w:rFonts w:ascii="Garamond" w:eastAsia="Garamond" w:hAnsi="Garamond" w:cs="Garamond"/>
          <w:sz w:val="22"/>
          <w:szCs w:val="22"/>
        </w:rPr>
        <w:t>New Press</w:t>
      </w:r>
    </w:p>
    <w:p w14:paraId="7B0B6978" w14:textId="573A947B" w:rsidR="003A5E3A" w:rsidRPr="00F93AAB" w:rsidRDefault="003A5E3A" w:rsidP="003A5E3A">
      <w:pPr>
        <w:spacing w:line="360" w:lineRule="auto"/>
        <w:ind w:left="720" w:hanging="720"/>
        <w:rPr>
          <w:rFonts w:ascii="Garamond" w:eastAsia="Garamond" w:hAnsi="Garamond" w:cs="Garamond"/>
          <w:sz w:val="22"/>
          <w:szCs w:val="22"/>
        </w:rPr>
      </w:pPr>
    </w:p>
    <w:p w14:paraId="7FDA0FDC" w14:textId="77777777" w:rsidR="003A5E3A" w:rsidRDefault="003A5E3A" w:rsidP="003A5E3A">
      <w:pPr>
        <w:spacing w:line="360" w:lineRule="auto"/>
        <w:ind w:left="720" w:hanging="720"/>
        <w:rPr>
          <w:rFonts w:ascii="Garamond" w:eastAsia="Garamond" w:hAnsi="Garamond" w:cs="Garamond"/>
          <w:sz w:val="22"/>
          <w:szCs w:val="22"/>
        </w:rPr>
      </w:pPr>
      <w:r w:rsidRPr="00F93AAB">
        <w:rPr>
          <w:rFonts w:ascii="Garamond" w:eastAsia="Garamond" w:hAnsi="Garamond" w:cs="Garamond"/>
          <w:sz w:val="22"/>
          <w:szCs w:val="22"/>
        </w:rPr>
        <w:t xml:space="preserve">Lippard, L. (1985) ‘Ana Mendieta, 1948-1985’ </w:t>
      </w:r>
      <w:r w:rsidRPr="00F93AAB">
        <w:rPr>
          <w:rFonts w:ascii="Garamond" w:eastAsia="Garamond" w:hAnsi="Garamond" w:cs="Garamond"/>
          <w:i/>
          <w:sz w:val="22"/>
          <w:szCs w:val="22"/>
        </w:rPr>
        <w:t xml:space="preserve">Art in America. </w:t>
      </w:r>
      <w:r w:rsidRPr="00F93AAB">
        <w:rPr>
          <w:rFonts w:ascii="Garamond" w:eastAsia="Garamond" w:hAnsi="Garamond" w:cs="Garamond"/>
          <w:sz w:val="22"/>
          <w:szCs w:val="22"/>
        </w:rPr>
        <w:t>November 190.</w:t>
      </w:r>
    </w:p>
    <w:p w14:paraId="6B2239EC" w14:textId="77777777" w:rsidR="00BB5EDB" w:rsidRDefault="00BB5EDB" w:rsidP="003A5E3A">
      <w:pPr>
        <w:spacing w:line="360" w:lineRule="auto"/>
        <w:ind w:left="720" w:hanging="720"/>
        <w:rPr>
          <w:rFonts w:ascii="Garamond" w:eastAsia="Garamond" w:hAnsi="Garamond" w:cs="Garamond"/>
          <w:sz w:val="22"/>
          <w:szCs w:val="22"/>
        </w:rPr>
      </w:pPr>
    </w:p>
    <w:p w14:paraId="6B9F6115" w14:textId="096EBB1A" w:rsidR="003A5E3A" w:rsidRDefault="00BB5EDB" w:rsidP="007103DB">
      <w:pPr>
        <w:spacing w:line="360" w:lineRule="auto"/>
        <w:ind w:left="720" w:hanging="720"/>
        <w:rPr>
          <w:rFonts w:ascii="Garamond" w:eastAsia="Garamond" w:hAnsi="Garamond" w:cs="Garamond"/>
          <w:sz w:val="22"/>
          <w:szCs w:val="22"/>
        </w:rPr>
      </w:pPr>
      <w:r>
        <w:rPr>
          <w:rFonts w:ascii="Garamond" w:eastAsia="Garamond" w:hAnsi="Garamond" w:cs="Garamond"/>
          <w:sz w:val="22"/>
          <w:szCs w:val="22"/>
        </w:rPr>
        <w:t xml:space="preserve">Macfarlane, R. (2019) </w:t>
      </w:r>
      <w:r w:rsidRPr="00BB5EDB">
        <w:rPr>
          <w:rFonts w:ascii="Garamond" w:eastAsia="Garamond" w:hAnsi="Garamond" w:cs="Garamond"/>
          <w:i/>
          <w:sz w:val="22"/>
          <w:szCs w:val="22"/>
        </w:rPr>
        <w:t>Underland: A Journey through Deep Time</w:t>
      </w:r>
      <w:r>
        <w:rPr>
          <w:rFonts w:ascii="Garamond" w:eastAsia="Garamond" w:hAnsi="Garamond" w:cs="Garamond"/>
          <w:sz w:val="22"/>
          <w:szCs w:val="22"/>
        </w:rPr>
        <w:t>, London: Penguin.</w:t>
      </w:r>
    </w:p>
    <w:p w14:paraId="438D9C9C" w14:textId="780C830C" w:rsidR="00AD566A" w:rsidRPr="007103DB" w:rsidRDefault="00AD566A" w:rsidP="007103DB">
      <w:pPr>
        <w:pStyle w:val="NormalWeb"/>
        <w:rPr>
          <w:rFonts w:ascii="Garamond" w:hAnsi="Garamond"/>
          <w:sz w:val="22"/>
          <w:szCs w:val="22"/>
        </w:rPr>
      </w:pPr>
      <w:r w:rsidRPr="00AD566A">
        <w:rPr>
          <w:rFonts w:ascii="Garamond" w:hAnsi="Garamond"/>
          <w:bCs/>
          <w:color w:val="211E1E"/>
          <w:sz w:val="22"/>
          <w:szCs w:val="22"/>
        </w:rPr>
        <w:t xml:space="preserve">Marston S A, Jones III J P and Woodward K </w:t>
      </w:r>
      <w:r>
        <w:rPr>
          <w:rFonts w:ascii="Garamond" w:hAnsi="Garamond"/>
          <w:bCs/>
          <w:color w:val="211E1E"/>
          <w:sz w:val="22"/>
          <w:szCs w:val="22"/>
        </w:rPr>
        <w:t>(</w:t>
      </w:r>
      <w:r w:rsidRPr="00AD566A">
        <w:rPr>
          <w:rFonts w:ascii="Garamond" w:hAnsi="Garamond"/>
          <w:color w:val="211E1E"/>
          <w:sz w:val="22"/>
          <w:szCs w:val="22"/>
        </w:rPr>
        <w:t>2005</w:t>
      </w:r>
      <w:r>
        <w:rPr>
          <w:rFonts w:ascii="Garamond" w:hAnsi="Garamond"/>
          <w:color w:val="211E1E"/>
          <w:sz w:val="22"/>
          <w:szCs w:val="22"/>
        </w:rPr>
        <w:t>)</w:t>
      </w:r>
      <w:r w:rsidRPr="00AD566A">
        <w:rPr>
          <w:rFonts w:ascii="Garamond" w:hAnsi="Garamond"/>
          <w:color w:val="211E1E"/>
          <w:sz w:val="22"/>
          <w:szCs w:val="22"/>
        </w:rPr>
        <w:t xml:space="preserve"> </w:t>
      </w:r>
      <w:r>
        <w:rPr>
          <w:rFonts w:ascii="Garamond" w:hAnsi="Garamond"/>
          <w:color w:val="211E1E"/>
          <w:sz w:val="22"/>
          <w:szCs w:val="22"/>
        </w:rPr>
        <w:t>‘</w:t>
      </w:r>
      <w:r w:rsidRPr="00AD566A">
        <w:rPr>
          <w:rFonts w:ascii="Garamond" w:hAnsi="Garamond"/>
          <w:color w:val="211E1E"/>
          <w:sz w:val="22"/>
          <w:szCs w:val="22"/>
        </w:rPr>
        <w:t>Human geography without scale</w:t>
      </w:r>
      <w:r>
        <w:rPr>
          <w:rFonts w:ascii="Garamond" w:hAnsi="Garamond"/>
          <w:color w:val="211E1E"/>
          <w:sz w:val="22"/>
          <w:szCs w:val="22"/>
        </w:rPr>
        <w:t>’</w:t>
      </w:r>
      <w:r w:rsidRPr="00AD566A">
        <w:rPr>
          <w:rFonts w:ascii="Garamond" w:hAnsi="Garamond"/>
          <w:color w:val="211E1E"/>
          <w:sz w:val="22"/>
          <w:szCs w:val="22"/>
        </w:rPr>
        <w:t xml:space="preserve"> </w:t>
      </w:r>
      <w:r w:rsidRPr="00AD566A">
        <w:rPr>
          <w:rFonts w:ascii="Garamond" w:hAnsi="Garamond"/>
          <w:i/>
          <w:iCs/>
          <w:color w:val="211E1E"/>
          <w:sz w:val="22"/>
          <w:szCs w:val="22"/>
        </w:rPr>
        <w:t xml:space="preserve">Transactions of the Institute of British Geographers </w:t>
      </w:r>
      <w:r w:rsidRPr="00AD566A">
        <w:rPr>
          <w:rFonts w:ascii="Garamond" w:hAnsi="Garamond"/>
          <w:color w:val="211E1E"/>
          <w:sz w:val="22"/>
          <w:szCs w:val="22"/>
        </w:rPr>
        <w:t xml:space="preserve">30 416–32 </w:t>
      </w:r>
    </w:p>
    <w:p w14:paraId="5C5C4DB3" w14:textId="0A269FA1" w:rsidR="003A5E3A"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Nancy, JL. (1996) </w:t>
      </w:r>
      <w:r w:rsidRPr="00F93AAB">
        <w:rPr>
          <w:rFonts w:ascii="Garamond" w:eastAsia="Garamond" w:hAnsi="Garamond" w:cs="Garamond"/>
          <w:i/>
          <w:sz w:val="22"/>
          <w:szCs w:val="22"/>
        </w:rPr>
        <w:t>The Muses</w:t>
      </w:r>
      <w:r w:rsidRPr="00F93AAB">
        <w:rPr>
          <w:rFonts w:ascii="Garamond" w:eastAsia="Garamond" w:hAnsi="Garamond" w:cs="Garamond"/>
          <w:sz w:val="22"/>
          <w:szCs w:val="22"/>
        </w:rPr>
        <w:t xml:space="preserve"> California: Stanford University Press</w:t>
      </w:r>
    </w:p>
    <w:p w14:paraId="06C69DA3" w14:textId="40366785" w:rsidR="00236588" w:rsidRPr="003D7556" w:rsidRDefault="003D7556" w:rsidP="003A5E3A">
      <w:pPr>
        <w:spacing w:line="360" w:lineRule="auto"/>
        <w:outlineLvl w:val="0"/>
        <w:rPr>
          <w:rFonts w:ascii="Garamond" w:eastAsia="Garamond" w:hAnsi="Garamond" w:cs="Garamond"/>
          <w:i/>
          <w:iCs/>
          <w:sz w:val="22"/>
          <w:szCs w:val="22"/>
        </w:rPr>
      </w:pPr>
      <w:r>
        <w:rPr>
          <w:rFonts w:ascii="Garamond" w:eastAsia="Garamond" w:hAnsi="Garamond" w:cs="Garamond"/>
          <w:sz w:val="22"/>
          <w:szCs w:val="22"/>
        </w:rPr>
        <w:lastRenderedPageBreak/>
        <w:t xml:space="preserve">Nieuwenhuis, M. (2019) ‘Porous Skin’ </w:t>
      </w:r>
      <w:r w:rsidRPr="003D7556">
        <w:rPr>
          <w:rFonts w:ascii="Garamond" w:eastAsia="Garamond" w:hAnsi="Garamond" w:cs="Garamond"/>
          <w:i/>
          <w:iCs/>
          <w:sz w:val="22"/>
          <w:szCs w:val="22"/>
        </w:rPr>
        <w:t>Emotion, Space and Society</w:t>
      </w:r>
      <w:r>
        <w:rPr>
          <w:rFonts w:ascii="Garamond" w:eastAsia="Garamond" w:hAnsi="Garamond" w:cs="Garamond"/>
          <w:i/>
          <w:iCs/>
          <w:sz w:val="22"/>
          <w:szCs w:val="22"/>
        </w:rPr>
        <w:t xml:space="preserve"> xxxx </w:t>
      </w:r>
    </w:p>
    <w:p w14:paraId="5C1DBB98" w14:textId="77777777" w:rsidR="003A5E3A" w:rsidRPr="00F93AAB" w:rsidRDefault="003A5E3A" w:rsidP="003A5E3A">
      <w:pPr>
        <w:spacing w:line="360" w:lineRule="auto"/>
        <w:rPr>
          <w:rFonts w:ascii="Garamond" w:eastAsia="Garamond" w:hAnsi="Garamond" w:cs="Garamond"/>
          <w:sz w:val="22"/>
          <w:szCs w:val="22"/>
        </w:rPr>
      </w:pPr>
    </w:p>
    <w:p w14:paraId="7BB2A1D0" w14:textId="77777777"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O’Dell, K. (2014) ‘Displacing the Haptic: Performance Art, the photographic document and the 1970s’. </w:t>
      </w:r>
      <w:r w:rsidRPr="00F93AAB">
        <w:rPr>
          <w:rFonts w:ascii="Garamond" w:eastAsia="Garamond" w:hAnsi="Garamond" w:cs="Garamond"/>
          <w:i/>
          <w:sz w:val="22"/>
          <w:szCs w:val="22"/>
        </w:rPr>
        <w:t>Performance Research, A Journal of the Performing Arts</w:t>
      </w:r>
      <w:r w:rsidRPr="00F93AAB">
        <w:rPr>
          <w:rFonts w:ascii="Garamond" w:eastAsia="Garamond" w:hAnsi="Garamond" w:cs="Garamond"/>
          <w:sz w:val="22"/>
          <w:szCs w:val="22"/>
        </w:rPr>
        <w:t xml:space="preserve"> 2 (1) 73-81</w:t>
      </w:r>
    </w:p>
    <w:p w14:paraId="0EF6A279" w14:textId="77777777" w:rsidR="003A5E3A" w:rsidRPr="00F93AAB" w:rsidRDefault="003A5E3A" w:rsidP="003A5E3A">
      <w:pPr>
        <w:spacing w:line="360" w:lineRule="auto"/>
        <w:rPr>
          <w:rFonts w:ascii="Garamond" w:eastAsia="Garamond" w:hAnsi="Garamond" w:cs="Garamond"/>
          <w:sz w:val="22"/>
          <w:szCs w:val="22"/>
        </w:rPr>
      </w:pPr>
    </w:p>
    <w:p w14:paraId="26C3C3D1" w14:textId="77777777" w:rsidR="003A5E3A" w:rsidRPr="00F93AAB" w:rsidRDefault="003A5E3A" w:rsidP="003A5E3A">
      <w:pPr>
        <w:spacing w:line="360" w:lineRule="auto"/>
        <w:rPr>
          <w:rFonts w:ascii="Garamond" w:eastAsia="Garamond" w:hAnsi="Garamond" w:cs="Garamond"/>
          <w:sz w:val="22"/>
          <w:szCs w:val="22"/>
        </w:rPr>
      </w:pPr>
      <w:r>
        <w:rPr>
          <w:rFonts w:ascii="Garamond" w:eastAsia="Garamond" w:hAnsi="Garamond" w:cs="Garamond"/>
          <w:sz w:val="22"/>
          <w:szCs w:val="22"/>
        </w:rPr>
        <w:t>Oransky, H and Joseph, L.</w:t>
      </w:r>
      <w:r w:rsidRPr="00F93AAB">
        <w:rPr>
          <w:rFonts w:ascii="Garamond" w:eastAsia="Garamond" w:hAnsi="Garamond" w:cs="Garamond"/>
          <w:sz w:val="22"/>
          <w:szCs w:val="22"/>
        </w:rPr>
        <w:t xml:space="preserve"> (2015) C</w:t>
      </w:r>
      <w:r w:rsidRPr="00F93AAB">
        <w:rPr>
          <w:rFonts w:ascii="Garamond" w:eastAsia="Garamond" w:hAnsi="Garamond" w:cs="Garamond"/>
          <w:i/>
          <w:sz w:val="22"/>
          <w:szCs w:val="22"/>
        </w:rPr>
        <w:t xml:space="preserve">overed in Time and History: The Films of Ana Mendieta </w:t>
      </w:r>
      <w:r w:rsidRPr="00F93AAB">
        <w:rPr>
          <w:rFonts w:ascii="Garamond" w:eastAsia="Garamond" w:hAnsi="Garamond" w:cs="Garamond"/>
          <w:sz w:val="22"/>
          <w:szCs w:val="22"/>
        </w:rPr>
        <w:t>Oakland: University of California Press</w:t>
      </w:r>
    </w:p>
    <w:p w14:paraId="3F3BE3D2" w14:textId="77777777" w:rsidR="003A5E3A" w:rsidRPr="00F93AAB" w:rsidRDefault="003A5E3A" w:rsidP="003A5E3A">
      <w:pPr>
        <w:spacing w:line="360" w:lineRule="auto"/>
        <w:rPr>
          <w:rFonts w:ascii="Garamond" w:eastAsia="Garamond" w:hAnsi="Garamond" w:cs="Garamond"/>
          <w:sz w:val="22"/>
          <w:szCs w:val="22"/>
        </w:rPr>
      </w:pPr>
    </w:p>
    <w:p w14:paraId="779FC049" w14:textId="2C4E956F" w:rsidR="003A5E3A" w:rsidRPr="00F93AAB" w:rsidRDefault="003A5E3A" w:rsidP="003A5E3A">
      <w:pPr>
        <w:spacing w:line="360" w:lineRule="auto"/>
        <w:rPr>
          <w:rFonts w:ascii="Garamond" w:eastAsia="Garamond" w:hAnsi="Garamond" w:cs="Garamond"/>
          <w:sz w:val="22"/>
          <w:szCs w:val="22"/>
        </w:rPr>
      </w:pPr>
      <w:r w:rsidRPr="00F93AAB">
        <w:rPr>
          <w:rFonts w:ascii="Garamond" w:eastAsia="Garamond" w:hAnsi="Garamond" w:cs="Garamond"/>
          <w:sz w:val="22"/>
          <w:szCs w:val="22"/>
        </w:rPr>
        <w:t>Palsson, G. and Swanson, H.A. (2016) ‘Down to Earth: G</w:t>
      </w:r>
      <w:r w:rsidR="00C64F46">
        <w:rPr>
          <w:rFonts w:ascii="Garamond" w:eastAsia="Garamond" w:hAnsi="Garamond" w:cs="Garamond"/>
          <w:sz w:val="22"/>
          <w:szCs w:val="22"/>
        </w:rPr>
        <w:t xml:space="preserve">eosociolities and Geopolitics’ </w:t>
      </w:r>
      <w:r w:rsidRPr="00C64F46">
        <w:rPr>
          <w:rFonts w:ascii="Garamond" w:eastAsia="Garamond" w:hAnsi="Garamond" w:cs="Garamond"/>
          <w:i/>
          <w:sz w:val="22"/>
          <w:szCs w:val="22"/>
        </w:rPr>
        <w:t>Environmental Humanities</w:t>
      </w:r>
      <w:r w:rsidRPr="00F93AAB">
        <w:rPr>
          <w:rFonts w:ascii="Garamond" w:eastAsia="Garamond" w:hAnsi="Garamond" w:cs="Garamond"/>
          <w:sz w:val="22"/>
          <w:szCs w:val="22"/>
        </w:rPr>
        <w:t xml:space="preserve"> 8 (2) 149-171.</w:t>
      </w:r>
    </w:p>
    <w:p w14:paraId="46A097EC" w14:textId="77777777" w:rsidR="003A5E3A" w:rsidRPr="00F93AAB" w:rsidRDefault="003A5E3A" w:rsidP="003A5E3A">
      <w:pPr>
        <w:spacing w:line="360" w:lineRule="auto"/>
        <w:rPr>
          <w:rFonts w:ascii="Garamond" w:eastAsia="Garamond" w:hAnsi="Garamond" w:cs="Garamond"/>
          <w:sz w:val="22"/>
          <w:szCs w:val="22"/>
        </w:rPr>
      </w:pPr>
    </w:p>
    <w:p w14:paraId="19F105B0"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Parikka, J. (2015) </w:t>
      </w:r>
      <w:r w:rsidRPr="00C64F46">
        <w:rPr>
          <w:rFonts w:ascii="Garamond" w:eastAsia="Garamond" w:hAnsi="Garamond" w:cs="Garamond"/>
          <w:i/>
          <w:sz w:val="22"/>
          <w:szCs w:val="22"/>
        </w:rPr>
        <w:t>A Geology of Media</w:t>
      </w:r>
      <w:r w:rsidRPr="00F93AAB">
        <w:rPr>
          <w:rFonts w:ascii="Garamond" w:eastAsia="Garamond" w:hAnsi="Garamond" w:cs="Garamond"/>
          <w:sz w:val="22"/>
          <w:szCs w:val="22"/>
        </w:rPr>
        <w:t>, Minneapolis, University of Minnesota Press.</w:t>
      </w:r>
    </w:p>
    <w:p w14:paraId="4E73F951" w14:textId="61434495" w:rsidR="003A5E3A" w:rsidRDefault="003A5E3A" w:rsidP="003A5E3A">
      <w:pPr>
        <w:spacing w:line="360" w:lineRule="auto"/>
        <w:rPr>
          <w:rFonts w:ascii="Garamond" w:eastAsia="Garamond" w:hAnsi="Garamond" w:cs="Garamond"/>
          <w:sz w:val="22"/>
          <w:szCs w:val="22"/>
        </w:rPr>
      </w:pPr>
    </w:p>
    <w:p w14:paraId="46822733" w14:textId="77777777" w:rsidR="00236588" w:rsidRDefault="00FE58C1" w:rsidP="003A5E3A">
      <w:pPr>
        <w:spacing w:line="360" w:lineRule="auto"/>
        <w:rPr>
          <w:rFonts w:ascii="Garamond" w:eastAsia="Garamond" w:hAnsi="Garamond" w:cs="Garamond"/>
          <w:i/>
          <w:iCs/>
          <w:sz w:val="22"/>
          <w:szCs w:val="22"/>
        </w:rPr>
      </w:pPr>
      <w:r>
        <w:rPr>
          <w:rFonts w:ascii="Garamond" w:eastAsia="Garamond" w:hAnsi="Garamond" w:cs="Garamond"/>
          <w:sz w:val="22"/>
          <w:szCs w:val="22"/>
        </w:rPr>
        <w:t xml:space="preserve">Perlin,J. </w:t>
      </w:r>
      <w:r w:rsidR="00236588">
        <w:rPr>
          <w:rFonts w:ascii="Garamond" w:eastAsia="Garamond" w:hAnsi="Garamond" w:cs="Garamond"/>
          <w:sz w:val="22"/>
          <w:szCs w:val="22"/>
        </w:rPr>
        <w:t xml:space="preserve">Nassar, A. And </w:t>
      </w:r>
      <w:r>
        <w:rPr>
          <w:rFonts w:ascii="Garamond" w:eastAsia="Garamond" w:hAnsi="Garamond" w:cs="Garamond"/>
          <w:sz w:val="22"/>
          <w:szCs w:val="22"/>
        </w:rPr>
        <w:t xml:space="preserve">Nieuwenhuis, M, </w:t>
      </w:r>
      <w:r w:rsidR="00236588">
        <w:rPr>
          <w:rFonts w:ascii="Garamond" w:eastAsia="Garamond" w:hAnsi="Garamond" w:cs="Garamond"/>
          <w:sz w:val="22"/>
          <w:szCs w:val="22"/>
        </w:rPr>
        <w:t xml:space="preserve">(2019) interview – 100 sinkholes, </w:t>
      </w:r>
      <w:r w:rsidR="00236588">
        <w:rPr>
          <w:rFonts w:ascii="Garamond" w:eastAsia="Garamond" w:hAnsi="Garamond" w:cs="Garamond"/>
          <w:i/>
          <w:iCs/>
          <w:sz w:val="22"/>
          <w:szCs w:val="22"/>
        </w:rPr>
        <w:t>Emotion, Space and Society, xxxxx</w:t>
      </w:r>
    </w:p>
    <w:p w14:paraId="6CAB05C8" w14:textId="4A76B171" w:rsidR="00FE58C1" w:rsidRPr="00F93AAB" w:rsidRDefault="00FE58C1" w:rsidP="003A5E3A">
      <w:pPr>
        <w:spacing w:line="360" w:lineRule="auto"/>
        <w:rPr>
          <w:rFonts w:ascii="Garamond" w:eastAsia="Garamond" w:hAnsi="Garamond" w:cs="Garamond"/>
          <w:sz w:val="22"/>
          <w:szCs w:val="22"/>
        </w:rPr>
      </w:pPr>
      <w:r>
        <w:rPr>
          <w:rFonts w:ascii="Garamond" w:eastAsia="Garamond" w:hAnsi="Garamond" w:cs="Garamond"/>
          <w:sz w:val="22"/>
          <w:szCs w:val="22"/>
        </w:rPr>
        <w:t xml:space="preserve"> </w:t>
      </w:r>
    </w:p>
    <w:p w14:paraId="52308419"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Phelan, P. (1993) </w:t>
      </w:r>
      <w:r w:rsidRPr="00C64F46">
        <w:rPr>
          <w:rFonts w:ascii="Garamond" w:eastAsia="Garamond" w:hAnsi="Garamond" w:cs="Garamond"/>
          <w:i/>
          <w:sz w:val="22"/>
          <w:szCs w:val="22"/>
        </w:rPr>
        <w:t>Unmarked: The Politics of Performance</w:t>
      </w:r>
      <w:r w:rsidRPr="00F93AAB">
        <w:rPr>
          <w:rFonts w:ascii="Garamond" w:eastAsia="Garamond" w:hAnsi="Garamond" w:cs="Garamond"/>
          <w:sz w:val="22"/>
          <w:szCs w:val="22"/>
        </w:rPr>
        <w:t xml:space="preserve">, London: Routledge. </w:t>
      </w:r>
    </w:p>
    <w:p w14:paraId="2A488D99" w14:textId="77777777" w:rsidR="003A5E3A" w:rsidRPr="00F93AAB" w:rsidRDefault="003A5E3A" w:rsidP="003A5E3A">
      <w:pPr>
        <w:spacing w:line="360" w:lineRule="auto"/>
        <w:rPr>
          <w:rFonts w:ascii="Garamond" w:eastAsia="Garamond" w:hAnsi="Garamond" w:cs="Garamond"/>
          <w:sz w:val="22"/>
          <w:szCs w:val="22"/>
        </w:rPr>
      </w:pPr>
    </w:p>
    <w:p w14:paraId="39632730" w14:textId="185ECA9D" w:rsidR="003A5E3A" w:rsidRPr="00F93AAB" w:rsidRDefault="003A5E3A" w:rsidP="00C64F46">
      <w:pPr>
        <w:widowControl w:val="0"/>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Povinelli EA (2016) </w:t>
      </w:r>
      <w:r w:rsidRPr="00C64F46">
        <w:rPr>
          <w:rFonts w:ascii="Garamond" w:eastAsia="Garamond" w:hAnsi="Garamond" w:cs="Garamond"/>
          <w:i/>
          <w:sz w:val="22"/>
          <w:szCs w:val="22"/>
        </w:rPr>
        <w:t>Geontologies: A Requiem to Late Liberal</w:t>
      </w:r>
      <w:r w:rsidR="00C64F46">
        <w:rPr>
          <w:rFonts w:ascii="Garamond" w:eastAsia="Garamond" w:hAnsi="Garamond" w:cs="Garamond"/>
          <w:sz w:val="22"/>
          <w:szCs w:val="22"/>
        </w:rPr>
        <w:t>i</w:t>
      </w:r>
      <w:r w:rsidR="00C64F46" w:rsidRPr="00C64F46">
        <w:rPr>
          <w:rFonts w:ascii="Garamond" w:eastAsia="Garamond" w:hAnsi="Garamond" w:cs="Garamond"/>
          <w:i/>
          <w:sz w:val="22"/>
          <w:szCs w:val="22"/>
        </w:rPr>
        <w:t>sm</w:t>
      </w:r>
      <w:r w:rsidRPr="00F93AAB">
        <w:rPr>
          <w:rFonts w:ascii="Garamond" w:eastAsia="Garamond" w:hAnsi="Garamond" w:cs="Garamond"/>
          <w:sz w:val="22"/>
          <w:szCs w:val="22"/>
        </w:rPr>
        <w:t>. Durham: Duke</w:t>
      </w:r>
      <w:r w:rsidR="00C64F46">
        <w:rPr>
          <w:rFonts w:ascii="Garamond" w:eastAsia="Garamond" w:hAnsi="Garamond" w:cs="Garamond"/>
          <w:sz w:val="22"/>
          <w:szCs w:val="22"/>
        </w:rPr>
        <w:t xml:space="preserve"> </w:t>
      </w:r>
      <w:r w:rsidRPr="00F93AAB">
        <w:rPr>
          <w:rFonts w:ascii="Garamond" w:eastAsia="Garamond" w:hAnsi="Garamond" w:cs="Garamond"/>
          <w:sz w:val="22"/>
          <w:szCs w:val="22"/>
        </w:rPr>
        <w:t>University Press.</w:t>
      </w:r>
    </w:p>
    <w:p w14:paraId="2BE32E09" w14:textId="77777777" w:rsidR="003A5E3A" w:rsidRPr="00F93AAB" w:rsidRDefault="003A5E3A" w:rsidP="003A5E3A">
      <w:pPr>
        <w:spacing w:line="360" w:lineRule="auto"/>
        <w:rPr>
          <w:rFonts w:ascii="Garamond" w:eastAsia="Garamond" w:hAnsi="Garamond" w:cs="Garamond"/>
          <w:sz w:val="22"/>
          <w:szCs w:val="22"/>
        </w:rPr>
      </w:pPr>
    </w:p>
    <w:p w14:paraId="4569E1B1" w14:textId="77777777" w:rsidR="003A5E3A" w:rsidRDefault="003A5E3A" w:rsidP="003A5E3A">
      <w:pPr>
        <w:spacing w:line="360" w:lineRule="auto"/>
        <w:rPr>
          <w:rFonts w:ascii="Garamond" w:eastAsia="Garamond" w:hAnsi="Garamond" w:cs="Garamond"/>
          <w:color w:val="262626"/>
          <w:sz w:val="22"/>
          <w:szCs w:val="22"/>
        </w:rPr>
      </w:pPr>
      <w:r w:rsidRPr="00F93AAB">
        <w:rPr>
          <w:rFonts w:ascii="Garamond" w:eastAsia="Garamond" w:hAnsi="Garamond" w:cs="Garamond"/>
          <w:sz w:val="22"/>
          <w:szCs w:val="22"/>
        </w:rPr>
        <w:t xml:space="preserve">Povinelli, E.A, Coleman, M. and Yusoff, K. (2017) ‘An interview with Elizabeth Povinelli: Geonotopower, Biopolitics and the Anthropocene’ </w:t>
      </w:r>
      <w:r w:rsidRPr="00F93AAB">
        <w:rPr>
          <w:rFonts w:ascii="Garamond" w:eastAsia="Garamond" w:hAnsi="Garamond" w:cs="Garamond"/>
          <w:i/>
          <w:sz w:val="22"/>
          <w:szCs w:val="22"/>
        </w:rPr>
        <w:t xml:space="preserve">Theory, Culture, Society </w:t>
      </w:r>
      <w:r w:rsidRPr="00F93AAB">
        <w:rPr>
          <w:rFonts w:ascii="Garamond" w:eastAsia="Garamond" w:hAnsi="Garamond" w:cs="Garamond"/>
          <w:sz w:val="22"/>
          <w:szCs w:val="22"/>
        </w:rPr>
        <w:t xml:space="preserve">34 (2-3) </w:t>
      </w:r>
      <w:r w:rsidRPr="00F93AAB">
        <w:rPr>
          <w:rFonts w:ascii="Garamond" w:eastAsia="Garamond" w:hAnsi="Garamond" w:cs="Garamond"/>
          <w:color w:val="262626"/>
          <w:sz w:val="22"/>
          <w:szCs w:val="22"/>
        </w:rPr>
        <w:t>169-185</w:t>
      </w:r>
    </w:p>
    <w:p w14:paraId="51D42DE9" w14:textId="77777777" w:rsidR="00DC185E" w:rsidRDefault="00DC185E" w:rsidP="003A5E3A">
      <w:pPr>
        <w:spacing w:line="360" w:lineRule="auto"/>
        <w:rPr>
          <w:rFonts w:ascii="Garamond" w:eastAsia="Garamond" w:hAnsi="Garamond" w:cs="Garamond"/>
          <w:color w:val="262626"/>
          <w:sz w:val="22"/>
          <w:szCs w:val="22"/>
        </w:rPr>
      </w:pPr>
    </w:p>
    <w:p w14:paraId="53F22B32" w14:textId="00634907" w:rsidR="00DC185E" w:rsidRPr="00DC185E" w:rsidRDefault="00DC185E" w:rsidP="003A5E3A">
      <w:pPr>
        <w:spacing w:line="360" w:lineRule="auto"/>
        <w:rPr>
          <w:rFonts w:ascii="Garamond" w:eastAsia="Garamond" w:hAnsi="Garamond" w:cs="Garamond"/>
          <w:sz w:val="22"/>
          <w:szCs w:val="22"/>
        </w:rPr>
      </w:pPr>
      <w:r>
        <w:rPr>
          <w:rFonts w:ascii="Garamond" w:eastAsia="Garamond" w:hAnsi="Garamond" w:cs="Garamond"/>
          <w:color w:val="262626"/>
          <w:sz w:val="22"/>
          <w:szCs w:val="22"/>
        </w:rPr>
        <w:t xml:space="preserve">Roelvink, G. and Zolkos, M. (2015) ‘Affective ontologies: Post-humanist perspectives on the self, felling and intersubjectivity’ </w:t>
      </w:r>
      <w:r>
        <w:rPr>
          <w:rFonts w:ascii="Garamond" w:eastAsia="Garamond" w:hAnsi="Garamond" w:cs="Garamond"/>
          <w:i/>
          <w:color w:val="262626"/>
          <w:sz w:val="22"/>
          <w:szCs w:val="22"/>
        </w:rPr>
        <w:t>Emotion, Space and Society,</w:t>
      </w:r>
      <w:r>
        <w:rPr>
          <w:rFonts w:ascii="Garamond" w:eastAsia="Garamond" w:hAnsi="Garamond" w:cs="Garamond"/>
          <w:color w:val="262626"/>
          <w:sz w:val="22"/>
          <w:szCs w:val="22"/>
        </w:rPr>
        <w:t xml:space="preserve"> 14, 47-9</w:t>
      </w:r>
    </w:p>
    <w:p w14:paraId="0A0415A7" w14:textId="77777777" w:rsidR="003A5E3A" w:rsidRPr="00F93AAB" w:rsidRDefault="003A5E3A" w:rsidP="003A5E3A">
      <w:pPr>
        <w:spacing w:line="360" w:lineRule="auto"/>
        <w:rPr>
          <w:rFonts w:ascii="Garamond" w:eastAsia="Garamond" w:hAnsi="Garamond" w:cs="Garamond"/>
          <w:sz w:val="22"/>
          <w:szCs w:val="22"/>
        </w:rPr>
      </w:pPr>
    </w:p>
    <w:p w14:paraId="59BF4CAE" w14:textId="46F5A17C"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Sabbatino, M. (1996) ‘Ana Mendieta: Silueta Works: Sounds and Influences’ </w:t>
      </w:r>
      <w:r w:rsidRPr="00F93AAB">
        <w:rPr>
          <w:rFonts w:ascii="Garamond" w:eastAsia="Garamond" w:hAnsi="Garamond" w:cs="Garamond"/>
          <w:i/>
          <w:sz w:val="22"/>
          <w:szCs w:val="22"/>
        </w:rPr>
        <w:t>Ana Mendieta (1948-1985)</w:t>
      </w:r>
      <w:r w:rsidRPr="00F93AAB">
        <w:rPr>
          <w:rFonts w:ascii="Garamond" w:eastAsia="Garamond" w:hAnsi="Garamond" w:cs="Garamond"/>
          <w:sz w:val="22"/>
          <w:szCs w:val="22"/>
        </w:rPr>
        <w:t xml:space="preserve">. Helsinki: </w:t>
      </w:r>
      <w:r w:rsidR="00C64F46">
        <w:rPr>
          <w:rFonts w:ascii="Garamond" w:eastAsia="Garamond" w:hAnsi="Garamond" w:cs="Garamond"/>
          <w:sz w:val="22"/>
          <w:szCs w:val="22"/>
        </w:rPr>
        <w:t xml:space="preserve">Helsinki City Art Gallery, </w:t>
      </w:r>
      <w:r w:rsidRPr="00F93AAB">
        <w:rPr>
          <w:rFonts w:ascii="Garamond" w:eastAsia="Garamond" w:hAnsi="Garamond" w:cs="Garamond"/>
          <w:sz w:val="22"/>
          <w:szCs w:val="22"/>
        </w:rPr>
        <w:t>45-49</w:t>
      </w:r>
    </w:p>
    <w:p w14:paraId="1AEDA513" w14:textId="77777777"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 </w:t>
      </w:r>
    </w:p>
    <w:p w14:paraId="29E29907" w14:textId="77777777" w:rsidR="003A5E3A" w:rsidRPr="00F93AAB" w:rsidRDefault="003A5E3A" w:rsidP="003A5E3A">
      <w:pPr>
        <w:widowControl w:val="0"/>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Shapiro, G. (1997) </w:t>
      </w:r>
      <w:r w:rsidRPr="00F93AAB">
        <w:rPr>
          <w:rFonts w:ascii="Garamond" w:eastAsia="Garamond" w:hAnsi="Garamond" w:cs="Garamond"/>
          <w:i/>
          <w:sz w:val="22"/>
          <w:szCs w:val="22"/>
        </w:rPr>
        <w:t>Earthwards: Robert Smithson and Art After Babel</w:t>
      </w:r>
      <w:r w:rsidRPr="00F93AAB">
        <w:rPr>
          <w:rFonts w:ascii="Garamond" w:eastAsia="Garamond" w:hAnsi="Garamond" w:cs="Garamond"/>
          <w:sz w:val="22"/>
          <w:szCs w:val="22"/>
        </w:rPr>
        <w:t xml:space="preserve"> Oakland: University of California Press</w:t>
      </w:r>
    </w:p>
    <w:p w14:paraId="75157430" w14:textId="22984E95" w:rsidR="003A5E3A" w:rsidRDefault="003A5E3A" w:rsidP="003A5E3A">
      <w:pPr>
        <w:widowControl w:val="0"/>
        <w:spacing w:line="360" w:lineRule="auto"/>
        <w:rPr>
          <w:rFonts w:ascii="Garamond" w:eastAsia="Garamond" w:hAnsi="Garamond" w:cs="Garamond"/>
          <w:sz w:val="22"/>
          <w:szCs w:val="22"/>
        </w:rPr>
      </w:pPr>
    </w:p>
    <w:p w14:paraId="0EAD894D" w14:textId="72247F62" w:rsidR="00C61123" w:rsidRDefault="00C61123" w:rsidP="003A5E3A">
      <w:pPr>
        <w:widowControl w:val="0"/>
        <w:spacing w:line="360" w:lineRule="auto"/>
        <w:rPr>
          <w:rFonts w:ascii="Garamond" w:eastAsia="Garamond" w:hAnsi="Garamond" w:cs="Garamond"/>
          <w:sz w:val="22"/>
          <w:szCs w:val="22"/>
        </w:rPr>
      </w:pPr>
      <w:bookmarkStart w:id="2" w:name="_Hlk523736250"/>
      <w:r>
        <w:rPr>
          <w:rFonts w:ascii="Garamond" w:eastAsia="Garamond" w:hAnsi="Garamond" w:cs="Garamond"/>
          <w:color w:val="000000"/>
          <w:sz w:val="22"/>
          <w:szCs w:val="22"/>
        </w:rPr>
        <w:t>Sinan, T. (2019) ‘</w:t>
      </w:r>
      <w:r w:rsidRPr="009C446D">
        <w:rPr>
          <w:rFonts w:ascii="Garamond" w:eastAsia="Garamond" w:hAnsi="Garamond" w:cs="Garamond"/>
          <w:color w:val="000000"/>
          <w:sz w:val="22"/>
          <w:szCs w:val="22"/>
        </w:rPr>
        <w:t>Holes and Orifices: Understanding the communicative dimension of Antony Gormley’s Moulded Bodies</w:t>
      </w:r>
      <w:r>
        <w:rPr>
          <w:rFonts w:ascii="Garamond" w:eastAsia="Garamond" w:hAnsi="Garamond" w:cs="Garamond"/>
          <w:color w:val="000000"/>
          <w:sz w:val="22"/>
          <w:szCs w:val="22"/>
        </w:rPr>
        <w:t>’</w:t>
      </w:r>
      <w:r w:rsidRPr="009C446D">
        <w:rPr>
          <w:rFonts w:ascii="Garamond" w:eastAsia="Garamond" w:hAnsi="Garamond" w:cs="Garamond"/>
          <w:color w:val="000000"/>
          <w:sz w:val="22"/>
          <w:szCs w:val="22"/>
        </w:rPr>
        <w:t xml:space="preserve">, </w:t>
      </w:r>
      <w:bookmarkEnd w:id="2"/>
      <w:r w:rsidRPr="009C446D">
        <w:rPr>
          <w:rFonts w:ascii="Garamond" w:eastAsia="Garamond" w:hAnsi="Garamond" w:cs="Garamond"/>
          <w:i/>
          <w:color w:val="000000"/>
          <w:sz w:val="22"/>
          <w:szCs w:val="22"/>
        </w:rPr>
        <w:t>Emotion, Space and Society</w:t>
      </w:r>
      <w:r w:rsidR="001B3C4C">
        <w:rPr>
          <w:rFonts w:ascii="Garamond" w:eastAsia="Garamond" w:hAnsi="Garamond" w:cs="Garamond"/>
          <w:i/>
          <w:color w:val="000000"/>
          <w:sz w:val="22"/>
          <w:szCs w:val="22"/>
        </w:rPr>
        <w:t xml:space="preserve">, xxxxx </w:t>
      </w:r>
    </w:p>
    <w:p w14:paraId="6A3FA657" w14:textId="77777777" w:rsidR="00C61123" w:rsidRDefault="00C61123" w:rsidP="003A5E3A">
      <w:pPr>
        <w:widowControl w:val="0"/>
        <w:spacing w:line="360" w:lineRule="auto"/>
        <w:rPr>
          <w:rFonts w:ascii="Garamond" w:eastAsia="Garamond" w:hAnsi="Garamond" w:cs="Garamond"/>
          <w:sz w:val="22"/>
          <w:szCs w:val="22"/>
        </w:rPr>
      </w:pPr>
    </w:p>
    <w:p w14:paraId="53173CB0" w14:textId="327915A2" w:rsidR="003A5E3A" w:rsidRPr="00F33498" w:rsidRDefault="003A5E3A" w:rsidP="003A5E3A">
      <w:pPr>
        <w:widowControl w:val="0"/>
        <w:spacing w:line="360" w:lineRule="auto"/>
        <w:rPr>
          <w:rFonts w:ascii="Garamond" w:eastAsia="Garamond" w:hAnsi="Garamond" w:cs="Garamond"/>
          <w:sz w:val="22"/>
          <w:szCs w:val="22"/>
        </w:rPr>
      </w:pPr>
      <w:r>
        <w:rPr>
          <w:rFonts w:ascii="Garamond" w:eastAsia="Garamond" w:hAnsi="Garamond" w:cs="Garamond"/>
          <w:sz w:val="22"/>
          <w:szCs w:val="22"/>
        </w:rPr>
        <w:t xml:space="preserve">Sleemna, J. (2009) ‘Land Art and the Moon Landing’, </w:t>
      </w:r>
      <w:r>
        <w:rPr>
          <w:rFonts w:ascii="Garamond" w:eastAsia="Garamond" w:hAnsi="Garamond" w:cs="Garamond"/>
          <w:i/>
          <w:sz w:val="22"/>
          <w:szCs w:val="22"/>
        </w:rPr>
        <w:t xml:space="preserve">Journal of Visual Culture </w:t>
      </w:r>
      <w:r>
        <w:rPr>
          <w:rFonts w:ascii="Garamond" w:eastAsia="Garamond" w:hAnsi="Garamond" w:cs="Garamond"/>
          <w:sz w:val="22"/>
          <w:szCs w:val="22"/>
        </w:rPr>
        <w:t xml:space="preserve"> 8 (3) 299-338.</w:t>
      </w:r>
    </w:p>
    <w:p w14:paraId="3D801177" w14:textId="77777777" w:rsidR="003A5E3A" w:rsidRDefault="003A5E3A" w:rsidP="003A5E3A">
      <w:pPr>
        <w:widowControl w:val="0"/>
        <w:spacing w:line="360" w:lineRule="auto"/>
        <w:rPr>
          <w:rFonts w:ascii="Garamond" w:eastAsia="Garamond" w:hAnsi="Garamond" w:cs="Garamond"/>
          <w:sz w:val="22"/>
          <w:szCs w:val="22"/>
        </w:rPr>
      </w:pPr>
    </w:p>
    <w:p w14:paraId="752AE0C9" w14:textId="77777777" w:rsidR="003A5E3A" w:rsidRPr="00F93AAB" w:rsidRDefault="003A5E3A" w:rsidP="003A5E3A">
      <w:pPr>
        <w:widowControl w:val="0"/>
        <w:spacing w:line="360" w:lineRule="auto"/>
        <w:rPr>
          <w:rFonts w:ascii="Garamond" w:eastAsia="Garamond" w:hAnsi="Garamond" w:cs="Garamond"/>
          <w:b/>
          <w:color w:val="434343"/>
          <w:sz w:val="22"/>
          <w:szCs w:val="22"/>
        </w:rPr>
      </w:pPr>
      <w:r w:rsidRPr="00F93AAB">
        <w:rPr>
          <w:rFonts w:ascii="Garamond" w:eastAsia="Garamond" w:hAnsi="Garamond" w:cs="Garamond"/>
          <w:sz w:val="22"/>
          <w:szCs w:val="22"/>
        </w:rPr>
        <w:t xml:space="preserve">Smithson, R. and Flam, J. (1996) </w:t>
      </w:r>
      <w:r w:rsidRPr="00F93AAB">
        <w:rPr>
          <w:rFonts w:ascii="Garamond" w:eastAsia="Garamond" w:hAnsi="Garamond" w:cs="Garamond"/>
          <w:i/>
          <w:sz w:val="22"/>
          <w:szCs w:val="22"/>
        </w:rPr>
        <w:t>Robert Smithson: The Collected Writings</w:t>
      </w:r>
      <w:r w:rsidRPr="00F93AAB">
        <w:rPr>
          <w:rFonts w:ascii="Garamond" w:eastAsia="Garamond" w:hAnsi="Garamond" w:cs="Garamond"/>
          <w:sz w:val="22"/>
          <w:szCs w:val="22"/>
        </w:rPr>
        <w:t xml:space="preserve"> Oakland: University of California </w:t>
      </w:r>
      <w:r w:rsidRPr="00F93AAB">
        <w:rPr>
          <w:rFonts w:ascii="Garamond" w:eastAsia="Garamond" w:hAnsi="Garamond" w:cs="Garamond"/>
          <w:sz w:val="22"/>
          <w:szCs w:val="22"/>
        </w:rPr>
        <w:lastRenderedPageBreak/>
        <w:t>Press</w:t>
      </w:r>
    </w:p>
    <w:p w14:paraId="08FE8811" w14:textId="77777777" w:rsidR="003A5E3A" w:rsidRDefault="003A5E3A" w:rsidP="003A5E3A">
      <w:pPr>
        <w:widowControl w:val="0"/>
        <w:spacing w:line="360" w:lineRule="auto"/>
        <w:outlineLvl w:val="0"/>
        <w:rPr>
          <w:rFonts w:ascii="Garamond" w:eastAsia="Garamond" w:hAnsi="Garamond" w:cs="Garamond"/>
          <w:sz w:val="22"/>
          <w:szCs w:val="22"/>
        </w:rPr>
      </w:pPr>
    </w:p>
    <w:p w14:paraId="27B6B032" w14:textId="7440CDAC" w:rsidR="003A5E3A" w:rsidRPr="00F33498" w:rsidRDefault="003A5E3A" w:rsidP="003A5E3A">
      <w:pPr>
        <w:widowControl w:val="0"/>
        <w:spacing w:line="360" w:lineRule="auto"/>
        <w:outlineLvl w:val="0"/>
        <w:rPr>
          <w:rFonts w:ascii="Garamond" w:eastAsia="Garamond" w:hAnsi="Garamond" w:cs="Garamond"/>
          <w:b/>
          <w:color w:val="434343"/>
          <w:sz w:val="22"/>
          <w:szCs w:val="22"/>
        </w:rPr>
      </w:pPr>
      <w:r>
        <w:rPr>
          <w:rFonts w:ascii="Garamond" w:eastAsia="Garamond" w:hAnsi="Garamond" w:cs="Garamond"/>
          <w:sz w:val="22"/>
          <w:szCs w:val="22"/>
        </w:rPr>
        <w:t xml:space="preserve">Szerszynski, B. (2017) </w:t>
      </w:r>
      <w:r w:rsidR="00C64F46">
        <w:rPr>
          <w:rFonts w:ascii="Garamond" w:eastAsia="Garamond" w:hAnsi="Garamond" w:cs="Garamond"/>
          <w:sz w:val="22"/>
          <w:szCs w:val="22"/>
        </w:rPr>
        <w:t>‘</w:t>
      </w:r>
      <w:r>
        <w:rPr>
          <w:rFonts w:ascii="Garamond" w:eastAsia="Garamond" w:hAnsi="Garamond" w:cs="Garamond"/>
          <w:sz w:val="22"/>
          <w:szCs w:val="22"/>
        </w:rPr>
        <w:t>The Anthropocene Monument: On relating geological and human time</w:t>
      </w:r>
      <w:r w:rsidR="00C64F46">
        <w:rPr>
          <w:rFonts w:ascii="Garamond" w:eastAsia="Garamond" w:hAnsi="Garamond" w:cs="Garamond"/>
          <w:sz w:val="22"/>
          <w:szCs w:val="22"/>
        </w:rPr>
        <w:t xml:space="preserve">’  </w:t>
      </w:r>
      <w:r>
        <w:rPr>
          <w:rFonts w:ascii="Garamond" w:eastAsia="Garamond" w:hAnsi="Garamond" w:cs="Garamond"/>
          <w:i/>
          <w:sz w:val="22"/>
          <w:szCs w:val="22"/>
        </w:rPr>
        <w:t xml:space="preserve">European Journal of Social Theory </w:t>
      </w:r>
      <w:r>
        <w:rPr>
          <w:rFonts w:ascii="Garamond" w:eastAsia="Garamond" w:hAnsi="Garamond" w:cs="Garamond"/>
          <w:sz w:val="22"/>
          <w:szCs w:val="22"/>
        </w:rPr>
        <w:t>20 (1) 111-131</w:t>
      </w:r>
    </w:p>
    <w:p w14:paraId="26923499" w14:textId="77777777" w:rsidR="003A5E3A" w:rsidRPr="00F93AAB" w:rsidRDefault="003A5E3A" w:rsidP="003A5E3A">
      <w:pPr>
        <w:widowControl w:val="0"/>
        <w:spacing w:line="360" w:lineRule="auto"/>
        <w:rPr>
          <w:rFonts w:ascii="Garamond" w:eastAsia="Garamond" w:hAnsi="Garamond" w:cs="Garamond"/>
          <w:b/>
          <w:color w:val="434343"/>
          <w:sz w:val="22"/>
          <w:szCs w:val="22"/>
        </w:rPr>
      </w:pPr>
    </w:p>
    <w:p w14:paraId="66EB4F7B" w14:textId="5E51D14D" w:rsidR="009C446D" w:rsidRPr="00F93AAB" w:rsidRDefault="003A5E3A" w:rsidP="003A5E3A">
      <w:pPr>
        <w:widowControl w:val="0"/>
        <w:spacing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Tyszczuk, R. (2016) ‘Anthropocene Unconformities: On the Aporias of Geological Space and Time Space and Culture’ </w:t>
      </w:r>
      <w:r w:rsidRPr="00F93AAB">
        <w:rPr>
          <w:rFonts w:ascii="Garamond" w:eastAsia="Garamond" w:hAnsi="Garamond" w:cs="Garamond"/>
          <w:i/>
          <w:color w:val="000000"/>
          <w:sz w:val="22"/>
          <w:szCs w:val="22"/>
        </w:rPr>
        <w:t xml:space="preserve">Space and Culture </w:t>
      </w:r>
      <w:r w:rsidRPr="00F93AAB">
        <w:rPr>
          <w:rFonts w:ascii="Garamond" w:eastAsia="Garamond" w:hAnsi="Garamond" w:cs="Garamond"/>
          <w:color w:val="000000"/>
          <w:sz w:val="22"/>
          <w:szCs w:val="22"/>
        </w:rPr>
        <w:t xml:space="preserve"> 19 (4) 435-447</w:t>
      </w:r>
    </w:p>
    <w:p w14:paraId="4A59B0FA" w14:textId="77777777" w:rsidR="003A5E3A" w:rsidRPr="00F93AAB" w:rsidRDefault="003A5E3A" w:rsidP="003A5E3A">
      <w:pPr>
        <w:spacing w:line="360" w:lineRule="auto"/>
        <w:rPr>
          <w:rFonts w:ascii="Garamond" w:eastAsia="Garamond" w:hAnsi="Garamond" w:cs="Garamond"/>
          <w:sz w:val="22"/>
          <w:szCs w:val="22"/>
        </w:rPr>
      </w:pPr>
    </w:p>
    <w:p w14:paraId="6DE7471A" w14:textId="77777777" w:rsidR="003A5E3A" w:rsidRPr="00F93AAB"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Viso, O. (2008) </w:t>
      </w:r>
      <w:r w:rsidRPr="00F93AAB">
        <w:rPr>
          <w:rFonts w:ascii="Garamond" w:eastAsia="Garamond" w:hAnsi="Garamond" w:cs="Garamond"/>
          <w:i/>
          <w:sz w:val="22"/>
          <w:szCs w:val="22"/>
        </w:rPr>
        <w:t>Unseen Mendieta: The Unpublished Works of Ana Mendieta</w:t>
      </w:r>
      <w:r w:rsidRPr="00F93AAB">
        <w:rPr>
          <w:rFonts w:ascii="Garamond" w:eastAsia="Garamond" w:hAnsi="Garamond" w:cs="Garamond"/>
          <w:sz w:val="22"/>
          <w:szCs w:val="22"/>
        </w:rPr>
        <w:t>. Munich: Prestel.</w:t>
      </w:r>
    </w:p>
    <w:p w14:paraId="5C9F99F1" w14:textId="77777777" w:rsidR="003A5E3A" w:rsidRPr="00F93AAB" w:rsidRDefault="003A5E3A" w:rsidP="003A5E3A">
      <w:pPr>
        <w:spacing w:line="360" w:lineRule="auto"/>
        <w:rPr>
          <w:rFonts w:ascii="Garamond" w:eastAsia="Garamond" w:hAnsi="Garamond" w:cs="Garamond"/>
          <w:sz w:val="22"/>
          <w:szCs w:val="22"/>
        </w:rPr>
      </w:pPr>
    </w:p>
    <w:p w14:paraId="71E1A929" w14:textId="77777777" w:rsidR="003A5E3A" w:rsidRDefault="003A5E3A" w:rsidP="003A5E3A">
      <w:pPr>
        <w:spacing w:line="360" w:lineRule="auto"/>
        <w:outlineLvl w:val="0"/>
        <w:rPr>
          <w:rFonts w:ascii="Garamond" w:eastAsia="Garamond" w:hAnsi="Garamond" w:cs="Garamond"/>
          <w:sz w:val="22"/>
          <w:szCs w:val="22"/>
        </w:rPr>
      </w:pPr>
      <w:r w:rsidRPr="00F93AAB">
        <w:rPr>
          <w:rFonts w:ascii="Garamond" w:eastAsia="Garamond" w:hAnsi="Garamond" w:cs="Garamond"/>
          <w:sz w:val="22"/>
          <w:szCs w:val="22"/>
        </w:rPr>
        <w:t xml:space="preserve">Ward, B, Dubos, R and Heyerdahl, T. (1973) </w:t>
      </w:r>
      <w:r w:rsidRPr="00F93AAB">
        <w:rPr>
          <w:rFonts w:ascii="Garamond" w:eastAsia="Garamond" w:hAnsi="Garamond" w:cs="Garamond"/>
          <w:i/>
          <w:sz w:val="22"/>
          <w:szCs w:val="22"/>
        </w:rPr>
        <w:t>Who Speaks for Earth?</w:t>
      </w:r>
      <w:r w:rsidRPr="00F93AAB">
        <w:rPr>
          <w:rFonts w:ascii="Garamond" w:eastAsia="Garamond" w:hAnsi="Garamond" w:cs="Garamond"/>
          <w:sz w:val="22"/>
          <w:szCs w:val="22"/>
        </w:rPr>
        <w:t xml:space="preserve"> London: Norton. </w:t>
      </w:r>
    </w:p>
    <w:p w14:paraId="79237856" w14:textId="77777777" w:rsidR="003A5E3A" w:rsidRDefault="003A5E3A" w:rsidP="003A5E3A">
      <w:pPr>
        <w:widowControl w:val="0"/>
        <w:spacing w:line="360" w:lineRule="auto"/>
        <w:rPr>
          <w:rFonts w:ascii="Garamond" w:eastAsia="Garamond" w:hAnsi="Garamond" w:cs="Garamond"/>
          <w:sz w:val="22"/>
          <w:szCs w:val="22"/>
        </w:rPr>
      </w:pPr>
    </w:p>
    <w:p w14:paraId="488FF175" w14:textId="0F59F73E" w:rsidR="00AD566A" w:rsidRDefault="00AD566A" w:rsidP="003A5E3A">
      <w:pPr>
        <w:widowControl w:val="0"/>
        <w:spacing w:line="360" w:lineRule="auto"/>
        <w:rPr>
          <w:rFonts w:ascii="Garamond" w:eastAsia="Garamond" w:hAnsi="Garamond" w:cs="Garamond"/>
          <w:sz w:val="22"/>
          <w:szCs w:val="22"/>
        </w:rPr>
      </w:pPr>
      <w:r>
        <w:rPr>
          <w:rFonts w:ascii="Garamond" w:eastAsia="Garamond" w:hAnsi="Garamond" w:cs="Garamond"/>
          <w:sz w:val="22"/>
          <w:szCs w:val="22"/>
        </w:rPr>
        <w:t xml:space="preserve">Woodward, K. Jones JP III and Marston, S. (2010) </w:t>
      </w:r>
      <w:r w:rsidR="007103DB">
        <w:rPr>
          <w:rFonts w:ascii="Garamond" w:eastAsia="Garamond" w:hAnsi="Garamond" w:cs="Garamond"/>
          <w:sz w:val="22"/>
          <w:szCs w:val="22"/>
        </w:rPr>
        <w:t>‘</w:t>
      </w:r>
      <w:r>
        <w:rPr>
          <w:rFonts w:ascii="Garamond" w:eastAsia="Garamond" w:hAnsi="Garamond" w:cs="Garamond"/>
          <w:sz w:val="22"/>
          <w:szCs w:val="22"/>
        </w:rPr>
        <w:t>Of eagles and flies: orientations toward the site</w:t>
      </w:r>
      <w:r w:rsidR="007103DB">
        <w:rPr>
          <w:rFonts w:ascii="Garamond" w:eastAsia="Garamond" w:hAnsi="Garamond" w:cs="Garamond"/>
          <w:sz w:val="22"/>
          <w:szCs w:val="22"/>
        </w:rPr>
        <w:t>’</w:t>
      </w:r>
      <w:r>
        <w:rPr>
          <w:rFonts w:ascii="Garamond" w:eastAsia="Garamond" w:hAnsi="Garamond" w:cs="Garamond"/>
          <w:sz w:val="22"/>
          <w:szCs w:val="22"/>
        </w:rPr>
        <w:t xml:space="preserve"> </w:t>
      </w:r>
      <w:r>
        <w:rPr>
          <w:rFonts w:ascii="Garamond" w:eastAsia="Garamond" w:hAnsi="Garamond" w:cs="Garamond"/>
          <w:i/>
          <w:sz w:val="22"/>
          <w:szCs w:val="22"/>
        </w:rPr>
        <w:t>Area</w:t>
      </w:r>
      <w:r>
        <w:rPr>
          <w:rFonts w:ascii="Garamond" w:eastAsia="Garamond" w:hAnsi="Garamond" w:cs="Garamond"/>
          <w:sz w:val="22"/>
          <w:szCs w:val="22"/>
        </w:rPr>
        <w:t xml:space="preserve"> 42 (3) 271-280</w:t>
      </w:r>
    </w:p>
    <w:p w14:paraId="5354E942" w14:textId="77777777" w:rsidR="00AD566A" w:rsidRPr="00AD566A" w:rsidRDefault="00AD566A" w:rsidP="003A5E3A">
      <w:pPr>
        <w:widowControl w:val="0"/>
        <w:spacing w:line="360" w:lineRule="auto"/>
        <w:rPr>
          <w:rFonts w:ascii="Garamond" w:eastAsia="Garamond" w:hAnsi="Garamond" w:cs="Garamond"/>
          <w:sz w:val="22"/>
          <w:szCs w:val="22"/>
        </w:rPr>
      </w:pPr>
    </w:p>
    <w:p w14:paraId="60CC718D" w14:textId="0D24ADFF"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Yusoff K (2015a) Geologic subjects: Nonhuman origins, geomorphic aesthetics a</w:t>
      </w:r>
      <w:r w:rsidR="00C64F46">
        <w:rPr>
          <w:rFonts w:ascii="Garamond" w:eastAsia="Garamond" w:hAnsi="Garamond" w:cs="Garamond"/>
          <w:sz w:val="22"/>
          <w:szCs w:val="22"/>
        </w:rPr>
        <w:t xml:space="preserve">nd the art of becoming inhuman </w:t>
      </w:r>
      <w:r w:rsidR="00C64F46" w:rsidRPr="00C64F46">
        <w:rPr>
          <w:rFonts w:ascii="Garamond" w:eastAsia="Garamond" w:hAnsi="Garamond" w:cs="Garamond"/>
          <w:i/>
          <w:sz w:val="22"/>
          <w:szCs w:val="22"/>
        </w:rPr>
        <w:t>cultural g</w:t>
      </w:r>
      <w:r w:rsidRPr="00C64F46">
        <w:rPr>
          <w:rFonts w:ascii="Garamond" w:eastAsia="Garamond" w:hAnsi="Garamond" w:cs="Garamond"/>
          <w:i/>
          <w:sz w:val="22"/>
          <w:szCs w:val="22"/>
        </w:rPr>
        <w:t>eographies</w:t>
      </w:r>
      <w:r w:rsidRPr="00F93AAB">
        <w:rPr>
          <w:rFonts w:ascii="Garamond" w:eastAsia="Garamond" w:hAnsi="Garamond" w:cs="Garamond"/>
          <w:sz w:val="22"/>
          <w:szCs w:val="22"/>
        </w:rPr>
        <w:t xml:space="preserve">  22(3): 383–407.</w:t>
      </w:r>
    </w:p>
    <w:p w14:paraId="1E2D273C" w14:textId="77777777" w:rsidR="003A5E3A" w:rsidRPr="00F93AAB" w:rsidRDefault="003A5E3A" w:rsidP="003A5E3A">
      <w:pPr>
        <w:widowControl w:val="0"/>
        <w:spacing w:line="360" w:lineRule="auto"/>
        <w:rPr>
          <w:rFonts w:ascii="Garamond" w:eastAsia="Garamond" w:hAnsi="Garamond" w:cs="Garamond"/>
          <w:sz w:val="22"/>
          <w:szCs w:val="22"/>
        </w:rPr>
      </w:pPr>
    </w:p>
    <w:p w14:paraId="4546E9AF" w14:textId="1953B4A1"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Yusoff K (2015b) </w:t>
      </w:r>
      <w:r w:rsidR="00C64F46">
        <w:rPr>
          <w:rFonts w:ascii="Garamond" w:eastAsia="Garamond" w:hAnsi="Garamond" w:cs="Garamond"/>
          <w:sz w:val="22"/>
          <w:szCs w:val="22"/>
        </w:rPr>
        <w:t>‘</w:t>
      </w:r>
      <w:r w:rsidRPr="00F93AAB">
        <w:rPr>
          <w:rFonts w:ascii="Garamond" w:eastAsia="Garamond" w:hAnsi="Garamond" w:cs="Garamond"/>
          <w:sz w:val="22"/>
          <w:szCs w:val="22"/>
        </w:rPr>
        <w:t>Anthropogenesis: Origins a</w:t>
      </w:r>
      <w:r w:rsidR="00C64F46">
        <w:rPr>
          <w:rFonts w:ascii="Garamond" w:eastAsia="Garamond" w:hAnsi="Garamond" w:cs="Garamond"/>
          <w:sz w:val="22"/>
          <w:szCs w:val="22"/>
        </w:rPr>
        <w:t xml:space="preserve">nd Endings in the Anthropocene’ </w:t>
      </w:r>
      <w:r w:rsidRPr="00C64F46">
        <w:rPr>
          <w:rFonts w:ascii="Garamond" w:eastAsia="Garamond" w:hAnsi="Garamond" w:cs="Garamond"/>
          <w:i/>
          <w:sz w:val="22"/>
          <w:szCs w:val="22"/>
        </w:rPr>
        <w:t xml:space="preserve">Theory, Culture &amp; Society </w:t>
      </w:r>
      <w:r w:rsidRPr="00F93AAB">
        <w:rPr>
          <w:rFonts w:ascii="Garamond" w:eastAsia="Garamond" w:hAnsi="Garamond" w:cs="Garamond"/>
          <w:sz w:val="22"/>
          <w:szCs w:val="22"/>
        </w:rPr>
        <w:t xml:space="preserve"> 33(2): 3–28.</w:t>
      </w:r>
    </w:p>
    <w:p w14:paraId="4C7FC3F4" w14:textId="77777777" w:rsidR="003A5E3A" w:rsidRPr="00F93AAB" w:rsidRDefault="003A5E3A" w:rsidP="003A5E3A">
      <w:pPr>
        <w:widowControl w:val="0"/>
        <w:spacing w:line="360" w:lineRule="auto"/>
        <w:rPr>
          <w:rFonts w:ascii="Garamond" w:eastAsia="Garamond" w:hAnsi="Garamond" w:cs="Garamond"/>
          <w:sz w:val="22"/>
          <w:szCs w:val="22"/>
        </w:rPr>
      </w:pPr>
    </w:p>
    <w:p w14:paraId="5C8D3843" w14:textId="77777777" w:rsidR="003A5E3A" w:rsidRPr="00F93AAB" w:rsidRDefault="003A5E3A" w:rsidP="003A5E3A">
      <w:pPr>
        <w:pBdr>
          <w:top w:val="nil"/>
          <w:left w:val="nil"/>
          <w:bottom w:val="nil"/>
          <w:right w:val="nil"/>
          <w:between w:val="nil"/>
        </w:pBdr>
        <w:spacing w:line="360" w:lineRule="auto"/>
        <w:rPr>
          <w:rFonts w:ascii="Garamond" w:eastAsia="Garamond" w:hAnsi="Garamond" w:cs="Garamond"/>
          <w:color w:val="000000"/>
          <w:sz w:val="22"/>
          <w:szCs w:val="22"/>
        </w:rPr>
      </w:pPr>
      <w:r w:rsidRPr="00F93AAB">
        <w:rPr>
          <w:rFonts w:ascii="Garamond" w:eastAsia="Garamond" w:hAnsi="Garamond" w:cs="Garamond"/>
          <w:color w:val="000000"/>
          <w:sz w:val="22"/>
          <w:szCs w:val="22"/>
        </w:rPr>
        <w:t xml:space="preserve">Yusoff, K. (2013) ‘Geologic life: Prehistory, climate, futures in the Anthropocene’ </w:t>
      </w:r>
      <w:r w:rsidRPr="00BB5EDB">
        <w:rPr>
          <w:rFonts w:ascii="Garamond" w:eastAsia="Garamond" w:hAnsi="Garamond" w:cs="Garamond"/>
          <w:i/>
          <w:color w:val="000000"/>
          <w:sz w:val="22"/>
          <w:szCs w:val="22"/>
        </w:rPr>
        <w:t>Environment and Planning D: Society and Space</w:t>
      </w:r>
      <w:r w:rsidRPr="00F93AAB">
        <w:rPr>
          <w:rFonts w:ascii="Garamond" w:eastAsia="Garamond" w:hAnsi="Garamond" w:cs="Garamond"/>
          <w:color w:val="000000"/>
          <w:sz w:val="22"/>
          <w:szCs w:val="22"/>
        </w:rPr>
        <w:t xml:space="preserve"> 31 779–795 </w:t>
      </w:r>
    </w:p>
    <w:p w14:paraId="30B44D44" w14:textId="77777777" w:rsidR="003A5E3A" w:rsidRDefault="003A5E3A" w:rsidP="003A5E3A">
      <w:pPr>
        <w:pBdr>
          <w:top w:val="nil"/>
          <w:left w:val="nil"/>
          <w:bottom w:val="nil"/>
          <w:right w:val="nil"/>
          <w:between w:val="nil"/>
        </w:pBdr>
        <w:spacing w:line="360" w:lineRule="auto"/>
        <w:rPr>
          <w:rFonts w:ascii="Garamond" w:eastAsia="Garamond" w:hAnsi="Garamond" w:cs="Garamond"/>
          <w:color w:val="000000"/>
          <w:sz w:val="22"/>
          <w:szCs w:val="22"/>
        </w:rPr>
      </w:pPr>
    </w:p>
    <w:p w14:paraId="4DECD09A" w14:textId="70758A33" w:rsidR="00BB5EDB" w:rsidRPr="00BB5EDB" w:rsidRDefault="00BB5EDB" w:rsidP="00BB5EDB">
      <w:pPr>
        <w:widowControl w:val="0"/>
        <w:autoSpaceDE w:val="0"/>
        <w:autoSpaceDN w:val="0"/>
        <w:adjustRightInd w:val="0"/>
        <w:rPr>
          <w:rFonts w:ascii="Garamond" w:eastAsiaTheme="minorHAnsi" w:hAnsi="Garamond" w:cs="Times New Roman"/>
          <w:i/>
          <w:sz w:val="22"/>
          <w:szCs w:val="22"/>
          <w:lang w:val="en-US" w:eastAsia="en-US"/>
        </w:rPr>
      </w:pPr>
      <w:r w:rsidRPr="00BB5EDB">
        <w:rPr>
          <w:rFonts w:ascii="Garamond" w:eastAsiaTheme="minorHAnsi" w:hAnsi="Garamond" w:cs="Times New Roman"/>
          <w:sz w:val="22"/>
          <w:szCs w:val="22"/>
          <w:lang w:val="en-US" w:eastAsia="en-US"/>
        </w:rPr>
        <w:t xml:space="preserve">Yusoff, K. (2015) ‘Anthropogenesis: Origins and Endings in the Anthropocene’ </w:t>
      </w:r>
      <w:r w:rsidRPr="00BB5EDB">
        <w:rPr>
          <w:rFonts w:ascii="Garamond" w:eastAsiaTheme="minorHAnsi" w:hAnsi="Garamond" w:cs="Times New Roman"/>
          <w:i/>
          <w:sz w:val="22"/>
          <w:szCs w:val="22"/>
          <w:lang w:val="en-US" w:eastAsia="en-US"/>
        </w:rPr>
        <w:t>Theory, Culture, and Society</w:t>
      </w:r>
      <w:r w:rsidRPr="00BB5EDB">
        <w:rPr>
          <w:rFonts w:ascii="Garamond" w:eastAsiaTheme="minorHAnsi" w:hAnsi="Garamond" w:cs="Times New Roman"/>
          <w:sz w:val="22"/>
          <w:szCs w:val="22"/>
          <w:lang w:val="en-US" w:eastAsia="en-US"/>
        </w:rPr>
        <w:t>, 1–26.</w:t>
      </w:r>
    </w:p>
    <w:p w14:paraId="75CFF835" w14:textId="77777777" w:rsidR="00BB5EDB" w:rsidRPr="00F93AAB" w:rsidRDefault="00BB5EDB" w:rsidP="00BB5EDB">
      <w:pPr>
        <w:pBdr>
          <w:top w:val="nil"/>
          <w:left w:val="nil"/>
          <w:bottom w:val="nil"/>
          <w:right w:val="nil"/>
          <w:between w:val="nil"/>
        </w:pBdr>
        <w:spacing w:line="360" w:lineRule="auto"/>
        <w:rPr>
          <w:rFonts w:ascii="Garamond" w:eastAsia="Garamond" w:hAnsi="Garamond" w:cs="Garamond"/>
          <w:color w:val="000000"/>
          <w:sz w:val="22"/>
          <w:szCs w:val="22"/>
        </w:rPr>
      </w:pPr>
    </w:p>
    <w:p w14:paraId="1004E4E6" w14:textId="77777777" w:rsidR="003A5E3A" w:rsidRPr="00F93AAB"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Yusoff, K. and Gabrys, J. (2006) Time Lapses: Robert Smithson’s Mobile landscapes </w:t>
      </w:r>
      <w:r w:rsidRPr="00F93AAB">
        <w:rPr>
          <w:rFonts w:ascii="Garamond" w:eastAsia="Garamond" w:hAnsi="Garamond" w:cs="Garamond"/>
          <w:i/>
          <w:sz w:val="22"/>
          <w:szCs w:val="22"/>
        </w:rPr>
        <w:t xml:space="preserve">cultural geographies </w:t>
      </w:r>
      <w:r w:rsidRPr="00F93AAB">
        <w:rPr>
          <w:rFonts w:ascii="Garamond" w:eastAsia="Garamond" w:hAnsi="Garamond" w:cs="Garamond"/>
          <w:sz w:val="22"/>
          <w:szCs w:val="22"/>
        </w:rPr>
        <w:t>13, 3, 440-450</w:t>
      </w:r>
    </w:p>
    <w:p w14:paraId="26CE1210" w14:textId="77777777" w:rsidR="003A5E3A" w:rsidRPr="00F93AAB" w:rsidRDefault="003A5E3A" w:rsidP="003A5E3A">
      <w:pPr>
        <w:widowControl w:val="0"/>
        <w:spacing w:line="360" w:lineRule="auto"/>
        <w:rPr>
          <w:rFonts w:ascii="Garamond" w:eastAsia="Garamond" w:hAnsi="Garamond" w:cs="Garamond"/>
          <w:sz w:val="22"/>
          <w:szCs w:val="22"/>
        </w:rPr>
      </w:pPr>
    </w:p>
    <w:p w14:paraId="3C41213D" w14:textId="5EC07E52" w:rsidR="00E16D51" w:rsidRDefault="003A5E3A" w:rsidP="003A5E3A">
      <w:pPr>
        <w:widowControl w:val="0"/>
        <w:spacing w:line="360" w:lineRule="auto"/>
        <w:rPr>
          <w:rFonts w:ascii="Garamond" w:eastAsia="Garamond" w:hAnsi="Garamond" w:cs="Garamond"/>
          <w:sz w:val="22"/>
          <w:szCs w:val="22"/>
        </w:rPr>
      </w:pPr>
      <w:r w:rsidRPr="00F93AAB">
        <w:rPr>
          <w:rFonts w:ascii="Garamond" w:eastAsia="Garamond" w:hAnsi="Garamond" w:cs="Garamond"/>
          <w:sz w:val="22"/>
          <w:szCs w:val="22"/>
        </w:rPr>
        <w:t xml:space="preserve">Zielinksi, S. (2006) </w:t>
      </w:r>
      <w:r w:rsidRPr="00C64F46">
        <w:rPr>
          <w:rFonts w:ascii="Garamond" w:eastAsia="Garamond" w:hAnsi="Garamond" w:cs="Garamond"/>
          <w:i/>
          <w:sz w:val="22"/>
          <w:szCs w:val="22"/>
        </w:rPr>
        <w:t xml:space="preserve">Deep Time of the Media: Towards and </w:t>
      </w:r>
      <w:r w:rsidR="00B376E3" w:rsidRPr="00C64F46">
        <w:rPr>
          <w:rFonts w:ascii="Garamond" w:eastAsia="Garamond" w:hAnsi="Garamond" w:cs="Garamond"/>
          <w:i/>
          <w:sz w:val="22"/>
          <w:szCs w:val="22"/>
        </w:rPr>
        <w:t>Archaeology</w:t>
      </w:r>
      <w:r w:rsidRPr="00C64F46">
        <w:rPr>
          <w:rFonts w:ascii="Garamond" w:eastAsia="Garamond" w:hAnsi="Garamond" w:cs="Garamond"/>
          <w:i/>
          <w:sz w:val="22"/>
          <w:szCs w:val="22"/>
        </w:rPr>
        <w:t xml:space="preserve"> of Seeing and Hearing by Technical Means,</w:t>
      </w:r>
      <w:r w:rsidRPr="00F93AAB">
        <w:rPr>
          <w:rFonts w:ascii="Garamond" w:eastAsia="Garamond" w:hAnsi="Garamond" w:cs="Garamond"/>
          <w:sz w:val="22"/>
          <w:szCs w:val="22"/>
        </w:rPr>
        <w:t xml:space="preserve"> MIT Press. </w:t>
      </w:r>
    </w:p>
    <w:p w14:paraId="117FA55A" w14:textId="77777777" w:rsidR="009A79E1" w:rsidRPr="003A5E3A" w:rsidRDefault="009A79E1" w:rsidP="003A5E3A">
      <w:pPr>
        <w:widowControl w:val="0"/>
        <w:spacing w:line="360" w:lineRule="auto"/>
        <w:rPr>
          <w:rFonts w:ascii="Garamond" w:eastAsia="Garamond" w:hAnsi="Garamond" w:cs="Garamond"/>
          <w:sz w:val="22"/>
          <w:szCs w:val="22"/>
        </w:rPr>
      </w:pPr>
    </w:p>
    <w:sectPr w:rsidR="009A79E1" w:rsidRPr="003A5E3A" w:rsidSect="009C79B2">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7D4C5" w14:textId="77777777" w:rsidR="00534E83" w:rsidRDefault="00534E83" w:rsidP="00E16D51">
      <w:r>
        <w:separator/>
      </w:r>
    </w:p>
  </w:endnote>
  <w:endnote w:type="continuationSeparator" w:id="0">
    <w:p w14:paraId="294D84D9" w14:textId="77777777" w:rsidR="00534E83" w:rsidRDefault="00534E83" w:rsidP="00E1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Karla-Regular">
    <w:altName w:val="Calibri"/>
    <w:panose1 w:val="00000000000000000000"/>
    <w:charset w:val="00"/>
    <w:family w:val="auto"/>
    <w:notTrueType/>
    <w:pitch w:val="default"/>
    <w:sig w:usb0="00000003" w:usb1="00000000" w:usb2="00000000" w:usb3="00000000" w:csb0="00000001" w:csb1="00000000"/>
  </w:font>
  <w:font w:name="Karla-Italic">
    <w:altName w:val="Calibri"/>
    <w:panose1 w:val="00000000000000000000"/>
    <w:charset w:val="00"/>
    <w:family w:val="auto"/>
    <w:notTrueType/>
    <w:pitch w:val="default"/>
    <w:sig w:usb0="00000003" w:usb1="00000000" w:usb2="00000000" w:usb3="00000000" w:csb0="00000001" w:csb1="00000000"/>
  </w:font>
  <w:font w:name="Oxygen-Bold">
    <w:altName w:val="Calibri"/>
    <w:panose1 w:val="00000000000000000000"/>
    <w:charset w:val="00"/>
    <w:family w:val="auto"/>
    <w:notTrueType/>
    <w:pitch w:val="default"/>
    <w:sig w:usb0="00000003" w:usb1="00000000" w:usb2="00000000" w:usb3="00000000" w:csb0="00000001" w:csb1="00000000"/>
  </w:font>
  <w:font w:name="Oxyge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07EF" w14:textId="77777777" w:rsidR="00AA62AB" w:rsidRDefault="00AA62AB" w:rsidP="005536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B74B4" w14:textId="77777777" w:rsidR="00AA62AB" w:rsidRDefault="00AA62AB" w:rsidP="001267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E4D8" w14:textId="77777777" w:rsidR="00AA62AB" w:rsidRDefault="00AA62AB" w:rsidP="005536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427">
      <w:rPr>
        <w:rStyle w:val="PageNumber"/>
        <w:noProof/>
      </w:rPr>
      <w:t>14</w:t>
    </w:r>
    <w:r>
      <w:rPr>
        <w:rStyle w:val="PageNumber"/>
      </w:rPr>
      <w:fldChar w:fldCharType="end"/>
    </w:r>
  </w:p>
  <w:p w14:paraId="0C4076E5" w14:textId="77777777" w:rsidR="00AA62AB" w:rsidRDefault="00AA62AB" w:rsidP="001267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056AE" w14:textId="77777777" w:rsidR="00534E83" w:rsidRDefault="00534E83" w:rsidP="00E16D51">
      <w:r>
        <w:separator/>
      </w:r>
    </w:p>
  </w:footnote>
  <w:footnote w:type="continuationSeparator" w:id="0">
    <w:p w14:paraId="3ADC2746" w14:textId="77777777" w:rsidR="00534E83" w:rsidRDefault="00534E83" w:rsidP="00E16D51">
      <w:r>
        <w:continuationSeparator/>
      </w:r>
    </w:p>
  </w:footnote>
  <w:footnote w:id="1">
    <w:p w14:paraId="00429FCC" w14:textId="5552F592" w:rsidR="0015277D" w:rsidRPr="00F0165F" w:rsidRDefault="0015277D">
      <w:pPr>
        <w:pStyle w:val="FootnoteText"/>
        <w:rPr>
          <w:rFonts w:ascii="Garamond" w:hAnsi="Garamond"/>
        </w:rPr>
      </w:pPr>
      <w:r>
        <w:rPr>
          <w:rStyle w:val="FootnoteReference"/>
        </w:rPr>
        <w:footnoteRef/>
      </w:r>
      <w:r>
        <w:t xml:space="preserve"> </w:t>
      </w:r>
      <w:r w:rsidR="00667703" w:rsidRPr="00F0165F">
        <w:rPr>
          <w:rFonts w:ascii="Garamond" w:hAnsi="Garamond"/>
        </w:rPr>
        <w:t>Reconstructed from accounts by</w:t>
      </w:r>
      <w:r w:rsidRPr="00F0165F">
        <w:rPr>
          <w:rFonts w:ascii="Garamond" w:hAnsi="Garamond"/>
        </w:rPr>
        <w:t xml:space="preserve"> </w:t>
      </w:r>
      <w:r w:rsidRPr="00F0165F">
        <w:rPr>
          <w:rFonts w:ascii="Garamond" w:eastAsia="Garamond" w:hAnsi="Garamond" w:cs="Garamond"/>
          <w:sz w:val="22"/>
          <w:szCs w:val="22"/>
        </w:rPr>
        <w:t>Heiner Friedrich</w:t>
      </w:r>
      <w:r w:rsidR="00F0165F" w:rsidRPr="00F0165F">
        <w:rPr>
          <w:rFonts w:ascii="Garamond" w:eastAsia="Garamond" w:hAnsi="Garamond" w:cs="Garamond"/>
          <w:sz w:val="22"/>
          <w:szCs w:val="22"/>
        </w:rPr>
        <w:t xml:space="preserve"> (2016)</w:t>
      </w:r>
      <w:r w:rsidR="00667703" w:rsidRPr="00F0165F">
        <w:rPr>
          <w:rFonts w:ascii="Garamond" w:eastAsia="Garamond" w:hAnsi="Garamond" w:cs="Garamond"/>
          <w:sz w:val="22"/>
          <w:szCs w:val="22"/>
        </w:rPr>
        <w:t>, who commissioned the piece</w:t>
      </w:r>
      <w:r w:rsidRPr="00F0165F">
        <w:rPr>
          <w:rFonts w:ascii="Garamond" w:eastAsia="Garamond" w:hAnsi="Garamond" w:cs="Garamond"/>
          <w:sz w:val="22"/>
          <w:szCs w:val="22"/>
        </w:rPr>
        <w:t xml:space="preserve"> </w:t>
      </w:r>
      <w:r w:rsidR="00667703" w:rsidRPr="00F0165F">
        <w:rPr>
          <w:rFonts w:ascii="Garamond" w:eastAsia="Garamond" w:hAnsi="Garamond" w:cs="Garamond"/>
          <w:sz w:val="22"/>
          <w:szCs w:val="22"/>
        </w:rPr>
        <w:t xml:space="preserve">and reviews of the work from the time </w:t>
      </w:r>
      <w:r w:rsidR="00F0165F" w:rsidRPr="00F0165F">
        <w:rPr>
          <w:rFonts w:ascii="Garamond" w:eastAsia="Garamond" w:hAnsi="Garamond" w:cs="Garamond"/>
          <w:sz w:val="22"/>
          <w:szCs w:val="22"/>
        </w:rPr>
        <w:t>cited in the above and Heizer, M. and Koshalek, R. (1992) and Heizer (1986).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3AD"/>
    <w:multiLevelType w:val="hybridMultilevel"/>
    <w:tmpl w:val="0C6608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62809"/>
    <w:multiLevelType w:val="multilevel"/>
    <w:tmpl w:val="32567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43642B"/>
    <w:multiLevelType w:val="multilevel"/>
    <w:tmpl w:val="159ED6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7C2EB5"/>
    <w:multiLevelType w:val="hybridMultilevel"/>
    <w:tmpl w:val="88FCB47E"/>
    <w:lvl w:ilvl="0" w:tplc="5C4A0C2E">
      <w:start w:val="1"/>
      <w:numFmt w:val="bullet"/>
      <w:lvlText w:val="-"/>
      <w:lvlJc w:val="left"/>
      <w:pPr>
        <w:ind w:left="1440" w:hanging="360"/>
      </w:pPr>
      <w:rPr>
        <w:rFonts w:ascii="Garamond" w:eastAsia="Garamond"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967EB8"/>
    <w:multiLevelType w:val="hybridMultilevel"/>
    <w:tmpl w:val="0C6608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E27C8"/>
    <w:multiLevelType w:val="hybridMultilevel"/>
    <w:tmpl w:val="005AFE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84"/>
    <w:rsid w:val="000007F8"/>
    <w:rsid w:val="00004A65"/>
    <w:rsid w:val="000055EF"/>
    <w:rsid w:val="00005979"/>
    <w:rsid w:val="0001409C"/>
    <w:rsid w:val="000200D8"/>
    <w:rsid w:val="00021EDA"/>
    <w:rsid w:val="0002332D"/>
    <w:rsid w:val="00025159"/>
    <w:rsid w:val="00041CE1"/>
    <w:rsid w:val="000420C5"/>
    <w:rsid w:val="00042D75"/>
    <w:rsid w:val="000453B4"/>
    <w:rsid w:val="00046485"/>
    <w:rsid w:val="00047D7E"/>
    <w:rsid w:val="00057272"/>
    <w:rsid w:val="00067E95"/>
    <w:rsid w:val="00080F86"/>
    <w:rsid w:val="00093FA5"/>
    <w:rsid w:val="00097C61"/>
    <w:rsid w:val="000A27B9"/>
    <w:rsid w:val="000A64BB"/>
    <w:rsid w:val="000C2441"/>
    <w:rsid w:val="000C2843"/>
    <w:rsid w:val="000C4C64"/>
    <w:rsid w:val="000D0AD7"/>
    <w:rsid w:val="000D5F67"/>
    <w:rsid w:val="000D646F"/>
    <w:rsid w:val="000E030F"/>
    <w:rsid w:val="000E1FB9"/>
    <w:rsid w:val="000E6A78"/>
    <w:rsid w:val="000F11DF"/>
    <w:rsid w:val="000F2D23"/>
    <w:rsid w:val="00101E4D"/>
    <w:rsid w:val="00106B85"/>
    <w:rsid w:val="00111CCD"/>
    <w:rsid w:val="00116BC4"/>
    <w:rsid w:val="00117FE6"/>
    <w:rsid w:val="0012424B"/>
    <w:rsid w:val="00126727"/>
    <w:rsid w:val="00126CFA"/>
    <w:rsid w:val="00127C0F"/>
    <w:rsid w:val="0013685E"/>
    <w:rsid w:val="00140918"/>
    <w:rsid w:val="00141469"/>
    <w:rsid w:val="00141E29"/>
    <w:rsid w:val="00141F17"/>
    <w:rsid w:val="0015277D"/>
    <w:rsid w:val="001707F1"/>
    <w:rsid w:val="001730D2"/>
    <w:rsid w:val="00177AE2"/>
    <w:rsid w:val="0019245E"/>
    <w:rsid w:val="00192AB9"/>
    <w:rsid w:val="001937E1"/>
    <w:rsid w:val="00196093"/>
    <w:rsid w:val="00197CF0"/>
    <w:rsid w:val="001A6198"/>
    <w:rsid w:val="001B3C4C"/>
    <w:rsid w:val="001B500A"/>
    <w:rsid w:val="001B57E4"/>
    <w:rsid w:val="001B7FC4"/>
    <w:rsid w:val="001C7F4F"/>
    <w:rsid w:val="001D5002"/>
    <w:rsid w:val="001D591A"/>
    <w:rsid w:val="001D721C"/>
    <w:rsid w:val="001E5384"/>
    <w:rsid w:val="001F1310"/>
    <w:rsid w:val="001F1BD7"/>
    <w:rsid w:val="001F3B3A"/>
    <w:rsid w:val="00210F4C"/>
    <w:rsid w:val="002240D1"/>
    <w:rsid w:val="0023148A"/>
    <w:rsid w:val="00235DCA"/>
    <w:rsid w:val="00236588"/>
    <w:rsid w:val="0023720D"/>
    <w:rsid w:val="00237C2F"/>
    <w:rsid w:val="00243559"/>
    <w:rsid w:val="002457FA"/>
    <w:rsid w:val="002513F6"/>
    <w:rsid w:val="002521A7"/>
    <w:rsid w:val="002602DF"/>
    <w:rsid w:val="002608EA"/>
    <w:rsid w:val="00261759"/>
    <w:rsid w:val="00263187"/>
    <w:rsid w:val="002640F9"/>
    <w:rsid w:val="00272FEC"/>
    <w:rsid w:val="00275205"/>
    <w:rsid w:val="00275854"/>
    <w:rsid w:val="00280A02"/>
    <w:rsid w:val="00290634"/>
    <w:rsid w:val="0029102D"/>
    <w:rsid w:val="002941B7"/>
    <w:rsid w:val="00297296"/>
    <w:rsid w:val="002A4D0B"/>
    <w:rsid w:val="002A782A"/>
    <w:rsid w:val="002D02EA"/>
    <w:rsid w:val="002D5CCD"/>
    <w:rsid w:val="002E6147"/>
    <w:rsid w:val="002E70A7"/>
    <w:rsid w:val="002F15C3"/>
    <w:rsid w:val="002F485E"/>
    <w:rsid w:val="002F77D6"/>
    <w:rsid w:val="00306817"/>
    <w:rsid w:val="00306D5A"/>
    <w:rsid w:val="00312B41"/>
    <w:rsid w:val="00320B55"/>
    <w:rsid w:val="00327B88"/>
    <w:rsid w:val="00364FF2"/>
    <w:rsid w:val="003678A3"/>
    <w:rsid w:val="00373ABF"/>
    <w:rsid w:val="003773B3"/>
    <w:rsid w:val="003775AB"/>
    <w:rsid w:val="00384C1D"/>
    <w:rsid w:val="00390240"/>
    <w:rsid w:val="003A2756"/>
    <w:rsid w:val="003A5E3A"/>
    <w:rsid w:val="003B2A82"/>
    <w:rsid w:val="003B4AC9"/>
    <w:rsid w:val="003B5471"/>
    <w:rsid w:val="003B6911"/>
    <w:rsid w:val="003B7C9C"/>
    <w:rsid w:val="003C4BBF"/>
    <w:rsid w:val="003D0256"/>
    <w:rsid w:val="003D079C"/>
    <w:rsid w:val="003D7556"/>
    <w:rsid w:val="003E27E8"/>
    <w:rsid w:val="003E3B8E"/>
    <w:rsid w:val="003F2C97"/>
    <w:rsid w:val="003F6A84"/>
    <w:rsid w:val="0040233F"/>
    <w:rsid w:val="00402786"/>
    <w:rsid w:val="004036FA"/>
    <w:rsid w:val="004054CF"/>
    <w:rsid w:val="00407628"/>
    <w:rsid w:val="00414BD5"/>
    <w:rsid w:val="00417451"/>
    <w:rsid w:val="0042542B"/>
    <w:rsid w:val="004263BB"/>
    <w:rsid w:val="00431858"/>
    <w:rsid w:val="004376EF"/>
    <w:rsid w:val="004500FE"/>
    <w:rsid w:val="00455997"/>
    <w:rsid w:val="00460E59"/>
    <w:rsid w:val="00472EF2"/>
    <w:rsid w:val="00474591"/>
    <w:rsid w:val="00474D7A"/>
    <w:rsid w:val="004823B6"/>
    <w:rsid w:val="00492CF1"/>
    <w:rsid w:val="00493B3F"/>
    <w:rsid w:val="00495080"/>
    <w:rsid w:val="00495839"/>
    <w:rsid w:val="0049797B"/>
    <w:rsid w:val="004A0972"/>
    <w:rsid w:val="004A625B"/>
    <w:rsid w:val="004B3B71"/>
    <w:rsid w:val="004C2100"/>
    <w:rsid w:val="004E16F6"/>
    <w:rsid w:val="004F16BF"/>
    <w:rsid w:val="004F635E"/>
    <w:rsid w:val="005004D2"/>
    <w:rsid w:val="005060EE"/>
    <w:rsid w:val="005158DD"/>
    <w:rsid w:val="0052012B"/>
    <w:rsid w:val="005207B8"/>
    <w:rsid w:val="005222BB"/>
    <w:rsid w:val="00523232"/>
    <w:rsid w:val="005312C3"/>
    <w:rsid w:val="00534E83"/>
    <w:rsid w:val="00544782"/>
    <w:rsid w:val="0055362D"/>
    <w:rsid w:val="00577D64"/>
    <w:rsid w:val="00577EAE"/>
    <w:rsid w:val="0059091B"/>
    <w:rsid w:val="00590AC2"/>
    <w:rsid w:val="0059573B"/>
    <w:rsid w:val="005A03C1"/>
    <w:rsid w:val="005A27BC"/>
    <w:rsid w:val="005A388E"/>
    <w:rsid w:val="005B17BB"/>
    <w:rsid w:val="005B7104"/>
    <w:rsid w:val="005C13D2"/>
    <w:rsid w:val="005D30F2"/>
    <w:rsid w:val="005E090F"/>
    <w:rsid w:val="005E6E60"/>
    <w:rsid w:val="005E7C3B"/>
    <w:rsid w:val="00601BF0"/>
    <w:rsid w:val="0061611A"/>
    <w:rsid w:val="00621C6F"/>
    <w:rsid w:val="00622509"/>
    <w:rsid w:val="006300F5"/>
    <w:rsid w:val="0063024D"/>
    <w:rsid w:val="00633F11"/>
    <w:rsid w:val="00637464"/>
    <w:rsid w:val="006422F8"/>
    <w:rsid w:val="00645DCA"/>
    <w:rsid w:val="006630FA"/>
    <w:rsid w:val="00667703"/>
    <w:rsid w:val="00671095"/>
    <w:rsid w:val="00672B1D"/>
    <w:rsid w:val="00672F6B"/>
    <w:rsid w:val="00673C05"/>
    <w:rsid w:val="00683E56"/>
    <w:rsid w:val="00684C6B"/>
    <w:rsid w:val="006867A3"/>
    <w:rsid w:val="006B3691"/>
    <w:rsid w:val="006B511D"/>
    <w:rsid w:val="006B6659"/>
    <w:rsid w:val="006D6E36"/>
    <w:rsid w:val="006D7606"/>
    <w:rsid w:val="006F0550"/>
    <w:rsid w:val="006F0FC9"/>
    <w:rsid w:val="006F3BF4"/>
    <w:rsid w:val="006F500A"/>
    <w:rsid w:val="006F5D30"/>
    <w:rsid w:val="00703136"/>
    <w:rsid w:val="007045E9"/>
    <w:rsid w:val="00706FFC"/>
    <w:rsid w:val="007103DB"/>
    <w:rsid w:val="00712003"/>
    <w:rsid w:val="00714056"/>
    <w:rsid w:val="007218C6"/>
    <w:rsid w:val="00722A58"/>
    <w:rsid w:val="00726BE5"/>
    <w:rsid w:val="00727233"/>
    <w:rsid w:val="007309E2"/>
    <w:rsid w:val="00742FDB"/>
    <w:rsid w:val="007472C4"/>
    <w:rsid w:val="00757D60"/>
    <w:rsid w:val="0077101B"/>
    <w:rsid w:val="00775D90"/>
    <w:rsid w:val="007822B7"/>
    <w:rsid w:val="00783ADB"/>
    <w:rsid w:val="007845FA"/>
    <w:rsid w:val="00785019"/>
    <w:rsid w:val="00792E4A"/>
    <w:rsid w:val="00793870"/>
    <w:rsid w:val="00793CC3"/>
    <w:rsid w:val="007978E7"/>
    <w:rsid w:val="007A2BAC"/>
    <w:rsid w:val="007A2BD0"/>
    <w:rsid w:val="007A7DB8"/>
    <w:rsid w:val="007B07AF"/>
    <w:rsid w:val="007B2CCC"/>
    <w:rsid w:val="007B52B5"/>
    <w:rsid w:val="007B53E9"/>
    <w:rsid w:val="007C2D2B"/>
    <w:rsid w:val="007E458F"/>
    <w:rsid w:val="007E4C8B"/>
    <w:rsid w:val="007F3C5D"/>
    <w:rsid w:val="007F6F64"/>
    <w:rsid w:val="008019FE"/>
    <w:rsid w:val="00804427"/>
    <w:rsid w:val="00810FE3"/>
    <w:rsid w:val="00811BD1"/>
    <w:rsid w:val="0082188E"/>
    <w:rsid w:val="00825AC7"/>
    <w:rsid w:val="008312AD"/>
    <w:rsid w:val="00832E0B"/>
    <w:rsid w:val="00833A88"/>
    <w:rsid w:val="0083572F"/>
    <w:rsid w:val="0083582F"/>
    <w:rsid w:val="00836298"/>
    <w:rsid w:val="00844DF9"/>
    <w:rsid w:val="00846101"/>
    <w:rsid w:val="00856123"/>
    <w:rsid w:val="00857DF8"/>
    <w:rsid w:val="008620BD"/>
    <w:rsid w:val="0087013B"/>
    <w:rsid w:val="00876B78"/>
    <w:rsid w:val="00876E74"/>
    <w:rsid w:val="00881002"/>
    <w:rsid w:val="00887B5A"/>
    <w:rsid w:val="00890332"/>
    <w:rsid w:val="00895BEB"/>
    <w:rsid w:val="0089736E"/>
    <w:rsid w:val="008A12B3"/>
    <w:rsid w:val="008A2DE7"/>
    <w:rsid w:val="008A5DB7"/>
    <w:rsid w:val="008B0C47"/>
    <w:rsid w:val="008B73EE"/>
    <w:rsid w:val="008C05C0"/>
    <w:rsid w:val="008D01AC"/>
    <w:rsid w:val="008D396D"/>
    <w:rsid w:val="008D7B3C"/>
    <w:rsid w:val="008E1986"/>
    <w:rsid w:val="008E1D0B"/>
    <w:rsid w:val="008E2FBB"/>
    <w:rsid w:val="008E3B30"/>
    <w:rsid w:val="008E63F0"/>
    <w:rsid w:val="008F1A1F"/>
    <w:rsid w:val="008F5F2B"/>
    <w:rsid w:val="00902CA7"/>
    <w:rsid w:val="00904325"/>
    <w:rsid w:val="0091046B"/>
    <w:rsid w:val="00910D22"/>
    <w:rsid w:val="00914323"/>
    <w:rsid w:val="00914441"/>
    <w:rsid w:val="00915520"/>
    <w:rsid w:val="00915E15"/>
    <w:rsid w:val="00922BAA"/>
    <w:rsid w:val="00922CFA"/>
    <w:rsid w:val="00926B7B"/>
    <w:rsid w:val="00943C6C"/>
    <w:rsid w:val="00944E35"/>
    <w:rsid w:val="0096031E"/>
    <w:rsid w:val="0097009A"/>
    <w:rsid w:val="009770A4"/>
    <w:rsid w:val="00981CA2"/>
    <w:rsid w:val="009873E7"/>
    <w:rsid w:val="0098742B"/>
    <w:rsid w:val="00990236"/>
    <w:rsid w:val="009A4852"/>
    <w:rsid w:val="009A79E1"/>
    <w:rsid w:val="009B288E"/>
    <w:rsid w:val="009C1637"/>
    <w:rsid w:val="009C446D"/>
    <w:rsid w:val="009C487F"/>
    <w:rsid w:val="009C710E"/>
    <w:rsid w:val="009C79B2"/>
    <w:rsid w:val="009D2F22"/>
    <w:rsid w:val="009D7EDB"/>
    <w:rsid w:val="009E6E3D"/>
    <w:rsid w:val="00A04604"/>
    <w:rsid w:val="00A06418"/>
    <w:rsid w:val="00A06C05"/>
    <w:rsid w:val="00A13255"/>
    <w:rsid w:val="00A1377F"/>
    <w:rsid w:val="00A16989"/>
    <w:rsid w:val="00A20590"/>
    <w:rsid w:val="00A2100E"/>
    <w:rsid w:val="00A21EAD"/>
    <w:rsid w:val="00A23B91"/>
    <w:rsid w:val="00A46601"/>
    <w:rsid w:val="00A5085E"/>
    <w:rsid w:val="00A70920"/>
    <w:rsid w:val="00A73F1B"/>
    <w:rsid w:val="00A7448F"/>
    <w:rsid w:val="00A76C39"/>
    <w:rsid w:val="00A776A0"/>
    <w:rsid w:val="00A82AC2"/>
    <w:rsid w:val="00A840C9"/>
    <w:rsid w:val="00A87ADC"/>
    <w:rsid w:val="00AA56A5"/>
    <w:rsid w:val="00AA62AB"/>
    <w:rsid w:val="00AB0224"/>
    <w:rsid w:val="00AB1673"/>
    <w:rsid w:val="00AB2989"/>
    <w:rsid w:val="00AB380C"/>
    <w:rsid w:val="00AC4898"/>
    <w:rsid w:val="00AD007C"/>
    <w:rsid w:val="00AD1EFD"/>
    <w:rsid w:val="00AD4040"/>
    <w:rsid w:val="00AD41C0"/>
    <w:rsid w:val="00AD566A"/>
    <w:rsid w:val="00AD5B23"/>
    <w:rsid w:val="00AE2806"/>
    <w:rsid w:val="00AE6643"/>
    <w:rsid w:val="00B00557"/>
    <w:rsid w:val="00B0501B"/>
    <w:rsid w:val="00B0631C"/>
    <w:rsid w:val="00B07C83"/>
    <w:rsid w:val="00B1076F"/>
    <w:rsid w:val="00B1462E"/>
    <w:rsid w:val="00B25574"/>
    <w:rsid w:val="00B25A70"/>
    <w:rsid w:val="00B32F56"/>
    <w:rsid w:val="00B3554A"/>
    <w:rsid w:val="00B355AA"/>
    <w:rsid w:val="00B376E3"/>
    <w:rsid w:val="00B41F1F"/>
    <w:rsid w:val="00B468D0"/>
    <w:rsid w:val="00B75297"/>
    <w:rsid w:val="00B903F7"/>
    <w:rsid w:val="00B97A1A"/>
    <w:rsid w:val="00BB06AE"/>
    <w:rsid w:val="00BB5EDB"/>
    <w:rsid w:val="00BC7B98"/>
    <w:rsid w:val="00BD09F5"/>
    <w:rsid w:val="00BD2317"/>
    <w:rsid w:val="00BD6BBE"/>
    <w:rsid w:val="00BE3630"/>
    <w:rsid w:val="00C0298B"/>
    <w:rsid w:val="00C0662E"/>
    <w:rsid w:val="00C12FB6"/>
    <w:rsid w:val="00C20463"/>
    <w:rsid w:val="00C2409E"/>
    <w:rsid w:val="00C43FFC"/>
    <w:rsid w:val="00C5065C"/>
    <w:rsid w:val="00C57381"/>
    <w:rsid w:val="00C61123"/>
    <w:rsid w:val="00C620BD"/>
    <w:rsid w:val="00C64104"/>
    <w:rsid w:val="00C64818"/>
    <w:rsid w:val="00C64F46"/>
    <w:rsid w:val="00C655F4"/>
    <w:rsid w:val="00C70D01"/>
    <w:rsid w:val="00C83A97"/>
    <w:rsid w:val="00C86EED"/>
    <w:rsid w:val="00C87665"/>
    <w:rsid w:val="00C90462"/>
    <w:rsid w:val="00CA2B1D"/>
    <w:rsid w:val="00CA2C2C"/>
    <w:rsid w:val="00CA773D"/>
    <w:rsid w:val="00CB7CCE"/>
    <w:rsid w:val="00CC6C7F"/>
    <w:rsid w:val="00CD0544"/>
    <w:rsid w:val="00CD09CB"/>
    <w:rsid w:val="00CD2683"/>
    <w:rsid w:val="00CE07D8"/>
    <w:rsid w:val="00CE124B"/>
    <w:rsid w:val="00CE5AA6"/>
    <w:rsid w:val="00D063B6"/>
    <w:rsid w:val="00D15DF4"/>
    <w:rsid w:val="00D1642E"/>
    <w:rsid w:val="00D24100"/>
    <w:rsid w:val="00D2769D"/>
    <w:rsid w:val="00D36488"/>
    <w:rsid w:val="00D3726A"/>
    <w:rsid w:val="00D455FF"/>
    <w:rsid w:val="00D70432"/>
    <w:rsid w:val="00D71FCF"/>
    <w:rsid w:val="00D80465"/>
    <w:rsid w:val="00D8398C"/>
    <w:rsid w:val="00D8575C"/>
    <w:rsid w:val="00D86844"/>
    <w:rsid w:val="00D94BE6"/>
    <w:rsid w:val="00DA18C6"/>
    <w:rsid w:val="00DA23B1"/>
    <w:rsid w:val="00DA5046"/>
    <w:rsid w:val="00DB0C58"/>
    <w:rsid w:val="00DB27BF"/>
    <w:rsid w:val="00DC185E"/>
    <w:rsid w:val="00DC5129"/>
    <w:rsid w:val="00DC6206"/>
    <w:rsid w:val="00DD725D"/>
    <w:rsid w:val="00DE1DF8"/>
    <w:rsid w:val="00DE3ACA"/>
    <w:rsid w:val="00DF0A11"/>
    <w:rsid w:val="00E00278"/>
    <w:rsid w:val="00E03B6B"/>
    <w:rsid w:val="00E04F82"/>
    <w:rsid w:val="00E16D51"/>
    <w:rsid w:val="00E2128C"/>
    <w:rsid w:val="00E23E49"/>
    <w:rsid w:val="00E32734"/>
    <w:rsid w:val="00E36D46"/>
    <w:rsid w:val="00E45E7F"/>
    <w:rsid w:val="00E470DD"/>
    <w:rsid w:val="00E501C4"/>
    <w:rsid w:val="00E52BAB"/>
    <w:rsid w:val="00E558FE"/>
    <w:rsid w:val="00E713C7"/>
    <w:rsid w:val="00E7385A"/>
    <w:rsid w:val="00E80DD6"/>
    <w:rsid w:val="00E9443A"/>
    <w:rsid w:val="00EA2E81"/>
    <w:rsid w:val="00EA4BDB"/>
    <w:rsid w:val="00EA69A2"/>
    <w:rsid w:val="00EB3511"/>
    <w:rsid w:val="00EC1944"/>
    <w:rsid w:val="00EC30D2"/>
    <w:rsid w:val="00EC66E1"/>
    <w:rsid w:val="00ED0075"/>
    <w:rsid w:val="00ED0D10"/>
    <w:rsid w:val="00ED1B32"/>
    <w:rsid w:val="00ED2E79"/>
    <w:rsid w:val="00ED515E"/>
    <w:rsid w:val="00ED6F3A"/>
    <w:rsid w:val="00ED7509"/>
    <w:rsid w:val="00EE0111"/>
    <w:rsid w:val="00EE52A3"/>
    <w:rsid w:val="00F0165F"/>
    <w:rsid w:val="00F055C4"/>
    <w:rsid w:val="00F159D0"/>
    <w:rsid w:val="00F25491"/>
    <w:rsid w:val="00F33186"/>
    <w:rsid w:val="00F419EB"/>
    <w:rsid w:val="00F6368B"/>
    <w:rsid w:val="00F7561C"/>
    <w:rsid w:val="00F77E03"/>
    <w:rsid w:val="00F80025"/>
    <w:rsid w:val="00F836C2"/>
    <w:rsid w:val="00F84B26"/>
    <w:rsid w:val="00F85FEE"/>
    <w:rsid w:val="00F87E05"/>
    <w:rsid w:val="00F93AAB"/>
    <w:rsid w:val="00FA4C2F"/>
    <w:rsid w:val="00FA5103"/>
    <w:rsid w:val="00FA6444"/>
    <w:rsid w:val="00FB3987"/>
    <w:rsid w:val="00FC1792"/>
    <w:rsid w:val="00FC5C02"/>
    <w:rsid w:val="00FE0036"/>
    <w:rsid w:val="00FE58C1"/>
    <w:rsid w:val="00FF00F0"/>
    <w:rsid w:val="00FF13AE"/>
    <w:rsid w:val="00FF50ED"/>
    <w:rsid w:val="00FF63D2"/>
    <w:rsid w:val="00FF75B0"/>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C4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16D51"/>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D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D51"/>
    <w:rPr>
      <w:rFonts w:ascii="Times New Roman" w:eastAsia="Calibri" w:hAnsi="Times New Roman" w:cs="Times New Roman"/>
      <w:sz w:val="18"/>
      <w:szCs w:val="18"/>
      <w:lang w:val="en-GB" w:eastAsia="en-GB"/>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Calibri"/>
      <w:lang w:val="en-GB" w:eastAsia="en-GB"/>
    </w:rPr>
  </w:style>
  <w:style w:type="character" w:styleId="CommentReference">
    <w:name w:val="annotation reference"/>
    <w:basedOn w:val="DefaultParagraphFont"/>
    <w:uiPriority w:val="99"/>
    <w:semiHidden/>
    <w:unhideWhenUsed/>
    <w:rPr>
      <w:sz w:val="18"/>
      <w:szCs w:val="18"/>
    </w:rPr>
  </w:style>
  <w:style w:type="character" w:styleId="Hyperlink">
    <w:name w:val="Hyperlink"/>
    <w:basedOn w:val="DefaultParagraphFont"/>
    <w:uiPriority w:val="99"/>
    <w:unhideWhenUsed/>
    <w:rsid w:val="0012424B"/>
    <w:rPr>
      <w:color w:val="0563C1" w:themeColor="hyperlink"/>
      <w:u w:val="single"/>
    </w:rPr>
  </w:style>
  <w:style w:type="paragraph" w:styleId="ListParagraph">
    <w:name w:val="List Paragraph"/>
    <w:basedOn w:val="Normal"/>
    <w:uiPriority w:val="34"/>
    <w:qFormat/>
    <w:rsid w:val="0012424B"/>
    <w:pPr>
      <w:ind w:left="720"/>
      <w:contextualSpacing/>
    </w:pPr>
  </w:style>
  <w:style w:type="paragraph" w:styleId="FootnoteText">
    <w:name w:val="footnote text"/>
    <w:basedOn w:val="Normal"/>
    <w:link w:val="FootnoteTextChar"/>
    <w:uiPriority w:val="99"/>
    <w:unhideWhenUsed/>
    <w:rsid w:val="003B7C9C"/>
  </w:style>
  <w:style w:type="character" w:customStyle="1" w:styleId="FootnoteTextChar">
    <w:name w:val="Footnote Text Char"/>
    <w:basedOn w:val="DefaultParagraphFont"/>
    <w:link w:val="FootnoteText"/>
    <w:uiPriority w:val="99"/>
    <w:rsid w:val="003B7C9C"/>
    <w:rPr>
      <w:rFonts w:ascii="Calibri" w:eastAsia="Calibri" w:hAnsi="Calibri" w:cs="Calibri"/>
      <w:lang w:val="en-GB" w:eastAsia="en-GB"/>
    </w:rPr>
  </w:style>
  <w:style w:type="character" w:styleId="FootnoteReference">
    <w:name w:val="footnote reference"/>
    <w:basedOn w:val="DefaultParagraphFont"/>
    <w:uiPriority w:val="99"/>
    <w:unhideWhenUsed/>
    <w:rsid w:val="003B7C9C"/>
    <w:rPr>
      <w:vertAlign w:val="superscript"/>
    </w:rPr>
  </w:style>
  <w:style w:type="paragraph" w:styleId="Footer">
    <w:name w:val="footer"/>
    <w:basedOn w:val="Normal"/>
    <w:link w:val="FooterChar"/>
    <w:uiPriority w:val="99"/>
    <w:unhideWhenUsed/>
    <w:rsid w:val="00126727"/>
    <w:pPr>
      <w:tabs>
        <w:tab w:val="center" w:pos="4513"/>
        <w:tab w:val="right" w:pos="9026"/>
      </w:tabs>
    </w:pPr>
  </w:style>
  <w:style w:type="character" w:customStyle="1" w:styleId="FooterChar">
    <w:name w:val="Footer Char"/>
    <w:basedOn w:val="DefaultParagraphFont"/>
    <w:link w:val="Footer"/>
    <w:uiPriority w:val="99"/>
    <w:rsid w:val="00126727"/>
    <w:rPr>
      <w:rFonts w:ascii="Calibri" w:eastAsia="Calibri" w:hAnsi="Calibri" w:cs="Calibri"/>
      <w:lang w:val="en-GB" w:eastAsia="en-GB"/>
    </w:rPr>
  </w:style>
  <w:style w:type="character" w:styleId="PageNumber">
    <w:name w:val="page number"/>
    <w:basedOn w:val="DefaultParagraphFont"/>
    <w:uiPriority w:val="99"/>
    <w:semiHidden/>
    <w:unhideWhenUsed/>
    <w:rsid w:val="00126727"/>
  </w:style>
  <w:style w:type="paragraph" w:styleId="CommentSubject">
    <w:name w:val="annotation subject"/>
    <w:basedOn w:val="CommentText"/>
    <w:next w:val="CommentText"/>
    <w:link w:val="CommentSubjectChar"/>
    <w:uiPriority w:val="99"/>
    <w:semiHidden/>
    <w:unhideWhenUsed/>
    <w:rsid w:val="009C487F"/>
    <w:rPr>
      <w:b/>
      <w:bCs/>
      <w:sz w:val="20"/>
      <w:szCs w:val="20"/>
    </w:rPr>
  </w:style>
  <w:style w:type="character" w:customStyle="1" w:styleId="CommentSubjectChar">
    <w:name w:val="Comment Subject Char"/>
    <w:basedOn w:val="CommentTextChar"/>
    <w:link w:val="CommentSubject"/>
    <w:uiPriority w:val="99"/>
    <w:semiHidden/>
    <w:rsid w:val="009C487F"/>
    <w:rPr>
      <w:rFonts w:ascii="Calibri" w:eastAsia="Calibri" w:hAnsi="Calibri" w:cs="Calibri"/>
      <w:b/>
      <w:bCs/>
      <w:sz w:val="20"/>
      <w:szCs w:val="20"/>
      <w:lang w:val="en-GB" w:eastAsia="en-GB"/>
    </w:rPr>
  </w:style>
  <w:style w:type="paragraph" w:styleId="EndnoteText">
    <w:name w:val="endnote text"/>
    <w:basedOn w:val="Normal"/>
    <w:link w:val="EndnoteTextChar"/>
    <w:uiPriority w:val="99"/>
    <w:unhideWhenUsed/>
    <w:rsid w:val="00C70D01"/>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rsid w:val="00C70D01"/>
  </w:style>
  <w:style w:type="character" w:styleId="EndnoteReference">
    <w:name w:val="endnote reference"/>
    <w:basedOn w:val="DefaultParagraphFont"/>
    <w:uiPriority w:val="99"/>
    <w:unhideWhenUsed/>
    <w:rsid w:val="00C70D01"/>
    <w:rPr>
      <w:vertAlign w:val="superscript"/>
    </w:rPr>
  </w:style>
  <w:style w:type="paragraph" w:styleId="NormalWeb">
    <w:name w:val="Normal (Web)"/>
    <w:basedOn w:val="Normal"/>
    <w:uiPriority w:val="99"/>
    <w:unhideWhenUsed/>
    <w:rsid w:val="00AD566A"/>
    <w:pPr>
      <w:spacing w:before="100" w:beforeAutospacing="1" w:after="100" w:afterAutospacing="1"/>
    </w:pPr>
    <w:rPr>
      <w:rFonts w:ascii="Times New Roman" w:eastAsiaTheme="minorHAnsi" w:hAnsi="Times New Roman" w:cs="Times New Roman"/>
      <w:lang w:val="en-US" w:eastAsia="en-US"/>
    </w:rPr>
  </w:style>
  <w:style w:type="paragraph" w:styleId="Header">
    <w:name w:val="header"/>
    <w:basedOn w:val="Normal"/>
    <w:link w:val="HeaderChar"/>
    <w:uiPriority w:val="99"/>
    <w:unhideWhenUsed/>
    <w:rsid w:val="00004A65"/>
    <w:pPr>
      <w:tabs>
        <w:tab w:val="center" w:pos="4513"/>
        <w:tab w:val="right" w:pos="9026"/>
      </w:tabs>
    </w:pPr>
  </w:style>
  <w:style w:type="character" w:customStyle="1" w:styleId="HeaderChar">
    <w:name w:val="Header Char"/>
    <w:basedOn w:val="DefaultParagraphFont"/>
    <w:link w:val="Header"/>
    <w:uiPriority w:val="99"/>
    <w:rsid w:val="00004A65"/>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94060">
      <w:bodyDiv w:val="1"/>
      <w:marLeft w:val="0"/>
      <w:marRight w:val="0"/>
      <w:marTop w:val="0"/>
      <w:marBottom w:val="0"/>
      <w:divBdr>
        <w:top w:val="none" w:sz="0" w:space="0" w:color="auto"/>
        <w:left w:val="none" w:sz="0" w:space="0" w:color="auto"/>
        <w:bottom w:val="none" w:sz="0" w:space="0" w:color="auto"/>
        <w:right w:val="none" w:sz="0" w:space="0" w:color="auto"/>
      </w:divBdr>
      <w:divsChild>
        <w:div w:id="2059428909">
          <w:marLeft w:val="0"/>
          <w:marRight w:val="0"/>
          <w:marTop w:val="0"/>
          <w:marBottom w:val="0"/>
          <w:divBdr>
            <w:top w:val="none" w:sz="0" w:space="0" w:color="auto"/>
            <w:left w:val="none" w:sz="0" w:space="0" w:color="auto"/>
            <w:bottom w:val="none" w:sz="0" w:space="0" w:color="auto"/>
            <w:right w:val="none" w:sz="0" w:space="0" w:color="auto"/>
          </w:divBdr>
          <w:divsChild>
            <w:div w:id="746347283">
              <w:marLeft w:val="0"/>
              <w:marRight w:val="0"/>
              <w:marTop w:val="0"/>
              <w:marBottom w:val="0"/>
              <w:divBdr>
                <w:top w:val="none" w:sz="0" w:space="0" w:color="auto"/>
                <w:left w:val="none" w:sz="0" w:space="0" w:color="auto"/>
                <w:bottom w:val="none" w:sz="0" w:space="0" w:color="auto"/>
                <w:right w:val="none" w:sz="0" w:space="0" w:color="auto"/>
              </w:divBdr>
              <w:divsChild>
                <w:div w:id="14564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5184">
      <w:bodyDiv w:val="1"/>
      <w:marLeft w:val="0"/>
      <w:marRight w:val="0"/>
      <w:marTop w:val="0"/>
      <w:marBottom w:val="0"/>
      <w:divBdr>
        <w:top w:val="none" w:sz="0" w:space="0" w:color="auto"/>
        <w:left w:val="none" w:sz="0" w:space="0" w:color="auto"/>
        <w:bottom w:val="none" w:sz="0" w:space="0" w:color="auto"/>
        <w:right w:val="none" w:sz="0" w:space="0" w:color="auto"/>
      </w:divBdr>
      <w:divsChild>
        <w:div w:id="1583030844">
          <w:marLeft w:val="0"/>
          <w:marRight w:val="0"/>
          <w:marTop w:val="0"/>
          <w:marBottom w:val="0"/>
          <w:divBdr>
            <w:top w:val="none" w:sz="0" w:space="0" w:color="auto"/>
            <w:left w:val="none" w:sz="0" w:space="0" w:color="auto"/>
            <w:bottom w:val="none" w:sz="0" w:space="0" w:color="auto"/>
            <w:right w:val="none" w:sz="0" w:space="0" w:color="auto"/>
          </w:divBdr>
          <w:divsChild>
            <w:div w:id="998072412">
              <w:marLeft w:val="0"/>
              <w:marRight w:val="0"/>
              <w:marTop w:val="0"/>
              <w:marBottom w:val="0"/>
              <w:divBdr>
                <w:top w:val="none" w:sz="0" w:space="0" w:color="auto"/>
                <w:left w:val="none" w:sz="0" w:space="0" w:color="auto"/>
                <w:bottom w:val="none" w:sz="0" w:space="0" w:color="auto"/>
                <w:right w:val="none" w:sz="0" w:space="0" w:color="auto"/>
              </w:divBdr>
              <w:divsChild>
                <w:div w:id="907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me-journal.org/index.php/acme/article/view/1539" TargetMode="External"/><Relationship Id="rId9" Type="http://schemas.openxmlformats.org/officeDocument/2006/relationships/hyperlink" Target="https://www.interviewmagazine.com/art/michael-heize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B0696A-915E-7345-A3E6-E5AE8159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23</Pages>
  <Words>9956</Words>
  <Characters>56750</Characters>
  <Application>Microsoft Macintosh Word</Application>
  <DocSecurity>0</DocSecurity>
  <Lines>472</Lines>
  <Paragraphs>133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(W)holes – Volume, Horizon, Surface – Three Intimate Geologies </vt:lpstr>
      <vt:lpstr>Displacements-Emplacements </vt:lpstr>
      <vt:lpstr>Imprinting </vt:lpstr>
      <vt:lpstr/>
      <vt:lpstr>References</vt:lpstr>
      <vt:lpstr>Best, S. (2007) ‘The Serial Spaces of Ana Mendieta’ Art History 30 (1) 57-82</vt:lpstr>
      <vt:lpstr>Blocker, J. (1999) Where Is Ana Mendieta? Identity, Performativity and Exile Dur</vt:lpstr>
      <vt:lpstr>Boettger, S. (2002) Earthworks: Art and the Landscape of the Sixties Oakland: Un</vt:lpstr>
      <vt:lpstr>Boetzkes, A. (2010) The Ethics of Earth Art Minnesota: University of Minnesota P</vt:lpstr>
      <vt:lpstr>Clark, N. (2011) Inhuman Nature: Sociable Life on a Dynamic Planet London: Sage</vt:lpstr>
      <vt:lpstr>Cosgrove, D. (2001) Apollo’s Eye Baltimore: John Hopkins’ Press</vt:lpstr>
      <vt:lpstr>Gaarb, Y. J. (1985) ‘The Use and Misuse of the Whole Earth Image’ Whole Earth Re</vt:lpstr>
      <vt:lpstr>Heizer, M. (2016) Sculpture in Reverse Lutaine, Rizzoli/Los Angeles Museum of Co</vt:lpstr>
      <vt:lpstr>Heizer, M. and Koshalek, R. (1992) Michael Heizer: Double Negative. New York: Ri</vt:lpstr>
      <vt:lpstr>Nancy, JL. (1996) The Muses California: Stanford University Press</vt:lpstr>
      <vt:lpstr>Parikka, J. (2015) A Geology of Media, Minneapolis, University of Minnesota Pres</vt:lpstr>
      <vt:lpstr>Phelan, P. (1993) Unmarked: The Politics of Performance, London: Routledge. </vt:lpstr>
      <vt:lpstr>Povinelli EA (2016) Geontologies: A Requiem to Late Liberalism . Durham: Duke</vt:lpstr>
      <vt:lpstr>Shapiro, G. (1997) Earthwards: Robert Smithson and Art After Babel Oakland: Univ</vt:lpstr>
      <vt:lpstr/>
      <vt:lpstr>Szerszynski, B. (2017) The Anthropocene Monument: On relating geological and hum</vt:lpstr>
      <vt:lpstr>Viso, O. (2008) Unseen Mendieta: The Unpublished Works of Ana Mendieta. Munich: </vt:lpstr>
      <vt:lpstr>Ward, B, Dubos, R and Heyerdahl, T. (1973) Who Speaks for Earth? London: Norton.</vt:lpstr>
    </vt:vector>
  </TitlesOfParts>
  <Company>University of Warwick</Company>
  <LinksUpToDate>false</LinksUpToDate>
  <CharactersWithSpaces>66573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Hawkins</dc:creator>
  <cp:keywords/>
  <dc:description/>
  <cp:lastModifiedBy>Harriet Hawkins</cp:lastModifiedBy>
  <cp:revision>111</cp:revision>
  <dcterms:created xsi:type="dcterms:W3CDTF">2019-05-21T11:13:00Z</dcterms:created>
  <dcterms:modified xsi:type="dcterms:W3CDTF">2019-06-09T05:39:00Z</dcterms:modified>
</cp:coreProperties>
</file>