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49827" w14:textId="1770C066" w:rsidR="006C010B" w:rsidRDefault="00FB4556" w:rsidP="00602570">
      <w:pPr>
        <w:rPr>
          <w:b/>
          <w:lang w:val="en-US"/>
        </w:rPr>
      </w:pPr>
      <w:r>
        <w:rPr>
          <w:b/>
          <w:lang w:val="en-US"/>
        </w:rPr>
        <w:t>Measuring Supernatural Belief Implicitly</w:t>
      </w:r>
      <w:r w:rsidR="00EC1319">
        <w:rPr>
          <w:b/>
          <w:lang w:val="en-US"/>
        </w:rPr>
        <w:t xml:space="preserve"> Using the Affect Misattribution Procedure</w:t>
      </w:r>
    </w:p>
    <w:p w14:paraId="58DDE283" w14:textId="072D7DC9" w:rsidR="00F0322A" w:rsidRDefault="00F0322A">
      <w:pPr>
        <w:rPr>
          <w:lang w:val="en-US"/>
        </w:rPr>
      </w:pPr>
    </w:p>
    <w:p w14:paraId="7520B4D6" w14:textId="77777777" w:rsidR="000B068C" w:rsidRDefault="000B068C" w:rsidP="000B068C">
      <w:pPr>
        <w:rPr>
          <w:lang w:val="en-US"/>
        </w:rPr>
      </w:pPr>
    </w:p>
    <w:p w14:paraId="02C6769F" w14:textId="0C9B7124" w:rsidR="000B068C" w:rsidRDefault="000B068C" w:rsidP="000B068C">
      <w:pPr>
        <w:rPr>
          <w:lang w:val="en-US"/>
        </w:rPr>
      </w:pPr>
      <w:r>
        <w:rPr>
          <w:lang w:val="en-US"/>
        </w:rPr>
        <w:t>Ross, R. M.*</w:t>
      </w:r>
      <w:proofErr w:type="spellStart"/>
      <w:r w:rsidRPr="00B36FF2">
        <w:rPr>
          <w:vertAlign w:val="superscript"/>
          <w:lang w:val="en-US"/>
        </w:rPr>
        <w:t>a</w:t>
      </w:r>
      <w:r>
        <w:rPr>
          <w:vertAlign w:val="superscript"/>
          <w:lang w:val="en-US"/>
        </w:rPr>
        <w:t>,</w:t>
      </w:r>
      <w:bookmarkStart w:id="0" w:name="OLE_LINK3"/>
      <w:bookmarkStart w:id="1" w:name="OLE_LINK4"/>
      <w:r>
        <w:rPr>
          <w:vertAlign w:val="superscript"/>
          <w:lang w:val="en-US"/>
        </w:rPr>
        <w:t>b</w:t>
      </w:r>
      <w:bookmarkEnd w:id="0"/>
      <w:bookmarkEnd w:id="1"/>
      <w:proofErr w:type="spellEnd"/>
      <w:r>
        <w:rPr>
          <w:lang w:val="en-US"/>
        </w:rPr>
        <w:t>, Brown-</w:t>
      </w:r>
      <w:proofErr w:type="spellStart"/>
      <w:r>
        <w:rPr>
          <w:lang w:val="en-US"/>
        </w:rPr>
        <w:t>Iannuzzi</w:t>
      </w:r>
      <w:proofErr w:type="spellEnd"/>
      <w:r>
        <w:rPr>
          <w:lang w:val="en-US"/>
        </w:rPr>
        <w:t>, J. L.*</w:t>
      </w:r>
      <w:r w:rsidRPr="00B36FF2">
        <w:rPr>
          <w:vertAlign w:val="superscript"/>
          <w:lang w:val="en-US"/>
        </w:rPr>
        <w:t>c</w:t>
      </w:r>
      <w:r>
        <w:rPr>
          <w:lang w:val="en-US"/>
        </w:rPr>
        <w:t xml:space="preserve">, Gervais, W. </w:t>
      </w:r>
      <w:proofErr w:type="spellStart"/>
      <w:r>
        <w:rPr>
          <w:lang w:val="en-US"/>
        </w:rPr>
        <w:t>M.</w:t>
      </w:r>
      <w:r w:rsidRPr="00B36FF2">
        <w:rPr>
          <w:vertAlign w:val="superscript"/>
          <w:lang w:val="en-US"/>
        </w:rPr>
        <w:t>c</w:t>
      </w:r>
      <w:proofErr w:type="spellEnd"/>
      <w:r>
        <w:rPr>
          <w:lang w:val="en-US"/>
        </w:rPr>
        <w:t xml:space="preserve">, Jong, </w:t>
      </w:r>
      <w:proofErr w:type="spellStart"/>
      <w:r>
        <w:rPr>
          <w:lang w:val="en-US"/>
        </w:rPr>
        <w:t>J.</w:t>
      </w:r>
      <w:r w:rsidRPr="006038B8">
        <w:rPr>
          <w:vertAlign w:val="superscript"/>
          <w:lang w:val="en-US"/>
        </w:rPr>
        <w:t>d</w:t>
      </w:r>
      <w:proofErr w:type="spellEnd"/>
      <w:r>
        <w:rPr>
          <w:lang w:val="en-US"/>
        </w:rPr>
        <w:t xml:space="preserve">, </w:t>
      </w:r>
      <w:proofErr w:type="spellStart"/>
      <w:r>
        <w:rPr>
          <w:lang w:val="en-US"/>
        </w:rPr>
        <w:t>Lanman</w:t>
      </w:r>
      <w:proofErr w:type="spellEnd"/>
      <w:r>
        <w:rPr>
          <w:lang w:val="en-US"/>
        </w:rPr>
        <w:t xml:space="preserve">, J. </w:t>
      </w:r>
      <w:proofErr w:type="spellStart"/>
      <w:r>
        <w:rPr>
          <w:lang w:val="en-US"/>
        </w:rPr>
        <w:t>A.</w:t>
      </w:r>
      <w:r w:rsidRPr="006038B8">
        <w:rPr>
          <w:vertAlign w:val="superscript"/>
          <w:lang w:val="en-US"/>
        </w:rPr>
        <w:t>e</w:t>
      </w:r>
      <w:proofErr w:type="spellEnd"/>
      <w:r>
        <w:rPr>
          <w:lang w:val="en-US"/>
        </w:rPr>
        <w:t xml:space="preserve">, McKay, </w:t>
      </w:r>
      <w:proofErr w:type="spellStart"/>
      <w:r>
        <w:rPr>
          <w:lang w:val="en-US"/>
        </w:rPr>
        <w:t>R.</w:t>
      </w:r>
      <w:r w:rsidR="009E270C">
        <w:rPr>
          <w:vertAlign w:val="superscript"/>
          <w:lang w:val="en-US"/>
        </w:rPr>
        <w:t>b</w:t>
      </w:r>
      <w:proofErr w:type="spellEnd"/>
      <w:r>
        <w:rPr>
          <w:lang w:val="en-US"/>
        </w:rPr>
        <w:t xml:space="preserve">, &amp; Pennycook, </w:t>
      </w:r>
      <w:proofErr w:type="spellStart"/>
      <w:r>
        <w:rPr>
          <w:lang w:val="en-US"/>
        </w:rPr>
        <w:t>G.</w:t>
      </w:r>
      <w:r w:rsidRPr="006038B8">
        <w:rPr>
          <w:vertAlign w:val="superscript"/>
          <w:lang w:val="en-US"/>
        </w:rPr>
        <w:t>f</w:t>
      </w:r>
      <w:proofErr w:type="spellEnd"/>
      <w:r>
        <w:rPr>
          <w:lang w:val="en-US"/>
        </w:rPr>
        <w:t xml:space="preserve"> </w:t>
      </w:r>
      <w:bookmarkStart w:id="2" w:name="_GoBack"/>
      <w:bookmarkEnd w:id="2"/>
    </w:p>
    <w:p w14:paraId="12C1756D" w14:textId="77777777" w:rsidR="000B068C" w:rsidRDefault="000B068C" w:rsidP="000B068C">
      <w:pPr>
        <w:rPr>
          <w:lang w:val="en-US"/>
        </w:rPr>
      </w:pPr>
    </w:p>
    <w:p w14:paraId="22C28AE7" w14:textId="17FC35B0" w:rsidR="000B068C" w:rsidRDefault="000B068C" w:rsidP="000B068C">
      <w:pPr>
        <w:rPr>
          <w:lang w:val="en-US"/>
        </w:rPr>
      </w:pPr>
      <w:r w:rsidRPr="007937C3">
        <w:rPr>
          <w:vertAlign w:val="superscript"/>
          <w:lang w:val="en-US"/>
        </w:rPr>
        <w:t>a</w:t>
      </w:r>
      <w:r>
        <w:rPr>
          <w:lang w:val="en-US"/>
        </w:rPr>
        <w:t xml:space="preserve"> </w:t>
      </w:r>
      <w:r w:rsidR="00B14AF3">
        <w:rPr>
          <w:lang w:val="en-US"/>
        </w:rPr>
        <w:t>Department of Philosophy</w:t>
      </w:r>
      <w:r>
        <w:rPr>
          <w:lang w:val="en-US"/>
        </w:rPr>
        <w:t>,</w:t>
      </w:r>
      <w:r w:rsidR="00B14AF3">
        <w:rPr>
          <w:lang w:val="en-US"/>
        </w:rPr>
        <w:t xml:space="preserve"> Macquarie University</w:t>
      </w:r>
      <w:r>
        <w:rPr>
          <w:lang w:val="en-US"/>
        </w:rPr>
        <w:t xml:space="preserve">, </w:t>
      </w:r>
      <w:r w:rsidR="00B14AF3">
        <w:rPr>
          <w:lang w:val="en-US"/>
        </w:rPr>
        <w:t>Sydney, NSW 2109</w:t>
      </w:r>
      <w:r>
        <w:rPr>
          <w:lang w:val="en-US"/>
        </w:rPr>
        <w:t>,</w:t>
      </w:r>
      <w:r w:rsidR="00B14AF3">
        <w:rPr>
          <w:lang w:val="en-US"/>
        </w:rPr>
        <w:t xml:space="preserve"> Australia</w:t>
      </w:r>
    </w:p>
    <w:p w14:paraId="18F952DD" w14:textId="35C90256" w:rsidR="004A72D7" w:rsidRDefault="000B068C" w:rsidP="000B068C">
      <w:pPr>
        <w:rPr>
          <w:lang w:val="en-US"/>
        </w:rPr>
      </w:pPr>
      <w:r w:rsidRPr="007937C3">
        <w:rPr>
          <w:vertAlign w:val="superscript"/>
          <w:lang w:val="en-US"/>
        </w:rPr>
        <w:t>b</w:t>
      </w:r>
      <w:r>
        <w:rPr>
          <w:lang w:val="en-US"/>
        </w:rPr>
        <w:t xml:space="preserve"> </w:t>
      </w:r>
      <w:r w:rsidR="00B14AF3">
        <w:rPr>
          <w:lang w:val="en-US"/>
        </w:rPr>
        <w:t xml:space="preserve">ARC Centre of Excellence in Cognition and its Disorders, Department of Psychology, Royal Holloway, University of London, </w:t>
      </w:r>
      <w:proofErr w:type="spellStart"/>
      <w:r w:rsidR="00577971">
        <w:rPr>
          <w:lang w:val="en-US"/>
        </w:rPr>
        <w:t>Egham</w:t>
      </w:r>
      <w:proofErr w:type="spellEnd"/>
      <w:r w:rsidR="00577971">
        <w:rPr>
          <w:lang w:val="en-US"/>
        </w:rPr>
        <w:t xml:space="preserve">, </w:t>
      </w:r>
      <w:r w:rsidR="00B14AF3">
        <w:rPr>
          <w:lang w:val="en-US"/>
        </w:rPr>
        <w:t>Surrey TW20 0EX, UK</w:t>
      </w:r>
    </w:p>
    <w:p w14:paraId="642901E2" w14:textId="2FEC98C4" w:rsidR="000B068C" w:rsidRDefault="000B068C" w:rsidP="000B068C">
      <w:pPr>
        <w:rPr>
          <w:lang w:val="en-US"/>
        </w:rPr>
      </w:pPr>
      <w:r w:rsidRPr="007937C3">
        <w:rPr>
          <w:vertAlign w:val="superscript"/>
          <w:lang w:val="en-US"/>
        </w:rPr>
        <w:t>c</w:t>
      </w:r>
      <w:r>
        <w:rPr>
          <w:lang w:val="en-US"/>
        </w:rPr>
        <w:t xml:space="preserve"> Department of Psychology, University of Kentucky, Lexington, KY 40506, USA</w:t>
      </w:r>
    </w:p>
    <w:p w14:paraId="143A34A3" w14:textId="77777777" w:rsidR="000B068C" w:rsidRDefault="000B068C" w:rsidP="000B068C">
      <w:pPr>
        <w:rPr>
          <w:lang w:val="en-US"/>
        </w:rPr>
      </w:pPr>
      <w:r w:rsidRPr="007937C3">
        <w:rPr>
          <w:vertAlign w:val="superscript"/>
          <w:lang w:val="en-US"/>
        </w:rPr>
        <w:t>d</w:t>
      </w:r>
      <w:r>
        <w:rPr>
          <w:lang w:val="en-US"/>
        </w:rPr>
        <w:t xml:space="preserve"> Centre for Advances in Behavioral Science, Coventry University, Coventry CV1 5FB, UK</w:t>
      </w:r>
    </w:p>
    <w:p w14:paraId="18021C85" w14:textId="77777777" w:rsidR="000B068C" w:rsidRDefault="000B068C" w:rsidP="000B068C">
      <w:pPr>
        <w:rPr>
          <w:lang w:val="en-US"/>
        </w:rPr>
      </w:pPr>
      <w:r w:rsidRPr="00DE395D">
        <w:rPr>
          <w:vertAlign w:val="superscript"/>
          <w:lang w:val="en-US"/>
        </w:rPr>
        <w:t>e</w:t>
      </w:r>
      <w:r>
        <w:rPr>
          <w:lang w:val="en-US"/>
        </w:rPr>
        <w:t xml:space="preserve"> Institute of Cognition and Culture, Queen's University Belfast, Belfast BT7 1NN, UK</w:t>
      </w:r>
    </w:p>
    <w:p w14:paraId="240CE2D9" w14:textId="2212664B" w:rsidR="000B068C" w:rsidRDefault="000B068C" w:rsidP="000B068C">
      <w:pPr>
        <w:rPr>
          <w:lang w:val="en-US"/>
        </w:rPr>
      </w:pPr>
      <w:r w:rsidRPr="007937C3">
        <w:rPr>
          <w:vertAlign w:val="superscript"/>
          <w:lang w:val="en-US"/>
        </w:rPr>
        <w:t>f</w:t>
      </w:r>
      <w:r>
        <w:rPr>
          <w:lang w:val="en-US"/>
        </w:rPr>
        <w:t xml:space="preserve"> </w:t>
      </w:r>
      <w:r w:rsidR="002D2BDC">
        <w:rPr>
          <w:lang w:val="en-US"/>
        </w:rPr>
        <w:t>Hill/</w:t>
      </w:r>
      <w:proofErr w:type="spellStart"/>
      <w:r>
        <w:rPr>
          <w:lang w:val="en-US"/>
        </w:rPr>
        <w:t>Levene</w:t>
      </w:r>
      <w:proofErr w:type="spellEnd"/>
      <w:r>
        <w:rPr>
          <w:lang w:val="en-US"/>
        </w:rPr>
        <w:t xml:space="preserve"> School</w:t>
      </w:r>
      <w:r w:rsidR="002D2BDC">
        <w:rPr>
          <w:lang w:val="en-US"/>
        </w:rPr>
        <w:t>s</w:t>
      </w:r>
      <w:r>
        <w:rPr>
          <w:lang w:val="en-US"/>
        </w:rPr>
        <w:t xml:space="preserve"> of Business, University of Regina, Regina SK S4S 0A2, Canada</w:t>
      </w:r>
    </w:p>
    <w:p w14:paraId="1D677214" w14:textId="77777777" w:rsidR="000B068C" w:rsidRDefault="000B068C" w:rsidP="000B068C">
      <w:pPr>
        <w:rPr>
          <w:lang w:val="en-US"/>
        </w:rPr>
      </w:pPr>
    </w:p>
    <w:p w14:paraId="24903B8A" w14:textId="77777777" w:rsidR="000B068C" w:rsidRDefault="000B068C" w:rsidP="000B068C">
      <w:pPr>
        <w:rPr>
          <w:lang w:val="en-US"/>
        </w:rPr>
      </w:pPr>
      <w:r>
        <w:rPr>
          <w:lang w:val="en-US"/>
        </w:rPr>
        <w:t>* These authors contributed equally to the work</w:t>
      </w:r>
    </w:p>
    <w:p w14:paraId="4C48E18B" w14:textId="77777777" w:rsidR="000B068C" w:rsidRDefault="000B068C" w:rsidP="000B068C">
      <w:pPr>
        <w:rPr>
          <w:lang w:val="en-US"/>
        </w:rPr>
      </w:pPr>
    </w:p>
    <w:p w14:paraId="0790FEA7" w14:textId="325B696A" w:rsidR="000B068C" w:rsidRDefault="000B068C" w:rsidP="000B068C">
      <w:pPr>
        <w:rPr>
          <w:lang w:val="en-US"/>
        </w:rPr>
      </w:pPr>
      <w:r>
        <w:rPr>
          <w:lang w:val="en-US"/>
        </w:rPr>
        <w:t>Corresponding author: robross46@gmail.com</w:t>
      </w:r>
    </w:p>
    <w:p w14:paraId="5113076E" w14:textId="3B148D9E" w:rsidR="00AA7AAE" w:rsidRDefault="00AA7AAE">
      <w:pPr>
        <w:rPr>
          <w:lang w:val="en-US"/>
        </w:rPr>
      </w:pPr>
    </w:p>
    <w:p w14:paraId="1E89AE42" w14:textId="22EED4DF" w:rsidR="00952D9D" w:rsidRDefault="00952D9D">
      <w:pPr>
        <w:rPr>
          <w:lang w:val="en-US"/>
        </w:rPr>
      </w:pPr>
    </w:p>
    <w:p w14:paraId="3F694002" w14:textId="43C97421" w:rsidR="00952D9D" w:rsidRDefault="00952D9D">
      <w:pPr>
        <w:rPr>
          <w:lang w:val="en-US"/>
        </w:rPr>
      </w:pPr>
    </w:p>
    <w:p w14:paraId="2278E2F1" w14:textId="12A6FFEF" w:rsidR="00952D9D" w:rsidRDefault="00952D9D">
      <w:pPr>
        <w:rPr>
          <w:lang w:val="en-US"/>
        </w:rPr>
      </w:pPr>
    </w:p>
    <w:p w14:paraId="2BB53922" w14:textId="625DA7DD" w:rsidR="00952D9D" w:rsidRDefault="00952D9D">
      <w:pPr>
        <w:rPr>
          <w:lang w:val="en-US"/>
        </w:rPr>
      </w:pPr>
    </w:p>
    <w:p w14:paraId="3DFDB34F" w14:textId="48D4B85D" w:rsidR="00952D9D" w:rsidRDefault="00952D9D">
      <w:pPr>
        <w:rPr>
          <w:lang w:val="en-US"/>
        </w:rPr>
      </w:pPr>
    </w:p>
    <w:p w14:paraId="23B19962" w14:textId="6F561705" w:rsidR="00952D9D" w:rsidRDefault="00952D9D">
      <w:pPr>
        <w:rPr>
          <w:lang w:val="en-US"/>
        </w:rPr>
      </w:pPr>
    </w:p>
    <w:p w14:paraId="54BE1386" w14:textId="1AFFED80" w:rsidR="00952D9D" w:rsidRDefault="00952D9D">
      <w:pPr>
        <w:rPr>
          <w:lang w:val="en-US"/>
        </w:rPr>
      </w:pPr>
    </w:p>
    <w:p w14:paraId="6746F79A" w14:textId="2895C050" w:rsidR="00952D9D" w:rsidRDefault="00952D9D">
      <w:pPr>
        <w:rPr>
          <w:lang w:val="en-US"/>
        </w:rPr>
      </w:pPr>
    </w:p>
    <w:p w14:paraId="13FF9016" w14:textId="4E47595C" w:rsidR="00952D9D" w:rsidRDefault="00952D9D">
      <w:pPr>
        <w:rPr>
          <w:lang w:val="en-US"/>
        </w:rPr>
      </w:pPr>
    </w:p>
    <w:p w14:paraId="223BEF32" w14:textId="705423A8" w:rsidR="00952D9D" w:rsidRDefault="00952D9D">
      <w:pPr>
        <w:rPr>
          <w:lang w:val="en-US"/>
        </w:rPr>
      </w:pPr>
    </w:p>
    <w:p w14:paraId="66E8E3B5" w14:textId="0F748461" w:rsidR="00952D9D" w:rsidRDefault="00952D9D">
      <w:pPr>
        <w:rPr>
          <w:lang w:val="en-US"/>
        </w:rPr>
      </w:pPr>
    </w:p>
    <w:p w14:paraId="040726C1" w14:textId="21665F5B" w:rsidR="00952D9D" w:rsidRDefault="00952D9D">
      <w:pPr>
        <w:rPr>
          <w:lang w:val="en-US"/>
        </w:rPr>
      </w:pPr>
    </w:p>
    <w:p w14:paraId="6F64E419" w14:textId="0C8F7C36" w:rsidR="00952D9D" w:rsidRDefault="00952D9D">
      <w:pPr>
        <w:rPr>
          <w:lang w:val="en-US"/>
        </w:rPr>
      </w:pPr>
    </w:p>
    <w:p w14:paraId="779CD118" w14:textId="560E8FBC" w:rsidR="00952D9D" w:rsidRDefault="00952D9D">
      <w:pPr>
        <w:rPr>
          <w:lang w:val="en-US"/>
        </w:rPr>
      </w:pPr>
    </w:p>
    <w:p w14:paraId="07AD0F9E" w14:textId="153CDE98" w:rsidR="00952D9D" w:rsidRDefault="00952D9D">
      <w:pPr>
        <w:rPr>
          <w:lang w:val="en-US"/>
        </w:rPr>
      </w:pPr>
    </w:p>
    <w:p w14:paraId="5B34178D" w14:textId="78786E1C" w:rsidR="00952D9D" w:rsidRDefault="00952D9D">
      <w:pPr>
        <w:rPr>
          <w:lang w:val="en-US"/>
        </w:rPr>
      </w:pPr>
    </w:p>
    <w:p w14:paraId="3F252BF9" w14:textId="1014B66B" w:rsidR="00952D9D" w:rsidRDefault="00952D9D">
      <w:pPr>
        <w:rPr>
          <w:lang w:val="en-US"/>
        </w:rPr>
      </w:pPr>
    </w:p>
    <w:p w14:paraId="05A6DAE0" w14:textId="6D277919" w:rsidR="00952D9D" w:rsidRDefault="00952D9D">
      <w:pPr>
        <w:rPr>
          <w:lang w:val="en-US"/>
        </w:rPr>
      </w:pPr>
    </w:p>
    <w:p w14:paraId="1E5D96FD" w14:textId="077638C3" w:rsidR="00952D9D" w:rsidRDefault="00952D9D">
      <w:pPr>
        <w:rPr>
          <w:lang w:val="en-US"/>
        </w:rPr>
      </w:pPr>
    </w:p>
    <w:p w14:paraId="5D6C43F1" w14:textId="1D7749BF" w:rsidR="00952D9D" w:rsidRDefault="00952D9D">
      <w:pPr>
        <w:rPr>
          <w:lang w:val="en-US"/>
        </w:rPr>
      </w:pPr>
    </w:p>
    <w:p w14:paraId="0454EC06" w14:textId="48EF482B" w:rsidR="00952D9D" w:rsidRDefault="00952D9D">
      <w:pPr>
        <w:rPr>
          <w:lang w:val="en-US"/>
        </w:rPr>
      </w:pPr>
    </w:p>
    <w:p w14:paraId="1EB076FC" w14:textId="72D16175" w:rsidR="00952D9D" w:rsidRDefault="00952D9D">
      <w:pPr>
        <w:rPr>
          <w:lang w:val="en-US"/>
        </w:rPr>
      </w:pPr>
    </w:p>
    <w:p w14:paraId="6594C362" w14:textId="17186670" w:rsidR="00952D9D" w:rsidRDefault="00952D9D">
      <w:pPr>
        <w:rPr>
          <w:lang w:val="en-US"/>
        </w:rPr>
      </w:pPr>
    </w:p>
    <w:p w14:paraId="1E1E9661" w14:textId="77777777" w:rsidR="00952D9D" w:rsidRPr="00F0322A" w:rsidRDefault="00952D9D">
      <w:pPr>
        <w:rPr>
          <w:lang w:val="en-US"/>
        </w:rPr>
      </w:pPr>
    </w:p>
    <w:p w14:paraId="2DE4C7BF" w14:textId="77777777" w:rsidR="00B639FB" w:rsidRDefault="00B639FB">
      <w:pPr>
        <w:rPr>
          <w:b/>
          <w:lang w:val="en-US"/>
        </w:rPr>
      </w:pPr>
      <w:r>
        <w:rPr>
          <w:b/>
          <w:lang w:val="en-US"/>
        </w:rPr>
        <w:br w:type="page"/>
      </w:r>
    </w:p>
    <w:p w14:paraId="6210EE36" w14:textId="1C2761EF" w:rsidR="008750F4" w:rsidRPr="00244DA4" w:rsidRDefault="008750F4" w:rsidP="00173E8A">
      <w:pPr>
        <w:outlineLvl w:val="0"/>
        <w:rPr>
          <w:b/>
          <w:lang w:val="en-US"/>
        </w:rPr>
      </w:pPr>
      <w:r w:rsidRPr="00244DA4">
        <w:rPr>
          <w:b/>
          <w:lang w:val="en-US"/>
        </w:rPr>
        <w:lastRenderedPageBreak/>
        <w:t>Abstract</w:t>
      </w:r>
    </w:p>
    <w:p w14:paraId="3E8F72FF" w14:textId="77777777" w:rsidR="008750F4" w:rsidRDefault="008750F4">
      <w:pPr>
        <w:rPr>
          <w:lang w:val="en-US"/>
        </w:rPr>
      </w:pPr>
    </w:p>
    <w:p w14:paraId="203B7143" w14:textId="4A873D8B" w:rsidR="00B0582B" w:rsidRDefault="00FB4556" w:rsidP="00477B19">
      <w:pPr>
        <w:rPr>
          <w:lang w:val="en-US"/>
        </w:rPr>
      </w:pPr>
      <w:r>
        <w:rPr>
          <w:lang w:val="en-US"/>
        </w:rPr>
        <w:t xml:space="preserve">Asking about religious beliefs, or lack thereof, is a sensitive and complex issue. Due to cultural norms, people may be motivated to respond in a </w:t>
      </w:r>
      <w:r w:rsidR="00975D62">
        <w:rPr>
          <w:lang w:val="en-US"/>
        </w:rPr>
        <w:t xml:space="preserve">socially </w:t>
      </w:r>
      <w:r>
        <w:rPr>
          <w:lang w:val="en-US"/>
        </w:rPr>
        <w:t xml:space="preserve">desirable way. </w:t>
      </w:r>
      <w:r w:rsidR="00D65C20">
        <w:rPr>
          <w:lang w:val="en-US"/>
        </w:rPr>
        <w:t>In addition</w:t>
      </w:r>
      <w:r>
        <w:rPr>
          <w:lang w:val="en-US"/>
        </w:rPr>
        <w:t>,</w:t>
      </w:r>
      <w:r w:rsidR="00A15D6C">
        <w:rPr>
          <w:lang w:val="en-US"/>
        </w:rPr>
        <w:t xml:space="preserve"> deliberating about beliefs</w:t>
      </w:r>
      <w:r>
        <w:rPr>
          <w:lang w:val="en-US"/>
        </w:rPr>
        <w:t xml:space="preserve"> may yield </w:t>
      </w:r>
      <w:r w:rsidR="00E959A5">
        <w:rPr>
          <w:lang w:val="en-US"/>
        </w:rPr>
        <w:t>different responses than</w:t>
      </w:r>
      <w:r w:rsidR="00A15D6C">
        <w:rPr>
          <w:lang w:val="en-US"/>
        </w:rPr>
        <w:t xml:space="preserve"> intuition</w:t>
      </w:r>
      <w:r w:rsidR="00E959A5">
        <w:rPr>
          <w:lang w:val="en-US"/>
        </w:rPr>
        <w:t>-based responses</w:t>
      </w:r>
      <w:r>
        <w:rPr>
          <w:lang w:val="en-US"/>
        </w:rPr>
        <w:t xml:space="preserve">. </w:t>
      </w:r>
      <w:r w:rsidR="00E959A5">
        <w:rPr>
          <w:lang w:val="en-US"/>
        </w:rPr>
        <w:t>T</w:t>
      </w:r>
      <w:r>
        <w:rPr>
          <w:lang w:val="en-US"/>
        </w:rPr>
        <w:t xml:space="preserve">o </w:t>
      </w:r>
      <w:r w:rsidR="00E959A5">
        <w:rPr>
          <w:lang w:val="en-US"/>
        </w:rPr>
        <w:t xml:space="preserve">develop a better </w:t>
      </w:r>
      <w:r>
        <w:rPr>
          <w:lang w:val="en-US"/>
        </w:rPr>
        <w:t>understand</w:t>
      </w:r>
      <w:r w:rsidR="00E959A5">
        <w:rPr>
          <w:lang w:val="en-US"/>
        </w:rPr>
        <w:t>ing of</w:t>
      </w:r>
      <w:r>
        <w:rPr>
          <w:lang w:val="en-US"/>
        </w:rPr>
        <w:t xml:space="preserve"> the </w:t>
      </w:r>
      <w:r w:rsidR="008744B5">
        <w:rPr>
          <w:lang w:val="en-US"/>
        </w:rPr>
        <w:t>relationship between intuitions and self-reported</w:t>
      </w:r>
      <w:r>
        <w:rPr>
          <w:lang w:val="en-US"/>
        </w:rPr>
        <w:t xml:space="preserve"> belief</w:t>
      </w:r>
      <w:r w:rsidR="004A72D7">
        <w:rPr>
          <w:lang w:val="en-US"/>
        </w:rPr>
        <w:t>s</w:t>
      </w:r>
      <w:r>
        <w:rPr>
          <w:lang w:val="en-US"/>
        </w:rPr>
        <w:t xml:space="preserve">, </w:t>
      </w:r>
      <w:r w:rsidR="00E959A5">
        <w:rPr>
          <w:lang w:val="en-US"/>
        </w:rPr>
        <w:t>we</w:t>
      </w:r>
      <w:r w:rsidR="00D65C20">
        <w:rPr>
          <w:lang w:val="en-US"/>
        </w:rPr>
        <w:t xml:space="preserve"> developed</w:t>
      </w:r>
      <w:r w:rsidR="0083460E">
        <w:rPr>
          <w:lang w:val="en-US"/>
        </w:rPr>
        <w:t xml:space="preserve"> a new</w:t>
      </w:r>
      <w:r>
        <w:rPr>
          <w:lang w:val="en-US"/>
        </w:rPr>
        <w:t xml:space="preserve"> implicit measure of supernatural belief. Specifically, we adapted</w:t>
      </w:r>
      <w:r w:rsidR="00AC1136">
        <w:rPr>
          <w:lang w:val="en-US"/>
        </w:rPr>
        <w:t xml:space="preserve"> the</w:t>
      </w:r>
      <w:r w:rsidR="00F0187F">
        <w:rPr>
          <w:lang w:val="en-US"/>
        </w:rPr>
        <w:t xml:space="preserve"> </w:t>
      </w:r>
      <w:r w:rsidR="00F46AAF">
        <w:rPr>
          <w:lang w:val="en-US"/>
        </w:rPr>
        <w:t>A</w:t>
      </w:r>
      <w:r w:rsidR="00344DEB">
        <w:rPr>
          <w:lang w:val="en-US"/>
        </w:rPr>
        <w:t>ffect</w:t>
      </w:r>
      <w:r w:rsidR="0064634C">
        <w:rPr>
          <w:lang w:val="en-US"/>
        </w:rPr>
        <w:t>ive</w:t>
      </w:r>
      <w:r w:rsidR="006A24F3">
        <w:rPr>
          <w:lang w:val="en-US"/>
        </w:rPr>
        <w:t xml:space="preserve"> </w:t>
      </w:r>
      <w:r w:rsidR="00F46AAF">
        <w:rPr>
          <w:lang w:val="en-US"/>
        </w:rPr>
        <w:t>M</w:t>
      </w:r>
      <w:r w:rsidR="006A24F3">
        <w:rPr>
          <w:lang w:val="en-US"/>
        </w:rPr>
        <w:t xml:space="preserve">isattribution </w:t>
      </w:r>
      <w:r w:rsidR="00F46AAF">
        <w:rPr>
          <w:lang w:val="en-US"/>
        </w:rPr>
        <w:t>P</w:t>
      </w:r>
      <w:r w:rsidR="006A24F3">
        <w:rPr>
          <w:lang w:val="en-US"/>
        </w:rPr>
        <w:t>rocedure (AMP)</w:t>
      </w:r>
      <w:r w:rsidR="00C91D3E">
        <w:rPr>
          <w:lang w:val="en-US"/>
        </w:rPr>
        <w:t xml:space="preserve"> </w:t>
      </w:r>
      <w:r w:rsidR="00E713BF">
        <w:rPr>
          <w:lang w:val="en-US"/>
        </w:rPr>
        <w:t xml:space="preserve">to </w:t>
      </w:r>
      <w:r w:rsidR="00F0187F">
        <w:rPr>
          <w:lang w:val="en-US"/>
        </w:rPr>
        <w:t>measure</w:t>
      </w:r>
      <w:r w:rsidR="00E713BF">
        <w:rPr>
          <w:lang w:val="en-US"/>
        </w:rPr>
        <w:t xml:space="preserve"> supernatural</w:t>
      </w:r>
      <w:r w:rsidR="002B2AEE">
        <w:rPr>
          <w:lang w:val="en-US"/>
        </w:rPr>
        <w:t xml:space="preserve"> belief. </w:t>
      </w:r>
      <w:r w:rsidR="00D26F23">
        <w:rPr>
          <w:lang w:val="en-US"/>
        </w:rPr>
        <w:t xml:space="preserve">In </w:t>
      </w:r>
      <w:r w:rsidR="001F5BDA">
        <w:rPr>
          <w:lang w:val="en-US"/>
        </w:rPr>
        <w:t>a preregistered</w:t>
      </w:r>
      <w:r w:rsidR="00C14E8E">
        <w:rPr>
          <w:lang w:val="en-US"/>
        </w:rPr>
        <w:t xml:space="preserve"> online study of 4</w:t>
      </w:r>
      <w:r w:rsidR="00771C41">
        <w:rPr>
          <w:lang w:val="en-US"/>
        </w:rPr>
        <w:t>0</w:t>
      </w:r>
      <w:r w:rsidR="00C00384">
        <w:rPr>
          <w:lang w:val="en-US"/>
        </w:rPr>
        <w:t>4</w:t>
      </w:r>
      <w:r w:rsidR="00C14E8E">
        <w:rPr>
          <w:lang w:val="en-US"/>
        </w:rPr>
        <w:t xml:space="preserve"> American participants</w:t>
      </w:r>
      <w:r w:rsidR="00C56870">
        <w:rPr>
          <w:lang w:val="en-US"/>
        </w:rPr>
        <w:t>, w</w:t>
      </w:r>
      <w:r w:rsidR="00001971">
        <w:rPr>
          <w:lang w:val="en-US"/>
        </w:rPr>
        <w:t>e found</w:t>
      </w:r>
      <w:r w:rsidR="009E2176">
        <w:rPr>
          <w:lang w:val="en-US"/>
        </w:rPr>
        <w:t xml:space="preserve"> that the strength of associations between supernatural entities</w:t>
      </w:r>
      <w:r w:rsidR="00DD2810">
        <w:rPr>
          <w:lang w:val="en-US"/>
        </w:rPr>
        <w:t xml:space="preserve"> (e.g., </w:t>
      </w:r>
      <w:r w:rsidR="00DD2810" w:rsidRPr="00CF48E1">
        <w:rPr>
          <w:i/>
          <w:lang w:val="en-US"/>
        </w:rPr>
        <w:t>god, devil, heaven</w:t>
      </w:r>
      <w:r w:rsidR="00DD2810">
        <w:rPr>
          <w:lang w:val="en-US"/>
        </w:rPr>
        <w:t xml:space="preserve">) </w:t>
      </w:r>
      <w:r w:rsidR="009E7276">
        <w:rPr>
          <w:lang w:val="en-US"/>
        </w:rPr>
        <w:t>and the concept “real”</w:t>
      </w:r>
      <w:r w:rsidR="00F5634C">
        <w:rPr>
          <w:lang w:val="en-US"/>
        </w:rPr>
        <w:t xml:space="preserve"> (as opposed to</w:t>
      </w:r>
      <w:r w:rsidR="009E7276">
        <w:rPr>
          <w:lang w:val="en-US"/>
        </w:rPr>
        <w:t xml:space="preserve"> the concept “imaginary”</w:t>
      </w:r>
      <w:r w:rsidR="009E2176">
        <w:rPr>
          <w:lang w:val="en-US"/>
        </w:rPr>
        <w:t>)</w:t>
      </w:r>
      <w:r w:rsidR="002B2AEE">
        <w:rPr>
          <w:lang w:val="en-US"/>
        </w:rPr>
        <w:t xml:space="preserve"> </w:t>
      </w:r>
      <w:r w:rsidR="00DD2810">
        <w:rPr>
          <w:lang w:val="en-US"/>
        </w:rPr>
        <w:t>predict</w:t>
      </w:r>
      <w:r w:rsidR="00240C30">
        <w:rPr>
          <w:lang w:val="en-US"/>
        </w:rPr>
        <w:t>ed self-reported</w:t>
      </w:r>
      <w:r w:rsidR="00577A5C">
        <w:rPr>
          <w:lang w:val="en-US"/>
        </w:rPr>
        <w:t xml:space="preserve"> </w:t>
      </w:r>
      <w:r w:rsidR="00C91D3E">
        <w:rPr>
          <w:lang w:val="en-US"/>
        </w:rPr>
        <w:t xml:space="preserve">supernatural </w:t>
      </w:r>
      <w:r w:rsidR="00240C30">
        <w:rPr>
          <w:lang w:val="en-US"/>
        </w:rPr>
        <w:t>belief and</w:t>
      </w:r>
      <w:r w:rsidR="00DD2810">
        <w:rPr>
          <w:lang w:val="en-US"/>
        </w:rPr>
        <w:t xml:space="preserve"> </w:t>
      </w:r>
      <w:r w:rsidR="00BC5EC3">
        <w:rPr>
          <w:lang w:val="en-US"/>
        </w:rPr>
        <w:t xml:space="preserve">self-reported </w:t>
      </w:r>
      <w:r w:rsidR="00DD2810">
        <w:rPr>
          <w:lang w:val="en-US"/>
        </w:rPr>
        <w:t>religious behavior</w:t>
      </w:r>
      <w:r w:rsidR="002D0C28">
        <w:rPr>
          <w:lang w:val="en-US"/>
        </w:rPr>
        <w:t>, and these association</w:t>
      </w:r>
      <w:r w:rsidR="00ED1963">
        <w:rPr>
          <w:lang w:val="en-US"/>
        </w:rPr>
        <w:t>s</w:t>
      </w:r>
      <w:r w:rsidR="00FC2971">
        <w:rPr>
          <w:lang w:val="en-US"/>
        </w:rPr>
        <w:t xml:space="preserve"> </w:t>
      </w:r>
      <w:r w:rsidR="00D65C20">
        <w:rPr>
          <w:lang w:val="en-US"/>
        </w:rPr>
        <w:t>were of</w:t>
      </w:r>
      <w:r w:rsidR="00E53964">
        <w:rPr>
          <w:lang w:val="en-US"/>
        </w:rPr>
        <w:t xml:space="preserve"> comparable</w:t>
      </w:r>
      <w:r w:rsidR="00FC2971">
        <w:rPr>
          <w:lang w:val="en-US"/>
        </w:rPr>
        <w:t xml:space="preserve"> </w:t>
      </w:r>
      <w:r w:rsidR="00D65C20">
        <w:rPr>
          <w:lang w:val="en-US"/>
        </w:rPr>
        <w:t>magnitude</w:t>
      </w:r>
      <w:r w:rsidR="00E53964">
        <w:rPr>
          <w:lang w:val="en-US"/>
        </w:rPr>
        <w:t xml:space="preserve"> to</w:t>
      </w:r>
      <w:r w:rsidR="00ED1963">
        <w:rPr>
          <w:lang w:val="en-US"/>
        </w:rPr>
        <w:t xml:space="preserve"> those found in</w:t>
      </w:r>
      <w:r w:rsidR="00E53964">
        <w:rPr>
          <w:lang w:val="en-US"/>
        </w:rPr>
        <w:t xml:space="preserve"> studies </w:t>
      </w:r>
      <w:r w:rsidR="00D548C4">
        <w:rPr>
          <w:lang w:val="en-US"/>
        </w:rPr>
        <w:t>where supernatural belief was measured implicitly using the</w:t>
      </w:r>
      <w:r w:rsidR="00E53964">
        <w:rPr>
          <w:lang w:val="en-US"/>
        </w:rPr>
        <w:t xml:space="preserve"> Implicit Association Test (IAT)</w:t>
      </w:r>
      <w:r w:rsidR="00FC2971">
        <w:rPr>
          <w:lang w:val="en-US"/>
        </w:rPr>
        <w:t>. These results provide</w:t>
      </w:r>
      <w:r w:rsidR="001C57C5">
        <w:rPr>
          <w:lang w:val="en-US"/>
        </w:rPr>
        <w:t xml:space="preserve"> provisional evidence</w:t>
      </w:r>
      <w:r w:rsidR="009E7276">
        <w:rPr>
          <w:lang w:val="en-US"/>
        </w:rPr>
        <w:t xml:space="preserve"> that the</w:t>
      </w:r>
      <w:r w:rsidR="00A15D6C">
        <w:rPr>
          <w:lang w:val="en-US"/>
        </w:rPr>
        <w:t xml:space="preserve"> AMP </w:t>
      </w:r>
      <w:r w:rsidR="008B27C1">
        <w:rPr>
          <w:lang w:val="en-US"/>
        </w:rPr>
        <w:t>can be used as an</w:t>
      </w:r>
      <w:r w:rsidR="00A15D6C">
        <w:rPr>
          <w:lang w:val="en-US"/>
        </w:rPr>
        <w:t xml:space="preserve"> implicit measure of supernatural belief</w:t>
      </w:r>
      <w:r w:rsidR="0003188E">
        <w:rPr>
          <w:lang w:val="en-US"/>
        </w:rPr>
        <w:t>.</w:t>
      </w:r>
      <w:r w:rsidR="00407906">
        <w:rPr>
          <w:lang w:val="en-US"/>
        </w:rPr>
        <w:t xml:space="preserve"> </w:t>
      </w:r>
    </w:p>
    <w:p w14:paraId="71CC8513" w14:textId="77777777" w:rsidR="00D548C4" w:rsidRDefault="00D548C4">
      <w:pPr>
        <w:rPr>
          <w:lang w:val="en-US"/>
        </w:rPr>
      </w:pPr>
    </w:p>
    <w:p w14:paraId="44D933E9" w14:textId="59ACE9CA" w:rsidR="007D7B82" w:rsidRDefault="007D7B82" w:rsidP="007D7B82">
      <w:pPr>
        <w:outlineLvl w:val="0"/>
        <w:rPr>
          <w:lang w:val="en-US"/>
        </w:rPr>
      </w:pPr>
      <w:r w:rsidRPr="00AA7AAE">
        <w:rPr>
          <w:b/>
          <w:lang w:val="en-US"/>
        </w:rPr>
        <w:t>Keywords</w:t>
      </w:r>
      <w:r>
        <w:rPr>
          <w:lang w:val="en-US"/>
        </w:rPr>
        <w:t>: Affect Misattribution Procedure; belief; implicit; prime; religiosity; Semantic Misattribution Procedure</w:t>
      </w:r>
      <w:r w:rsidR="003B2A9E">
        <w:rPr>
          <w:lang w:val="en-US"/>
        </w:rPr>
        <w:t>;</w:t>
      </w:r>
      <w:r>
        <w:rPr>
          <w:lang w:val="en-US"/>
        </w:rPr>
        <w:t xml:space="preserve"> supernatural</w:t>
      </w:r>
    </w:p>
    <w:p w14:paraId="0640BDEF" w14:textId="432847AE" w:rsidR="00B639FB" w:rsidRDefault="00B639FB">
      <w:pPr>
        <w:rPr>
          <w:b/>
          <w:lang w:val="en-US"/>
        </w:rPr>
      </w:pPr>
      <w:r>
        <w:rPr>
          <w:b/>
          <w:lang w:val="en-US"/>
        </w:rPr>
        <w:br w:type="page"/>
      </w:r>
    </w:p>
    <w:p w14:paraId="5524E81C" w14:textId="3CCFAD86" w:rsidR="008750F4" w:rsidRPr="00244DA4" w:rsidRDefault="00233299" w:rsidP="00173E8A">
      <w:pPr>
        <w:outlineLvl w:val="0"/>
        <w:rPr>
          <w:b/>
          <w:lang w:val="en-US"/>
        </w:rPr>
      </w:pPr>
      <w:r>
        <w:rPr>
          <w:b/>
          <w:lang w:val="en-US"/>
        </w:rPr>
        <w:lastRenderedPageBreak/>
        <w:t>1</w:t>
      </w:r>
      <w:r w:rsidR="008750F4" w:rsidRPr="00244DA4">
        <w:rPr>
          <w:b/>
          <w:lang w:val="en-US"/>
        </w:rPr>
        <w:t xml:space="preserve"> Introduction</w:t>
      </w:r>
    </w:p>
    <w:p w14:paraId="03E9670C" w14:textId="77777777" w:rsidR="008750F4" w:rsidRDefault="008750F4">
      <w:pPr>
        <w:rPr>
          <w:lang w:val="en-US"/>
        </w:rPr>
      </w:pPr>
    </w:p>
    <w:p w14:paraId="5D894172" w14:textId="1AE1E020" w:rsidR="005B2E91" w:rsidRDefault="000D6F62" w:rsidP="005B2E91">
      <w:pPr>
        <w:rPr>
          <w:lang w:val="en-US"/>
        </w:rPr>
      </w:pPr>
      <w:r>
        <w:rPr>
          <w:lang w:val="en-US"/>
        </w:rPr>
        <w:t xml:space="preserve">Over the past </w:t>
      </w:r>
      <w:r w:rsidR="006F2639">
        <w:rPr>
          <w:lang w:val="en-US"/>
        </w:rPr>
        <w:t>sev</w:t>
      </w:r>
      <w:r w:rsidR="006A24F3">
        <w:rPr>
          <w:lang w:val="en-US"/>
        </w:rPr>
        <w:t xml:space="preserve">eral decades a </w:t>
      </w:r>
      <w:r w:rsidR="00A35020">
        <w:rPr>
          <w:lang w:val="en-US"/>
        </w:rPr>
        <w:t xml:space="preserve">rapidly </w:t>
      </w:r>
      <w:r w:rsidR="003217C7">
        <w:rPr>
          <w:lang w:val="en-US"/>
        </w:rPr>
        <w:t>growing</w:t>
      </w:r>
      <w:r w:rsidR="006A24F3">
        <w:rPr>
          <w:lang w:val="en-US"/>
        </w:rPr>
        <w:t xml:space="preserve"> bo</w:t>
      </w:r>
      <w:r w:rsidR="00001971">
        <w:rPr>
          <w:lang w:val="en-US"/>
        </w:rPr>
        <w:t>dy of scholarship has examined</w:t>
      </w:r>
      <w:r w:rsidR="003C7A3E">
        <w:rPr>
          <w:lang w:val="en-US"/>
        </w:rPr>
        <w:t xml:space="preserve"> the</w:t>
      </w:r>
      <w:r>
        <w:rPr>
          <w:lang w:val="en-US"/>
        </w:rPr>
        <w:t xml:space="preserve"> cognitive and evol</w:t>
      </w:r>
      <w:r w:rsidR="00240DF4">
        <w:rPr>
          <w:lang w:val="en-US"/>
        </w:rPr>
        <w:t>utionary foundations of religion</w:t>
      </w:r>
      <w:r w:rsidR="00266885">
        <w:rPr>
          <w:lang w:val="en-US"/>
        </w:rPr>
        <w:t xml:space="preserve"> </w:t>
      </w:r>
      <w:r w:rsidR="00A107C4">
        <w:rPr>
          <w:lang w:val="en-US"/>
        </w:rPr>
        <w:fldChar w:fldCharType="begin">
          <w:fldData xml:space="preserve">PEVuZE5vdGU+PENpdGU+PEF1dGhvcj5Ob3JlbnpheWFuPC9BdXRob3I+PFllYXI+MjAxMzwvWWVh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</w:fldData>
        </w:fldChar>
      </w:r>
      <w:r w:rsidR="00A107C4">
        <w:rPr>
          <w:lang w:val="en-US"/>
        </w:rPr>
        <w:instrText xml:space="preserve"> ADDIN EN.CITE </w:instrText>
      </w:r>
      <w:r w:rsidR="00A107C4">
        <w:rPr>
          <w:lang w:val="en-US"/>
        </w:rPr>
        <w:fldChar w:fldCharType="begin">
          <w:fldData xml:space="preserve">PEVuZE5vdGU+PENpdGU+PEF1dGhvcj5Ob3JlbnpheWFuPC9BdXRob3I+PFllYXI+MjAxMzwvWWVh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</w:fldData>
        </w:fldChar>
      </w:r>
      <w:r w:rsidR="00A107C4">
        <w:rPr>
          <w:lang w:val="en-US"/>
        </w:rPr>
        <w:instrText xml:space="preserve"> ADDIN EN.CITE.DATA </w:instrText>
      </w:r>
      <w:r w:rsidR="00A107C4">
        <w:rPr>
          <w:lang w:val="en-US"/>
        </w:rPr>
      </w:r>
      <w:r w:rsidR="00A107C4">
        <w:rPr>
          <w:lang w:val="en-US"/>
        </w:rPr>
        <w:fldChar w:fldCharType="end"/>
      </w:r>
      <w:r w:rsidR="00A107C4">
        <w:rPr>
          <w:lang w:val="en-US"/>
        </w:rPr>
      </w:r>
      <w:r w:rsidR="00A107C4">
        <w:rPr>
          <w:lang w:val="en-US"/>
        </w:rPr>
        <w:fldChar w:fldCharType="separate"/>
      </w:r>
      <w:r w:rsidR="00A107C4">
        <w:rPr>
          <w:noProof/>
          <w:lang w:val="en-US"/>
        </w:rPr>
        <w:t>(Atran, 2002; Barrett, 2004; Boyer, 2001; Johnson, 2015; Norenzayan, 2013)</w:t>
      </w:r>
      <w:r w:rsidR="00A107C4">
        <w:rPr>
          <w:lang w:val="en-US"/>
        </w:rPr>
        <w:fldChar w:fldCharType="end"/>
      </w:r>
      <w:r>
        <w:rPr>
          <w:lang w:val="en-US"/>
        </w:rPr>
        <w:t>.</w:t>
      </w:r>
      <w:r w:rsidR="00240DF4">
        <w:rPr>
          <w:lang w:val="en-US"/>
        </w:rPr>
        <w:t xml:space="preserve"> An</w:t>
      </w:r>
      <w:r>
        <w:rPr>
          <w:lang w:val="en-US"/>
        </w:rPr>
        <w:t xml:space="preserve"> ongoing challenge</w:t>
      </w:r>
      <w:r w:rsidR="005D64EC">
        <w:rPr>
          <w:lang w:val="en-US"/>
        </w:rPr>
        <w:t xml:space="preserve"> for advancing this research</w:t>
      </w:r>
      <w:r w:rsidR="00F5634C">
        <w:rPr>
          <w:lang w:val="en-US"/>
        </w:rPr>
        <w:t xml:space="preserve"> agenda</w:t>
      </w:r>
      <w:r w:rsidR="00E23C22">
        <w:rPr>
          <w:lang w:val="en-US"/>
        </w:rPr>
        <w:t xml:space="preserve"> </w:t>
      </w:r>
      <w:r w:rsidR="00DD2810">
        <w:rPr>
          <w:lang w:val="en-US"/>
        </w:rPr>
        <w:t xml:space="preserve">is </w:t>
      </w:r>
      <w:r w:rsidR="00A35020">
        <w:rPr>
          <w:lang w:val="en-US"/>
        </w:rPr>
        <w:t xml:space="preserve">the </w:t>
      </w:r>
      <w:r w:rsidR="00114292">
        <w:rPr>
          <w:lang w:val="en-US"/>
        </w:rPr>
        <w:t>m</w:t>
      </w:r>
      <w:r w:rsidR="00B14C81">
        <w:rPr>
          <w:lang w:val="en-US"/>
        </w:rPr>
        <w:t>easure</w:t>
      </w:r>
      <w:r w:rsidR="00A35020">
        <w:rPr>
          <w:lang w:val="en-US"/>
        </w:rPr>
        <w:t>ment of</w:t>
      </w:r>
      <w:r w:rsidR="002E619D">
        <w:rPr>
          <w:lang w:val="en-US"/>
        </w:rPr>
        <w:t xml:space="preserve"> </w:t>
      </w:r>
      <w:r w:rsidR="00D45AAA">
        <w:rPr>
          <w:lang w:val="en-US"/>
        </w:rPr>
        <w:t>supernatural</w:t>
      </w:r>
      <w:r w:rsidR="006F2639">
        <w:rPr>
          <w:lang w:val="en-US"/>
        </w:rPr>
        <w:t xml:space="preserve"> belief</w:t>
      </w:r>
      <w:r w:rsidR="002B2AEE">
        <w:rPr>
          <w:lang w:val="en-US"/>
        </w:rPr>
        <w:t>s</w:t>
      </w:r>
      <w:r w:rsidR="00A83BF6">
        <w:rPr>
          <w:lang w:val="en-US"/>
        </w:rPr>
        <w:t xml:space="preserve"> </w:t>
      </w:r>
      <w:r w:rsidR="00A107C4">
        <w:rPr>
          <w:lang w:val="en-US"/>
        </w:rPr>
        <w:fldChar w:fldCharType="begin"/>
      </w:r>
      <w:r w:rsidR="002D3269">
        <w:rPr>
          <w:lang w:val="en-US"/>
        </w:rPr>
        <w:instrText xml:space="preserve"> ADDIN EN.CITE &lt;EndNote&gt;&lt;Cite&gt;&lt;Author&gt;Mercier&lt;/Author&gt;&lt;Year&gt;2018&lt;/Year&gt;&lt;RecNum&gt;252948&lt;/RecNum&gt;&lt;DisplayText&gt;(Hill &amp;amp; Pargament, 2017; Mercier, Kramer, &amp;amp; Shariff, 2018)&lt;/DisplayText&gt;&lt;record&gt;&lt;rec-number&gt;252948&lt;/rec-number&gt;&lt;foreign-keys&gt;&lt;key app="EN" db-id="wf2e9ez5usedrqevawax09t1p0d0x5rexffv" timestamp="1533566253"&gt;252948&lt;/key&gt;&lt;key app="ENWeb" db-id=""&gt;0&lt;/key&gt;&lt;/foreign-keys&gt;&lt;ref-type name="Journal Article"&gt;17&lt;/ref-type&gt;&lt;contributors&gt;&lt;authors&gt;&lt;author&gt;Mercier, B.&lt;/author&gt;&lt;author&gt;Kramer, S. R.&lt;/author&gt;&lt;author&gt;Shariff, A. F.&lt;/author&gt;&lt;/authors&gt;&lt;/contributors&gt;&lt;titles&gt;&lt;title&gt;Belief in God: why people believe, and why they don’t&lt;/title&gt;&lt;secondary-title&gt;Current Directions in Psychological Science&lt;/secondary-title&gt;&lt;/titles&gt;&lt;periodical&gt;&lt;full-title&gt;Current Directions in Psychological Science&lt;/full-title&gt;&lt;/periodical&gt;&lt;volume&gt;Advance online publication&lt;/volume&gt;&lt;dates&gt;&lt;year&gt;2018&lt;/year&gt;&lt;/dates&gt;&lt;urls&gt;&lt;/urls&gt;&lt;/record&gt;&lt;/Cite&gt;&lt;Cite&gt;&lt;Author&gt;Hill&lt;/Author&gt;&lt;Year&gt;2017&lt;/Year&gt;&lt;RecNum&gt;253140&lt;/RecNum&gt;&lt;record&gt;&lt;rec-number&gt;253140&lt;/rec-number&gt;&lt;foreign-keys&gt;&lt;key app="EN" db-id="wf2e9ez5usedrqevawax09t1p0d0x5rexffv" timestamp="1539950161"&gt;253140&lt;/key&gt;&lt;/foreign-keys&gt;&lt;ref-type name="Book Section"&gt;5&lt;/ref-type&gt;&lt;contributors&gt;&lt;authors&gt;&lt;author&gt;Hill, P. C.&lt;/author&gt;&lt;author&gt;Pargament, K. I.&lt;/author&gt;&lt;/authors&gt;&lt;secondary-authors&gt;&lt;author&gt;Finke, R.&lt;/author&gt;&lt;author&gt;Bader, C. D.&lt;/author&gt;&lt;/secondary-authors&gt;&lt;/contributors&gt;&lt;titles&gt;&lt;title&gt;Measurement tools and issues in the psychology of religion and spirituality&lt;/title&gt;&lt;secondary-title&gt;Faithful measures: new methods in the measurement of religion&lt;/secondary-title&gt;&lt;/titles&gt;&lt;pages&gt;48-77&lt;/pages&gt;&lt;dates&gt;&lt;year&gt;2017&lt;/year&gt;&lt;/dates&gt;&lt;urls&gt;&lt;/urls&gt;&lt;/record&gt;&lt;/Cite&gt;&lt;/EndNote&gt;</w:instrText>
      </w:r>
      <w:r w:rsidR="00A107C4">
        <w:rPr>
          <w:lang w:val="en-US"/>
        </w:rPr>
        <w:fldChar w:fldCharType="separate"/>
      </w:r>
      <w:r w:rsidR="00A107C4">
        <w:rPr>
          <w:noProof/>
          <w:lang w:val="en-US"/>
        </w:rPr>
        <w:t>(Hill &amp; Pargament, 2017; Mercier, Kramer, &amp; Shariff, 2018)</w:t>
      </w:r>
      <w:r w:rsidR="00A107C4">
        <w:rPr>
          <w:lang w:val="en-US"/>
        </w:rPr>
        <w:fldChar w:fldCharType="end"/>
      </w:r>
      <w:r w:rsidR="00A83BF6">
        <w:rPr>
          <w:lang w:val="en-US"/>
        </w:rPr>
        <w:t>.</w:t>
      </w:r>
      <w:r w:rsidR="00B87609">
        <w:rPr>
          <w:lang w:val="en-US"/>
        </w:rPr>
        <w:t xml:space="preserve"> </w:t>
      </w:r>
      <w:r w:rsidR="00234332">
        <w:rPr>
          <w:lang w:val="en-US"/>
        </w:rPr>
        <w:t>Research</w:t>
      </w:r>
      <w:r w:rsidR="004B6F5D">
        <w:rPr>
          <w:lang w:val="en-US"/>
        </w:rPr>
        <w:t>er</w:t>
      </w:r>
      <w:r w:rsidR="003413D1">
        <w:rPr>
          <w:lang w:val="en-US"/>
        </w:rPr>
        <w:t>s</w:t>
      </w:r>
      <w:r w:rsidR="006A24F3">
        <w:rPr>
          <w:lang w:val="en-US"/>
        </w:rPr>
        <w:t xml:space="preserve"> typically</w:t>
      </w:r>
      <w:r w:rsidR="001757FC">
        <w:rPr>
          <w:lang w:val="en-US"/>
        </w:rPr>
        <w:t xml:space="preserve"> focus</w:t>
      </w:r>
      <w:r w:rsidR="00AA7AAE">
        <w:rPr>
          <w:lang w:val="en-US"/>
        </w:rPr>
        <w:t xml:space="preserve"> on self-report</w:t>
      </w:r>
      <w:r w:rsidR="00F5634C">
        <w:rPr>
          <w:lang w:val="en-US"/>
        </w:rPr>
        <w:t xml:space="preserve"> measures</w:t>
      </w:r>
      <w:r w:rsidR="00D10268">
        <w:rPr>
          <w:lang w:val="en-US"/>
        </w:rPr>
        <w:t xml:space="preserve">, such as </w:t>
      </w:r>
      <w:r w:rsidR="00234332">
        <w:rPr>
          <w:lang w:val="en-US"/>
        </w:rPr>
        <w:t>rat</w:t>
      </w:r>
      <w:r w:rsidR="00B639FB">
        <w:rPr>
          <w:lang w:val="en-US"/>
        </w:rPr>
        <w:t>ings</w:t>
      </w:r>
      <w:r w:rsidR="00234332">
        <w:rPr>
          <w:lang w:val="en-US"/>
        </w:rPr>
        <w:t xml:space="preserve"> </w:t>
      </w:r>
      <w:r w:rsidR="00B639FB">
        <w:rPr>
          <w:lang w:val="en-US"/>
        </w:rPr>
        <w:t>of</w:t>
      </w:r>
      <w:r w:rsidR="00234332">
        <w:rPr>
          <w:lang w:val="en-US"/>
        </w:rPr>
        <w:t xml:space="preserve"> strength of belief i</w:t>
      </w:r>
      <w:r w:rsidR="00EB671C">
        <w:rPr>
          <w:lang w:val="en-US"/>
        </w:rPr>
        <w:t>n</w:t>
      </w:r>
      <w:r w:rsidR="00D10268">
        <w:rPr>
          <w:lang w:val="en-US"/>
        </w:rPr>
        <w:t xml:space="preserve"> </w:t>
      </w:r>
      <w:r w:rsidR="00234332">
        <w:rPr>
          <w:lang w:val="en-US"/>
        </w:rPr>
        <w:t xml:space="preserve">supernatural entities </w:t>
      </w:r>
      <w:r w:rsidR="00D10268">
        <w:rPr>
          <w:lang w:val="en-US"/>
        </w:rPr>
        <w:t>(</w:t>
      </w:r>
      <w:r w:rsidR="00D65C20">
        <w:rPr>
          <w:lang w:val="en-US"/>
        </w:rPr>
        <w:t xml:space="preserve">e.g., </w:t>
      </w:r>
      <w:r w:rsidR="00D10268" w:rsidRPr="00CF48E1">
        <w:rPr>
          <w:i/>
          <w:lang w:val="en-US"/>
        </w:rPr>
        <w:t>god, heaven,</w:t>
      </w:r>
      <w:r w:rsidR="00D65C20" w:rsidRPr="00CF48E1">
        <w:rPr>
          <w:i/>
          <w:lang w:val="en-US"/>
        </w:rPr>
        <w:t xml:space="preserve"> </w:t>
      </w:r>
      <w:r w:rsidR="00335780" w:rsidRPr="00CF48E1">
        <w:rPr>
          <w:i/>
          <w:lang w:val="en-US"/>
        </w:rPr>
        <w:t>soul</w:t>
      </w:r>
      <w:r w:rsidR="00D10268">
        <w:rPr>
          <w:lang w:val="en-US"/>
        </w:rPr>
        <w:t xml:space="preserve">) </w:t>
      </w:r>
      <w:r w:rsidR="00234332">
        <w:rPr>
          <w:lang w:val="en-US"/>
        </w:rPr>
        <w:t>using</w:t>
      </w:r>
      <w:r w:rsidR="0097631C">
        <w:rPr>
          <w:lang w:val="en-US"/>
        </w:rPr>
        <w:t xml:space="preserve"> Likert scale</w:t>
      </w:r>
      <w:r w:rsidR="00234332">
        <w:rPr>
          <w:lang w:val="en-US"/>
        </w:rPr>
        <w:t>s</w:t>
      </w:r>
      <w:r w:rsidR="002765DD">
        <w:rPr>
          <w:lang w:val="en-US"/>
        </w:rPr>
        <w:t xml:space="preserve">. However, self-report measures </w:t>
      </w:r>
      <w:r w:rsidR="004E6A23">
        <w:rPr>
          <w:lang w:val="en-US"/>
        </w:rPr>
        <w:t xml:space="preserve">do </w:t>
      </w:r>
      <w:r w:rsidR="00AF31B3">
        <w:rPr>
          <w:lang w:val="en-US"/>
        </w:rPr>
        <w:t>not</w:t>
      </w:r>
      <w:r w:rsidR="00234332">
        <w:rPr>
          <w:lang w:val="en-US"/>
        </w:rPr>
        <w:t xml:space="preserve"> </w:t>
      </w:r>
      <w:r w:rsidR="005B2E91">
        <w:rPr>
          <w:lang w:val="en-US"/>
        </w:rPr>
        <w:t xml:space="preserve">reveal the full </w:t>
      </w:r>
      <w:r w:rsidR="004B6F5D">
        <w:rPr>
          <w:lang w:val="en-US"/>
        </w:rPr>
        <w:t>story</w:t>
      </w:r>
      <w:r w:rsidR="00AF31B3">
        <w:rPr>
          <w:lang w:val="en-US"/>
        </w:rPr>
        <w:t>,</w:t>
      </w:r>
      <w:r w:rsidR="00B51FB2">
        <w:rPr>
          <w:lang w:val="en-US"/>
        </w:rPr>
        <w:t xml:space="preserve"> </w:t>
      </w:r>
      <w:r w:rsidR="00975D62">
        <w:rPr>
          <w:lang w:val="en-US"/>
        </w:rPr>
        <w:t>as people may not have</w:t>
      </w:r>
      <w:r w:rsidR="00D10268">
        <w:rPr>
          <w:lang w:val="en-US"/>
        </w:rPr>
        <w:t xml:space="preserve"> direct introspective access to </w:t>
      </w:r>
      <w:r w:rsidR="00AF31B3">
        <w:rPr>
          <w:lang w:val="en-US"/>
        </w:rPr>
        <w:t xml:space="preserve">their own beliefs and attitudes </w:t>
      </w:r>
      <w:r w:rsidR="00A107C4">
        <w:rPr>
          <w:lang w:val="en-US"/>
        </w:rPr>
        <w:fldChar w:fldCharType="begin"/>
      </w:r>
      <w:r w:rsidR="00A107C4">
        <w:rPr>
          <w:lang w:val="en-US"/>
        </w:rPr>
        <w:instrText xml:space="preserve"> ADDIN EN.CITE &lt;EndNote&gt;&lt;Cite&gt;&lt;Author&gt;Nisbett&lt;/Author&gt;&lt;Year&gt;1977&lt;/Year&gt;&lt;RecNum&gt;249323&lt;/RecNum&gt;&lt;DisplayText&gt;(Jong, Zahl, &amp;amp; Sharp, 2017; Nisbett &amp;amp; Wilson, 1977)&lt;/DisplayText&gt;&lt;record&gt;&lt;rec-number&gt;249323&lt;/rec-number&gt;&lt;foreign-keys&gt;&lt;key app="EN" db-id="wf2e9ez5usedrqevawax09t1p0d0x5rexffv" timestamp="1464108260"&gt;249323&lt;/key&gt;&lt;key app="ENWeb" db-id=""&gt;0&lt;/key&gt;&lt;/foreign-keys&gt;&lt;ref-type name="Journal Article"&gt;17&lt;/ref-type&gt;&lt;contributors&gt;&lt;authors&gt;&lt;author&gt;Nisbett, R. E.&lt;/author&gt;&lt;author&gt;Wilson, T. D.&lt;/author&gt;&lt;/authors&gt;&lt;/contributors&gt;&lt;titles&gt;&lt;title&gt;Telling more than we can know: verbal reports on mental processes&lt;/title&gt;&lt;secondary-title&gt;Psychological Review&lt;/secondary-title&gt;&lt;/titles&gt;&lt;periodical&gt;&lt;full-title&gt;Psychological Review&lt;/full-title&gt;&lt;/periodical&gt;&lt;pages&gt;231-259&lt;/pages&gt;&lt;volume&gt;84&lt;/volume&gt;&lt;number&gt;3&lt;/number&gt;&lt;dates&gt;&lt;year&gt;1977&lt;/year&gt;&lt;/dates&gt;&lt;urls&gt;&lt;/urls&gt;&lt;/record&gt;&lt;/Cite&gt;&lt;Cite&gt;&lt;Author&gt;Jong&lt;/Author&gt;&lt;Year&gt;2017&lt;/Year&gt;&lt;RecNum&gt;251272&lt;/RecNum&gt;&lt;record&gt;&lt;rec-number&gt;251272&lt;/rec-number&gt;&lt;foreign-keys&gt;&lt;key app="EN" db-id="wf2e9ez5usedrqevawax09t1p0d0x5rexffv" timestamp="1503215775"&gt;251272&lt;/key&gt;&lt;key app="ENWeb" db-id=""&gt;0&lt;/key&gt;&lt;/foreign-keys&gt;&lt;ref-type name="Book Section"&gt;5&lt;/ref-type&gt;&lt;contributors&gt;&lt;authors&gt;&lt;author&gt;Jong, J.&lt;/author&gt;&lt;author&gt;Zahl, B. P.&lt;/author&gt;&lt;author&gt;Sharp, C. A.&lt;/author&gt;&lt;/authors&gt;&lt;secondary-authors&gt;&lt;author&gt;Finke, R.&lt;/author&gt;&lt;author&gt;Bader, C. D.&lt;/author&gt;&lt;/secondary-authors&gt;&lt;/contributors&gt;&lt;titles&gt;&lt;title&gt;Indirect and implicit measures of religiosity&lt;/title&gt;&lt;secondary-title&gt;Faithful Measures: New Methods in the Measurement of Religion&lt;/secondary-title&gt;&lt;/titles&gt;&lt;pages&gt;78-107&lt;/pages&gt;&lt;dates&gt;&lt;year&gt;2017&lt;/year&gt;&lt;/dates&gt;&lt;pub-location&gt;New York, NY&lt;/pub-location&gt;&lt;publisher&gt;NYU Press&lt;/publisher&gt;&lt;urls&gt;&lt;/urls&gt;&lt;/record&gt;&lt;/Cite&gt;&lt;/EndNote&gt;</w:instrText>
      </w:r>
      <w:r w:rsidR="00A107C4">
        <w:rPr>
          <w:lang w:val="en-US"/>
        </w:rPr>
        <w:fldChar w:fldCharType="separate"/>
      </w:r>
      <w:r w:rsidR="00A107C4">
        <w:rPr>
          <w:noProof/>
          <w:lang w:val="en-US"/>
        </w:rPr>
        <w:t>(Jong, Zahl, &amp; Sharp, 2017; Nisbett &amp; Wilson, 1977)</w:t>
      </w:r>
      <w:r w:rsidR="00A107C4">
        <w:rPr>
          <w:lang w:val="en-US"/>
        </w:rPr>
        <w:fldChar w:fldCharType="end"/>
      </w:r>
      <w:r w:rsidR="00B51FB2">
        <w:rPr>
          <w:lang w:val="en-US"/>
        </w:rPr>
        <w:t xml:space="preserve">. </w:t>
      </w:r>
      <w:r w:rsidR="00AF31B3">
        <w:rPr>
          <w:lang w:val="en-US"/>
        </w:rPr>
        <w:t>Based on dual-process theories of cognition</w:t>
      </w:r>
      <w:r w:rsidR="00A83BF6">
        <w:rPr>
          <w:lang w:val="en-US"/>
        </w:rPr>
        <w:t xml:space="preserve"> </w:t>
      </w:r>
      <w:r w:rsidR="00A107C4">
        <w:rPr>
          <w:lang w:val="en-US"/>
        </w:rPr>
        <w:fldChar w:fldCharType="begin">
          <w:fldData xml:space="preserve">PEVuZE5vdGU+PENpdGU+PEF1dGhvcj5FdmFuczwvQXV0aG9yPjxZZWFyPjIwMTM8L1llYXI+PFJl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</w:fldData>
        </w:fldChar>
      </w:r>
      <w:r w:rsidR="008D5C9E">
        <w:rPr>
          <w:lang w:val="en-US"/>
        </w:rPr>
        <w:instrText xml:space="preserve"> ADDIN EN.CITE </w:instrText>
      </w:r>
      <w:r w:rsidR="008D5C9E">
        <w:rPr>
          <w:lang w:val="en-US"/>
        </w:rPr>
        <w:fldChar w:fldCharType="begin">
          <w:fldData xml:space="preserve">PEVuZE5vdGU+PENpdGU+PEF1dGhvcj5FdmFuczwvQXV0aG9yPjxZZWFyPjIwMTM8L1llYXI+PFJl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(Evans &amp; Stanovich, 2013; Gawronski &amp; Bodenhausen, 2011; Kahneman, 2011; Petty, Briñol, &amp; DeMarree, 2007)</w:t>
      </w:r>
      <w:r w:rsidR="00A107C4">
        <w:rPr>
          <w:lang w:val="en-US"/>
        </w:rPr>
        <w:fldChar w:fldCharType="end"/>
      </w:r>
      <w:r w:rsidR="00D77699">
        <w:rPr>
          <w:lang w:val="en-US"/>
        </w:rPr>
        <w:t>,</w:t>
      </w:r>
      <w:r w:rsidR="00AF31B3">
        <w:rPr>
          <w:lang w:val="en-US"/>
        </w:rPr>
        <w:t xml:space="preserve"> social scientists have </w:t>
      </w:r>
      <w:r w:rsidR="00654164">
        <w:rPr>
          <w:lang w:val="en-US"/>
        </w:rPr>
        <w:t xml:space="preserve">recently </w:t>
      </w:r>
      <w:r w:rsidR="00E959A5">
        <w:rPr>
          <w:lang w:val="en-US"/>
        </w:rPr>
        <w:t xml:space="preserve">proposed </w:t>
      </w:r>
      <w:r w:rsidR="00654164">
        <w:rPr>
          <w:lang w:val="en-US"/>
        </w:rPr>
        <w:t>dual-process theor</w:t>
      </w:r>
      <w:r w:rsidR="00AF31B3">
        <w:rPr>
          <w:lang w:val="en-US"/>
        </w:rPr>
        <w:t>ies</w:t>
      </w:r>
      <w:r w:rsidR="00E959A5">
        <w:rPr>
          <w:lang w:val="en-US"/>
        </w:rPr>
        <w:t xml:space="preserve"> of religio</w:t>
      </w:r>
      <w:r w:rsidR="00D65C20">
        <w:rPr>
          <w:lang w:val="en-US"/>
        </w:rPr>
        <w:t>us cognition</w:t>
      </w:r>
      <w:r w:rsidR="004B6F5D">
        <w:rPr>
          <w:lang w:val="en-US"/>
        </w:rPr>
        <w:t>,</w:t>
      </w:r>
      <w:r w:rsidR="00AF31B3">
        <w:rPr>
          <w:lang w:val="en-US"/>
        </w:rPr>
        <w:t xml:space="preserve"> according to which</w:t>
      </w:r>
      <w:r w:rsidR="00B51FB2">
        <w:rPr>
          <w:lang w:val="en-US"/>
        </w:rPr>
        <w:t xml:space="preserve"> </w:t>
      </w:r>
      <w:r w:rsidR="009E7276">
        <w:rPr>
          <w:lang w:val="en-US"/>
        </w:rPr>
        <w:t>self-</w:t>
      </w:r>
      <w:r w:rsidR="004B6F5D">
        <w:rPr>
          <w:lang w:val="en-US"/>
        </w:rPr>
        <w:t xml:space="preserve">reported supernatural beliefs </w:t>
      </w:r>
      <w:r w:rsidR="00D65C20">
        <w:rPr>
          <w:lang w:val="en-US"/>
        </w:rPr>
        <w:t xml:space="preserve">are </w:t>
      </w:r>
      <w:r w:rsidR="00406DEC">
        <w:rPr>
          <w:lang w:val="en-US"/>
        </w:rPr>
        <w:t>built upon</w:t>
      </w:r>
      <w:r w:rsidR="00B51FB2">
        <w:rPr>
          <w:lang w:val="en-US"/>
        </w:rPr>
        <w:t xml:space="preserve"> </w:t>
      </w:r>
      <w:r w:rsidR="00AF31B3">
        <w:rPr>
          <w:lang w:val="en-US"/>
        </w:rPr>
        <w:t xml:space="preserve">tacit </w:t>
      </w:r>
      <w:r w:rsidR="00B51FB2">
        <w:rPr>
          <w:lang w:val="en-US"/>
        </w:rPr>
        <w:t xml:space="preserve">intuitions </w:t>
      </w:r>
      <w:bookmarkStart w:id="3" w:name="OLE_LINK1"/>
      <w:bookmarkStart w:id="4" w:name="OLE_LINK2"/>
      <w:r w:rsidR="00A107C4">
        <w:rPr>
          <w:lang w:val="en-US"/>
        </w:rPr>
        <w:fldChar w:fldCharType="begin"/>
      </w:r>
      <w:r w:rsidR="008D5C9E">
        <w:rPr>
          <w:lang w:val="en-US"/>
        </w:rPr>
        <w:instrText xml:space="preserve"> ADDIN EN.CITE &lt;EndNote&gt;&lt;Cite&gt;&lt;Author&gt;Baumard&lt;/Author&gt;&lt;Year&gt;2013&lt;/Year&gt;&lt;RecNum&gt;248594&lt;/RecNum&gt;&lt;DisplayText&gt;(Baumard &amp;amp; Boyer, 2013; Boyer, 2013)&lt;/DisplayText&gt;&lt;record&gt;&lt;rec-number&gt;248594&lt;/rec-number&gt;&lt;foreign-keys&gt;&lt;key app="EN" db-id="wf2e9ez5usedrqevawax09t1p0d0x5rexffv" timestamp="1445524525"&gt;248594&lt;/key&gt;&lt;key app="ENWeb" db-id=""&gt;0&lt;/key&gt;&lt;/foreign-keys&gt;&lt;ref-type name="Journal Article"&gt;17&lt;/ref-type&gt;&lt;contributors&gt;&lt;authors&gt;&lt;author&gt;Baumard, N.&lt;/author&gt;&lt;author&gt;Boyer, P.&lt;/author&gt;&lt;/authors&gt;&lt;/contributors&gt;&lt;titles&gt;&lt;title&gt;Religious beliefs as reflective elaborations on intuitions: a modified dual-process model&lt;/title&gt;&lt;secondary-title&gt;Current Directions in Psychological Science&lt;/secondary-title&gt;&lt;/titles&gt;&lt;periodical&gt;&lt;full-title&gt;Current Directions in Psychological Science&lt;/full-title&gt;&lt;/periodical&gt;&lt;pages&gt;295-300&lt;/pages&gt;&lt;volume&gt;22&lt;/volume&gt;&lt;number&gt;4&lt;/number&gt;&lt;dates&gt;&lt;year&gt;2013&lt;/year&gt;&lt;/dates&gt;&lt;isbn&gt;0963-7214&amp;#xD;1467-8721&lt;/isbn&gt;&lt;urls&gt;&lt;/urls&gt;&lt;electronic-resource-num&gt;10.1177/0963721413478610&lt;/electronic-resource-num&gt;&lt;/record&gt;&lt;/Cite&gt;&lt;Cite&gt;&lt;Author&gt;Boyer&lt;/Author&gt;&lt;Year&gt;2013&lt;/Year&gt;&lt;RecNum&gt;248219&lt;/RecNum&gt;&lt;record&gt;&lt;rec-number&gt;248219&lt;/rec-number&gt;&lt;foreign-keys&gt;&lt;key app="EN" db-id="wf2e9ez5usedrqevawax09t1p0d0x5rexffv" timestamp="1431918542"&gt;248219&lt;/key&gt;&lt;key app="ENWeb" db-id=""&gt;0&lt;/key&gt;&lt;/foreign-keys&gt;&lt;ref-type name="Journal Article"&gt;17&lt;/ref-type&gt;&lt;contributors&gt;&lt;authors&gt;&lt;author&gt;Boyer, P.&lt;/author&gt;&lt;/authors&gt;&lt;/contributors&gt;&lt;titles&gt;&lt;title&gt;Why “belief” is hard work: implications of Tanya Luhrmann’s When God Talks Back&lt;/title&gt;&lt;secondary-title&gt;HAU: Journal of Ethnographic Theory&lt;/secondary-title&gt;&lt;/titles&gt;&lt;periodical&gt;&lt;full-title&gt;HAU: Journal of Ethnographic Theory&lt;/full-title&gt;&lt;/periodical&gt;&lt;pages&gt;349-357&lt;/pages&gt;&lt;volume&gt;3&lt;/volume&gt;&lt;number&gt;3&lt;/number&gt;&lt;dates&gt;&lt;year&gt;2013&lt;/year&gt;&lt;/dates&gt;&lt;urls&gt;&lt;/urls&gt;&lt;/record&gt;&lt;/Cite&gt;&lt;/EndNote&gt;</w:instrText>
      </w:r>
      <w:r w:rsidR="00A107C4">
        <w:rPr>
          <w:lang w:val="en-US"/>
        </w:rPr>
        <w:fldChar w:fldCharType="separate"/>
      </w:r>
      <w:r w:rsidR="00A107C4">
        <w:rPr>
          <w:noProof/>
          <w:lang w:val="en-US"/>
        </w:rPr>
        <w:t>(Baumard &amp; Boyer, 2013; Boyer, 2013)</w:t>
      </w:r>
      <w:r w:rsidR="00A107C4">
        <w:rPr>
          <w:lang w:val="en-US"/>
        </w:rPr>
        <w:fldChar w:fldCharType="end"/>
      </w:r>
      <w:r w:rsidR="00B51FB2">
        <w:rPr>
          <w:lang w:val="en-US"/>
        </w:rPr>
        <w:t>.</w:t>
      </w:r>
      <w:bookmarkEnd w:id="3"/>
      <w:bookmarkEnd w:id="4"/>
      <w:r w:rsidR="00B51FB2">
        <w:rPr>
          <w:lang w:val="en-US"/>
        </w:rPr>
        <w:t xml:space="preserve"> </w:t>
      </w:r>
      <w:r w:rsidR="00540789">
        <w:rPr>
          <w:lang w:val="en-US"/>
        </w:rPr>
        <w:t>In fact</w:t>
      </w:r>
      <w:r w:rsidR="009E7276">
        <w:rPr>
          <w:lang w:val="en-US"/>
        </w:rPr>
        <w:t>, it has been</w:t>
      </w:r>
      <w:r w:rsidR="00B51FB2">
        <w:rPr>
          <w:lang w:val="en-US"/>
        </w:rPr>
        <w:t xml:space="preserve"> argued that even people who self-identify as atheists may, nonetheless, harbor theistic intuitions </w:t>
      </w:r>
      <w:r w:rsidR="00A107C4">
        <w:rPr>
          <w:lang w:val="en-US"/>
        </w:rPr>
        <w:fldChar w:fldCharType="begin">
          <w:fldData xml:space="preserve">PEVuZE5vdGU+PENpdGU+PEF1dGhvcj5CZXJpbmc8L0F1dGhvcj48WWVhcj4yMDEwPC9ZZWFyPjxS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</w:fldData>
        </w:fldChar>
      </w:r>
      <w:r w:rsidR="008D5C9E">
        <w:rPr>
          <w:lang w:val="en-US"/>
        </w:rPr>
        <w:instrText xml:space="preserve"> ADDIN EN.CITE </w:instrText>
      </w:r>
      <w:r w:rsidR="008D5C9E">
        <w:rPr>
          <w:lang w:val="en-US"/>
        </w:rPr>
        <w:fldChar w:fldCharType="begin">
          <w:fldData xml:space="preserve">PEVuZE5vdGU+PENpdGU+PEF1dGhvcj5CZXJpbmc8L0F1dGhvcj48WWVhcj4yMDEwPC9ZZWFyPjxS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(Bering, 2010; Jong, Halberstadt, &amp; Bluemke, 2012; Uhlmann, Poehlman, &amp; Bargh, 2008)</w:t>
      </w:r>
      <w:r w:rsidR="00A107C4">
        <w:rPr>
          <w:lang w:val="en-US"/>
        </w:rPr>
        <w:fldChar w:fldCharType="end"/>
      </w:r>
      <w:r w:rsidR="00B51FB2">
        <w:rPr>
          <w:lang w:val="en-US"/>
        </w:rPr>
        <w:t>.</w:t>
      </w:r>
      <w:r w:rsidR="004B6F5D">
        <w:rPr>
          <w:lang w:val="en-US"/>
        </w:rPr>
        <w:t xml:space="preserve"> </w:t>
      </w:r>
      <w:r w:rsidR="00540789">
        <w:rPr>
          <w:lang w:val="en-US"/>
        </w:rPr>
        <w:t>An additional difficulty for using self-report measures is that</w:t>
      </w:r>
      <w:r w:rsidR="00696DAD">
        <w:rPr>
          <w:lang w:val="en-US"/>
        </w:rPr>
        <w:t xml:space="preserve"> q</w:t>
      </w:r>
      <w:r w:rsidR="002765DD">
        <w:rPr>
          <w:lang w:val="en-US"/>
        </w:rPr>
        <w:t>uestions about supernatural</w:t>
      </w:r>
      <w:r w:rsidR="005B2E91">
        <w:rPr>
          <w:lang w:val="en-US"/>
        </w:rPr>
        <w:t xml:space="preserve"> belief can be especially sensitive</w:t>
      </w:r>
      <w:r w:rsidR="000712C3">
        <w:rPr>
          <w:lang w:val="en-US"/>
        </w:rPr>
        <w:t>:</w:t>
      </w:r>
      <w:r w:rsidR="005B2E91">
        <w:rPr>
          <w:lang w:val="en-US"/>
        </w:rPr>
        <w:t xml:space="preserve"> </w:t>
      </w:r>
      <w:r w:rsidR="000712C3">
        <w:rPr>
          <w:lang w:val="en-US"/>
        </w:rPr>
        <w:t>a</w:t>
      </w:r>
      <w:r w:rsidR="005B2E91">
        <w:rPr>
          <w:lang w:val="en-US"/>
        </w:rPr>
        <w:t xml:space="preserve">theism is frequently associated with immorality </w:t>
      </w:r>
      <w:r w:rsidR="00A107C4">
        <w:rPr>
          <w:lang w:val="en-US"/>
        </w:rPr>
        <w:fldChar w:fldCharType="begin">
          <w:fldData xml:space="preserve">PEVuZE5vdGU+PENpdGU+PEF1dGhvcj5HZXJ2YWlzPC9BdXRob3I+PFllYXI+MjAxNzwvWWVhcj48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</w:fldData>
        </w:fldChar>
      </w:r>
      <w:r w:rsidR="008D5C9E">
        <w:rPr>
          <w:lang w:val="en-US"/>
        </w:rPr>
        <w:instrText xml:space="preserve"> ADDIN EN.CITE </w:instrText>
      </w:r>
      <w:r w:rsidR="008D5C9E">
        <w:rPr>
          <w:lang w:val="en-US"/>
        </w:rPr>
        <w:fldChar w:fldCharType="begin">
          <w:fldData xml:space="preserve">PEVuZE5vdGU+PENpdGU+PEF1dGhvcj5HZXJ2YWlzPC9BdXRob3I+PFllYXI+MjAxNzwvWWVhcj48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(Edgell, Hartmann, Stewart, &amp; Gerteis, 2016; Gervais, Shariff, &amp; Norenzayan, 2011; Gervais et al., 2017)</w:t>
      </w:r>
      <w:r w:rsidR="00A107C4">
        <w:rPr>
          <w:lang w:val="en-US"/>
        </w:rPr>
        <w:fldChar w:fldCharType="end"/>
      </w:r>
      <w:r w:rsidR="005B2E91">
        <w:rPr>
          <w:lang w:val="en-US"/>
        </w:rPr>
        <w:t xml:space="preserve"> and, as a consequence, peop</w:t>
      </w:r>
      <w:r w:rsidR="00B51FB2">
        <w:rPr>
          <w:lang w:val="en-US"/>
        </w:rPr>
        <w:t>le might overreport supernatural belief</w:t>
      </w:r>
      <w:r w:rsidR="005B2E91">
        <w:rPr>
          <w:lang w:val="en-US"/>
        </w:rPr>
        <w:t xml:space="preserve">. Indeed, a recent study that used an indirect measure revealed that atheism may be considerably underreported in the USA </w:t>
      </w:r>
      <w:r w:rsidR="00A107C4">
        <w:rPr>
          <w:lang w:val="en-US"/>
        </w:rPr>
        <w:fldChar w:fldCharType="begin"/>
      </w:r>
      <w:r w:rsidR="00A107C4">
        <w:rPr>
          <w:lang w:val="en-US"/>
        </w:rPr>
        <w:instrText xml:space="preserve"> ADDIN EN.CITE &lt;EndNote&gt;&lt;Cite&gt;&lt;Author&gt;Gervais&lt;/Author&gt;&lt;Year&gt;2018&lt;/Year&gt;&lt;RecNum&gt;251261&lt;/RecNum&gt;&lt;DisplayText&gt;(Gervais &amp;amp; Najle, 2018)&lt;/DisplayText&gt;&lt;record&gt;&lt;rec-number&gt;251261&lt;/rec-number&gt;&lt;foreign-keys&gt;&lt;key app="EN" db-id="wf2e9ez5usedrqevawax09t1p0d0x5rexffv" timestamp="1503215759"&gt;251261&lt;/key&gt;&lt;key app="ENWeb" db-id=""&gt;0&lt;/key&gt;&lt;/foreign-keys&gt;&lt;ref-type name="Journal Article"&gt;17&lt;/ref-type&gt;&lt;contributors&gt;&lt;authors&gt;&lt;author&gt;Gervais, W. M.&lt;/author&gt;&lt;author&gt;Najle, M. B.&lt;/author&gt;&lt;/authors&gt;&lt;/contributors&gt;&lt;titles&gt;&lt;title&gt;How many atheists are there?&lt;/title&gt;&lt;secondary-title&gt;Social Psychological and Personality Science&lt;/secondary-title&gt;&lt;/titles&gt;&lt;periodical&gt;&lt;full-title&gt;Social Psychological and Personality Science&lt;/full-title&gt;&lt;/periodical&gt;&lt;pages&gt;3-10&lt;/pages&gt;&lt;volume&gt;9&lt;/volume&gt;&lt;section&gt;194855061770701&lt;/section&gt;&lt;dates&gt;&lt;year&gt;2018&lt;/year&gt;&lt;/dates&gt;&lt;isbn&gt;1948-5506&amp;#xD;1948-5514&lt;/isbn&gt;&lt;urls&gt;&lt;/urls&gt;&lt;electronic-resource-num&gt;10.1177/1948550617707015&lt;/electronic-resource-num&gt;&lt;/record&gt;&lt;/Cite&gt;&lt;/EndNote&gt;</w:instrText>
      </w:r>
      <w:r w:rsidR="00A107C4">
        <w:rPr>
          <w:lang w:val="en-US"/>
        </w:rPr>
        <w:fldChar w:fldCharType="separate"/>
      </w:r>
      <w:r w:rsidR="00A107C4">
        <w:rPr>
          <w:noProof/>
          <w:lang w:val="en-US"/>
        </w:rPr>
        <w:t>(Gervais &amp; Najle, 2018)</w:t>
      </w:r>
      <w:r w:rsidR="00A107C4">
        <w:rPr>
          <w:lang w:val="en-US"/>
        </w:rPr>
        <w:fldChar w:fldCharType="end"/>
      </w:r>
      <w:r w:rsidR="005B2E91">
        <w:rPr>
          <w:lang w:val="en-US"/>
        </w:rPr>
        <w:t>.</w:t>
      </w:r>
    </w:p>
    <w:p w14:paraId="18C0BC9B" w14:textId="77777777" w:rsidR="00090A98" w:rsidRDefault="00090A98">
      <w:pPr>
        <w:rPr>
          <w:lang w:val="en-US"/>
        </w:rPr>
      </w:pPr>
    </w:p>
    <w:p w14:paraId="5B8ECB29" w14:textId="42322D02" w:rsidR="00656931" w:rsidRDefault="00406DEC">
      <w:pPr>
        <w:rPr>
          <w:lang w:val="en-US"/>
        </w:rPr>
      </w:pPr>
      <w:r>
        <w:rPr>
          <w:lang w:val="en-US"/>
        </w:rPr>
        <w:t xml:space="preserve">To address </w:t>
      </w:r>
      <w:r w:rsidR="00540789">
        <w:rPr>
          <w:lang w:val="en-US"/>
        </w:rPr>
        <w:t>challenges associated with self-report</w:t>
      </w:r>
      <w:r>
        <w:rPr>
          <w:lang w:val="en-US"/>
        </w:rPr>
        <w:t>, p</w:t>
      </w:r>
      <w:r w:rsidR="001375EB">
        <w:rPr>
          <w:lang w:val="en-US"/>
        </w:rPr>
        <w:t>sychologists have developed performance-based instruments</w:t>
      </w:r>
      <w:r w:rsidR="00816C7A">
        <w:rPr>
          <w:lang w:val="en-US"/>
        </w:rPr>
        <w:t xml:space="preserve"> </w:t>
      </w:r>
      <w:r>
        <w:rPr>
          <w:lang w:val="en-US"/>
        </w:rPr>
        <w:t>designed</w:t>
      </w:r>
      <w:r w:rsidR="008744B5">
        <w:rPr>
          <w:lang w:val="en-US"/>
        </w:rPr>
        <w:t xml:space="preserve"> to </w:t>
      </w:r>
      <w:r w:rsidR="00816C7A">
        <w:rPr>
          <w:lang w:val="en-US"/>
        </w:rPr>
        <w:t>limit people</w:t>
      </w:r>
      <w:r w:rsidR="000712C3">
        <w:rPr>
          <w:lang w:val="en-US"/>
        </w:rPr>
        <w:t>’</w:t>
      </w:r>
      <w:r w:rsidR="00816C7A">
        <w:rPr>
          <w:lang w:val="en-US"/>
        </w:rPr>
        <w:t>s</w:t>
      </w:r>
      <w:r w:rsidR="00B91546" w:rsidRPr="00B91546">
        <w:rPr>
          <w:lang w:val="en-US"/>
        </w:rPr>
        <w:t xml:space="preserve"> ability to strategically control</w:t>
      </w:r>
      <w:r w:rsidR="009347C8">
        <w:rPr>
          <w:lang w:val="en-US"/>
        </w:rPr>
        <w:t xml:space="preserve"> their response</w:t>
      </w:r>
      <w:r>
        <w:rPr>
          <w:lang w:val="en-US"/>
        </w:rPr>
        <w:t>s and</w:t>
      </w:r>
      <w:r w:rsidR="00D65C20">
        <w:rPr>
          <w:lang w:val="en-US"/>
        </w:rPr>
        <w:t>,</w:t>
      </w:r>
      <w:r>
        <w:rPr>
          <w:lang w:val="en-US"/>
        </w:rPr>
        <w:t xml:space="preserve"> thereby</w:t>
      </w:r>
      <w:r w:rsidR="00D65C20">
        <w:rPr>
          <w:lang w:val="en-US"/>
        </w:rPr>
        <w:t>,</w:t>
      </w:r>
      <w:r>
        <w:rPr>
          <w:lang w:val="en-US"/>
        </w:rPr>
        <w:t xml:space="preserve"> provide</w:t>
      </w:r>
      <w:r w:rsidR="00540789">
        <w:rPr>
          <w:lang w:val="en-US"/>
        </w:rPr>
        <w:t xml:space="preserve"> further</w:t>
      </w:r>
      <w:r>
        <w:rPr>
          <w:lang w:val="en-US"/>
        </w:rPr>
        <w:t xml:space="preserve"> insights into cognitive </w:t>
      </w:r>
      <w:r w:rsidR="00EB671C">
        <w:rPr>
          <w:lang w:val="en-US"/>
        </w:rPr>
        <w:t>traits</w:t>
      </w:r>
      <w:r>
        <w:rPr>
          <w:lang w:val="en-US"/>
        </w:rPr>
        <w:t xml:space="preserve"> and processes</w:t>
      </w:r>
      <w:r w:rsidR="00B91546" w:rsidRPr="00B91546">
        <w:rPr>
          <w:lang w:val="en-US"/>
        </w:rPr>
        <w:t xml:space="preserve">. </w:t>
      </w:r>
      <w:r w:rsidR="004D42B5">
        <w:rPr>
          <w:lang w:val="en-US"/>
        </w:rPr>
        <w:t>T</w:t>
      </w:r>
      <w:r w:rsidR="00447CBF">
        <w:rPr>
          <w:lang w:val="en-US"/>
        </w:rPr>
        <w:t>hese</w:t>
      </w:r>
      <w:r w:rsidR="001B7834">
        <w:rPr>
          <w:lang w:val="en-US"/>
        </w:rPr>
        <w:t xml:space="preserve"> instruments are</w:t>
      </w:r>
      <w:r w:rsidR="00B91546" w:rsidRPr="00B91546">
        <w:rPr>
          <w:lang w:val="en-US"/>
        </w:rPr>
        <w:t xml:space="preserve"> </w:t>
      </w:r>
      <w:r w:rsidR="00D65C20">
        <w:rPr>
          <w:lang w:val="en-US"/>
        </w:rPr>
        <w:t xml:space="preserve">frequently </w:t>
      </w:r>
      <w:r w:rsidR="00B91546" w:rsidRPr="00B91546">
        <w:rPr>
          <w:lang w:val="en-US"/>
        </w:rPr>
        <w:t xml:space="preserve">referred </w:t>
      </w:r>
      <w:r w:rsidR="006E729E">
        <w:rPr>
          <w:lang w:val="en-US"/>
        </w:rPr>
        <w:t xml:space="preserve">to as </w:t>
      </w:r>
      <w:r w:rsidR="00B51FB2">
        <w:rPr>
          <w:lang w:val="en-US"/>
        </w:rPr>
        <w:t>“</w:t>
      </w:r>
      <w:r w:rsidR="006E729E">
        <w:rPr>
          <w:lang w:val="en-US"/>
        </w:rPr>
        <w:t>implicit measures</w:t>
      </w:r>
      <w:r w:rsidR="00B51FB2">
        <w:rPr>
          <w:lang w:val="en-US"/>
        </w:rPr>
        <w:t>”</w:t>
      </w:r>
      <w:r w:rsidR="008872BE">
        <w:rPr>
          <w:lang w:val="en-US"/>
        </w:rPr>
        <w:t>, in contrast to</w:t>
      </w:r>
      <w:r w:rsidR="00B91546" w:rsidRPr="00B91546">
        <w:rPr>
          <w:lang w:val="en-US"/>
        </w:rPr>
        <w:t xml:space="preserve"> traditional self-report </w:t>
      </w:r>
      <w:r w:rsidR="00005D57">
        <w:rPr>
          <w:lang w:val="en-US"/>
        </w:rPr>
        <w:t>“</w:t>
      </w:r>
      <w:r w:rsidR="00B91546" w:rsidRPr="00B91546">
        <w:rPr>
          <w:lang w:val="en-US"/>
        </w:rPr>
        <w:t>explicit measures</w:t>
      </w:r>
      <w:r w:rsidR="00005D57">
        <w:rPr>
          <w:lang w:val="en-US"/>
        </w:rPr>
        <w:t>”</w:t>
      </w:r>
      <w:r w:rsidR="00F65CB6">
        <w:rPr>
          <w:lang w:val="en-US"/>
        </w:rPr>
        <w:t xml:space="preserve"> </w:t>
      </w:r>
      <w:r w:rsidR="00A107C4">
        <w:rPr>
          <w:lang w:val="en-US"/>
        </w:rPr>
        <w:fldChar w:fldCharType="begin"/>
      </w:r>
      <w:r w:rsidR="003B28B6">
        <w:rPr>
          <w:lang w:val="en-US"/>
        </w:rPr>
        <w:instrText xml:space="preserve"> ADDIN EN.CITE &lt;EndNote&gt;&lt;Cite&gt;&lt;Author&gt;Gawronski&lt;/Author&gt;&lt;Year&gt;2019&lt;/Year&gt;&lt;RecNum&gt;252793&lt;/RecNum&gt;&lt;DisplayText&gt;(Gawronski &amp;amp; Hahn, 2019)&lt;/DisplayText&gt;&lt;record&gt;&lt;rec-number&gt;252793&lt;/rec-number&gt;&lt;foreign-keys&gt;&lt;key app="EN" db-id="wf2e9ez5usedrqevawax09t1p0d0x5rexffv" timestamp="1532459684"&gt;252793&lt;/key&gt;&lt;key app="ENWeb" db-id=""&gt;0&lt;/key&gt;&lt;/foreign-keys&gt;&lt;ref-type name="Book Section"&gt;5&lt;/ref-type&gt;&lt;contributors&gt;&lt;authors&gt;&lt;author&gt;Gawronski, B.&lt;/author&gt;&lt;author&gt;Hahn, A.&lt;/author&gt;&lt;/authors&gt;&lt;secondary-authors&gt;&lt;author&gt;Blanton, H.&lt;/author&gt;&lt;author&gt;Webster, G. D.&lt;/author&gt;&lt;/secondary-authors&gt;&lt;/contributors&gt;&lt;titles&gt;&lt;title&gt;Implicit measures: procedures, use, and interpretation&lt;/title&gt;&lt;secondary-title&gt;Measurement in social psychology&lt;/secondary-title&gt;&lt;/titles&gt;&lt;pages&gt;29-55&lt;/pages&gt;&lt;dates&gt;&lt;year&gt;2019&lt;/year&gt;&lt;/dates&gt;&lt;pub-location&gt;New York, NY&lt;/pub-location&gt;&lt;publisher&gt;Taylor &amp;amp; Francis&lt;/publisher&gt;&lt;urls&gt;&lt;/urls&gt;&lt;/record&gt;&lt;/Cite&gt;&lt;/EndNote&gt;</w:instrText>
      </w:r>
      <w:r w:rsidR="00A107C4">
        <w:rPr>
          <w:lang w:val="en-US"/>
        </w:rPr>
        <w:fldChar w:fldCharType="separate"/>
      </w:r>
      <w:r w:rsidR="003B28B6">
        <w:rPr>
          <w:noProof/>
          <w:lang w:val="en-US"/>
        </w:rPr>
        <w:t>(Gawronski &amp; Hahn, 2019)</w:t>
      </w:r>
      <w:r w:rsidR="00A107C4">
        <w:rPr>
          <w:lang w:val="en-US"/>
        </w:rPr>
        <w:fldChar w:fldCharType="end"/>
      </w:r>
      <w:r w:rsidR="00B91546" w:rsidRPr="00B91546">
        <w:rPr>
          <w:lang w:val="en-US"/>
        </w:rPr>
        <w:t>.</w:t>
      </w:r>
      <w:r w:rsidR="000D6F62">
        <w:rPr>
          <w:lang w:val="en-US"/>
        </w:rPr>
        <w:t xml:space="preserve"> </w:t>
      </w:r>
      <w:r w:rsidR="00EC0D30">
        <w:rPr>
          <w:lang w:val="en-US"/>
        </w:rPr>
        <w:t>Implicit measures are widely used in the social cog</w:t>
      </w:r>
      <w:r w:rsidR="002D6B24">
        <w:rPr>
          <w:lang w:val="en-US"/>
        </w:rPr>
        <w:t>nition literature</w:t>
      </w:r>
      <w:r w:rsidR="009332F4">
        <w:rPr>
          <w:lang w:val="en-US"/>
        </w:rPr>
        <w:t xml:space="preserve"> - </w:t>
      </w:r>
      <w:r>
        <w:rPr>
          <w:lang w:val="en-US"/>
        </w:rPr>
        <w:t>particular</w:t>
      </w:r>
      <w:r w:rsidR="00540789">
        <w:rPr>
          <w:lang w:val="en-US"/>
        </w:rPr>
        <w:t>ly in</w:t>
      </w:r>
      <w:r>
        <w:rPr>
          <w:lang w:val="en-US"/>
        </w:rPr>
        <w:t xml:space="preserve"> the literature on intergroup attitudes</w:t>
      </w:r>
      <w:r w:rsidR="009332F4">
        <w:rPr>
          <w:lang w:val="en-US"/>
        </w:rPr>
        <w:t xml:space="preserve"> - </w:t>
      </w:r>
      <w:r w:rsidR="002E619D">
        <w:rPr>
          <w:lang w:val="en-US"/>
        </w:rPr>
        <w:t>and</w:t>
      </w:r>
      <w:r w:rsidR="00A45289">
        <w:rPr>
          <w:lang w:val="en-US"/>
        </w:rPr>
        <w:t xml:space="preserve"> there are </w:t>
      </w:r>
      <w:r w:rsidR="001757FC">
        <w:rPr>
          <w:lang w:val="en-US"/>
        </w:rPr>
        <w:t>data-rich</w:t>
      </w:r>
      <w:r w:rsidR="00A35020">
        <w:rPr>
          <w:lang w:val="en-US"/>
        </w:rPr>
        <w:t xml:space="preserve"> meta-analyses that examine</w:t>
      </w:r>
      <w:r w:rsidR="00A80914">
        <w:rPr>
          <w:lang w:val="en-US"/>
        </w:rPr>
        <w:t xml:space="preserve"> </w:t>
      </w:r>
      <w:r w:rsidR="00D65C20">
        <w:rPr>
          <w:lang w:val="en-US"/>
        </w:rPr>
        <w:t>the extent to which implicit measures of intergroup attitudes</w:t>
      </w:r>
      <w:r w:rsidR="00A80914">
        <w:rPr>
          <w:lang w:val="en-US"/>
        </w:rPr>
        <w:t xml:space="preserve"> </w:t>
      </w:r>
      <w:r w:rsidR="00D65C20">
        <w:rPr>
          <w:lang w:val="en-US"/>
        </w:rPr>
        <w:t>predict</w:t>
      </w:r>
      <w:r w:rsidR="001B7834">
        <w:rPr>
          <w:lang w:val="en-US"/>
        </w:rPr>
        <w:t xml:space="preserve"> explicit measures</w:t>
      </w:r>
      <w:r w:rsidR="00381E19">
        <w:rPr>
          <w:lang w:val="en-US"/>
        </w:rPr>
        <w:t xml:space="preserve"> </w:t>
      </w:r>
      <w:r w:rsidR="009347C8">
        <w:rPr>
          <w:lang w:val="en-US"/>
        </w:rPr>
        <w:t>and</w:t>
      </w:r>
      <w:r w:rsidR="00381E19">
        <w:rPr>
          <w:lang w:val="en-US"/>
        </w:rPr>
        <w:t xml:space="preserve"> overt </w:t>
      </w:r>
      <w:r w:rsidR="001B7834">
        <w:rPr>
          <w:lang w:val="en-US"/>
        </w:rPr>
        <w:t>behaviors</w:t>
      </w:r>
      <w:r w:rsidR="00D65C20">
        <w:rPr>
          <w:lang w:val="en-US"/>
        </w:rPr>
        <w:t xml:space="preserve"> </w:t>
      </w:r>
      <w:r w:rsidR="00A107C4">
        <w:rPr>
          <w:lang w:val="en-US"/>
        </w:rPr>
        <w:fldChar w:fldCharType="begin">
          <w:fldData xml:space="preserve">PEVuZE5vdGU+PENpdGU+PEF1dGhvcj5DYW1lcm9uPC9BdXRob3I+PFllYXI+MjAxMjwvWWVhcj48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</w:fldData>
        </w:fldChar>
      </w:r>
      <w:r w:rsidR="00274A2E">
        <w:rPr>
          <w:lang w:val="en-US"/>
        </w:rPr>
        <w:instrText xml:space="preserve"> ADDIN EN.CITE </w:instrText>
      </w:r>
      <w:r w:rsidR="00274A2E">
        <w:rPr>
          <w:lang w:val="en-US"/>
        </w:rPr>
        <w:fldChar w:fldCharType="begin">
          <w:fldData xml:space="preserve">PEVuZE5vdGU+PENpdGU+PEF1dGhvcj5DYW1lcm9uPC9BdXRob3I+PFllYXI+MjAxMjwvWWVhcj48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</w:fldData>
        </w:fldChar>
      </w:r>
      <w:r w:rsidR="00274A2E">
        <w:rPr>
          <w:lang w:val="en-US"/>
        </w:rPr>
        <w:instrText xml:space="preserve"> ADDIN EN.CITE.DATA </w:instrText>
      </w:r>
      <w:r w:rsidR="00274A2E">
        <w:rPr>
          <w:lang w:val="en-US"/>
        </w:rPr>
      </w:r>
      <w:r w:rsidR="00274A2E">
        <w:rPr>
          <w:lang w:val="en-US"/>
        </w:rPr>
        <w:fldChar w:fldCharType="end"/>
      </w:r>
      <w:r w:rsidR="00A107C4">
        <w:rPr>
          <w:lang w:val="en-US"/>
        </w:rPr>
      </w:r>
      <w:r w:rsidR="00A107C4">
        <w:rPr>
          <w:lang w:val="en-US"/>
        </w:rPr>
        <w:fldChar w:fldCharType="separate"/>
      </w:r>
      <w:r w:rsidR="00A107C4">
        <w:rPr>
          <w:noProof/>
          <w:lang w:val="en-US"/>
        </w:rPr>
        <w:t>(Cameron, Brown-Iannuzzi, &amp; Payne, 2012; Greenwald, Pehlman, Uhlmann, &amp; Banaji, 2009; Kurdi et al., 2018; Oswald, Mitchell, Blanton, Jaccard, &amp; Tetlock, 2013)</w:t>
      </w:r>
      <w:r w:rsidR="00A107C4">
        <w:rPr>
          <w:lang w:val="en-US"/>
        </w:rPr>
        <w:fldChar w:fldCharType="end"/>
      </w:r>
      <w:r w:rsidR="003D23EB">
        <w:rPr>
          <w:lang w:val="en-US"/>
        </w:rPr>
        <w:t xml:space="preserve">. </w:t>
      </w:r>
      <w:r w:rsidR="00EC0D30">
        <w:rPr>
          <w:lang w:val="en-US"/>
        </w:rPr>
        <w:t>By contrast</w:t>
      </w:r>
      <w:r w:rsidR="007A5465">
        <w:rPr>
          <w:lang w:val="en-US"/>
        </w:rPr>
        <w:t xml:space="preserve">, </w:t>
      </w:r>
      <w:r w:rsidR="00447CBF">
        <w:rPr>
          <w:lang w:val="en-US"/>
        </w:rPr>
        <w:t>research on</w:t>
      </w:r>
      <w:r w:rsidR="00623C44">
        <w:rPr>
          <w:lang w:val="en-US"/>
        </w:rPr>
        <w:t xml:space="preserve"> religious cognition</w:t>
      </w:r>
      <w:r w:rsidR="00656931">
        <w:rPr>
          <w:lang w:val="en-US"/>
        </w:rPr>
        <w:t xml:space="preserve"> </w:t>
      </w:r>
      <w:r w:rsidR="005A7078">
        <w:rPr>
          <w:lang w:val="en-US"/>
        </w:rPr>
        <w:t>using implicit measures is</w:t>
      </w:r>
      <w:r w:rsidR="00656931">
        <w:rPr>
          <w:lang w:val="en-US"/>
        </w:rPr>
        <w:t xml:space="preserve"> in its </w:t>
      </w:r>
      <w:r w:rsidR="001957C8">
        <w:rPr>
          <w:lang w:val="en-US"/>
        </w:rPr>
        <w:t>infancy</w:t>
      </w:r>
      <w:r w:rsidR="002E619D">
        <w:rPr>
          <w:lang w:val="en-US"/>
        </w:rPr>
        <w:t>: t</w:t>
      </w:r>
      <w:r w:rsidR="00B16E58">
        <w:rPr>
          <w:lang w:val="en-US"/>
        </w:rPr>
        <w:t xml:space="preserve">here are only </w:t>
      </w:r>
      <w:r w:rsidR="0034742F">
        <w:rPr>
          <w:lang w:val="en-US"/>
        </w:rPr>
        <w:t xml:space="preserve">a </w:t>
      </w:r>
      <w:r w:rsidR="00B16E58">
        <w:rPr>
          <w:lang w:val="en-US"/>
        </w:rPr>
        <w:t>small number</w:t>
      </w:r>
      <w:r w:rsidR="00D27739">
        <w:rPr>
          <w:lang w:val="en-US"/>
        </w:rPr>
        <w:t xml:space="preserve"> </w:t>
      </w:r>
      <w:r w:rsidR="0034742F">
        <w:rPr>
          <w:lang w:val="en-US"/>
        </w:rPr>
        <w:t xml:space="preserve">of </w:t>
      </w:r>
      <w:r w:rsidR="00D27739">
        <w:rPr>
          <w:lang w:val="en-US"/>
        </w:rPr>
        <w:t>empirical studies</w:t>
      </w:r>
      <w:r w:rsidR="0034742F">
        <w:rPr>
          <w:lang w:val="en-US"/>
        </w:rPr>
        <w:t>,</w:t>
      </w:r>
      <w:r w:rsidR="00B16E58">
        <w:rPr>
          <w:lang w:val="en-US"/>
        </w:rPr>
        <w:t xml:space="preserve"> </w:t>
      </w:r>
      <w:r w:rsidR="0034742F">
        <w:rPr>
          <w:lang w:val="en-US"/>
        </w:rPr>
        <w:t>which</w:t>
      </w:r>
      <w:r w:rsidR="00B16E58">
        <w:rPr>
          <w:lang w:val="en-US"/>
        </w:rPr>
        <w:t xml:space="preserve"> </w:t>
      </w:r>
      <w:r w:rsidR="005E2599">
        <w:rPr>
          <w:lang w:val="en-US"/>
        </w:rPr>
        <w:t>tend to</w:t>
      </w:r>
      <w:r w:rsidR="00B51FB2">
        <w:rPr>
          <w:lang w:val="en-US"/>
        </w:rPr>
        <w:t xml:space="preserve"> employ idiosyncratic measures</w:t>
      </w:r>
      <w:r w:rsidR="0034742F">
        <w:rPr>
          <w:lang w:val="en-US"/>
        </w:rPr>
        <w:t>; there are</w:t>
      </w:r>
      <w:r w:rsidR="00D27739">
        <w:rPr>
          <w:lang w:val="en-US"/>
        </w:rPr>
        <w:t xml:space="preserve">, </w:t>
      </w:r>
      <w:r w:rsidR="0034742F">
        <w:rPr>
          <w:lang w:val="en-US"/>
        </w:rPr>
        <w:t xml:space="preserve">to date, </w:t>
      </w:r>
      <w:r w:rsidR="00D27739">
        <w:rPr>
          <w:lang w:val="en-US"/>
        </w:rPr>
        <w:t>no meta-analyses</w:t>
      </w:r>
      <w:r w:rsidR="0034742F">
        <w:rPr>
          <w:lang w:val="en-US"/>
        </w:rPr>
        <w:t>;</w:t>
      </w:r>
      <w:r w:rsidR="00F57156">
        <w:rPr>
          <w:lang w:val="en-US"/>
        </w:rPr>
        <w:t xml:space="preserve"> and </w:t>
      </w:r>
      <w:r w:rsidR="0034742F">
        <w:rPr>
          <w:lang w:val="en-US"/>
        </w:rPr>
        <w:t>there are</w:t>
      </w:r>
      <w:r w:rsidR="000B13EE">
        <w:rPr>
          <w:lang w:val="en-US"/>
        </w:rPr>
        <w:t>, at present,</w:t>
      </w:r>
      <w:r w:rsidR="0034742F">
        <w:rPr>
          <w:lang w:val="en-US"/>
        </w:rPr>
        <w:t xml:space="preserve"> </w:t>
      </w:r>
      <w:r w:rsidR="00F5634C">
        <w:rPr>
          <w:lang w:val="en-US"/>
        </w:rPr>
        <w:t>only tentative</w:t>
      </w:r>
      <w:r w:rsidR="003D23EB">
        <w:rPr>
          <w:lang w:val="en-US"/>
        </w:rPr>
        <w:t xml:space="preserve"> proposal</w:t>
      </w:r>
      <w:r w:rsidR="002E619D">
        <w:rPr>
          <w:lang w:val="en-US"/>
        </w:rPr>
        <w:t>s about how implicit measures might be related to</w:t>
      </w:r>
      <w:r w:rsidR="00EC234B">
        <w:rPr>
          <w:lang w:val="en-US"/>
        </w:rPr>
        <w:t xml:space="preserve"> explicit </w:t>
      </w:r>
      <w:r w:rsidR="002E619D">
        <w:rPr>
          <w:lang w:val="en-US"/>
        </w:rPr>
        <w:t>measures</w:t>
      </w:r>
      <w:r w:rsidR="00EC234B">
        <w:rPr>
          <w:lang w:val="en-US"/>
        </w:rPr>
        <w:t xml:space="preserve"> and behavior</w:t>
      </w:r>
      <w:r w:rsidR="00E04F92">
        <w:rPr>
          <w:lang w:val="en-US"/>
        </w:rPr>
        <w:t xml:space="preserve"> </w:t>
      </w:r>
      <w:r w:rsidR="00A107C4">
        <w:rPr>
          <w:lang w:val="en-US"/>
        </w:rPr>
        <w:fldChar w:fldCharType="begin"/>
      </w:r>
      <w:r w:rsidR="00A107C4">
        <w:rPr>
          <w:lang w:val="en-US"/>
        </w:rPr>
        <w:instrText xml:space="preserve"> ADDIN EN.CITE &lt;EndNote&gt;&lt;Cite&gt;&lt;Author&gt;Jong&lt;/Author&gt;&lt;Year&gt;2017&lt;/Year&gt;&lt;RecNum&gt;251272&lt;/RecNum&gt;&lt;DisplayText&gt;(Jong et al., 2017)&lt;/DisplayText&gt;&lt;record&gt;&lt;rec-number&gt;251272&lt;/rec-number&gt;&lt;foreign-keys&gt;&lt;key app="EN" db-id="wf2e9ez5usedrqevawax09t1p0d0x5rexffv" timestamp="1503215775"&gt;251272&lt;/key&gt;&lt;key app="ENWeb" db-id=""&gt;0&lt;/key&gt;&lt;/foreign-keys&gt;&lt;ref-type name="Book Section"&gt;5&lt;/ref-type&gt;&lt;contributors&gt;&lt;authors&gt;&lt;author&gt;Jong, J.&lt;/author&gt;&lt;author&gt;Zahl, B. P.&lt;/author&gt;&lt;author&gt;Sharp, C. A.&lt;/author&gt;&lt;/authors&gt;&lt;secondary-authors&gt;&lt;author&gt;Finke, R.&lt;/author&gt;&lt;author&gt;Bader, C. D.&lt;/author&gt;&lt;/secondary-authors&gt;&lt;/contributors&gt;&lt;titles&gt;&lt;title&gt;Indirect and implicit measures of religiosity&lt;/title&gt;&lt;secondary-title&gt;Faithful Measures: New Methods in the Measurement of Religion&lt;/secondary-title&gt;&lt;/titles&gt;&lt;pages&gt;78-107&lt;/pages&gt;&lt;dates&gt;&lt;year&gt;2017&lt;/year&gt;&lt;/dates&gt;&lt;pub-location&gt;New York, NY&lt;/pub-location&gt;&lt;publisher&gt;NYU Press&lt;/publisher&gt;&lt;urls&gt;&lt;/urls&gt;&lt;/record&gt;&lt;/Cite&gt;&lt;/EndNote&gt;</w:instrText>
      </w:r>
      <w:r w:rsidR="00A107C4">
        <w:rPr>
          <w:lang w:val="en-US"/>
        </w:rPr>
        <w:fldChar w:fldCharType="separate"/>
      </w:r>
      <w:r w:rsidR="00A107C4">
        <w:rPr>
          <w:noProof/>
          <w:lang w:val="en-US"/>
        </w:rPr>
        <w:t>(Jong et al., 2017)</w:t>
      </w:r>
      <w:r w:rsidR="00A107C4">
        <w:rPr>
          <w:lang w:val="en-US"/>
        </w:rPr>
        <w:fldChar w:fldCharType="end"/>
      </w:r>
      <w:r w:rsidR="00917A85">
        <w:rPr>
          <w:lang w:val="en-US"/>
        </w:rPr>
        <w:t>.</w:t>
      </w:r>
      <w:r w:rsidR="007A5465">
        <w:rPr>
          <w:lang w:val="en-US"/>
        </w:rPr>
        <w:t xml:space="preserve"> </w:t>
      </w:r>
    </w:p>
    <w:p w14:paraId="1014C9E0" w14:textId="721C65DC" w:rsidR="00656931" w:rsidRDefault="00656931">
      <w:pPr>
        <w:rPr>
          <w:lang w:val="en-US"/>
        </w:rPr>
      </w:pPr>
    </w:p>
    <w:p w14:paraId="467CA621" w14:textId="64AC75B9" w:rsidR="00233299" w:rsidRPr="00233299" w:rsidRDefault="005D1BFE">
      <w:pPr>
        <w:rPr>
          <w:b/>
          <w:lang w:val="en-US"/>
        </w:rPr>
      </w:pPr>
      <w:r>
        <w:rPr>
          <w:b/>
          <w:lang w:val="en-US"/>
        </w:rPr>
        <w:t>1.1 The Implicit Association T</w:t>
      </w:r>
      <w:r w:rsidR="00233299" w:rsidRPr="00233299">
        <w:rPr>
          <w:b/>
          <w:lang w:val="en-US"/>
        </w:rPr>
        <w:t>est</w:t>
      </w:r>
      <w:r w:rsidR="00275A83">
        <w:rPr>
          <w:b/>
          <w:lang w:val="en-US"/>
        </w:rPr>
        <w:t xml:space="preserve"> (IAT)</w:t>
      </w:r>
    </w:p>
    <w:p w14:paraId="4A744B3E" w14:textId="77777777" w:rsidR="00233299" w:rsidRDefault="00233299">
      <w:pPr>
        <w:rPr>
          <w:lang w:val="en-US"/>
        </w:rPr>
      </w:pPr>
    </w:p>
    <w:p w14:paraId="20AF5194" w14:textId="73C1D2C2" w:rsidR="00755589" w:rsidRDefault="00C677C4">
      <w:pPr>
        <w:rPr>
          <w:lang w:val="en-US"/>
        </w:rPr>
      </w:pPr>
      <w:r>
        <w:rPr>
          <w:lang w:val="en-US"/>
        </w:rPr>
        <w:t>The most widely used and thoroughly studied</w:t>
      </w:r>
      <w:r w:rsidR="00447CBF">
        <w:rPr>
          <w:lang w:val="en-US"/>
        </w:rPr>
        <w:t xml:space="preserve"> implic</w:t>
      </w:r>
      <w:r w:rsidR="002E619D">
        <w:rPr>
          <w:lang w:val="en-US"/>
        </w:rPr>
        <w:t xml:space="preserve">it measure </w:t>
      </w:r>
      <w:r>
        <w:rPr>
          <w:lang w:val="en-US"/>
        </w:rPr>
        <w:t>in the social cognition literature is the Implicit Association Test (IAT). This instrument</w:t>
      </w:r>
      <w:r w:rsidR="005F2096">
        <w:rPr>
          <w:lang w:val="en-US"/>
        </w:rPr>
        <w:t xml:space="preserve"> quantifies the strength of associations between concepts by comparing response latencies when people categorize stimuli </w:t>
      </w:r>
      <w:r w:rsidR="00A107C4">
        <w:rPr>
          <w:lang w:val="en-US"/>
        </w:rPr>
        <w:fldChar w:fldCharType="begin"/>
      </w:r>
      <w:r w:rsidR="00A107C4">
        <w:rPr>
          <w:lang w:val="en-US"/>
        </w:rPr>
        <w:instrText xml:space="preserve"> ADDIN EN.CITE &lt;EndNote&gt;&lt;Cite&gt;&lt;Author&gt;Greenwald&lt;/Author&gt;&lt;Year&gt;1998&lt;/Year&gt;&lt;RecNum&gt;249570&lt;/RecNum&gt;&lt;DisplayText&gt;(Greenwald, McGhee, &amp;amp; Schwartz, 1998)&lt;/DisplayText&gt;&lt;record&gt;&lt;rec-number&gt;249570&lt;/rec-number&gt;&lt;foreign-keys&gt;&lt;key app="EN" db-id="wf2e9ez5usedrqevawax09t1p0d0x5rexffv" timestamp="1469098872"&gt;249570&lt;/key&gt;&lt;key app="ENWeb" db-id=""&gt;0&lt;/key&gt;&lt;/foreign-keys&gt;&lt;ref-type name="Journal Article"&gt;17&lt;/ref-type&gt;&lt;contributors&gt;&lt;authors&gt;&lt;author&gt;Greenwald, A. G.&lt;/author&gt;&lt;author&gt;McGhee, D. E.&lt;/author&gt;&lt;author&gt;Schwartz, J. L. K.&lt;/author&gt;&lt;/authors&gt;&lt;/contributors&gt;&lt;titles&gt;&lt;title&gt;Measuring individual differences in implicit cognition: the implicit association test&lt;/title&gt;&lt;secondary-title&gt;Journal of Personality and Social Psychology&lt;/secondary-title&gt;&lt;/titles&gt;&lt;periodical&gt;&lt;full-title&gt;Journal of Personality and Social Psychology&lt;/full-title&gt;&lt;/periodical&gt;&lt;pages&gt;1464-1480&lt;/pages&gt;&lt;volume&gt;74&lt;/volume&gt;&lt;number&gt;4&lt;/number&gt;&lt;dates&gt;&lt;year&gt;1998&lt;/year&gt;&lt;/dates&gt;&lt;urls&gt;&lt;/urls&gt;&lt;/record&gt;&lt;/Cite&gt;&lt;/EndNote&gt;</w:instrText>
      </w:r>
      <w:r w:rsidR="00A107C4">
        <w:rPr>
          <w:lang w:val="en-US"/>
        </w:rPr>
        <w:fldChar w:fldCharType="separate"/>
      </w:r>
      <w:r w:rsidR="00A107C4">
        <w:rPr>
          <w:noProof/>
          <w:lang w:val="en-US"/>
        </w:rPr>
        <w:t>(Greenwald, McGhee, &amp; Schwartz, 1998)</w:t>
      </w:r>
      <w:r w:rsidR="00A107C4">
        <w:rPr>
          <w:lang w:val="en-US"/>
        </w:rPr>
        <w:fldChar w:fldCharType="end"/>
      </w:r>
      <w:r w:rsidR="005F2096">
        <w:rPr>
          <w:lang w:val="en-US"/>
        </w:rPr>
        <w:t xml:space="preserve">. The IAT is </w:t>
      </w:r>
      <w:r>
        <w:rPr>
          <w:lang w:val="en-US"/>
        </w:rPr>
        <w:t xml:space="preserve">also </w:t>
      </w:r>
      <w:r w:rsidR="005F2096">
        <w:rPr>
          <w:lang w:val="en-US"/>
        </w:rPr>
        <w:t>the implicit measure that</w:t>
      </w:r>
      <w:r w:rsidR="002E619D">
        <w:rPr>
          <w:lang w:val="en-US"/>
        </w:rPr>
        <w:t xml:space="preserve"> has been used </w:t>
      </w:r>
      <w:r w:rsidR="00EC234B">
        <w:rPr>
          <w:lang w:val="en-US"/>
        </w:rPr>
        <w:t>most</w:t>
      </w:r>
      <w:r w:rsidR="00447CBF">
        <w:rPr>
          <w:lang w:val="en-US"/>
        </w:rPr>
        <w:t xml:space="preserve"> frequently to study</w:t>
      </w:r>
      <w:r w:rsidR="0042466E">
        <w:rPr>
          <w:lang w:val="en-US"/>
        </w:rPr>
        <w:t xml:space="preserve"> </w:t>
      </w:r>
      <w:r w:rsidR="00C63B7B">
        <w:rPr>
          <w:lang w:val="en-US"/>
        </w:rPr>
        <w:t>reli</w:t>
      </w:r>
      <w:r w:rsidR="00623C44">
        <w:rPr>
          <w:lang w:val="en-US"/>
        </w:rPr>
        <w:t>gious cognition</w:t>
      </w:r>
      <w:r w:rsidR="00F23769">
        <w:rPr>
          <w:lang w:val="en-US"/>
        </w:rPr>
        <w:t xml:space="preserve"> </w:t>
      </w:r>
      <w:r w:rsidR="00A107C4">
        <w:rPr>
          <w:lang w:val="en-US"/>
        </w:rPr>
        <w:fldChar w:fldCharType="begin"/>
      </w:r>
      <w:r w:rsidR="00A107C4">
        <w:rPr>
          <w:lang w:val="en-US"/>
        </w:rPr>
        <w:instrText xml:space="preserve"> ADDIN EN.CITE &lt;EndNote&gt;&lt;Cite&gt;&lt;Author&gt;Jong&lt;/Author&gt;&lt;Year&gt;2017&lt;/Year&gt;&lt;RecNum&gt;251272&lt;/RecNum&gt;&lt;DisplayText&gt;(Jong et al., 2017)&lt;/DisplayText&gt;&lt;record&gt;&lt;rec-number&gt;251272&lt;/rec-number&gt;&lt;foreign-keys&gt;&lt;key app="EN" db-id="wf2e9ez5usedrqevawax09t1p0d0x5rexffv" timestamp="1503215775"&gt;251272&lt;/key&gt;&lt;key app="ENWeb" db-id=""&gt;0&lt;/key&gt;&lt;/foreign-keys&gt;&lt;ref-type name="Book Section"&gt;5&lt;/ref-type&gt;&lt;contributors&gt;&lt;authors&gt;&lt;author&gt;Jong, J.&lt;/author&gt;&lt;author&gt;Zahl, B. P.&lt;/author&gt;&lt;author&gt;Sharp, C. A.&lt;/author&gt;&lt;/authors&gt;&lt;secondary-authors&gt;&lt;author&gt;Finke, R.&lt;/author&gt;&lt;author&gt;Bader, C. D.&lt;/author&gt;&lt;/secondary-authors&gt;&lt;/contributors&gt;&lt;titles&gt;&lt;title&gt;Indirect and implicit measures of religiosity&lt;/title&gt;&lt;secondary-title&gt;Faithful Measures: New Methods in the Measurement of Religion&lt;/secondary-title&gt;&lt;/titles&gt;&lt;pages&gt;78-107&lt;/pages&gt;&lt;dates&gt;&lt;year&gt;2017&lt;/year&gt;&lt;/dates&gt;&lt;pub-location&gt;New York, NY&lt;/pub-location&gt;&lt;publisher&gt;NYU Press&lt;/publisher&gt;&lt;urls&gt;&lt;/urls&gt;&lt;/record&gt;&lt;/Cite&gt;&lt;/EndNote&gt;</w:instrText>
      </w:r>
      <w:r w:rsidR="00A107C4">
        <w:rPr>
          <w:lang w:val="en-US"/>
        </w:rPr>
        <w:fldChar w:fldCharType="separate"/>
      </w:r>
      <w:r w:rsidR="00A107C4">
        <w:rPr>
          <w:noProof/>
          <w:lang w:val="en-US"/>
        </w:rPr>
        <w:t>(Jong et al., 2017)</w:t>
      </w:r>
      <w:r w:rsidR="00A107C4">
        <w:rPr>
          <w:lang w:val="en-US"/>
        </w:rPr>
        <w:fldChar w:fldCharType="end"/>
      </w:r>
      <w:r w:rsidR="00585124">
        <w:rPr>
          <w:lang w:val="en-US"/>
        </w:rPr>
        <w:t xml:space="preserve">, and </w:t>
      </w:r>
      <w:r w:rsidR="00540789">
        <w:rPr>
          <w:lang w:val="en-US"/>
        </w:rPr>
        <w:t xml:space="preserve">at least </w:t>
      </w:r>
      <w:r w:rsidR="00585124">
        <w:rPr>
          <w:lang w:val="en-US"/>
        </w:rPr>
        <w:t>e</w:t>
      </w:r>
      <w:r w:rsidR="005F2096">
        <w:rPr>
          <w:lang w:val="en-US"/>
        </w:rPr>
        <w:t xml:space="preserve">ight studies have adapted the IAT to measure supernatural belief </w:t>
      </w:r>
      <w:r w:rsidR="00A107C4">
        <w:rPr>
          <w:lang w:val="en-US"/>
        </w:rPr>
        <w:fldChar w:fldCharType="begin">
          <w:fldData xml:space="preserve">PEVuZE5vdGU+PENpdGU+PEF1dGhvcj5GYXJpYXM8L0F1dGhvcj48WWVhcj4yMDE3PC9ZZWFyPjxS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</w:fldData>
        </w:fldChar>
      </w:r>
      <w:r w:rsidR="00274A2E">
        <w:rPr>
          <w:lang w:val="en-US"/>
        </w:rPr>
        <w:instrText xml:space="preserve"> ADDIN EN.CITE </w:instrText>
      </w:r>
      <w:r w:rsidR="00274A2E">
        <w:rPr>
          <w:lang w:val="en-US"/>
        </w:rPr>
        <w:fldChar w:fldCharType="begin">
          <w:fldData xml:space="preserve">PEVuZE5vdGU+PENpdGU+PEF1dGhvcj5GYXJpYXM8L0F1dGhvcj48WWVhcj4yMDE3PC9ZZWFyPjxS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</w:fldData>
        </w:fldChar>
      </w:r>
      <w:r w:rsidR="00274A2E">
        <w:rPr>
          <w:lang w:val="en-US"/>
        </w:rPr>
        <w:instrText xml:space="preserve"> ADDIN EN.CITE.DATA </w:instrText>
      </w:r>
      <w:r w:rsidR="00274A2E">
        <w:rPr>
          <w:lang w:val="en-US"/>
        </w:rPr>
      </w:r>
      <w:r w:rsidR="00274A2E">
        <w:rPr>
          <w:lang w:val="en-US"/>
        </w:rPr>
        <w:fldChar w:fldCharType="end"/>
      </w:r>
      <w:r w:rsidR="00A107C4">
        <w:rPr>
          <w:lang w:val="en-US"/>
        </w:rPr>
      </w:r>
      <w:r w:rsidR="00A107C4">
        <w:rPr>
          <w:lang w:val="en-US"/>
        </w:rPr>
        <w:fldChar w:fldCharType="separate"/>
      </w:r>
      <w:r w:rsidR="00A107C4">
        <w:rPr>
          <w:noProof/>
          <w:lang w:val="en-US"/>
        </w:rPr>
        <w:t xml:space="preserve">(Dentale et al., 2018; Farias et al., 2017; Irwin, 2014; Jong et al., 2012; Lindeman, Svedholm-Hakkinen, &amp; Riekki, 2016; Shariff, Cohen, &amp; Norenzayan, 2008; Testoni, Visintin, Capozza, Carucci, &amp; Shams, </w:t>
      </w:r>
      <w:r w:rsidR="00A107C4">
        <w:rPr>
          <w:noProof/>
          <w:lang w:val="en-US"/>
        </w:rPr>
        <w:lastRenderedPageBreak/>
        <w:t>2016; Turpin, Andersen, &amp; Lanman, 2018)</w:t>
      </w:r>
      <w:r w:rsidR="00A107C4">
        <w:rPr>
          <w:lang w:val="en-US"/>
        </w:rPr>
        <w:fldChar w:fldCharType="end"/>
      </w:r>
      <w:r w:rsidR="005F2096">
        <w:rPr>
          <w:rStyle w:val="FootnoteReference"/>
          <w:lang w:val="en-US"/>
        </w:rPr>
        <w:footnoteReference w:id="1"/>
      </w:r>
      <w:r w:rsidR="005F2096">
        <w:rPr>
          <w:lang w:val="en-US"/>
        </w:rPr>
        <w:t xml:space="preserve">. </w:t>
      </w:r>
      <w:r w:rsidR="00656931">
        <w:rPr>
          <w:lang w:val="en-US"/>
        </w:rPr>
        <w:t xml:space="preserve">For example, </w:t>
      </w:r>
      <w:r w:rsidR="005F2096">
        <w:rPr>
          <w:lang w:val="en-US"/>
        </w:rPr>
        <w:t xml:space="preserve">using a </w:t>
      </w:r>
      <w:r w:rsidR="00005D57">
        <w:rPr>
          <w:lang w:val="en-US"/>
        </w:rPr>
        <w:t>“single target”</w:t>
      </w:r>
      <w:r w:rsidR="005F2096">
        <w:rPr>
          <w:lang w:val="en-US"/>
        </w:rPr>
        <w:t xml:space="preserve"> variant of the IAT </w:t>
      </w:r>
      <w:r w:rsidR="00A107C4">
        <w:rPr>
          <w:lang w:val="en-US"/>
        </w:rPr>
        <w:fldChar w:fldCharType="begin"/>
      </w:r>
      <w:r w:rsidR="00A107C4">
        <w:rPr>
          <w:lang w:val="en-US"/>
        </w:rPr>
        <w:instrText xml:space="preserve"> ADDIN EN.CITE &lt;EndNote&gt;&lt;Cite&gt;&lt;Author&gt;Bluemke&lt;/Author&gt;&lt;Year&gt;2007&lt;/Year&gt;&lt;RecNum&gt;249305&lt;/RecNum&gt;&lt;DisplayText&gt;(Bluemke &amp;amp; Friese, 2007; Wigboldus, Holland, &amp;amp; van Knippenberg, 2006)&lt;/DisplayText&gt;&lt;record&gt;&lt;rec-number&gt;249305&lt;/rec-number&gt;&lt;foreign-keys&gt;&lt;key app="EN" db-id="wf2e9ez5usedrqevawax09t1p0d0x5rexffv" timestamp="1464081451"&gt;249305&lt;/key&gt;&lt;key app="ENWeb" db-id=""&gt;0&lt;/key&gt;&lt;/foreign-keys&gt;&lt;ref-type name="Journal Article"&gt;17&lt;/ref-type&gt;&lt;contributors&gt;&lt;authors&gt;&lt;author&gt;Bluemke, Matthias&lt;/author&gt;&lt;author&gt;Friese, Malte&lt;/author&gt;&lt;/authors&gt;&lt;/contributors&gt;&lt;titles&gt;&lt;title&gt;Reliability and validity of the Single-Target IAT (ST-IAT): assessing automatic affect towards multiple attitude objects&lt;/title&gt;&lt;secondary-title&gt;European Journal of Social Psychology&lt;/secondary-title&gt;&lt;/titles&gt;&lt;periodical&gt;&lt;full-title&gt;European Journal of Social Psychology&lt;/full-title&gt;&lt;abbr-1&gt;Eur. J. Soc. Psychol.&lt;/abbr-1&gt;&lt;/periodical&gt;&lt;pages&gt;977-997&lt;/pages&gt;&lt;volume&gt;38&lt;/volume&gt;&lt;number&gt;6&lt;/number&gt;&lt;dates&gt;&lt;year&gt;2007&lt;/year&gt;&lt;/dates&gt;&lt;isbn&gt;00462772&amp;#xD;10990992&lt;/isbn&gt;&lt;urls&gt;&lt;/urls&gt;&lt;electronic-resource-num&gt;10.1002/ejsp.487&lt;/electronic-resource-num&gt;&lt;/record&gt;&lt;/Cite&gt;&lt;Cite&gt;&lt;Author&gt;Wigboldus&lt;/Author&gt;&lt;Year&gt;2006&lt;/Year&gt;&lt;RecNum&gt;253027&lt;/RecNum&gt;&lt;record&gt;&lt;rec-number&gt;253027&lt;/rec-number&gt;&lt;foreign-keys&gt;&lt;key app="EN" db-id="wf2e9ez5usedrqevawax09t1p0d0x5rexffv" timestamp="1536341140"&gt;253027&lt;/key&gt;&lt;key app="ENWeb" db-id=""&gt;0&lt;/key&gt;&lt;/foreign-keys&gt;&lt;ref-type name="Journal Article"&gt;17&lt;/ref-type&gt;&lt;contributors&gt;&lt;authors&gt;&lt;author&gt;Wigboldus, D. H.&lt;/author&gt;&lt;author&gt;Holland, R. W.&lt;/author&gt;&lt;author&gt;van Knippenberg, A.&lt;/author&gt;&lt;/authors&gt;&lt;/contributors&gt;&lt;titles&gt;&lt;title&gt;Single target implicit associations. Unpublished manuscript, Raboud University, Nijmegen.&lt;/title&gt;&lt;/titles&gt;&lt;dates&gt;&lt;year&gt;2006&lt;/year&gt;&lt;/dates&gt;&lt;urls&gt;&lt;/urls&gt;&lt;/record&gt;&lt;/Cite&gt;&lt;/EndNote&gt;</w:instrText>
      </w:r>
      <w:r w:rsidR="00A107C4">
        <w:rPr>
          <w:lang w:val="en-US"/>
        </w:rPr>
        <w:fldChar w:fldCharType="separate"/>
      </w:r>
      <w:r w:rsidR="00A107C4">
        <w:rPr>
          <w:noProof/>
          <w:lang w:val="en-US"/>
        </w:rPr>
        <w:t>(Bluemke &amp; Friese, 2007; Wigboldus, Holland, &amp; van Knippenberg, 2006)</w:t>
      </w:r>
      <w:r w:rsidR="00A107C4">
        <w:rPr>
          <w:lang w:val="en-US"/>
        </w:rPr>
        <w:fldChar w:fldCharType="end"/>
      </w:r>
      <w:r w:rsidR="005F2096">
        <w:rPr>
          <w:lang w:val="en-US"/>
        </w:rPr>
        <w:t xml:space="preserve">, </w:t>
      </w:r>
      <w:r w:rsidR="00A107C4">
        <w:rPr>
          <w:lang w:val="en-US"/>
        </w:rPr>
        <w:fldChar w:fldCharType="begin"/>
      </w:r>
      <w:r w:rsidR="00A107C4">
        <w:rPr>
          <w:lang w:val="en-US"/>
        </w:rPr>
        <w:instrText xml:space="preserve"> ADDIN EN.CITE &lt;EndNote&gt;&lt;Cite&gt;&lt;Author&gt;Shariff&lt;/Author&gt;&lt;Year&gt;2008&lt;/Year&gt;&lt;RecNum&gt;249332&lt;/RecNum&gt;&lt;DisplayText&gt;(Shariff et al., 2008)&lt;/DisplayText&gt;&lt;record&gt;&lt;rec-number&gt;249332&lt;/rec-number&gt;&lt;foreign-keys&gt;&lt;key app="EN" db-id="wf2e9ez5usedrqevawax09t1p0d0x5rexffv" timestamp="1464190419"&gt;249332&lt;/key&gt;&lt;key app="ENWeb" db-id=""&gt;0&lt;/key&gt;&lt;/foreign-keys&gt;&lt;ref-type name="Journal Article"&gt;17&lt;/ref-type&gt;&lt;contributors&gt;&lt;authors&gt;&lt;author&gt;Shariff, A. F.&lt;/author&gt;&lt;author&gt;Cohen, A. B.&lt;/author&gt;&lt;author&gt;Norenzayan, A.&lt;/author&gt;&lt;/authors&gt;&lt;/contributors&gt;&lt;titles&gt;&lt;title&gt;The devil&amp;apos;s advocate: secular arguments diminish both implicit and explict religious belief&lt;/title&gt;&lt;secondary-title&gt;Journal of Cognition and Culture&lt;/secondary-title&gt;&lt;/titles&gt;&lt;periodical&gt;&lt;full-title&gt;Journal of Cognition and Culture&lt;/full-title&gt;&lt;/periodical&gt;&lt;pages&gt;417-423&lt;/pages&gt;&lt;volume&gt;8&lt;/volume&gt;&lt;dates&gt;&lt;year&gt;2008&lt;/year&gt;&lt;/dates&gt;&lt;urls&gt;&lt;/urls&gt;&lt;/record&gt;&lt;/Cite&gt;&lt;/EndNote&gt;</w:instrText>
      </w:r>
      <w:r w:rsidR="00A107C4">
        <w:rPr>
          <w:lang w:val="en-US"/>
        </w:rPr>
        <w:fldChar w:fldCharType="separate"/>
      </w:r>
      <w:r w:rsidR="00A107C4">
        <w:rPr>
          <w:noProof/>
          <w:lang w:val="en-US"/>
        </w:rPr>
        <w:t xml:space="preserve">Shariff </w:t>
      </w:r>
      <w:r w:rsidR="00163507">
        <w:rPr>
          <w:noProof/>
          <w:lang w:val="en-US"/>
        </w:rPr>
        <w:t>and colleagues</w:t>
      </w:r>
      <w:r w:rsidR="00A107C4">
        <w:rPr>
          <w:noProof/>
          <w:lang w:val="en-US"/>
        </w:rPr>
        <w:t xml:space="preserve"> </w:t>
      </w:r>
      <w:r w:rsidR="00163507">
        <w:rPr>
          <w:noProof/>
          <w:lang w:val="en-US"/>
        </w:rPr>
        <w:t>(</w:t>
      </w:r>
      <w:r w:rsidR="00A107C4">
        <w:rPr>
          <w:noProof/>
          <w:lang w:val="en-US"/>
        </w:rPr>
        <w:t>2008)</w:t>
      </w:r>
      <w:r w:rsidR="00A107C4">
        <w:rPr>
          <w:lang w:val="en-US"/>
        </w:rPr>
        <w:fldChar w:fldCharType="end"/>
      </w:r>
      <w:r w:rsidR="005F2096">
        <w:rPr>
          <w:lang w:val="en-US"/>
        </w:rPr>
        <w:t xml:space="preserve"> found that</w:t>
      </w:r>
      <w:r w:rsidR="004B6F5D">
        <w:rPr>
          <w:lang w:val="en-US"/>
        </w:rPr>
        <w:t xml:space="preserve"> the</w:t>
      </w:r>
      <w:r w:rsidR="005F2096">
        <w:rPr>
          <w:lang w:val="en-US"/>
        </w:rPr>
        <w:t xml:space="preserve"> </w:t>
      </w:r>
      <w:r w:rsidR="00D27739">
        <w:rPr>
          <w:lang w:val="en-US"/>
        </w:rPr>
        <w:t>strength of</w:t>
      </w:r>
      <w:r w:rsidR="00494489">
        <w:rPr>
          <w:lang w:val="en-US"/>
        </w:rPr>
        <w:t xml:space="preserve"> </w:t>
      </w:r>
      <w:r w:rsidR="005E13E5">
        <w:rPr>
          <w:lang w:val="en-US"/>
        </w:rPr>
        <w:t xml:space="preserve">the </w:t>
      </w:r>
      <w:r w:rsidR="00494489">
        <w:rPr>
          <w:lang w:val="en-US"/>
        </w:rPr>
        <w:t>association between superna</w:t>
      </w:r>
      <w:r w:rsidR="00DD2810">
        <w:rPr>
          <w:lang w:val="en-US"/>
        </w:rPr>
        <w:t>tural entities (e.g., god, devil</w:t>
      </w:r>
      <w:r w:rsidR="004B6F5D">
        <w:rPr>
          <w:lang w:val="en-US"/>
        </w:rPr>
        <w:t>, heaven) and terms</w:t>
      </w:r>
      <w:r w:rsidR="00C535CF">
        <w:rPr>
          <w:lang w:val="en-US"/>
        </w:rPr>
        <w:t xml:space="preserve"> associated</w:t>
      </w:r>
      <w:r w:rsidR="00CC27F7">
        <w:rPr>
          <w:lang w:val="en-US"/>
        </w:rPr>
        <w:t xml:space="preserve"> with</w:t>
      </w:r>
      <w:r w:rsidR="00005D57">
        <w:rPr>
          <w:lang w:val="en-US"/>
        </w:rPr>
        <w:t xml:space="preserve"> “truth”</w:t>
      </w:r>
      <w:r w:rsidR="00C535CF">
        <w:rPr>
          <w:lang w:val="en-US"/>
        </w:rPr>
        <w:t xml:space="preserve"> (e.g., actual, genuine, real)</w:t>
      </w:r>
      <w:r w:rsidR="00527B29">
        <w:rPr>
          <w:lang w:val="en-US"/>
        </w:rPr>
        <w:t xml:space="preserve"> </w:t>
      </w:r>
      <w:r w:rsidR="005E13E5">
        <w:rPr>
          <w:lang w:val="en-US"/>
        </w:rPr>
        <w:t>was</w:t>
      </w:r>
      <w:r w:rsidR="00C535CF">
        <w:rPr>
          <w:lang w:val="en-US"/>
        </w:rPr>
        <w:t xml:space="preserve"> </w:t>
      </w:r>
      <w:r w:rsidR="004B6F5D">
        <w:rPr>
          <w:lang w:val="en-US"/>
        </w:rPr>
        <w:t xml:space="preserve">positively </w:t>
      </w:r>
      <w:r w:rsidR="00C535CF">
        <w:rPr>
          <w:lang w:val="en-US"/>
        </w:rPr>
        <w:t>associated with self-reported religio</w:t>
      </w:r>
      <w:r w:rsidR="00BC5EC3">
        <w:rPr>
          <w:lang w:val="en-US"/>
        </w:rPr>
        <w:t>sity measures</w:t>
      </w:r>
      <w:r w:rsidR="000712C3">
        <w:rPr>
          <w:lang w:val="en-US"/>
        </w:rPr>
        <w:t>, especially the item “I believe in God”</w:t>
      </w:r>
      <w:r w:rsidR="00C535CF">
        <w:rPr>
          <w:lang w:val="en-US"/>
        </w:rPr>
        <w:t>.</w:t>
      </w:r>
      <w:r w:rsidR="00D217F9">
        <w:rPr>
          <w:lang w:val="en-US"/>
        </w:rPr>
        <w:t xml:space="preserve"> </w:t>
      </w:r>
      <w:r w:rsidR="00EB671C">
        <w:rPr>
          <w:lang w:val="en-US"/>
        </w:rPr>
        <w:t>In total, f</w:t>
      </w:r>
      <w:r w:rsidR="00E15586">
        <w:rPr>
          <w:lang w:val="en-US"/>
        </w:rPr>
        <w:t>our of the</w:t>
      </w:r>
      <w:r w:rsidR="00A80914">
        <w:rPr>
          <w:lang w:val="en-US"/>
        </w:rPr>
        <w:t>se studies tested for</w:t>
      </w:r>
      <w:r w:rsidR="00E15586">
        <w:rPr>
          <w:lang w:val="en-US"/>
        </w:rPr>
        <w:t xml:space="preserve"> correlati</w:t>
      </w:r>
      <w:r w:rsidR="00A80914">
        <w:rPr>
          <w:lang w:val="en-US"/>
        </w:rPr>
        <w:t>ons between IAT scores and</w:t>
      </w:r>
      <w:r w:rsidR="004A02B2">
        <w:rPr>
          <w:lang w:val="en-US"/>
        </w:rPr>
        <w:t xml:space="preserve"> </w:t>
      </w:r>
      <w:r w:rsidR="005E13E5">
        <w:rPr>
          <w:lang w:val="en-US"/>
        </w:rPr>
        <w:t xml:space="preserve">a </w:t>
      </w:r>
      <w:r w:rsidR="004A02B2">
        <w:rPr>
          <w:lang w:val="en-US"/>
        </w:rPr>
        <w:t>self-report measure</w:t>
      </w:r>
      <w:r w:rsidR="00E15586">
        <w:rPr>
          <w:lang w:val="en-US"/>
        </w:rPr>
        <w:t xml:space="preserve"> of religiosity</w:t>
      </w:r>
      <w:r w:rsidR="004A02B2">
        <w:rPr>
          <w:lang w:val="en-US"/>
        </w:rPr>
        <w:t xml:space="preserve"> or supernatural belief</w:t>
      </w:r>
      <w:r w:rsidR="00C64AF7">
        <w:rPr>
          <w:rStyle w:val="FootnoteReference"/>
          <w:lang w:val="en-US"/>
        </w:rPr>
        <w:footnoteReference w:id="2"/>
      </w:r>
      <w:r w:rsidR="005E13E5">
        <w:rPr>
          <w:lang w:val="en-US"/>
        </w:rPr>
        <w:t>. A</w:t>
      </w:r>
      <w:r w:rsidR="00E15586">
        <w:rPr>
          <w:lang w:val="en-US"/>
        </w:rPr>
        <w:t xml:space="preserve"> meta-analysis</w:t>
      </w:r>
      <w:r w:rsidR="004A02B2">
        <w:rPr>
          <w:rStyle w:val="FootnoteReference"/>
          <w:lang w:val="en-US"/>
        </w:rPr>
        <w:footnoteReference w:id="3"/>
      </w:r>
      <w:r w:rsidR="00A80914">
        <w:rPr>
          <w:lang w:val="en-US"/>
        </w:rPr>
        <w:t xml:space="preserve"> of</w:t>
      </w:r>
      <w:r w:rsidR="005E13E5">
        <w:rPr>
          <w:lang w:val="en-US"/>
        </w:rPr>
        <w:t xml:space="preserve"> these studies </w:t>
      </w:r>
      <w:r w:rsidR="00EB671C">
        <w:rPr>
          <w:lang w:val="en-US"/>
        </w:rPr>
        <w:t>provides evidence for a</w:t>
      </w:r>
      <w:r w:rsidR="00A80914">
        <w:rPr>
          <w:lang w:val="en-US"/>
        </w:rPr>
        <w:t xml:space="preserve"> positive association,</w:t>
      </w:r>
      <w:r w:rsidR="00E15586">
        <w:rPr>
          <w:lang w:val="en-US"/>
        </w:rPr>
        <w:t xml:space="preserve"> </w:t>
      </w:r>
      <w:r w:rsidR="00E15586" w:rsidRPr="008048D4">
        <w:rPr>
          <w:i/>
          <w:lang w:val="en-US"/>
        </w:rPr>
        <w:t>r</w:t>
      </w:r>
      <w:r w:rsidR="00E15586">
        <w:rPr>
          <w:lang w:val="en-US"/>
        </w:rPr>
        <w:t xml:space="preserve"> = .24, 95% CI [.13, .35], p &lt; .00</w:t>
      </w:r>
      <w:r w:rsidR="008048D4">
        <w:rPr>
          <w:lang w:val="en-US"/>
        </w:rPr>
        <w:t>1</w:t>
      </w:r>
      <w:r w:rsidR="00A80914">
        <w:rPr>
          <w:lang w:val="en-US"/>
        </w:rPr>
        <w:t>. This association</w:t>
      </w:r>
      <w:r w:rsidR="004A02B2">
        <w:rPr>
          <w:lang w:val="en-US"/>
        </w:rPr>
        <w:t xml:space="preserve">, which is of comparable magnitude to associations between implicit and explicit measures in the social cognition literature </w:t>
      </w:r>
      <w:r w:rsidR="00A107C4">
        <w:rPr>
          <w:lang w:val="en-US"/>
        </w:rPr>
        <w:fldChar w:fldCharType="begin"/>
      </w:r>
      <w:r w:rsidR="00274A2E">
        <w:rPr>
          <w:lang w:val="en-US"/>
        </w:rPr>
        <w:instrText xml:space="preserve"> ADDIN EN.CITE &lt;EndNote&gt;&lt;Cite&gt;&lt;Author&gt;Kurdi&lt;/Author&gt;&lt;Year&gt;2018&lt;/Year&gt;&lt;RecNum&gt;252576&lt;/RecNum&gt;&lt;DisplayText&gt;(Kurdi et al., 2018)&lt;/DisplayText&gt;&lt;record&gt;&lt;rec-number&gt;252576&lt;/rec-number&gt;&lt;foreign-keys&gt;&lt;key app="EN" db-id="wf2e9ez5usedrqevawax09t1p0d0x5rexffv" timestamp="1530374524"&gt;252576&lt;/key&gt;&lt;key app="ENWeb" db-id=""&gt;0&lt;/key&gt;&lt;/foreign-keys&gt;&lt;ref-type name="Journal Article"&gt;17&lt;/ref-type&gt;&lt;contributors&gt;&lt;authors&gt;&lt;author&gt;Kurdi, B.&lt;/author&gt;&lt;author&gt;Seitchik, A. E.&lt;/author&gt;&lt;author&gt;Axt, J. R.&lt;/author&gt;&lt;author&gt;Carroll, T. J.&lt;/author&gt;&lt;author&gt;Karapetyan, A.&lt;/author&gt;&lt;author&gt;Kaushik, N.&lt;/author&gt;&lt;author&gt;Tomezsko, D.&lt;/author&gt;&lt;author&gt;Greenwalk, A. G.&lt;/author&gt;&lt;author&gt;Banaji, M. R.&lt;/author&gt;&lt;/authors&gt;&lt;/contributors&gt;&lt;titles&gt;&lt;title&gt;Relationship between the Implicit Association Test and intergroup behavior: a meta-analysis&lt;/title&gt;&lt;secondary-title&gt;American Psychologist&lt;/secondary-title&gt;&lt;/titles&gt;&lt;periodical&gt;&lt;full-title&gt;American Psychologist&lt;/full-title&gt;&lt;/periodical&gt;&lt;volume&gt;Advance online publication&lt;/volume&gt;&lt;dates&gt;&lt;year&gt;2018&lt;/year&gt;&lt;/dates&gt;&lt;urls&gt;&lt;/urls&gt;&lt;/record&gt;&lt;/Cite&gt;&lt;/EndNote&gt;</w:instrText>
      </w:r>
      <w:r w:rsidR="00A107C4">
        <w:rPr>
          <w:lang w:val="en-US"/>
        </w:rPr>
        <w:fldChar w:fldCharType="separate"/>
      </w:r>
      <w:r w:rsidR="00A107C4">
        <w:rPr>
          <w:noProof/>
          <w:lang w:val="en-US"/>
        </w:rPr>
        <w:t>(Kurdi et al., 2018)</w:t>
      </w:r>
      <w:r w:rsidR="00A107C4">
        <w:rPr>
          <w:lang w:val="en-US"/>
        </w:rPr>
        <w:fldChar w:fldCharType="end"/>
      </w:r>
      <w:r w:rsidR="004A02B2">
        <w:rPr>
          <w:lang w:val="en-US"/>
        </w:rPr>
        <w:t>, provides provisional evidence that the IAT can be used as an implicit measure of supernatural belief</w:t>
      </w:r>
      <w:r w:rsidR="004A02B2">
        <w:rPr>
          <w:rStyle w:val="FootnoteReference"/>
          <w:lang w:val="en-US"/>
        </w:rPr>
        <w:footnoteReference w:id="4"/>
      </w:r>
      <w:r w:rsidR="00E15586">
        <w:rPr>
          <w:lang w:val="en-US"/>
        </w:rPr>
        <w:t xml:space="preserve">. </w:t>
      </w:r>
    </w:p>
    <w:p w14:paraId="2C5929A9" w14:textId="77777777" w:rsidR="00755589" w:rsidRDefault="00755589">
      <w:pPr>
        <w:rPr>
          <w:lang w:val="en-US"/>
        </w:rPr>
      </w:pPr>
    </w:p>
    <w:p w14:paraId="0AA27BE6" w14:textId="0F541FC0" w:rsidR="00E6566C" w:rsidRDefault="001672F4" w:rsidP="00E6566C">
      <w:pPr>
        <w:rPr>
          <w:lang w:val="en-US"/>
        </w:rPr>
      </w:pPr>
      <w:r>
        <w:rPr>
          <w:lang w:val="en-US"/>
        </w:rPr>
        <w:t>Research in</w:t>
      </w:r>
      <w:r w:rsidR="00E6566C">
        <w:rPr>
          <w:lang w:val="en-US"/>
        </w:rPr>
        <w:t xml:space="preserve"> the social cognition literature</w:t>
      </w:r>
      <w:r>
        <w:rPr>
          <w:lang w:val="en-US"/>
        </w:rPr>
        <w:t xml:space="preserve"> has revealed </w:t>
      </w:r>
      <w:r w:rsidR="002506CA">
        <w:rPr>
          <w:lang w:val="en-US"/>
        </w:rPr>
        <w:t>that</w:t>
      </w:r>
      <w:r w:rsidR="00E6566C">
        <w:rPr>
          <w:lang w:val="en-US"/>
        </w:rPr>
        <w:t xml:space="preserve"> implicit measures are only weakly correlated with one another, </w:t>
      </w:r>
      <w:r w:rsidR="00EB671C">
        <w:rPr>
          <w:lang w:val="en-US"/>
        </w:rPr>
        <w:t xml:space="preserve">with </w:t>
      </w:r>
      <w:r w:rsidR="00E6566C">
        <w:rPr>
          <w:lang w:val="en-US"/>
        </w:rPr>
        <w:t xml:space="preserve">explicit measures, and </w:t>
      </w:r>
      <w:r w:rsidR="00EB671C">
        <w:rPr>
          <w:lang w:val="en-US"/>
        </w:rPr>
        <w:t xml:space="preserve">with </w:t>
      </w:r>
      <w:r w:rsidR="00E6566C">
        <w:rPr>
          <w:lang w:val="en-US"/>
        </w:rPr>
        <w:t xml:space="preserve">overt behavior </w:t>
      </w:r>
      <w:r w:rsidR="00A107C4">
        <w:rPr>
          <w:lang w:val="en-US"/>
        </w:rPr>
        <w:fldChar w:fldCharType="begin"/>
      </w:r>
      <w:r w:rsidR="008D5C9E">
        <w:rPr>
          <w:lang w:val="en-US"/>
        </w:rPr>
        <w:instrText xml:space="preserve"> ADDIN EN.CITE &lt;EndNote&gt;&lt;Cite&gt;&lt;Author&gt;Bar-Anan&lt;/Author&gt;&lt;Year&gt;2014&lt;/Year&gt;&lt;RecNum&gt;251911&lt;/RecNum&gt;&lt;DisplayText&gt;(Bar-Anan &amp;amp; Nosek, 2014)&lt;/DisplayText&gt;&lt;record&gt;&lt;rec-number&gt;251911&lt;/rec-number&gt;&lt;foreign-keys&gt;&lt;key app="EN" db-id="wf2e9ez5usedrqevawax09t1p0d0x5rexffv" timestamp="1515939915"&gt;251911&lt;/key&gt;&lt;key app="ENWeb" db-id=""&gt;0&lt;/key&gt;&lt;/foreign-keys&gt;&lt;ref-type name="Journal Article"&gt;17&lt;/ref-type&gt;&lt;contributors&gt;&lt;authors&gt;&lt;author&gt;Bar-Anan, Y.&lt;/author&gt;&lt;author&gt;Nosek, B. A.&lt;/author&gt;&lt;/authors&gt;&lt;/contributors&gt;&lt;titles&gt;&lt;title&gt;A comparative investigation of seven indirect attitude measures&lt;/title&gt;&lt;secondary-title&gt;Behavior Research Methods&lt;/secondary-title&gt;&lt;/titles&gt;&lt;periodical&gt;&lt;full-title&gt;Behavior Research Methods&lt;/full-title&gt;&lt;/periodical&gt;&lt;pages&gt;668-88&lt;/pages&gt;&lt;volume&gt;46&lt;/volume&gt;&lt;number&gt;3&lt;/number&gt;&lt;edition&gt;2013/11/16&lt;/edition&gt;&lt;keywords&gt;&lt;keyword&gt;Adult&lt;/keyword&gt;&lt;keyword&gt;*Attitude&lt;/keyword&gt;&lt;keyword&gt;*Behavior&lt;/keyword&gt;&lt;keyword&gt;Ethnic Groups&lt;/keyword&gt;&lt;keyword&gt;Female&lt;/keyword&gt;&lt;keyword&gt;Humans&lt;/keyword&gt;&lt;keyword&gt;Male&lt;/keyword&gt;&lt;keyword&gt;Politics&lt;/keyword&gt;&lt;keyword&gt;Psychometrics/*standards&lt;/keyword&gt;&lt;keyword&gt;Reproducibility of Results&lt;/keyword&gt;&lt;keyword&gt;Self Concept&lt;/keyword&gt;&lt;keyword&gt;Young Adult&lt;/keyword&gt;&lt;/keywords&gt;&lt;dates&gt;&lt;year&gt;2014&lt;/year&gt;&lt;pub-dates&gt;&lt;date&gt;Sep&lt;/date&gt;&lt;/pub-dates&gt;&lt;/dates&gt;&lt;isbn&gt;1554-3528 (Electronic)&amp;#xD;1554-351X (Linking)&lt;/isbn&gt;&lt;accession-num&gt;24234338&lt;/accession-num&gt;&lt;urls&gt;&lt;related-urls&gt;&lt;url&gt;https://www.ncbi.nlm.nih.gov/pubmed/24234338&lt;/url&gt;&lt;/related-urls&gt;&lt;/urls&gt;&lt;electronic-resource-num&gt;10.3758/s13428-013-0410-6&lt;/electronic-resource-num&gt;&lt;/record&gt;&lt;/Cite&gt;&lt;/EndNote&gt;</w:instrText>
      </w:r>
      <w:r w:rsidR="00A107C4">
        <w:rPr>
          <w:lang w:val="en-US"/>
        </w:rPr>
        <w:fldChar w:fldCharType="separate"/>
      </w:r>
      <w:r w:rsidR="00A107C4">
        <w:rPr>
          <w:noProof/>
          <w:lang w:val="en-US"/>
        </w:rPr>
        <w:t>(Bar-Anan &amp; Nosek, 2014)</w:t>
      </w:r>
      <w:r w:rsidR="00A107C4">
        <w:rPr>
          <w:lang w:val="en-US"/>
        </w:rPr>
        <w:fldChar w:fldCharType="end"/>
      </w:r>
      <w:r w:rsidR="00CC6179">
        <w:rPr>
          <w:lang w:val="en-US"/>
        </w:rPr>
        <w:t xml:space="preserve">, which has contributed to </w:t>
      </w:r>
      <w:r w:rsidR="00B67FC1">
        <w:rPr>
          <w:lang w:val="en-US"/>
        </w:rPr>
        <w:t xml:space="preserve">debates about whether implicit and explicit measures tap into a single, </w:t>
      </w:r>
      <w:r>
        <w:rPr>
          <w:lang w:val="en-US"/>
        </w:rPr>
        <w:t xml:space="preserve">two, </w:t>
      </w:r>
      <w:r w:rsidR="00B67FC1">
        <w:rPr>
          <w:lang w:val="en-US"/>
        </w:rPr>
        <w:t xml:space="preserve">or multiple, representational structures </w:t>
      </w:r>
      <w:r w:rsidR="00A107C4">
        <w:rPr>
          <w:lang w:val="en-US"/>
        </w:rPr>
        <w:fldChar w:fldCharType="begin">
          <w:fldData xml:space="preserve">PEVuZE5vdGU+PENpdGU+PEF1dGhvcj5HcmVlbndhbGQ8L0F1dGhvcj48WWVhcj4yMDA4PC9ZZWFy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</w:fldData>
        </w:fldChar>
      </w:r>
      <w:r w:rsidR="008D5C9E">
        <w:rPr>
          <w:lang w:val="en-US"/>
        </w:rPr>
        <w:instrText xml:space="preserve"> ADDIN EN.CITE </w:instrText>
      </w:r>
      <w:r w:rsidR="008D5C9E">
        <w:rPr>
          <w:lang w:val="en-US"/>
        </w:rPr>
        <w:fldChar w:fldCharType="begin">
          <w:fldData xml:space="preserve">PEVuZE5vdGU+PENpdGU+PEF1dGhvcj5HcmVlbndhbGQ8L0F1dGhvcj48WWVhcj4yMDA4PC9ZZWFy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(Bar-Anan &amp; Vianello, 2018; Carruthers, 2018; Greenwald &amp; Nosek, 2008)</w:t>
      </w:r>
      <w:r w:rsidR="00A107C4">
        <w:rPr>
          <w:lang w:val="en-US"/>
        </w:rPr>
        <w:fldChar w:fldCharType="end"/>
      </w:r>
      <w:r w:rsidR="00B67FC1">
        <w:rPr>
          <w:lang w:val="en-US"/>
        </w:rPr>
        <w:t>.</w:t>
      </w:r>
      <w:r w:rsidR="004856FE">
        <w:rPr>
          <w:lang w:val="en-US"/>
        </w:rPr>
        <w:t xml:space="preserve"> </w:t>
      </w:r>
      <w:r w:rsidR="00F37E0D">
        <w:rPr>
          <w:lang w:val="en-US"/>
        </w:rPr>
        <w:t>By contrast, to date,</w:t>
      </w:r>
      <w:r w:rsidR="004856FE">
        <w:rPr>
          <w:lang w:val="en-US"/>
        </w:rPr>
        <w:t xml:space="preserve"> </w:t>
      </w:r>
      <w:r w:rsidR="00453188">
        <w:rPr>
          <w:lang w:val="en-US"/>
        </w:rPr>
        <w:t>careful probing of</w:t>
      </w:r>
      <w:r w:rsidR="0086131A">
        <w:rPr>
          <w:lang w:val="en-US"/>
        </w:rPr>
        <w:t xml:space="preserve"> alternative</w:t>
      </w:r>
      <w:r w:rsidR="004856FE">
        <w:rPr>
          <w:lang w:val="en-US"/>
        </w:rPr>
        <w:t xml:space="preserve"> implicit measures</w:t>
      </w:r>
      <w:r w:rsidR="00C172C8">
        <w:rPr>
          <w:lang w:val="en-US"/>
        </w:rPr>
        <w:t xml:space="preserve"> of supernatural belief</w:t>
      </w:r>
      <w:r w:rsidR="0086131A">
        <w:rPr>
          <w:lang w:val="en-US"/>
        </w:rPr>
        <w:t xml:space="preserve"> and the</w:t>
      </w:r>
      <w:r w:rsidR="007F3E9E">
        <w:rPr>
          <w:lang w:val="en-US"/>
        </w:rPr>
        <w:t xml:space="preserve"> extent to which they</w:t>
      </w:r>
      <w:r w:rsidR="0086131A">
        <w:rPr>
          <w:lang w:val="en-US"/>
        </w:rPr>
        <w:t xml:space="preserve"> predict self-reported belief and overt behavior</w:t>
      </w:r>
      <w:r w:rsidR="004856FE">
        <w:rPr>
          <w:lang w:val="en-US"/>
        </w:rPr>
        <w:t xml:space="preserve"> has yet t</w:t>
      </w:r>
      <w:r w:rsidR="00C172C8">
        <w:rPr>
          <w:lang w:val="en-US"/>
        </w:rPr>
        <w:t>o</w:t>
      </w:r>
      <w:r w:rsidR="002032B3">
        <w:rPr>
          <w:lang w:val="en-US"/>
        </w:rPr>
        <w:t xml:space="preserve"> </w:t>
      </w:r>
      <w:r w:rsidR="00453188">
        <w:rPr>
          <w:lang w:val="en-US"/>
        </w:rPr>
        <w:t xml:space="preserve">have </w:t>
      </w:r>
      <w:r w:rsidR="002032B3">
        <w:rPr>
          <w:lang w:val="en-US"/>
        </w:rPr>
        <w:t>occurred</w:t>
      </w:r>
      <w:r w:rsidR="007F3E9E">
        <w:rPr>
          <w:lang w:val="en-US"/>
        </w:rPr>
        <w:t xml:space="preserve">. </w:t>
      </w:r>
      <w:r w:rsidR="00887FB1">
        <w:rPr>
          <w:lang w:val="en-US"/>
        </w:rPr>
        <w:t>This</w:t>
      </w:r>
      <w:r w:rsidR="0086131A">
        <w:rPr>
          <w:lang w:val="en-US"/>
        </w:rPr>
        <w:t xml:space="preserve"> inhibits </w:t>
      </w:r>
      <w:r w:rsidR="00887FB1">
        <w:rPr>
          <w:lang w:val="en-US"/>
        </w:rPr>
        <w:t>the</w:t>
      </w:r>
      <w:r w:rsidR="0086131A">
        <w:rPr>
          <w:lang w:val="en-US"/>
        </w:rPr>
        <w:t xml:space="preserve"> rigorous test</w:t>
      </w:r>
      <w:r w:rsidR="00887FB1">
        <w:rPr>
          <w:lang w:val="en-US"/>
        </w:rPr>
        <w:t>ing</w:t>
      </w:r>
      <w:r w:rsidR="0086131A">
        <w:rPr>
          <w:lang w:val="en-US"/>
        </w:rPr>
        <w:t xml:space="preserve"> </w:t>
      </w:r>
      <w:r w:rsidR="00887FB1">
        <w:rPr>
          <w:lang w:val="en-US"/>
        </w:rPr>
        <w:t>of theories</w:t>
      </w:r>
      <w:r w:rsidR="0086131A">
        <w:rPr>
          <w:lang w:val="en-US"/>
        </w:rPr>
        <w:t xml:space="preserve"> of religio</w:t>
      </w:r>
      <w:r w:rsidR="00887FB1">
        <w:rPr>
          <w:lang w:val="en-US"/>
        </w:rPr>
        <w:t>us</w:t>
      </w:r>
      <w:r w:rsidR="0086131A">
        <w:rPr>
          <w:lang w:val="en-US"/>
        </w:rPr>
        <w:t xml:space="preserve"> cognition, such as the aforementioned</w:t>
      </w:r>
      <w:r w:rsidR="00453188">
        <w:rPr>
          <w:lang w:val="en-US"/>
        </w:rPr>
        <w:t xml:space="preserve"> dual process theories</w:t>
      </w:r>
      <w:r w:rsidR="00C172C8">
        <w:rPr>
          <w:lang w:val="en-US"/>
        </w:rPr>
        <w:t xml:space="preserve">. </w:t>
      </w:r>
      <w:r>
        <w:rPr>
          <w:lang w:val="en-US"/>
        </w:rPr>
        <w:t xml:space="preserve">Consequently, while the IAT appears to be a promising instrument for studying supernatural belief implicitly, </w:t>
      </w:r>
      <w:r w:rsidR="00C172C8">
        <w:rPr>
          <w:lang w:val="en-US"/>
        </w:rPr>
        <w:t xml:space="preserve">it </w:t>
      </w:r>
      <w:r w:rsidR="0086131A">
        <w:rPr>
          <w:lang w:val="en-US"/>
        </w:rPr>
        <w:t>w</w:t>
      </w:r>
      <w:r w:rsidR="00C172C8">
        <w:rPr>
          <w:lang w:val="en-US"/>
        </w:rPr>
        <w:t>ould be useful if</w:t>
      </w:r>
      <w:r>
        <w:rPr>
          <w:lang w:val="en-US"/>
        </w:rPr>
        <w:t xml:space="preserve"> </w:t>
      </w:r>
      <w:r w:rsidR="00C67718">
        <w:rPr>
          <w:lang w:val="en-US"/>
        </w:rPr>
        <w:t>addition</w:t>
      </w:r>
      <w:r w:rsidR="00C172C8">
        <w:rPr>
          <w:lang w:val="en-US"/>
        </w:rPr>
        <w:t>al</w:t>
      </w:r>
      <w:r w:rsidR="00C67718">
        <w:rPr>
          <w:lang w:val="en-US"/>
        </w:rPr>
        <w:t xml:space="preserve"> implicit measures of supernatural belief </w:t>
      </w:r>
      <w:r w:rsidR="00C172C8">
        <w:rPr>
          <w:lang w:val="en-US"/>
        </w:rPr>
        <w:t>were to be</w:t>
      </w:r>
      <w:r w:rsidR="00C67718">
        <w:rPr>
          <w:lang w:val="en-US"/>
        </w:rPr>
        <w:t xml:space="preserve"> developed</w:t>
      </w:r>
      <w:r>
        <w:rPr>
          <w:lang w:val="en-US"/>
        </w:rPr>
        <w:t>.</w:t>
      </w:r>
    </w:p>
    <w:p w14:paraId="00E222F7" w14:textId="596D737E" w:rsidR="009E55D8" w:rsidRDefault="009E55D8">
      <w:pPr>
        <w:rPr>
          <w:lang w:val="en-US"/>
        </w:rPr>
      </w:pPr>
    </w:p>
    <w:p w14:paraId="56F49C03" w14:textId="05901672" w:rsidR="00233299" w:rsidRPr="00233299" w:rsidRDefault="00233299">
      <w:pPr>
        <w:rPr>
          <w:b/>
          <w:lang w:val="en-US"/>
        </w:rPr>
      </w:pPr>
      <w:r w:rsidRPr="00233299">
        <w:rPr>
          <w:b/>
          <w:lang w:val="en-US"/>
        </w:rPr>
        <w:t xml:space="preserve">1.2 The </w:t>
      </w:r>
      <w:r w:rsidR="00485AB2">
        <w:rPr>
          <w:b/>
          <w:lang w:val="en-US"/>
        </w:rPr>
        <w:t>A</w:t>
      </w:r>
      <w:r w:rsidRPr="00233299">
        <w:rPr>
          <w:b/>
          <w:lang w:val="en-US"/>
        </w:rPr>
        <w:t xml:space="preserve">ffect </w:t>
      </w:r>
      <w:r w:rsidR="00485AB2">
        <w:rPr>
          <w:b/>
          <w:lang w:val="en-US"/>
        </w:rPr>
        <w:t>M</w:t>
      </w:r>
      <w:r w:rsidRPr="00233299">
        <w:rPr>
          <w:b/>
          <w:lang w:val="en-US"/>
        </w:rPr>
        <w:t xml:space="preserve">isattribution </w:t>
      </w:r>
      <w:r w:rsidR="00485AB2">
        <w:rPr>
          <w:b/>
          <w:lang w:val="en-US"/>
        </w:rPr>
        <w:t>P</w:t>
      </w:r>
      <w:r w:rsidRPr="00233299">
        <w:rPr>
          <w:b/>
          <w:lang w:val="en-US"/>
        </w:rPr>
        <w:t>rocedure</w:t>
      </w:r>
      <w:r w:rsidR="00275A83">
        <w:rPr>
          <w:b/>
          <w:lang w:val="en-US"/>
        </w:rPr>
        <w:t xml:space="preserve"> (AMP)</w:t>
      </w:r>
    </w:p>
    <w:p w14:paraId="2B9E3C14" w14:textId="77777777" w:rsidR="00233299" w:rsidRDefault="00233299">
      <w:pPr>
        <w:rPr>
          <w:lang w:val="en-US"/>
        </w:rPr>
      </w:pPr>
    </w:p>
    <w:p w14:paraId="7E6402E4" w14:textId="6DBF5E66" w:rsidR="00151F7E" w:rsidRDefault="005F6875" w:rsidP="00863CF6">
      <w:pPr>
        <w:rPr>
          <w:lang w:val="en-US"/>
        </w:rPr>
      </w:pPr>
      <w:r>
        <w:rPr>
          <w:lang w:val="en-US"/>
        </w:rPr>
        <w:t>T</w:t>
      </w:r>
      <w:r w:rsidR="00184ACA">
        <w:rPr>
          <w:lang w:val="en-US"/>
        </w:rPr>
        <w:t>he</w:t>
      </w:r>
      <w:r w:rsidR="00D34DE5">
        <w:rPr>
          <w:lang w:val="en-US"/>
        </w:rPr>
        <w:t xml:space="preserve"> </w:t>
      </w:r>
      <w:r w:rsidR="00485AB2">
        <w:rPr>
          <w:lang w:val="en-US"/>
        </w:rPr>
        <w:t>A</w:t>
      </w:r>
      <w:r w:rsidR="00D34DE5">
        <w:rPr>
          <w:lang w:val="en-US"/>
        </w:rPr>
        <w:t xml:space="preserve">ffect </w:t>
      </w:r>
      <w:r w:rsidR="00485AB2">
        <w:rPr>
          <w:lang w:val="en-US"/>
        </w:rPr>
        <w:t>M</w:t>
      </w:r>
      <w:r w:rsidR="000679DB">
        <w:rPr>
          <w:lang w:val="en-US"/>
        </w:rPr>
        <w:t xml:space="preserve">isattribution </w:t>
      </w:r>
      <w:r w:rsidR="00485AB2">
        <w:rPr>
          <w:lang w:val="en-US"/>
        </w:rPr>
        <w:t>P</w:t>
      </w:r>
      <w:r w:rsidR="000679DB">
        <w:rPr>
          <w:lang w:val="en-US"/>
        </w:rPr>
        <w:t>rocedure (AMP;</w:t>
      </w:r>
      <w:r w:rsidR="00D7180A">
        <w:rPr>
          <w:lang w:val="en-US"/>
        </w:rPr>
        <w:t xml:space="preserve"> </w:t>
      </w:r>
      <w:r w:rsidR="00A107C4">
        <w:rPr>
          <w:lang w:val="en-US"/>
        </w:rPr>
        <w:fldChar w:fldCharType="begin"/>
      </w:r>
      <w:r w:rsidR="008D5C9E">
        <w:rPr>
          <w:lang w:val="en-US"/>
        </w:rPr>
        <w:instrText xml:space="preserve"> ADDIN EN.CITE &lt;EndNote&gt;&lt;Cite&gt;&lt;Author&gt;Payne&lt;/Author&gt;&lt;Year&gt;2005&lt;/Year&gt;&lt;RecNum&gt;251880&lt;/RecNum&gt;&lt;DisplayText&gt;(Payne, Cheng, Govorun, &amp;amp; Stewart, 2005)&lt;/DisplayText&gt;&lt;record&gt;&lt;rec-number&gt;251880&lt;/rec-number&gt;&lt;foreign-keys&gt;&lt;key app="EN" db-id="wf2e9ez5usedrqevawax09t1p0d0x5rexffv" timestamp="1515580716"&gt;251880&lt;/key&gt;&lt;key app="ENWeb" db-id=""&gt;0&lt;/key&gt;&lt;/foreign-keys&gt;&lt;ref-type name="Journal Article"&gt;17&lt;/ref-type&gt;&lt;contributors&gt;&lt;authors&gt;&lt;author&gt;Payne, B. K.&lt;/author&gt;&lt;author&gt;Cheng, C. M.&lt;/author&gt;&lt;author&gt;Govorun, O.&lt;/author&gt;&lt;author&gt;Stewart, B. D.&lt;/author&gt;&lt;/authors&gt;&lt;/contributors&gt;&lt;auth-address&gt;Department of Psychology, The Ohio State University, OH, USA. payne@unc.edu&lt;/auth-address&gt;&lt;titles&gt;&lt;title&gt;An inkblot for attitudes: affect misattribution as implicit measurement&lt;/title&gt;&lt;secondary-title&gt;Journal of Personality and Social Psychology&lt;/secondary-title&gt;&lt;/titles&gt;&lt;periodical&gt;&lt;full-title&gt;Journal of Personality and Social Psychology&lt;/full-title&gt;&lt;/periodical&gt;&lt;pages&gt;277-93&lt;/pages&gt;&lt;volume&gt;89&lt;/volume&gt;&lt;number&gt;3&lt;/number&gt;&lt;edition&gt;2005/10/27&lt;/edition&gt;&lt;keywords&gt;&lt;keyword&gt;Adult&lt;/keyword&gt;&lt;keyword&gt;*Affect&lt;/keyword&gt;&lt;keyword&gt;Arousal&lt;/keyword&gt;&lt;keyword&gt;*Association Learning&lt;/keyword&gt;&lt;keyword&gt;*Attitude&lt;/keyword&gt;&lt;keyword&gt;Comprehension&lt;/keyword&gt;&lt;keyword&gt;Cues&lt;/keyword&gt;&lt;keyword&gt;*Defense Mechanisms&lt;/keyword&gt;&lt;keyword&gt;Face&lt;/keyword&gt;&lt;keyword&gt;Female&lt;/keyword&gt;&lt;keyword&gt;Humans&lt;/keyword&gt;&lt;keyword&gt;Judgment&lt;/keyword&gt;&lt;keyword&gt;Male&lt;/keyword&gt;&lt;keyword&gt;Pattern Recognition, Visual&lt;/keyword&gt;&lt;keyword&gt;*Personal Construct Theory&lt;/keyword&gt;&lt;keyword&gt;*Projective Techniques&lt;/keyword&gt;&lt;keyword&gt;Reality Testing&lt;/keyword&gt;&lt;keyword&gt;Symbolism&lt;/keyword&gt;&lt;/keywords&gt;&lt;dates&gt;&lt;year&gt;2005&lt;/year&gt;&lt;pub-dates&gt;&lt;date&gt;Sep&lt;/date&gt;&lt;/pub-dates&gt;&lt;/dates&gt;&lt;isbn&gt;0022-3514 (Print)&amp;#xD;0022-3514 (Linking)&lt;/isbn&gt;&lt;accession-num&gt;16248714&lt;/accession-num&gt;&lt;urls&gt;&lt;related-urls&gt;&lt;url&gt;https://www.ncbi.nlm.nih.gov/pubmed/16248714&lt;/url&gt;&lt;/related-urls&gt;&lt;/urls&gt;&lt;electronic-resource-num&gt;10.1037/0022-3514.89.3.277&lt;/electronic-resource-num&gt;&lt;/record&gt;&lt;/Cite&gt;&lt;/EndNote&gt;</w:instrText>
      </w:r>
      <w:r w:rsidR="00A107C4">
        <w:rPr>
          <w:lang w:val="en-US"/>
        </w:rPr>
        <w:fldChar w:fldCharType="separate"/>
      </w:r>
      <w:r w:rsidR="00A107C4">
        <w:rPr>
          <w:noProof/>
          <w:lang w:val="en-US"/>
        </w:rPr>
        <w:t>Payne, Cheng, Govorun, &amp; Stewart, 2005)</w:t>
      </w:r>
      <w:r w:rsidR="00A107C4">
        <w:rPr>
          <w:lang w:val="en-US"/>
        </w:rPr>
        <w:fldChar w:fldCharType="end"/>
      </w:r>
      <w:r w:rsidR="007A4186">
        <w:rPr>
          <w:lang w:val="en-US"/>
        </w:rPr>
        <w:t xml:space="preserve"> is</w:t>
      </w:r>
      <w:r w:rsidR="00C67718">
        <w:rPr>
          <w:lang w:val="en-US"/>
        </w:rPr>
        <w:t>, like the IAT,</w:t>
      </w:r>
      <w:r>
        <w:rPr>
          <w:lang w:val="en-US"/>
        </w:rPr>
        <w:t xml:space="preserve"> </w:t>
      </w:r>
      <w:r w:rsidR="00C67718">
        <w:rPr>
          <w:lang w:val="en-US"/>
        </w:rPr>
        <w:t>a</w:t>
      </w:r>
      <w:r>
        <w:rPr>
          <w:lang w:val="en-US"/>
        </w:rPr>
        <w:t xml:space="preserve"> </w:t>
      </w:r>
      <w:r w:rsidR="001C00AA">
        <w:rPr>
          <w:lang w:val="en-US"/>
        </w:rPr>
        <w:t xml:space="preserve">widely used implicit measure </w:t>
      </w:r>
      <w:r w:rsidR="0086131A">
        <w:rPr>
          <w:lang w:val="en-US"/>
        </w:rPr>
        <w:t xml:space="preserve">originally </w:t>
      </w:r>
      <w:r w:rsidR="00767CD5">
        <w:rPr>
          <w:lang w:val="en-US"/>
        </w:rPr>
        <w:t xml:space="preserve">that was </w:t>
      </w:r>
      <w:r w:rsidR="00C67718">
        <w:rPr>
          <w:lang w:val="en-US"/>
        </w:rPr>
        <w:t xml:space="preserve">developed in </w:t>
      </w:r>
      <w:r w:rsidR="001C00AA">
        <w:rPr>
          <w:lang w:val="en-US"/>
        </w:rPr>
        <w:t>the</w:t>
      </w:r>
      <w:r w:rsidR="007A4186">
        <w:rPr>
          <w:lang w:val="en-US"/>
        </w:rPr>
        <w:t xml:space="preserve"> </w:t>
      </w:r>
      <w:r w:rsidR="00D5784E">
        <w:rPr>
          <w:lang w:val="en-US"/>
        </w:rPr>
        <w:t xml:space="preserve">social </w:t>
      </w:r>
      <w:r w:rsidR="007A4186">
        <w:rPr>
          <w:lang w:val="en-US"/>
        </w:rPr>
        <w:t>cognition</w:t>
      </w:r>
      <w:r w:rsidR="001C00AA">
        <w:rPr>
          <w:lang w:val="en-US"/>
        </w:rPr>
        <w:t xml:space="preserve"> literature</w:t>
      </w:r>
      <w:r w:rsidR="007A4186">
        <w:rPr>
          <w:lang w:val="en-US"/>
        </w:rPr>
        <w:t xml:space="preserve">. </w:t>
      </w:r>
      <w:r w:rsidR="00BA28ED">
        <w:rPr>
          <w:lang w:val="en-US"/>
        </w:rPr>
        <w:t xml:space="preserve">In a typical </w:t>
      </w:r>
      <w:r w:rsidR="00D34DE5">
        <w:rPr>
          <w:lang w:val="en-US"/>
        </w:rPr>
        <w:t>AMP study</w:t>
      </w:r>
      <w:r w:rsidR="0051218C" w:rsidRPr="0051218C">
        <w:rPr>
          <w:lang w:val="en-US"/>
        </w:rPr>
        <w:t>,</w:t>
      </w:r>
      <w:r w:rsidR="007A4186">
        <w:rPr>
          <w:lang w:val="en-US"/>
        </w:rPr>
        <w:t xml:space="preserve"> participants are brieﬂy presented with</w:t>
      </w:r>
      <w:r w:rsidR="000E46AD">
        <w:rPr>
          <w:lang w:val="en-US"/>
        </w:rPr>
        <w:t xml:space="preserve"> a prime</w:t>
      </w:r>
      <w:r w:rsidR="00D34DE5">
        <w:rPr>
          <w:lang w:val="en-US"/>
        </w:rPr>
        <w:t xml:space="preserve"> (e.</w:t>
      </w:r>
      <w:r w:rsidR="008C13B1">
        <w:rPr>
          <w:lang w:val="en-US"/>
        </w:rPr>
        <w:t xml:space="preserve">g., a </w:t>
      </w:r>
      <w:r w:rsidR="00BD6F80">
        <w:rPr>
          <w:lang w:val="en-US"/>
        </w:rPr>
        <w:t xml:space="preserve">picture of a </w:t>
      </w:r>
      <w:r w:rsidR="008C13B1">
        <w:rPr>
          <w:lang w:val="en-US"/>
        </w:rPr>
        <w:t>baby</w:t>
      </w:r>
      <w:r w:rsidR="00D34DE5">
        <w:rPr>
          <w:lang w:val="en-US"/>
        </w:rPr>
        <w:t>)</w:t>
      </w:r>
      <w:r w:rsidR="007A4186">
        <w:rPr>
          <w:lang w:val="en-US"/>
        </w:rPr>
        <w:t>, which</w:t>
      </w:r>
      <w:r w:rsidR="0051218C" w:rsidRPr="0051218C">
        <w:rPr>
          <w:lang w:val="en-US"/>
        </w:rPr>
        <w:t xml:space="preserve"> is followed</w:t>
      </w:r>
      <w:r w:rsidR="00D34DE5">
        <w:rPr>
          <w:lang w:val="en-US"/>
        </w:rPr>
        <w:t xml:space="preserve"> by</w:t>
      </w:r>
      <w:r w:rsidR="00AB0EE9">
        <w:rPr>
          <w:lang w:val="en-US"/>
        </w:rPr>
        <w:t xml:space="preserve"> </w:t>
      </w:r>
      <w:r w:rsidR="00D34DE5">
        <w:rPr>
          <w:lang w:val="en-US"/>
        </w:rPr>
        <w:t>a</w:t>
      </w:r>
      <w:r w:rsidR="007A4186">
        <w:rPr>
          <w:lang w:val="en-US"/>
        </w:rPr>
        <w:t>n unfamiliar</w:t>
      </w:r>
      <w:r w:rsidR="000E46AD">
        <w:rPr>
          <w:lang w:val="en-US"/>
        </w:rPr>
        <w:t xml:space="preserve"> target (e.</w:t>
      </w:r>
      <w:r w:rsidR="00AD7E00">
        <w:rPr>
          <w:lang w:val="en-US"/>
        </w:rPr>
        <w:t>g., a Chinese pictograph for non-</w:t>
      </w:r>
      <w:r w:rsidR="000E46AD">
        <w:rPr>
          <w:lang w:val="en-US"/>
        </w:rPr>
        <w:t>Chinese</w:t>
      </w:r>
      <w:r w:rsidR="00AD7E00">
        <w:rPr>
          <w:lang w:val="en-US"/>
        </w:rPr>
        <w:t xml:space="preserve"> readers</w:t>
      </w:r>
      <w:r w:rsidR="000E46AD">
        <w:rPr>
          <w:lang w:val="en-US"/>
        </w:rPr>
        <w:t>)</w:t>
      </w:r>
      <w:r w:rsidR="0051218C" w:rsidRPr="0051218C">
        <w:rPr>
          <w:lang w:val="en-US"/>
        </w:rPr>
        <w:t>. After a brief</w:t>
      </w:r>
      <w:r w:rsidR="00184ACA">
        <w:rPr>
          <w:lang w:val="en-US"/>
        </w:rPr>
        <w:t xml:space="preserve"> interval</w:t>
      </w:r>
      <w:r w:rsidR="000E46AD">
        <w:rPr>
          <w:lang w:val="en-US"/>
        </w:rPr>
        <w:t xml:space="preserve"> the target is</w:t>
      </w:r>
      <w:r w:rsidR="0051218C" w:rsidRPr="0051218C">
        <w:rPr>
          <w:lang w:val="en-US"/>
        </w:rPr>
        <w:t xml:space="preserve"> rep</w:t>
      </w:r>
      <w:r w:rsidR="001757FC">
        <w:rPr>
          <w:lang w:val="en-US"/>
        </w:rPr>
        <w:t>laced by a mask</w:t>
      </w:r>
      <w:r w:rsidR="0051218C" w:rsidRPr="0051218C">
        <w:rPr>
          <w:lang w:val="en-US"/>
        </w:rPr>
        <w:t xml:space="preserve"> </w:t>
      </w:r>
      <w:r w:rsidR="00D34DE5">
        <w:rPr>
          <w:lang w:val="en-US"/>
        </w:rPr>
        <w:t xml:space="preserve">and </w:t>
      </w:r>
      <w:r w:rsidR="0051218C" w:rsidRPr="0051218C">
        <w:rPr>
          <w:lang w:val="en-US"/>
        </w:rPr>
        <w:t xml:space="preserve">participants are asked to </w:t>
      </w:r>
      <w:r w:rsidR="00D34DE5">
        <w:rPr>
          <w:lang w:val="en-US"/>
        </w:rPr>
        <w:t>make a judgement about</w:t>
      </w:r>
      <w:r w:rsidR="0051218C" w:rsidRPr="0051218C">
        <w:rPr>
          <w:lang w:val="en-US"/>
        </w:rPr>
        <w:t xml:space="preserve"> </w:t>
      </w:r>
      <w:r w:rsidR="000E46AD">
        <w:rPr>
          <w:lang w:val="en-US"/>
        </w:rPr>
        <w:t>the target</w:t>
      </w:r>
      <w:r w:rsidR="00BA28ED">
        <w:rPr>
          <w:lang w:val="en-US"/>
        </w:rPr>
        <w:t xml:space="preserve"> </w:t>
      </w:r>
      <w:r w:rsidR="001757FC">
        <w:rPr>
          <w:lang w:val="en-US"/>
        </w:rPr>
        <w:t>while ignoring</w:t>
      </w:r>
      <w:r w:rsidR="00BA28ED">
        <w:rPr>
          <w:lang w:val="en-US"/>
        </w:rPr>
        <w:t xml:space="preserve"> the</w:t>
      </w:r>
      <w:r w:rsidR="000E46AD">
        <w:rPr>
          <w:lang w:val="en-US"/>
        </w:rPr>
        <w:t xml:space="preserve"> prime </w:t>
      </w:r>
      <w:r w:rsidR="00F40919">
        <w:rPr>
          <w:lang w:val="en-US"/>
        </w:rPr>
        <w:lastRenderedPageBreak/>
        <w:t xml:space="preserve">(e.g., </w:t>
      </w:r>
      <w:r w:rsidR="005035DA">
        <w:rPr>
          <w:lang w:val="en-US"/>
        </w:rPr>
        <w:t>judge whether</w:t>
      </w:r>
      <w:r w:rsidR="008C13B1">
        <w:rPr>
          <w:lang w:val="en-US"/>
        </w:rPr>
        <w:t xml:space="preserve"> </w:t>
      </w:r>
      <w:r w:rsidR="00FE2364">
        <w:rPr>
          <w:lang w:val="en-US"/>
        </w:rPr>
        <w:t>the</w:t>
      </w:r>
      <w:r w:rsidR="008C13B1">
        <w:rPr>
          <w:lang w:val="en-US"/>
        </w:rPr>
        <w:t xml:space="preserve"> Chinese pictograph</w:t>
      </w:r>
      <w:r w:rsidR="0051218C" w:rsidRPr="0051218C">
        <w:rPr>
          <w:lang w:val="en-US"/>
        </w:rPr>
        <w:t xml:space="preserve"> </w:t>
      </w:r>
      <w:r w:rsidR="005035DA">
        <w:rPr>
          <w:lang w:val="en-US"/>
        </w:rPr>
        <w:t xml:space="preserve">is </w:t>
      </w:r>
      <w:r w:rsidR="0051218C" w:rsidRPr="0051218C">
        <w:rPr>
          <w:lang w:val="en-US"/>
        </w:rPr>
        <w:t xml:space="preserve">more or less pleasant than </w:t>
      </w:r>
      <w:r w:rsidR="007A4186">
        <w:rPr>
          <w:lang w:val="en-US"/>
        </w:rPr>
        <w:t>average</w:t>
      </w:r>
      <w:r w:rsidR="00D34DE5">
        <w:rPr>
          <w:lang w:val="en-US"/>
        </w:rPr>
        <w:t>)</w:t>
      </w:r>
      <w:r w:rsidR="0051218C" w:rsidRPr="0051218C">
        <w:rPr>
          <w:lang w:val="en-US"/>
        </w:rPr>
        <w:t xml:space="preserve">. </w:t>
      </w:r>
      <w:r w:rsidR="00304849">
        <w:rPr>
          <w:lang w:val="en-US"/>
        </w:rPr>
        <w:t>Studies have shown that</w:t>
      </w:r>
      <w:r w:rsidR="00C83106">
        <w:rPr>
          <w:lang w:val="en-US"/>
        </w:rPr>
        <w:t xml:space="preserve"> affective and semantic</w:t>
      </w:r>
      <w:r w:rsidR="00304849">
        <w:rPr>
          <w:lang w:val="en-US"/>
        </w:rPr>
        <w:t xml:space="preserve"> j</w:t>
      </w:r>
      <w:r w:rsidR="00184ACA">
        <w:rPr>
          <w:lang w:val="en-US"/>
        </w:rPr>
        <w:t>udgm</w:t>
      </w:r>
      <w:r w:rsidR="000E46AD">
        <w:rPr>
          <w:lang w:val="en-US"/>
        </w:rPr>
        <w:t>ents abo</w:t>
      </w:r>
      <w:r w:rsidR="00D470D4">
        <w:rPr>
          <w:lang w:val="en-US"/>
        </w:rPr>
        <w:t>ut</w:t>
      </w:r>
      <w:r w:rsidR="000E46AD">
        <w:rPr>
          <w:lang w:val="en-US"/>
        </w:rPr>
        <w:t xml:space="preserve"> target</w:t>
      </w:r>
      <w:r w:rsidR="00D470D4">
        <w:rPr>
          <w:lang w:val="en-US"/>
        </w:rPr>
        <w:t>s</w:t>
      </w:r>
      <w:r w:rsidR="000E46AD">
        <w:rPr>
          <w:lang w:val="en-US"/>
        </w:rPr>
        <w:t xml:space="preserve"> are</w:t>
      </w:r>
      <w:r w:rsidR="00184ACA">
        <w:rPr>
          <w:lang w:val="en-US"/>
        </w:rPr>
        <w:t xml:space="preserve"> in</w:t>
      </w:r>
      <w:r w:rsidR="00D470D4">
        <w:rPr>
          <w:lang w:val="en-US"/>
        </w:rPr>
        <w:t xml:space="preserve">fluenced by </w:t>
      </w:r>
      <w:r w:rsidR="00EC234B">
        <w:rPr>
          <w:lang w:val="en-US"/>
        </w:rPr>
        <w:t>p</w:t>
      </w:r>
      <w:r w:rsidR="000E46AD">
        <w:rPr>
          <w:lang w:val="en-US"/>
        </w:rPr>
        <w:t>rime</w:t>
      </w:r>
      <w:r w:rsidR="00D470D4">
        <w:rPr>
          <w:lang w:val="en-US"/>
        </w:rPr>
        <w:t>s</w:t>
      </w:r>
      <w:r w:rsidR="006F5F9D">
        <w:rPr>
          <w:lang w:val="en-US"/>
        </w:rPr>
        <w:t xml:space="preserve"> and that the task can, therefo</w:t>
      </w:r>
      <w:r w:rsidR="00151F7E">
        <w:rPr>
          <w:lang w:val="en-US"/>
        </w:rPr>
        <w:t>re, be used as a measure of the s</w:t>
      </w:r>
      <w:r w:rsidR="00160494">
        <w:rPr>
          <w:lang w:val="en-US"/>
        </w:rPr>
        <w:t xml:space="preserve">trength of implicit affective and </w:t>
      </w:r>
      <w:r w:rsidR="00C83106">
        <w:rPr>
          <w:lang w:val="en-US"/>
        </w:rPr>
        <w:t xml:space="preserve">implicit </w:t>
      </w:r>
      <w:r w:rsidR="00160494">
        <w:rPr>
          <w:lang w:val="en-US"/>
        </w:rPr>
        <w:t>semantic judgments about the prime</w:t>
      </w:r>
      <w:r w:rsidR="007A4186">
        <w:rPr>
          <w:lang w:val="en-US"/>
        </w:rPr>
        <w:t xml:space="preserve"> </w:t>
      </w:r>
      <w:r w:rsidR="00A107C4">
        <w:rPr>
          <w:lang w:val="en-US"/>
        </w:rPr>
        <w:fldChar w:fldCharType="begin">
          <w:fldData xml:space="preserve">PEVuZE5vdGU+PENpdGU+PEF1dGhvcj5QYXluZTwvQXV0aG9yPjxZZWFyPjIwMTQ8L1llYXI+PFJl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</w:fldData>
        </w:fldChar>
      </w:r>
      <w:r w:rsidR="008D5C9E">
        <w:rPr>
          <w:lang w:val="en-US"/>
        </w:rPr>
        <w:instrText xml:space="preserve"> ADDIN EN.CITE </w:instrText>
      </w:r>
      <w:r w:rsidR="008D5C9E">
        <w:rPr>
          <w:lang w:val="en-US"/>
        </w:rPr>
        <w:fldChar w:fldCharType="begin">
          <w:fldData xml:space="preserve">PEVuZE5vdGU+PENpdGU+PEF1dGhvcj5QYXluZTwvQXV0aG9yPjxZZWFyPjIwMTQ8L1llYXI+PFJl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(Cameron et al., 2012; Payne &amp; Lundberg, 2014)</w:t>
      </w:r>
      <w:r w:rsidR="00A107C4">
        <w:rPr>
          <w:lang w:val="en-US"/>
        </w:rPr>
        <w:fldChar w:fldCharType="end"/>
      </w:r>
      <w:r w:rsidR="00160494">
        <w:rPr>
          <w:rStyle w:val="FootnoteReference"/>
          <w:lang w:val="en-US"/>
        </w:rPr>
        <w:footnoteReference w:id="5"/>
      </w:r>
      <w:r w:rsidR="007A4186">
        <w:rPr>
          <w:lang w:val="en-US"/>
        </w:rPr>
        <w:t>. For instance,</w:t>
      </w:r>
      <w:r w:rsidR="004B429B">
        <w:rPr>
          <w:lang w:val="en-US"/>
        </w:rPr>
        <w:t xml:space="preserve"> </w:t>
      </w:r>
      <w:r w:rsidR="001C00AA">
        <w:rPr>
          <w:lang w:val="en-US"/>
        </w:rPr>
        <w:t xml:space="preserve">in </w:t>
      </w:r>
      <w:r w:rsidR="0086131A">
        <w:rPr>
          <w:lang w:val="en-US"/>
        </w:rPr>
        <w:t xml:space="preserve">a study that used </w:t>
      </w:r>
      <w:r w:rsidR="001C00AA">
        <w:rPr>
          <w:lang w:val="en-US"/>
        </w:rPr>
        <w:t xml:space="preserve">an </w:t>
      </w:r>
      <w:r w:rsidR="001C00AA" w:rsidRPr="001C00AA">
        <w:rPr>
          <w:i/>
          <w:lang w:val="en-US"/>
        </w:rPr>
        <w:t>affective</w:t>
      </w:r>
      <w:r w:rsidR="001C00AA">
        <w:rPr>
          <w:lang w:val="en-US"/>
        </w:rPr>
        <w:t xml:space="preserve"> version of the task </w:t>
      </w:r>
      <w:r w:rsidR="00B66CA7">
        <w:rPr>
          <w:lang w:val="en-US"/>
        </w:rPr>
        <w:t>participants rate</w:t>
      </w:r>
      <w:r w:rsidR="00304849">
        <w:rPr>
          <w:lang w:val="en-US"/>
        </w:rPr>
        <w:t>d</w:t>
      </w:r>
      <w:r w:rsidR="00B66CA7">
        <w:rPr>
          <w:lang w:val="en-US"/>
        </w:rPr>
        <w:t xml:space="preserve"> Chinese pictographs</w:t>
      </w:r>
      <w:r w:rsidR="008C13B1">
        <w:rPr>
          <w:lang w:val="en-US"/>
        </w:rPr>
        <w:t xml:space="preserve"> that appear after </w:t>
      </w:r>
      <w:r w:rsidR="0024277B">
        <w:rPr>
          <w:lang w:val="en-US"/>
        </w:rPr>
        <w:t xml:space="preserve">images of </w:t>
      </w:r>
      <w:r w:rsidR="008C13B1">
        <w:rPr>
          <w:lang w:val="en-US"/>
        </w:rPr>
        <w:t>ple</w:t>
      </w:r>
      <w:r>
        <w:rPr>
          <w:lang w:val="en-US"/>
        </w:rPr>
        <w:t>asant stimuli</w:t>
      </w:r>
      <w:r w:rsidR="008C13B1">
        <w:rPr>
          <w:lang w:val="en-US"/>
        </w:rPr>
        <w:t xml:space="preserve"> </w:t>
      </w:r>
      <w:r w:rsidR="00D470D4">
        <w:rPr>
          <w:lang w:val="en-US"/>
        </w:rPr>
        <w:t xml:space="preserve">as </w:t>
      </w:r>
      <w:r w:rsidR="00B66CA7">
        <w:rPr>
          <w:lang w:val="en-US"/>
        </w:rPr>
        <w:t>more pleasant than</w:t>
      </w:r>
      <w:r w:rsidR="008C13B1">
        <w:rPr>
          <w:lang w:val="en-US"/>
        </w:rPr>
        <w:t xml:space="preserve"> </w:t>
      </w:r>
      <w:r w:rsidR="00B66CA7">
        <w:rPr>
          <w:lang w:val="en-US"/>
        </w:rPr>
        <w:t>Chinese pictographs</w:t>
      </w:r>
      <w:r w:rsidR="008C13B1">
        <w:rPr>
          <w:lang w:val="en-US"/>
        </w:rPr>
        <w:t xml:space="preserve"> that appear</w:t>
      </w:r>
      <w:r w:rsidR="00304849">
        <w:rPr>
          <w:lang w:val="en-US"/>
        </w:rPr>
        <w:t>ed</w:t>
      </w:r>
      <w:r w:rsidR="007A4186">
        <w:rPr>
          <w:lang w:val="en-US"/>
        </w:rPr>
        <w:t xml:space="preserve"> after</w:t>
      </w:r>
      <w:r w:rsidR="008C13B1">
        <w:rPr>
          <w:lang w:val="en-US"/>
        </w:rPr>
        <w:t xml:space="preserve"> un</w:t>
      </w:r>
      <w:r>
        <w:rPr>
          <w:lang w:val="en-US"/>
        </w:rPr>
        <w:t>pleasant stimuli</w:t>
      </w:r>
      <w:r w:rsidR="00185584" w:rsidRPr="00185584">
        <w:rPr>
          <w:lang w:val="en-US"/>
        </w:rPr>
        <w:t xml:space="preserve"> </w:t>
      </w:r>
      <w:r w:rsidR="00A107C4">
        <w:rPr>
          <w:lang w:val="en-US"/>
        </w:rPr>
        <w:fldChar w:fldCharType="begin"/>
      </w:r>
      <w:r w:rsidR="008D5C9E">
        <w:rPr>
          <w:lang w:val="en-US"/>
        </w:rPr>
        <w:instrText xml:space="preserve"> ADDIN EN.CITE &lt;EndNote&gt;&lt;Cite&gt;&lt;Author&gt;Payne&lt;/Author&gt;&lt;Year&gt;2005&lt;/Year&gt;&lt;RecNum&gt;251880&lt;/RecNum&gt;&lt;DisplayText&gt;(Payne et al., 2005)&lt;/DisplayText&gt;&lt;record&gt;&lt;rec-number&gt;251880&lt;/rec-number&gt;&lt;foreign-keys&gt;&lt;key app="EN" db-id="wf2e9ez5usedrqevawax09t1p0d0x5rexffv" timestamp="1515580716"&gt;251880&lt;/key&gt;&lt;key app="ENWeb" db-id=""&gt;0&lt;/key&gt;&lt;/foreign-keys&gt;&lt;ref-type name="Journal Article"&gt;17&lt;/ref-type&gt;&lt;contributors&gt;&lt;authors&gt;&lt;author&gt;Payne, B. K.&lt;/author&gt;&lt;author&gt;Cheng, C. M.&lt;/author&gt;&lt;author&gt;Govorun, O.&lt;/author&gt;&lt;author&gt;Stewart, B. D.&lt;/author&gt;&lt;/authors&gt;&lt;/contributors&gt;&lt;auth-address&gt;Department of Psychology, The Ohio State University, OH, USA. payne@unc.edu&lt;/auth-address&gt;&lt;titles&gt;&lt;title&gt;An inkblot for attitudes: affect misattribution as implicit measurement&lt;/title&gt;&lt;secondary-title&gt;Journal of Personality and Social Psychology&lt;/secondary-title&gt;&lt;/titles&gt;&lt;periodical&gt;&lt;full-title&gt;Journal of Personality and Social Psychology&lt;/full-title&gt;&lt;/periodical&gt;&lt;pages&gt;277-93&lt;/pages&gt;&lt;volume&gt;89&lt;/volume&gt;&lt;number&gt;3&lt;/number&gt;&lt;edition&gt;2005/10/27&lt;/edition&gt;&lt;keywords&gt;&lt;keyword&gt;Adult&lt;/keyword&gt;&lt;keyword&gt;*Affect&lt;/keyword&gt;&lt;keyword&gt;Arousal&lt;/keyword&gt;&lt;keyword&gt;*Association Learning&lt;/keyword&gt;&lt;keyword&gt;*Attitude&lt;/keyword&gt;&lt;keyword&gt;Comprehension&lt;/keyword&gt;&lt;keyword&gt;Cues&lt;/keyword&gt;&lt;keyword&gt;*Defense Mechanisms&lt;/keyword&gt;&lt;keyword&gt;Face&lt;/keyword&gt;&lt;keyword&gt;Female&lt;/keyword&gt;&lt;keyword&gt;Humans&lt;/keyword&gt;&lt;keyword&gt;Judgment&lt;/keyword&gt;&lt;keyword&gt;Male&lt;/keyword&gt;&lt;keyword&gt;Pattern Recognition, Visual&lt;/keyword&gt;&lt;keyword&gt;*Personal Construct Theory&lt;/keyword&gt;&lt;keyword&gt;*Projective Techniques&lt;/keyword&gt;&lt;keyword&gt;Reality Testing&lt;/keyword&gt;&lt;keyword&gt;Symbolism&lt;/keyword&gt;&lt;/keywords&gt;&lt;dates&gt;&lt;year&gt;2005&lt;/year&gt;&lt;pub-dates&gt;&lt;date&gt;Sep&lt;/date&gt;&lt;/pub-dates&gt;&lt;/dates&gt;&lt;isbn&gt;0022-3514 (Print)&amp;#xD;0022-3514 (Linking)&lt;/isbn&gt;&lt;accession-num&gt;16248714&lt;/accession-num&gt;&lt;urls&gt;&lt;related-urls&gt;&lt;url&gt;https://www.ncbi.nlm.nih.gov/pubmed/16248714&lt;/url&gt;&lt;/related-urls&gt;&lt;/urls&gt;&lt;electronic-resource-num&gt;10.1037/0022-3514.89.3.277&lt;/electronic-resource-num&gt;&lt;/record&gt;&lt;/Cite&gt;&lt;/EndNote&gt;</w:instrText>
      </w:r>
      <w:r w:rsidR="00A107C4">
        <w:rPr>
          <w:lang w:val="en-US"/>
        </w:rPr>
        <w:fldChar w:fldCharType="separate"/>
      </w:r>
      <w:r w:rsidR="00A107C4">
        <w:rPr>
          <w:noProof/>
          <w:lang w:val="en-US"/>
        </w:rPr>
        <w:t>(Payne et al., 2005)</w:t>
      </w:r>
      <w:r w:rsidR="00A107C4">
        <w:rPr>
          <w:lang w:val="en-US"/>
        </w:rPr>
        <w:fldChar w:fldCharType="end"/>
      </w:r>
      <w:r w:rsidR="0024277B">
        <w:rPr>
          <w:lang w:val="en-US"/>
        </w:rPr>
        <w:t>. A</w:t>
      </w:r>
      <w:r w:rsidR="00B66CA7">
        <w:rPr>
          <w:lang w:val="en-US"/>
        </w:rPr>
        <w:t xml:space="preserve">nd </w:t>
      </w:r>
      <w:r w:rsidR="001C00AA">
        <w:rPr>
          <w:lang w:val="en-US"/>
        </w:rPr>
        <w:t>in a</w:t>
      </w:r>
      <w:r w:rsidR="0086131A">
        <w:rPr>
          <w:lang w:val="en-US"/>
        </w:rPr>
        <w:t xml:space="preserve"> study using a</w:t>
      </w:r>
      <w:r w:rsidR="001C00AA">
        <w:rPr>
          <w:lang w:val="en-US"/>
        </w:rPr>
        <w:t xml:space="preserve"> </w:t>
      </w:r>
      <w:r w:rsidR="001C00AA" w:rsidRPr="001C00AA">
        <w:rPr>
          <w:i/>
          <w:lang w:val="en-US"/>
        </w:rPr>
        <w:t>semantic</w:t>
      </w:r>
      <w:r w:rsidR="001C00AA">
        <w:rPr>
          <w:lang w:val="en-US"/>
        </w:rPr>
        <w:t xml:space="preserve"> version of the task </w:t>
      </w:r>
      <w:r w:rsidR="00B66CA7">
        <w:rPr>
          <w:lang w:val="en-US"/>
        </w:rPr>
        <w:t>participants guess</w:t>
      </w:r>
      <w:r w:rsidR="00304849">
        <w:rPr>
          <w:lang w:val="en-US"/>
        </w:rPr>
        <w:t>ed</w:t>
      </w:r>
      <w:r w:rsidR="00B66CA7">
        <w:rPr>
          <w:lang w:val="en-US"/>
        </w:rPr>
        <w:t xml:space="preserve"> that Chinese pictographs that appear</w:t>
      </w:r>
      <w:r w:rsidR="00304849">
        <w:rPr>
          <w:lang w:val="en-US"/>
        </w:rPr>
        <w:t>ed</w:t>
      </w:r>
      <w:r w:rsidR="00B66CA7">
        <w:rPr>
          <w:lang w:val="en-US"/>
        </w:rPr>
        <w:t xml:space="preserve"> after </w:t>
      </w:r>
      <w:r w:rsidR="0024277B">
        <w:rPr>
          <w:lang w:val="en-US"/>
        </w:rPr>
        <w:t xml:space="preserve">images of </w:t>
      </w:r>
      <w:r>
        <w:rPr>
          <w:lang w:val="en-US"/>
        </w:rPr>
        <w:t>animate stimuli</w:t>
      </w:r>
      <w:r w:rsidR="00B606AF">
        <w:rPr>
          <w:lang w:val="en-US"/>
        </w:rPr>
        <w:t xml:space="preserve"> </w:t>
      </w:r>
      <w:r w:rsidR="006B138F">
        <w:rPr>
          <w:lang w:val="en-US"/>
        </w:rPr>
        <w:t>were</w:t>
      </w:r>
      <w:r w:rsidR="00B606AF">
        <w:rPr>
          <w:lang w:val="en-US"/>
        </w:rPr>
        <w:t xml:space="preserve"> more likely to have a meaning in Chinese that refers to</w:t>
      </w:r>
      <w:r w:rsidR="00B66CA7">
        <w:rPr>
          <w:lang w:val="en-US"/>
        </w:rPr>
        <w:t xml:space="preserve"> animate things than Chinese pictographs that appear</w:t>
      </w:r>
      <w:r w:rsidR="00304849">
        <w:rPr>
          <w:lang w:val="en-US"/>
        </w:rPr>
        <w:t>ed</w:t>
      </w:r>
      <w:r w:rsidR="00B66CA7">
        <w:rPr>
          <w:lang w:val="en-US"/>
        </w:rPr>
        <w:t xml:space="preserve"> after inanimate things </w:t>
      </w:r>
      <w:r w:rsidR="00A107C4">
        <w:rPr>
          <w:lang w:val="en-US"/>
        </w:rPr>
        <w:fldChar w:fldCharType="begin"/>
      </w:r>
      <w:r w:rsidR="00A107C4">
        <w:rPr>
          <w:lang w:val="en-US"/>
        </w:rPr>
        <w:instrText xml:space="preserve"> ADDIN EN.CITE &lt;EndNote&gt;&lt;Cite&gt;&lt;Author&gt;Deutsch&lt;/Author&gt;&lt;Year&gt;2009&lt;/Year&gt;&lt;RecNum&gt;252522&lt;/RecNum&gt;&lt;DisplayText&gt;(Deutsch &amp;amp; Gawronski, 2009)&lt;/DisplayText&gt;&lt;record&gt;&lt;rec-number&gt;252522&lt;/rec-number&gt;&lt;foreign-keys&gt;&lt;key app="EN" db-id="wf2e9ez5usedrqevawax09t1p0d0x5rexffv" timestamp="1528820638"&gt;252522&lt;/key&gt;&lt;key app="ENWeb" db-id=""&gt;0&lt;/key&gt;&lt;/foreign-keys&gt;&lt;ref-type name="Journal Article"&gt;17&lt;/ref-type&gt;&lt;contributors&gt;&lt;authors&gt;&lt;author&gt;Deutsch, Roland&lt;/author&gt;&lt;author&gt;Gawronski, Bertram&lt;/author&gt;&lt;/authors&gt;&lt;/contributors&gt;&lt;titles&gt;&lt;title&gt;When the method makes a difference: antagonistic effects on “automatic evaluations” as a function of task characteristics of the measure&lt;/title&gt;&lt;secondary-title&gt;Journal of Experimental Social Psychology&lt;/secondary-title&gt;&lt;/titles&gt;&lt;periodical&gt;&lt;full-title&gt;Journal of Experimental Social Psychology&lt;/full-title&gt;&lt;/periodical&gt;&lt;pages&gt;101-114&lt;/pages&gt;&lt;volume&gt;45&lt;/volume&gt;&lt;number&gt;1&lt;/number&gt;&lt;section&gt;101&lt;/section&gt;&lt;dates&gt;&lt;year&gt;2009&lt;/year&gt;&lt;/dates&gt;&lt;isbn&gt;00221031&lt;/isbn&gt;&lt;urls&gt;&lt;/urls&gt;&lt;electronic-resource-num&gt;10.1016/j.jesp.2008.09.001&lt;/electronic-resource-num&gt;&lt;/record&gt;&lt;/Cite&gt;&lt;/EndNote&gt;</w:instrText>
      </w:r>
      <w:r w:rsidR="00A107C4">
        <w:rPr>
          <w:lang w:val="en-US"/>
        </w:rPr>
        <w:fldChar w:fldCharType="separate"/>
      </w:r>
      <w:r w:rsidR="00A107C4">
        <w:rPr>
          <w:noProof/>
          <w:lang w:val="en-US"/>
        </w:rPr>
        <w:t>(Deutsch &amp; Gawronski, 2009)</w:t>
      </w:r>
      <w:r w:rsidR="00A107C4">
        <w:rPr>
          <w:lang w:val="en-US"/>
        </w:rPr>
        <w:fldChar w:fldCharType="end"/>
      </w:r>
      <w:r w:rsidR="00B66CA7">
        <w:rPr>
          <w:lang w:val="en-US"/>
        </w:rPr>
        <w:t>.</w:t>
      </w:r>
      <w:r w:rsidR="005F688C" w:rsidRPr="005F688C">
        <w:rPr>
          <w:lang w:val="en-US"/>
        </w:rPr>
        <w:t xml:space="preserve"> </w:t>
      </w:r>
      <w:r w:rsidR="005F688C">
        <w:rPr>
          <w:lang w:val="en-US"/>
        </w:rPr>
        <w:t xml:space="preserve">Research on implicit social cognition has been facilitated by the development of the AMP </w:t>
      </w:r>
      <w:r w:rsidR="00A107C4">
        <w:rPr>
          <w:lang w:val="en-US"/>
        </w:rPr>
        <w:fldChar w:fldCharType="begin">
          <w:fldData xml:space="preserve">PEVuZE5vdGU+PENpdGU+PEF1dGhvcj5QYXluZTwvQXV0aG9yPjxZZWFyPjIwMTQ8L1llYXI+PFJl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</w:fldData>
        </w:fldChar>
      </w:r>
      <w:r w:rsidR="008D5C9E">
        <w:rPr>
          <w:lang w:val="en-US"/>
        </w:rPr>
        <w:instrText xml:space="preserve"> ADDIN EN.CITE </w:instrText>
      </w:r>
      <w:r w:rsidR="008D5C9E">
        <w:rPr>
          <w:lang w:val="en-US"/>
        </w:rPr>
        <w:fldChar w:fldCharType="begin">
          <w:fldData xml:space="preserve">PEVuZE5vdGU+PENpdGU+PEF1dGhvcj5QYXluZTwvQXV0aG9yPjxZZWFyPjIwMTQ8L1llYXI+PFJl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(Bar-Anan &amp; Nosek, 2014; Cameron et al., 2012; Payne &amp; Lundberg, 2014)</w:t>
      </w:r>
      <w:r w:rsidR="00A107C4">
        <w:rPr>
          <w:lang w:val="en-US"/>
        </w:rPr>
        <w:fldChar w:fldCharType="end"/>
      </w:r>
      <w:r w:rsidR="005F688C">
        <w:rPr>
          <w:lang w:val="en-US"/>
        </w:rPr>
        <w:t xml:space="preserve">, and it has played a key role in the development of a new perspective on the relationship between explicit and implicit measures of prejudice </w:t>
      </w:r>
      <w:r w:rsidR="00A107C4">
        <w:rPr>
          <w:lang w:val="en-US"/>
        </w:rPr>
        <w:fldChar w:fldCharType="begin"/>
      </w:r>
      <w:r w:rsidR="00A107C4">
        <w:rPr>
          <w:lang w:val="en-US"/>
        </w:rPr>
        <w:instrText xml:space="preserve"> ADDIN EN.CITE &lt;EndNote&gt;&lt;Cite&gt;&lt;Author&gt;Payne&lt;/Author&gt;&lt;Year&gt;2017&lt;/Year&gt;&lt;RecNum&gt;251899&lt;/RecNum&gt;&lt;DisplayText&gt;(Payne, Vuletich, &amp;amp; Lundberg, 2017)&lt;/DisplayText&gt;&lt;record&gt;&lt;rec-number&gt;251899&lt;/rec-number&gt;&lt;foreign-keys&gt;&lt;key app="EN" db-id="wf2e9ez5usedrqevawax09t1p0d0x5rexffv" timestamp="1515685766"&gt;251899&lt;/key&gt;&lt;key app="ENWeb" db-id=""&gt;0&lt;/key&gt;&lt;/foreign-keys&gt;&lt;ref-type name="Journal Article"&gt;17&lt;/ref-type&gt;&lt;contributors&gt;&lt;authors&gt;&lt;author&gt;Payne, B. K.&lt;/author&gt;&lt;author&gt;Vuletich, H. A.&lt;/author&gt;&lt;author&gt;Lundberg, K. B.&lt;/author&gt;&lt;/authors&gt;&lt;/contributors&gt;&lt;titles&gt;&lt;title&gt;The bias of crowds: how implicit bias bridges personal and systemic prejudice&lt;/title&gt;&lt;secondary-title&gt;Psychological Inquiry&lt;/secondary-title&gt;&lt;/titles&gt;&lt;periodical&gt;&lt;full-title&gt;Psychological Inquiry&lt;/full-title&gt;&lt;/periodical&gt;&lt;pages&gt;233-248&lt;/pages&gt;&lt;volume&gt;28&lt;/volume&gt;&lt;number&gt;4&lt;/number&gt;&lt;section&gt;233&lt;/section&gt;&lt;dates&gt;&lt;year&gt;2017&lt;/year&gt;&lt;/dates&gt;&lt;isbn&gt;1047-840X&amp;#xD;1532-7965&lt;/isbn&gt;&lt;urls&gt;&lt;/urls&gt;&lt;electronic-resource-num&gt;10.1080/1047840x.2017.1335568&lt;/electronic-resource-num&gt;&lt;/record&gt;&lt;/Cite&gt;&lt;/EndNote&gt;</w:instrText>
      </w:r>
      <w:r w:rsidR="00A107C4">
        <w:rPr>
          <w:lang w:val="en-US"/>
        </w:rPr>
        <w:fldChar w:fldCharType="separate"/>
      </w:r>
      <w:r w:rsidR="00A107C4">
        <w:rPr>
          <w:noProof/>
          <w:lang w:val="en-US"/>
        </w:rPr>
        <w:t>(Payne, Vuletich, &amp; Lundberg, 2017)</w:t>
      </w:r>
      <w:r w:rsidR="00A107C4">
        <w:rPr>
          <w:lang w:val="en-US"/>
        </w:rPr>
        <w:fldChar w:fldCharType="end"/>
      </w:r>
      <w:r w:rsidR="005F688C">
        <w:rPr>
          <w:lang w:val="en-US"/>
        </w:rPr>
        <w:t>.</w:t>
      </w:r>
    </w:p>
    <w:p w14:paraId="5DCFE8A0" w14:textId="77777777" w:rsidR="00151F7E" w:rsidRDefault="00151F7E" w:rsidP="00863CF6">
      <w:pPr>
        <w:rPr>
          <w:lang w:val="en-US"/>
        </w:rPr>
      </w:pPr>
    </w:p>
    <w:p w14:paraId="0C1C3AFD" w14:textId="5617DC96" w:rsidR="00151F7E" w:rsidRDefault="00151F7E">
      <w:pPr>
        <w:rPr>
          <w:lang w:val="en-US"/>
        </w:rPr>
      </w:pPr>
      <w:r>
        <w:rPr>
          <w:lang w:val="en-US"/>
        </w:rPr>
        <w:t>T</w:t>
      </w:r>
      <w:r w:rsidR="00362704">
        <w:rPr>
          <w:lang w:val="en-US"/>
        </w:rPr>
        <w:t xml:space="preserve">he AMP has a number of properties that make it an appealing instrument for research </w:t>
      </w:r>
      <w:r w:rsidR="00304849">
        <w:rPr>
          <w:lang w:val="en-US"/>
        </w:rPr>
        <w:t xml:space="preserve">on implicit cognition: </w:t>
      </w:r>
      <w:r w:rsidR="00406DEC">
        <w:rPr>
          <w:lang w:val="en-US"/>
        </w:rPr>
        <w:t>i</w:t>
      </w:r>
      <w:r w:rsidR="00BB4B91">
        <w:rPr>
          <w:lang w:val="en-US"/>
        </w:rPr>
        <w:t>t</w:t>
      </w:r>
      <w:r w:rsidR="00362704">
        <w:rPr>
          <w:lang w:val="en-US"/>
        </w:rPr>
        <w:t xml:space="preserve"> shows good internal consistency</w:t>
      </w:r>
      <w:r w:rsidR="005618C9">
        <w:rPr>
          <w:lang w:val="en-US"/>
        </w:rPr>
        <w:t xml:space="preserve"> and validity</w:t>
      </w:r>
      <w:r w:rsidR="00C96217">
        <w:rPr>
          <w:lang w:val="en-US"/>
        </w:rPr>
        <w:t xml:space="preserve"> </w:t>
      </w:r>
      <w:r w:rsidR="00A107C4">
        <w:rPr>
          <w:lang w:val="en-US"/>
        </w:rPr>
        <w:fldChar w:fldCharType="begin">
          <w:fldData xml:space="preserve">PEVuZE5vdGU+PENpdGU+PEF1dGhvcj5QYXluZTwvQXV0aG9yPjxZZWFyPjIwMTQ8L1llYXI+PFJl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</w:fldData>
        </w:fldChar>
      </w:r>
      <w:r w:rsidR="008D5C9E">
        <w:rPr>
          <w:lang w:val="en-US"/>
        </w:rPr>
        <w:instrText xml:space="preserve"> ADDIN EN.CITE </w:instrText>
      </w:r>
      <w:r w:rsidR="008D5C9E">
        <w:rPr>
          <w:lang w:val="en-US"/>
        </w:rPr>
        <w:fldChar w:fldCharType="begin">
          <w:fldData xml:space="preserve">PEVuZE5vdGU+PENpdGU+PEF1dGhvcj5QYXluZTwvQXV0aG9yPjxZZWFyPjIwMTQ8L1llYXI+PFJl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(Cameron et al., 2012; Payne &amp; Lundberg, 2014)</w:t>
      </w:r>
      <w:r w:rsidR="00A107C4">
        <w:rPr>
          <w:lang w:val="en-US"/>
        </w:rPr>
        <w:fldChar w:fldCharType="end"/>
      </w:r>
      <w:r w:rsidR="00BB4B91">
        <w:rPr>
          <w:lang w:val="en-US"/>
        </w:rPr>
        <w:t>;</w:t>
      </w:r>
      <w:r w:rsidR="0095550E">
        <w:rPr>
          <w:lang w:val="en-US"/>
        </w:rPr>
        <w:t xml:space="preserve"> it is</w:t>
      </w:r>
      <w:r w:rsidR="0034412F">
        <w:rPr>
          <w:lang w:val="en-US"/>
        </w:rPr>
        <w:t xml:space="preserve"> shorter</w:t>
      </w:r>
      <w:r w:rsidR="001C00AA">
        <w:rPr>
          <w:lang w:val="en-US"/>
        </w:rPr>
        <w:t xml:space="preserve"> and</w:t>
      </w:r>
      <w:r w:rsidR="004B429B">
        <w:rPr>
          <w:lang w:val="en-US"/>
        </w:rPr>
        <w:t xml:space="preserve"> </w:t>
      </w:r>
      <w:r w:rsidR="00362704">
        <w:rPr>
          <w:lang w:val="en-US"/>
        </w:rPr>
        <w:t xml:space="preserve">more easily </w:t>
      </w:r>
      <w:r w:rsidR="001C00AA">
        <w:rPr>
          <w:lang w:val="en-US"/>
        </w:rPr>
        <w:t>understood</w:t>
      </w:r>
      <w:r w:rsidR="0095550E">
        <w:rPr>
          <w:lang w:val="en-US"/>
        </w:rPr>
        <w:t xml:space="preserve"> than the IAT</w:t>
      </w:r>
      <w:r w:rsidR="00BB4B91">
        <w:rPr>
          <w:lang w:val="en-US"/>
        </w:rPr>
        <w:t>;</w:t>
      </w:r>
      <w:r w:rsidR="00C70F53">
        <w:rPr>
          <w:lang w:val="en-US"/>
        </w:rPr>
        <w:t xml:space="preserve"> </w:t>
      </w:r>
      <w:r w:rsidR="0095550E">
        <w:rPr>
          <w:lang w:val="en-US"/>
        </w:rPr>
        <w:t>and</w:t>
      </w:r>
      <w:r w:rsidR="00362704">
        <w:rPr>
          <w:lang w:val="en-US"/>
        </w:rPr>
        <w:t xml:space="preserve">, </w:t>
      </w:r>
      <w:r>
        <w:rPr>
          <w:lang w:val="en-US"/>
        </w:rPr>
        <w:t xml:space="preserve">unlike the IAT, </w:t>
      </w:r>
      <w:r w:rsidR="00710FBC">
        <w:rPr>
          <w:lang w:val="en-US"/>
        </w:rPr>
        <w:t xml:space="preserve">it </w:t>
      </w:r>
      <w:r w:rsidR="00863CF6">
        <w:rPr>
          <w:lang w:val="en-US"/>
        </w:rPr>
        <w:t xml:space="preserve">doesn't </w:t>
      </w:r>
      <w:r w:rsidR="00406DEC">
        <w:rPr>
          <w:lang w:val="en-US"/>
        </w:rPr>
        <w:t>rely on response latencies</w:t>
      </w:r>
      <w:r w:rsidR="001C00AA">
        <w:rPr>
          <w:lang w:val="en-US"/>
        </w:rPr>
        <w:t>, which can be unduly influenced by outliers</w:t>
      </w:r>
      <w:r w:rsidR="00710FBC">
        <w:rPr>
          <w:lang w:val="en-US"/>
        </w:rPr>
        <w:t xml:space="preserve">. </w:t>
      </w:r>
      <w:r w:rsidR="009A4903">
        <w:rPr>
          <w:lang w:val="en-US"/>
        </w:rPr>
        <w:t>Nonetheless,</w:t>
      </w:r>
      <w:r w:rsidR="006B138F">
        <w:rPr>
          <w:lang w:val="en-US"/>
        </w:rPr>
        <w:t xml:space="preserve"> </w:t>
      </w:r>
      <w:r w:rsidR="009A4903">
        <w:rPr>
          <w:lang w:val="en-US"/>
        </w:rPr>
        <w:t>the</w:t>
      </w:r>
      <w:r w:rsidR="008273B4">
        <w:rPr>
          <w:lang w:val="en-US"/>
        </w:rPr>
        <w:t xml:space="preserve"> AMP has yet to be adapted </w:t>
      </w:r>
      <w:r w:rsidR="006B138F">
        <w:rPr>
          <w:lang w:val="en-US"/>
        </w:rPr>
        <w:t>as an</w:t>
      </w:r>
      <w:r w:rsidR="008273B4">
        <w:rPr>
          <w:lang w:val="en-US"/>
        </w:rPr>
        <w:t xml:space="preserve"> implicit measure of supernatural belief</w:t>
      </w:r>
      <w:r w:rsidR="009A4903">
        <w:rPr>
          <w:lang w:val="en-US"/>
        </w:rPr>
        <w:t>.</w:t>
      </w:r>
      <w:r w:rsidR="00C226B5">
        <w:rPr>
          <w:lang w:val="en-US"/>
        </w:rPr>
        <w:t xml:space="preserve"> </w:t>
      </w:r>
    </w:p>
    <w:p w14:paraId="320FAEDD" w14:textId="3225E32E" w:rsidR="00151F7E" w:rsidRDefault="00151F7E">
      <w:pPr>
        <w:rPr>
          <w:lang w:val="en-US"/>
        </w:rPr>
      </w:pPr>
    </w:p>
    <w:p w14:paraId="7289316D" w14:textId="385A1131" w:rsidR="00233299" w:rsidRPr="00233299" w:rsidRDefault="00233299">
      <w:pPr>
        <w:rPr>
          <w:b/>
          <w:lang w:val="en-US"/>
        </w:rPr>
      </w:pPr>
      <w:r w:rsidRPr="00233299">
        <w:rPr>
          <w:b/>
          <w:lang w:val="en-US"/>
        </w:rPr>
        <w:t>1.3 The present study</w:t>
      </w:r>
    </w:p>
    <w:p w14:paraId="142AF1AC" w14:textId="77777777" w:rsidR="00233299" w:rsidRDefault="00233299">
      <w:pPr>
        <w:rPr>
          <w:lang w:val="en-US"/>
        </w:rPr>
      </w:pPr>
    </w:p>
    <w:p w14:paraId="1EB41B8B" w14:textId="78555437" w:rsidR="00356746" w:rsidRDefault="005B0006">
      <w:pPr>
        <w:rPr>
          <w:lang w:val="en-US"/>
        </w:rPr>
      </w:pPr>
      <w:r>
        <w:rPr>
          <w:lang w:val="en-US"/>
        </w:rPr>
        <w:t>In the present study, w</w:t>
      </w:r>
      <w:r w:rsidR="006548FD">
        <w:rPr>
          <w:lang w:val="en-US"/>
        </w:rPr>
        <w:t>e</w:t>
      </w:r>
      <w:r w:rsidR="005C0659">
        <w:rPr>
          <w:lang w:val="en-US"/>
        </w:rPr>
        <w:t xml:space="preserve"> </w:t>
      </w:r>
      <w:r w:rsidR="00B55D1E">
        <w:rPr>
          <w:lang w:val="en-US"/>
        </w:rPr>
        <w:t>adapted the</w:t>
      </w:r>
      <w:r w:rsidR="00A41DDE">
        <w:rPr>
          <w:lang w:val="en-US"/>
        </w:rPr>
        <w:t xml:space="preserve"> A</w:t>
      </w:r>
      <w:r w:rsidR="00272A39">
        <w:rPr>
          <w:lang w:val="en-US"/>
        </w:rPr>
        <w:t xml:space="preserve">MP to </w:t>
      </w:r>
      <w:r w:rsidR="00F34FB7">
        <w:rPr>
          <w:lang w:val="en-US"/>
        </w:rPr>
        <w:t>examine the strength of peoples’</w:t>
      </w:r>
      <w:r w:rsidR="00A12E4E">
        <w:rPr>
          <w:lang w:val="en-US"/>
        </w:rPr>
        <w:t xml:space="preserve"> </w:t>
      </w:r>
      <w:r w:rsidR="00C41DF7">
        <w:rPr>
          <w:lang w:val="en-US"/>
        </w:rPr>
        <w:t>supernatural belief</w:t>
      </w:r>
      <w:r w:rsidR="00F34FB7">
        <w:rPr>
          <w:lang w:val="en-US"/>
        </w:rPr>
        <w:t>s</w:t>
      </w:r>
      <w:r w:rsidR="00272A39">
        <w:rPr>
          <w:lang w:val="en-US"/>
        </w:rPr>
        <w:t xml:space="preserve"> implicitly</w:t>
      </w:r>
      <w:r w:rsidR="00BB4B91">
        <w:rPr>
          <w:lang w:val="en-US"/>
        </w:rPr>
        <w:t>. More specifically</w:t>
      </w:r>
      <w:r w:rsidR="00B55D1E">
        <w:rPr>
          <w:lang w:val="en-US"/>
        </w:rPr>
        <w:t>, we examine</w:t>
      </w:r>
      <w:r w:rsidR="00E80C23">
        <w:rPr>
          <w:lang w:val="en-US"/>
        </w:rPr>
        <w:t>d</w:t>
      </w:r>
      <w:r w:rsidR="00B55D1E">
        <w:rPr>
          <w:lang w:val="en-US"/>
        </w:rPr>
        <w:t xml:space="preserve"> the strength</w:t>
      </w:r>
      <w:r w:rsidR="00A12E4E">
        <w:rPr>
          <w:lang w:val="en-US"/>
        </w:rPr>
        <w:t xml:space="preserve"> of</w:t>
      </w:r>
      <w:r w:rsidR="00C41DF7">
        <w:rPr>
          <w:lang w:val="en-US"/>
        </w:rPr>
        <w:t xml:space="preserve"> </w:t>
      </w:r>
      <w:r w:rsidR="00B55D1E">
        <w:rPr>
          <w:lang w:val="en-US"/>
        </w:rPr>
        <w:t xml:space="preserve">semantic </w:t>
      </w:r>
      <w:r w:rsidR="00E04846">
        <w:rPr>
          <w:lang w:val="en-US"/>
        </w:rPr>
        <w:t xml:space="preserve">associations </w:t>
      </w:r>
      <w:r>
        <w:rPr>
          <w:lang w:val="en-US"/>
        </w:rPr>
        <w:t>between</w:t>
      </w:r>
      <w:r w:rsidR="00E04846">
        <w:rPr>
          <w:lang w:val="en-US"/>
        </w:rPr>
        <w:t xml:space="preserve"> supernatural entities</w:t>
      </w:r>
      <w:r w:rsidR="00B55D1E">
        <w:rPr>
          <w:lang w:val="en-US"/>
        </w:rPr>
        <w:t xml:space="preserve"> (e.g</w:t>
      </w:r>
      <w:r w:rsidR="00B55D1E" w:rsidRPr="007F3E9E">
        <w:rPr>
          <w:lang w:val="en-US"/>
        </w:rPr>
        <w:t xml:space="preserve">., </w:t>
      </w:r>
      <w:r w:rsidR="00B55D1E" w:rsidRPr="00767CD5">
        <w:rPr>
          <w:i/>
          <w:lang w:val="en-US"/>
        </w:rPr>
        <w:t>god, heaven, soul</w:t>
      </w:r>
      <w:r w:rsidR="00B55D1E">
        <w:rPr>
          <w:lang w:val="en-US"/>
        </w:rPr>
        <w:t>)</w:t>
      </w:r>
      <w:r w:rsidR="00005D57">
        <w:rPr>
          <w:lang w:val="en-US"/>
        </w:rPr>
        <w:t xml:space="preserve"> and the concept of “real”</w:t>
      </w:r>
      <w:r w:rsidR="00E04846">
        <w:rPr>
          <w:lang w:val="en-US"/>
        </w:rPr>
        <w:t xml:space="preserve"> </w:t>
      </w:r>
      <w:r w:rsidR="00005D57">
        <w:rPr>
          <w:lang w:val="en-US"/>
        </w:rPr>
        <w:t>(versus the concept “imaginary”</w:t>
      </w:r>
      <w:r w:rsidR="00B55D1E">
        <w:rPr>
          <w:lang w:val="en-US"/>
        </w:rPr>
        <w:t>)</w:t>
      </w:r>
      <w:r w:rsidR="00F95A7A">
        <w:rPr>
          <w:lang w:val="en-US"/>
        </w:rPr>
        <w:t xml:space="preserve">. </w:t>
      </w:r>
      <w:r w:rsidR="00D67114">
        <w:rPr>
          <w:lang w:val="en-US"/>
        </w:rPr>
        <w:t>The study of these associations has preceden</w:t>
      </w:r>
      <w:r w:rsidR="00E80C23">
        <w:rPr>
          <w:lang w:val="en-US"/>
        </w:rPr>
        <w:t>ce</w:t>
      </w:r>
      <w:r w:rsidR="00D67114">
        <w:rPr>
          <w:lang w:val="en-US"/>
        </w:rPr>
        <w:t xml:space="preserve"> in the IAT literature: </w:t>
      </w:r>
      <w:r w:rsidR="00A107C4">
        <w:rPr>
          <w:lang w:val="en-US"/>
        </w:rPr>
        <w:fldChar w:fldCharType="begin"/>
      </w:r>
      <w:r w:rsidR="00A107C4">
        <w:rPr>
          <w:lang w:val="en-US"/>
        </w:rPr>
        <w:instrText xml:space="preserve"> ADDIN EN.CITE &lt;EndNote&gt;&lt;Cite&gt;&lt;Author&gt;Shariff&lt;/Author&gt;&lt;Year&gt;2008&lt;/Year&gt;&lt;RecNum&gt;249332&lt;/RecNum&gt;&lt;DisplayText&gt;(Shariff et al., 2008)&lt;/DisplayText&gt;&lt;record&gt;&lt;rec-number&gt;249332&lt;/rec-number&gt;&lt;foreign-keys&gt;&lt;key app="EN" db-id="wf2e9ez5usedrqevawax09t1p0d0x5rexffv" timestamp="1464190419"&gt;249332&lt;/key&gt;&lt;key app="ENWeb" db-id=""&gt;0&lt;/key&gt;&lt;/foreign-keys&gt;&lt;ref-type name="Journal Article"&gt;17&lt;/ref-type&gt;&lt;contributors&gt;&lt;authors&gt;&lt;author&gt;Shariff, A. F.&lt;/author&gt;&lt;author&gt;Cohen, A. B.&lt;/author&gt;&lt;author&gt;Norenzayan, A.&lt;/author&gt;&lt;/authors&gt;&lt;/contributors&gt;&lt;titles&gt;&lt;title&gt;The devil&amp;apos;s advocate: secular arguments diminish both implicit and explict religious belief&lt;/title&gt;&lt;secondary-title&gt;Journal of Cognition and Culture&lt;/secondary-title&gt;&lt;/titles&gt;&lt;periodical&gt;&lt;full-title&gt;Journal of Cognition and Culture&lt;/full-title&gt;&lt;/periodical&gt;&lt;pages&gt;417-423&lt;/pages&gt;&lt;volume&gt;8&lt;/volume&gt;&lt;dates&gt;&lt;year&gt;2008&lt;/year&gt;&lt;/dates&gt;&lt;urls&gt;&lt;/urls&gt;&lt;/record&gt;&lt;/Cite&gt;&lt;/EndNote&gt;</w:instrText>
      </w:r>
      <w:r w:rsidR="00A107C4">
        <w:rPr>
          <w:lang w:val="en-US"/>
        </w:rPr>
        <w:fldChar w:fldCharType="separate"/>
      </w:r>
      <w:r w:rsidR="00A107C4">
        <w:rPr>
          <w:noProof/>
          <w:lang w:val="en-US"/>
        </w:rPr>
        <w:t xml:space="preserve">Shariff </w:t>
      </w:r>
      <w:r w:rsidR="00163507">
        <w:rPr>
          <w:noProof/>
          <w:lang w:val="en-US"/>
        </w:rPr>
        <w:t>and colleagues</w:t>
      </w:r>
      <w:r w:rsidR="00A107C4">
        <w:rPr>
          <w:noProof/>
          <w:lang w:val="en-US"/>
        </w:rPr>
        <w:t xml:space="preserve"> </w:t>
      </w:r>
      <w:r w:rsidR="00163507">
        <w:rPr>
          <w:noProof/>
          <w:lang w:val="en-US"/>
        </w:rPr>
        <w:t>(</w:t>
      </w:r>
      <w:r w:rsidR="00A107C4">
        <w:rPr>
          <w:noProof/>
          <w:lang w:val="en-US"/>
        </w:rPr>
        <w:t>2008)</w:t>
      </w:r>
      <w:r w:rsidR="00A107C4">
        <w:rPr>
          <w:lang w:val="en-US"/>
        </w:rPr>
        <w:fldChar w:fldCharType="end"/>
      </w:r>
      <w:r w:rsidR="00D67114">
        <w:rPr>
          <w:lang w:val="en-US"/>
        </w:rPr>
        <w:t xml:space="preserve"> </w:t>
      </w:r>
      <w:r w:rsidR="00E80C23">
        <w:rPr>
          <w:lang w:val="en-US"/>
        </w:rPr>
        <w:t xml:space="preserve">used very similar stimuli, and the stimuli we used were </w:t>
      </w:r>
      <w:r w:rsidR="00CE0953">
        <w:rPr>
          <w:lang w:val="en-US"/>
        </w:rPr>
        <w:t>drawn</w:t>
      </w:r>
      <w:r w:rsidR="00E80C23">
        <w:rPr>
          <w:lang w:val="en-US"/>
        </w:rPr>
        <w:t xml:space="preserve"> directly from </w:t>
      </w:r>
      <w:r w:rsidR="00A107C4">
        <w:rPr>
          <w:lang w:val="en-US"/>
        </w:rPr>
        <w:fldChar w:fldCharType="begin"/>
      </w:r>
      <w:r w:rsidR="008D5C9E">
        <w:rPr>
          <w:lang w:val="en-US"/>
        </w:rPr>
        <w:instrText xml:space="preserve"> ADDIN EN.CITE &lt;EndNote&gt;&lt;Cite&gt;&lt;Author&gt;Jong&lt;/Author&gt;&lt;Year&gt;2012&lt;/Year&gt;&lt;RecNum&gt;248214&lt;/RecNum&gt;&lt;DisplayText&gt;(Jong et al., 2012)&lt;/DisplayText&gt;&lt;record&gt;&lt;rec-number&gt;248214&lt;/rec-number&gt;&lt;foreign-keys&gt;&lt;key app="EN" db-id="wf2e9ez5usedrqevawax09t1p0d0x5rexffv" timestamp="1431918122"&gt;248214&lt;/key&gt;&lt;key app="ENWeb" db-id=""&gt;0&lt;/key&gt;&lt;/foreign-keys&gt;&lt;ref-type name="Journal Article"&gt;17&lt;/ref-type&gt;&lt;contributors&gt;&lt;authors&gt;&lt;author&gt;Jong, J.&lt;/author&gt;&lt;author&gt;Halberstadt, J.&lt;/author&gt;&lt;author&gt;Bluemke, M.&lt;/author&gt;&lt;/authors&gt;&lt;/contributors&gt;&lt;titles&gt;&lt;title&gt;Foxhole atheism, revisited: the effects of mortality salience on explicit and implicit religious belief&lt;/title&gt;&lt;secondary-title&gt;Journal of Experimental Social Psychology&lt;/secondary-title&gt;&lt;/titles&gt;&lt;periodical&gt;&lt;full-title&gt;Journal of Experimental Social Psychology&lt;/full-title&gt;&lt;/periodical&gt;&lt;pages&gt;983-989&lt;/pages&gt;&lt;volume&gt;48&lt;/volume&gt;&lt;number&gt;5&lt;/number&gt;&lt;dates&gt;&lt;year&gt;2012&lt;/year&gt;&lt;/dates&gt;&lt;isbn&gt;00221031&lt;/isbn&gt;&lt;urls&gt;&lt;/urls&gt;&lt;electronic-resource-num&gt;10.1016/j.jesp.2012.03.005&lt;/electronic-resource-num&gt;&lt;/record&gt;&lt;/Cite&gt;&lt;/EndNote&gt;</w:instrText>
      </w:r>
      <w:r w:rsidR="00A107C4">
        <w:rPr>
          <w:lang w:val="en-US"/>
        </w:rPr>
        <w:fldChar w:fldCharType="separate"/>
      </w:r>
      <w:r w:rsidR="00A107C4">
        <w:rPr>
          <w:noProof/>
          <w:lang w:val="en-US"/>
        </w:rPr>
        <w:t xml:space="preserve">Jong </w:t>
      </w:r>
      <w:r w:rsidR="00163507">
        <w:rPr>
          <w:noProof/>
          <w:lang w:val="en-US"/>
        </w:rPr>
        <w:t>and colleagues</w:t>
      </w:r>
      <w:r w:rsidR="00A107C4">
        <w:rPr>
          <w:noProof/>
          <w:lang w:val="en-US"/>
        </w:rPr>
        <w:t xml:space="preserve"> </w:t>
      </w:r>
      <w:r w:rsidR="00163507">
        <w:rPr>
          <w:noProof/>
          <w:lang w:val="en-US"/>
        </w:rPr>
        <w:t>(</w:t>
      </w:r>
      <w:r w:rsidR="00A107C4">
        <w:rPr>
          <w:noProof/>
          <w:lang w:val="en-US"/>
        </w:rPr>
        <w:t>2012)</w:t>
      </w:r>
      <w:r w:rsidR="00A107C4">
        <w:rPr>
          <w:lang w:val="en-US"/>
        </w:rPr>
        <w:fldChar w:fldCharType="end"/>
      </w:r>
      <w:r w:rsidR="00E80C23">
        <w:rPr>
          <w:lang w:val="en-US"/>
        </w:rPr>
        <w:t xml:space="preserve">. </w:t>
      </w:r>
      <w:r w:rsidR="007D6864">
        <w:rPr>
          <w:lang w:val="en-US"/>
        </w:rPr>
        <w:t>We</w:t>
      </w:r>
      <w:r w:rsidR="0056487C">
        <w:rPr>
          <w:lang w:val="en-US"/>
        </w:rPr>
        <w:t xml:space="preserve"> </w:t>
      </w:r>
      <w:r w:rsidR="007D6864">
        <w:rPr>
          <w:lang w:val="en-US"/>
        </w:rPr>
        <w:t>predict</w:t>
      </w:r>
      <w:r w:rsidR="008E549E">
        <w:rPr>
          <w:lang w:val="en-US"/>
        </w:rPr>
        <w:t>ed</w:t>
      </w:r>
      <w:r w:rsidR="007D6864">
        <w:rPr>
          <w:lang w:val="en-US"/>
        </w:rPr>
        <w:t xml:space="preserve"> that </w:t>
      </w:r>
      <w:r w:rsidR="00406DEC">
        <w:rPr>
          <w:lang w:val="en-US"/>
        </w:rPr>
        <w:t>AMP scores</w:t>
      </w:r>
      <w:r w:rsidR="007F3E9E">
        <w:rPr>
          <w:lang w:val="en-US"/>
        </w:rPr>
        <w:t xml:space="preserve"> - </w:t>
      </w:r>
      <w:r>
        <w:rPr>
          <w:lang w:val="en-US"/>
        </w:rPr>
        <w:t>stronger</w:t>
      </w:r>
      <w:r w:rsidR="006A557E">
        <w:rPr>
          <w:lang w:val="en-US"/>
        </w:rPr>
        <w:t xml:space="preserve"> associations between supernatural entitie</w:t>
      </w:r>
      <w:r w:rsidR="00005D57">
        <w:rPr>
          <w:lang w:val="en-US"/>
        </w:rPr>
        <w:t>s and the concept “real”</w:t>
      </w:r>
      <w:r w:rsidR="006D469B">
        <w:rPr>
          <w:lang w:val="en-US"/>
        </w:rPr>
        <w:t>, and weaker associations between supernatural entities and the concept “imaginary”</w:t>
      </w:r>
      <w:r w:rsidR="007F3E9E">
        <w:rPr>
          <w:lang w:val="en-US"/>
        </w:rPr>
        <w:t xml:space="preserve"> - </w:t>
      </w:r>
      <w:r w:rsidR="00762EE6">
        <w:rPr>
          <w:lang w:val="en-US"/>
        </w:rPr>
        <w:t>would</w:t>
      </w:r>
      <w:r>
        <w:rPr>
          <w:lang w:val="en-US"/>
        </w:rPr>
        <w:t xml:space="preserve"> be</w:t>
      </w:r>
      <w:r w:rsidR="00710FBC">
        <w:rPr>
          <w:lang w:val="en-US"/>
        </w:rPr>
        <w:t xml:space="preserve"> </w:t>
      </w:r>
      <w:r>
        <w:rPr>
          <w:lang w:val="en-US"/>
        </w:rPr>
        <w:t xml:space="preserve">positively </w:t>
      </w:r>
      <w:r w:rsidR="007F3E9E">
        <w:rPr>
          <w:lang w:val="en-US"/>
        </w:rPr>
        <w:t>associated</w:t>
      </w:r>
      <w:r w:rsidR="00710FBC">
        <w:rPr>
          <w:lang w:val="en-US"/>
        </w:rPr>
        <w:t xml:space="preserve"> with </w:t>
      </w:r>
      <w:r w:rsidR="00B55D1E">
        <w:rPr>
          <w:lang w:val="en-US"/>
        </w:rPr>
        <w:t>self-reported</w:t>
      </w:r>
      <w:r>
        <w:rPr>
          <w:lang w:val="en-US"/>
        </w:rPr>
        <w:t xml:space="preserve"> supernatural </w:t>
      </w:r>
      <w:r w:rsidR="007D6864">
        <w:rPr>
          <w:lang w:val="en-US"/>
        </w:rPr>
        <w:t>belief</w:t>
      </w:r>
      <w:r w:rsidR="00E04846">
        <w:rPr>
          <w:lang w:val="en-US"/>
        </w:rPr>
        <w:t>.</w:t>
      </w:r>
    </w:p>
    <w:p w14:paraId="7E91735E" w14:textId="77777777" w:rsidR="00F066B5" w:rsidRDefault="00F066B5">
      <w:pPr>
        <w:rPr>
          <w:lang w:val="en-US"/>
        </w:rPr>
      </w:pPr>
    </w:p>
    <w:p w14:paraId="2D03CF1E" w14:textId="5A6AA941" w:rsidR="00141BD7" w:rsidRPr="00244DA4" w:rsidRDefault="00233299" w:rsidP="00173E8A">
      <w:pPr>
        <w:outlineLvl w:val="0"/>
        <w:rPr>
          <w:b/>
          <w:lang w:val="en-US"/>
        </w:rPr>
      </w:pPr>
      <w:r>
        <w:rPr>
          <w:b/>
          <w:lang w:val="en-US"/>
        </w:rPr>
        <w:t>2</w:t>
      </w:r>
      <w:r w:rsidR="008750F4" w:rsidRPr="00244DA4">
        <w:rPr>
          <w:b/>
          <w:lang w:val="en-US"/>
        </w:rPr>
        <w:t xml:space="preserve"> </w:t>
      </w:r>
      <w:r w:rsidR="00DE0C73" w:rsidRPr="00244DA4">
        <w:rPr>
          <w:b/>
          <w:lang w:val="en-US"/>
        </w:rPr>
        <w:t>Method</w:t>
      </w:r>
    </w:p>
    <w:p w14:paraId="062D7005" w14:textId="77777777" w:rsidR="00DE0C73" w:rsidRDefault="00DE0C73">
      <w:pPr>
        <w:rPr>
          <w:lang w:val="en-US"/>
        </w:rPr>
      </w:pPr>
    </w:p>
    <w:p w14:paraId="182F132F" w14:textId="33F6C1D5" w:rsidR="00DE0C73" w:rsidRDefault="00DE0C73">
      <w:pPr>
        <w:rPr>
          <w:lang w:val="en-US"/>
        </w:rPr>
      </w:pPr>
      <w:r>
        <w:rPr>
          <w:lang w:val="en-US"/>
        </w:rPr>
        <w:t>The preregiste</w:t>
      </w:r>
      <w:r w:rsidR="007A317E">
        <w:rPr>
          <w:lang w:val="en-US"/>
        </w:rPr>
        <w:t xml:space="preserve">red </w:t>
      </w:r>
      <w:r w:rsidR="00EE0AA3">
        <w:rPr>
          <w:lang w:val="en-US"/>
        </w:rPr>
        <w:t>analysis protocol,</w:t>
      </w:r>
      <w:r w:rsidR="002F2897">
        <w:rPr>
          <w:lang w:val="en-US"/>
        </w:rPr>
        <w:t xml:space="preserve"> </w:t>
      </w:r>
      <w:r w:rsidR="00767CD5">
        <w:rPr>
          <w:lang w:val="en-US"/>
        </w:rPr>
        <w:t xml:space="preserve">tasks, </w:t>
      </w:r>
      <w:r w:rsidR="00B64917">
        <w:rPr>
          <w:lang w:val="en-US"/>
        </w:rPr>
        <w:t>questionnaire</w:t>
      </w:r>
      <w:r w:rsidR="00F34FB7">
        <w:rPr>
          <w:lang w:val="en-US"/>
        </w:rPr>
        <w:t>s</w:t>
      </w:r>
      <w:r w:rsidR="00EE0AA3">
        <w:rPr>
          <w:lang w:val="en-US"/>
        </w:rPr>
        <w:t xml:space="preserve">, </w:t>
      </w:r>
      <w:r w:rsidR="008C40FB">
        <w:rPr>
          <w:lang w:val="en-US"/>
        </w:rPr>
        <w:t xml:space="preserve">demographics, </w:t>
      </w:r>
      <w:r w:rsidR="00A06B15">
        <w:rPr>
          <w:lang w:val="en-US"/>
        </w:rPr>
        <w:t>supplementary</w:t>
      </w:r>
      <w:r w:rsidR="008C40FB">
        <w:rPr>
          <w:lang w:val="en-US"/>
        </w:rPr>
        <w:t xml:space="preserve"> analyses, </w:t>
      </w:r>
      <w:r w:rsidR="007A317E">
        <w:rPr>
          <w:lang w:val="en-US"/>
        </w:rPr>
        <w:t>and</w:t>
      </w:r>
      <w:r w:rsidR="00E3050F">
        <w:rPr>
          <w:lang w:val="en-US"/>
        </w:rPr>
        <w:t xml:space="preserve"> </w:t>
      </w:r>
      <w:r w:rsidR="008C40FB">
        <w:rPr>
          <w:lang w:val="en-US"/>
        </w:rPr>
        <w:t xml:space="preserve">raw </w:t>
      </w:r>
      <w:r w:rsidR="007A317E">
        <w:rPr>
          <w:lang w:val="en-US"/>
        </w:rPr>
        <w:t>data</w:t>
      </w:r>
      <w:r>
        <w:rPr>
          <w:lang w:val="en-US"/>
        </w:rPr>
        <w:t xml:space="preserve"> are available on the Open Science Framework: </w:t>
      </w:r>
      <w:hyperlink r:id="rId8" w:history="1">
        <w:r w:rsidR="00516B77" w:rsidRPr="00452731">
          <w:rPr>
            <w:rStyle w:val="Hyperlink"/>
            <w:lang w:val="en-US"/>
          </w:rPr>
          <w:t>https://osf.io/a4wnv/?view_only=736cc2b94eaf4e8da6d5642fffbac36c</w:t>
        </w:r>
      </w:hyperlink>
    </w:p>
    <w:p w14:paraId="60FFC1B9" w14:textId="77777777" w:rsidR="008750F4" w:rsidRDefault="008750F4">
      <w:pPr>
        <w:rPr>
          <w:lang w:val="en-US"/>
        </w:rPr>
      </w:pPr>
    </w:p>
    <w:p w14:paraId="4EB7B344" w14:textId="77777777" w:rsidR="008750F4" w:rsidRPr="00233299" w:rsidRDefault="008750F4" w:rsidP="00173E8A">
      <w:pPr>
        <w:outlineLvl w:val="0"/>
        <w:rPr>
          <w:b/>
          <w:lang w:val="en-US"/>
        </w:rPr>
      </w:pPr>
      <w:r w:rsidRPr="00233299">
        <w:rPr>
          <w:b/>
          <w:lang w:val="en-US"/>
        </w:rPr>
        <w:t>2.1 Participants</w:t>
      </w:r>
    </w:p>
    <w:p w14:paraId="78652878" w14:textId="10C7D41B" w:rsidR="00000D51" w:rsidRDefault="00000D51">
      <w:pPr>
        <w:rPr>
          <w:lang w:val="en-US"/>
        </w:rPr>
      </w:pPr>
    </w:p>
    <w:p w14:paraId="4E916670" w14:textId="5DC7F2C2" w:rsidR="006C7FC7" w:rsidRDefault="006C7FC7" w:rsidP="006C7FC7">
      <w:pPr>
        <w:rPr>
          <w:lang w:val="en-US"/>
        </w:rPr>
      </w:pPr>
      <w:r w:rsidRPr="00AE276C">
        <w:rPr>
          <w:lang w:val="en-US"/>
        </w:rPr>
        <w:t>Participants were recruited online</w:t>
      </w:r>
      <w:r>
        <w:rPr>
          <w:lang w:val="en-US"/>
        </w:rPr>
        <w:t xml:space="preserve"> </w:t>
      </w:r>
      <w:r w:rsidR="00EB32A4">
        <w:rPr>
          <w:lang w:val="en-US"/>
        </w:rPr>
        <w:t>via Amazon Mechanical Turk</w:t>
      </w:r>
      <w:r w:rsidR="0024277B" w:rsidRPr="0024277B">
        <w:rPr>
          <w:lang w:val="en-US"/>
        </w:rPr>
        <w:t xml:space="preserve"> </w:t>
      </w:r>
      <w:r w:rsidR="0024277B">
        <w:rPr>
          <w:lang w:val="en-US"/>
        </w:rPr>
        <w:t>and were paid US$3 for taking part in the study, which lasted approximately 20 minutes</w:t>
      </w:r>
      <w:r w:rsidR="00406DEC">
        <w:rPr>
          <w:lang w:val="en-US"/>
        </w:rPr>
        <w:t xml:space="preserve"> (regarding the sample quality </w:t>
      </w:r>
      <w:r w:rsidR="00406DEC">
        <w:rPr>
          <w:lang w:val="en-US"/>
        </w:rPr>
        <w:lastRenderedPageBreak/>
        <w:t xml:space="preserve">from </w:t>
      </w:r>
      <w:r w:rsidR="00EB32A4">
        <w:rPr>
          <w:lang w:val="en-US"/>
        </w:rPr>
        <w:t>Amazon Mechanical Turk</w:t>
      </w:r>
      <w:r>
        <w:rPr>
          <w:lang w:val="en-US"/>
        </w:rPr>
        <w:t>, see</w:t>
      </w:r>
      <w:r w:rsidR="00F34FB7">
        <w:rPr>
          <w:lang w:val="en-US"/>
        </w:rPr>
        <w:t>:</w:t>
      </w:r>
      <w:r w:rsidRPr="00AE276C">
        <w:rPr>
          <w:lang w:val="en-US"/>
        </w:rPr>
        <w:t xml:space="preserve"> </w:t>
      </w:r>
      <w:r w:rsidR="00A107C4">
        <w:rPr>
          <w:lang w:val="en-US"/>
        </w:rPr>
        <w:fldChar w:fldCharType="begin">
          <w:fldData xml:space="preserve">PEVuZE5vdGU+PENpdGU+PEF1dGhvcj5Ib3J0b248L0F1dGhvcj48WWVhcj4yMDExPC9ZZWFyPjxS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</w:fldData>
        </w:fldChar>
      </w:r>
      <w:r w:rsidR="008D5C9E">
        <w:rPr>
          <w:lang w:val="en-US"/>
        </w:rPr>
        <w:instrText xml:space="preserve"> ADDIN EN.CITE </w:instrText>
      </w:r>
      <w:r w:rsidR="008D5C9E">
        <w:rPr>
          <w:lang w:val="en-US"/>
        </w:rPr>
        <w:fldChar w:fldCharType="begin">
          <w:fldData xml:space="preserve">PEVuZE5vdGU+PENpdGU+PEF1dGhvcj5Ib3J0b248L0F1dGhvcj48WWVhcj4yMDExPC9ZZWFyPjxS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Horton, Rand</w:t>
      </w:r>
      <w:r w:rsidR="00163507">
        <w:rPr>
          <w:noProof/>
          <w:lang w:val="en-US"/>
        </w:rPr>
        <w:t xml:space="preserve"> and</w:t>
      </w:r>
      <w:r w:rsidR="00A107C4">
        <w:rPr>
          <w:noProof/>
          <w:lang w:val="en-US"/>
        </w:rPr>
        <w:t xml:space="preserve"> Zeckhauser </w:t>
      </w:r>
      <w:r w:rsidR="00163507">
        <w:rPr>
          <w:noProof/>
          <w:lang w:val="en-US"/>
        </w:rPr>
        <w:t>(</w:t>
      </w:r>
      <w:r w:rsidR="00A107C4">
        <w:rPr>
          <w:noProof/>
          <w:lang w:val="en-US"/>
        </w:rPr>
        <w:t>2011</w:t>
      </w:r>
      <w:r w:rsidR="00163507">
        <w:rPr>
          <w:noProof/>
          <w:lang w:val="en-US"/>
        </w:rPr>
        <w:t>)</w:t>
      </w:r>
      <w:r w:rsidR="00A107C4">
        <w:rPr>
          <w:noProof/>
          <w:lang w:val="en-US"/>
        </w:rPr>
        <w:t xml:space="preserve">; Paolacci </w:t>
      </w:r>
      <w:r w:rsidR="00163507">
        <w:rPr>
          <w:noProof/>
          <w:lang w:val="en-US"/>
        </w:rPr>
        <w:t>and</w:t>
      </w:r>
      <w:r w:rsidR="00A107C4">
        <w:rPr>
          <w:noProof/>
          <w:lang w:val="en-US"/>
        </w:rPr>
        <w:t xml:space="preserve"> Chandler </w:t>
      </w:r>
      <w:r w:rsidR="00163507">
        <w:rPr>
          <w:noProof/>
          <w:lang w:val="en-US"/>
        </w:rPr>
        <w:t>(</w:t>
      </w:r>
      <w:r w:rsidR="00A107C4">
        <w:rPr>
          <w:noProof/>
          <w:lang w:val="en-US"/>
        </w:rPr>
        <w:t>2014</w:t>
      </w:r>
      <w:r w:rsidR="00163507">
        <w:rPr>
          <w:noProof/>
          <w:lang w:val="en-US"/>
        </w:rPr>
        <w:t>), and</w:t>
      </w:r>
      <w:r w:rsidR="00A107C4">
        <w:rPr>
          <w:noProof/>
          <w:lang w:val="en-US"/>
        </w:rPr>
        <w:t xml:space="preserve"> Thomas </w:t>
      </w:r>
      <w:r w:rsidR="00163507">
        <w:rPr>
          <w:noProof/>
          <w:lang w:val="en-US"/>
        </w:rPr>
        <w:t>and</w:t>
      </w:r>
      <w:r w:rsidR="00A107C4">
        <w:rPr>
          <w:noProof/>
          <w:lang w:val="en-US"/>
        </w:rPr>
        <w:t xml:space="preserve"> Clifford </w:t>
      </w:r>
      <w:r w:rsidR="00163507">
        <w:rPr>
          <w:noProof/>
          <w:lang w:val="en-US"/>
        </w:rPr>
        <w:t>(</w:t>
      </w:r>
      <w:r w:rsidR="00A107C4">
        <w:rPr>
          <w:noProof/>
          <w:lang w:val="en-US"/>
        </w:rPr>
        <w:t>2017)</w:t>
      </w:r>
      <w:r w:rsidR="00A107C4">
        <w:rPr>
          <w:lang w:val="en-US"/>
        </w:rPr>
        <w:fldChar w:fldCharType="end"/>
      </w:r>
      <w:r w:rsidR="0024277B">
        <w:rPr>
          <w:lang w:val="en-US"/>
        </w:rPr>
        <w:t>.</w:t>
      </w:r>
      <w:r w:rsidR="00763DC5">
        <w:rPr>
          <w:lang w:val="en-US"/>
        </w:rPr>
        <w:t xml:space="preserve"> </w:t>
      </w:r>
      <w:r>
        <w:rPr>
          <w:lang w:val="en-US"/>
        </w:rPr>
        <w:t>O</w:t>
      </w:r>
      <w:r w:rsidR="00EB32A4">
        <w:rPr>
          <w:lang w:val="en-US"/>
        </w:rPr>
        <w:t>nly people using an American Amazon Mechanical Turk</w:t>
      </w:r>
      <w:r>
        <w:rPr>
          <w:lang w:val="en-US"/>
        </w:rPr>
        <w:t xml:space="preserve"> account were eligible to participate</w:t>
      </w:r>
      <w:r w:rsidRPr="00AE276C">
        <w:rPr>
          <w:lang w:val="en-US"/>
        </w:rPr>
        <w:t>.</w:t>
      </w:r>
      <w:r>
        <w:rPr>
          <w:lang w:val="en-US"/>
        </w:rPr>
        <w:t xml:space="preserve"> The</w:t>
      </w:r>
      <w:r w:rsidRPr="00AE276C">
        <w:rPr>
          <w:lang w:val="en-US"/>
        </w:rPr>
        <w:t xml:space="preserve"> stu</w:t>
      </w:r>
      <w:r>
        <w:rPr>
          <w:lang w:val="en-US"/>
        </w:rPr>
        <w:t>dy was approved by</w:t>
      </w:r>
      <w:r w:rsidRPr="00AE276C">
        <w:rPr>
          <w:lang w:val="en-US"/>
        </w:rPr>
        <w:t xml:space="preserve"> </w:t>
      </w:r>
      <w:r>
        <w:rPr>
          <w:lang w:val="en-US"/>
        </w:rPr>
        <w:t xml:space="preserve">the </w:t>
      </w:r>
      <w:r w:rsidRPr="00AE276C">
        <w:rPr>
          <w:lang w:val="en-US"/>
        </w:rPr>
        <w:t>Royal Holloway, Univer</w:t>
      </w:r>
      <w:r>
        <w:rPr>
          <w:lang w:val="en-US"/>
        </w:rPr>
        <w:t>sity of London ethics procedure</w:t>
      </w:r>
      <w:r w:rsidR="004A4F99">
        <w:rPr>
          <w:lang w:val="en-US"/>
        </w:rPr>
        <w:t>, and all participants provided informed consent at the beginning of the study</w:t>
      </w:r>
      <w:r w:rsidRPr="00AE276C">
        <w:rPr>
          <w:lang w:val="en-US"/>
        </w:rPr>
        <w:t>.</w:t>
      </w:r>
    </w:p>
    <w:p w14:paraId="5D20CE26" w14:textId="77777777" w:rsidR="006C7FC7" w:rsidRDefault="006C7FC7">
      <w:pPr>
        <w:rPr>
          <w:lang w:val="en-US"/>
        </w:rPr>
      </w:pPr>
    </w:p>
    <w:p w14:paraId="4B886521" w14:textId="624AF49A" w:rsidR="000219FF" w:rsidRDefault="00BC4341">
      <w:pPr>
        <w:rPr>
          <w:lang w:val="en-US"/>
        </w:rPr>
      </w:pPr>
      <w:r>
        <w:rPr>
          <w:lang w:val="en-US"/>
        </w:rPr>
        <w:t>In our pre-registra</w:t>
      </w:r>
      <w:r w:rsidR="00CE1F39">
        <w:rPr>
          <w:lang w:val="en-US"/>
        </w:rPr>
        <w:t>tion we specified that we would</w:t>
      </w:r>
      <w:r>
        <w:rPr>
          <w:lang w:val="en-US"/>
        </w:rPr>
        <w:t xml:space="preserve"> request</w:t>
      </w:r>
      <w:r w:rsidR="00AE276C">
        <w:rPr>
          <w:lang w:val="en-US"/>
        </w:rPr>
        <w:t xml:space="preserve"> </w:t>
      </w:r>
      <w:r w:rsidR="007D053F">
        <w:rPr>
          <w:lang w:val="en-US"/>
        </w:rPr>
        <w:t>500 participants</w:t>
      </w:r>
      <w:r w:rsidR="00CE1F39">
        <w:rPr>
          <w:lang w:val="en-US"/>
        </w:rPr>
        <w:t xml:space="preserve"> and </w:t>
      </w:r>
      <w:r w:rsidR="00FC5BB4">
        <w:rPr>
          <w:lang w:val="en-US"/>
        </w:rPr>
        <w:t xml:space="preserve">that </w:t>
      </w:r>
      <w:r>
        <w:rPr>
          <w:lang w:val="en-US"/>
        </w:rPr>
        <w:t>i</w:t>
      </w:r>
      <w:r w:rsidR="007D053F">
        <w:rPr>
          <w:lang w:val="en-US"/>
        </w:rPr>
        <w:t xml:space="preserve">f after applying </w:t>
      </w:r>
      <w:r w:rsidR="00FC5BB4">
        <w:rPr>
          <w:lang w:val="en-US"/>
        </w:rPr>
        <w:t xml:space="preserve">our pre-registered </w:t>
      </w:r>
      <w:r w:rsidR="007D053F">
        <w:rPr>
          <w:lang w:val="en-US"/>
        </w:rPr>
        <w:t>exclusion criteria our sample drop</w:t>
      </w:r>
      <w:r>
        <w:rPr>
          <w:lang w:val="en-US"/>
        </w:rPr>
        <w:t>pe</w:t>
      </w:r>
      <w:r w:rsidR="00E3050F">
        <w:rPr>
          <w:lang w:val="en-US"/>
        </w:rPr>
        <w:t>d below 400</w:t>
      </w:r>
      <w:r>
        <w:rPr>
          <w:lang w:val="en-US"/>
        </w:rPr>
        <w:t xml:space="preserve"> we would</w:t>
      </w:r>
      <w:r w:rsidR="007D053F">
        <w:rPr>
          <w:lang w:val="en-US"/>
        </w:rPr>
        <w:t xml:space="preserve"> collec</w:t>
      </w:r>
      <w:r w:rsidR="00AE276C">
        <w:rPr>
          <w:lang w:val="en-US"/>
        </w:rPr>
        <w:t>t</w:t>
      </w:r>
      <w:r>
        <w:rPr>
          <w:lang w:val="en-US"/>
        </w:rPr>
        <w:t xml:space="preserve"> additional </w:t>
      </w:r>
      <w:r w:rsidR="00AE276C">
        <w:rPr>
          <w:lang w:val="en-US"/>
        </w:rPr>
        <w:t xml:space="preserve">blocks of </w:t>
      </w:r>
      <w:r>
        <w:rPr>
          <w:lang w:val="en-US"/>
        </w:rPr>
        <w:t>100</w:t>
      </w:r>
      <w:r w:rsidR="003A6EDD">
        <w:rPr>
          <w:lang w:val="en-US"/>
        </w:rPr>
        <w:t xml:space="preserve"> </w:t>
      </w:r>
      <w:r w:rsidR="00CE0953">
        <w:rPr>
          <w:lang w:val="en-US"/>
        </w:rPr>
        <w:t>(</w:t>
      </w:r>
      <w:r w:rsidR="003A6EDD">
        <w:rPr>
          <w:lang w:val="en-US"/>
        </w:rPr>
        <w:t>one block at a time</w:t>
      </w:r>
      <w:r w:rsidR="00CE0953">
        <w:rPr>
          <w:lang w:val="en-US"/>
        </w:rPr>
        <w:t>)</w:t>
      </w:r>
      <w:r w:rsidR="00AE276C">
        <w:rPr>
          <w:lang w:val="en-US"/>
        </w:rPr>
        <w:t xml:space="preserve"> until we reached </w:t>
      </w:r>
      <w:r w:rsidR="00ED673C">
        <w:rPr>
          <w:lang w:val="en-US"/>
        </w:rPr>
        <w:t>our target sample of</w:t>
      </w:r>
      <w:r>
        <w:rPr>
          <w:lang w:val="en-US"/>
        </w:rPr>
        <w:t xml:space="preserve"> 400</w:t>
      </w:r>
      <w:r w:rsidR="000219FF">
        <w:rPr>
          <w:rStyle w:val="FootnoteReference"/>
          <w:lang w:val="en-US"/>
        </w:rPr>
        <w:footnoteReference w:id="6"/>
      </w:r>
      <w:r w:rsidR="007D053F">
        <w:rPr>
          <w:lang w:val="en-US"/>
        </w:rPr>
        <w:t xml:space="preserve">. </w:t>
      </w:r>
      <w:r w:rsidR="000219FF">
        <w:rPr>
          <w:lang w:val="en-US"/>
        </w:rPr>
        <w:t>After appl</w:t>
      </w:r>
      <w:r w:rsidR="006C7FC7">
        <w:rPr>
          <w:lang w:val="en-US"/>
        </w:rPr>
        <w:t>ying exclusion criteria,</w:t>
      </w:r>
      <w:r w:rsidR="000219FF">
        <w:rPr>
          <w:lang w:val="en-US"/>
        </w:rPr>
        <w:t xml:space="preserve"> 4</w:t>
      </w:r>
      <w:r w:rsidR="00771C41">
        <w:rPr>
          <w:lang w:val="en-US"/>
        </w:rPr>
        <w:t>0</w:t>
      </w:r>
      <w:r w:rsidR="00B41400">
        <w:rPr>
          <w:lang w:val="en-US"/>
        </w:rPr>
        <w:t>4</w:t>
      </w:r>
      <w:r w:rsidR="000219FF">
        <w:rPr>
          <w:lang w:val="en-US"/>
        </w:rPr>
        <w:t xml:space="preserve"> participants (</w:t>
      </w:r>
      <w:r w:rsidR="00FF22C8">
        <w:rPr>
          <w:lang w:val="en-US"/>
        </w:rPr>
        <w:t>46.8%</w:t>
      </w:r>
      <w:r w:rsidR="000219FF">
        <w:rPr>
          <w:lang w:val="en-US"/>
        </w:rPr>
        <w:t xml:space="preserve"> female; </w:t>
      </w:r>
      <w:r w:rsidR="000219FF" w:rsidRPr="00615AF6">
        <w:rPr>
          <w:i/>
          <w:lang w:val="en-US"/>
        </w:rPr>
        <w:t>M</w:t>
      </w:r>
      <w:r w:rsidR="000219FF" w:rsidRPr="00615AF6">
        <w:rPr>
          <w:i/>
          <w:vertAlign w:val="subscript"/>
          <w:lang w:val="en-US"/>
        </w:rPr>
        <w:t>age</w:t>
      </w:r>
      <w:r w:rsidR="000219FF">
        <w:rPr>
          <w:lang w:val="en-US"/>
        </w:rPr>
        <w:t xml:space="preserve"> = 36.</w:t>
      </w:r>
      <w:r w:rsidR="00B41400">
        <w:rPr>
          <w:lang w:val="en-US"/>
        </w:rPr>
        <w:t>2</w:t>
      </w:r>
      <w:r w:rsidR="00FF22C8">
        <w:rPr>
          <w:lang w:val="en-US"/>
        </w:rPr>
        <w:t>1</w:t>
      </w:r>
      <w:r w:rsidR="000D18E3">
        <w:rPr>
          <w:lang w:val="en-US"/>
        </w:rPr>
        <w:t xml:space="preserve">; </w:t>
      </w:r>
      <w:proofErr w:type="spellStart"/>
      <w:r w:rsidR="000D18E3" w:rsidRPr="000D18E3">
        <w:rPr>
          <w:i/>
          <w:lang w:val="en-US"/>
        </w:rPr>
        <w:t>SD</w:t>
      </w:r>
      <w:r w:rsidR="000D18E3" w:rsidRPr="00615AF6">
        <w:rPr>
          <w:i/>
          <w:vertAlign w:val="subscript"/>
          <w:lang w:val="en-US"/>
        </w:rPr>
        <w:t>age</w:t>
      </w:r>
      <w:proofErr w:type="spellEnd"/>
      <w:r w:rsidR="000D18E3">
        <w:rPr>
          <w:lang w:val="en-US"/>
        </w:rPr>
        <w:t xml:space="preserve"> = 10.</w:t>
      </w:r>
      <w:r w:rsidR="00FF22C8">
        <w:rPr>
          <w:lang w:val="en-US"/>
        </w:rPr>
        <w:t>79</w:t>
      </w:r>
      <w:r w:rsidR="000219FF">
        <w:rPr>
          <w:lang w:val="en-US"/>
        </w:rPr>
        <w:t xml:space="preserve">) were retained for analysis. </w:t>
      </w:r>
      <w:r w:rsidR="00EB2ACB">
        <w:rPr>
          <w:lang w:val="en-US"/>
        </w:rPr>
        <w:t>Of these participants, 17</w:t>
      </w:r>
      <w:r w:rsidR="00B41400">
        <w:rPr>
          <w:lang w:val="en-US"/>
        </w:rPr>
        <w:t>4</w:t>
      </w:r>
      <w:r w:rsidR="000219FF">
        <w:rPr>
          <w:lang w:val="en-US"/>
        </w:rPr>
        <w:t xml:space="preserve"> were religiously affiliated (</w:t>
      </w:r>
      <w:r w:rsidR="0024277B">
        <w:rPr>
          <w:lang w:val="en-US"/>
        </w:rPr>
        <w:t>they picked</w:t>
      </w:r>
      <w:r w:rsidR="00EB2ACB">
        <w:rPr>
          <w:lang w:val="en-US"/>
        </w:rPr>
        <w:t xml:space="preserve"> a</w:t>
      </w:r>
      <w:r w:rsidR="000219FF">
        <w:rPr>
          <w:lang w:val="en-US"/>
        </w:rPr>
        <w:t xml:space="preserve"> re</w:t>
      </w:r>
      <w:r w:rsidR="00EB2ACB">
        <w:rPr>
          <w:lang w:val="en-US"/>
        </w:rPr>
        <w:t>ligious group as their</w:t>
      </w:r>
      <w:r w:rsidR="000219FF">
        <w:rPr>
          <w:lang w:val="en-US"/>
        </w:rPr>
        <w:t xml:space="preserve"> affiliation) and 23</w:t>
      </w:r>
      <w:r w:rsidR="00B41400">
        <w:rPr>
          <w:lang w:val="en-US"/>
        </w:rPr>
        <w:t>0</w:t>
      </w:r>
      <w:r w:rsidR="000219FF">
        <w:rPr>
          <w:lang w:val="en-US"/>
        </w:rPr>
        <w:t xml:space="preserve"> were not (</w:t>
      </w:r>
      <w:r w:rsidR="0024277B">
        <w:rPr>
          <w:lang w:val="en-US"/>
        </w:rPr>
        <w:t>they picked</w:t>
      </w:r>
      <w:r w:rsidR="00EB2ACB">
        <w:rPr>
          <w:lang w:val="en-US"/>
        </w:rPr>
        <w:t xml:space="preserve"> </w:t>
      </w:r>
      <w:r w:rsidR="00EB2ACB" w:rsidRPr="00347B96">
        <w:rPr>
          <w:i/>
          <w:lang w:val="en-US"/>
        </w:rPr>
        <w:t>atheist, none, a</w:t>
      </w:r>
      <w:r w:rsidR="000219FF" w:rsidRPr="00347B96">
        <w:rPr>
          <w:i/>
          <w:lang w:val="en-US"/>
        </w:rPr>
        <w:t>gnostic,</w:t>
      </w:r>
      <w:r w:rsidR="000219FF">
        <w:rPr>
          <w:lang w:val="en-US"/>
        </w:rPr>
        <w:t xml:space="preserve"> or a non-re</w:t>
      </w:r>
      <w:r w:rsidR="00EB2ACB">
        <w:rPr>
          <w:lang w:val="en-US"/>
        </w:rPr>
        <w:t>ligious group as their</w:t>
      </w:r>
      <w:r w:rsidR="000219FF">
        <w:rPr>
          <w:lang w:val="en-US"/>
        </w:rPr>
        <w:t xml:space="preserve"> affiliation</w:t>
      </w:r>
      <w:r w:rsidR="000D18E3">
        <w:rPr>
          <w:rStyle w:val="FootnoteReference"/>
          <w:lang w:val="en-US"/>
        </w:rPr>
        <w:footnoteReference w:id="7"/>
      </w:r>
      <w:r w:rsidR="000219FF">
        <w:rPr>
          <w:lang w:val="en-US"/>
        </w:rPr>
        <w:t>).</w:t>
      </w:r>
      <w:r w:rsidR="006C7FC7">
        <w:rPr>
          <w:lang w:val="en-US"/>
        </w:rPr>
        <w:t xml:space="preserve"> </w:t>
      </w:r>
    </w:p>
    <w:p w14:paraId="0007FD18" w14:textId="77777777" w:rsidR="008750F4" w:rsidRDefault="008750F4">
      <w:pPr>
        <w:rPr>
          <w:lang w:val="en-US"/>
        </w:rPr>
      </w:pPr>
    </w:p>
    <w:p w14:paraId="4D85400F" w14:textId="1FC24581" w:rsidR="008750F4" w:rsidRPr="00233299" w:rsidRDefault="00233299" w:rsidP="00173E8A">
      <w:pPr>
        <w:outlineLvl w:val="0"/>
        <w:rPr>
          <w:b/>
          <w:lang w:val="en-US"/>
        </w:rPr>
      </w:pPr>
      <w:r w:rsidRPr="00233299">
        <w:rPr>
          <w:b/>
          <w:lang w:val="en-US"/>
        </w:rPr>
        <w:t>2.2</w:t>
      </w:r>
      <w:r w:rsidR="008750F4" w:rsidRPr="00233299">
        <w:rPr>
          <w:b/>
          <w:lang w:val="en-US"/>
        </w:rPr>
        <w:t xml:space="preserve"> Procedure</w:t>
      </w:r>
    </w:p>
    <w:p w14:paraId="5DF4F288" w14:textId="77777777" w:rsidR="00034A52" w:rsidRDefault="00034A52" w:rsidP="00173E8A">
      <w:pPr>
        <w:outlineLvl w:val="0"/>
        <w:rPr>
          <w:b/>
          <w:lang w:val="en-US"/>
        </w:rPr>
      </w:pPr>
    </w:p>
    <w:p w14:paraId="2BE142EB" w14:textId="72BBFFD6" w:rsidR="003A6EDD" w:rsidRPr="00233299" w:rsidRDefault="005D1BFE" w:rsidP="00173E8A">
      <w:pPr>
        <w:outlineLvl w:val="0"/>
        <w:rPr>
          <w:b/>
          <w:lang w:val="en-US"/>
        </w:rPr>
      </w:pPr>
      <w:r>
        <w:rPr>
          <w:b/>
          <w:lang w:val="en-US"/>
        </w:rPr>
        <w:t xml:space="preserve">2.2.1 Implicit </w:t>
      </w:r>
      <w:r w:rsidR="00BB4B91">
        <w:rPr>
          <w:b/>
          <w:lang w:val="en-US"/>
        </w:rPr>
        <w:t>measure of supernatural</w:t>
      </w:r>
      <w:r>
        <w:rPr>
          <w:b/>
          <w:lang w:val="en-US"/>
        </w:rPr>
        <w:t xml:space="preserve"> belief</w:t>
      </w:r>
    </w:p>
    <w:p w14:paraId="7BD0EB70" w14:textId="77777777" w:rsidR="003A6EDD" w:rsidRDefault="003A6EDD">
      <w:pPr>
        <w:rPr>
          <w:lang w:val="en-US"/>
        </w:rPr>
      </w:pPr>
    </w:p>
    <w:p w14:paraId="43693358" w14:textId="642F98EB" w:rsidR="00AB75AC" w:rsidRDefault="00347B96" w:rsidP="00AB75AC">
      <w:pPr>
        <w:rPr>
          <w:lang w:val="en-US"/>
        </w:rPr>
      </w:pPr>
      <w:r>
        <w:rPr>
          <w:lang w:val="en-US"/>
        </w:rPr>
        <w:t>We adapted the se</w:t>
      </w:r>
      <w:r w:rsidR="007502F4">
        <w:rPr>
          <w:lang w:val="en-US"/>
        </w:rPr>
        <w:t>mantic version</w:t>
      </w:r>
      <w:r w:rsidR="00A343A2">
        <w:rPr>
          <w:lang w:val="en-US"/>
        </w:rPr>
        <w:t xml:space="preserve"> of the AMP</w:t>
      </w:r>
      <w:r w:rsidR="00FB373D">
        <w:rPr>
          <w:lang w:val="en-US"/>
        </w:rPr>
        <w:t xml:space="preserve"> </w:t>
      </w:r>
      <w:r w:rsidR="00A107C4">
        <w:rPr>
          <w:lang w:val="en-US"/>
        </w:rPr>
        <w:fldChar w:fldCharType="begin"/>
      </w:r>
      <w:r w:rsidR="008D5C9E">
        <w:rPr>
          <w:lang w:val="en-US"/>
        </w:rPr>
        <w:instrText xml:space="preserve"> ADDIN EN.CITE &lt;EndNote&gt;&lt;Cite&gt;&lt;Author&gt;Sava&lt;/Author&gt;&lt;Year&gt;2012&lt;/Year&gt;&lt;RecNum&gt;252272&lt;/RecNum&gt;&lt;DisplayText&gt;(Sava et al., 2012)&lt;/DisplayText&gt;&lt;record&gt;&lt;rec-number&gt;252272&lt;/rec-number&gt;&lt;foreign-keys&gt;&lt;key app="EN" db-id="wf2e9ez5usedrqevawax09t1p0d0x5rexffv" timestamp="1520253442"&gt;252272&lt;/key&gt;&lt;key app="ENWeb" db-id=""&gt;0&lt;/key&gt;&lt;/foreign-keys&gt;&lt;ref-type name="Journal Article"&gt;17&lt;/ref-type&gt;&lt;contributors&gt;&lt;authors&gt;&lt;author&gt;Sava, F. A.&lt;/author&gt;&lt;author&gt;MaricuΤoiu, L. P.&lt;/author&gt;&lt;author&gt;Rusu, S.&lt;/author&gt;&lt;author&gt;Macsinga, I.&lt;/author&gt;&lt;author&gt;Vîrgă, D.&lt;/author&gt;&lt;author&gt;Cheng, C. M.&lt;/author&gt;&lt;author&gt;Payne, B. K.&lt;/author&gt;&lt;/authors&gt;&lt;/contributors&gt;&lt;titles&gt;&lt;title&gt;An inkblot for the implicit ssessment of personality: the Semantic Misattribution Procedure&lt;/title&gt;&lt;secondary-title&gt;European Journal of Personality&lt;/secondary-title&gt;&lt;/titles&gt;&lt;periodical&gt;&lt;full-title&gt;Eur J Pers&lt;/full-title&gt;&lt;abbr-1&gt;European journal of personality&lt;/abbr-1&gt;&lt;/periodical&gt;&lt;pages&gt;613-628&lt;/pages&gt;&lt;volume&gt;26&lt;/volume&gt;&lt;number&gt;6&lt;/number&gt;&lt;section&gt;613&lt;/section&gt;&lt;dates&gt;&lt;year&gt;2012&lt;/year&gt;&lt;/dates&gt;&lt;isbn&gt;08902070&lt;/isbn&gt;&lt;urls&gt;&lt;/urls&gt;&lt;electronic-resource-num&gt;10.1002/per.1861&lt;/electronic-resource-num&gt;&lt;/record&gt;&lt;/Cite&gt;&lt;/EndNote&gt;</w:instrText>
      </w:r>
      <w:r w:rsidR="00A107C4">
        <w:rPr>
          <w:lang w:val="en-US"/>
        </w:rPr>
        <w:fldChar w:fldCharType="separate"/>
      </w:r>
      <w:r w:rsidR="00A107C4">
        <w:rPr>
          <w:noProof/>
          <w:lang w:val="en-US"/>
        </w:rPr>
        <w:t>(Sava et al., 2012)</w:t>
      </w:r>
      <w:r w:rsidR="00A107C4">
        <w:rPr>
          <w:lang w:val="en-US"/>
        </w:rPr>
        <w:fldChar w:fldCharType="end"/>
      </w:r>
      <w:r w:rsidR="0052081B">
        <w:rPr>
          <w:lang w:val="en-US"/>
        </w:rPr>
        <w:t xml:space="preserve"> to act as an</w:t>
      </w:r>
      <w:r>
        <w:rPr>
          <w:lang w:val="en-US"/>
        </w:rPr>
        <w:t xml:space="preserve"> implicit measure of supernatural belief</w:t>
      </w:r>
      <w:r w:rsidR="00A343A2">
        <w:rPr>
          <w:lang w:val="en-US"/>
        </w:rPr>
        <w:t xml:space="preserve">. </w:t>
      </w:r>
      <w:r w:rsidR="00530E9D">
        <w:rPr>
          <w:lang w:val="en-US"/>
        </w:rPr>
        <w:t>In this task, participants are asked t</w:t>
      </w:r>
      <w:r w:rsidR="00A12E4E">
        <w:rPr>
          <w:lang w:val="en-US"/>
        </w:rPr>
        <w:t>o determine whether they think</w:t>
      </w:r>
      <w:r w:rsidR="00530E9D">
        <w:rPr>
          <w:lang w:val="en-US"/>
        </w:rPr>
        <w:t xml:space="preserve"> a target</w:t>
      </w:r>
      <w:r w:rsidR="00A343A2">
        <w:rPr>
          <w:lang w:val="en-US"/>
        </w:rPr>
        <w:t xml:space="preserve"> image</w:t>
      </w:r>
      <w:r w:rsidR="00CD146E">
        <w:rPr>
          <w:lang w:val="en-US"/>
        </w:rPr>
        <w:t xml:space="preserve"> (a Chinese pictograph)</w:t>
      </w:r>
      <w:r w:rsidR="00A12E4E">
        <w:rPr>
          <w:lang w:val="en-US"/>
        </w:rPr>
        <w:t xml:space="preserve"> means</w:t>
      </w:r>
      <w:r w:rsidR="00005D57">
        <w:rPr>
          <w:lang w:val="en-US"/>
        </w:rPr>
        <w:t xml:space="preserve"> “real” (press the “r” key) or “</w:t>
      </w:r>
      <w:r w:rsidR="00A343A2">
        <w:rPr>
          <w:lang w:val="en-US"/>
        </w:rPr>
        <w:t>i</w:t>
      </w:r>
      <w:r w:rsidR="00530E9D">
        <w:rPr>
          <w:lang w:val="en-US"/>
        </w:rPr>
        <w:t>ma</w:t>
      </w:r>
      <w:r w:rsidR="00005D57">
        <w:rPr>
          <w:lang w:val="en-US"/>
        </w:rPr>
        <w:t>ginary”</w:t>
      </w:r>
      <w:r w:rsidR="00A343A2" w:rsidRPr="00A343A2">
        <w:rPr>
          <w:lang w:val="en-US"/>
        </w:rPr>
        <w:t xml:space="preserve"> </w:t>
      </w:r>
      <w:r w:rsidR="00233613">
        <w:rPr>
          <w:lang w:val="en-US"/>
        </w:rPr>
        <w:t>(press the “</w:t>
      </w:r>
      <w:proofErr w:type="spellStart"/>
      <w:r w:rsidR="00233613">
        <w:rPr>
          <w:lang w:val="en-US"/>
        </w:rPr>
        <w:t>i</w:t>
      </w:r>
      <w:proofErr w:type="spellEnd"/>
      <w:r w:rsidR="00005D57">
        <w:rPr>
          <w:lang w:val="en-US"/>
        </w:rPr>
        <w:t>”</w:t>
      </w:r>
      <w:r w:rsidR="00A343A2">
        <w:rPr>
          <w:lang w:val="en-US"/>
        </w:rPr>
        <w:t xml:space="preserve"> key)</w:t>
      </w:r>
      <w:r w:rsidR="0021585F">
        <w:rPr>
          <w:rStyle w:val="FootnoteReference"/>
          <w:lang w:val="en-US"/>
        </w:rPr>
        <w:footnoteReference w:id="8"/>
      </w:r>
      <w:r w:rsidR="00530E9D">
        <w:rPr>
          <w:lang w:val="en-US"/>
        </w:rPr>
        <w:t xml:space="preserve">. </w:t>
      </w:r>
      <w:r w:rsidR="00FB373D">
        <w:rPr>
          <w:lang w:val="en-US"/>
        </w:rPr>
        <w:t xml:space="preserve">On each trial, participants </w:t>
      </w:r>
      <w:r w:rsidR="007502F4">
        <w:rPr>
          <w:lang w:val="en-US"/>
        </w:rPr>
        <w:t>are randomly presented with one of the 21</w:t>
      </w:r>
      <w:r w:rsidR="00A512F4">
        <w:rPr>
          <w:lang w:val="en-US"/>
        </w:rPr>
        <w:t xml:space="preserve"> primes</w:t>
      </w:r>
      <w:r w:rsidR="00FB373D">
        <w:rPr>
          <w:lang w:val="en-US"/>
        </w:rPr>
        <w:t xml:space="preserve"> (175ms)</w:t>
      </w:r>
      <w:r w:rsidR="00A512F4">
        <w:rPr>
          <w:rStyle w:val="FootnoteReference"/>
          <w:lang w:val="en-US"/>
        </w:rPr>
        <w:footnoteReference w:id="9"/>
      </w:r>
      <w:r w:rsidR="00FB373D">
        <w:rPr>
          <w:lang w:val="en-US"/>
        </w:rPr>
        <w:t xml:space="preserve">, </w:t>
      </w:r>
      <w:r w:rsidR="007502F4">
        <w:rPr>
          <w:lang w:val="en-US"/>
        </w:rPr>
        <w:t xml:space="preserve">then </w:t>
      </w:r>
      <w:r w:rsidR="00FB373D">
        <w:rPr>
          <w:lang w:val="en-US"/>
        </w:rPr>
        <w:t xml:space="preserve">a blank screen (125ms), </w:t>
      </w:r>
      <w:r w:rsidR="007502F4">
        <w:rPr>
          <w:lang w:val="en-US"/>
        </w:rPr>
        <w:t>then a target image (100ms), and finally</w:t>
      </w:r>
      <w:r w:rsidR="00FB373D">
        <w:rPr>
          <w:lang w:val="en-US"/>
        </w:rPr>
        <w:t xml:space="preserve"> a visual noise mask </w:t>
      </w:r>
      <w:r w:rsidR="007502F4">
        <w:rPr>
          <w:lang w:val="en-US"/>
        </w:rPr>
        <w:t>that remains</w:t>
      </w:r>
      <w:r w:rsidR="00FB373D">
        <w:rPr>
          <w:lang w:val="en-US"/>
        </w:rPr>
        <w:t xml:space="preserve"> on the screen until the participant respond</w:t>
      </w:r>
      <w:r w:rsidR="0024277B">
        <w:rPr>
          <w:lang w:val="en-US"/>
        </w:rPr>
        <w:t>s</w:t>
      </w:r>
      <w:r w:rsidR="00120663">
        <w:rPr>
          <w:lang w:val="en-US"/>
        </w:rPr>
        <w:t xml:space="preserve"> (see Figure 1 for a schematic diagram)</w:t>
      </w:r>
      <w:r w:rsidR="007C0236">
        <w:rPr>
          <w:rStyle w:val="FootnoteReference"/>
          <w:lang w:val="en-US"/>
        </w:rPr>
        <w:footnoteReference w:id="10"/>
      </w:r>
      <w:r w:rsidR="00FB373D">
        <w:rPr>
          <w:lang w:val="en-US"/>
        </w:rPr>
        <w:t xml:space="preserve">. </w:t>
      </w:r>
      <w:r w:rsidR="00975D62" w:rsidRPr="00975D62">
        <w:rPr>
          <w:lang w:val="en-US"/>
        </w:rPr>
        <w:t>Previous research has established that the Chinese pictographs are neutral and th</w:t>
      </w:r>
      <w:r w:rsidR="00F20CE9">
        <w:rPr>
          <w:lang w:val="en-US"/>
        </w:rPr>
        <w:t>at</w:t>
      </w:r>
      <w:r w:rsidR="00975D62" w:rsidRPr="00975D62">
        <w:rPr>
          <w:lang w:val="en-US"/>
        </w:rPr>
        <w:t xml:space="preserve"> people appear to misattribute the prime's semantic meaning to the target pictograph</w:t>
      </w:r>
      <w:r w:rsidR="00975D62">
        <w:rPr>
          <w:lang w:val="en-US"/>
        </w:rPr>
        <w:t xml:space="preserve"> </w:t>
      </w:r>
      <w:r w:rsidR="00A107C4">
        <w:rPr>
          <w:lang w:val="en-US"/>
        </w:rPr>
        <w:fldChar w:fldCharType="begin"/>
      </w:r>
      <w:r w:rsidR="008D5C9E">
        <w:rPr>
          <w:lang w:val="en-US"/>
        </w:rPr>
        <w:instrText xml:space="preserve"> ADDIN EN.CITE &lt;EndNote&gt;&lt;Cite&gt;&lt;Author&gt;Payne&lt;/Author&gt;&lt;Year&gt;2005&lt;/Year&gt;&lt;RecNum&gt;251880&lt;/RecNum&gt;&lt;DisplayText&gt;(Payne et al., 2005)&lt;/DisplayText&gt;&lt;record&gt;&lt;rec-number&gt;251880&lt;/rec-number&gt;&lt;foreign-keys&gt;&lt;key app="EN" db-id="wf2e9ez5usedrqevawax09t1p0d0x5rexffv" timestamp="1515580716"&gt;251880&lt;/key&gt;&lt;key app="ENWeb" db-id=""&gt;0&lt;/key&gt;&lt;/foreign-keys&gt;&lt;ref-type name="Journal Article"&gt;17&lt;/ref-type&gt;&lt;contributors&gt;&lt;authors&gt;&lt;author&gt;Payne, B. K.&lt;/author&gt;&lt;author&gt;Cheng, C. M.&lt;/author&gt;&lt;author&gt;Govorun, O.&lt;/author&gt;&lt;author&gt;Stewart, B. D.&lt;/author&gt;&lt;/authors&gt;&lt;/contributors&gt;&lt;auth-address&gt;Department of Psychology, The Ohio State University, OH, USA. payne@unc.edu&lt;/auth-address&gt;&lt;titles&gt;&lt;title&gt;An inkblot for attitudes: affect misattribution as implicit measurement&lt;/title&gt;&lt;secondary-title&gt;Journal of Personality and Social Psychology&lt;/secondary-title&gt;&lt;/titles&gt;&lt;periodical&gt;&lt;full-title&gt;Journal of Personality and Social Psychology&lt;/full-title&gt;&lt;/periodical&gt;&lt;pages&gt;277-93&lt;/pages&gt;&lt;volume&gt;89&lt;/volume&gt;&lt;number&gt;3&lt;/number&gt;&lt;edition&gt;2005/10/27&lt;/edition&gt;&lt;keywords&gt;&lt;keyword&gt;Adult&lt;/keyword&gt;&lt;keyword&gt;*Affect&lt;/keyword&gt;&lt;keyword&gt;Arousal&lt;/keyword&gt;&lt;keyword&gt;*Association Learning&lt;/keyword&gt;&lt;keyword&gt;*Attitude&lt;/keyword&gt;&lt;keyword&gt;Comprehension&lt;/keyword&gt;&lt;keyword&gt;Cues&lt;/keyword&gt;&lt;keyword&gt;*Defense Mechanisms&lt;/keyword&gt;&lt;keyword&gt;Face&lt;/keyword&gt;&lt;keyword&gt;Female&lt;/keyword&gt;&lt;keyword&gt;Humans&lt;/keyword&gt;&lt;keyword&gt;Judgment&lt;/keyword&gt;&lt;keyword&gt;Male&lt;/keyword&gt;&lt;keyword&gt;Pattern Recognition, Visual&lt;/keyword&gt;&lt;keyword&gt;*Personal Construct Theory&lt;/keyword&gt;&lt;keyword&gt;*Projective Techniques&lt;/keyword&gt;&lt;keyword&gt;Reality Testing&lt;/keyword&gt;&lt;keyword&gt;Symbolism&lt;/keyword&gt;&lt;/keywords&gt;&lt;dates&gt;&lt;year&gt;2005&lt;/year&gt;&lt;pub-dates&gt;&lt;date&gt;Sep&lt;/date&gt;&lt;/pub-dates&gt;&lt;/dates&gt;&lt;isbn&gt;0022-3514 (Print)&amp;#xD;0022-3514 (Linking)&lt;/isbn&gt;&lt;accession-num&gt;16248714&lt;/accession-num&gt;&lt;urls&gt;&lt;related-urls&gt;&lt;url&gt;https://www.ncbi.nlm.nih.gov/pubmed/16248714&lt;/url&gt;&lt;/related-urls&gt;&lt;/urls&gt;&lt;electronic-resource-num&gt;10.1037/0022-3514.89.3.277&lt;/electronic-resource-num&gt;&lt;/record&gt;&lt;/Cite&gt;&lt;/EndNote&gt;</w:instrText>
      </w:r>
      <w:r w:rsidR="00A107C4">
        <w:rPr>
          <w:lang w:val="en-US"/>
        </w:rPr>
        <w:fldChar w:fldCharType="separate"/>
      </w:r>
      <w:r w:rsidR="00A107C4">
        <w:rPr>
          <w:noProof/>
          <w:lang w:val="en-US"/>
        </w:rPr>
        <w:t>(Payne et al., 2005)</w:t>
      </w:r>
      <w:r w:rsidR="00A107C4">
        <w:rPr>
          <w:lang w:val="en-US"/>
        </w:rPr>
        <w:fldChar w:fldCharType="end"/>
      </w:r>
      <w:r w:rsidR="00A512F4">
        <w:rPr>
          <w:lang w:val="en-US"/>
        </w:rPr>
        <w:t xml:space="preserve">. </w:t>
      </w:r>
      <w:r w:rsidR="00F20CE9">
        <w:rPr>
          <w:lang w:val="en-US"/>
        </w:rPr>
        <w:t>Each of the</w:t>
      </w:r>
      <w:r w:rsidR="00A512F4">
        <w:rPr>
          <w:lang w:val="en-US"/>
        </w:rPr>
        <w:t xml:space="preserve"> 21 </w:t>
      </w:r>
      <w:r w:rsidR="00FB373D">
        <w:rPr>
          <w:lang w:val="en-US"/>
        </w:rPr>
        <w:t>prime</w:t>
      </w:r>
      <w:r w:rsidR="00A512F4">
        <w:rPr>
          <w:lang w:val="en-US"/>
        </w:rPr>
        <w:t>s</w:t>
      </w:r>
      <w:r w:rsidR="00EB2ACB">
        <w:rPr>
          <w:lang w:val="en-US"/>
        </w:rPr>
        <w:t xml:space="preserve"> fell into one of</w:t>
      </w:r>
      <w:r w:rsidR="0025139D">
        <w:rPr>
          <w:lang w:val="en-US"/>
        </w:rPr>
        <w:t xml:space="preserve"> three categories: </w:t>
      </w:r>
      <w:r w:rsidR="00005D57">
        <w:rPr>
          <w:lang w:val="en-US"/>
        </w:rPr>
        <w:t>“</w:t>
      </w:r>
      <w:r w:rsidR="0025139D">
        <w:rPr>
          <w:lang w:val="en-US"/>
        </w:rPr>
        <w:t>real</w:t>
      </w:r>
      <w:r w:rsidR="00005D57">
        <w:rPr>
          <w:lang w:val="en-US"/>
        </w:rPr>
        <w:t>”</w:t>
      </w:r>
      <w:r w:rsidR="0025139D">
        <w:rPr>
          <w:lang w:val="en-US"/>
        </w:rPr>
        <w:t xml:space="preserve">, </w:t>
      </w:r>
      <w:r w:rsidR="00005D57">
        <w:rPr>
          <w:lang w:val="en-US"/>
        </w:rPr>
        <w:t>“</w:t>
      </w:r>
      <w:r w:rsidR="0025139D">
        <w:rPr>
          <w:lang w:val="en-US"/>
        </w:rPr>
        <w:t>supernatural</w:t>
      </w:r>
      <w:r w:rsidR="00005D57">
        <w:rPr>
          <w:lang w:val="en-US"/>
        </w:rPr>
        <w:t>”</w:t>
      </w:r>
      <w:r w:rsidR="0025139D">
        <w:rPr>
          <w:lang w:val="en-US"/>
        </w:rPr>
        <w:t xml:space="preserve">, and </w:t>
      </w:r>
      <w:r w:rsidR="00005D57">
        <w:rPr>
          <w:lang w:val="en-US"/>
        </w:rPr>
        <w:t>“</w:t>
      </w:r>
      <w:r w:rsidR="0025139D">
        <w:rPr>
          <w:lang w:val="en-US"/>
        </w:rPr>
        <w:t>imaginary</w:t>
      </w:r>
      <w:r w:rsidR="00005D57">
        <w:rPr>
          <w:lang w:val="en-US"/>
        </w:rPr>
        <w:t>”</w:t>
      </w:r>
      <w:r w:rsidR="00AB75AC">
        <w:rPr>
          <w:lang w:val="en-US"/>
        </w:rPr>
        <w:t>;</w:t>
      </w:r>
      <w:r w:rsidR="0025139D">
        <w:rPr>
          <w:lang w:val="en-US"/>
        </w:rPr>
        <w:t xml:space="preserve"> </w:t>
      </w:r>
      <w:r w:rsidR="00AB75AC">
        <w:rPr>
          <w:lang w:val="en-US"/>
        </w:rPr>
        <w:t>t</w:t>
      </w:r>
      <w:r w:rsidR="0025139D">
        <w:rPr>
          <w:lang w:val="en-US"/>
        </w:rPr>
        <w:t xml:space="preserve">he words that represented the real category were: </w:t>
      </w:r>
      <w:r w:rsidR="0025139D" w:rsidRPr="00A343A2">
        <w:rPr>
          <w:i/>
          <w:lang w:val="en-US"/>
        </w:rPr>
        <w:t>real, genuine, existent, actual, true, valid, factual</w:t>
      </w:r>
      <w:r w:rsidR="0025139D">
        <w:rPr>
          <w:lang w:val="en-US"/>
        </w:rPr>
        <w:t xml:space="preserve">. The words that represented the supernatural category were: </w:t>
      </w:r>
      <w:r w:rsidR="0025139D" w:rsidRPr="00A343A2">
        <w:rPr>
          <w:i/>
          <w:lang w:val="en-US"/>
        </w:rPr>
        <w:t>god, demon, devil, angel, heaven, hell,</w:t>
      </w:r>
      <w:r w:rsidR="00434E23">
        <w:rPr>
          <w:i/>
          <w:lang w:val="en-US"/>
        </w:rPr>
        <w:t xml:space="preserve"> </w:t>
      </w:r>
      <w:r w:rsidR="0025139D" w:rsidRPr="00A343A2">
        <w:rPr>
          <w:i/>
          <w:lang w:val="en-US"/>
        </w:rPr>
        <w:t>soul</w:t>
      </w:r>
      <w:r w:rsidR="00AB75AC">
        <w:rPr>
          <w:lang w:val="en-US"/>
        </w:rPr>
        <w:t>;</w:t>
      </w:r>
      <w:r w:rsidR="0025139D">
        <w:rPr>
          <w:lang w:val="en-US"/>
        </w:rPr>
        <w:t xml:space="preserve"> </w:t>
      </w:r>
      <w:r w:rsidR="00AB75AC">
        <w:rPr>
          <w:lang w:val="en-US"/>
        </w:rPr>
        <w:t>a</w:t>
      </w:r>
      <w:r w:rsidR="0025139D">
        <w:rPr>
          <w:lang w:val="en-US"/>
        </w:rPr>
        <w:t xml:space="preserve">nd, the words that represented the imaginary category were: </w:t>
      </w:r>
      <w:r w:rsidR="0025139D" w:rsidRPr="00A343A2">
        <w:rPr>
          <w:i/>
          <w:lang w:val="en-US"/>
        </w:rPr>
        <w:t>imaginary, fake, false, fictional, bogus, untrue</w:t>
      </w:r>
      <w:r w:rsidR="00434E23">
        <w:rPr>
          <w:lang w:val="en-US"/>
        </w:rPr>
        <w:t>,</w:t>
      </w:r>
      <w:r w:rsidR="00434E23">
        <w:rPr>
          <w:i/>
          <w:lang w:val="en-US"/>
        </w:rPr>
        <w:t xml:space="preserve"> </w:t>
      </w:r>
      <w:r w:rsidR="0025139D" w:rsidRPr="00A343A2">
        <w:rPr>
          <w:i/>
          <w:lang w:val="en-US"/>
        </w:rPr>
        <w:t>illusory</w:t>
      </w:r>
      <w:r w:rsidR="00F92DCD">
        <w:rPr>
          <w:lang w:val="en-US"/>
        </w:rPr>
        <w:t>. The</w:t>
      </w:r>
      <w:r w:rsidR="00AB75AC">
        <w:rPr>
          <w:lang w:val="en-US"/>
        </w:rPr>
        <w:t>se</w:t>
      </w:r>
      <w:r w:rsidR="00F92DCD">
        <w:rPr>
          <w:lang w:val="en-US"/>
        </w:rPr>
        <w:t xml:space="preserve"> 2</w:t>
      </w:r>
      <w:r w:rsidR="007E73BA">
        <w:rPr>
          <w:lang w:val="en-US"/>
        </w:rPr>
        <w:t>1</w:t>
      </w:r>
      <w:r w:rsidR="00F92DCD">
        <w:rPr>
          <w:lang w:val="en-US"/>
        </w:rPr>
        <w:t xml:space="preserve"> primes were selected because they had </w:t>
      </w:r>
      <w:r w:rsidR="00A512F4">
        <w:rPr>
          <w:lang w:val="en-US"/>
        </w:rPr>
        <w:t>been used in</w:t>
      </w:r>
      <w:r w:rsidR="00F92DCD">
        <w:rPr>
          <w:lang w:val="en-US"/>
        </w:rPr>
        <w:t xml:space="preserve"> </w:t>
      </w:r>
      <w:r w:rsidR="00975D62">
        <w:rPr>
          <w:lang w:val="en-US"/>
        </w:rPr>
        <w:t xml:space="preserve">a </w:t>
      </w:r>
      <w:r w:rsidR="00F92DCD">
        <w:rPr>
          <w:lang w:val="en-US"/>
        </w:rPr>
        <w:t>study of supernatural</w:t>
      </w:r>
      <w:r w:rsidR="00A343A2">
        <w:rPr>
          <w:lang w:val="en-US"/>
        </w:rPr>
        <w:t xml:space="preserve"> belief</w:t>
      </w:r>
      <w:r w:rsidR="00F92DCD">
        <w:rPr>
          <w:lang w:val="en-US"/>
        </w:rPr>
        <w:t xml:space="preserve"> that </w:t>
      </w:r>
      <w:r w:rsidR="00F92DCD">
        <w:rPr>
          <w:lang w:val="en-US"/>
        </w:rPr>
        <w:lastRenderedPageBreak/>
        <w:t>used the</w:t>
      </w:r>
      <w:r w:rsidR="00A343A2">
        <w:rPr>
          <w:lang w:val="en-US"/>
        </w:rPr>
        <w:t xml:space="preserve"> IAT </w:t>
      </w:r>
      <w:r w:rsidR="00F92DCD">
        <w:rPr>
          <w:lang w:val="en-US"/>
        </w:rPr>
        <w:t xml:space="preserve">as an implicit measure </w:t>
      </w:r>
      <w:r w:rsidR="00A107C4">
        <w:rPr>
          <w:lang w:val="en-US"/>
        </w:rPr>
        <w:fldChar w:fldCharType="begin"/>
      </w:r>
      <w:r w:rsidR="008D5C9E">
        <w:rPr>
          <w:lang w:val="en-US"/>
        </w:rPr>
        <w:instrText xml:space="preserve"> ADDIN EN.CITE &lt;EndNote&gt;&lt;Cite&gt;&lt;Author&gt;Jong&lt;/Author&gt;&lt;Year&gt;2012&lt;/Year&gt;&lt;RecNum&gt;248214&lt;/RecNum&gt;&lt;DisplayText&gt;(Jong et al., 2012)&lt;/DisplayText&gt;&lt;record&gt;&lt;rec-number&gt;248214&lt;/rec-number&gt;&lt;foreign-keys&gt;&lt;key app="EN" db-id="wf2e9ez5usedrqevawax09t1p0d0x5rexffv" timestamp="1431918122"&gt;248214&lt;/key&gt;&lt;key app="ENWeb" db-id=""&gt;0&lt;/key&gt;&lt;/foreign-keys&gt;&lt;ref-type name="Journal Article"&gt;17&lt;/ref-type&gt;&lt;contributors&gt;&lt;authors&gt;&lt;author&gt;Jong, J.&lt;/author&gt;&lt;author&gt;Halberstadt, J.&lt;/author&gt;&lt;author&gt;Bluemke, M.&lt;/author&gt;&lt;/authors&gt;&lt;/contributors&gt;&lt;titles&gt;&lt;title&gt;Foxhole atheism, revisited: the effects of mortality salience on explicit and implicit religious belief&lt;/title&gt;&lt;secondary-title&gt;Journal of Experimental Social Psychology&lt;/secondary-title&gt;&lt;/titles&gt;&lt;periodical&gt;&lt;full-title&gt;Journal of Experimental Social Psychology&lt;/full-title&gt;&lt;/periodical&gt;&lt;pages&gt;983-989&lt;/pages&gt;&lt;volume&gt;48&lt;/volume&gt;&lt;number&gt;5&lt;/number&gt;&lt;dates&gt;&lt;year&gt;2012&lt;/year&gt;&lt;/dates&gt;&lt;isbn&gt;00221031&lt;/isbn&gt;&lt;urls&gt;&lt;/urls&gt;&lt;electronic-resource-num&gt;10.1016/j.jesp.2012.03.005&lt;/electronic-resource-num&gt;&lt;/record&gt;&lt;/Cite&gt;&lt;/EndNote&gt;</w:instrText>
      </w:r>
      <w:r w:rsidR="00A107C4">
        <w:rPr>
          <w:lang w:val="en-US"/>
        </w:rPr>
        <w:fldChar w:fldCharType="separate"/>
      </w:r>
      <w:r w:rsidR="00A107C4">
        <w:rPr>
          <w:noProof/>
          <w:lang w:val="en-US"/>
        </w:rPr>
        <w:t>(Jong et al., 2012)</w:t>
      </w:r>
      <w:r w:rsidR="00A107C4">
        <w:rPr>
          <w:lang w:val="en-US"/>
        </w:rPr>
        <w:fldChar w:fldCharType="end"/>
      </w:r>
      <w:r w:rsidR="00A343A2">
        <w:rPr>
          <w:lang w:val="en-US"/>
        </w:rPr>
        <w:t>.</w:t>
      </w:r>
      <w:r w:rsidR="0025139D">
        <w:rPr>
          <w:lang w:val="en-US"/>
        </w:rPr>
        <w:t xml:space="preserve"> </w:t>
      </w:r>
      <w:r w:rsidR="00F92DCD">
        <w:rPr>
          <w:lang w:val="en-US"/>
        </w:rPr>
        <w:t>In total, there are</w:t>
      </w:r>
      <w:r w:rsidR="00A512F4">
        <w:rPr>
          <w:lang w:val="en-US"/>
        </w:rPr>
        <w:t xml:space="preserve"> 80</w:t>
      </w:r>
      <w:r w:rsidR="002E51C4">
        <w:rPr>
          <w:lang w:val="en-US"/>
        </w:rPr>
        <w:t xml:space="preserve"> trials</w:t>
      </w:r>
      <w:r w:rsidR="002E51C4">
        <w:rPr>
          <w:rStyle w:val="FootnoteReference"/>
          <w:lang w:val="en-US"/>
        </w:rPr>
        <w:footnoteReference w:id="11"/>
      </w:r>
      <w:r w:rsidR="002E51C4">
        <w:rPr>
          <w:lang w:val="en-US"/>
        </w:rPr>
        <w:t xml:space="preserve">. </w:t>
      </w:r>
      <w:r w:rsidR="00F92DCD">
        <w:rPr>
          <w:lang w:val="en-US"/>
        </w:rPr>
        <w:t>T</w:t>
      </w:r>
      <w:r w:rsidR="00854CD1">
        <w:rPr>
          <w:lang w:val="en-US"/>
        </w:rPr>
        <w:t>o reduce demand effects, participants are explicitly told that they should not let the prime influence t</w:t>
      </w:r>
      <w:r w:rsidR="00CD146E">
        <w:rPr>
          <w:lang w:val="en-US"/>
        </w:rPr>
        <w:t xml:space="preserve">heir response toward the target, as per </w:t>
      </w:r>
      <w:r w:rsidR="00AB75AC">
        <w:rPr>
          <w:lang w:val="en-US"/>
        </w:rPr>
        <w:t xml:space="preserve">standard </w:t>
      </w:r>
      <w:r w:rsidR="00CD146E">
        <w:rPr>
          <w:lang w:val="en-US"/>
        </w:rPr>
        <w:t xml:space="preserve">guidelines for using the AMP </w:t>
      </w:r>
      <w:r w:rsidR="00A107C4">
        <w:rPr>
          <w:lang w:val="en-US"/>
        </w:rPr>
        <w:fldChar w:fldCharType="begin">
          <w:fldData xml:space="preserve">PEVuZE5vdGU+PENpdGU+PEF1dGhvcj5QYXluZTwvQXV0aG9yPjxZZWFyPjIwMTQ8L1llYXI+PFJl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</w:fldData>
        </w:fldChar>
      </w:r>
      <w:r w:rsidR="008D5C9E">
        <w:rPr>
          <w:lang w:val="en-US"/>
        </w:rPr>
        <w:instrText xml:space="preserve"> ADDIN EN.CITE </w:instrText>
      </w:r>
      <w:r w:rsidR="008D5C9E">
        <w:rPr>
          <w:lang w:val="en-US"/>
        </w:rPr>
        <w:fldChar w:fldCharType="begin">
          <w:fldData xml:space="preserve">PEVuZE5vdGU+PENpdGU+PEF1dGhvcj5QYXluZTwvQXV0aG9yPjxZZWFyPjIwMTQ8L1llYXI+PFJl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(Payne et al., 2005; Payne &amp; Lundberg, 2014)</w:t>
      </w:r>
      <w:r w:rsidR="00A107C4">
        <w:rPr>
          <w:lang w:val="en-US"/>
        </w:rPr>
        <w:fldChar w:fldCharType="end"/>
      </w:r>
      <w:r w:rsidR="00CD146E">
        <w:rPr>
          <w:lang w:val="en-US"/>
        </w:rPr>
        <w:t>.</w:t>
      </w:r>
      <w:r w:rsidR="00AB75AC">
        <w:rPr>
          <w:lang w:val="en-US"/>
        </w:rPr>
        <w:t xml:space="preserve"> The AMP was presented using the computer software </w:t>
      </w:r>
      <w:proofErr w:type="spellStart"/>
      <w:r w:rsidR="00AB75AC">
        <w:rPr>
          <w:lang w:val="en-US"/>
        </w:rPr>
        <w:t>Inquisit</w:t>
      </w:r>
      <w:proofErr w:type="spellEnd"/>
      <w:r w:rsidR="00AB75AC">
        <w:rPr>
          <w:lang w:val="en-US"/>
        </w:rPr>
        <w:t xml:space="preserve"> v5.0.11 </w:t>
      </w:r>
      <w:r w:rsidR="00A107C4">
        <w:rPr>
          <w:lang w:val="en-US"/>
        </w:rPr>
        <w:fldChar w:fldCharType="begin"/>
      </w:r>
      <w:r w:rsidR="00A107C4">
        <w:rPr>
          <w:lang w:val="en-US"/>
        </w:rPr>
        <w:instrText xml:space="preserve"> ADDIN EN.CITE &lt;EndNote&gt;&lt;Cite ExcludeAuth="1"&gt;&lt;Year&gt;2016&lt;/Year&gt;&lt;RecNum&gt;252944&lt;/RecNum&gt;&lt;DisplayText&gt;(&amp;quot;Inquisit 5 [Computer software]. (2016). Retrieved from https://www.millisecond.com.,&amp;quot; 2016)&lt;/DisplayText&gt;&lt;record&gt;&lt;rec-number&gt;252944&lt;/rec-number&gt;&lt;foreign-keys&gt;&lt;key app="EN" db-id="wf2e9ez5usedrqevawax09t1p0d0x5rexffv" timestamp="1533548224"&gt;252944&lt;/key&gt;&lt;/foreign-keys&gt;&lt;ref-type name="Computer Program"&gt;9&lt;/ref-type&gt;&lt;contributors&gt;&lt;/contributors&gt;&lt;titles&gt;&lt;title&gt;Inquisit 5 [Computer software]. (2016). Retrieved from https://www.millisecond.com.&lt;/title&gt;&lt;/titles&gt;&lt;dates&gt;&lt;year&gt;2016&lt;/year&gt;&lt;/dates&gt;&lt;urls&gt;&lt;/urls&gt;&lt;/record&gt;&lt;/Cite&gt;&lt;/EndNote&gt;</w:instrText>
      </w:r>
      <w:r w:rsidR="00A107C4">
        <w:rPr>
          <w:lang w:val="en-US"/>
        </w:rPr>
        <w:fldChar w:fldCharType="separate"/>
      </w:r>
      <w:r w:rsidR="00A107C4">
        <w:rPr>
          <w:noProof/>
          <w:lang w:val="en-US"/>
        </w:rPr>
        <w:t>( 2016)</w:t>
      </w:r>
      <w:r w:rsidR="00A107C4">
        <w:rPr>
          <w:lang w:val="en-US"/>
        </w:rPr>
        <w:fldChar w:fldCharType="end"/>
      </w:r>
      <w:r w:rsidR="00AB75AC">
        <w:rPr>
          <w:lang w:val="en-US"/>
        </w:rPr>
        <w:t>.</w:t>
      </w:r>
    </w:p>
    <w:p w14:paraId="567D3FC6" w14:textId="53E14D89" w:rsidR="00AD6566" w:rsidRDefault="00AD6566" w:rsidP="00AB75AC">
      <w:pPr>
        <w:rPr>
          <w:lang w:val="en-US"/>
        </w:rPr>
      </w:pPr>
    </w:p>
    <w:p w14:paraId="05685824" w14:textId="2ADF33F4" w:rsidR="00AD6566" w:rsidRDefault="00AD6566" w:rsidP="00AB75AC">
      <w:pPr>
        <w:rPr>
          <w:lang w:val="en-US"/>
        </w:rPr>
      </w:pPr>
      <w:r>
        <w:rPr>
          <w:noProof/>
          <w:lang w:val="en-US"/>
        </w:rPr>
        <w:drawing>
          <wp:inline distT="0" distB="0" distL="0" distR="0" wp14:anchorId="4FD8D216" wp14:editId="28E0363E">
            <wp:extent cx="3413843" cy="1979802"/>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a:blip r:embed="rId9"/>
                    <a:stretch>
                      <a:fillRect/>
                    </a:stretch>
                  </pic:blipFill>
                  <pic:spPr>
                    <a:xfrm>
                      <a:off x="0" y="0"/>
                      <a:ext cx="3458285" cy="2005576"/>
                    </a:xfrm>
                    <a:prstGeom prst="rect">
                      <a:avLst/>
                    </a:prstGeom>
                  </pic:spPr>
                </pic:pic>
              </a:graphicData>
            </a:graphic>
          </wp:inline>
        </w:drawing>
      </w:r>
    </w:p>
    <w:p w14:paraId="0EF936F8" w14:textId="5CC99A58" w:rsidR="00AD6566" w:rsidRDefault="00AD6566" w:rsidP="00AB75AC">
      <w:pPr>
        <w:rPr>
          <w:lang w:val="en-US"/>
        </w:rPr>
      </w:pPr>
      <w:r w:rsidRPr="00AD6566">
        <w:rPr>
          <w:b/>
          <w:lang w:val="en-US"/>
        </w:rPr>
        <w:t>Figure 1:</w:t>
      </w:r>
      <w:r>
        <w:rPr>
          <w:lang w:val="en-US"/>
        </w:rPr>
        <w:t xml:space="preserve"> Schematic diagram of the stimulus sequence </w:t>
      </w:r>
      <w:r w:rsidR="00B76A08">
        <w:rPr>
          <w:lang w:val="en-US"/>
        </w:rPr>
        <w:t>in the adapted</w:t>
      </w:r>
      <w:r>
        <w:rPr>
          <w:lang w:val="en-US"/>
        </w:rPr>
        <w:t xml:space="preserve"> AMP. Participants are asked to </w:t>
      </w:r>
      <w:r w:rsidR="004C564E">
        <w:rPr>
          <w:lang w:val="en-US"/>
        </w:rPr>
        <w:t>guess</w:t>
      </w:r>
      <w:r>
        <w:rPr>
          <w:lang w:val="en-US"/>
        </w:rPr>
        <w:t xml:space="preserve"> whether the Chinese pictograph means “real” (press the “r” key) or “imaginary” (press the “</w:t>
      </w:r>
      <w:proofErr w:type="spellStart"/>
      <w:r>
        <w:rPr>
          <w:lang w:val="en-US"/>
        </w:rPr>
        <w:t>i</w:t>
      </w:r>
      <w:proofErr w:type="spellEnd"/>
      <w:r>
        <w:rPr>
          <w:lang w:val="en-US"/>
        </w:rPr>
        <w:t>” key).</w:t>
      </w:r>
    </w:p>
    <w:p w14:paraId="339544A2" w14:textId="77777777" w:rsidR="00AB75AC" w:rsidRDefault="00AB75AC">
      <w:pPr>
        <w:rPr>
          <w:lang w:val="en-US"/>
        </w:rPr>
      </w:pPr>
    </w:p>
    <w:p w14:paraId="18915676" w14:textId="30BD217D" w:rsidR="00FB373D" w:rsidRDefault="00AB75AC">
      <w:pPr>
        <w:rPr>
          <w:lang w:val="en-US"/>
        </w:rPr>
      </w:pPr>
      <w:r>
        <w:rPr>
          <w:lang w:val="en-US"/>
        </w:rPr>
        <w:t>For analysis, we generated</w:t>
      </w:r>
      <w:r w:rsidR="00854CD1">
        <w:rPr>
          <w:lang w:val="en-US"/>
        </w:rPr>
        <w:t xml:space="preserve"> </w:t>
      </w:r>
      <w:r w:rsidR="00BC5EC3">
        <w:rPr>
          <w:lang w:val="en-US"/>
        </w:rPr>
        <w:t xml:space="preserve">three indexes of the proportion of times a participant pressed the “r” key when </w:t>
      </w:r>
      <w:r>
        <w:rPr>
          <w:lang w:val="en-US"/>
        </w:rPr>
        <w:t>a</w:t>
      </w:r>
      <w:r w:rsidR="00BC5EC3">
        <w:rPr>
          <w:lang w:val="en-US"/>
        </w:rPr>
        <w:t xml:space="preserve"> Chinese pictograph was presented: </w:t>
      </w:r>
      <w:r w:rsidR="00AE64C2">
        <w:rPr>
          <w:lang w:val="en-US"/>
        </w:rPr>
        <w:t>1)</w:t>
      </w:r>
      <w:r>
        <w:rPr>
          <w:lang w:val="en-US"/>
        </w:rPr>
        <w:t xml:space="preserve"> </w:t>
      </w:r>
      <w:r w:rsidR="00D02DF3">
        <w:rPr>
          <w:lang w:val="en-US"/>
        </w:rPr>
        <w:t>pictographs</w:t>
      </w:r>
      <w:r>
        <w:rPr>
          <w:lang w:val="en-US"/>
        </w:rPr>
        <w:t xml:space="preserve"> </w:t>
      </w:r>
      <w:r w:rsidR="00D02DF3">
        <w:rPr>
          <w:lang w:val="en-US"/>
        </w:rPr>
        <w:t>proceeded by the</w:t>
      </w:r>
      <w:r w:rsidR="00BC5EC3">
        <w:rPr>
          <w:lang w:val="en-US"/>
        </w:rPr>
        <w:t xml:space="preserve"> “real prime”, </w:t>
      </w:r>
      <w:r w:rsidR="00AE64C2">
        <w:rPr>
          <w:lang w:val="en-US"/>
        </w:rPr>
        <w:t>2)</w:t>
      </w:r>
      <w:r w:rsidR="00D02DF3">
        <w:rPr>
          <w:lang w:val="en-US"/>
        </w:rPr>
        <w:t xml:space="preserve"> pictographs preceded by</w:t>
      </w:r>
      <w:r w:rsidR="00BC5EC3">
        <w:rPr>
          <w:lang w:val="en-US"/>
        </w:rPr>
        <w:t xml:space="preserve"> the “supernatural prime”, and</w:t>
      </w:r>
      <w:r>
        <w:rPr>
          <w:lang w:val="en-US"/>
        </w:rPr>
        <w:t xml:space="preserve"> </w:t>
      </w:r>
      <w:r w:rsidR="00AE64C2">
        <w:rPr>
          <w:lang w:val="en-US"/>
        </w:rPr>
        <w:t>3)</w:t>
      </w:r>
      <w:r w:rsidR="00BC5EC3">
        <w:rPr>
          <w:lang w:val="en-US"/>
        </w:rPr>
        <w:t xml:space="preserve"> </w:t>
      </w:r>
      <w:r w:rsidR="00D02DF3">
        <w:rPr>
          <w:lang w:val="en-US"/>
        </w:rPr>
        <w:t>pictographs preceded by the</w:t>
      </w:r>
      <w:r w:rsidR="00BC5EC3">
        <w:rPr>
          <w:lang w:val="en-US"/>
        </w:rPr>
        <w:t xml:space="preserve"> “imaginary” prime.</w:t>
      </w:r>
    </w:p>
    <w:p w14:paraId="70ADA15D" w14:textId="36CF6CEE" w:rsidR="005D1BFE" w:rsidRDefault="005D1BFE">
      <w:pPr>
        <w:rPr>
          <w:lang w:val="en-US"/>
        </w:rPr>
      </w:pPr>
    </w:p>
    <w:p w14:paraId="371C8052" w14:textId="3BDF2DE4" w:rsidR="005D1BFE" w:rsidRPr="005D1BFE" w:rsidRDefault="00CD146E">
      <w:pPr>
        <w:rPr>
          <w:b/>
          <w:lang w:val="en-US"/>
        </w:rPr>
      </w:pPr>
      <w:r>
        <w:rPr>
          <w:b/>
          <w:lang w:val="en-US"/>
        </w:rPr>
        <w:t>2.2.2 Self-</w:t>
      </w:r>
      <w:r w:rsidR="005D1BFE" w:rsidRPr="005D1BFE">
        <w:rPr>
          <w:b/>
          <w:lang w:val="en-US"/>
        </w:rPr>
        <w:t>report</w:t>
      </w:r>
      <w:r w:rsidR="005D1BFE">
        <w:rPr>
          <w:b/>
          <w:lang w:val="en-US"/>
        </w:rPr>
        <w:t xml:space="preserve">ed </w:t>
      </w:r>
      <w:r w:rsidR="00BB4B91">
        <w:rPr>
          <w:b/>
          <w:lang w:val="en-US"/>
        </w:rPr>
        <w:t xml:space="preserve">measures of </w:t>
      </w:r>
      <w:r w:rsidR="005D1BFE">
        <w:rPr>
          <w:b/>
          <w:lang w:val="en-US"/>
        </w:rPr>
        <w:t>supernatural</w:t>
      </w:r>
      <w:r w:rsidR="005D1BFE" w:rsidRPr="005D1BFE">
        <w:rPr>
          <w:b/>
          <w:lang w:val="en-US"/>
        </w:rPr>
        <w:t xml:space="preserve"> belief and </w:t>
      </w:r>
      <w:r w:rsidR="0053120C">
        <w:rPr>
          <w:b/>
          <w:lang w:val="en-US"/>
        </w:rPr>
        <w:t xml:space="preserve">self-reported </w:t>
      </w:r>
      <w:r w:rsidR="005D1BFE">
        <w:rPr>
          <w:b/>
          <w:lang w:val="en-US"/>
        </w:rPr>
        <w:t>religious behavior</w:t>
      </w:r>
      <w:r w:rsidR="005D1BFE" w:rsidRPr="005D1BFE">
        <w:rPr>
          <w:b/>
          <w:lang w:val="en-US"/>
        </w:rPr>
        <w:t xml:space="preserve">  </w:t>
      </w:r>
    </w:p>
    <w:p w14:paraId="28E7D6C8" w14:textId="55E3B964" w:rsidR="007137D3" w:rsidRDefault="00602428">
      <w:pPr>
        <w:rPr>
          <w:lang w:val="en-US"/>
        </w:rPr>
      </w:pPr>
      <w:r>
        <w:rPr>
          <w:lang w:val="en-US"/>
        </w:rPr>
        <w:t xml:space="preserve">  </w:t>
      </w:r>
    </w:p>
    <w:p w14:paraId="0E60FEDE" w14:textId="2D9C82D6" w:rsidR="00407C61" w:rsidRPr="007071C2" w:rsidRDefault="007502F4">
      <w:r>
        <w:rPr>
          <w:lang w:val="en-US"/>
        </w:rPr>
        <w:t>We used</w:t>
      </w:r>
      <w:r w:rsidR="003F4CE5">
        <w:rPr>
          <w:lang w:val="en-US"/>
        </w:rPr>
        <w:t xml:space="preserve"> the </w:t>
      </w:r>
      <w:r w:rsidR="0024277B">
        <w:rPr>
          <w:lang w:val="en-US"/>
        </w:rPr>
        <w:t>Supernatural Belief Scale</w:t>
      </w:r>
      <w:r w:rsidR="00A24384">
        <w:rPr>
          <w:lang w:val="en-US"/>
        </w:rPr>
        <w:t>-Revised</w:t>
      </w:r>
      <w:r w:rsidR="0024277B">
        <w:rPr>
          <w:lang w:val="en-US"/>
        </w:rPr>
        <w:t xml:space="preserve"> </w:t>
      </w:r>
      <w:r w:rsidR="00A107C4">
        <w:rPr>
          <w:lang w:val="en-US"/>
        </w:rPr>
        <w:fldChar w:fldCharType="begin"/>
      </w:r>
      <w:r w:rsidR="00A107C4">
        <w:rPr>
          <w:lang w:val="en-US"/>
        </w:rPr>
        <w:instrText xml:space="preserve"> ADDIN EN.CITE &lt;EndNote&gt;&lt;Cite&gt;&lt;Author&gt;Jong&lt;/Author&gt;&lt;Year&gt;2016&lt;/Year&gt;&lt;RecNum&gt;250139&lt;/RecNum&gt;&lt;DisplayText&gt;(Jong, Bluemke, &amp;amp; Halberstadt, 2013; Jong &amp;amp; Halberstadt, 2016)&lt;/DisplayText&gt;&lt;record&gt;&lt;rec-number&gt;250139&lt;/rec-number&gt;&lt;foreign-keys&gt;&lt;key app="EN" db-id="wf2e9ez5usedrqevawax09t1p0d0x5rexffv" timestamp="1479385119"&gt;250139&lt;/key&gt;&lt;/foreign-keys&gt;&lt;ref-type name="Book"&gt;6&lt;/ref-type&gt;&lt;contributors&gt;&lt;authors&gt;&lt;author&gt;Jong, J.&lt;/author&gt;&lt;author&gt;Halberstadt, J.&lt;/author&gt;&lt;/authors&gt;&lt;/contributors&gt;&lt;titles&gt;&lt;title&gt;Death anxiety and religious belief: an existential psychology of religion&lt;/title&gt;&lt;/titles&gt;&lt;dates&gt;&lt;year&gt;2016&lt;/year&gt;&lt;/dates&gt;&lt;publisher&gt;Bloomsbury Publishing&lt;/publisher&gt;&lt;urls&gt;&lt;/urls&gt;&lt;/record&gt;&lt;/Cite&gt;&lt;Cite&gt;&lt;Author&gt;Jong&lt;/Author&gt;&lt;Year&gt;2013&lt;/Year&gt;&lt;RecNum&gt;248215&lt;/RecNum&gt;&lt;record&gt;&lt;rec-number&gt;248215&lt;/rec-number&gt;&lt;foreign-keys&gt;&lt;key app="EN" db-id="wf2e9ez5usedrqevawax09t1p0d0x5rexffv" timestamp="1431918126"&gt;248215&lt;/key&gt;&lt;key app="ENWeb" db-id=""&gt;0&lt;/key&gt;&lt;/foreign-keys&gt;&lt;ref-type name="Journal Article"&gt;17&lt;/ref-type&gt;&lt;contributors&gt;&lt;authors&gt;&lt;author&gt;Jong, J.&lt;/author&gt;&lt;author&gt;Bluemke, M.&lt;/author&gt;&lt;author&gt;Halberstadt, J.&lt;/author&gt;&lt;/authors&gt;&lt;/contributors&gt;&lt;titles&gt;&lt;title&gt;Fear of death and supernatural beliefs: developing a new supernatural belief scale to test the relationship&lt;/title&gt;&lt;secondary-title&gt;European Journal of Personality&lt;/secondary-title&gt;&lt;/titles&gt;&lt;periodical&gt;&lt;full-title&gt;Eur J Pers&lt;/full-title&gt;&lt;abbr-1&gt;European journal of personality&lt;/abbr-1&gt;&lt;/periodical&gt;&lt;pages&gt;495-506&lt;/pages&gt;&lt;volume&gt;27&lt;/volume&gt;&lt;dates&gt;&lt;year&gt;2013&lt;/year&gt;&lt;/dates&gt;&lt;isbn&gt;08902070&lt;/isbn&gt;&lt;urls&gt;&lt;/urls&gt;&lt;electronic-resource-num&gt;10.1002/per.1898&lt;/electronic-resource-num&gt;&lt;/record&gt;&lt;/Cite&gt;&lt;/EndNote&gt;</w:instrText>
      </w:r>
      <w:r w:rsidR="00A107C4">
        <w:rPr>
          <w:lang w:val="en-US"/>
        </w:rPr>
        <w:fldChar w:fldCharType="separate"/>
      </w:r>
      <w:r w:rsidR="00A107C4">
        <w:rPr>
          <w:noProof/>
          <w:lang w:val="en-US"/>
        </w:rPr>
        <w:t>(Jong, Bluemke, &amp; Halberstadt, 2013; Jong &amp; Halberstadt, 2016)</w:t>
      </w:r>
      <w:r w:rsidR="00A107C4">
        <w:rPr>
          <w:lang w:val="en-US"/>
        </w:rPr>
        <w:fldChar w:fldCharType="end"/>
      </w:r>
      <w:r>
        <w:rPr>
          <w:lang w:val="en-US"/>
        </w:rPr>
        <w:t xml:space="preserve"> as </w:t>
      </w:r>
      <w:r w:rsidR="00AE64C2">
        <w:rPr>
          <w:lang w:val="en-US"/>
        </w:rPr>
        <w:t>a</w:t>
      </w:r>
      <w:r>
        <w:rPr>
          <w:lang w:val="en-US"/>
        </w:rPr>
        <w:t xml:space="preserve"> self-report measure of supernatural belief</w:t>
      </w:r>
      <w:r w:rsidR="00B606AF">
        <w:rPr>
          <w:lang w:val="en-US"/>
        </w:rPr>
        <w:t>.</w:t>
      </w:r>
      <w:r>
        <w:rPr>
          <w:lang w:val="en-US"/>
        </w:rPr>
        <w:t xml:space="preserve"> It is a</w:t>
      </w:r>
      <w:r w:rsidR="00407C61">
        <w:rPr>
          <w:lang w:val="en-US"/>
        </w:rPr>
        <w:t xml:space="preserve"> </w:t>
      </w:r>
      <w:r>
        <w:rPr>
          <w:lang w:val="en-US"/>
        </w:rPr>
        <w:t xml:space="preserve">six-item </w:t>
      </w:r>
      <w:r w:rsidR="00407C61">
        <w:rPr>
          <w:lang w:val="en-US"/>
        </w:rPr>
        <w:t>Likert scale that asks pa</w:t>
      </w:r>
      <w:r>
        <w:rPr>
          <w:lang w:val="en-US"/>
        </w:rPr>
        <w:t>rticipants about their degree of</w:t>
      </w:r>
      <w:r w:rsidR="00407C61">
        <w:rPr>
          <w:lang w:val="en-US"/>
        </w:rPr>
        <w:t xml:space="preserve"> belief</w:t>
      </w:r>
      <w:r w:rsidR="00EB32A4">
        <w:rPr>
          <w:lang w:val="en-US"/>
        </w:rPr>
        <w:t xml:space="preserve"> </w:t>
      </w:r>
      <w:r w:rsidR="003F4CE5">
        <w:rPr>
          <w:lang w:val="en-US"/>
        </w:rPr>
        <w:t xml:space="preserve">in </w:t>
      </w:r>
      <w:r w:rsidR="00EB32A4">
        <w:rPr>
          <w:lang w:val="en-US"/>
        </w:rPr>
        <w:t>six supernatural entities associated with conventional religious belief (</w:t>
      </w:r>
      <w:r w:rsidR="007D31D5">
        <w:rPr>
          <w:lang w:val="en-US"/>
        </w:rPr>
        <w:t>high God</w:t>
      </w:r>
      <w:r w:rsidR="009C06DA">
        <w:rPr>
          <w:lang w:val="en-US"/>
        </w:rPr>
        <w:t>: “</w:t>
      </w:r>
      <w:r w:rsidR="007D31D5">
        <w:rPr>
          <w:lang w:val="en-US"/>
        </w:rPr>
        <w:t>There exists an all-powerful and all-knowing spiritual being, whom we might call God</w:t>
      </w:r>
      <w:r w:rsidR="0089702D">
        <w:rPr>
          <w:lang w:val="en-US"/>
        </w:rPr>
        <w:t>”</w:t>
      </w:r>
      <w:r w:rsidR="007D31D5">
        <w:rPr>
          <w:lang w:val="en-US"/>
        </w:rPr>
        <w:t>; low gods: “There exist spiritual beings, who might be good or evil, such as angels o</w:t>
      </w:r>
      <w:r w:rsidR="0089702D">
        <w:rPr>
          <w:lang w:val="en-US"/>
        </w:rPr>
        <w:t>r demons”; mind-body dualism: “E</w:t>
      </w:r>
      <w:r w:rsidR="007D31D5">
        <w:rPr>
          <w:lang w:val="en-US"/>
        </w:rPr>
        <w:t xml:space="preserve">very human being has a spirit or soul that is separate from the physical body”; afterlife: “There is some kind of life after death”; spirit-matter dualism: “There is a spiritual realm besides the physical one”; </w:t>
      </w:r>
      <w:r w:rsidR="00ED1963">
        <w:rPr>
          <w:lang w:val="en-US"/>
        </w:rPr>
        <w:t xml:space="preserve">and </w:t>
      </w:r>
      <w:r w:rsidR="00407C61">
        <w:rPr>
          <w:lang w:val="en-US"/>
        </w:rPr>
        <w:t>s</w:t>
      </w:r>
      <w:r w:rsidR="00B606AF">
        <w:rPr>
          <w:lang w:val="en-US"/>
        </w:rPr>
        <w:t>upernatural intervention</w:t>
      </w:r>
      <w:r w:rsidR="0089702D">
        <w:rPr>
          <w:lang w:val="en-US"/>
        </w:rPr>
        <w:t>: “S</w:t>
      </w:r>
      <w:r w:rsidR="007D31D5">
        <w:rPr>
          <w:lang w:val="en-US"/>
        </w:rPr>
        <w:t>upernatural events that have no scientific explanation (e.g. miracles) can and do happen”)</w:t>
      </w:r>
      <w:r w:rsidR="00B606AF">
        <w:rPr>
          <w:lang w:val="en-US"/>
        </w:rPr>
        <w:t>.</w:t>
      </w:r>
      <w:r w:rsidR="002B4D7E">
        <w:rPr>
          <w:lang w:val="en-US"/>
        </w:rPr>
        <w:t xml:space="preserve"> </w:t>
      </w:r>
      <w:r>
        <w:rPr>
          <w:lang w:val="en-US"/>
        </w:rPr>
        <w:t xml:space="preserve">Previous research </w:t>
      </w:r>
      <w:r w:rsidR="00C115BA">
        <w:rPr>
          <w:lang w:val="en-US"/>
        </w:rPr>
        <w:t xml:space="preserve">found that this measure </w:t>
      </w:r>
      <w:r w:rsidR="00B606AF">
        <w:rPr>
          <w:lang w:val="en-US"/>
        </w:rPr>
        <w:t>is a</w:t>
      </w:r>
      <w:r w:rsidR="005D1BFE">
        <w:rPr>
          <w:lang w:val="en-US"/>
        </w:rPr>
        <w:t xml:space="preserve"> unidimensional scale</w:t>
      </w:r>
      <w:r>
        <w:rPr>
          <w:lang w:val="en-US"/>
        </w:rPr>
        <w:t xml:space="preserve"> with high internal consistency </w:t>
      </w:r>
      <w:r w:rsidR="00A107C4">
        <w:rPr>
          <w:lang w:val="en-US"/>
        </w:rPr>
        <w:fldChar w:fldCharType="begin"/>
      </w:r>
      <w:r w:rsidR="00A107C4">
        <w:rPr>
          <w:lang w:val="en-US"/>
        </w:rPr>
        <w:instrText xml:space="preserve"> ADDIN EN.CITE &lt;EndNote&gt;&lt;Cite&gt;&lt;Author&gt;Jong&lt;/Author&gt;&lt;Year&gt;2016&lt;/Year&gt;&lt;RecNum&gt;250139&lt;/RecNum&gt;&lt;DisplayText&gt;(Jong &amp;amp; Halberstadt, 2016)&lt;/DisplayText&gt;&lt;record&gt;&lt;rec-number&gt;250139&lt;/rec-number&gt;&lt;foreign-keys&gt;&lt;key app="EN" db-id="wf2e9ez5usedrqevawax09t1p0d0x5rexffv" timestamp="1479385119"&gt;250139&lt;/key&gt;&lt;/foreign-keys&gt;&lt;ref-type name="Book"&gt;6&lt;/ref-type&gt;&lt;contributors&gt;&lt;authors&gt;&lt;author&gt;Jong, J.&lt;/author&gt;&lt;author&gt;Halberstadt, J.&lt;/author&gt;&lt;/authors&gt;&lt;/contributors&gt;&lt;titles&gt;&lt;title&gt;Death anxiety and religious belief: an existential psychology of religion&lt;/title&gt;&lt;/titles&gt;&lt;dates&gt;&lt;year&gt;2016&lt;/year&gt;&lt;/dates&gt;&lt;publisher&gt;Bloomsbury Publishing&lt;/publisher&gt;&lt;urls&gt;&lt;/urls&gt;&lt;/record&gt;&lt;/Cite&gt;&lt;/EndNote&gt;</w:instrText>
      </w:r>
      <w:r w:rsidR="00A107C4">
        <w:rPr>
          <w:lang w:val="en-US"/>
        </w:rPr>
        <w:fldChar w:fldCharType="separate"/>
      </w:r>
      <w:r w:rsidR="00A107C4">
        <w:rPr>
          <w:noProof/>
          <w:lang w:val="en-US"/>
        </w:rPr>
        <w:t>(Jong &amp; Halberstadt, 2016)</w:t>
      </w:r>
      <w:r w:rsidR="00A107C4">
        <w:rPr>
          <w:lang w:val="en-US"/>
        </w:rPr>
        <w:fldChar w:fldCharType="end"/>
      </w:r>
      <w:r>
        <w:rPr>
          <w:lang w:val="en-US"/>
        </w:rPr>
        <w:t>, and</w:t>
      </w:r>
      <w:r w:rsidR="00645691">
        <w:rPr>
          <w:lang w:val="en-US"/>
        </w:rPr>
        <w:t xml:space="preserve"> </w:t>
      </w:r>
      <w:r>
        <w:rPr>
          <w:lang w:val="en-US"/>
        </w:rPr>
        <w:t>in the</w:t>
      </w:r>
      <w:r w:rsidR="005F195C">
        <w:rPr>
          <w:lang w:val="en-US"/>
        </w:rPr>
        <w:t xml:space="preserve"> present study we found it to have</w:t>
      </w:r>
      <w:r w:rsidR="00645691">
        <w:rPr>
          <w:lang w:val="en-US"/>
        </w:rPr>
        <w:t xml:space="preserve"> high internal consistency </w:t>
      </w:r>
      <w:r w:rsidR="00645691" w:rsidRPr="002227FD">
        <w:rPr>
          <w:lang w:val="en-US"/>
        </w:rPr>
        <w:t>(</w:t>
      </w:r>
      <w:r w:rsidR="00645691" w:rsidRPr="002227FD">
        <w:rPr>
          <w:bCs/>
          <w:color w:val="222222"/>
          <w:shd w:val="clear" w:color="auto" w:fill="FFFFFF"/>
        </w:rPr>
        <w:t xml:space="preserve">McDonald's </w:t>
      </w:r>
      <w:r w:rsidR="00645691" w:rsidRPr="002227FD">
        <w:rPr>
          <w:bCs/>
          <w:i/>
          <w:color w:val="222222"/>
          <w:shd w:val="clear" w:color="auto" w:fill="FFFFFF"/>
        </w:rPr>
        <w:t>ω</w:t>
      </w:r>
      <w:r w:rsidR="00AD67BD" w:rsidRPr="002227FD">
        <w:rPr>
          <w:bCs/>
          <w:color w:val="222222"/>
          <w:shd w:val="clear" w:color="auto" w:fill="FFFFFF"/>
        </w:rPr>
        <w:t xml:space="preserve"> = .97</w:t>
      </w:r>
      <w:r w:rsidR="00645691" w:rsidRPr="002227FD">
        <w:rPr>
          <w:bCs/>
          <w:color w:val="222222"/>
          <w:shd w:val="clear" w:color="auto" w:fill="FFFFFF"/>
        </w:rPr>
        <w:t>).</w:t>
      </w:r>
      <w:r w:rsidR="00D53A4F">
        <w:rPr>
          <w:bCs/>
          <w:color w:val="222222"/>
          <w:shd w:val="clear" w:color="auto" w:fill="FFFFFF"/>
        </w:rPr>
        <w:t xml:space="preserve"> </w:t>
      </w:r>
    </w:p>
    <w:p w14:paraId="345F0D84" w14:textId="77777777" w:rsidR="00407C61" w:rsidRDefault="00407C61">
      <w:pPr>
        <w:rPr>
          <w:lang w:val="en-US"/>
        </w:rPr>
      </w:pPr>
    </w:p>
    <w:p w14:paraId="1C4C058D" w14:textId="4CC3D71C" w:rsidR="005D1BFE" w:rsidRDefault="00407C61">
      <w:pPr>
        <w:rPr>
          <w:lang w:val="en-US"/>
        </w:rPr>
      </w:pPr>
      <w:r>
        <w:rPr>
          <w:lang w:val="en-US"/>
        </w:rPr>
        <w:t xml:space="preserve">We </w:t>
      </w:r>
      <w:r w:rsidR="005F195C">
        <w:rPr>
          <w:lang w:val="en-US"/>
        </w:rPr>
        <w:t>adapted</w:t>
      </w:r>
      <w:r w:rsidR="00875ECC">
        <w:rPr>
          <w:lang w:val="en-US"/>
        </w:rPr>
        <w:t xml:space="preserve"> questions from the Religious Landscape Study (Pew Research Center, 2014)</w:t>
      </w:r>
      <w:r w:rsidR="005F195C">
        <w:rPr>
          <w:lang w:val="en-US"/>
        </w:rPr>
        <w:t xml:space="preserve"> as </w:t>
      </w:r>
      <w:r w:rsidR="00ED1963">
        <w:rPr>
          <w:lang w:val="en-US"/>
        </w:rPr>
        <w:t>a</w:t>
      </w:r>
      <w:r w:rsidR="005F195C">
        <w:rPr>
          <w:lang w:val="en-US"/>
        </w:rPr>
        <w:t xml:space="preserve"> self-report measure of religious behavior</w:t>
      </w:r>
      <w:r w:rsidR="009D1A18">
        <w:rPr>
          <w:lang w:val="en-US"/>
        </w:rPr>
        <w:t xml:space="preserve"> for exploratory analysis</w:t>
      </w:r>
      <w:r w:rsidR="007502F4">
        <w:rPr>
          <w:lang w:val="en-US"/>
        </w:rPr>
        <w:t xml:space="preserve">. </w:t>
      </w:r>
      <w:r w:rsidR="007C2FA1">
        <w:rPr>
          <w:lang w:val="en-US"/>
        </w:rPr>
        <w:t>Our</w:t>
      </w:r>
      <w:r w:rsidR="007502F4">
        <w:rPr>
          <w:lang w:val="en-US"/>
        </w:rPr>
        <w:t xml:space="preserve"> </w:t>
      </w:r>
      <w:r w:rsidR="00ED1963">
        <w:rPr>
          <w:lang w:val="en-US"/>
        </w:rPr>
        <w:t>adapt</w:t>
      </w:r>
      <w:r w:rsidR="009D1A18">
        <w:rPr>
          <w:lang w:val="en-US"/>
        </w:rPr>
        <w:t>ation of this</w:t>
      </w:r>
      <w:r w:rsidR="00ED1963">
        <w:rPr>
          <w:lang w:val="en-US"/>
        </w:rPr>
        <w:t xml:space="preserve"> </w:t>
      </w:r>
      <w:r w:rsidR="007502F4">
        <w:rPr>
          <w:lang w:val="en-US"/>
        </w:rPr>
        <w:t>scale include</w:t>
      </w:r>
      <w:r w:rsidR="00ED1963">
        <w:rPr>
          <w:lang w:val="en-US"/>
        </w:rPr>
        <w:t>d</w:t>
      </w:r>
      <w:r w:rsidR="007502F4">
        <w:rPr>
          <w:lang w:val="en-US"/>
        </w:rPr>
        <w:t xml:space="preserve"> three items</w:t>
      </w:r>
      <w:r w:rsidR="00975D62">
        <w:rPr>
          <w:lang w:val="en-US"/>
        </w:rPr>
        <w:t xml:space="preserve"> that ask</w:t>
      </w:r>
      <w:r w:rsidR="00ED1963">
        <w:rPr>
          <w:lang w:val="en-US"/>
        </w:rPr>
        <w:t>ed</w:t>
      </w:r>
      <w:r w:rsidR="005F195C">
        <w:rPr>
          <w:lang w:val="en-US"/>
        </w:rPr>
        <w:t xml:space="preserve"> participants</w:t>
      </w:r>
      <w:r w:rsidR="002F2897">
        <w:rPr>
          <w:lang w:val="en-US"/>
        </w:rPr>
        <w:t xml:space="preserve"> about the</w:t>
      </w:r>
      <w:r w:rsidR="009D1A18">
        <w:rPr>
          <w:lang w:val="en-US"/>
        </w:rPr>
        <w:t xml:space="preserve"> frequency of their</w:t>
      </w:r>
      <w:r w:rsidR="005F195C">
        <w:rPr>
          <w:lang w:val="en-US"/>
        </w:rPr>
        <w:t xml:space="preserve"> religious behavior</w:t>
      </w:r>
      <w:r w:rsidR="009D1A18">
        <w:rPr>
          <w:lang w:val="en-US"/>
        </w:rPr>
        <w:t>s</w:t>
      </w:r>
      <w:r w:rsidR="00ED1963">
        <w:rPr>
          <w:lang w:val="en-US"/>
        </w:rPr>
        <w:t xml:space="preserve"> (</w:t>
      </w:r>
      <w:r w:rsidR="002F2897">
        <w:rPr>
          <w:lang w:val="en-US"/>
        </w:rPr>
        <w:t>frequency of attending religious services</w:t>
      </w:r>
      <w:r w:rsidR="00ED1963">
        <w:rPr>
          <w:lang w:val="en-US"/>
        </w:rPr>
        <w:t xml:space="preserve">: </w:t>
      </w:r>
      <w:r w:rsidR="007D31D5">
        <w:rPr>
          <w:lang w:val="en-US"/>
        </w:rPr>
        <w:t xml:space="preserve">“Aside from weddings and funerals, how often do </w:t>
      </w:r>
      <w:r w:rsidR="007D31D5">
        <w:rPr>
          <w:lang w:val="en-US"/>
        </w:rPr>
        <w:lastRenderedPageBreak/>
        <w:t>you attend religious services?”</w:t>
      </w:r>
      <w:r w:rsidR="00ED1963">
        <w:rPr>
          <w:lang w:val="en-US"/>
        </w:rPr>
        <w:t>;</w:t>
      </w:r>
      <w:r w:rsidR="002F2897">
        <w:rPr>
          <w:lang w:val="en-US"/>
        </w:rPr>
        <w:t xml:space="preserve"> frequency of prayer</w:t>
      </w:r>
      <w:r w:rsidR="00ED1963">
        <w:rPr>
          <w:lang w:val="en-US"/>
        </w:rPr>
        <w:t xml:space="preserve">: </w:t>
      </w:r>
      <w:r w:rsidR="007D31D5">
        <w:rPr>
          <w:lang w:val="en-US"/>
        </w:rPr>
        <w:t>“Outside of attending religious services, how often do you pray?”</w:t>
      </w:r>
      <w:r w:rsidR="00ED1963">
        <w:rPr>
          <w:lang w:val="en-US"/>
        </w:rPr>
        <w:t>;</w:t>
      </w:r>
      <w:r w:rsidR="002F2897">
        <w:rPr>
          <w:lang w:val="en-US"/>
        </w:rPr>
        <w:t xml:space="preserve"> and frequency of reading sacred scriptures</w:t>
      </w:r>
      <w:r w:rsidR="00ED1963">
        <w:rPr>
          <w:lang w:val="en-US"/>
        </w:rPr>
        <w:t>:</w:t>
      </w:r>
      <w:r w:rsidR="007D31D5">
        <w:rPr>
          <w:lang w:val="en-US"/>
        </w:rPr>
        <w:t xml:space="preserve"> “Outside of attending religious services, how often do you read sacred scriptures?”)</w:t>
      </w:r>
      <w:r w:rsidR="002F2897">
        <w:rPr>
          <w:lang w:val="en-US"/>
        </w:rPr>
        <w:t>.</w:t>
      </w:r>
      <w:r w:rsidR="00645691">
        <w:rPr>
          <w:lang w:val="en-US"/>
        </w:rPr>
        <w:t xml:space="preserve"> </w:t>
      </w:r>
      <w:r w:rsidR="007502F4">
        <w:rPr>
          <w:lang w:val="en-US"/>
        </w:rPr>
        <w:t>We found this</w:t>
      </w:r>
      <w:r w:rsidR="007502F4">
        <w:rPr>
          <w:bCs/>
          <w:color w:val="222222"/>
          <w:shd w:val="clear" w:color="auto" w:fill="FFFFFF"/>
        </w:rPr>
        <w:t xml:space="preserve"> measure</w:t>
      </w:r>
      <w:r w:rsidR="00645691">
        <w:rPr>
          <w:bCs/>
          <w:color w:val="222222"/>
          <w:shd w:val="clear" w:color="auto" w:fill="FFFFFF"/>
        </w:rPr>
        <w:t xml:space="preserve"> to have high internal </w:t>
      </w:r>
      <w:r w:rsidR="00645691" w:rsidRPr="002227FD">
        <w:rPr>
          <w:bCs/>
          <w:color w:val="222222"/>
          <w:shd w:val="clear" w:color="auto" w:fill="FFFFFF"/>
        </w:rPr>
        <w:t xml:space="preserve">consistency </w:t>
      </w:r>
      <w:r w:rsidR="00645691" w:rsidRPr="002227FD">
        <w:rPr>
          <w:lang w:val="en-US"/>
        </w:rPr>
        <w:t>(</w:t>
      </w:r>
      <w:r w:rsidR="00645691" w:rsidRPr="002227FD">
        <w:rPr>
          <w:bCs/>
          <w:color w:val="222222"/>
          <w:shd w:val="clear" w:color="auto" w:fill="FFFFFF"/>
        </w:rPr>
        <w:t xml:space="preserve">McDonald's </w:t>
      </w:r>
      <w:r w:rsidR="00645691" w:rsidRPr="002227FD">
        <w:rPr>
          <w:bCs/>
          <w:i/>
          <w:color w:val="222222"/>
          <w:shd w:val="clear" w:color="auto" w:fill="FFFFFF"/>
        </w:rPr>
        <w:t>ω</w:t>
      </w:r>
      <w:r w:rsidR="00AD67BD" w:rsidRPr="002227FD">
        <w:rPr>
          <w:bCs/>
          <w:color w:val="222222"/>
          <w:shd w:val="clear" w:color="auto" w:fill="FFFFFF"/>
        </w:rPr>
        <w:t xml:space="preserve"> = .90</w:t>
      </w:r>
      <w:r w:rsidR="00645691" w:rsidRPr="002227FD">
        <w:rPr>
          <w:bCs/>
          <w:color w:val="222222"/>
          <w:shd w:val="clear" w:color="auto" w:fill="FFFFFF"/>
        </w:rPr>
        <w:t>).</w:t>
      </w:r>
      <w:r w:rsidR="00D53A4F" w:rsidRPr="002227FD">
        <w:rPr>
          <w:bCs/>
          <w:color w:val="222222"/>
          <w:shd w:val="clear" w:color="auto" w:fill="FFFFFF"/>
        </w:rPr>
        <w:t xml:space="preserve"> For </w:t>
      </w:r>
      <w:r w:rsidR="009D1A18" w:rsidRPr="002227FD">
        <w:rPr>
          <w:bCs/>
          <w:color w:val="222222"/>
          <w:shd w:val="clear" w:color="auto" w:fill="FFFFFF"/>
        </w:rPr>
        <w:t>ease of exposition</w:t>
      </w:r>
      <w:r w:rsidR="00D53A4F" w:rsidRPr="002227FD">
        <w:rPr>
          <w:bCs/>
          <w:color w:val="222222"/>
          <w:shd w:val="clear" w:color="auto" w:fill="FFFFFF"/>
        </w:rPr>
        <w:t>, raw scores</w:t>
      </w:r>
      <w:r w:rsidR="009D1A18" w:rsidRPr="002227FD">
        <w:rPr>
          <w:bCs/>
          <w:color w:val="222222"/>
          <w:shd w:val="clear" w:color="auto" w:fill="FFFFFF"/>
        </w:rPr>
        <w:t xml:space="preserve"> from </w:t>
      </w:r>
      <w:r w:rsidR="00E2632B" w:rsidRPr="002227FD">
        <w:rPr>
          <w:bCs/>
          <w:color w:val="222222"/>
          <w:shd w:val="clear" w:color="auto" w:fill="FFFFFF"/>
        </w:rPr>
        <w:t xml:space="preserve">the </w:t>
      </w:r>
      <w:r w:rsidR="009D1A18" w:rsidRPr="002227FD">
        <w:rPr>
          <w:bCs/>
          <w:color w:val="222222"/>
          <w:shd w:val="clear" w:color="auto" w:fill="FFFFFF"/>
        </w:rPr>
        <w:t>self-report measure of supernatural belief and</w:t>
      </w:r>
      <w:r w:rsidR="009D1A18">
        <w:rPr>
          <w:bCs/>
          <w:color w:val="222222"/>
          <w:shd w:val="clear" w:color="auto" w:fill="FFFFFF"/>
        </w:rPr>
        <w:t xml:space="preserve"> </w:t>
      </w:r>
      <w:r w:rsidR="00E2632B">
        <w:rPr>
          <w:bCs/>
          <w:color w:val="222222"/>
          <w:shd w:val="clear" w:color="auto" w:fill="FFFFFF"/>
        </w:rPr>
        <w:t xml:space="preserve">the </w:t>
      </w:r>
      <w:r w:rsidR="009D1A18">
        <w:rPr>
          <w:bCs/>
          <w:color w:val="222222"/>
          <w:shd w:val="clear" w:color="auto" w:fill="FFFFFF"/>
        </w:rPr>
        <w:t>self-report measure of religious behaviour</w:t>
      </w:r>
      <w:r w:rsidR="00D53A4F">
        <w:rPr>
          <w:bCs/>
          <w:color w:val="222222"/>
          <w:shd w:val="clear" w:color="auto" w:fill="FFFFFF"/>
        </w:rPr>
        <w:t xml:space="preserve"> were converted to POMP scores prior to analysis </w:t>
      </w:r>
      <w:r w:rsidR="00A107C4">
        <w:rPr>
          <w:bCs/>
          <w:color w:val="222222"/>
          <w:shd w:val="clear" w:color="auto" w:fill="FFFFFF"/>
        </w:rPr>
        <w:fldChar w:fldCharType="begin"/>
      </w:r>
      <w:r w:rsidR="008D5C9E">
        <w:rPr>
          <w:bCs/>
          <w:color w:val="222222"/>
          <w:shd w:val="clear" w:color="auto" w:fill="FFFFFF"/>
        </w:rPr>
        <w:instrText xml:space="preserve"> ADDIN EN.CITE &lt;EndNote&gt;&lt;Cite&gt;&lt;Author&gt;Cohen&lt;/Author&gt;&lt;Year&gt;1999&lt;/Year&gt;&lt;RecNum&gt;3054&lt;/RecNum&gt;&lt;DisplayText&gt;(Cohen, Cohen, Aiken, &amp;amp; West, 1999)&lt;/DisplayText&gt;&lt;record&gt;&lt;rec-number&gt;3054&lt;/rec-number&gt;&lt;foreign-keys&gt;&lt;key app="EN" db-id="wf2e9ez5usedrqevawax09t1p0d0x5rexffv" timestamp="1394059095"&gt;3054&lt;/key&gt;&lt;/foreign-keys&gt;&lt;ref-type name="Journal Article"&gt;17&lt;/ref-type&gt;&lt;contributors&gt;&lt;authors&gt;&lt;author&gt;Cohen, P.&lt;/author&gt;&lt;author&gt;Cohen, J.&lt;/author&gt;&lt;author&gt;Aiken, L. S.&lt;/author&gt;&lt;author&gt;West, S. G.&lt;/author&gt;&lt;/authors&gt;&lt;/contributors&gt;&lt;titles&gt;&lt;title&gt;The problem of units and the circumstance for POMP&lt;/title&gt;&lt;secondary-title&gt;Multivariate Behavioral Research&lt;/secondary-title&gt;&lt;/titles&gt;&lt;periodical&gt;&lt;full-title&gt;Multivariate Behavioral Research&lt;/full-title&gt;&lt;/periodical&gt;&lt;pages&gt;315-346&lt;/pages&gt;&lt;volume&gt;34&lt;/volume&gt;&lt;number&gt;3&lt;/number&gt;&lt;dates&gt;&lt;year&gt;1999&lt;/year&gt;&lt;pub-dates&gt;&lt;date&gt;1999/07//&lt;/date&gt;&lt;/pub-dates&gt;&lt;/dates&gt;&lt;isbn&gt;0027-3171, 1532-7906&lt;/isbn&gt;&lt;urls&gt;&lt;related-urls&gt;&lt;url&gt;http://www.tandfonline.com/doi/abs/10.1207/S15327906MBR3403_2&lt;/url&gt;&lt;url&gt;http://www.tandfonline.com/doi/pdf/10.1207/S15327906MBR3403_2&lt;/url&gt;&lt;/related-urls&gt;&lt;/urls&gt;&lt;electronic-resource-num&gt;10.1207/S15327906MBR3403_2&lt;/electronic-resource-num&gt;&lt;remote-database-provider&gt;CrossRef&lt;/remote-database-provider&gt;&lt;access-date&gt;2013/11/24/07:29:43&lt;/access-date&gt;&lt;/record&gt;&lt;/Cite&gt;&lt;/EndNote&gt;</w:instrText>
      </w:r>
      <w:r w:rsidR="00A107C4">
        <w:rPr>
          <w:bCs/>
          <w:color w:val="222222"/>
          <w:shd w:val="clear" w:color="auto" w:fill="FFFFFF"/>
        </w:rPr>
        <w:fldChar w:fldCharType="separate"/>
      </w:r>
      <w:r w:rsidR="00A107C4">
        <w:rPr>
          <w:bCs/>
          <w:noProof/>
          <w:color w:val="222222"/>
          <w:shd w:val="clear" w:color="auto" w:fill="FFFFFF"/>
        </w:rPr>
        <w:t>(Cohen, Cohen, Aiken, &amp; West, 1999)</w:t>
      </w:r>
      <w:r w:rsidR="00A107C4">
        <w:rPr>
          <w:bCs/>
          <w:color w:val="222222"/>
          <w:shd w:val="clear" w:color="auto" w:fill="FFFFFF"/>
        </w:rPr>
        <w:fldChar w:fldCharType="end"/>
      </w:r>
      <w:r w:rsidR="00D53A4F">
        <w:rPr>
          <w:bCs/>
          <w:color w:val="222222"/>
          <w:shd w:val="clear" w:color="auto" w:fill="FFFFFF"/>
        </w:rPr>
        <w:t>.</w:t>
      </w:r>
    </w:p>
    <w:p w14:paraId="61B05C8A" w14:textId="2AFF359D" w:rsidR="005D1BFE" w:rsidRDefault="005D1BFE">
      <w:pPr>
        <w:rPr>
          <w:lang w:val="en-US"/>
        </w:rPr>
      </w:pPr>
    </w:p>
    <w:p w14:paraId="1BB88494" w14:textId="29D56D1C" w:rsidR="004A72D7" w:rsidRDefault="00E52622" w:rsidP="004A72D7">
      <w:pPr>
        <w:rPr>
          <w:lang w:val="en-US"/>
        </w:rPr>
      </w:pPr>
      <w:r>
        <w:rPr>
          <w:lang w:val="en-US"/>
        </w:rPr>
        <w:t xml:space="preserve">The AMP and the self-report measure of supernatural belief are the only measures that appear in pre-registered hypotheses. In addition, we report an exploratory analysis focusing on the self-report religious behavior measure. All other measures in this study were included to generate ideas for further research, not for testing the hypotheses </w:t>
      </w:r>
      <w:r w:rsidR="004A72D7">
        <w:rPr>
          <w:lang w:val="en-US"/>
        </w:rPr>
        <w:t>examined</w:t>
      </w:r>
      <w:r>
        <w:rPr>
          <w:lang w:val="en-US"/>
        </w:rPr>
        <w:t xml:space="preserve"> in this paper</w:t>
      </w:r>
      <w:r w:rsidR="004A72D7">
        <w:rPr>
          <w:lang w:val="en-US"/>
        </w:rPr>
        <w:t>.</w:t>
      </w:r>
    </w:p>
    <w:p w14:paraId="20AD29BF" w14:textId="27895F74" w:rsidR="004326B4" w:rsidRDefault="004A72D7" w:rsidP="004A72D7">
      <w:pPr>
        <w:rPr>
          <w:lang w:val="en-US"/>
        </w:rPr>
      </w:pPr>
      <w:r>
        <w:rPr>
          <w:lang w:val="en-US"/>
        </w:rPr>
        <w:t>Consequently, beyond reporting the order of presentation</w:t>
      </w:r>
      <w:r w:rsidR="009D1A18">
        <w:rPr>
          <w:lang w:val="en-US"/>
        </w:rPr>
        <w:t xml:space="preserve"> and</w:t>
      </w:r>
      <w:r>
        <w:rPr>
          <w:lang w:val="en-US"/>
        </w:rPr>
        <w:t xml:space="preserve"> references for these </w:t>
      </w:r>
      <w:r w:rsidR="00E2632B">
        <w:rPr>
          <w:lang w:val="en-US"/>
        </w:rPr>
        <w:t>measures</w:t>
      </w:r>
      <w:r w:rsidR="00E460FD">
        <w:rPr>
          <w:lang w:val="en-US"/>
        </w:rPr>
        <w:t xml:space="preserve"> here, </w:t>
      </w:r>
      <w:r w:rsidR="00BD0A4B">
        <w:rPr>
          <w:lang w:val="en-US"/>
        </w:rPr>
        <w:t>and survey items and raw data on the Open Science Framework,</w:t>
      </w:r>
      <w:r>
        <w:rPr>
          <w:lang w:val="en-US"/>
        </w:rPr>
        <w:t xml:space="preserve"> we do not discuss them further.</w:t>
      </w:r>
    </w:p>
    <w:p w14:paraId="33ECD00F" w14:textId="77777777" w:rsidR="004326B4" w:rsidRDefault="004326B4" w:rsidP="004A72D7">
      <w:pPr>
        <w:rPr>
          <w:lang w:val="en-US"/>
        </w:rPr>
      </w:pPr>
    </w:p>
    <w:p w14:paraId="40172E8F" w14:textId="7A319A9E" w:rsidR="004A72D7" w:rsidRDefault="004A72D7">
      <w:pPr>
        <w:rPr>
          <w:lang w:val="en-US"/>
        </w:rPr>
      </w:pPr>
      <w:r>
        <w:rPr>
          <w:lang w:val="en-US"/>
        </w:rPr>
        <w:t>Participants were presented with the following tasks in this fixed order: 1) our</w:t>
      </w:r>
      <w:r w:rsidR="004326B4">
        <w:rPr>
          <w:lang w:val="en-US"/>
        </w:rPr>
        <w:t xml:space="preserve"> </w:t>
      </w:r>
      <w:r>
        <w:rPr>
          <w:lang w:val="en-US"/>
        </w:rPr>
        <w:t>adaptation of the AMP</w:t>
      </w:r>
      <w:r w:rsidR="009D1A18">
        <w:rPr>
          <w:lang w:val="en-US"/>
        </w:rPr>
        <w:t xml:space="preserve"> for measuring supernatural belief</w:t>
      </w:r>
      <w:r>
        <w:rPr>
          <w:lang w:val="en-US"/>
        </w:rPr>
        <w:t xml:space="preserve">, 2) a three-item Cognitive Reflection Test </w:t>
      </w:r>
      <w:r w:rsidR="00A107C4">
        <w:rPr>
          <w:lang w:val="en-US"/>
        </w:rPr>
        <w:fldChar w:fldCharType="begin"/>
      </w:r>
      <w:r w:rsidR="008D5C9E">
        <w:rPr>
          <w:lang w:val="en-US"/>
        </w:rPr>
        <w:instrText xml:space="preserve"> ADDIN EN.CITE &lt;EndNote&gt;&lt;Cite&gt;&lt;Author&gt;Shenhav&lt;/Author&gt;&lt;Year&gt;2012&lt;/Year&gt;&lt;RecNum&gt;246716&lt;/RecNum&gt;&lt;DisplayText&gt;(Shenhav, Rand, &amp;amp; Greene, 2012)&lt;/DisplayText&gt;&lt;record&gt;&lt;rec-number&gt;246716&lt;/rec-number&gt;&lt;foreign-keys&gt;&lt;key app="EN" db-id="wf2e9ez5usedrqevawax09t1p0d0x5rexffv" timestamp="1413342110"&gt;246716&lt;/key&gt;&lt;key app="ENWeb" db-id=""&gt;0&lt;/key&gt;&lt;/foreign-keys&gt;&lt;ref-type name="Journal Article"&gt;17&lt;/ref-type&gt;&lt;contributors&gt;&lt;authors&gt;&lt;author&gt;Shenhav, A.&lt;/author&gt;&lt;author&gt;Rand, D. G.&lt;/author&gt;&lt;author&gt;Greene, J. D.&lt;/author&gt;&lt;/authors&gt;&lt;/contributors&gt;&lt;auth-address&gt;Department of Psychology, Harvard University, 33 Kirkland Street, Cambridge, MA 02138, USA. ashenhav@wjh.harvard.edu&lt;/auth-address&gt;&lt;titles&gt;&lt;title&gt;Divine intuition: cognitive style influences belief in God&lt;/title&gt;&lt;secondary-title&gt;Journal of Experimental Psychology: General&lt;/secondary-title&gt;&lt;alt-title&gt;Journal of experimental psychology. General&lt;/alt-title&gt;&lt;/titles&gt;&lt;periodical&gt;&lt;full-title&gt;Journal of Experimental Psychology: General&lt;/full-title&gt;&lt;/periodical&gt;&lt;alt-periodical&gt;&lt;full-title&gt;J Exp Psychol Gen&lt;/full-title&gt;&lt;abbr-1&gt;Journal of experimental psychology. General&lt;/abbr-1&gt;&lt;/alt-periodical&gt;&lt;pages&gt;423-428&lt;/pages&gt;&lt;volume&gt;141&lt;/volume&gt;&lt;number&gt;3&lt;/number&gt;&lt;keywords&gt;&lt;keyword&gt;Adolescent&lt;/keyword&gt;&lt;keyword&gt;Adult&lt;/keyword&gt;&lt;keyword&gt;Attention&lt;/keyword&gt;&lt;keyword&gt;*Cognition&lt;/keyword&gt;&lt;keyword&gt;Educational Status&lt;/keyword&gt;&lt;keyword&gt;Female&lt;/keyword&gt;&lt;keyword&gt;Humans&lt;/keyword&gt;&lt;keyword&gt;Individuality&lt;/keyword&gt;&lt;keyword&gt;*Intuition&lt;/keyword&gt;&lt;keyword&gt;Male&lt;/keyword&gt;&lt;keyword&gt;Middle Aged&lt;/keyword&gt;&lt;keyword&gt;*Problem Solving&lt;/keyword&gt;&lt;keyword&gt;*Religion and Psychology&lt;/keyword&gt;&lt;/keywords&gt;&lt;dates&gt;&lt;year&gt;2012&lt;/year&gt;&lt;pub-dates&gt;&lt;date&gt;Aug&lt;/date&gt;&lt;/pub-dates&gt;&lt;/dates&gt;&lt;isbn&gt;1939-2222 (Electronic)&amp;#xD;0022-1015 (Linking)&lt;/isbn&gt;&lt;accession-num&gt;21928924&lt;/accession-num&gt;&lt;urls&gt;&lt;related-urls&gt;&lt;url&gt;http://www.ncbi.nlm.nih.gov/pubmed/21928924&lt;/url&gt;&lt;/related-urls&gt;&lt;/urls&gt;&lt;electronic-resource-num&gt;10.1037/a0025391&lt;/electronic-resource-num&gt;&lt;/record&gt;&lt;/Cite&gt;&lt;/EndNote&gt;</w:instrText>
      </w:r>
      <w:r w:rsidR="00A107C4">
        <w:rPr>
          <w:lang w:val="en-US"/>
        </w:rPr>
        <w:fldChar w:fldCharType="separate"/>
      </w:r>
      <w:r w:rsidR="00A107C4">
        <w:rPr>
          <w:noProof/>
          <w:lang w:val="en-US"/>
        </w:rPr>
        <w:t>(Shenhav, Rand, &amp; Greene, 2012)</w:t>
      </w:r>
      <w:r w:rsidR="00A107C4">
        <w:rPr>
          <w:lang w:val="en-US"/>
        </w:rPr>
        <w:fldChar w:fldCharType="end"/>
      </w:r>
      <w:r>
        <w:rPr>
          <w:lang w:val="en-US"/>
        </w:rPr>
        <w:t xml:space="preserve">, 3) a four-item Cognitive Reflection Test </w:t>
      </w:r>
      <w:r w:rsidR="00A107C4">
        <w:rPr>
          <w:lang w:val="en-US"/>
        </w:rPr>
        <w:fldChar w:fldCharType="begin"/>
      </w:r>
      <w:r w:rsidR="00A107C4">
        <w:rPr>
          <w:lang w:val="en-US"/>
        </w:rPr>
        <w:instrText xml:space="preserve"> ADDIN EN.CITE &lt;EndNote&gt;&lt;Cite&gt;&lt;Author&gt;Thomson&lt;/Author&gt;&lt;Year&gt;2016&lt;/Year&gt;&lt;RecNum&gt;248859&lt;/RecNum&gt;&lt;DisplayText&gt;(Thomson &amp;amp; Oppenheimer, 2016)&lt;/DisplayText&gt;&lt;record&gt;&lt;rec-number&gt;248859&lt;/rec-number&gt;&lt;foreign-keys&gt;&lt;key app="EN" db-id="wf2e9ez5usedrqevawax09t1p0d0x5rexffv" timestamp="1455192571"&gt;248859&lt;/key&gt;&lt;key app="ENWeb" db-id=""&gt;0&lt;/key&gt;&lt;/foreign-keys&gt;&lt;ref-type name="Journal Article"&gt;17&lt;/ref-type&gt;&lt;contributors&gt;&lt;authors&gt;&lt;author&gt;Thomson, K. S.&lt;/author&gt;&lt;author&gt;Oppenheimer, D. M.&lt;/author&gt;&lt;/authors&gt;&lt;/contributors&gt;&lt;titles&gt;&lt;title&gt;Investigating an alternative form of the Cognitive Reflection Test&lt;/title&gt;&lt;secondary-title&gt;Judgment and Decision Making&lt;/secondary-title&gt;&lt;/titles&gt;&lt;periodical&gt;&lt;full-title&gt;Judgment and Decision Making&lt;/full-title&gt;&lt;/periodical&gt;&lt;pages&gt;99-113&lt;/pages&gt;&lt;volume&gt;11&lt;/volume&gt;&lt;number&gt;1&lt;/number&gt;&lt;dates&gt;&lt;year&gt;2016&lt;/year&gt;&lt;/dates&gt;&lt;urls&gt;&lt;/urls&gt;&lt;/record&gt;&lt;/Cite&gt;&lt;/EndNote&gt;</w:instrText>
      </w:r>
      <w:r w:rsidR="00A107C4">
        <w:rPr>
          <w:lang w:val="en-US"/>
        </w:rPr>
        <w:fldChar w:fldCharType="separate"/>
      </w:r>
      <w:r w:rsidR="00A107C4">
        <w:rPr>
          <w:noProof/>
          <w:lang w:val="en-US"/>
        </w:rPr>
        <w:t>(Thomson &amp; Oppenheimer, 2016)</w:t>
      </w:r>
      <w:r w:rsidR="00A107C4">
        <w:rPr>
          <w:lang w:val="en-US"/>
        </w:rPr>
        <w:fldChar w:fldCharType="end"/>
      </w:r>
      <w:r>
        <w:rPr>
          <w:lang w:val="en-US"/>
        </w:rPr>
        <w:t>, 4) a question about whether the participant had previously seen any items from either of the Cognitive Reflection Tests, 5) the</w:t>
      </w:r>
      <w:r w:rsidR="00215FE0">
        <w:rPr>
          <w:lang w:val="en-US"/>
        </w:rPr>
        <w:t xml:space="preserve"> </w:t>
      </w:r>
      <w:r>
        <w:rPr>
          <w:lang w:val="en-US"/>
        </w:rPr>
        <w:t>six-item self-report measure of supernatural belief</w:t>
      </w:r>
      <w:r w:rsidRPr="001C105E">
        <w:rPr>
          <w:lang w:val="en-US"/>
        </w:rPr>
        <w:t xml:space="preserve"> </w:t>
      </w:r>
      <w:r w:rsidR="00A107C4">
        <w:rPr>
          <w:lang w:val="en-US"/>
        </w:rPr>
        <w:fldChar w:fldCharType="begin"/>
      </w:r>
      <w:r w:rsidR="00A107C4">
        <w:rPr>
          <w:lang w:val="en-US"/>
        </w:rPr>
        <w:instrText xml:space="preserve"> ADDIN EN.CITE &lt;EndNote&gt;&lt;Cite&gt;&lt;Author&gt;Jong&lt;/Author&gt;&lt;Year&gt;2016&lt;/Year&gt;&lt;RecNum&gt;250139&lt;/RecNum&gt;&lt;DisplayText&gt;(Jong &amp;amp; Halberstadt, 2016)&lt;/DisplayText&gt;&lt;record&gt;&lt;rec-number&gt;250139&lt;/rec-number&gt;&lt;foreign-keys&gt;&lt;key app="EN" db-id="wf2e9ez5usedrqevawax09t1p0d0x5rexffv" timestamp="1479385119"&gt;250139&lt;/key&gt;&lt;/foreign-keys&gt;&lt;ref-type name="Book"&gt;6&lt;/ref-type&gt;&lt;contributors&gt;&lt;authors&gt;&lt;author&gt;Jong, J.&lt;/author&gt;&lt;author&gt;Halberstadt, J.&lt;/author&gt;&lt;/authors&gt;&lt;/contributors&gt;&lt;titles&gt;&lt;title&gt;Death anxiety and religious belief: an existential psychology of religion&lt;/title&gt;&lt;/titles&gt;&lt;dates&gt;&lt;year&gt;2016&lt;/year&gt;&lt;/dates&gt;&lt;publisher&gt;Bloomsbury Publishing&lt;/publisher&gt;&lt;urls&gt;&lt;/urls&gt;&lt;/record&gt;&lt;/Cite&gt;&lt;/EndNote&gt;</w:instrText>
      </w:r>
      <w:r w:rsidR="00A107C4">
        <w:rPr>
          <w:lang w:val="en-US"/>
        </w:rPr>
        <w:fldChar w:fldCharType="separate"/>
      </w:r>
      <w:r w:rsidR="00A107C4">
        <w:rPr>
          <w:noProof/>
          <w:lang w:val="en-US"/>
        </w:rPr>
        <w:t>(Jong &amp; Halberstadt, 2016)</w:t>
      </w:r>
      <w:r w:rsidR="00A107C4">
        <w:rPr>
          <w:lang w:val="en-US"/>
        </w:rPr>
        <w:fldChar w:fldCharType="end"/>
      </w:r>
      <w:r>
        <w:rPr>
          <w:lang w:val="en-US"/>
        </w:rPr>
        <w:t xml:space="preserve">, 6) a single-item question about current religious affiliation, 7) the three-item measure of religious behavior, 8) a single-item question about religious upbringing, 9) a seven-item measure of exposure to “credibility enhancing displays” </w:t>
      </w:r>
      <w:r w:rsidR="00215FE0">
        <w:rPr>
          <w:lang w:val="en-US"/>
        </w:rPr>
        <w:t xml:space="preserve">(CREDs) </w:t>
      </w:r>
      <w:r>
        <w:rPr>
          <w:lang w:val="en-US"/>
        </w:rPr>
        <w:t xml:space="preserve">of religious belief during up-bringing </w:t>
      </w:r>
      <w:r w:rsidR="00A107C4">
        <w:rPr>
          <w:lang w:val="en-US"/>
        </w:rPr>
        <w:fldChar w:fldCharType="begin"/>
      </w:r>
      <w:r w:rsidR="00A107C4">
        <w:rPr>
          <w:lang w:val="en-US"/>
        </w:rPr>
        <w:instrText xml:space="preserve"> ADDIN EN.CITE &lt;EndNote&gt;&lt;Cite&gt;&lt;Author&gt;Lanman&lt;/Author&gt;&lt;Year&gt;2017&lt;/Year&gt;&lt;RecNum&gt;248969&lt;/RecNum&gt;&lt;DisplayText&gt;(Lanman &amp;amp; Buhrmester, 2017)&lt;/DisplayText&gt;&lt;record&gt;&lt;rec-number&gt;248969&lt;/rec-number&gt;&lt;foreign-keys&gt;&lt;key app="EN" db-id="wf2e9ez5usedrqevawax09t1p0d0x5rexffv" timestamp="1456397939"&gt;248969&lt;/key&gt;&lt;key app="ENWeb" db-id=""&gt;0&lt;/key&gt;&lt;/foreign-keys&gt;&lt;ref-type name="Journal Article"&gt;17&lt;/ref-type&gt;&lt;contributors&gt;&lt;authors&gt;&lt;author&gt;Lanman, J. A.&lt;/author&gt;&lt;author&gt;Buhrmester, M. D.&lt;/author&gt;&lt;/authors&gt;&lt;/contributors&gt;&lt;titles&gt;&lt;title&gt;Religious actions speak louder than words: exposure to credibility-enhancing displays predicts theism&lt;/title&gt;&lt;secondary-title&gt;Religion, Brain &amp;amp; Behavior&lt;/secondary-title&gt;&lt;/titles&gt;&lt;periodical&gt;&lt;full-title&gt;Religion, Brain &amp;amp; Behavior&lt;/full-title&gt;&lt;/periodical&gt;&lt;pages&gt;3-16&lt;/pages&gt;&lt;volume&gt;7&lt;/volume&gt;&lt;number&gt;1&lt;/number&gt;&lt;dates&gt;&lt;year&gt;2017&lt;/year&gt;&lt;/dates&gt;&lt;isbn&gt;2153-599X&amp;#xD;2153-5981&lt;/isbn&gt;&lt;urls&gt;&lt;/urls&gt;&lt;electronic-resource-num&gt;10.1080/2153599x.2015.1117011&lt;/electronic-resource-num&gt;&lt;/record&gt;&lt;/Cite&gt;&lt;/EndNote&gt;</w:instrText>
      </w:r>
      <w:r w:rsidR="00A107C4">
        <w:rPr>
          <w:lang w:val="en-US"/>
        </w:rPr>
        <w:fldChar w:fldCharType="separate"/>
      </w:r>
      <w:r w:rsidR="00A107C4">
        <w:rPr>
          <w:noProof/>
          <w:lang w:val="en-US"/>
        </w:rPr>
        <w:t>(Lanman &amp; Buhrmester, 2017)</w:t>
      </w:r>
      <w:r w:rsidR="00A107C4">
        <w:rPr>
          <w:lang w:val="en-US"/>
        </w:rPr>
        <w:fldChar w:fldCharType="end"/>
      </w:r>
      <w:r>
        <w:rPr>
          <w:lang w:val="en-US"/>
        </w:rPr>
        <w:t xml:space="preserve">, 10) a single-item question about religious affiliation during upbringing, 11) a two-item measure of beliefs about evolutionary theory </w:t>
      </w:r>
      <w:r w:rsidR="00A107C4">
        <w:rPr>
          <w:lang w:val="en-US"/>
        </w:rPr>
        <w:fldChar w:fldCharType="begin"/>
      </w:r>
      <w:r w:rsidR="00A107C4">
        <w:rPr>
          <w:lang w:val="en-US"/>
        </w:rPr>
        <w:instrText xml:space="preserve"> ADDIN EN.CITE &lt;EndNote&gt;&lt;Cite&gt;&lt;Author&gt;Kahan&lt;/Author&gt;&lt;Year&gt;2016&lt;/Year&gt;&lt;RecNum&gt;250406&lt;/RecNum&gt;&lt;DisplayText&gt;(Kahan, 2016)&lt;/DisplayText&gt;&lt;record&gt;&lt;rec-number&gt;250406&lt;/rec-number&gt;&lt;foreign-keys&gt;&lt;key app="EN" db-id="wf2e9ez5usedrqevawax09t1p0d0x5rexffv" timestamp="1485509910"&gt;250406&lt;/key&gt;&lt;key app="ENWeb" db-id=""&gt;0&lt;/key&gt;&lt;/foreign-keys&gt;&lt;ref-type name="Journal Article"&gt;17&lt;/ref-type&gt;&lt;contributors&gt;&lt;authors&gt;&lt;author&gt;Kahan, D. M.&lt;/author&gt;&lt;/authors&gt;&lt;/contributors&gt;&lt;titles&gt;&lt;title&gt;‘Ordinary science intelligence’: a science-comprehension measure for study of risk and science communication, with notes on evolution and climate change&lt;/title&gt;&lt;secondary-title&gt;Journal of Risk Research&lt;/secondary-title&gt;&lt;/titles&gt;&lt;periodical&gt;&lt;full-title&gt;Journal of Risk Research&lt;/full-title&gt;&lt;/periodical&gt;&lt;pages&gt;995-1016&lt;/pages&gt;&lt;volume&gt;20&lt;/volume&gt;&lt;number&gt;8&lt;/number&gt;&lt;dates&gt;&lt;year&gt;2016&lt;/year&gt;&lt;/dates&gt;&lt;isbn&gt;1366-9877&amp;#xD;1466-4461&lt;/isbn&gt;&lt;urls&gt;&lt;/urls&gt;&lt;electronic-resource-num&gt;10.1080/13669877.2016.1148067&lt;/electronic-resource-num&gt;&lt;/record&gt;&lt;/Cite&gt;&lt;/EndNote&gt;</w:instrText>
      </w:r>
      <w:r w:rsidR="00A107C4">
        <w:rPr>
          <w:lang w:val="en-US"/>
        </w:rPr>
        <w:fldChar w:fldCharType="separate"/>
      </w:r>
      <w:r w:rsidR="00A107C4">
        <w:rPr>
          <w:noProof/>
          <w:lang w:val="en-US"/>
        </w:rPr>
        <w:t>(Kahan, 2016)</w:t>
      </w:r>
      <w:r w:rsidR="00A107C4">
        <w:rPr>
          <w:lang w:val="en-US"/>
        </w:rPr>
        <w:fldChar w:fldCharType="end"/>
      </w:r>
      <w:r>
        <w:rPr>
          <w:lang w:val="en-US"/>
        </w:rPr>
        <w:t xml:space="preserve">, 12) a ten-item version of the "pseudo-profound bullshit" scale </w:t>
      </w:r>
      <w:r w:rsidR="00A107C4">
        <w:rPr>
          <w:lang w:val="en-US"/>
        </w:rPr>
        <w:fldChar w:fldCharType="begin"/>
      </w:r>
      <w:r w:rsidR="00A107C4">
        <w:rPr>
          <w:lang w:val="en-US"/>
        </w:rPr>
        <w:instrText xml:space="preserve"> ADDIN EN.CITE &lt;EndNote&gt;&lt;Cite&gt;&lt;Author&gt;Pennycook&lt;/Author&gt;&lt;Year&gt;2015&lt;/Year&gt;&lt;RecNum&gt;249751&lt;/RecNum&gt;&lt;DisplayText&gt;(Pennycook, Cheyne, Barr, &amp;amp; Koehler, 2015)&lt;/DisplayText&gt;&lt;record&gt;&lt;rec-number&gt;249751&lt;/rec-number&gt;&lt;foreign-keys&gt;&lt;key app="EN" db-id="wf2e9ez5usedrqevawax09t1p0d0x5rexffv" timestamp="1470844358"&gt;249751&lt;/key&gt;&lt;key app="ENWeb" db-id=""&gt;0&lt;/key&gt;&lt;/foreign-keys&gt;&lt;ref-type name="Journal Article"&gt;17&lt;/ref-type&gt;&lt;contributors&gt;&lt;authors&gt;&lt;author&gt;Pennycook, G.&lt;/author&gt;&lt;author&gt;Cheyne, J. A.&lt;/author&gt;&lt;author&gt;Barr, N.&lt;/author&gt;&lt;author&gt;Koehler, D. J.&lt;/author&gt;&lt;/authors&gt;&lt;/contributors&gt;&lt;titles&gt;&lt;title&gt;On the reception of detection of pseudo-profound bullshit&lt;/title&gt;&lt;secondary-title&gt;Judgment and Decision Making&lt;/secondary-title&gt;&lt;/titles&gt;&lt;periodical&gt;&lt;full-title&gt;Judgment and Decision Making&lt;/full-title&gt;&lt;/periodical&gt;&lt;pages&gt;549-563&lt;/pages&gt;&lt;volume&gt;10&lt;/volume&gt;&lt;number&gt;7&lt;/number&gt;&lt;dates&gt;&lt;year&gt;2015&lt;/year&gt;&lt;/dates&gt;&lt;urls&gt;&lt;/urls&gt;&lt;/record&gt;&lt;/Cite&gt;&lt;/EndNote&gt;</w:instrText>
      </w:r>
      <w:r w:rsidR="00A107C4">
        <w:rPr>
          <w:lang w:val="en-US"/>
        </w:rPr>
        <w:fldChar w:fldCharType="separate"/>
      </w:r>
      <w:r w:rsidR="00A107C4">
        <w:rPr>
          <w:noProof/>
          <w:lang w:val="en-US"/>
        </w:rPr>
        <w:t>(Pennycook, Cheyne, Barr, &amp; Koehler, 2015)</w:t>
      </w:r>
      <w:r w:rsidR="00A107C4">
        <w:rPr>
          <w:lang w:val="en-US"/>
        </w:rPr>
        <w:fldChar w:fldCharType="end"/>
      </w:r>
      <w:r>
        <w:rPr>
          <w:lang w:val="en-US"/>
        </w:rPr>
        <w:t xml:space="preserve">, 13) a two-item measure of political attitudes, 14) an instructional manipulation check </w:t>
      </w:r>
      <w:r w:rsidR="00A107C4">
        <w:rPr>
          <w:lang w:val="en-US"/>
        </w:rPr>
        <w:fldChar w:fldCharType="begin"/>
      </w:r>
      <w:r w:rsidR="00A107C4">
        <w:rPr>
          <w:lang w:val="en-US"/>
        </w:rPr>
        <w:instrText xml:space="preserve"> ADDIN EN.CITE &lt;EndNote&gt;&lt;Cite&gt;&lt;Author&gt;Oppenheimer&lt;/Author&gt;&lt;Year&gt;2009&lt;/Year&gt;&lt;RecNum&gt;3434&lt;/RecNum&gt;&lt;DisplayText&gt;(Oppenheimer, Meyvis, &amp;amp; Davidenko, 2009)&lt;/DisplayText&gt;&lt;record&gt;&lt;rec-number&gt;3434&lt;/rec-number&gt;&lt;foreign-keys&gt;&lt;key app="EN" db-id="wf2e9ez5usedrqevawax09t1p0d0x5rexffv" timestamp="1394059095"&gt;3434&lt;/key&gt;&lt;/foreign-keys&gt;&lt;ref-type name="Journal Article"&gt;17&lt;/ref-type&gt;&lt;contributors&gt;&lt;authors&gt;&lt;author&gt;Oppenheimer, D. M.&lt;/author&gt;&lt;author&gt;Meyvis, T.&lt;/author&gt;&lt;author&gt;Davidenko, N.&lt;/author&gt;&lt;/authors&gt;&lt;/contributors&gt;&lt;titles&gt;&lt;title&gt;Instructional manipulation checks: detecting satisficing to increase statistical power&lt;/title&gt;&lt;secondary-title&gt;Journal of Experimental Social Psychology&lt;/secondary-title&gt;&lt;short-title&gt;Instructional manipulation checks&lt;/short-title&gt;&lt;/titles&gt;&lt;periodical&gt;&lt;full-title&gt;Journal of Experimental Social Psychology&lt;/full-title&gt;&lt;/periodical&gt;&lt;pages&gt;867-872&lt;/pages&gt;&lt;volume&gt;45&lt;/volume&gt;&lt;number&gt;4&lt;/number&gt;&lt;dates&gt;&lt;year&gt;2009&lt;/year&gt;&lt;pub-dates&gt;&lt;date&gt;2009/07//&lt;/date&gt;&lt;/pub-dates&gt;&lt;/dates&gt;&lt;isbn&gt;00221031&lt;/isbn&gt;&lt;urls&gt;&lt;related-urls&gt;&lt;url&gt;http://linkinghub.elsevier.com/retrieve/pii/S0022103109000766&lt;/url&gt;&lt;url&gt;http://ac.els-cdn.com/S0022103109000766/1-s2.0-S0022103109000766-main.pdf?_tid=de4006ae-a4ed-11e3-8f02-00000aab0f6b&amp;amp;acdnat=1394082909_bdf1c40293f6afd54cf0e1a31ea900bd&lt;/url&gt;&lt;/related-urls&gt;&lt;/urls&gt;&lt;electronic-resource-num&gt;10.1016/j.jesp.2009.03.009&lt;/electronic-resource-num&gt;&lt;remote-database-provider&gt;CrossRef&lt;/remote-database-provider&gt;&lt;access-date&gt;2013/09/05/01:03:38&lt;/access-date&gt;&lt;/record&gt;&lt;/Cite&gt;&lt;/EndNote&gt;</w:instrText>
      </w:r>
      <w:r w:rsidR="00A107C4">
        <w:rPr>
          <w:lang w:val="en-US"/>
        </w:rPr>
        <w:fldChar w:fldCharType="separate"/>
      </w:r>
      <w:r w:rsidR="00A107C4">
        <w:rPr>
          <w:noProof/>
          <w:lang w:val="en-US"/>
        </w:rPr>
        <w:t>(Oppenheimer, Meyvis, &amp; Davidenko, 2009)</w:t>
      </w:r>
      <w:r w:rsidR="00A107C4">
        <w:rPr>
          <w:lang w:val="en-US"/>
        </w:rPr>
        <w:fldChar w:fldCharType="end"/>
      </w:r>
      <w:r>
        <w:rPr>
          <w:lang w:val="en-US"/>
        </w:rPr>
        <w:t xml:space="preserve">, 15) demographic variables (age, gender, ethnicity, education, income, zip code), 16) four questions about exposure to Chinese pictographs (ability to read Chinese, having studied Chinese, ability to read Japanese, having studied Japanese), and 17) a question about random responding. </w:t>
      </w:r>
    </w:p>
    <w:p w14:paraId="4B49E2F9" w14:textId="77777777" w:rsidR="004A72D7" w:rsidRDefault="004A72D7">
      <w:pPr>
        <w:rPr>
          <w:lang w:val="en-US"/>
        </w:rPr>
      </w:pPr>
    </w:p>
    <w:p w14:paraId="0461E155" w14:textId="1A454E20" w:rsidR="008750F4" w:rsidRPr="00244DA4" w:rsidRDefault="00233299" w:rsidP="00173E8A">
      <w:pPr>
        <w:outlineLvl w:val="0"/>
        <w:rPr>
          <w:b/>
          <w:lang w:val="en-US"/>
        </w:rPr>
      </w:pPr>
      <w:r>
        <w:rPr>
          <w:b/>
          <w:lang w:val="en-US"/>
        </w:rPr>
        <w:t>3</w:t>
      </w:r>
      <w:r w:rsidR="008750F4" w:rsidRPr="00244DA4">
        <w:rPr>
          <w:b/>
          <w:lang w:val="en-US"/>
        </w:rPr>
        <w:t xml:space="preserve"> Results</w:t>
      </w:r>
    </w:p>
    <w:p w14:paraId="3A0E2749" w14:textId="77777777" w:rsidR="008750F4" w:rsidRDefault="008750F4">
      <w:pPr>
        <w:rPr>
          <w:lang w:val="en-US"/>
        </w:rPr>
      </w:pPr>
    </w:p>
    <w:p w14:paraId="4C05F835" w14:textId="77777777" w:rsidR="008750F4" w:rsidRPr="00233299" w:rsidRDefault="008750F4" w:rsidP="00173E8A">
      <w:pPr>
        <w:outlineLvl w:val="0"/>
        <w:rPr>
          <w:b/>
          <w:lang w:val="en-US"/>
        </w:rPr>
      </w:pPr>
      <w:r w:rsidRPr="00233299">
        <w:rPr>
          <w:b/>
          <w:lang w:val="en-US"/>
        </w:rPr>
        <w:t>3.1 Data exclusions</w:t>
      </w:r>
    </w:p>
    <w:p w14:paraId="1C0FD72F" w14:textId="77777777" w:rsidR="008750F4" w:rsidRDefault="008750F4">
      <w:pPr>
        <w:rPr>
          <w:lang w:val="en-US"/>
        </w:rPr>
      </w:pPr>
    </w:p>
    <w:p w14:paraId="26BED5F5" w14:textId="5C8402D1" w:rsidR="001E0FFD" w:rsidRDefault="004A7B67">
      <w:pPr>
        <w:rPr>
          <w:lang w:val="en-US"/>
        </w:rPr>
      </w:pPr>
      <w:r>
        <w:rPr>
          <w:lang w:val="en-US"/>
        </w:rPr>
        <w:t xml:space="preserve">In total, 497 people completed the study. </w:t>
      </w:r>
      <w:r w:rsidR="007B2228">
        <w:rPr>
          <w:lang w:val="en-US"/>
        </w:rPr>
        <w:t>As recorded in our preregistration document, p</w:t>
      </w:r>
      <w:r w:rsidR="00342F6D">
        <w:rPr>
          <w:lang w:val="en-US"/>
        </w:rPr>
        <w:t>articipant</w:t>
      </w:r>
      <w:r w:rsidR="00A808CF">
        <w:rPr>
          <w:lang w:val="en-US"/>
        </w:rPr>
        <w:t>s</w:t>
      </w:r>
      <w:r w:rsidR="00372013">
        <w:rPr>
          <w:lang w:val="en-US"/>
        </w:rPr>
        <w:t>’</w:t>
      </w:r>
      <w:r w:rsidR="00032DC2">
        <w:rPr>
          <w:lang w:val="en-US"/>
        </w:rPr>
        <w:t xml:space="preserve"> data were</w:t>
      </w:r>
      <w:r w:rsidR="001E0FFD">
        <w:rPr>
          <w:lang w:val="en-US"/>
        </w:rPr>
        <w:t xml:space="preserve"> e</w:t>
      </w:r>
      <w:r w:rsidR="004A6CAF">
        <w:rPr>
          <w:lang w:val="en-US"/>
        </w:rPr>
        <w:t>xcluded from analysis i</w:t>
      </w:r>
      <w:r w:rsidR="001E0FFD">
        <w:rPr>
          <w:lang w:val="en-US"/>
        </w:rPr>
        <w:t xml:space="preserve">f any of the following </w:t>
      </w:r>
      <w:r w:rsidR="004A6CAF">
        <w:rPr>
          <w:lang w:val="en-US"/>
        </w:rPr>
        <w:t xml:space="preserve">exclusion criteria </w:t>
      </w:r>
      <w:r w:rsidR="001E0FFD">
        <w:rPr>
          <w:lang w:val="en-US"/>
        </w:rPr>
        <w:t xml:space="preserve">applied: 1) they had missing data for any </w:t>
      </w:r>
      <w:r w:rsidR="0034115E">
        <w:rPr>
          <w:lang w:val="en-US"/>
        </w:rPr>
        <w:t>item from</w:t>
      </w:r>
      <w:r w:rsidR="001E0FFD">
        <w:rPr>
          <w:lang w:val="en-US"/>
        </w:rPr>
        <w:t xml:space="preserve"> the </w:t>
      </w:r>
      <w:r w:rsidR="003D1CE0">
        <w:rPr>
          <w:lang w:val="en-US"/>
        </w:rPr>
        <w:t>self-report measure of supernatural belief</w:t>
      </w:r>
      <w:r w:rsidR="001E0FFD">
        <w:rPr>
          <w:lang w:val="en-US"/>
        </w:rPr>
        <w:t xml:space="preserve"> or</w:t>
      </w:r>
      <w:r w:rsidR="004B429B">
        <w:rPr>
          <w:lang w:val="en-US"/>
        </w:rPr>
        <w:t xml:space="preserve"> any trial from</w:t>
      </w:r>
      <w:r w:rsidR="001D37D0">
        <w:rPr>
          <w:lang w:val="en-US"/>
        </w:rPr>
        <w:t xml:space="preserve"> the A</w:t>
      </w:r>
      <w:r w:rsidR="00CC7859">
        <w:rPr>
          <w:lang w:val="en-US"/>
        </w:rPr>
        <w:t>MP</w:t>
      </w:r>
      <w:r w:rsidR="00B47876">
        <w:rPr>
          <w:lang w:val="en-US"/>
        </w:rPr>
        <w:t xml:space="preserve"> (participants are not able to proceed until they respond to all these tasks, meaning that their data are only removed if an error resulted in their data failing to be recorded</w:t>
      </w:r>
      <w:r>
        <w:rPr>
          <w:lang w:val="en-US"/>
        </w:rPr>
        <w:t xml:space="preserve">; </w:t>
      </w:r>
      <w:r w:rsidRPr="00642F3E">
        <w:rPr>
          <w:i/>
          <w:lang w:val="en-US"/>
        </w:rPr>
        <w:t>n</w:t>
      </w:r>
      <w:r>
        <w:rPr>
          <w:lang w:val="en-US"/>
        </w:rPr>
        <w:t xml:space="preserve"> = 0)</w:t>
      </w:r>
      <w:r w:rsidR="00B47876">
        <w:rPr>
          <w:lang w:val="en-US"/>
        </w:rPr>
        <w:t>,</w:t>
      </w:r>
      <w:r w:rsidR="00CC7859">
        <w:rPr>
          <w:lang w:val="en-US"/>
        </w:rPr>
        <w:t xml:space="preserve"> 2) they failed the instructional manipulation</w:t>
      </w:r>
      <w:r w:rsidR="001E0FFD">
        <w:rPr>
          <w:lang w:val="en-US"/>
        </w:rPr>
        <w:t xml:space="preserve"> check</w:t>
      </w:r>
      <w:r w:rsidR="00DA15B4">
        <w:rPr>
          <w:lang w:val="en-US"/>
        </w:rPr>
        <w:t xml:space="preserve"> (they </w:t>
      </w:r>
      <w:r w:rsidR="00634C08">
        <w:rPr>
          <w:lang w:val="en-US"/>
        </w:rPr>
        <w:t>provided an answer to</w:t>
      </w:r>
      <w:r w:rsidR="00DA15B4">
        <w:rPr>
          <w:lang w:val="en-US"/>
        </w:rPr>
        <w:t xml:space="preserve"> a general knowledge question after being provided with clear instructions not to answer the question</w:t>
      </w:r>
      <w:r>
        <w:rPr>
          <w:lang w:val="en-US"/>
        </w:rPr>
        <w:t xml:space="preserve">; </w:t>
      </w:r>
      <w:r w:rsidRPr="00642F3E">
        <w:rPr>
          <w:i/>
          <w:lang w:val="en-US"/>
        </w:rPr>
        <w:t>n</w:t>
      </w:r>
      <w:r>
        <w:rPr>
          <w:lang w:val="en-US"/>
        </w:rPr>
        <w:t xml:space="preserve"> = 29)</w:t>
      </w:r>
      <w:r w:rsidR="001E0FFD">
        <w:rPr>
          <w:lang w:val="en-US"/>
        </w:rPr>
        <w:t xml:space="preserve">, </w:t>
      </w:r>
      <w:r w:rsidR="001E0FFD" w:rsidRPr="007D053F">
        <w:rPr>
          <w:lang w:val="en-US"/>
        </w:rPr>
        <w:t xml:space="preserve">3) </w:t>
      </w:r>
      <w:r w:rsidR="001E0FFD">
        <w:rPr>
          <w:lang w:val="en-US"/>
        </w:rPr>
        <w:t>they answered</w:t>
      </w:r>
      <w:r w:rsidR="00B91D6A">
        <w:rPr>
          <w:lang w:val="en-US"/>
        </w:rPr>
        <w:t xml:space="preserve"> “yes”</w:t>
      </w:r>
      <w:r w:rsidR="001E0FFD" w:rsidRPr="007D053F">
        <w:rPr>
          <w:lang w:val="en-US"/>
        </w:rPr>
        <w:t xml:space="preserve"> to </w:t>
      </w:r>
      <w:r w:rsidR="00502E18">
        <w:rPr>
          <w:lang w:val="en-US"/>
        </w:rPr>
        <w:t xml:space="preserve">a </w:t>
      </w:r>
      <w:r w:rsidR="001E0FFD" w:rsidRPr="007D053F">
        <w:rPr>
          <w:lang w:val="en-US"/>
        </w:rPr>
        <w:t>debriefing question</w:t>
      </w:r>
      <w:r w:rsidR="00CC7859">
        <w:rPr>
          <w:lang w:val="en-US"/>
        </w:rPr>
        <w:t xml:space="preserve"> ask</w:t>
      </w:r>
      <w:r w:rsidR="00502E18">
        <w:rPr>
          <w:lang w:val="en-US"/>
        </w:rPr>
        <w:t>ing</w:t>
      </w:r>
      <w:r w:rsidR="00CC7859">
        <w:rPr>
          <w:lang w:val="en-US"/>
        </w:rPr>
        <w:t xml:space="preserve"> if they responded</w:t>
      </w:r>
      <w:r w:rsidR="004A6CAF">
        <w:rPr>
          <w:lang w:val="en-US"/>
        </w:rPr>
        <w:t xml:space="preserve"> random</w:t>
      </w:r>
      <w:r w:rsidR="00CC7859">
        <w:rPr>
          <w:lang w:val="en-US"/>
        </w:rPr>
        <w:t>ly to any questions</w:t>
      </w:r>
      <w:r>
        <w:rPr>
          <w:lang w:val="en-US"/>
        </w:rPr>
        <w:t xml:space="preserve">; </w:t>
      </w:r>
      <w:r w:rsidRPr="00642F3E">
        <w:rPr>
          <w:i/>
          <w:lang w:val="en-US"/>
        </w:rPr>
        <w:t>n</w:t>
      </w:r>
      <w:r>
        <w:rPr>
          <w:lang w:val="en-US"/>
        </w:rPr>
        <w:t xml:space="preserve"> =29</w:t>
      </w:r>
      <w:r w:rsidR="00642F3E">
        <w:rPr>
          <w:lang w:val="en-US"/>
        </w:rPr>
        <w:t>)</w:t>
      </w:r>
      <w:r w:rsidR="001E0FFD">
        <w:rPr>
          <w:lang w:val="en-US"/>
        </w:rPr>
        <w:t xml:space="preserve">, </w:t>
      </w:r>
      <w:r w:rsidR="001E0FFD" w:rsidRPr="007D053F">
        <w:rPr>
          <w:lang w:val="en-US"/>
        </w:rPr>
        <w:t xml:space="preserve">4) </w:t>
      </w:r>
      <w:r w:rsidR="001E0FFD">
        <w:rPr>
          <w:lang w:val="en-US"/>
        </w:rPr>
        <w:t>they reported their age to be</w:t>
      </w:r>
      <w:r w:rsidR="001E0FFD" w:rsidRPr="007D053F">
        <w:rPr>
          <w:lang w:val="en-US"/>
        </w:rPr>
        <w:t xml:space="preserve"> l</w:t>
      </w:r>
      <w:r w:rsidR="001E0FFD">
        <w:rPr>
          <w:lang w:val="en-US"/>
        </w:rPr>
        <w:t>ess than 18 or greater than 100</w:t>
      </w:r>
      <w:r>
        <w:rPr>
          <w:lang w:val="en-US"/>
        </w:rPr>
        <w:t xml:space="preserve"> (</w:t>
      </w:r>
      <w:r w:rsidRPr="00642F3E">
        <w:rPr>
          <w:i/>
          <w:lang w:val="en-US"/>
        </w:rPr>
        <w:t>n</w:t>
      </w:r>
      <w:r>
        <w:rPr>
          <w:lang w:val="en-US"/>
        </w:rPr>
        <w:t xml:space="preserve"> = 1)</w:t>
      </w:r>
      <w:r w:rsidR="001E0FFD">
        <w:rPr>
          <w:lang w:val="en-US"/>
        </w:rPr>
        <w:t xml:space="preserve">, </w:t>
      </w:r>
      <w:r w:rsidR="001E0FFD" w:rsidRPr="007D053F">
        <w:rPr>
          <w:lang w:val="en-US"/>
        </w:rPr>
        <w:t xml:space="preserve">5) </w:t>
      </w:r>
      <w:r w:rsidR="001E0FFD">
        <w:rPr>
          <w:lang w:val="en-US"/>
        </w:rPr>
        <w:t xml:space="preserve">their </w:t>
      </w:r>
      <w:r w:rsidR="001E0FFD" w:rsidRPr="007D053F">
        <w:rPr>
          <w:lang w:val="en-US"/>
        </w:rPr>
        <w:t>IP address matche</w:t>
      </w:r>
      <w:r w:rsidR="00502E18">
        <w:rPr>
          <w:lang w:val="en-US"/>
        </w:rPr>
        <w:t>d</w:t>
      </w:r>
      <w:r w:rsidR="001E0FFD" w:rsidRPr="007D053F">
        <w:rPr>
          <w:lang w:val="en-US"/>
        </w:rPr>
        <w:t xml:space="preserve"> the IP address of a</w:t>
      </w:r>
      <w:r w:rsidR="004A6CAF">
        <w:rPr>
          <w:lang w:val="en-US"/>
        </w:rPr>
        <w:t>ny</w:t>
      </w:r>
      <w:r w:rsidR="001E0FFD" w:rsidRPr="007D053F">
        <w:rPr>
          <w:lang w:val="en-US"/>
        </w:rPr>
        <w:t xml:space="preserve"> participant who had</w:t>
      </w:r>
      <w:r w:rsidR="004A6CAF">
        <w:rPr>
          <w:lang w:val="en-US"/>
        </w:rPr>
        <w:t xml:space="preserve"> already</w:t>
      </w:r>
      <w:r w:rsidR="001E0FFD">
        <w:rPr>
          <w:lang w:val="en-US"/>
        </w:rPr>
        <w:t xml:space="preserve"> completed the study</w:t>
      </w:r>
      <w:r w:rsidR="00642F3E">
        <w:rPr>
          <w:lang w:val="en-US"/>
        </w:rPr>
        <w:t xml:space="preserve"> (</w:t>
      </w:r>
      <w:r w:rsidR="00642F3E" w:rsidRPr="00642F3E">
        <w:rPr>
          <w:i/>
          <w:lang w:val="en-US"/>
        </w:rPr>
        <w:t>n</w:t>
      </w:r>
      <w:r w:rsidR="00642F3E">
        <w:rPr>
          <w:lang w:val="en-US"/>
        </w:rPr>
        <w:t>=6)</w:t>
      </w:r>
      <w:r w:rsidR="001E0FFD">
        <w:rPr>
          <w:lang w:val="en-US"/>
        </w:rPr>
        <w:t xml:space="preserve">, </w:t>
      </w:r>
      <w:r w:rsidR="001E0FFD" w:rsidRPr="007D053F">
        <w:rPr>
          <w:lang w:val="en-US"/>
        </w:rPr>
        <w:t xml:space="preserve">6) </w:t>
      </w:r>
      <w:r w:rsidR="001E0FFD">
        <w:rPr>
          <w:lang w:val="en-US"/>
        </w:rPr>
        <w:t>they u</w:t>
      </w:r>
      <w:r w:rsidR="001E0FFD" w:rsidRPr="007D053F">
        <w:rPr>
          <w:lang w:val="en-US"/>
        </w:rPr>
        <w:t xml:space="preserve">sed only </w:t>
      </w:r>
      <w:r w:rsidR="004A6CAF">
        <w:rPr>
          <w:lang w:val="en-US"/>
        </w:rPr>
        <w:t xml:space="preserve">one response key throughout </w:t>
      </w:r>
      <w:r w:rsidR="00502E18">
        <w:rPr>
          <w:lang w:val="en-US"/>
        </w:rPr>
        <w:t xml:space="preserve">the </w:t>
      </w:r>
      <w:r w:rsidR="004A6CAF">
        <w:rPr>
          <w:lang w:val="en-US"/>
        </w:rPr>
        <w:t>A</w:t>
      </w:r>
      <w:r w:rsidR="001E0FFD">
        <w:rPr>
          <w:lang w:val="en-US"/>
        </w:rPr>
        <w:t>MP</w:t>
      </w:r>
      <w:r w:rsidR="004A6CAF">
        <w:rPr>
          <w:lang w:val="en-US"/>
        </w:rPr>
        <w:t xml:space="preserve"> (research suggests that this should be the only performance-based exclusion criteri</w:t>
      </w:r>
      <w:r w:rsidR="00502E18">
        <w:rPr>
          <w:lang w:val="en-US"/>
        </w:rPr>
        <w:t>on</w:t>
      </w:r>
      <w:r w:rsidR="004A6CAF">
        <w:rPr>
          <w:lang w:val="en-US"/>
        </w:rPr>
        <w:t xml:space="preserve"> for the AMP</w:t>
      </w:r>
      <w:r w:rsidR="00615AF6">
        <w:rPr>
          <w:lang w:val="en-US"/>
        </w:rPr>
        <w:t>;</w:t>
      </w:r>
      <w:r w:rsidR="004A6CAF">
        <w:rPr>
          <w:lang w:val="en-US"/>
        </w:rPr>
        <w:t xml:space="preserve"> </w:t>
      </w:r>
      <w:r w:rsidR="00A107C4">
        <w:rPr>
          <w:lang w:val="en-US"/>
        </w:rPr>
        <w:fldChar w:fldCharType="begin"/>
      </w:r>
      <w:r w:rsidR="00A107C4">
        <w:rPr>
          <w:lang w:val="en-US"/>
        </w:rPr>
        <w:instrText xml:space="preserve"> ADDIN EN.CITE &lt;EndNote&gt;&lt;Cite&gt;&lt;Author&gt;Payne&lt;/Author&gt;&lt;Year&gt;2014&lt;/Year&gt;&lt;RecNum&gt;251890&lt;/RecNum&gt;&lt;DisplayText&gt;(Payne &amp;amp; Lundberg, 2014)&lt;/DisplayText&gt;&lt;record&gt;&lt;rec-number&gt;251890&lt;/rec-number&gt;&lt;foreign-keys&gt;&lt;key app="EN" db-id="wf2e9ez5usedrqevawax09t1p0d0x5rexffv" timestamp="1515683897"&gt;251890&lt;/key&gt;&lt;key app="ENWeb" db-id=""&gt;0&lt;/key&gt;&lt;/foreign-keys&gt;&lt;ref-type name="Journal Article"&gt;17&lt;/ref-type&gt;&lt;contributors&gt;&lt;authors&gt;&lt;author&gt;Payne, B. K.&lt;/author&gt;&lt;author&gt;Lundberg, K.&lt;/author&gt;&lt;/authors&gt;&lt;/contributors&gt;&lt;titles&gt;&lt;title&gt;The Affect Misattribution Procedure: ten years of evidence on reliability, validity, and mechanisms&lt;/title&gt;&lt;secondary-title&gt;Social &amp;amp; Personality Psychology Compass&lt;/secondary-title&gt;&lt;/titles&gt;&lt;periodical&gt;&lt;full-title&gt;Social &amp;amp; Personality Psychology Compass&lt;/full-title&gt;&lt;/periodical&gt;&lt;pages&gt;672-686&lt;/pages&gt;&lt;volume&gt;8&lt;/volume&gt;&lt;number&gt;12&lt;/number&gt;&lt;dates&gt;&lt;year&gt;2014&lt;/year&gt;&lt;/dates&gt;&lt;urls&gt;&lt;/urls&gt;&lt;/record&gt;&lt;/Cite&gt;&lt;/EndNote&gt;</w:instrText>
      </w:r>
      <w:r w:rsidR="00A107C4">
        <w:rPr>
          <w:lang w:val="en-US"/>
        </w:rPr>
        <w:fldChar w:fldCharType="separate"/>
      </w:r>
      <w:r w:rsidR="00A107C4">
        <w:rPr>
          <w:noProof/>
          <w:lang w:val="en-US"/>
        </w:rPr>
        <w:t>Payne &amp; Lundberg, 2014</w:t>
      </w:r>
      <w:r w:rsidR="00A107C4">
        <w:rPr>
          <w:lang w:val="en-US"/>
        </w:rPr>
        <w:fldChar w:fldCharType="end"/>
      </w:r>
      <w:r w:rsidR="00642F3E">
        <w:rPr>
          <w:lang w:val="en-US"/>
        </w:rPr>
        <w:t xml:space="preserve">; </w:t>
      </w:r>
      <w:r w:rsidR="00642F3E" w:rsidRPr="00642F3E">
        <w:rPr>
          <w:i/>
          <w:lang w:val="en-US"/>
        </w:rPr>
        <w:t>n</w:t>
      </w:r>
      <w:r w:rsidR="00642F3E">
        <w:rPr>
          <w:lang w:val="en-US"/>
        </w:rPr>
        <w:t xml:space="preserve"> = 0)</w:t>
      </w:r>
      <w:r w:rsidR="001E0FFD">
        <w:rPr>
          <w:lang w:val="en-US"/>
        </w:rPr>
        <w:t xml:space="preserve">, or </w:t>
      </w:r>
      <w:r w:rsidR="001E0FFD" w:rsidRPr="007D053F">
        <w:rPr>
          <w:lang w:val="en-US"/>
        </w:rPr>
        <w:t xml:space="preserve">7) </w:t>
      </w:r>
      <w:r w:rsidR="001E0FFD">
        <w:rPr>
          <w:lang w:val="en-US"/>
        </w:rPr>
        <w:t>they reported that they could</w:t>
      </w:r>
      <w:r w:rsidR="002B4D7E">
        <w:rPr>
          <w:lang w:val="en-US"/>
        </w:rPr>
        <w:t xml:space="preserve"> read </w:t>
      </w:r>
      <w:r w:rsidR="002B4D7E">
        <w:rPr>
          <w:lang w:val="en-US"/>
        </w:rPr>
        <w:lastRenderedPageBreak/>
        <w:t>Chinese or Japanese or have</w:t>
      </w:r>
      <w:r w:rsidR="001E0FFD" w:rsidRPr="007D053F">
        <w:rPr>
          <w:lang w:val="en-US"/>
        </w:rPr>
        <w:t xml:space="preserve"> studied Chinese or Japanese</w:t>
      </w:r>
      <w:r w:rsidR="00642F3E">
        <w:rPr>
          <w:lang w:val="en-US"/>
        </w:rPr>
        <w:t xml:space="preserve"> (</w:t>
      </w:r>
      <w:r w:rsidR="00642F3E" w:rsidRPr="00642F3E">
        <w:rPr>
          <w:i/>
          <w:lang w:val="en-US"/>
        </w:rPr>
        <w:t>n</w:t>
      </w:r>
      <w:r w:rsidR="00642F3E">
        <w:rPr>
          <w:lang w:val="en-US"/>
        </w:rPr>
        <w:t xml:space="preserve"> = 28)</w:t>
      </w:r>
      <w:r w:rsidR="001E0FFD" w:rsidRPr="007D053F">
        <w:rPr>
          <w:lang w:val="en-US"/>
        </w:rPr>
        <w:t>.</w:t>
      </w:r>
      <w:r w:rsidR="007B2228">
        <w:rPr>
          <w:lang w:val="en-US"/>
        </w:rPr>
        <w:t xml:space="preserve"> </w:t>
      </w:r>
      <w:r w:rsidR="00642F3E">
        <w:rPr>
          <w:lang w:val="en-US"/>
        </w:rPr>
        <w:t>In total, o</w:t>
      </w:r>
      <w:r w:rsidR="00F263C6">
        <w:rPr>
          <w:lang w:val="en-US"/>
        </w:rPr>
        <w:t xml:space="preserve">f the </w:t>
      </w:r>
      <w:r w:rsidR="00642F3E">
        <w:rPr>
          <w:lang w:val="en-US"/>
        </w:rPr>
        <w:t xml:space="preserve">497 </w:t>
      </w:r>
      <w:r w:rsidR="00F263C6">
        <w:rPr>
          <w:lang w:val="en-US"/>
        </w:rPr>
        <w:t xml:space="preserve">participants who completed the </w:t>
      </w:r>
      <w:r w:rsidR="00642F3E">
        <w:rPr>
          <w:lang w:val="en-US"/>
        </w:rPr>
        <w:t>study</w:t>
      </w:r>
      <w:r w:rsidR="00F263C6">
        <w:rPr>
          <w:lang w:val="en-US"/>
        </w:rPr>
        <w:t xml:space="preserve">, </w:t>
      </w:r>
      <w:r w:rsidR="003D1CE0" w:rsidRPr="00A24384">
        <w:rPr>
          <w:lang w:val="en-US"/>
        </w:rPr>
        <w:t>9</w:t>
      </w:r>
      <w:r w:rsidR="00A24384" w:rsidRPr="00A24384">
        <w:rPr>
          <w:lang w:val="en-US"/>
        </w:rPr>
        <w:t>3</w:t>
      </w:r>
      <w:r w:rsidR="003D1CE0">
        <w:rPr>
          <w:lang w:val="en-US"/>
        </w:rPr>
        <w:t xml:space="preserve"> were removed prior to analysis.</w:t>
      </w:r>
    </w:p>
    <w:p w14:paraId="491C3C7C" w14:textId="28C19878" w:rsidR="00C14E8E" w:rsidRDefault="00C14E8E">
      <w:pPr>
        <w:rPr>
          <w:lang w:val="en-US"/>
        </w:rPr>
      </w:pPr>
    </w:p>
    <w:p w14:paraId="7DA35B17" w14:textId="563EF725" w:rsidR="008750F4" w:rsidRPr="00233299" w:rsidRDefault="005517DA" w:rsidP="00173E8A">
      <w:pPr>
        <w:outlineLvl w:val="0"/>
        <w:rPr>
          <w:b/>
          <w:lang w:val="en-US"/>
        </w:rPr>
      </w:pPr>
      <w:r>
        <w:rPr>
          <w:b/>
          <w:lang w:val="en-US"/>
        </w:rPr>
        <w:t>3.2</w:t>
      </w:r>
      <w:r w:rsidR="008750F4" w:rsidRPr="00233299">
        <w:rPr>
          <w:b/>
          <w:lang w:val="en-US"/>
        </w:rPr>
        <w:t xml:space="preserve"> Hypotheses</w:t>
      </w:r>
    </w:p>
    <w:p w14:paraId="7EEA7976" w14:textId="5E0943E0" w:rsidR="001E0FFD" w:rsidRDefault="001E0FFD">
      <w:pPr>
        <w:rPr>
          <w:lang w:val="en-US"/>
        </w:rPr>
      </w:pPr>
    </w:p>
    <w:p w14:paraId="247DC36A" w14:textId="0F459AAC" w:rsidR="007071C2" w:rsidRDefault="004C7EE6">
      <w:pPr>
        <w:rPr>
          <w:lang w:val="en-US"/>
        </w:rPr>
      </w:pPr>
      <w:r>
        <w:rPr>
          <w:lang w:val="en-US"/>
        </w:rPr>
        <w:t xml:space="preserve">Analyses were performed using </w:t>
      </w:r>
      <w:proofErr w:type="spellStart"/>
      <w:r>
        <w:rPr>
          <w:lang w:val="en-US"/>
        </w:rPr>
        <w:t>jamovi</w:t>
      </w:r>
      <w:proofErr w:type="spellEnd"/>
      <w:r>
        <w:rPr>
          <w:lang w:val="en-US"/>
        </w:rPr>
        <w:t xml:space="preserve"> version 0.9.</w:t>
      </w:r>
      <w:r w:rsidR="007D31B0">
        <w:rPr>
          <w:lang w:val="en-US"/>
        </w:rPr>
        <w:t>5</w:t>
      </w:r>
      <w:r>
        <w:rPr>
          <w:lang w:val="en-US"/>
        </w:rPr>
        <w:t>.</w:t>
      </w:r>
      <w:r w:rsidR="007D31B0">
        <w:rPr>
          <w:lang w:val="en-US"/>
        </w:rPr>
        <w:t>12</w:t>
      </w:r>
      <w:r>
        <w:rPr>
          <w:lang w:val="en-US"/>
        </w:rPr>
        <w:t xml:space="preserve"> </w:t>
      </w:r>
      <w:r w:rsidR="00A107C4">
        <w:rPr>
          <w:lang w:val="en-US"/>
        </w:rPr>
        <w:fldChar w:fldCharType="begin"/>
      </w:r>
      <w:r w:rsidR="00A107C4">
        <w:rPr>
          <w:lang w:val="en-US"/>
        </w:rPr>
        <w:instrText xml:space="preserve"> ADDIN EN.CITE &lt;EndNote&gt;&lt;Cite&gt;&lt;Author&gt;project&lt;/Author&gt;&lt;Year&gt;2018&lt;/Year&gt;&lt;RecNum&gt;253056&lt;/RecNum&gt;&lt;DisplayText&gt;(project, 2018)&lt;/DisplayText&gt;&lt;record&gt;&lt;rec-number&gt;253056&lt;/rec-number&gt;&lt;foreign-keys&gt;&lt;key app="EN" db-id="wf2e9ez5usedrqevawax09t1p0d0x5rexffv" timestamp="1536577235"&gt;253056&lt;/key&gt;&lt;/foreign-keys&gt;&lt;ref-type name="Journal Article"&gt;17&lt;/ref-type&gt;&lt;contributors&gt;&lt;authors&gt;&lt;author&gt;jamovi project&lt;/author&gt;&lt;/authors&gt;&lt;/contributors&gt;&lt;titles&gt;&lt;title&gt;jamovi (Version 0.9) [Computer Software]. Retrieved from https://www.jamovi.org&lt;/title&gt;&lt;/titles&gt;&lt;dates&gt;&lt;year&gt;2018&lt;/year&gt;&lt;/dates&gt;&lt;urls&gt;&lt;/urls&gt;&lt;/record&gt;&lt;/Cite&gt;&lt;/EndNote&gt;</w:instrText>
      </w:r>
      <w:r w:rsidR="00A107C4">
        <w:rPr>
          <w:lang w:val="en-US"/>
        </w:rPr>
        <w:fldChar w:fldCharType="separate"/>
      </w:r>
      <w:r w:rsidR="00A107C4">
        <w:rPr>
          <w:noProof/>
          <w:lang w:val="en-US"/>
        </w:rPr>
        <w:t>(2018)</w:t>
      </w:r>
      <w:r w:rsidR="00A107C4">
        <w:rPr>
          <w:lang w:val="en-US"/>
        </w:rPr>
        <w:fldChar w:fldCharType="end"/>
      </w:r>
      <w:r w:rsidR="0094451B">
        <w:rPr>
          <w:lang w:val="en-US"/>
        </w:rPr>
        <w:t xml:space="preserve"> and SPSS version 25</w:t>
      </w:r>
      <w:r w:rsidR="00CE0953">
        <w:rPr>
          <w:lang w:val="en-US"/>
        </w:rPr>
        <w:t>.0.0.1</w:t>
      </w:r>
      <w:r w:rsidR="0094451B">
        <w:rPr>
          <w:lang w:val="en-US"/>
        </w:rPr>
        <w:t xml:space="preserve"> </w:t>
      </w:r>
      <w:r w:rsidR="00A107C4">
        <w:rPr>
          <w:lang w:val="en-US"/>
        </w:rPr>
        <w:fldChar w:fldCharType="begin"/>
      </w:r>
      <w:r w:rsidR="00A107C4">
        <w:rPr>
          <w:lang w:val="en-US"/>
        </w:rPr>
        <w:instrText xml:space="preserve"> ADDIN EN.CITE &lt;EndNote&gt;&lt;Cite&gt;&lt;Author&gt;Corp.&lt;/Author&gt;&lt;Year&gt;2017&lt;/Year&gt;&lt;RecNum&gt;247179&lt;/RecNum&gt;&lt;DisplayText&gt;(Corp., 2017)&lt;/DisplayText&gt;&lt;record&gt;&lt;rec-number&gt;247179&lt;/rec-number&gt;&lt;foreign-keys&gt;&lt;key app="EN" db-id="wf2e9ez5usedrqevawax09t1p0d0x5rexffv" timestamp="1418449126"&gt;247179&lt;/key&gt;&lt;/foreign-keys&gt;&lt;ref-type name="Electronic Article"&gt;43&lt;/ref-type&gt;&lt;contributors&gt;&lt;authors&gt;&lt;author&gt;IBM Corp.&lt;/author&gt;&lt;/authors&gt;&lt;/contributors&gt;&lt;titles&gt;&lt;title&gt;IBM SPSS Statistics for Macintosh, Version 25.0.&lt;/title&gt;&lt;/titles&gt;&lt;dates&gt;&lt;year&gt;2017&lt;/year&gt;&lt;/dates&gt;&lt;pub-location&gt;Armonk, NY&lt;/pub-location&gt;&lt;urls&gt;&lt;/urls&gt;&lt;/record&gt;&lt;/Cite&gt;&lt;/EndNote&gt;</w:instrText>
      </w:r>
      <w:r w:rsidR="00A107C4">
        <w:rPr>
          <w:lang w:val="en-US"/>
        </w:rPr>
        <w:fldChar w:fldCharType="separate"/>
      </w:r>
      <w:r w:rsidR="00A107C4">
        <w:rPr>
          <w:noProof/>
          <w:lang w:val="en-US"/>
        </w:rPr>
        <w:t>(2017)</w:t>
      </w:r>
      <w:r w:rsidR="00A107C4">
        <w:rPr>
          <w:lang w:val="en-US"/>
        </w:rPr>
        <w:fldChar w:fldCharType="end"/>
      </w:r>
      <w:r>
        <w:rPr>
          <w:lang w:val="en-US"/>
        </w:rPr>
        <w:t xml:space="preserve">. </w:t>
      </w:r>
      <w:r w:rsidR="007071C2">
        <w:rPr>
          <w:lang w:val="en-US"/>
        </w:rPr>
        <w:t>Statistical tests are two-tailed unless otherwise specified</w:t>
      </w:r>
      <w:r w:rsidR="00724EFE">
        <w:rPr>
          <w:lang w:val="en-US"/>
        </w:rPr>
        <w:t xml:space="preserve"> (</w:t>
      </w:r>
      <w:r w:rsidR="00EF24DC">
        <w:rPr>
          <w:lang w:val="en-US"/>
        </w:rPr>
        <w:t xml:space="preserve">all </w:t>
      </w:r>
      <w:r>
        <w:rPr>
          <w:lang w:val="en-US"/>
        </w:rPr>
        <w:t>one-tailed tests are pre-registered</w:t>
      </w:r>
      <w:r w:rsidR="0084387D">
        <w:rPr>
          <w:lang w:val="en-US"/>
        </w:rPr>
        <w:t xml:space="preserve"> as being one-tailed</w:t>
      </w:r>
      <w:r>
        <w:rPr>
          <w:lang w:val="en-US"/>
        </w:rPr>
        <w:t>)</w:t>
      </w:r>
      <w:r w:rsidR="007071C2">
        <w:rPr>
          <w:lang w:val="en-US"/>
        </w:rPr>
        <w:t>.</w:t>
      </w:r>
      <w:r w:rsidR="004323BA">
        <w:rPr>
          <w:lang w:val="en-US"/>
        </w:rPr>
        <w:t xml:space="preserve"> We report descriptive statistics for demographics and variables in Supplementary Materials (</w:t>
      </w:r>
      <w:r w:rsidR="007F3D78">
        <w:rPr>
          <w:lang w:val="en-US"/>
        </w:rPr>
        <w:t>d</w:t>
      </w:r>
      <w:r w:rsidR="004323BA">
        <w:rPr>
          <w:lang w:val="en-US"/>
        </w:rPr>
        <w:t>emographics section and Table S1).</w:t>
      </w:r>
    </w:p>
    <w:p w14:paraId="3364434F" w14:textId="77777777" w:rsidR="007071C2" w:rsidRDefault="007071C2">
      <w:pPr>
        <w:rPr>
          <w:lang w:val="en-US"/>
        </w:rPr>
      </w:pPr>
    </w:p>
    <w:p w14:paraId="0442AAAB" w14:textId="433E02EC" w:rsidR="008750F4" w:rsidRPr="00233299" w:rsidRDefault="005517DA" w:rsidP="00173E8A">
      <w:pPr>
        <w:outlineLvl w:val="0"/>
        <w:rPr>
          <w:b/>
          <w:lang w:val="en-US"/>
        </w:rPr>
      </w:pPr>
      <w:r>
        <w:rPr>
          <w:b/>
          <w:lang w:val="en-US"/>
        </w:rPr>
        <w:t>3.2</w:t>
      </w:r>
      <w:r w:rsidR="008750F4" w:rsidRPr="00233299">
        <w:rPr>
          <w:b/>
          <w:lang w:val="en-US"/>
        </w:rPr>
        <w:t>.1 Preregistered analyses</w:t>
      </w:r>
    </w:p>
    <w:p w14:paraId="0C9A0CE9" w14:textId="77777777" w:rsidR="00771F28" w:rsidRDefault="00771F28">
      <w:pPr>
        <w:rPr>
          <w:lang w:val="en-US"/>
        </w:rPr>
      </w:pPr>
    </w:p>
    <w:p w14:paraId="0CEDEF42" w14:textId="26974DAD" w:rsidR="007979FA" w:rsidRPr="0039682E" w:rsidRDefault="00FB6566" w:rsidP="003C4077">
      <w:pPr>
        <w:rPr>
          <w:lang w:val="en-US"/>
        </w:rPr>
      </w:pPr>
      <w:r>
        <w:rPr>
          <w:lang w:val="en-US"/>
        </w:rPr>
        <w:t>First, w</w:t>
      </w:r>
      <w:r w:rsidR="00B666F1">
        <w:rPr>
          <w:lang w:val="en-US"/>
        </w:rPr>
        <w:t>e</w:t>
      </w:r>
      <w:r>
        <w:rPr>
          <w:lang w:val="en-US"/>
        </w:rPr>
        <w:t xml:space="preserve"> tested the hypothesis that </w:t>
      </w:r>
      <w:r w:rsidR="009872AE">
        <w:rPr>
          <w:lang w:val="en-US"/>
        </w:rPr>
        <w:t>“real”</w:t>
      </w:r>
      <w:r w:rsidR="00711916">
        <w:rPr>
          <w:lang w:val="en-US"/>
        </w:rPr>
        <w:t xml:space="preserve"> responses to the </w:t>
      </w:r>
      <w:r w:rsidR="00EC667B">
        <w:rPr>
          <w:lang w:val="en-US"/>
        </w:rPr>
        <w:t>Chinese pictograph are</w:t>
      </w:r>
      <w:r w:rsidR="00711916">
        <w:rPr>
          <w:lang w:val="en-US"/>
        </w:rPr>
        <w:t xml:space="preserve"> </w:t>
      </w:r>
      <w:r w:rsidR="00486809">
        <w:rPr>
          <w:lang w:val="en-US"/>
        </w:rPr>
        <w:t>most strongly</w:t>
      </w:r>
      <w:r w:rsidR="00B508AC">
        <w:rPr>
          <w:lang w:val="en-US"/>
        </w:rPr>
        <w:t xml:space="preserve"> </w:t>
      </w:r>
      <w:r>
        <w:rPr>
          <w:lang w:val="en-US"/>
        </w:rPr>
        <w:t xml:space="preserve">associated with </w:t>
      </w:r>
      <w:r w:rsidR="009872AE">
        <w:rPr>
          <w:lang w:val="en-US"/>
        </w:rPr>
        <w:t>“real”</w:t>
      </w:r>
      <w:r w:rsidR="008D41EB">
        <w:rPr>
          <w:lang w:val="en-US"/>
        </w:rPr>
        <w:t xml:space="preserve"> primes (</w:t>
      </w:r>
      <w:r w:rsidR="008D41EB" w:rsidRPr="00AB4C22">
        <w:rPr>
          <w:i/>
          <w:lang w:val="en-US"/>
        </w:rPr>
        <w:t>real, genuine, existent</w:t>
      </w:r>
      <w:r w:rsidR="00AB4C22" w:rsidRPr="00AB4C22">
        <w:rPr>
          <w:i/>
          <w:lang w:val="en-US"/>
        </w:rPr>
        <w:t>,</w:t>
      </w:r>
      <w:r w:rsidR="008D41EB" w:rsidRPr="00AB4C22">
        <w:rPr>
          <w:i/>
          <w:lang w:val="en-US"/>
        </w:rPr>
        <w:t xml:space="preserve"> </w:t>
      </w:r>
      <w:r w:rsidR="008D41EB">
        <w:rPr>
          <w:lang w:val="en-US"/>
        </w:rPr>
        <w:t>etc.)</w:t>
      </w:r>
      <w:r w:rsidR="008D41EB" w:rsidRPr="00981E93">
        <w:rPr>
          <w:i/>
          <w:lang w:val="en-US"/>
        </w:rPr>
        <w:t xml:space="preserve">, </w:t>
      </w:r>
      <w:r>
        <w:rPr>
          <w:lang w:val="en-US"/>
        </w:rPr>
        <w:t>followed by supernatural prime</w:t>
      </w:r>
      <w:r w:rsidR="00486809">
        <w:rPr>
          <w:lang w:val="en-US"/>
        </w:rPr>
        <w:t>s</w:t>
      </w:r>
      <w:r w:rsidR="008D41EB">
        <w:rPr>
          <w:lang w:val="en-US"/>
        </w:rPr>
        <w:t xml:space="preserve"> (</w:t>
      </w:r>
      <w:r w:rsidR="008D41EB" w:rsidRPr="00AB4C22">
        <w:rPr>
          <w:i/>
          <w:lang w:val="en-US"/>
        </w:rPr>
        <w:t>god, demon, devil</w:t>
      </w:r>
      <w:r w:rsidR="0054291C" w:rsidRPr="00AB4C22">
        <w:rPr>
          <w:i/>
          <w:lang w:val="en-US"/>
        </w:rPr>
        <w:t>,</w:t>
      </w:r>
      <w:r w:rsidR="008D41EB">
        <w:rPr>
          <w:lang w:val="en-US"/>
        </w:rPr>
        <w:t xml:space="preserve"> etc.)</w:t>
      </w:r>
      <w:r>
        <w:rPr>
          <w:lang w:val="en-US"/>
        </w:rPr>
        <w:t xml:space="preserve">, followed by </w:t>
      </w:r>
      <w:r w:rsidR="00B82046">
        <w:rPr>
          <w:lang w:val="en-US"/>
        </w:rPr>
        <w:t>imaginary prime</w:t>
      </w:r>
      <w:r w:rsidR="00486809">
        <w:rPr>
          <w:lang w:val="en-US"/>
        </w:rPr>
        <w:t>s</w:t>
      </w:r>
      <w:r w:rsidR="008D41EB">
        <w:rPr>
          <w:lang w:val="en-US"/>
        </w:rPr>
        <w:t xml:space="preserve"> (</w:t>
      </w:r>
      <w:r w:rsidR="008D41EB" w:rsidRPr="00AB4C22">
        <w:rPr>
          <w:i/>
          <w:lang w:val="en-US"/>
        </w:rPr>
        <w:t>imaginary, fake, false</w:t>
      </w:r>
      <w:r w:rsidR="0054291C" w:rsidRPr="00AB4C22">
        <w:rPr>
          <w:i/>
          <w:lang w:val="en-US"/>
        </w:rPr>
        <w:t>,</w:t>
      </w:r>
      <w:r w:rsidR="008D41EB">
        <w:rPr>
          <w:i/>
          <w:lang w:val="en-US"/>
        </w:rPr>
        <w:t xml:space="preserve"> </w:t>
      </w:r>
      <w:r w:rsidR="008D41EB">
        <w:rPr>
          <w:lang w:val="en-US"/>
        </w:rPr>
        <w:t>etc.)</w:t>
      </w:r>
      <w:r>
        <w:rPr>
          <w:lang w:val="en-US"/>
        </w:rPr>
        <w:t>.</w:t>
      </w:r>
      <w:r w:rsidR="00B666F1">
        <w:rPr>
          <w:lang w:val="en-US"/>
        </w:rPr>
        <w:t xml:space="preserve"> </w:t>
      </w:r>
      <w:r w:rsidR="00EC667B">
        <w:rPr>
          <w:lang w:val="en-US"/>
        </w:rPr>
        <w:t>We used</w:t>
      </w:r>
      <w:r w:rsidR="00B666F1">
        <w:rPr>
          <w:lang w:val="en-US"/>
        </w:rPr>
        <w:t xml:space="preserve"> a </w:t>
      </w:r>
      <w:r w:rsidR="00B82046">
        <w:rPr>
          <w:lang w:val="en-US"/>
        </w:rPr>
        <w:t>repeated measures ANOVA to test</w:t>
      </w:r>
      <w:r w:rsidR="001E0FFD" w:rsidRPr="001E0FFD">
        <w:rPr>
          <w:lang w:val="en-US"/>
        </w:rPr>
        <w:t xml:space="preserve"> for a main effect</w:t>
      </w:r>
      <w:r>
        <w:rPr>
          <w:lang w:val="en-US"/>
        </w:rPr>
        <w:t xml:space="preserve"> of prime </w:t>
      </w:r>
      <w:r w:rsidR="00852A8F">
        <w:rPr>
          <w:lang w:val="en-US"/>
        </w:rPr>
        <w:t xml:space="preserve">on </w:t>
      </w:r>
      <w:r>
        <w:rPr>
          <w:lang w:val="en-US"/>
        </w:rPr>
        <w:t xml:space="preserve">the </w:t>
      </w:r>
      <w:r w:rsidR="00852A8F">
        <w:rPr>
          <w:lang w:val="en-US"/>
        </w:rPr>
        <w:t xml:space="preserve">proportion of </w:t>
      </w:r>
      <w:r w:rsidR="007A0105">
        <w:rPr>
          <w:lang w:val="en-US"/>
        </w:rPr>
        <w:t>times the</w:t>
      </w:r>
      <w:r w:rsidR="00852A8F">
        <w:rPr>
          <w:lang w:val="en-US"/>
        </w:rPr>
        <w:t xml:space="preserve"> "real" </w:t>
      </w:r>
      <w:r w:rsidR="00FC0028">
        <w:rPr>
          <w:lang w:val="en-US"/>
        </w:rPr>
        <w:t>key</w:t>
      </w:r>
      <w:r w:rsidR="007A0105">
        <w:rPr>
          <w:lang w:val="en-US"/>
        </w:rPr>
        <w:t xml:space="preserve"> was pressed</w:t>
      </w:r>
      <w:r w:rsidR="00B82046">
        <w:rPr>
          <w:lang w:val="en-US"/>
        </w:rPr>
        <w:t xml:space="preserve"> and </w:t>
      </w:r>
      <w:r w:rsidR="00975D62">
        <w:rPr>
          <w:lang w:val="en-US"/>
        </w:rPr>
        <w:t>used</w:t>
      </w:r>
      <w:r w:rsidR="00032DC2">
        <w:rPr>
          <w:lang w:val="en-US"/>
        </w:rPr>
        <w:t xml:space="preserve"> </w:t>
      </w:r>
      <w:r w:rsidR="00B82046">
        <w:rPr>
          <w:lang w:val="en-US"/>
        </w:rPr>
        <w:t>planned contras</w:t>
      </w:r>
      <w:r w:rsidR="0094232B">
        <w:rPr>
          <w:lang w:val="en-US"/>
        </w:rPr>
        <w:t xml:space="preserve">ts </w:t>
      </w:r>
      <w:r w:rsidR="00032DC2">
        <w:rPr>
          <w:lang w:val="en-US"/>
        </w:rPr>
        <w:t>to test for</w:t>
      </w:r>
      <w:r w:rsidR="0063406C">
        <w:rPr>
          <w:lang w:val="en-US"/>
        </w:rPr>
        <w:t xml:space="preserve"> differences </w:t>
      </w:r>
      <w:r w:rsidR="0094232B">
        <w:rPr>
          <w:lang w:val="en-US"/>
        </w:rPr>
        <w:t>among</w:t>
      </w:r>
      <w:r w:rsidR="00B82046">
        <w:rPr>
          <w:lang w:val="en-US"/>
        </w:rPr>
        <w:t xml:space="preserve"> </w:t>
      </w:r>
      <w:r w:rsidR="0063406C">
        <w:rPr>
          <w:lang w:val="en-US"/>
        </w:rPr>
        <w:t xml:space="preserve">these </w:t>
      </w:r>
      <w:r w:rsidR="00B82046">
        <w:rPr>
          <w:lang w:val="en-US"/>
        </w:rPr>
        <w:t>three primes</w:t>
      </w:r>
      <w:r w:rsidR="00455914">
        <w:rPr>
          <w:rStyle w:val="FootnoteReference"/>
          <w:lang w:val="en-US"/>
        </w:rPr>
        <w:footnoteReference w:id="12"/>
      </w:r>
      <w:r w:rsidR="001E0FFD" w:rsidRPr="001E0FFD">
        <w:rPr>
          <w:lang w:val="en-US"/>
        </w:rPr>
        <w:t xml:space="preserve">. </w:t>
      </w:r>
      <w:r w:rsidR="00DA5E3F">
        <w:rPr>
          <w:lang w:val="en-US"/>
        </w:rPr>
        <w:t>We found</w:t>
      </w:r>
      <w:r w:rsidR="007A0105">
        <w:rPr>
          <w:lang w:val="en-US"/>
        </w:rPr>
        <w:t xml:space="preserve"> an effect of prime, </w:t>
      </w:r>
      <w:r w:rsidR="00012B26" w:rsidRPr="0094232B">
        <w:rPr>
          <w:i/>
          <w:lang w:val="en-US"/>
        </w:rPr>
        <w:t>F</w:t>
      </w:r>
      <w:r w:rsidR="00012B26">
        <w:rPr>
          <w:lang w:val="en-US"/>
        </w:rPr>
        <w:t>(1.60, 6</w:t>
      </w:r>
      <w:r w:rsidR="0014559B">
        <w:rPr>
          <w:lang w:val="en-US"/>
        </w:rPr>
        <w:t>44</w:t>
      </w:r>
      <w:r w:rsidR="00012B26">
        <w:rPr>
          <w:lang w:val="en-US"/>
        </w:rPr>
        <w:t>.</w:t>
      </w:r>
      <w:r w:rsidR="00252923">
        <w:rPr>
          <w:lang w:val="en-US"/>
        </w:rPr>
        <w:t>7</w:t>
      </w:r>
      <w:r w:rsidR="0014559B">
        <w:rPr>
          <w:lang w:val="en-US"/>
        </w:rPr>
        <w:t>6</w:t>
      </w:r>
      <w:r w:rsidR="00012B26">
        <w:rPr>
          <w:lang w:val="en-US"/>
        </w:rPr>
        <w:t>) = 65.</w:t>
      </w:r>
      <w:r w:rsidR="0014559B">
        <w:rPr>
          <w:lang w:val="en-US"/>
        </w:rPr>
        <w:t>04</w:t>
      </w:r>
      <w:r w:rsidR="00012B26">
        <w:rPr>
          <w:lang w:val="en-US"/>
        </w:rPr>
        <w:t xml:space="preserve">, </w:t>
      </w:r>
      <w:r w:rsidR="00012B26" w:rsidRPr="0094232B">
        <w:rPr>
          <w:i/>
          <w:lang w:val="en-US"/>
        </w:rPr>
        <w:t>p</w:t>
      </w:r>
      <w:r w:rsidR="00012B26">
        <w:rPr>
          <w:lang w:val="en-US"/>
        </w:rPr>
        <w:t xml:space="preserve"> &lt; .</w:t>
      </w:r>
      <w:r w:rsidR="00012B26" w:rsidRPr="00012B26">
        <w:rPr>
          <w:lang w:val="en-US"/>
        </w:rPr>
        <w:t xml:space="preserve">001, </w:t>
      </w:r>
      <w:r w:rsidR="00012B26" w:rsidRPr="0094232B">
        <w:rPr>
          <w:bCs/>
          <w:i/>
          <w:color w:val="333333"/>
        </w:rPr>
        <w:t>η</w:t>
      </w:r>
      <w:r w:rsidR="00A12550">
        <w:rPr>
          <w:bCs/>
          <w:i/>
          <w:color w:val="333333"/>
          <w:vertAlign w:val="subscript"/>
        </w:rPr>
        <w:t>p</w:t>
      </w:r>
      <w:r w:rsidR="00012B26" w:rsidRPr="0094232B">
        <w:rPr>
          <w:bCs/>
          <w:i/>
          <w:color w:val="333333"/>
        </w:rPr>
        <w:t>²</w:t>
      </w:r>
      <w:r w:rsidR="003C5BF8">
        <w:rPr>
          <w:bCs/>
          <w:color w:val="333333"/>
        </w:rPr>
        <w:t xml:space="preserve"> = 0.14</w:t>
      </w:r>
      <w:r w:rsidR="00DA5E3F">
        <w:rPr>
          <w:bCs/>
          <w:color w:val="333333"/>
        </w:rPr>
        <w:t>. A</w:t>
      </w:r>
      <w:r w:rsidR="00EC667B">
        <w:rPr>
          <w:bCs/>
          <w:color w:val="333333"/>
        </w:rPr>
        <w:t>nd,</w:t>
      </w:r>
      <w:r w:rsidR="00FC0028">
        <w:rPr>
          <w:bCs/>
          <w:color w:val="333333"/>
        </w:rPr>
        <w:t xml:space="preserve"> </w:t>
      </w:r>
      <w:r w:rsidR="00EC667B">
        <w:rPr>
          <w:lang w:val="en-US"/>
        </w:rPr>
        <w:t>a</w:t>
      </w:r>
      <w:r w:rsidR="003C4077">
        <w:rPr>
          <w:lang w:val="en-US"/>
        </w:rPr>
        <w:t xml:space="preserve">s predicted, </w:t>
      </w:r>
      <w:r w:rsidR="00FA1DFE">
        <w:rPr>
          <w:lang w:val="en-US"/>
        </w:rPr>
        <w:t xml:space="preserve">the three </w:t>
      </w:r>
      <w:r w:rsidR="003C4077">
        <w:rPr>
          <w:lang w:val="en-US"/>
        </w:rPr>
        <w:t>planned contrasts show</w:t>
      </w:r>
      <w:r w:rsidR="00FC0028">
        <w:rPr>
          <w:lang w:val="en-US"/>
        </w:rPr>
        <w:t>ed</w:t>
      </w:r>
      <w:r w:rsidR="00DA5E3F">
        <w:rPr>
          <w:lang w:val="en-US"/>
        </w:rPr>
        <w:t xml:space="preserve"> the following:</w:t>
      </w:r>
      <w:r w:rsidR="003C4077">
        <w:rPr>
          <w:lang w:val="en-US"/>
        </w:rPr>
        <w:t xml:space="preserve"> the</w:t>
      </w:r>
      <w:r w:rsidR="00012B26">
        <w:rPr>
          <w:lang w:val="en-US"/>
        </w:rPr>
        <w:t xml:space="preserve"> mean difference for the</w:t>
      </w:r>
      <w:r w:rsidR="003C4077">
        <w:rPr>
          <w:lang w:val="en-US"/>
        </w:rPr>
        <w:t xml:space="preserve"> real </w:t>
      </w:r>
      <w:r w:rsidR="007979FA">
        <w:rPr>
          <w:lang w:val="en-US"/>
        </w:rPr>
        <w:t>minus imaginary comparison</w:t>
      </w:r>
      <w:r w:rsidR="00012B26">
        <w:rPr>
          <w:lang w:val="en-US"/>
        </w:rPr>
        <w:t xml:space="preserve"> </w:t>
      </w:r>
      <w:r w:rsidR="000056F4">
        <w:rPr>
          <w:lang w:val="en-US"/>
        </w:rPr>
        <w:t>was</w:t>
      </w:r>
      <w:r w:rsidR="007979FA">
        <w:rPr>
          <w:lang w:val="en-US"/>
        </w:rPr>
        <w:t xml:space="preserve"> </w:t>
      </w:r>
      <w:r w:rsidR="00012B26">
        <w:rPr>
          <w:lang w:val="en-US"/>
        </w:rPr>
        <w:t>positive</w:t>
      </w:r>
      <w:r w:rsidR="007A0105">
        <w:rPr>
          <w:lang w:val="en-US"/>
        </w:rPr>
        <w:t xml:space="preserve">, </w:t>
      </w:r>
      <w:proofErr w:type="spellStart"/>
      <w:r w:rsidR="007979FA" w:rsidRPr="0094232B">
        <w:rPr>
          <w:i/>
          <w:lang w:val="en-US"/>
        </w:rPr>
        <w:t>M</w:t>
      </w:r>
      <w:r w:rsidR="0094232B" w:rsidRPr="0094232B">
        <w:rPr>
          <w:i/>
          <w:vertAlign w:val="subscript"/>
          <w:lang w:val="en-US"/>
        </w:rPr>
        <w:t>diff</w:t>
      </w:r>
      <w:proofErr w:type="spellEnd"/>
      <w:r w:rsidR="0094232B">
        <w:rPr>
          <w:lang w:val="en-US"/>
        </w:rPr>
        <w:t xml:space="preserve"> =</w:t>
      </w:r>
      <w:r w:rsidR="007979FA">
        <w:rPr>
          <w:lang w:val="en-US"/>
        </w:rPr>
        <w:t xml:space="preserve"> </w:t>
      </w:r>
      <w:r w:rsidR="00822A2F">
        <w:rPr>
          <w:lang w:val="en-US"/>
        </w:rPr>
        <w:t>14.</w:t>
      </w:r>
      <w:r w:rsidR="0014559B">
        <w:rPr>
          <w:lang w:val="en-US"/>
        </w:rPr>
        <w:t>21</w:t>
      </w:r>
      <w:r w:rsidR="00FB6AE3">
        <w:rPr>
          <w:lang w:val="en-US"/>
        </w:rPr>
        <w:t xml:space="preserve">, </w:t>
      </w:r>
      <w:r w:rsidR="00FB6AE3" w:rsidRPr="00DF36FE">
        <w:rPr>
          <w:i/>
          <w:lang w:val="en-US"/>
        </w:rPr>
        <w:t>95% CI</w:t>
      </w:r>
      <w:r w:rsidR="00FB6AE3">
        <w:rPr>
          <w:lang w:val="en-US"/>
        </w:rPr>
        <w:t xml:space="preserve"> [11.12, 17.</w:t>
      </w:r>
      <w:r w:rsidR="0014559B">
        <w:rPr>
          <w:lang w:val="en-US"/>
        </w:rPr>
        <w:t>22</w:t>
      </w:r>
      <w:r w:rsidR="00FB6AE3">
        <w:rPr>
          <w:lang w:val="en-US"/>
        </w:rPr>
        <w:t>]</w:t>
      </w:r>
      <w:r w:rsidR="007A0105">
        <w:rPr>
          <w:lang w:val="en-US"/>
        </w:rPr>
        <w:t xml:space="preserve">, </w:t>
      </w:r>
      <w:r w:rsidR="007A0105" w:rsidRPr="0094232B">
        <w:rPr>
          <w:i/>
          <w:lang w:val="en-US"/>
        </w:rPr>
        <w:t>p</w:t>
      </w:r>
      <w:r w:rsidR="0094232B">
        <w:rPr>
          <w:lang w:val="en-US"/>
        </w:rPr>
        <w:t xml:space="preserve"> &lt; </w:t>
      </w:r>
      <w:r w:rsidR="007A0105">
        <w:rPr>
          <w:lang w:val="en-US"/>
        </w:rPr>
        <w:t>.001</w:t>
      </w:r>
      <w:r w:rsidR="00830DBA">
        <w:rPr>
          <w:lang w:val="en-US"/>
        </w:rPr>
        <w:t xml:space="preserve"> (one-tailed)</w:t>
      </w:r>
      <w:r w:rsidR="007A0105">
        <w:rPr>
          <w:lang w:val="en-US"/>
        </w:rPr>
        <w:t>;</w:t>
      </w:r>
      <w:r w:rsidR="00012B26">
        <w:rPr>
          <w:lang w:val="en-US"/>
        </w:rPr>
        <w:t xml:space="preserve"> </w:t>
      </w:r>
      <w:r w:rsidR="007979FA">
        <w:rPr>
          <w:lang w:val="en-US"/>
        </w:rPr>
        <w:t>the</w:t>
      </w:r>
      <w:r w:rsidR="0063406C">
        <w:rPr>
          <w:lang w:val="en-US"/>
        </w:rPr>
        <w:t xml:space="preserve"> mean difference for the</w:t>
      </w:r>
      <w:r w:rsidR="007979FA">
        <w:rPr>
          <w:lang w:val="en-US"/>
        </w:rPr>
        <w:t xml:space="preserve"> real minus supernatural comparison </w:t>
      </w:r>
      <w:r w:rsidR="00D1055A">
        <w:rPr>
          <w:lang w:val="en-US"/>
        </w:rPr>
        <w:t>was</w:t>
      </w:r>
      <w:r w:rsidR="007979FA">
        <w:rPr>
          <w:lang w:val="en-US"/>
        </w:rPr>
        <w:t xml:space="preserve"> positive</w:t>
      </w:r>
      <w:r w:rsidR="007A0105">
        <w:rPr>
          <w:lang w:val="en-US"/>
        </w:rPr>
        <w:t xml:space="preserve">, </w:t>
      </w:r>
      <w:proofErr w:type="spellStart"/>
      <w:r w:rsidR="0094232B" w:rsidRPr="0094232B">
        <w:rPr>
          <w:i/>
          <w:lang w:val="en-US"/>
        </w:rPr>
        <w:t>M</w:t>
      </w:r>
      <w:r w:rsidR="0094232B" w:rsidRPr="0094232B">
        <w:rPr>
          <w:i/>
          <w:vertAlign w:val="subscript"/>
          <w:lang w:val="en-US"/>
        </w:rPr>
        <w:t>diff</w:t>
      </w:r>
      <w:proofErr w:type="spellEnd"/>
      <w:r w:rsidR="0094232B">
        <w:rPr>
          <w:lang w:val="en-US"/>
        </w:rPr>
        <w:t xml:space="preserve"> = </w:t>
      </w:r>
      <w:r w:rsidR="00822A2F">
        <w:rPr>
          <w:lang w:val="en-US"/>
        </w:rPr>
        <w:t>1</w:t>
      </w:r>
      <w:r w:rsidR="0014559B">
        <w:rPr>
          <w:lang w:val="en-US"/>
        </w:rPr>
        <w:t>1</w:t>
      </w:r>
      <w:r w:rsidR="00822A2F">
        <w:rPr>
          <w:lang w:val="en-US"/>
        </w:rPr>
        <w:t>.</w:t>
      </w:r>
      <w:r w:rsidR="0014559B">
        <w:rPr>
          <w:lang w:val="en-US"/>
        </w:rPr>
        <w:t>03</w:t>
      </w:r>
      <w:r w:rsidR="007979FA">
        <w:rPr>
          <w:lang w:val="en-US"/>
        </w:rPr>
        <w:t>,</w:t>
      </w:r>
      <w:r w:rsidR="007979FA" w:rsidRPr="00FB6AE3">
        <w:rPr>
          <w:lang w:val="en-US"/>
        </w:rPr>
        <w:t xml:space="preserve"> </w:t>
      </w:r>
      <w:r w:rsidR="00FB6AE3" w:rsidRPr="00DF36FE">
        <w:rPr>
          <w:i/>
          <w:lang w:val="en-US"/>
        </w:rPr>
        <w:t>95% CI</w:t>
      </w:r>
      <w:r w:rsidR="00FB6AE3">
        <w:rPr>
          <w:lang w:val="en-US"/>
        </w:rPr>
        <w:t xml:space="preserve"> [8.</w:t>
      </w:r>
      <w:r w:rsidR="0014559B">
        <w:rPr>
          <w:lang w:val="en-US"/>
        </w:rPr>
        <w:t>33</w:t>
      </w:r>
      <w:r w:rsidR="00FB6AE3">
        <w:rPr>
          <w:lang w:val="en-US"/>
        </w:rPr>
        <w:t>,</w:t>
      </w:r>
      <w:r w:rsidR="0014559B">
        <w:rPr>
          <w:lang w:val="en-US"/>
        </w:rPr>
        <w:t xml:space="preserve"> 13.73</w:t>
      </w:r>
      <w:r w:rsidR="00FB6AE3">
        <w:rPr>
          <w:lang w:val="en-US"/>
        </w:rPr>
        <w:t>]</w:t>
      </w:r>
      <w:r w:rsidR="007A0105" w:rsidRPr="00FB6AE3">
        <w:rPr>
          <w:lang w:val="en-US"/>
        </w:rPr>
        <w:t>,</w:t>
      </w:r>
      <w:r w:rsidR="007A0105" w:rsidRPr="00FB6AE3">
        <w:rPr>
          <w:i/>
          <w:lang w:val="en-US"/>
        </w:rPr>
        <w:t xml:space="preserve"> </w:t>
      </w:r>
      <w:r w:rsidR="007A0105" w:rsidRPr="0094232B">
        <w:rPr>
          <w:i/>
          <w:lang w:val="en-US"/>
        </w:rPr>
        <w:t>p</w:t>
      </w:r>
      <w:r w:rsidR="0094232B">
        <w:rPr>
          <w:lang w:val="en-US"/>
        </w:rPr>
        <w:t xml:space="preserve"> &lt; </w:t>
      </w:r>
      <w:r w:rsidR="007A0105">
        <w:rPr>
          <w:lang w:val="en-US"/>
        </w:rPr>
        <w:t>.001</w:t>
      </w:r>
      <w:r w:rsidR="00830DBA">
        <w:rPr>
          <w:lang w:val="en-US"/>
        </w:rPr>
        <w:t xml:space="preserve"> (one-tailed)</w:t>
      </w:r>
      <w:r w:rsidR="007A0105">
        <w:rPr>
          <w:lang w:val="en-US"/>
        </w:rPr>
        <w:t>;</w:t>
      </w:r>
      <w:r w:rsidR="007979FA">
        <w:rPr>
          <w:lang w:val="en-US"/>
        </w:rPr>
        <w:t xml:space="preserve"> and the </w:t>
      </w:r>
      <w:r w:rsidR="0063406C">
        <w:rPr>
          <w:lang w:val="en-US"/>
        </w:rPr>
        <w:t xml:space="preserve">mean difference for the </w:t>
      </w:r>
      <w:r w:rsidR="007979FA">
        <w:rPr>
          <w:lang w:val="en-US"/>
        </w:rPr>
        <w:t>supernatural minus im</w:t>
      </w:r>
      <w:r w:rsidR="007A0105">
        <w:rPr>
          <w:lang w:val="en-US"/>
        </w:rPr>
        <w:t xml:space="preserve">aginary comparison </w:t>
      </w:r>
      <w:r w:rsidR="00D1055A">
        <w:rPr>
          <w:lang w:val="en-US"/>
        </w:rPr>
        <w:t>was</w:t>
      </w:r>
      <w:r w:rsidR="007A0105">
        <w:rPr>
          <w:lang w:val="en-US"/>
        </w:rPr>
        <w:t xml:space="preserve"> positive, </w:t>
      </w:r>
      <w:proofErr w:type="spellStart"/>
      <w:r w:rsidR="0094232B" w:rsidRPr="0094232B">
        <w:rPr>
          <w:i/>
          <w:lang w:val="en-US"/>
        </w:rPr>
        <w:t>M</w:t>
      </w:r>
      <w:r w:rsidR="0094232B" w:rsidRPr="0094232B">
        <w:rPr>
          <w:i/>
          <w:vertAlign w:val="subscript"/>
          <w:lang w:val="en-US"/>
        </w:rPr>
        <w:t>diff</w:t>
      </w:r>
      <w:proofErr w:type="spellEnd"/>
      <w:r w:rsidR="0094232B">
        <w:rPr>
          <w:lang w:val="en-US"/>
        </w:rPr>
        <w:t xml:space="preserve"> </w:t>
      </w:r>
      <w:r w:rsidR="00F61915">
        <w:rPr>
          <w:lang w:val="en-US"/>
        </w:rPr>
        <w:t xml:space="preserve">= </w:t>
      </w:r>
      <w:r w:rsidR="00822A2F">
        <w:rPr>
          <w:lang w:val="en-US"/>
        </w:rPr>
        <w:t>3.1</w:t>
      </w:r>
      <w:r w:rsidR="0014559B">
        <w:rPr>
          <w:lang w:val="en-US"/>
        </w:rPr>
        <w:t>8</w:t>
      </w:r>
      <w:r w:rsidR="007979FA">
        <w:rPr>
          <w:lang w:val="en-US"/>
        </w:rPr>
        <w:t xml:space="preserve">, </w:t>
      </w:r>
      <w:r w:rsidR="00FB6AE3" w:rsidRPr="00DF36FE">
        <w:rPr>
          <w:i/>
          <w:lang w:val="en-US"/>
        </w:rPr>
        <w:t>95% CI</w:t>
      </w:r>
      <w:r w:rsidR="00FB6AE3" w:rsidRPr="00FB6AE3">
        <w:rPr>
          <w:lang w:val="en-US"/>
        </w:rPr>
        <w:t xml:space="preserve"> [1.3</w:t>
      </w:r>
      <w:r w:rsidR="0014559B">
        <w:rPr>
          <w:lang w:val="en-US"/>
        </w:rPr>
        <w:t>2</w:t>
      </w:r>
      <w:r w:rsidR="00FB6AE3" w:rsidRPr="00FB6AE3">
        <w:rPr>
          <w:lang w:val="en-US"/>
        </w:rPr>
        <w:t>, 5.0</w:t>
      </w:r>
      <w:r w:rsidR="0014559B">
        <w:rPr>
          <w:lang w:val="en-US"/>
        </w:rPr>
        <w:t>4</w:t>
      </w:r>
      <w:r w:rsidR="00FB6AE3" w:rsidRPr="00FB6AE3">
        <w:rPr>
          <w:lang w:val="en-US"/>
        </w:rPr>
        <w:t>]</w:t>
      </w:r>
      <w:r w:rsidR="007979FA" w:rsidRPr="00FB6AE3">
        <w:rPr>
          <w:lang w:val="en-US"/>
        </w:rPr>
        <w:t>,</w:t>
      </w:r>
      <w:r w:rsidR="007979FA">
        <w:rPr>
          <w:lang w:val="en-US"/>
        </w:rPr>
        <w:t xml:space="preserve"> </w:t>
      </w:r>
      <w:r w:rsidR="007979FA" w:rsidRPr="0094232B">
        <w:rPr>
          <w:i/>
          <w:lang w:val="en-US"/>
        </w:rPr>
        <w:t>p</w:t>
      </w:r>
      <w:r w:rsidR="008B1369">
        <w:rPr>
          <w:lang w:val="en-US"/>
        </w:rPr>
        <w:t xml:space="preserve"> = .00</w:t>
      </w:r>
      <w:r w:rsidR="00822A2F">
        <w:rPr>
          <w:lang w:val="en-US"/>
        </w:rPr>
        <w:t>1</w:t>
      </w:r>
      <w:r w:rsidR="00830DBA">
        <w:rPr>
          <w:lang w:val="en-US"/>
        </w:rPr>
        <w:t xml:space="preserve"> (one-tailed)</w:t>
      </w:r>
      <w:r w:rsidR="007979FA">
        <w:rPr>
          <w:lang w:val="en-US"/>
        </w:rPr>
        <w:t>.</w:t>
      </w:r>
    </w:p>
    <w:p w14:paraId="1F007BB0" w14:textId="77777777" w:rsidR="007979FA" w:rsidRPr="001E0FFD" w:rsidRDefault="007979FA" w:rsidP="001E0FFD">
      <w:pPr>
        <w:rPr>
          <w:lang w:val="en-US"/>
        </w:rPr>
      </w:pPr>
    </w:p>
    <w:p w14:paraId="3F8EE8CE" w14:textId="7BDE50E2" w:rsidR="001E0FFD" w:rsidRDefault="00FB6566" w:rsidP="001E0FFD">
      <w:pPr>
        <w:rPr>
          <w:lang w:val="en-US"/>
        </w:rPr>
      </w:pPr>
      <w:r>
        <w:rPr>
          <w:lang w:val="en-US"/>
        </w:rPr>
        <w:t>Se</w:t>
      </w:r>
      <w:r w:rsidR="00B82046">
        <w:rPr>
          <w:lang w:val="en-US"/>
        </w:rPr>
        <w:t>cond, we tested the hypothesis that</w:t>
      </w:r>
      <w:r>
        <w:rPr>
          <w:lang w:val="en-US"/>
        </w:rPr>
        <w:t xml:space="preserve"> </w:t>
      </w:r>
      <w:r w:rsidR="00CB4EC7">
        <w:rPr>
          <w:lang w:val="en-US"/>
        </w:rPr>
        <w:t xml:space="preserve">greater </w:t>
      </w:r>
      <w:r>
        <w:rPr>
          <w:lang w:val="en-US"/>
        </w:rPr>
        <w:t xml:space="preserve">self-reported religious belief </w:t>
      </w:r>
      <w:r w:rsidR="00EC667B">
        <w:rPr>
          <w:lang w:val="en-US"/>
        </w:rPr>
        <w:t>is</w:t>
      </w:r>
      <w:r w:rsidR="00CB4EC7">
        <w:rPr>
          <w:lang w:val="en-US"/>
        </w:rPr>
        <w:t xml:space="preserve"> associated with</w:t>
      </w:r>
      <w:r w:rsidR="00B82046">
        <w:rPr>
          <w:lang w:val="en-US"/>
        </w:rPr>
        <w:t xml:space="preserve"> </w:t>
      </w:r>
      <w:r w:rsidR="00CB4EC7">
        <w:rPr>
          <w:lang w:val="en-US"/>
        </w:rPr>
        <w:t xml:space="preserve">a </w:t>
      </w:r>
      <w:r w:rsidR="00B508AC">
        <w:rPr>
          <w:lang w:val="en-US"/>
        </w:rPr>
        <w:t>stronger</w:t>
      </w:r>
      <w:r w:rsidR="00B82046">
        <w:rPr>
          <w:lang w:val="en-US"/>
        </w:rPr>
        <w:t xml:space="preserve"> correspondence between the real prime and the supernatural prime</w:t>
      </w:r>
      <w:r w:rsidR="00B508AC">
        <w:rPr>
          <w:lang w:val="en-US"/>
        </w:rPr>
        <w:t xml:space="preserve"> in</w:t>
      </w:r>
      <w:r w:rsidR="00B82046">
        <w:rPr>
          <w:lang w:val="en-US"/>
        </w:rPr>
        <w:t xml:space="preserve"> terms of </w:t>
      </w:r>
      <w:r w:rsidR="00CB4EC7">
        <w:rPr>
          <w:lang w:val="en-US"/>
        </w:rPr>
        <w:t xml:space="preserve">their </w:t>
      </w:r>
      <w:r w:rsidR="00B508AC">
        <w:rPr>
          <w:lang w:val="en-US"/>
        </w:rPr>
        <w:t xml:space="preserve">implicit </w:t>
      </w:r>
      <w:r w:rsidR="00005D57">
        <w:rPr>
          <w:lang w:val="en-US"/>
        </w:rPr>
        <w:t>associations with the concept “real”</w:t>
      </w:r>
      <w:r w:rsidR="00B82046">
        <w:rPr>
          <w:lang w:val="en-US"/>
        </w:rPr>
        <w:t>.</w:t>
      </w:r>
      <w:r w:rsidR="00B128E0">
        <w:rPr>
          <w:lang w:val="en-US"/>
        </w:rPr>
        <w:t xml:space="preserve"> W</w:t>
      </w:r>
      <w:r w:rsidR="00407906">
        <w:rPr>
          <w:lang w:val="en-US"/>
        </w:rPr>
        <w:t>e calculated a real-supernatural difference score for each participant (</w:t>
      </w:r>
      <w:r w:rsidR="00DA5E3F">
        <w:rPr>
          <w:lang w:val="en-US"/>
        </w:rPr>
        <w:t>i.e., w</w:t>
      </w:r>
      <w:r w:rsidR="00005D57">
        <w:rPr>
          <w:lang w:val="en-US"/>
        </w:rPr>
        <w:t>e subtracted the proportion of “r”</w:t>
      </w:r>
      <w:r w:rsidR="00DA5E3F">
        <w:rPr>
          <w:lang w:val="en-US"/>
        </w:rPr>
        <w:t xml:space="preserve"> key responses after a supernatural wor</w:t>
      </w:r>
      <w:r w:rsidR="00005D57">
        <w:rPr>
          <w:lang w:val="en-US"/>
        </w:rPr>
        <w:t>d prime from the proportion of “r”</w:t>
      </w:r>
      <w:r w:rsidR="00DA5E3F">
        <w:rPr>
          <w:lang w:val="en-US"/>
        </w:rPr>
        <w:t xml:space="preserve"> key responses after a real word prime</w:t>
      </w:r>
      <w:r w:rsidR="00407906">
        <w:rPr>
          <w:lang w:val="en-US"/>
        </w:rPr>
        <w:t>) and</w:t>
      </w:r>
      <w:r w:rsidR="00B128E0">
        <w:rPr>
          <w:lang w:val="en-US"/>
        </w:rPr>
        <w:t xml:space="preserve"> used</w:t>
      </w:r>
      <w:r w:rsidR="00710D3C">
        <w:rPr>
          <w:lang w:val="en-US"/>
        </w:rPr>
        <w:t xml:space="preserve"> a</w:t>
      </w:r>
      <w:r w:rsidR="00CB4EC7">
        <w:rPr>
          <w:lang w:val="en-US"/>
        </w:rPr>
        <w:t xml:space="preserve"> </w:t>
      </w:r>
      <w:r w:rsidR="007A0105">
        <w:rPr>
          <w:lang w:val="en-US"/>
        </w:rPr>
        <w:t>Pearson’s</w:t>
      </w:r>
      <w:r w:rsidR="00CB4EC7">
        <w:rPr>
          <w:lang w:val="en-US"/>
        </w:rPr>
        <w:t xml:space="preserve"> correlation</w:t>
      </w:r>
      <w:r w:rsidR="00710D3C">
        <w:rPr>
          <w:lang w:val="en-US"/>
        </w:rPr>
        <w:t xml:space="preserve"> to test the hypothesis that this</w:t>
      </w:r>
      <w:r w:rsidR="007A0105">
        <w:rPr>
          <w:lang w:val="en-US"/>
        </w:rPr>
        <w:t xml:space="preserve"> real-supernatural difference score</w:t>
      </w:r>
      <w:r>
        <w:rPr>
          <w:lang w:val="en-US"/>
        </w:rPr>
        <w:t xml:space="preserve"> </w:t>
      </w:r>
      <w:r w:rsidR="00710D3C">
        <w:rPr>
          <w:lang w:val="en-US"/>
        </w:rPr>
        <w:t>is</w:t>
      </w:r>
      <w:r w:rsidR="007A0105">
        <w:rPr>
          <w:lang w:val="en-US"/>
        </w:rPr>
        <w:t xml:space="preserve"> negatively associated with SBS score. </w:t>
      </w:r>
      <w:r w:rsidR="00B508AC">
        <w:rPr>
          <w:lang w:val="en-US"/>
        </w:rPr>
        <w:t>As predicted, t</w:t>
      </w:r>
      <w:r w:rsidR="0063406C">
        <w:rPr>
          <w:lang w:val="en-US"/>
        </w:rPr>
        <w:t>he correlation was</w:t>
      </w:r>
      <w:r w:rsidR="00CB4EC7">
        <w:rPr>
          <w:lang w:val="en-US"/>
        </w:rPr>
        <w:t xml:space="preserve"> negative, </w:t>
      </w:r>
      <w:r w:rsidR="00B4453A" w:rsidRPr="0094232B">
        <w:rPr>
          <w:i/>
          <w:lang w:val="en-US"/>
        </w:rPr>
        <w:t>r</w:t>
      </w:r>
      <w:r w:rsidR="00B4453A" w:rsidRPr="00D60F78">
        <w:rPr>
          <w:lang w:val="en-US"/>
        </w:rPr>
        <w:t>(40</w:t>
      </w:r>
      <w:r w:rsidR="00225F8F">
        <w:rPr>
          <w:lang w:val="en-US"/>
        </w:rPr>
        <w:t>2</w:t>
      </w:r>
      <w:r w:rsidR="00B4453A" w:rsidRPr="00D60F78">
        <w:rPr>
          <w:lang w:val="en-US"/>
        </w:rPr>
        <w:t>)</w:t>
      </w:r>
      <w:r w:rsidR="00B4453A">
        <w:rPr>
          <w:lang w:val="en-US"/>
        </w:rPr>
        <w:t xml:space="preserve"> </w:t>
      </w:r>
      <w:r w:rsidR="0094232B">
        <w:rPr>
          <w:lang w:val="en-US"/>
        </w:rPr>
        <w:t xml:space="preserve">= </w:t>
      </w:r>
      <w:r w:rsidR="0094232B" w:rsidRPr="00A930A2">
        <w:rPr>
          <w:lang w:val="en-US"/>
        </w:rPr>
        <w:t>-</w:t>
      </w:r>
      <w:r w:rsidR="00CB4EC7" w:rsidRPr="00A930A2">
        <w:rPr>
          <w:lang w:val="en-US"/>
        </w:rPr>
        <w:t>.19</w:t>
      </w:r>
      <w:r w:rsidR="00CB4EC7">
        <w:rPr>
          <w:lang w:val="en-US"/>
        </w:rPr>
        <w:t>,</w:t>
      </w:r>
      <w:r w:rsidR="00734CC1">
        <w:rPr>
          <w:lang w:val="en-US"/>
        </w:rPr>
        <w:t xml:space="preserve"> </w:t>
      </w:r>
      <w:r w:rsidR="00734CC1" w:rsidRPr="00DF36FE">
        <w:rPr>
          <w:i/>
          <w:lang w:val="en-US"/>
        </w:rPr>
        <w:t>95% CI</w:t>
      </w:r>
      <w:r w:rsidR="00734CC1">
        <w:rPr>
          <w:lang w:val="en-US"/>
        </w:rPr>
        <w:t xml:space="preserve"> [-.28, -.09],</w:t>
      </w:r>
      <w:r w:rsidR="00CB4EC7">
        <w:rPr>
          <w:lang w:val="en-US"/>
        </w:rPr>
        <w:t xml:space="preserve"> </w:t>
      </w:r>
      <w:r w:rsidR="00CB4EC7" w:rsidRPr="0094232B">
        <w:rPr>
          <w:i/>
          <w:lang w:val="en-US"/>
        </w:rPr>
        <w:t>p</w:t>
      </w:r>
      <w:r w:rsidR="0094232B">
        <w:rPr>
          <w:lang w:val="en-US"/>
        </w:rPr>
        <w:t xml:space="preserve"> &lt; </w:t>
      </w:r>
      <w:r w:rsidR="00CB4EC7">
        <w:rPr>
          <w:lang w:val="en-US"/>
        </w:rPr>
        <w:t>.001</w:t>
      </w:r>
      <w:r w:rsidR="00830DBA">
        <w:rPr>
          <w:lang w:val="en-US"/>
        </w:rPr>
        <w:t xml:space="preserve"> (one-tailed; </w:t>
      </w:r>
      <w:r w:rsidR="00CB4EC7">
        <w:rPr>
          <w:lang w:val="en-US"/>
        </w:rPr>
        <w:t xml:space="preserve">see </w:t>
      </w:r>
      <w:r w:rsidR="007A0105">
        <w:rPr>
          <w:lang w:val="en-US"/>
        </w:rPr>
        <w:t xml:space="preserve">Figure </w:t>
      </w:r>
      <w:r w:rsidR="00594B72">
        <w:rPr>
          <w:lang w:val="en-US"/>
        </w:rPr>
        <w:t>2</w:t>
      </w:r>
      <w:r w:rsidR="00B508AC">
        <w:rPr>
          <w:lang w:val="en-US"/>
        </w:rPr>
        <w:t>)</w:t>
      </w:r>
      <w:r w:rsidR="00FC2971">
        <w:rPr>
          <w:lang w:val="en-US"/>
        </w:rPr>
        <w:t>.</w:t>
      </w:r>
      <w:r w:rsidR="009872AE">
        <w:rPr>
          <w:lang w:val="en-US"/>
        </w:rPr>
        <w:t xml:space="preserve"> </w:t>
      </w:r>
    </w:p>
    <w:p w14:paraId="64DDFB86" w14:textId="4659552D" w:rsidR="00DA5E3F" w:rsidRDefault="00DA5E3F" w:rsidP="001E0FFD">
      <w:pPr>
        <w:rPr>
          <w:lang w:val="en-US"/>
        </w:rPr>
      </w:pPr>
    </w:p>
    <w:p w14:paraId="6885FE93" w14:textId="6BDAE44C" w:rsidR="005541D1" w:rsidRPr="00EC3452" w:rsidRDefault="00E01F84" w:rsidP="001E0FFD">
      <w:pPr>
        <w:rPr>
          <w:lang w:val="en-US"/>
        </w:rPr>
      </w:pPr>
      <w:r w:rsidRPr="00E01F84">
        <w:rPr>
          <w:noProof/>
          <w:lang w:val="en-US"/>
        </w:rPr>
        <w:lastRenderedPageBreak/>
        <w:drawing>
          <wp:inline distT="0" distB="0" distL="0" distR="0" wp14:anchorId="477528E7" wp14:editId="6E4F11E9">
            <wp:extent cx="5727700" cy="3380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380105"/>
                    </a:xfrm>
                    <a:prstGeom prst="rect">
                      <a:avLst/>
                    </a:prstGeom>
                  </pic:spPr>
                </pic:pic>
              </a:graphicData>
            </a:graphic>
          </wp:inline>
        </w:drawing>
      </w:r>
    </w:p>
    <w:p w14:paraId="77844223" w14:textId="15986FB0" w:rsidR="001E0FFD" w:rsidRDefault="00B508AC" w:rsidP="00BE2612">
      <w:pPr>
        <w:ind w:left="720"/>
        <w:rPr>
          <w:lang w:val="en-US"/>
        </w:rPr>
      </w:pPr>
      <w:r w:rsidRPr="00AD6566">
        <w:rPr>
          <w:b/>
          <w:lang w:val="en-US"/>
        </w:rPr>
        <w:t xml:space="preserve">Figure </w:t>
      </w:r>
      <w:r w:rsidR="009942DC" w:rsidRPr="00AD6566">
        <w:rPr>
          <w:b/>
          <w:lang w:val="en-US"/>
        </w:rPr>
        <w:t>2</w:t>
      </w:r>
      <w:r w:rsidR="00A473E4" w:rsidRPr="00AD6566">
        <w:rPr>
          <w:b/>
          <w:lang w:val="en-US"/>
        </w:rPr>
        <w:t>:</w:t>
      </w:r>
      <w:r w:rsidR="0063406C">
        <w:rPr>
          <w:lang w:val="en-US"/>
        </w:rPr>
        <w:t xml:space="preserve"> </w:t>
      </w:r>
      <w:r w:rsidR="00585FC8">
        <w:rPr>
          <w:lang w:val="en-US"/>
        </w:rPr>
        <w:t xml:space="preserve">Scatter plot showing </w:t>
      </w:r>
      <w:r w:rsidR="0071155B">
        <w:rPr>
          <w:lang w:val="en-US"/>
        </w:rPr>
        <w:t xml:space="preserve">real prime minus </w:t>
      </w:r>
      <w:r w:rsidR="00585FC8">
        <w:rPr>
          <w:lang w:val="en-US"/>
        </w:rPr>
        <w:t>supernatural prime difference score</w:t>
      </w:r>
      <w:r w:rsidR="0071155B">
        <w:rPr>
          <w:lang w:val="en-US"/>
        </w:rPr>
        <w:t xml:space="preserve"> (measured using the AMP) as a function of self-reported supernatural </w:t>
      </w:r>
      <w:r w:rsidR="00BE2612">
        <w:rPr>
          <w:lang w:val="en-US"/>
        </w:rPr>
        <w:t>belief</w:t>
      </w:r>
      <w:r w:rsidR="00D9183F">
        <w:rPr>
          <w:lang w:val="en-US"/>
        </w:rPr>
        <w:t xml:space="preserve"> (POMP score)</w:t>
      </w:r>
      <w:r w:rsidR="00BE35E2">
        <w:rPr>
          <w:lang w:val="en-US"/>
        </w:rPr>
        <w:t>. The line is a line of best fit.</w:t>
      </w:r>
    </w:p>
    <w:p w14:paraId="27EA38C5" w14:textId="77777777" w:rsidR="00A473E4" w:rsidRDefault="00A473E4" w:rsidP="001E0FFD">
      <w:pPr>
        <w:rPr>
          <w:lang w:val="en-US"/>
        </w:rPr>
      </w:pPr>
    </w:p>
    <w:p w14:paraId="5F90A160" w14:textId="5E94DAF5" w:rsidR="00B508AC" w:rsidRDefault="00B508AC" w:rsidP="00B508AC">
      <w:pPr>
        <w:rPr>
          <w:lang w:val="en-US"/>
        </w:rPr>
      </w:pPr>
      <w:r>
        <w:rPr>
          <w:lang w:val="en-US"/>
        </w:rPr>
        <w:t xml:space="preserve">Third, we tested the hypothesis that greater self-reported religious belief </w:t>
      </w:r>
      <w:r w:rsidR="00EC667B">
        <w:rPr>
          <w:lang w:val="en-US"/>
        </w:rPr>
        <w:t>is</w:t>
      </w:r>
      <w:r w:rsidR="004C4296">
        <w:rPr>
          <w:lang w:val="en-US"/>
        </w:rPr>
        <w:t xml:space="preserve"> </w:t>
      </w:r>
      <w:r>
        <w:rPr>
          <w:lang w:val="en-US"/>
        </w:rPr>
        <w:t>associated with a weaker correspondence between t</w:t>
      </w:r>
      <w:r w:rsidR="0054634F">
        <w:rPr>
          <w:lang w:val="en-US"/>
        </w:rPr>
        <w:t xml:space="preserve">he </w:t>
      </w:r>
      <w:r>
        <w:rPr>
          <w:lang w:val="en-US"/>
        </w:rPr>
        <w:t>supernatural prime and the imaginary prime in terms of their implicit</w:t>
      </w:r>
      <w:r w:rsidR="00F93035">
        <w:rPr>
          <w:lang w:val="en-US"/>
        </w:rPr>
        <w:t xml:space="preserve"> associations with the concept “real”</w:t>
      </w:r>
      <w:r>
        <w:rPr>
          <w:lang w:val="en-US"/>
        </w:rPr>
        <w:t xml:space="preserve">. </w:t>
      </w:r>
      <w:r w:rsidR="00710D3C">
        <w:rPr>
          <w:lang w:val="en-US"/>
        </w:rPr>
        <w:t>We calculated a supernatural-imaginary difference score for each participant (i.e., we subtracted the</w:t>
      </w:r>
      <w:r w:rsidR="00005D57">
        <w:rPr>
          <w:lang w:val="en-US"/>
        </w:rPr>
        <w:t xml:space="preserve"> proportion of “r”</w:t>
      </w:r>
      <w:r w:rsidR="00E95562">
        <w:rPr>
          <w:lang w:val="en-US"/>
        </w:rPr>
        <w:t xml:space="preserve"> key responses</w:t>
      </w:r>
      <w:r w:rsidR="00710D3C">
        <w:rPr>
          <w:lang w:val="en-US"/>
        </w:rPr>
        <w:t xml:space="preserve"> after an imaginary word prime from the proportion of</w:t>
      </w:r>
      <w:r w:rsidR="00005D57">
        <w:rPr>
          <w:lang w:val="en-US"/>
        </w:rPr>
        <w:t xml:space="preserve"> “r”</w:t>
      </w:r>
      <w:r w:rsidR="00E95562">
        <w:rPr>
          <w:lang w:val="en-US"/>
        </w:rPr>
        <w:t xml:space="preserve"> key responses</w:t>
      </w:r>
      <w:r w:rsidR="00710D3C">
        <w:rPr>
          <w:lang w:val="en-US"/>
        </w:rPr>
        <w:t xml:space="preserve"> after a supernatural word prime)</w:t>
      </w:r>
      <w:r w:rsidR="00E95562">
        <w:rPr>
          <w:lang w:val="en-US"/>
        </w:rPr>
        <w:t>,</w:t>
      </w:r>
      <w:r w:rsidR="00710D3C">
        <w:rPr>
          <w:lang w:val="en-US"/>
        </w:rPr>
        <w:t xml:space="preserve"> </w:t>
      </w:r>
      <w:r w:rsidR="00E95562">
        <w:rPr>
          <w:lang w:val="en-US"/>
        </w:rPr>
        <w:t>then</w:t>
      </w:r>
      <w:r w:rsidR="00710D3C">
        <w:rPr>
          <w:lang w:val="en-US"/>
        </w:rPr>
        <w:t xml:space="preserve"> used a Pearson’s correlation to test the hypothesis that this real-supernatural difference score is </w:t>
      </w:r>
      <w:r w:rsidR="009C40F9">
        <w:rPr>
          <w:lang w:val="en-US"/>
        </w:rPr>
        <w:t>positively</w:t>
      </w:r>
      <w:r w:rsidR="00710D3C">
        <w:rPr>
          <w:lang w:val="en-US"/>
        </w:rPr>
        <w:t xml:space="preserve"> associated with SBS score. As predicted, the correlation was positive, </w:t>
      </w:r>
      <w:r w:rsidR="00710D3C" w:rsidRPr="0094232B">
        <w:rPr>
          <w:i/>
          <w:lang w:val="en-US"/>
        </w:rPr>
        <w:t>r</w:t>
      </w:r>
      <w:r w:rsidR="00710D3C" w:rsidRPr="00D60F78">
        <w:rPr>
          <w:lang w:val="en-US"/>
        </w:rPr>
        <w:t>(40</w:t>
      </w:r>
      <w:r w:rsidR="00225F8F">
        <w:rPr>
          <w:lang w:val="en-US"/>
        </w:rPr>
        <w:t>2</w:t>
      </w:r>
      <w:r w:rsidR="00710D3C" w:rsidRPr="00D60F78">
        <w:rPr>
          <w:lang w:val="en-US"/>
        </w:rPr>
        <w:t>)</w:t>
      </w:r>
      <w:r w:rsidR="00710D3C">
        <w:rPr>
          <w:lang w:val="en-US"/>
        </w:rPr>
        <w:t xml:space="preserve"> </w:t>
      </w:r>
      <w:r w:rsidR="00710D3C" w:rsidRPr="00A930A2">
        <w:rPr>
          <w:lang w:val="en-US"/>
        </w:rPr>
        <w:t>= .2</w:t>
      </w:r>
      <w:r w:rsidR="00225F8F">
        <w:rPr>
          <w:lang w:val="en-US"/>
        </w:rPr>
        <w:t>1</w:t>
      </w:r>
      <w:r w:rsidR="00710D3C">
        <w:rPr>
          <w:lang w:val="en-US"/>
        </w:rPr>
        <w:t xml:space="preserve">, </w:t>
      </w:r>
      <w:r w:rsidR="00734CC1" w:rsidRPr="00DF36FE">
        <w:rPr>
          <w:i/>
          <w:lang w:val="en-US"/>
        </w:rPr>
        <w:t>95% CI</w:t>
      </w:r>
      <w:r w:rsidR="00734CC1">
        <w:rPr>
          <w:lang w:val="en-US"/>
        </w:rPr>
        <w:t xml:space="preserve"> [.1</w:t>
      </w:r>
      <w:r w:rsidR="00225F8F">
        <w:rPr>
          <w:lang w:val="en-US"/>
        </w:rPr>
        <w:t>2</w:t>
      </w:r>
      <w:r w:rsidR="00734CC1">
        <w:rPr>
          <w:lang w:val="en-US"/>
        </w:rPr>
        <w:t>, .3</w:t>
      </w:r>
      <w:r w:rsidR="00225F8F">
        <w:rPr>
          <w:lang w:val="en-US"/>
        </w:rPr>
        <w:t>0</w:t>
      </w:r>
      <w:r w:rsidR="00734CC1">
        <w:rPr>
          <w:lang w:val="en-US"/>
        </w:rPr>
        <w:t xml:space="preserve">], </w:t>
      </w:r>
      <w:r w:rsidR="00710D3C" w:rsidRPr="0094232B">
        <w:rPr>
          <w:i/>
          <w:lang w:val="en-US"/>
        </w:rPr>
        <w:t>p</w:t>
      </w:r>
      <w:r w:rsidR="00710D3C">
        <w:rPr>
          <w:lang w:val="en-US"/>
        </w:rPr>
        <w:t xml:space="preserve"> &lt; .001 (one-tailed; see Figure </w:t>
      </w:r>
      <w:r w:rsidR="009942DC">
        <w:rPr>
          <w:lang w:val="en-US"/>
        </w:rPr>
        <w:t>3</w:t>
      </w:r>
      <w:r w:rsidR="00710D3C">
        <w:rPr>
          <w:lang w:val="en-US"/>
        </w:rPr>
        <w:t>)</w:t>
      </w:r>
      <w:r w:rsidR="007F3BF0">
        <w:rPr>
          <w:lang w:val="en-US"/>
        </w:rPr>
        <w:t>.</w:t>
      </w:r>
    </w:p>
    <w:p w14:paraId="4E343B19" w14:textId="0E7667F1" w:rsidR="00710D3C" w:rsidRDefault="00710D3C" w:rsidP="001E0FFD">
      <w:pPr>
        <w:rPr>
          <w:lang w:val="en-US"/>
        </w:rPr>
      </w:pPr>
    </w:p>
    <w:p w14:paraId="6F96B9AC" w14:textId="665CDAFA" w:rsidR="005541D1" w:rsidRPr="001E0FFD" w:rsidRDefault="00E01F84" w:rsidP="001E0FFD">
      <w:pPr>
        <w:rPr>
          <w:lang w:val="en-US"/>
        </w:rPr>
      </w:pPr>
      <w:r w:rsidRPr="00E01F84">
        <w:rPr>
          <w:noProof/>
          <w:lang w:val="en-US"/>
        </w:rPr>
        <w:lastRenderedPageBreak/>
        <w:drawing>
          <wp:inline distT="0" distB="0" distL="0" distR="0" wp14:anchorId="1349A7E7" wp14:editId="7AC3EBF6">
            <wp:extent cx="5727700" cy="3380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380105"/>
                    </a:xfrm>
                    <a:prstGeom prst="rect">
                      <a:avLst/>
                    </a:prstGeom>
                  </pic:spPr>
                </pic:pic>
              </a:graphicData>
            </a:graphic>
          </wp:inline>
        </w:drawing>
      </w:r>
    </w:p>
    <w:p w14:paraId="045DF506" w14:textId="0DC7EC5C" w:rsidR="00A04E35" w:rsidRDefault="00B508AC" w:rsidP="00BE2612">
      <w:pPr>
        <w:ind w:left="720"/>
        <w:rPr>
          <w:lang w:val="en-US"/>
        </w:rPr>
      </w:pPr>
      <w:r w:rsidRPr="00AD6566">
        <w:rPr>
          <w:b/>
          <w:lang w:val="en-US"/>
        </w:rPr>
        <w:t xml:space="preserve">Figure </w:t>
      </w:r>
      <w:r w:rsidR="009942DC" w:rsidRPr="00AD6566">
        <w:rPr>
          <w:b/>
          <w:lang w:val="en-US"/>
        </w:rPr>
        <w:t>3</w:t>
      </w:r>
      <w:r w:rsidR="0063406C" w:rsidRPr="00AD6566">
        <w:rPr>
          <w:b/>
          <w:lang w:val="en-US"/>
        </w:rPr>
        <w:t>:</w:t>
      </w:r>
      <w:r w:rsidR="0063406C">
        <w:rPr>
          <w:lang w:val="en-US"/>
        </w:rPr>
        <w:t xml:space="preserve"> </w:t>
      </w:r>
      <w:r w:rsidR="008E4DEE">
        <w:rPr>
          <w:lang w:val="en-US"/>
        </w:rPr>
        <w:t>Scatter plot showing s</w:t>
      </w:r>
      <w:r w:rsidR="0071155B">
        <w:rPr>
          <w:lang w:val="en-US"/>
        </w:rPr>
        <w:t xml:space="preserve">upernatural prime </w:t>
      </w:r>
      <w:r w:rsidR="008E4DEE">
        <w:rPr>
          <w:lang w:val="en-US"/>
        </w:rPr>
        <w:t>minus imaginary prime difference score</w:t>
      </w:r>
      <w:r w:rsidR="0071155B">
        <w:rPr>
          <w:lang w:val="en-US"/>
        </w:rPr>
        <w:t xml:space="preserve"> (measured using the AMP) as a function of self-reported supernatural </w:t>
      </w:r>
      <w:r w:rsidR="00BE2612">
        <w:rPr>
          <w:lang w:val="en-US"/>
        </w:rPr>
        <w:t>belief</w:t>
      </w:r>
      <w:r w:rsidR="00D9183F">
        <w:rPr>
          <w:lang w:val="en-US"/>
        </w:rPr>
        <w:t xml:space="preserve"> (POMP score)</w:t>
      </w:r>
      <w:r w:rsidR="0071155B">
        <w:rPr>
          <w:lang w:val="en-US"/>
        </w:rPr>
        <w:t xml:space="preserve">. </w:t>
      </w:r>
      <w:r w:rsidR="00BE35E2">
        <w:rPr>
          <w:lang w:val="en-US"/>
        </w:rPr>
        <w:t>The line is a line of best fit.</w:t>
      </w:r>
    </w:p>
    <w:p w14:paraId="238D8C45" w14:textId="77777777" w:rsidR="002A19BC" w:rsidRDefault="002A19BC">
      <w:pPr>
        <w:rPr>
          <w:lang w:val="en-US"/>
        </w:rPr>
      </w:pPr>
    </w:p>
    <w:p w14:paraId="084B098A" w14:textId="0EEB6ED4" w:rsidR="008750F4" w:rsidRPr="00233299" w:rsidRDefault="005517DA" w:rsidP="00173E8A">
      <w:pPr>
        <w:outlineLvl w:val="0"/>
        <w:rPr>
          <w:b/>
          <w:lang w:val="en-US"/>
        </w:rPr>
      </w:pPr>
      <w:r>
        <w:rPr>
          <w:b/>
          <w:lang w:val="en-US"/>
        </w:rPr>
        <w:t>3.2</w:t>
      </w:r>
      <w:r w:rsidR="008750F4" w:rsidRPr="00233299">
        <w:rPr>
          <w:b/>
          <w:lang w:val="en-US"/>
        </w:rPr>
        <w:t>.2 Exploratory analyses</w:t>
      </w:r>
    </w:p>
    <w:p w14:paraId="41B997C6" w14:textId="77777777" w:rsidR="006C010B" w:rsidRDefault="006C010B">
      <w:pPr>
        <w:rPr>
          <w:lang w:val="en-US"/>
        </w:rPr>
      </w:pPr>
    </w:p>
    <w:p w14:paraId="080059F4" w14:textId="25159A0A" w:rsidR="005F248F" w:rsidRPr="00E01F84" w:rsidRDefault="004323BA">
      <w:pPr>
        <w:rPr>
          <w:lang w:val="en-US"/>
        </w:rPr>
      </w:pPr>
      <w:r>
        <w:rPr>
          <w:lang w:val="en-US"/>
        </w:rPr>
        <w:t xml:space="preserve">We report correlations among demographics and variables in Supplementary Materials (Table S2). </w:t>
      </w:r>
      <w:r w:rsidR="00B508AC">
        <w:rPr>
          <w:lang w:val="en-US"/>
        </w:rPr>
        <w:t>To test th</w:t>
      </w:r>
      <w:r w:rsidR="0063406C">
        <w:rPr>
          <w:lang w:val="en-US"/>
        </w:rPr>
        <w:t>e robustness of</w:t>
      </w:r>
      <w:r w:rsidR="00B508AC">
        <w:rPr>
          <w:lang w:val="en-US"/>
        </w:rPr>
        <w:t xml:space="preserve"> our pre-registered hypotheses</w:t>
      </w:r>
      <w:r w:rsidR="00D54607">
        <w:rPr>
          <w:lang w:val="en-US"/>
        </w:rPr>
        <w:t xml:space="preserve">, we </w:t>
      </w:r>
      <w:r w:rsidR="00032DC2">
        <w:rPr>
          <w:lang w:val="en-US"/>
        </w:rPr>
        <w:t xml:space="preserve">made </w:t>
      </w:r>
      <w:r w:rsidR="00FD2E1B">
        <w:rPr>
          <w:lang w:val="en-US"/>
        </w:rPr>
        <w:t>some</w:t>
      </w:r>
      <w:r w:rsidR="00032DC2">
        <w:rPr>
          <w:lang w:val="en-US"/>
        </w:rPr>
        <w:t xml:space="preserve"> additional comparison</w:t>
      </w:r>
      <w:r w:rsidR="00FD2E1B">
        <w:rPr>
          <w:lang w:val="en-US"/>
        </w:rPr>
        <w:t>s</w:t>
      </w:r>
      <w:r w:rsidR="00710D3C">
        <w:rPr>
          <w:lang w:val="en-US"/>
        </w:rPr>
        <w:t xml:space="preserve">. </w:t>
      </w:r>
      <w:r w:rsidR="00FD2E1B">
        <w:rPr>
          <w:lang w:val="en-US"/>
        </w:rPr>
        <w:t>First,</w:t>
      </w:r>
      <w:r w:rsidR="00B508AC">
        <w:rPr>
          <w:lang w:val="en-US"/>
        </w:rPr>
        <w:t xml:space="preserve"> </w:t>
      </w:r>
      <w:r w:rsidR="00FD2E1B">
        <w:rPr>
          <w:lang w:val="en-US"/>
        </w:rPr>
        <w:t xml:space="preserve">we </w:t>
      </w:r>
      <w:r w:rsidR="00B508AC">
        <w:rPr>
          <w:lang w:val="en-US"/>
        </w:rPr>
        <w:t>examined the correla</w:t>
      </w:r>
      <w:r w:rsidR="00005D57">
        <w:rPr>
          <w:lang w:val="en-US"/>
        </w:rPr>
        <w:t>tion between proportion of “</w:t>
      </w:r>
      <w:r w:rsidR="004A54C3">
        <w:rPr>
          <w:lang w:val="en-US"/>
        </w:rPr>
        <w:t>r</w:t>
      </w:r>
      <w:r w:rsidR="004A4215">
        <w:rPr>
          <w:lang w:val="en-US"/>
        </w:rPr>
        <w:t>eal</w:t>
      </w:r>
      <w:r w:rsidR="00005D57">
        <w:rPr>
          <w:lang w:val="en-US"/>
        </w:rPr>
        <w:t>”</w:t>
      </w:r>
      <w:r w:rsidR="00B508AC">
        <w:rPr>
          <w:lang w:val="en-US"/>
        </w:rPr>
        <w:t xml:space="preserve"> </w:t>
      </w:r>
      <w:r w:rsidR="004A54C3">
        <w:rPr>
          <w:lang w:val="en-US"/>
        </w:rPr>
        <w:t xml:space="preserve">key press </w:t>
      </w:r>
      <w:r w:rsidR="00B508AC">
        <w:rPr>
          <w:lang w:val="en-US"/>
        </w:rPr>
        <w:t>responses to supernatural stimuli in the AMP and</w:t>
      </w:r>
      <w:r w:rsidR="0063406C">
        <w:rPr>
          <w:lang w:val="en-US"/>
        </w:rPr>
        <w:t xml:space="preserve"> scores on the</w:t>
      </w:r>
      <w:r w:rsidR="00D54607">
        <w:rPr>
          <w:lang w:val="en-US"/>
        </w:rPr>
        <w:t xml:space="preserve"> </w:t>
      </w:r>
      <w:r w:rsidR="00982EB0">
        <w:rPr>
          <w:lang w:val="en-US"/>
        </w:rPr>
        <w:t>SBS</w:t>
      </w:r>
      <w:r w:rsidR="00B508AC">
        <w:rPr>
          <w:lang w:val="en-US"/>
        </w:rPr>
        <w:t>, with our predic</w:t>
      </w:r>
      <w:r w:rsidR="00E85982">
        <w:rPr>
          <w:lang w:val="en-US"/>
        </w:rPr>
        <w:t>tion being that</w:t>
      </w:r>
      <w:r w:rsidR="005517DA">
        <w:rPr>
          <w:lang w:val="en-US"/>
        </w:rPr>
        <w:t xml:space="preserve"> the</w:t>
      </w:r>
      <w:r w:rsidR="0063406C">
        <w:rPr>
          <w:lang w:val="en-US"/>
        </w:rPr>
        <w:t xml:space="preserve"> correlation</w:t>
      </w:r>
      <w:r w:rsidR="00B508AC">
        <w:rPr>
          <w:lang w:val="en-US"/>
        </w:rPr>
        <w:t xml:space="preserve"> </w:t>
      </w:r>
      <w:r w:rsidR="006B065E">
        <w:rPr>
          <w:lang w:val="en-US"/>
        </w:rPr>
        <w:t>would</w:t>
      </w:r>
      <w:r w:rsidR="00B508AC">
        <w:rPr>
          <w:lang w:val="en-US"/>
        </w:rPr>
        <w:t xml:space="preserve"> be </w:t>
      </w:r>
      <w:r w:rsidR="00057671">
        <w:rPr>
          <w:lang w:val="en-US"/>
        </w:rPr>
        <w:t xml:space="preserve">positive. As </w:t>
      </w:r>
      <w:r w:rsidR="00B508AC">
        <w:rPr>
          <w:lang w:val="en-US"/>
        </w:rPr>
        <w:t xml:space="preserve">expected, the correlation was positive, </w:t>
      </w:r>
      <w:r w:rsidR="00D60F78" w:rsidRPr="0094232B">
        <w:rPr>
          <w:i/>
          <w:lang w:val="en-US"/>
        </w:rPr>
        <w:t>r</w:t>
      </w:r>
      <w:r w:rsidR="00D60F78" w:rsidRPr="00D60F78">
        <w:rPr>
          <w:lang w:val="en-US"/>
        </w:rPr>
        <w:t>(40</w:t>
      </w:r>
      <w:r w:rsidR="00225F8F">
        <w:rPr>
          <w:lang w:val="en-US"/>
        </w:rPr>
        <w:t>2</w:t>
      </w:r>
      <w:r w:rsidR="00D60F78" w:rsidRPr="00D60F78">
        <w:rPr>
          <w:lang w:val="en-US"/>
        </w:rPr>
        <w:t>)</w:t>
      </w:r>
      <w:r w:rsidR="00D60F78">
        <w:rPr>
          <w:lang w:val="en-US"/>
        </w:rPr>
        <w:t xml:space="preserve"> =</w:t>
      </w:r>
      <w:r w:rsidR="00615AF6">
        <w:rPr>
          <w:lang w:val="en-US"/>
        </w:rPr>
        <w:t xml:space="preserve"> </w:t>
      </w:r>
      <w:r w:rsidR="00A930A2">
        <w:rPr>
          <w:lang w:val="en-US"/>
        </w:rPr>
        <w:t>.3</w:t>
      </w:r>
      <w:r w:rsidR="00225F8F">
        <w:rPr>
          <w:lang w:val="en-US"/>
        </w:rPr>
        <w:t>3</w:t>
      </w:r>
      <w:r w:rsidR="00B508AC">
        <w:rPr>
          <w:lang w:val="en-US"/>
        </w:rPr>
        <w:t xml:space="preserve">, </w:t>
      </w:r>
      <w:r w:rsidR="004A5659" w:rsidRPr="00466201">
        <w:rPr>
          <w:i/>
          <w:lang w:val="en-US"/>
        </w:rPr>
        <w:t>95% CI</w:t>
      </w:r>
      <w:r w:rsidR="004A5659">
        <w:rPr>
          <w:lang w:val="en-US"/>
        </w:rPr>
        <w:t xml:space="preserve"> [.2</w:t>
      </w:r>
      <w:r w:rsidR="00225F8F">
        <w:rPr>
          <w:lang w:val="en-US"/>
        </w:rPr>
        <w:t>4</w:t>
      </w:r>
      <w:r w:rsidR="004A5659">
        <w:rPr>
          <w:lang w:val="en-US"/>
        </w:rPr>
        <w:t>, .4</w:t>
      </w:r>
      <w:r w:rsidR="00225F8F">
        <w:rPr>
          <w:lang w:val="en-US"/>
        </w:rPr>
        <w:t>1</w:t>
      </w:r>
      <w:r w:rsidR="004A5659">
        <w:rPr>
          <w:lang w:val="en-US"/>
        </w:rPr>
        <w:t xml:space="preserve">], </w:t>
      </w:r>
      <w:r w:rsidR="00B508AC" w:rsidRPr="0094232B">
        <w:rPr>
          <w:i/>
          <w:lang w:val="en-US"/>
        </w:rPr>
        <w:t>p</w:t>
      </w:r>
      <w:r w:rsidR="0094232B">
        <w:rPr>
          <w:lang w:val="en-US"/>
        </w:rPr>
        <w:t xml:space="preserve"> &lt; </w:t>
      </w:r>
      <w:r w:rsidR="00B508AC">
        <w:rPr>
          <w:lang w:val="en-US"/>
        </w:rPr>
        <w:t>.001</w:t>
      </w:r>
      <w:r w:rsidR="00C92EFD">
        <w:rPr>
          <w:lang w:val="en-US"/>
        </w:rPr>
        <w:t>.</w:t>
      </w:r>
    </w:p>
    <w:p w14:paraId="1087A303" w14:textId="77777777" w:rsidR="005F248F" w:rsidRDefault="005F248F">
      <w:pPr>
        <w:rPr>
          <w:lang w:val="en-US"/>
        </w:rPr>
      </w:pPr>
    </w:p>
    <w:p w14:paraId="3E855480" w14:textId="57AC97E7" w:rsidR="00244DA4" w:rsidRDefault="00FD2E1B">
      <w:pPr>
        <w:rPr>
          <w:lang w:val="en-US"/>
        </w:rPr>
      </w:pPr>
      <w:r>
        <w:rPr>
          <w:lang w:val="en-US"/>
        </w:rPr>
        <w:t>Second,</w:t>
      </w:r>
      <w:r w:rsidR="0063406C">
        <w:rPr>
          <w:lang w:val="en-US"/>
        </w:rPr>
        <w:t xml:space="preserve"> because</w:t>
      </w:r>
      <w:r w:rsidR="005517DA">
        <w:rPr>
          <w:lang w:val="en-US"/>
        </w:rPr>
        <w:t xml:space="preserve"> our</w:t>
      </w:r>
      <w:r w:rsidR="00D54607">
        <w:rPr>
          <w:lang w:val="en-US"/>
        </w:rPr>
        <w:t xml:space="preserve"> hypotheses</w:t>
      </w:r>
      <w:r w:rsidR="00DB0CA9">
        <w:rPr>
          <w:lang w:val="en-US"/>
        </w:rPr>
        <w:t xml:space="preserve"> about the relationship between</w:t>
      </w:r>
      <w:r w:rsidR="005F248F">
        <w:rPr>
          <w:lang w:val="en-US"/>
        </w:rPr>
        <w:t xml:space="preserve"> </w:t>
      </w:r>
      <w:r w:rsidR="00AE64C2">
        <w:rPr>
          <w:lang w:val="en-US"/>
        </w:rPr>
        <w:t xml:space="preserve">supernatural </w:t>
      </w:r>
      <w:r w:rsidR="008C6AC5">
        <w:rPr>
          <w:lang w:val="en-US"/>
        </w:rPr>
        <w:t>belief</w:t>
      </w:r>
      <w:r w:rsidR="00032DC2">
        <w:rPr>
          <w:lang w:val="en-US"/>
        </w:rPr>
        <w:t xml:space="preserve"> </w:t>
      </w:r>
      <w:r w:rsidR="00DB0CA9">
        <w:rPr>
          <w:lang w:val="en-US"/>
        </w:rPr>
        <w:t>measured implicitly and explicitly</w:t>
      </w:r>
      <w:r w:rsidR="00D54607">
        <w:rPr>
          <w:lang w:val="en-US"/>
        </w:rPr>
        <w:t xml:space="preserve"> were supported,</w:t>
      </w:r>
      <w:r w:rsidR="00956DD0">
        <w:rPr>
          <w:lang w:val="en-US"/>
        </w:rPr>
        <w:t xml:space="preserve"> we explored</w:t>
      </w:r>
      <w:r w:rsidR="00D54607">
        <w:rPr>
          <w:lang w:val="en-US"/>
        </w:rPr>
        <w:t xml:space="preserve"> </w:t>
      </w:r>
      <w:r w:rsidR="008C6AC5">
        <w:rPr>
          <w:lang w:val="en-US"/>
        </w:rPr>
        <w:t>whether implicit belief predicted</w:t>
      </w:r>
      <w:r w:rsidR="0063406C">
        <w:rPr>
          <w:lang w:val="en-US"/>
        </w:rPr>
        <w:t xml:space="preserve"> a downstream effect of religious belief:</w:t>
      </w:r>
      <w:r w:rsidR="00956DD0">
        <w:rPr>
          <w:lang w:val="en-US"/>
        </w:rPr>
        <w:t xml:space="preserve"> religious </w:t>
      </w:r>
      <w:r w:rsidR="005F248F">
        <w:rPr>
          <w:lang w:val="en-US"/>
        </w:rPr>
        <w:t>behavior</w:t>
      </w:r>
      <w:r w:rsidR="00D549F8">
        <w:rPr>
          <w:lang w:val="en-US"/>
        </w:rPr>
        <w:t xml:space="preserve"> (i.e., our three-item self-report measure)</w:t>
      </w:r>
      <w:r w:rsidR="00D54607">
        <w:rPr>
          <w:lang w:val="en-US"/>
        </w:rPr>
        <w:t xml:space="preserve">. </w:t>
      </w:r>
      <w:r w:rsidR="00057671">
        <w:rPr>
          <w:lang w:val="en-US"/>
        </w:rPr>
        <w:t xml:space="preserve">As expected, </w:t>
      </w:r>
      <w:r w:rsidR="0063406C">
        <w:rPr>
          <w:lang w:val="en-US"/>
        </w:rPr>
        <w:t>self-reported r</w:t>
      </w:r>
      <w:r w:rsidR="00032DC2">
        <w:rPr>
          <w:lang w:val="en-US"/>
        </w:rPr>
        <w:t>eligious behavior</w:t>
      </w:r>
      <w:r w:rsidR="0063406C">
        <w:rPr>
          <w:lang w:val="en-US"/>
        </w:rPr>
        <w:t xml:space="preserve"> was</w:t>
      </w:r>
      <w:r w:rsidR="00D549F8">
        <w:rPr>
          <w:lang w:val="en-US"/>
        </w:rPr>
        <w:t xml:space="preserve"> correlated with</w:t>
      </w:r>
      <w:r w:rsidR="005F248F">
        <w:rPr>
          <w:lang w:val="en-US"/>
        </w:rPr>
        <w:t xml:space="preserve"> </w:t>
      </w:r>
      <w:r w:rsidR="008C6AC5">
        <w:rPr>
          <w:lang w:val="en-US"/>
        </w:rPr>
        <w:t xml:space="preserve">a) </w:t>
      </w:r>
      <w:r w:rsidR="00057671">
        <w:rPr>
          <w:lang w:val="en-US"/>
        </w:rPr>
        <w:t xml:space="preserve">the </w:t>
      </w:r>
      <w:r w:rsidR="005F248F">
        <w:rPr>
          <w:lang w:val="en-US"/>
        </w:rPr>
        <w:t xml:space="preserve">real-supernatural difference </w:t>
      </w:r>
      <w:r w:rsidR="00956DD0">
        <w:rPr>
          <w:lang w:val="en-US"/>
        </w:rPr>
        <w:t>score</w:t>
      </w:r>
      <w:r w:rsidR="00057671">
        <w:rPr>
          <w:lang w:val="en-US"/>
        </w:rPr>
        <w:t xml:space="preserve">, </w:t>
      </w:r>
      <w:r w:rsidR="00D60F78" w:rsidRPr="0094232B">
        <w:rPr>
          <w:i/>
          <w:lang w:val="en-US"/>
        </w:rPr>
        <w:t>r</w:t>
      </w:r>
      <w:r w:rsidR="00D60F78" w:rsidRPr="00D60F78">
        <w:rPr>
          <w:lang w:val="en-US"/>
        </w:rPr>
        <w:t>(40</w:t>
      </w:r>
      <w:r w:rsidR="00225F8F">
        <w:rPr>
          <w:lang w:val="en-US"/>
        </w:rPr>
        <w:t>2</w:t>
      </w:r>
      <w:r w:rsidR="00D60F78" w:rsidRPr="00D60F78">
        <w:rPr>
          <w:lang w:val="en-US"/>
        </w:rPr>
        <w:t>)</w:t>
      </w:r>
      <w:r w:rsidR="00D60F78">
        <w:rPr>
          <w:lang w:val="en-US"/>
        </w:rPr>
        <w:t xml:space="preserve"> </w:t>
      </w:r>
      <w:r w:rsidR="0094232B">
        <w:rPr>
          <w:lang w:val="en-US"/>
        </w:rPr>
        <w:t>= -</w:t>
      </w:r>
      <w:r w:rsidR="00A930A2">
        <w:rPr>
          <w:lang w:val="en-US"/>
        </w:rPr>
        <w:t>.17</w:t>
      </w:r>
      <w:r w:rsidR="00956DD0">
        <w:rPr>
          <w:lang w:val="en-US"/>
        </w:rPr>
        <w:t xml:space="preserve">, </w:t>
      </w:r>
      <w:r w:rsidR="004A5659" w:rsidRPr="00DF36FE">
        <w:rPr>
          <w:i/>
          <w:lang w:val="en-US"/>
        </w:rPr>
        <w:t>95% CI</w:t>
      </w:r>
      <w:r w:rsidR="004A5659">
        <w:rPr>
          <w:lang w:val="en-US"/>
        </w:rPr>
        <w:t xml:space="preserve"> [-.26, </w:t>
      </w:r>
      <w:r w:rsidR="00924D75">
        <w:rPr>
          <w:lang w:val="en-US"/>
        </w:rPr>
        <w:t>-</w:t>
      </w:r>
      <w:r w:rsidR="004A5659">
        <w:rPr>
          <w:lang w:val="en-US"/>
        </w:rPr>
        <w:t>.0</w:t>
      </w:r>
      <w:r w:rsidR="00225F8F">
        <w:rPr>
          <w:lang w:val="en-US"/>
        </w:rPr>
        <w:t>8</w:t>
      </w:r>
      <w:r w:rsidR="004A5659">
        <w:rPr>
          <w:lang w:val="en-US"/>
        </w:rPr>
        <w:t xml:space="preserve">], </w:t>
      </w:r>
      <w:r w:rsidR="00956DD0" w:rsidRPr="0094232B">
        <w:rPr>
          <w:i/>
          <w:lang w:val="en-US"/>
        </w:rPr>
        <w:t>p</w:t>
      </w:r>
      <w:r w:rsidR="0094232B">
        <w:rPr>
          <w:lang w:val="en-US"/>
        </w:rPr>
        <w:t xml:space="preserve"> </w:t>
      </w:r>
      <w:r w:rsidR="00225F8F">
        <w:rPr>
          <w:lang w:val="en-US"/>
        </w:rPr>
        <w:t>&lt;</w:t>
      </w:r>
      <w:r w:rsidR="0094232B">
        <w:rPr>
          <w:lang w:val="en-US"/>
        </w:rPr>
        <w:t xml:space="preserve"> </w:t>
      </w:r>
      <w:r w:rsidR="00956DD0">
        <w:rPr>
          <w:lang w:val="en-US"/>
        </w:rPr>
        <w:t>.001</w:t>
      </w:r>
      <w:r w:rsidR="00057671">
        <w:rPr>
          <w:lang w:val="en-US"/>
        </w:rPr>
        <w:t>;</w:t>
      </w:r>
      <w:r w:rsidR="00956DD0">
        <w:rPr>
          <w:lang w:val="en-US"/>
        </w:rPr>
        <w:t xml:space="preserve"> </w:t>
      </w:r>
      <w:r w:rsidR="008C6AC5">
        <w:rPr>
          <w:lang w:val="en-US"/>
        </w:rPr>
        <w:t xml:space="preserve">b) </w:t>
      </w:r>
      <w:r w:rsidR="00057671">
        <w:rPr>
          <w:lang w:val="en-US"/>
        </w:rPr>
        <w:t xml:space="preserve">the </w:t>
      </w:r>
      <w:r w:rsidR="00956DD0">
        <w:rPr>
          <w:lang w:val="en-US"/>
        </w:rPr>
        <w:t>supernatu</w:t>
      </w:r>
      <w:r w:rsidR="00057671">
        <w:rPr>
          <w:lang w:val="en-US"/>
        </w:rPr>
        <w:t xml:space="preserve">ral-imaginary difference score, </w:t>
      </w:r>
      <w:r w:rsidR="00D60F78" w:rsidRPr="0094232B">
        <w:rPr>
          <w:i/>
          <w:lang w:val="en-US"/>
        </w:rPr>
        <w:t>r</w:t>
      </w:r>
      <w:r w:rsidR="00D60F78" w:rsidRPr="00D60F78">
        <w:rPr>
          <w:lang w:val="en-US"/>
        </w:rPr>
        <w:t>(40</w:t>
      </w:r>
      <w:r w:rsidR="00225F8F">
        <w:rPr>
          <w:lang w:val="en-US"/>
        </w:rPr>
        <w:t>2</w:t>
      </w:r>
      <w:r w:rsidR="00D60F78" w:rsidRPr="00D60F78">
        <w:rPr>
          <w:lang w:val="en-US"/>
        </w:rPr>
        <w:t>)</w:t>
      </w:r>
      <w:r w:rsidR="00D60F78">
        <w:rPr>
          <w:lang w:val="en-US"/>
        </w:rPr>
        <w:t xml:space="preserve"> = </w:t>
      </w:r>
      <w:r w:rsidR="0054634F">
        <w:rPr>
          <w:lang w:val="en-US"/>
        </w:rPr>
        <w:t>.</w:t>
      </w:r>
      <w:r w:rsidR="00A930A2">
        <w:rPr>
          <w:lang w:val="en-US"/>
        </w:rPr>
        <w:t>2</w:t>
      </w:r>
      <w:r w:rsidR="00225F8F">
        <w:rPr>
          <w:lang w:val="en-US"/>
        </w:rPr>
        <w:t>3</w:t>
      </w:r>
      <w:r w:rsidR="00956DD0">
        <w:rPr>
          <w:lang w:val="en-US"/>
        </w:rPr>
        <w:t xml:space="preserve">, </w:t>
      </w:r>
      <w:r w:rsidR="004A5659" w:rsidRPr="00DF36FE">
        <w:rPr>
          <w:i/>
          <w:lang w:val="en-US"/>
        </w:rPr>
        <w:t>95% CI</w:t>
      </w:r>
      <w:r w:rsidR="004A5659">
        <w:rPr>
          <w:lang w:val="en-US"/>
        </w:rPr>
        <w:t xml:space="preserve"> [.1</w:t>
      </w:r>
      <w:r w:rsidR="00225F8F">
        <w:rPr>
          <w:lang w:val="en-US"/>
        </w:rPr>
        <w:t>4</w:t>
      </w:r>
      <w:r w:rsidR="004A5659">
        <w:rPr>
          <w:lang w:val="en-US"/>
        </w:rPr>
        <w:t>, .3</w:t>
      </w:r>
      <w:r w:rsidR="00225F8F">
        <w:rPr>
          <w:lang w:val="en-US"/>
        </w:rPr>
        <w:t>2</w:t>
      </w:r>
      <w:r w:rsidR="004A5659">
        <w:rPr>
          <w:lang w:val="en-US"/>
        </w:rPr>
        <w:t xml:space="preserve">], </w:t>
      </w:r>
      <w:r w:rsidR="00956DD0" w:rsidRPr="0094232B">
        <w:rPr>
          <w:i/>
          <w:lang w:val="en-US"/>
        </w:rPr>
        <w:t>p</w:t>
      </w:r>
      <w:r w:rsidR="00956DD0">
        <w:rPr>
          <w:lang w:val="en-US"/>
        </w:rPr>
        <w:t xml:space="preserve"> &lt; </w:t>
      </w:r>
      <w:r w:rsidR="0094232B">
        <w:rPr>
          <w:lang w:val="en-US"/>
        </w:rPr>
        <w:t>.001</w:t>
      </w:r>
      <w:r w:rsidR="00057671">
        <w:rPr>
          <w:lang w:val="en-US"/>
        </w:rPr>
        <w:t>;</w:t>
      </w:r>
      <w:r w:rsidR="00956DD0">
        <w:rPr>
          <w:lang w:val="en-US"/>
        </w:rPr>
        <w:t xml:space="preserve"> and </w:t>
      </w:r>
      <w:r w:rsidR="008C6AC5">
        <w:rPr>
          <w:lang w:val="en-US"/>
        </w:rPr>
        <w:t xml:space="preserve">c) </w:t>
      </w:r>
      <w:r w:rsidR="00E85982">
        <w:rPr>
          <w:lang w:val="en-US"/>
        </w:rPr>
        <w:t xml:space="preserve">the </w:t>
      </w:r>
      <w:r w:rsidR="00924D75">
        <w:rPr>
          <w:lang w:val="en-US"/>
        </w:rPr>
        <w:t>proportion of “</w:t>
      </w:r>
      <w:r w:rsidR="004A54C3">
        <w:rPr>
          <w:lang w:val="en-US"/>
        </w:rPr>
        <w:t>r</w:t>
      </w:r>
      <w:r w:rsidR="004A4215">
        <w:rPr>
          <w:lang w:val="en-US"/>
        </w:rPr>
        <w:t>eal</w:t>
      </w:r>
      <w:r w:rsidR="00924D75">
        <w:rPr>
          <w:lang w:val="en-US"/>
        </w:rPr>
        <w:t>”</w:t>
      </w:r>
      <w:r w:rsidR="004A54C3">
        <w:rPr>
          <w:lang w:val="en-US"/>
        </w:rPr>
        <w:t xml:space="preserve"> key</w:t>
      </w:r>
      <w:r w:rsidR="00956DD0">
        <w:rPr>
          <w:lang w:val="en-US"/>
        </w:rPr>
        <w:t xml:space="preserve"> r</w:t>
      </w:r>
      <w:r w:rsidR="005C7032">
        <w:rPr>
          <w:lang w:val="en-US"/>
        </w:rPr>
        <w:t>esponses to supernatural primes</w:t>
      </w:r>
      <w:r w:rsidR="00057671">
        <w:rPr>
          <w:lang w:val="en-US"/>
        </w:rPr>
        <w:t xml:space="preserve">, </w:t>
      </w:r>
      <w:r w:rsidR="00D60F78" w:rsidRPr="0094232B">
        <w:rPr>
          <w:i/>
          <w:lang w:val="en-US"/>
        </w:rPr>
        <w:t>r</w:t>
      </w:r>
      <w:r w:rsidR="00D60F78" w:rsidRPr="00D60F78">
        <w:rPr>
          <w:lang w:val="en-US"/>
        </w:rPr>
        <w:t>(40</w:t>
      </w:r>
      <w:r w:rsidR="00225F8F">
        <w:rPr>
          <w:lang w:val="en-US"/>
        </w:rPr>
        <w:t>2</w:t>
      </w:r>
      <w:r w:rsidR="00D60F78" w:rsidRPr="00D60F78">
        <w:rPr>
          <w:lang w:val="en-US"/>
        </w:rPr>
        <w:t>)</w:t>
      </w:r>
      <w:r w:rsidR="00D60F78">
        <w:rPr>
          <w:lang w:val="en-US"/>
        </w:rPr>
        <w:t xml:space="preserve"> = </w:t>
      </w:r>
      <w:r w:rsidR="00A930A2">
        <w:rPr>
          <w:lang w:val="en-US"/>
        </w:rPr>
        <w:t>.3</w:t>
      </w:r>
      <w:r w:rsidR="00225F8F">
        <w:rPr>
          <w:lang w:val="en-US"/>
        </w:rPr>
        <w:t>3</w:t>
      </w:r>
      <w:r w:rsidR="00DF0879">
        <w:rPr>
          <w:lang w:val="en-US"/>
        </w:rPr>
        <w:t xml:space="preserve">, </w:t>
      </w:r>
      <w:r w:rsidR="004A5659" w:rsidRPr="00DF36FE">
        <w:rPr>
          <w:i/>
          <w:lang w:val="en-US"/>
        </w:rPr>
        <w:t>95% CI</w:t>
      </w:r>
      <w:r w:rsidR="004A5659">
        <w:rPr>
          <w:lang w:val="en-US"/>
        </w:rPr>
        <w:t xml:space="preserve"> [.2</w:t>
      </w:r>
      <w:r w:rsidR="00225F8F">
        <w:rPr>
          <w:lang w:val="en-US"/>
        </w:rPr>
        <w:t>4</w:t>
      </w:r>
      <w:r w:rsidR="004A5659">
        <w:rPr>
          <w:lang w:val="en-US"/>
        </w:rPr>
        <w:t>, .4</w:t>
      </w:r>
      <w:r w:rsidR="00225F8F">
        <w:rPr>
          <w:lang w:val="en-US"/>
        </w:rPr>
        <w:t>1</w:t>
      </w:r>
      <w:r w:rsidR="004A5659">
        <w:rPr>
          <w:lang w:val="en-US"/>
        </w:rPr>
        <w:t xml:space="preserve">], </w:t>
      </w:r>
      <w:r w:rsidR="00057671" w:rsidRPr="0094232B">
        <w:rPr>
          <w:i/>
          <w:lang w:val="en-US"/>
        </w:rPr>
        <w:t>p</w:t>
      </w:r>
      <w:r w:rsidR="0094232B">
        <w:rPr>
          <w:lang w:val="en-US"/>
        </w:rPr>
        <w:t xml:space="preserve"> &lt; </w:t>
      </w:r>
      <w:r w:rsidR="00057671">
        <w:rPr>
          <w:lang w:val="en-US"/>
        </w:rPr>
        <w:t>.001</w:t>
      </w:r>
      <w:r w:rsidR="00D549F8">
        <w:rPr>
          <w:lang w:val="en-US"/>
        </w:rPr>
        <w:t>.</w:t>
      </w:r>
    </w:p>
    <w:p w14:paraId="075B5F7E" w14:textId="576B0D75" w:rsidR="00FD2E1B" w:rsidRDefault="00FD2E1B">
      <w:pPr>
        <w:rPr>
          <w:lang w:val="en-US"/>
        </w:rPr>
      </w:pPr>
    </w:p>
    <w:p w14:paraId="40F0338C" w14:textId="2DB06841" w:rsidR="00FD2E1B" w:rsidRDefault="00FD2E1B">
      <w:pPr>
        <w:rPr>
          <w:lang w:val="en-US"/>
        </w:rPr>
      </w:pPr>
      <w:r>
        <w:rPr>
          <w:lang w:val="en-US"/>
        </w:rPr>
        <w:t xml:space="preserve">Third, we verified that self-reported supernatural belief and self-reported religious behavior are positively associated with each other using correlational analysis, </w:t>
      </w:r>
      <w:r w:rsidRPr="00FD2E1B">
        <w:rPr>
          <w:i/>
          <w:lang w:val="en-US"/>
        </w:rPr>
        <w:t>r</w:t>
      </w:r>
      <w:r>
        <w:rPr>
          <w:lang w:val="en-US"/>
        </w:rPr>
        <w:t>(40</w:t>
      </w:r>
      <w:r w:rsidR="00225F8F">
        <w:rPr>
          <w:lang w:val="en-US"/>
        </w:rPr>
        <w:t>2</w:t>
      </w:r>
      <w:r>
        <w:rPr>
          <w:lang w:val="en-US"/>
        </w:rPr>
        <w:t xml:space="preserve">) = </w:t>
      </w:r>
      <w:r w:rsidR="006A72C2">
        <w:rPr>
          <w:lang w:val="en-US"/>
        </w:rPr>
        <w:t>.</w:t>
      </w:r>
      <w:r w:rsidR="008B479C">
        <w:rPr>
          <w:lang w:val="en-US"/>
        </w:rPr>
        <w:t>7</w:t>
      </w:r>
      <w:r w:rsidR="00225F8F">
        <w:rPr>
          <w:lang w:val="en-US"/>
        </w:rPr>
        <w:t>4</w:t>
      </w:r>
      <w:r w:rsidR="008B479C">
        <w:rPr>
          <w:lang w:val="en-US"/>
        </w:rPr>
        <w:t xml:space="preserve">, </w:t>
      </w:r>
      <w:r w:rsidR="008B479C" w:rsidRPr="00DF36FE">
        <w:rPr>
          <w:i/>
          <w:lang w:val="en-US"/>
        </w:rPr>
        <w:t>95% CI</w:t>
      </w:r>
      <w:r w:rsidR="008B479C">
        <w:rPr>
          <w:lang w:val="en-US"/>
        </w:rPr>
        <w:t xml:space="preserve"> [.69, .78], </w:t>
      </w:r>
      <w:r w:rsidR="008B479C" w:rsidRPr="008B479C">
        <w:rPr>
          <w:i/>
          <w:lang w:val="en-US"/>
        </w:rPr>
        <w:t>p</w:t>
      </w:r>
      <w:r w:rsidR="008B479C">
        <w:rPr>
          <w:lang w:val="en-US"/>
        </w:rPr>
        <w:t xml:space="preserve"> &lt; .001.</w:t>
      </w:r>
    </w:p>
    <w:p w14:paraId="639C5F60" w14:textId="0103D6F2" w:rsidR="004323BA" w:rsidRDefault="004323BA">
      <w:pPr>
        <w:rPr>
          <w:lang w:val="en-US"/>
        </w:rPr>
      </w:pPr>
    </w:p>
    <w:p w14:paraId="4B33B75A" w14:textId="77777777" w:rsidR="00FD2E1B" w:rsidRDefault="00FD2E1B">
      <w:pPr>
        <w:rPr>
          <w:lang w:val="en-US"/>
        </w:rPr>
      </w:pPr>
    </w:p>
    <w:p w14:paraId="678603F3" w14:textId="77777777" w:rsidR="00B117CD" w:rsidRPr="00244DA4" w:rsidRDefault="00B117CD" w:rsidP="00173E8A">
      <w:pPr>
        <w:outlineLvl w:val="0"/>
        <w:rPr>
          <w:b/>
          <w:lang w:val="en-US"/>
        </w:rPr>
      </w:pPr>
      <w:r w:rsidRPr="00244DA4">
        <w:rPr>
          <w:b/>
          <w:lang w:val="en-US"/>
        </w:rPr>
        <w:t>4 Discussion</w:t>
      </w:r>
    </w:p>
    <w:p w14:paraId="7C5764EC" w14:textId="04D68FDB" w:rsidR="0008682F" w:rsidRDefault="0008682F">
      <w:pPr>
        <w:rPr>
          <w:lang w:val="en-US"/>
        </w:rPr>
      </w:pPr>
    </w:p>
    <w:p w14:paraId="595D5714" w14:textId="4C74CF7A" w:rsidR="004D3A63" w:rsidRDefault="00F06190" w:rsidP="00DF0879">
      <w:pPr>
        <w:rPr>
          <w:lang w:val="en-US"/>
        </w:rPr>
      </w:pPr>
      <w:r>
        <w:rPr>
          <w:lang w:val="en-US"/>
        </w:rPr>
        <w:t>A</w:t>
      </w:r>
      <w:r w:rsidR="0008682F">
        <w:rPr>
          <w:lang w:val="en-US"/>
        </w:rPr>
        <w:t xml:space="preserve"> major challenge for understanding the cognitive and evolutionary foundations of religion is to measure the intuitions that </w:t>
      </w:r>
      <w:proofErr w:type="spellStart"/>
      <w:r w:rsidR="0008682F">
        <w:rPr>
          <w:lang w:val="en-US"/>
        </w:rPr>
        <w:t>subserve</w:t>
      </w:r>
      <w:proofErr w:type="spellEnd"/>
      <w:r w:rsidR="0008682F">
        <w:rPr>
          <w:lang w:val="en-US"/>
        </w:rPr>
        <w:t xml:space="preserve"> self-reported </w:t>
      </w:r>
      <w:r w:rsidR="00E262E2">
        <w:rPr>
          <w:lang w:val="en-US"/>
        </w:rPr>
        <w:t>religious</w:t>
      </w:r>
      <w:r w:rsidR="0008682F">
        <w:rPr>
          <w:lang w:val="en-US"/>
        </w:rPr>
        <w:t xml:space="preserve"> beliefs. One propos</w:t>
      </w:r>
      <w:r w:rsidR="00E262E2">
        <w:rPr>
          <w:lang w:val="en-US"/>
        </w:rPr>
        <w:t>al</w:t>
      </w:r>
      <w:r w:rsidR="0008682F">
        <w:rPr>
          <w:lang w:val="en-US"/>
        </w:rPr>
        <w:t xml:space="preserve"> is to</w:t>
      </w:r>
      <w:r w:rsidR="0001329A">
        <w:rPr>
          <w:lang w:val="en-US"/>
        </w:rPr>
        <w:t xml:space="preserve"> use</w:t>
      </w:r>
      <w:r w:rsidR="0008682F">
        <w:rPr>
          <w:lang w:val="en-US"/>
        </w:rPr>
        <w:t xml:space="preserve"> </w:t>
      </w:r>
      <w:r w:rsidR="0008682F">
        <w:rPr>
          <w:lang w:val="en-US"/>
        </w:rPr>
        <w:lastRenderedPageBreak/>
        <w:t>performance-based</w:t>
      </w:r>
      <w:r w:rsidR="0001329A">
        <w:rPr>
          <w:lang w:val="en-US"/>
        </w:rPr>
        <w:t xml:space="preserve"> implicit measures </w:t>
      </w:r>
      <w:r w:rsidR="00A107C4">
        <w:rPr>
          <w:lang w:val="en-US"/>
        </w:rPr>
        <w:fldChar w:fldCharType="begin"/>
      </w:r>
      <w:r w:rsidR="002D3269">
        <w:rPr>
          <w:lang w:val="en-US"/>
        </w:rPr>
        <w:instrText xml:space="preserve"> ADDIN EN.CITE &lt;EndNote&gt;&lt;Cite&gt;&lt;Author&gt;Jong&lt;/Author&gt;&lt;Year&gt;2017&lt;/Year&gt;&lt;RecNum&gt;251272&lt;/RecNum&gt;&lt;DisplayText&gt;(Jong et al., 2017; Mercier et al., 2018)&lt;/DisplayText&gt;&lt;record&gt;&lt;rec-number&gt;251272&lt;/rec-number&gt;&lt;foreign-keys&gt;&lt;key app="EN" db-id="wf2e9ez5usedrqevawax09t1p0d0x5rexffv" timestamp="1503215775"&gt;251272&lt;/key&gt;&lt;key app="ENWeb" db-id=""&gt;0&lt;/key&gt;&lt;/foreign-keys&gt;&lt;ref-type name="Book Section"&gt;5&lt;/ref-type&gt;&lt;contributors&gt;&lt;authors&gt;&lt;author&gt;Jong, J.&lt;/author&gt;&lt;author&gt;Zahl, B. P.&lt;/author&gt;&lt;author&gt;Sharp, C. A.&lt;/author&gt;&lt;/authors&gt;&lt;secondary-authors&gt;&lt;author&gt;Finke, R.&lt;/author&gt;&lt;author&gt;Bader, C. D.&lt;/author&gt;&lt;/secondary-authors&gt;&lt;/contributors&gt;&lt;titles&gt;&lt;title&gt;Indirect and implicit measures of religiosity&lt;/title&gt;&lt;secondary-title&gt;Faithful Measures: New Methods in the Measurement of Religion&lt;/secondary-title&gt;&lt;/titles&gt;&lt;pages&gt;78-107&lt;/pages&gt;&lt;dates&gt;&lt;year&gt;2017&lt;/year&gt;&lt;/dates&gt;&lt;pub-location&gt;New York, NY&lt;/pub-location&gt;&lt;publisher&gt;NYU Press&lt;/publisher&gt;&lt;urls&gt;&lt;/urls&gt;&lt;/record&gt;&lt;/Cite&gt;&lt;Cite&gt;&lt;Author&gt;Mercier&lt;/Author&gt;&lt;Year&gt;2018&lt;/Year&gt;&lt;RecNum&gt;252948&lt;/RecNum&gt;&lt;record&gt;&lt;rec-number&gt;252948&lt;/rec-number&gt;&lt;foreign-keys&gt;&lt;key app="EN" db-id="wf2e9ez5usedrqevawax09t1p0d0x5rexffv" timestamp="1533566253"&gt;252948&lt;/key&gt;&lt;key app="ENWeb" db-id=""&gt;0&lt;/key&gt;&lt;/foreign-keys&gt;&lt;ref-type name="Journal Article"&gt;17&lt;/ref-type&gt;&lt;contributors&gt;&lt;authors&gt;&lt;author&gt;Mercier, B.&lt;/author&gt;&lt;author&gt;Kramer, S. R.&lt;/author&gt;&lt;author&gt;Shariff, A. F.&lt;/author&gt;&lt;/authors&gt;&lt;/contributors&gt;&lt;titles&gt;&lt;title&gt;Belief in God: why people believe, and why they don’t&lt;/title&gt;&lt;secondary-title&gt;Current Directions in Psychological Science&lt;/secondary-title&gt;&lt;/titles&gt;&lt;periodical&gt;&lt;full-title&gt;Current Directions in Psychological Science&lt;/full-title&gt;&lt;/periodical&gt;&lt;volume&gt;Advance online publication&lt;/volume&gt;&lt;dates&gt;&lt;year&gt;2018&lt;/year&gt;&lt;/dates&gt;&lt;urls&gt;&lt;/urls&gt;&lt;/record&gt;&lt;/Cite&gt;&lt;/EndNote&gt;</w:instrText>
      </w:r>
      <w:r w:rsidR="00A107C4">
        <w:rPr>
          <w:lang w:val="en-US"/>
        </w:rPr>
        <w:fldChar w:fldCharType="separate"/>
      </w:r>
      <w:r w:rsidR="00A107C4">
        <w:rPr>
          <w:noProof/>
          <w:lang w:val="en-US"/>
        </w:rPr>
        <w:t>(Jong et al., 2017; Mercier et al., 2018)</w:t>
      </w:r>
      <w:r w:rsidR="00A107C4">
        <w:rPr>
          <w:lang w:val="en-US"/>
        </w:rPr>
        <w:fldChar w:fldCharType="end"/>
      </w:r>
      <w:r w:rsidR="007C2FA1">
        <w:rPr>
          <w:lang w:val="en-US"/>
        </w:rPr>
        <w:t>, as has been done previously using the IAT</w:t>
      </w:r>
      <w:r w:rsidR="0001329A">
        <w:rPr>
          <w:lang w:val="en-US"/>
        </w:rPr>
        <w:t xml:space="preserve">. </w:t>
      </w:r>
      <w:r w:rsidR="008C6AC5">
        <w:rPr>
          <w:lang w:val="en-US"/>
        </w:rPr>
        <w:t>In the present study, w</w:t>
      </w:r>
      <w:r w:rsidR="00032DC2">
        <w:rPr>
          <w:lang w:val="en-US"/>
        </w:rPr>
        <w:t xml:space="preserve">e </w:t>
      </w:r>
      <w:r w:rsidR="008C6AC5">
        <w:rPr>
          <w:lang w:val="en-US"/>
        </w:rPr>
        <w:t>adapt</w:t>
      </w:r>
      <w:r w:rsidR="000653EC">
        <w:rPr>
          <w:lang w:val="en-US"/>
        </w:rPr>
        <w:t>ed</w:t>
      </w:r>
      <w:r w:rsidR="008C6AC5">
        <w:rPr>
          <w:lang w:val="en-US"/>
        </w:rPr>
        <w:t xml:space="preserve"> the AMP to examine whether</w:t>
      </w:r>
      <w:r w:rsidR="00C33AF8">
        <w:rPr>
          <w:lang w:val="en-US"/>
        </w:rPr>
        <w:t xml:space="preserve"> it </w:t>
      </w:r>
      <w:r w:rsidR="00AE64C2">
        <w:rPr>
          <w:lang w:val="en-US"/>
        </w:rPr>
        <w:t>is</w:t>
      </w:r>
      <w:r w:rsidR="007C2FA1">
        <w:rPr>
          <w:lang w:val="en-US"/>
        </w:rPr>
        <w:t>, likewise,</w:t>
      </w:r>
      <w:r w:rsidR="00C33AF8">
        <w:rPr>
          <w:lang w:val="en-US"/>
        </w:rPr>
        <w:t xml:space="preserve"> </w:t>
      </w:r>
      <w:r w:rsidR="00AE64C2">
        <w:rPr>
          <w:lang w:val="en-US"/>
        </w:rPr>
        <w:t>a useful</w:t>
      </w:r>
      <w:r w:rsidR="00C33AF8">
        <w:rPr>
          <w:lang w:val="en-US"/>
        </w:rPr>
        <w:t xml:space="preserve"> implicit measure of supernatural</w:t>
      </w:r>
      <w:r w:rsidR="008C6AC5">
        <w:rPr>
          <w:lang w:val="en-US"/>
        </w:rPr>
        <w:t xml:space="preserve"> belief. As predicted, we </w:t>
      </w:r>
      <w:r w:rsidR="004E7319">
        <w:rPr>
          <w:lang w:val="en-US"/>
        </w:rPr>
        <w:t>found</w:t>
      </w:r>
      <w:r w:rsidR="00032DC2">
        <w:rPr>
          <w:lang w:val="en-US"/>
        </w:rPr>
        <w:t xml:space="preserve"> that</w:t>
      </w:r>
      <w:r w:rsidR="008C6AC5">
        <w:rPr>
          <w:lang w:val="en-US"/>
        </w:rPr>
        <w:t xml:space="preserve"> supernatural belief indexed using the AMP is positively associated with self-reported </w:t>
      </w:r>
      <w:r w:rsidR="00032DC2">
        <w:rPr>
          <w:lang w:val="en-US"/>
        </w:rPr>
        <w:t xml:space="preserve">supernatural belief and </w:t>
      </w:r>
      <w:r w:rsidR="00BC5EC3">
        <w:rPr>
          <w:lang w:val="en-US"/>
        </w:rPr>
        <w:t xml:space="preserve">self-reported </w:t>
      </w:r>
      <w:r w:rsidR="00032DC2">
        <w:rPr>
          <w:lang w:val="en-US"/>
        </w:rPr>
        <w:t>reli</w:t>
      </w:r>
      <w:r w:rsidR="00271892">
        <w:rPr>
          <w:lang w:val="en-US"/>
        </w:rPr>
        <w:t>gious behavior, which provides provisional evidence that the AMP was acting as an implicit measure.</w:t>
      </w:r>
      <w:r w:rsidR="00FE1A6A">
        <w:rPr>
          <w:lang w:val="en-US"/>
        </w:rPr>
        <w:t xml:space="preserve"> </w:t>
      </w:r>
      <w:r w:rsidR="00E262E2">
        <w:rPr>
          <w:lang w:val="en-US"/>
        </w:rPr>
        <w:t>Furthermore, t</w:t>
      </w:r>
      <w:r w:rsidR="00CF624C">
        <w:rPr>
          <w:lang w:val="en-US"/>
        </w:rPr>
        <w:t>he</w:t>
      </w:r>
      <w:r w:rsidR="001D1050">
        <w:rPr>
          <w:lang w:val="en-US"/>
        </w:rPr>
        <w:t xml:space="preserve"> magnitudes of</w:t>
      </w:r>
      <w:r w:rsidR="00D51FCA">
        <w:rPr>
          <w:lang w:val="en-US"/>
        </w:rPr>
        <w:t xml:space="preserve"> </w:t>
      </w:r>
      <w:r w:rsidR="00594B72">
        <w:rPr>
          <w:lang w:val="en-US"/>
        </w:rPr>
        <w:t>the</w:t>
      </w:r>
      <w:r w:rsidR="00AE64C2">
        <w:rPr>
          <w:lang w:val="en-US"/>
        </w:rPr>
        <w:t xml:space="preserve"> relevant</w:t>
      </w:r>
      <w:r w:rsidR="00594B72">
        <w:rPr>
          <w:lang w:val="en-US"/>
        </w:rPr>
        <w:t xml:space="preserve"> correlations</w:t>
      </w:r>
      <w:r w:rsidR="00C33AF8">
        <w:rPr>
          <w:lang w:val="en-US"/>
        </w:rPr>
        <w:t xml:space="preserve"> </w:t>
      </w:r>
      <w:r w:rsidR="00FE1A6A">
        <w:rPr>
          <w:lang w:val="en-US"/>
        </w:rPr>
        <w:t>(ranging from |</w:t>
      </w:r>
      <w:r w:rsidR="00FE1A6A" w:rsidRPr="001D1050">
        <w:rPr>
          <w:i/>
          <w:lang w:val="en-US"/>
        </w:rPr>
        <w:t>r</w:t>
      </w:r>
      <w:r w:rsidR="00FE1A6A">
        <w:rPr>
          <w:lang w:val="en-US"/>
        </w:rPr>
        <w:t>| = .17 to |</w:t>
      </w:r>
      <w:r w:rsidR="00FE1A6A" w:rsidRPr="001D1050">
        <w:rPr>
          <w:i/>
          <w:lang w:val="en-US"/>
        </w:rPr>
        <w:t>r</w:t>
      </w:r>
      <w:r w:rsidR="00FE1A6A">
        <w:rPr>
          <w:lang w:val="en-US"/>
        </w:rPr>
        <w:t>| = .32</w:t>
      </w:r>
      <w:r w:rsidR="00733B91">
        <w:rPr>
          <w:lang w:val="en-US"/>
        </w:rPr>
        <w:t>).</w:t>
      </w:r>
      <w:r w:rsidR="00BF5203">
        <w:rPr>
          <w:lang w:val="en-US"/>
        </w:rPr>
        <w:t xml:space="preserve"> </w:t>
      </w:r>
      <w:r w:rsidR="00E90897">
        <w:rPr>
          <w:lang w:val="en-US"/>
        </w:rPr>
        <w:t>are</w:t>
      </w:r>
      <w:r w:rsidR="00B91D6A">
        <w:rPr>
          <w:lang w:val="en-US"/>
        </w:rPr>
        <w:t xml:space="preserve"> </w:t>
      </w:r>
      <w:r w:rsidR="00FE1A6A">
        <w:rPr>
          <w:lang w:val="en-US"/>
        </w:rPr>
        <w:t xml:space="preserve">comparable to </w:t>
      </w:r>
      <w:r w:rsidR="00594B72">
        <w:rPr>
          <w:lang w:val="en-US"/>
        </w:rPr>
        <w:t xml:space="preserve">the overall effect size </w:t>
      </w:r>
      <w:r w:rsidR="00D16F6F">
        <w:rPr>
          <w:lang w:val="en-US"/>
        </w:rPr>
        <w:t xml:space="preserve">from the meta-analysis </w:t>
      </w:r>
      <w:r w:rsidR="00AE64C2">
        <w:rPr>
          <w:lang w:val="en-US"/>
        </w:rPr>
        <w:t>that we</w:t>
      </w:r>
      <w:r w:rsidR="00D16F6F">
        <w:rPr>
          <w:lang w:val="en-US"/>
        </w:rPr>
        <w:t xml:space="preserve"> report </w:t>
      </w:r>
      <w:r w:rsidR="00AE64C2">
        <w:rPr>
          <w:lang w:val="en-US"/>
        </w:rPr>
        <w:t>which</w:t>
      </w:r>
      <w:r w:rsidR="00D16F6F">
        <w:rPr>
          <w:lang w:val="en-US"/>
        </w:rPr>
        <w:t xml:space="preserve"> examines correlations between</w:t>
      </w:r>
      <w:r w:rsidR="00035B7C">
        <w:rPr>
          <w:lang w:val="en-US"/>
        </w:rPr>
        <w:t xml:space="preserve"> </w:t>
      </w:r>
      <w:r w:rsidR="00D16F6F">
        <w:rPr>
          <w:lang w:val="en-US"/>
        </w:rPr>
        <w:t xml:space="preserve">explicit and implicit measures of religiosity/supernatural belief when the implicit measure is the </w:t>
      </w:r>
      <w:r w:rsidR="001D1050">
        <w:rPr>
          <w:lang w:val="en-US"/>
        </w:rPr>
        <w:t>IAT</w:t>
      </w:r>
      <w:r w:rsidR="00B16B53">
        <w:rPr>
          <w:lang w:val="en-US"/>
        </w:rPr>
        <w:t xml:space="preserve"> (</w:t>
      </w:r>
      <w:r w:rsidR="00E262E2">
        <w:rPr>
          <w:lang w:val="en-US"/>
        </w:rPr>
        <w:t>|</w:t>
      </w:r>
      <w:r w:rsidR="00E262E2" w:rsidRPr="001D1050">
        <w:rPr>
          <w:i/>
          <w:lang w:val="en-US"/>
        </w:rPr>
        <w:t>r</w:t>
      </w:r>
      <w:r w:rsidR="00E262E2">
        <w:rPr>
          <w:lang w:val="en-US"/>
        </w:rPr>
        <w:t xml:space="preserve">| </w:t>
      </w:r>
      <w:r w:rsidR="004F27B5">
        <w:rPr>
          <w:lang w:val="en-US"/>
        </w:rPr>
        <w:t xml:space="preserve">= </w:t>
      </w:r>
      <w:r w:rsidR="00A829CD">
        <w:rPr>
          <w:lang w:val="en-US"/>
        </w:rPr>
        <w:t xml:space="preserve">.24, </w:t>
      </w:r>
      <w:r w:rsidR="00A829CD" w:rsidRPr="00733B91">
        <w:rPr>
          <w:i/>
          <w:lang w:val="en-US"/>
        </w:rPr>
        <w:t>95% CI</w:t>
      </w:r>
      <w:r w:rsidR="00A829CD">
        <w:rPr>
          <w:lang w:val="en-US"/>
        </w:rPr>
        <w:t xml:space="preserve"> [.13, .35]</w:t>
      </w:r>
      <w:r w:rsidR="00B16B53">
        <w:rPr>
          <w:lang w:val="en-US"/>
        </w:rPr>
        <w:t>)</w:t>
      </w:r>
      <w:r w:rsidR="00E90897">
        <w:rPr>
          <w:lang w:val="en-US"/>
        </w:rPr>
        <w:t xml:space="preserve">. </w:t>
      </w:r>
    </w:p>
    <w:p w14:paraId="6CE276F3" w14:textId="77777777" w:rsidR="004160B3" w:rsidRDefault="004160B3">
      <w:pPr>
        <w:rPr>
          <w:lang w:val="en-US"/>
        </w:rPr>
      </w:pPr>
    </w:p>
    <w:p w14:paraId="46FA3C91" w14:textId="39656B45" w:rsidR="006B3727" w:rsidRPr="00233299" w:rsidRDefault="00FE1A6A">
      <w:pPr>
        <w:rPr>
          <w:b/>
          <w:lang w:val="en-US"/>
        </w:rPr>
      </w:pPr>
      <w:r>
        <w:rPr>
          <w:b/>
          <w:lang w:val="en-US"/>
        </w:rPr>
        <w:t>4.1</w:t>
      </w:r>
      <w:r w:rsidR="006B3727" w:rsidRPr="00233299">
        <w:rPr>
          <w:b/>
          <w:lang w:val="en-US"/>
        </w:rPr>
        <w:t xml:space="preserve"> Limitations and directions for future research</w:t>
      </w:r>
    </w:p>
    <w:p w14:paraId="08F25CEC" w14:textId="7752C988" w:rsidR="006B3727" w:rsidRDefault="006B3727">
      <w:pPr>
        <w:rPr>
          <w:lang w:val="en-US"/>
        </w:rPr>
      </w:pPr>
    </w:p>
    <w:p w14:paraId="2C188E26" w14:textId="353E30F6" w:rsidR="00FA4198" w:rsidRDefault="00FA4198" w:rsidP="00FA4198">
      <w:pPr>
        <w:rPr>
          <w:lang w:val="en-US"/>
        </w:rPr>
      </w:pPr>
      <w:r>
        <w:rPr>
          <w:lang w:val="en-US"/>
        </w:rPr>
        <w:t xml:space="preserve">This study was conducted in a Western, Educated, Industrialized, Rich, Democratic (WEIRD) context </w:t>
      </w:r>
      <w:r w:rsidR="00A107C4">
        <w:rPr>
          <w:lang w:val="en-US"/>
        </w:rPr>
        <w:fldChar w:fldCharType="begin"/>
      </w:r>
      <w:r w:rsidR="00A107C4">
        <w:rPr>
          <w:lang w:val="en-US"/>
        </w:rPr>
        <w:instrText xml:space="preserve"> ADDIN EN.CITE &lt;EndNote&gt;&lt;Cite&gt;&lt;Author&gt;Henrich&lt;/Author&gt;&lt;Year&gt;2010&lt;/Year&gt;&lt;RecNum&gt;249753&lt;/RecNum&gt;&lt;DisplayText&gt;(Henrich, Heine, &amp;amp; Norenzayan, 2010)&lt;/DisplayText&gt;&lt;record&gt;&lt;rec-number&gt;249753&lt;/rec-number&gt;&lt;foreign-keys&gt;&lt;key app="EN" db-id="wf2e9ez5usedrqevawax09t1p0d0x5rexffv" timestamp="1470939827"&gt;249753&lt;/key&gt;&lt;key app="ENWeb" db-id=""&gt;0&lt;/key&gt;&lt;/foreign-keys&gt;&lt;ref-type name="Journal Article"&gt;17&lt;/ref-type&gt;&lt;contributors&gt;&lt;authors&gt;&lt;author&gt;Henrich, J.&lt;/author&gt;&lt;author&gt;Heine, S. J.&lt;/author&gt;&lt;author&gt;Norenzayan, A.&lt;/author&gt;&lt;/authors&gt;&lt;/contributors&gt;&lt;auth-address&gt;Department of Psychology and Department of Economics, University of British Columbia, Vancouver V6T 1Z4, Canada. joseph.henrich@gmail.com&lt;/auth-address&gt;&lt;titles&gt;&lt;title&gt;The weirdest people in the world?&lt;/title&gt;&lt;secondary-title&gt;Behavioral and Brain Sciences&lt;/secondary-title&gt;&lt;/titles&gt;&lt;periodical&gt;&lt;full-title&gt;Behavioral and Brain Sciences&lt;/full-title&gt;&lt;/periodical&gt;&lt;pages&gt;61-135&lt;/pages&gt;&lt;volume&gt;33&lt;/volume&gt;&lt;number&gt;2-3&lt;/number&gt;&lt;keywords&gt;&lt;keyword&gt;Behavioral Sciences/*methods&lt;/keyword&gt;&lt;keyword&gt;Cognition&lt;/keyword&gt;&lt;keyword&gt;*Cross-Cultural Comparison&lt;/keyword&gt;&lt;keyword&gt;Decision Making&lt;/keyword&gt;&lt;keyword&gt;Humans&lt;/keyword&gt;&lt;keyword&gt;Morals&lt;/keyword&gt;&lt;keyword&gt;*Population Groups&lt;/keyword&gt;&lt;keyword&gt;Visual Perception&lt;/keyword&gt;&lt;/keywords&gt;&lt;dates&gt;&lt;year&gt;2010&lt;/year&gt;&lt;pub-dates&gt;&lt;date&gt;Jun&lt;/date&gt;&lt;/pub-dates&gt;&lt;/dates&gt;&lt;isbn&gt;1469-1825 (Electronic)&amp;#xD;0140-525X (Linking)&lt;/isbn&gt;&lt;accession-num&gt;20550733&lt;/accession-num&gt;&lt;urls&gt;&lt;related-urls&gt;&lt;url&gt;http://www.ncbi.nlm.nih.gov/pubmed/20550733&lt;/url&gt;&lt;/related-urls&gt;&lt;/urls&gt;&lt;electronic-resource-num&gt;10.1017/S0140525X0999152X&lt;/electronic-resource-num&gt;&lt;/record&gt;&lt;/Cite&gt;&lt;/EndNote&gt;</w:instrText>
      </w:r>
      <w:r w:rsidR="00A107C4">
        <w:rPr>
          <w:lang w:val="en-US"/>
        </w:rPr>
        <w:fldChar w:fldCharType="separate"/>
      </w:r>
      <w:r w:rsidR="00A107C4">
        <w:rPr>
          <w:noProof/>
          <w:lang w:val="en-US"/>
        </w:rPr>
        <w:t>(Henrich, Heine, &amp; Norenzayan, 2010)</w:t>
      </w:r>
      <w:r w:rsidR="00A107C4">
        <w:rPr>
          <w:lang w:val="en-US"/>
        </w:rPr>
        <w:fldChar w:fldCharType="end"/>
      </w:r>
      <w:r>
        <w:rPr>
          <w:lang w:val="en-US"/>
        </w:rPr>
        <w:t xml:space="preserve">. Consequently, the degree to which the results generalize beyond culturally WEIRD populations is uncertain. Indeed, </w:t>
      </w:r>
      <w:r w:rsidR="007D1BCA">
        <w:rPr>
          <w:lang w:val="en-US"/>
        </w:rPr>
        <w:t xml:space="preserve">in the domain of religious cognition </w:t>
      </w:r>
      <w:r>
        <w:rPr>
          <w:lang w:val="en-US"/>
        </w:rPr>
        <w:t xml:space="preserve">there is evidence that cross-cultural variation could prove to be particularly important. For example, while cognitive style and belief in </w:t>
      </w:r>
      <w:r w:rsidR="007D1BCA">
        <w:rPr>
          <w:lang w:val="en-US"/>
        </w:rPr>
        <w:t>G</w:t>
      </w:r>
      <w:r>
        <w:rPr>
          <w:lang w:val="en-US"/>
        </w:rPr>
        <w:t>od show a</w:t>
      </w:r>
      <w:r w:rsidR="00FD2E1B">
        <w:rPr>
          <w:lang w:val="en-US"/>
        </w:rPr>
        <w:t xml:space="preserve"> rather</w:t>
      </w:r>
      <w:r>
        <w:rPr>
          <w:lang w:val="en-US"/>
        </w:rPr>
        <w:t xml:space="preserve"> consistent (if modest) association in</w:t>
      </w:r>
      <w:r w:rsidR="007C2FA1">
        <w:rPr>
          <w:lang w:val="en-US"/>
        </w:rPr>
        <w:t xml:space="preserve"> predominantly</w:t>
      </w:r>
      <w:r>
        <w:rPr>
          <w:lang w:val="en-US"/>
        </w:rPr>
        <w:t xml:space="preserve"> North American samples </w:t>
      </w:r>
      <w:r w:rsidR="00A107C4">
        <w:rPr>
          <w:lang w:val="en-US"/>
        </w:rPr>
        <w:fldChar w:fldCharType="begin"/>
      </w:r>
      <w:r w:rsidR="00A107C4">
        <w:rPr>
          <w:lang w:val="en-US"/>
        </w:rPr>
        <w:instrText xml:space="preserve"> ADDIN EN.CITE &lt;EndNote&gt;&lt;Cite&gt;&lt;Author&gt;Pennycook&lt;/Author&gt;&lt;Year&gt;2016&lt;/Year&gt;&lt;RecNum&gt;249124&lt;/RecNum&gt;&lt;DisplayText&gt;(Pennycook, Ross, Koehler, &amp;amp; Fugelsang, 2016)&lt;/DisplayText&gt;&lt;record&gt;&lt;rec-number&gt;249124&lt;/rec-number&gt;&lt;foreign-keys&gt;&lt;key app="EN" db-id="wf2e9ez5usedrqevawax09t1p0d0x5rexffv" timestamp="1460372699"&gt;249124&lt;/key&gt;&lt;key app="ENWeb" db-id=""&gt;0&lt;/key&gt;&lt;/foreign-keys&gt;&lt;ref-type name="Journal Article"&gt;17&lt;/ref-type&gt;&lt;contributors&gt;&lt;authors&gt;&lt;author&gt;Pennycook, G.&lt;/author&gt;&lt;author&gt;Ross, R. M.&lt;/author&gt;&lt;author&gt;Koehler, D. J.&lt;/author&gt;&lt;author&gt;Fugelsang, J. A.&lt;/author&gt;&lt;/authors&gt;&lt;/contributors&gt;&lt;auth-address&gt;Department of Psychology, University of Waterloo, Waterloo, Canada.&amp;#xD;Department of Psychology, Royal Holloway, University of London, London, United Kingdom.&amp;#xD;ARC Centre of Excellence in Cognition and its Disorders, Macquarie University, Sydney, Australia.&lt;/auth-address&gt;&lt;titles&gt;&lt;title&gt;Atheists and agnostics are more reflective than religious believers: four empirical studies and a meta-analysis&lt;/title&gt;&lt;secondary-title&gt;PLoS One&lt;/secondary-title&gt;&lt;/titles&gt;&lt;periodical&gt;&lt;full-title&gt;PLOS ONE&lt;/full-title&gt;&lt;/periodical&gt;&lt;pages&gt;e0153039&lt;/pages&gt;&lt;volume&gt;11&lt;/volume&gt;&lt;number&gt;4&lt;/number&gt;&lt;dates&gt;&lt;year&gt;2016&lt;/year&gt;&lt;/dates&gt;&lt;isbn&gt;1932-6203 (Electronic)&amp;#xD;1932-6203 (Linking)&lt;/isbn&gt;&lt;accession-num&gt;27054566&lt;/accession-num&gt;&lt;urls&gt;&lt;related-urls&gt;&lt;url&gt;http://www.ncbi.nlm.nih.gov/pubmed/27054566&lt;/url&gt;&lt;/related-urls&gt;&lt;/urls&gt;&lt;electronic-resource-num&gt;10.1371/journal.pone.0153039&lt;/electronic-resource-num&gt;&lt;/record&gt;&lt;/Cite&gt;&lt;/EndNote&gt;</w:instrText>
      </w:r>
      <w:r w:rsidR="00A107C4">
        <w:rPr>
          <w:lang w:val="en-US"/>
        </w:rPr>
        <w:fldChar w:fldCharType="separate"/>
      </w:r>
      <w:r w:rsidR="00A107C4">
        <w:rPr>
          <w:noProof/>
          <w:lang w:val="en-US"/>
        </w:rPr>
        <w:t>(Pennycook, Ross, Koehler, &amp; Fugelsang, 2016)</w:t>
      </w:r>
      <w:r w:rsidR="00A107C4">
        <w:rPr>
          <w:lang w:val="en-US"/>
        </w:rPr>
        <w:fldChar w:fldCharType="end"/>
      </w:r>
      <w:r>
        <w:rPr>
          <w:lang w:val="en-US"/>
        </w:rPr>
        <w:t xml:space="preserve">, recent research suggests greater heterogeneity in effect sizes when more diverse samples are examined </w:t>
      </w:r>
      <w:r w:rsidR="00A107C4">
        <w:rPr>
          <w:lang w:val="en-US"/>
        </w:rPr>
        <w:fldChar w:fldCharType="begin"/>
      </w:r>
      <w:r w:rsidR="008D5C9E">
        <w:rPr>
          <w:lang w:val="en-US"/>
        </w:rPr>
        <w:instrText xml:space="preserve"> ADDIN EN.CITE &lt;EndNote&gt;&lt;Cite&gt;&lt;Author&gt;Gervais&lt;/Author&gt;&lt;Year&gt;2018&lt;/Year&gt;&lt;RecNum&gt;251877&lt;/RecNum&gt;&lt;DisplayText&gt;(Gervais et al., 2018)&lt;/DisplayText&gt;&lt;record&gt;&lt;rec-number&gt;251877&lt;/rec-number&gt;&lt;foreign-keys&gt;&lt;key app="EN" db-id="wf2e9ez5usedrqevawax09t1p0d0x5rexffv" timestamp="1515580710"&gt;251877&lt;/key&gt;&lt;key app="ENWeb" db-id=""&gt;0&lt;/key&gt;&lt;/foreign-keys&gt;&lt;ref-type name="Journal Article"&gt;17&lt;/ref-type&gt;&lt;contributors&gt;&lt;authors&gt;&lt;author&gt;Gervais, W. M.&lt;/author&gt;&lt;author&gt;van Elk, M.&lt;/author&gt;&lt;author&gt;Xygalatas, D.&lt;/author&gt;&lt;author&gt;McKay, R.&lt;/author&gt;&lt;author&gt;Aveyard, M.&lt;/author&gt;&lt;author&gt;Dar-Nimrod, I.&lt;/author&gt;&lt;author&gt;Klocava, E. K.&lt;/author&gt;&lt;author&gt;Ramsay, J. E.&lt;/author&gt;&lt;author&gt;Riekki, T.&lt;/author&gt;&lt;author&gt;Svedholm-Hakkinen, A. M.&lt;/author&gt;&lt;author&gt;Bulbulia, J.&lt;/author&gt;&lt;/authors&gt;&lt;/contributors&gt;&lt;titles&gt;&lt;title&gt;Analytic atheism: a cross-culturally weak and fickle phenomenon?&lt;/title&gt;&lt;secondary-title&gt;Judgment and Decision Making&lt;/secondary-title&gt;&lt;/titles&gt;&lt;periodical&gt;&lt;full-title&gt;Judgment and Decision Making&lt;/full-title&gt;&lt;/periodical&gt;&lt;pages&gt;268-274&lt;/pages&gt;&lt;volume&gt;13&lt;/volume&gt;&lt;number&gt;3&lt;/number&gt;&lt;dates&gt;&lt;year&gt;2018&lt;/year&gt;&lt;/dates&gt;&lt;urls&gt;&lt;/urls&gt;&lt;/record&gt;&lt;/Cite&gt;&lt;/EndNote&gt;</w:instrText>
      </w:r>
      <w:r w:rsidR="00A107C4">
        <w:rPr>
          <w:lang w:val="en-US"/>
        </w:rPr>
        <w:fldChar w:fldCharType="separate"/>
      </w:r>
      <w:r w:rsidR="00A107C4">
        <w:rPr>
          <w:noProof/>
          <w:lang w:val="en-US"/>
        </w:rPr>
        <w:t>(Gervais et al., 2018)</w:t>
      </w:r>
      <w:r w:rsidR="00A107C4">
        <w:rPr>
          <w:lang w:val="en-US"/>
        </w:rPr>
        <w:fldChar w:fldCharType="end"/>
      </w:r>
      <w:r>
        <w:rPr>
          <w:lang w:val="en-US"/>
        </w:rPr>
        <w:t xml:space="preserve">. We suggest that future studies adapt the AMP (and the IAT) to examine supernatural belief in more </w:t>
      </w:r>
      <w:r w:rsidR="00FD2E1B">
        <w:rPr>
          <w:lang w:val="en-US"/>
        </w:rPr>
        <w:t xml:space="preserve">culturally </w:t>
      </w:r>
      <w:r>
        <w:rPr>
          <w:lang w:val="en-US"/>
        </w:rPr>
        <w:t xml:space="preserve">diverse societies, particularly </w:t>
      </w:r>
      <w:r w:rsidR="003C5D3D">
        <w:rPr>
          <w:lang w:val="en-US"/>
        </w:rPr>
        <w:t>societies</w:t>
      </w:r>
      <w:r>
        <w:rPr>
          <w:lang w:val="en-US"/>
        </w:rPr>
        <w:t xml:space="preserve"> that are not dominated by Abrahamic religions.</w:t>
      </w:r>
    </w:p>
    <w:p w14:paraId="0C536B94" w14:textId="77777777" w:rsidR="00FA4198" w:rsidRDefault="00FA4198">
      <w:pPr>
        <w:rPr>
          <w:lang w:val="en-US"/>
        </w:rPr>
      </w:pPr>
    </w:p>
    <w:p w14:paraId="23770C0A" w14:textId="2C21DC81" w:rsidR="00DA0C66" w:rsidRDefault="00D548C4" w:rsidP="00891ECF">
      <w:pPr>
        <w:rPr>
          <w:lang w:val="en-US"/>
        </w:rPr>
      </w:pPr>
      <w:r>
        <w:rPr>
          <w:lang w:val="en-US"/>
        </w:rPr>
        <w:t>The strength of associations found in the present study are</w:t>
      </w:r>
      <w:r w:rsidR="00FE1A6A">
        <w:rPr>
          <w:lang w:val="en-US"/>
        </w:rPr>
        <w:t xml:space="preserve"> rather </w:t>
      </w:r>
      <w:r w:rsidR="00830311">
        <w:rPr>
          <w:lang w:val="en-US"/>
        </w:rPr>
        <w:t>modest</w:t>
      </w:r>
      <w:r w:rsidR="00023353">
        <w:rPr>
          <w:lang w:val="en-US"/>
        </w:rPr>
        <w:t>, which</w:t>
      </w:r>
      <w:r w:rsidR="00CE0953">
        <w:rPr>
          <w:lang w:val="en-US"/>
        </w:rPr>
        <w:t xml:space="preserve"> creates challenges for interpretation</w:t>
      </w:r>
      <w:r w:rsidR="00830311">
        <w:rPr>
          <w:lang w:val="en-US"/>
        </w:rPr>
        <w:t>. Research in the social cog</w:t>
      </w:r>
      <w:r w:rsidR="00156BCF">
        <w:rPr>
          <w:lang w:val="en-US"/>
        </w:rPr>
        <w:t>niti</w:t>
      </w:r>
      <w:r w:rsidR="00765329">
        <w:rPr>
          <w:lang w:val="en-US"/>
        </w:rPr>
        <w:t>on</w:t>
      </w:r>
      <w:r w:rsidR="00156BCF">
        <w:rPr>
          <w:lang w:val="en-US"/>
        </w:rPr>
        <w:t xml:space="preserve"> literature</w:t>
      </w:r>
      <w:r w:rsidR="00975D62">
        <w:rPr>
          <w:lang w:val="en-US"/>
        </w:rPr>
        <w:t xml:space="preserve"> has likewise </w:t>
      </w:r>
      <w:r w:rsidR="00765329">
        <w:rPr>
          <w:lang w:val="en-US"/>
        </w:rPr>
        <w:t>found</w:t>
      </w:r>
      <w:r w:rsidR="00830311">
        <w:rPr>
          <w:lang w:val="en-US"/>
        </w:rPr>
        <w:t xml:space="preserve"> associations between implicit and explicit measures</w:t>
      </w:r>
      <w:r w:rsidR="00765329">
        <w:rPr>
          <w:lang w:val="en-US"/>
        </w:rPr>
        <w:t xml:space="preserve"> to be modest</w:t>
      </w:r>
      <w:r w:rsidR="00830311">
        <w:rPr>
          <w:lang w:val="en-US"/>
        </w:rPr>
        <w:t xml:space="preserve"> </w:t>
      </w:r>
      <w:r w:rsidR="00A107C4">
        <w:rPr>
          <w:lang w:val="en-US"/>
        </w:rPr>
        <w:fldChar w:fldCharType="begin">
          <w:fldData xml:space="preserve">PEVuZE5vdGU+PENpdGU+PEF1dGhvcj5DYW1lcm9uPC9BdXRob3I+PFllYXI+MjAxMjwvWWVhcj48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</w:fldData>
        </w:fldChar>
      </w:r>
      <w:r w:rsidR="00274A2E">
        <w:rPr>
          <w:lang w:val="en-US"/>
        </w:rPr>
        <w:instrText xml:space="preserve"> ADDIN EN.CITE </w:instrText>
      </w:r>
      <w:r w:rsidR="00274A2E">
        <w:rPr>
          <w:lang w:val="en-US"/>
        </w:rPr>
        <w:fldChar w:fldCharType="begin">
          <w:fldData xml:space="preserve">PEVuZE5vdGU+PENpdGU+PEF1dGhvcj5DYW1lcm9uPC9BdXRob3I+PFllYXI+MjAxMjwvWWVhcj48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</w:fldData>
        </w:fldChar>
      </w:r>
      <w:r w:rsidR="00274A2E">
        <w:rPr>
          <w:lang w:val="en-US"/>
        </w:rPr>
        <w:instrText xml:space="preserve"> ADDIN EN.CITE.DATA </w:instrText>
      </w:r>
      <w:r w:rsidR="00274A2E">
        <w:rPr>
          <w:lang w:val="en-US"/>
        </w:rPr>
      </w:r>
      <w:r w:rsidR="00274A2E">
        <w:rPr>
          <w:lang w:val="en-US"/>
        </w:rPr>
        <w:fldChar w:fldCharType="end"/>
      </w:r>
      <w:r w:rsidR="00A107C4">
        <w:rPr>
          <w:lang w:val="en-US"/>
        </w:rPr>
      </w:r>
      <w:r w:rsidR="00A107C4">
        <w:rPr>
          <w:lang w:val="en-US"/>
        </w:rPr>
        <w:fldChar w:fldCharType="separate"/>
      </w:r>
      <w:r w:rsidR="00A107C4">
        <w:rPr>
          <w:noProof/>
          <w:lang w:val="en-US"/>
        </w:rPr>
        <w:t>(Cameron et al., 2012; Greenwald et al., 2009; Kurdi et al., 2018; Oswald et al., 2013)</w:t>
      </w:r>
      <w:r w:rsidR="00A107C4">
        <w:rPr>
          <w:lang w:val="en-US"/>
        </w:rPr>
        <w:fldChar w:fldCharType="end"/>
      </w:r>
      <w:r w:rsidR="00FE1A6A">
        <w:rPr>
          <w:lang w:val="en-US"/>
        </w:rPr>
        <w:t xml:space="preserve"> and </w:t>
      </w:r>
      <w:r w:rsidR="00CE0953">
        <w:rPr>
          <w:lang w:val="en-US"/>
        </w:rPr>
        <w:t xml:space="preserve">at least </w:t>
      </w:r>
      <w:r w:rsidR="00FE1A6A">
        <w:rPr>
          <w:lang w:val="en-US"/>
        </w:rPr>
        <w:t xml:space="preserve">three potential </w:t>
      </w:r>
      <w:r w:rsidR="00CE0953">
        <w:rPr>
          <w:lang w:val="en-US"/>
        </w:rPr>
        <w:t xml:space="preserve">interpretations </w:t>
      </w:r>
      <w:r w:rsidR="00765329">
        <w:rPr>
          <w:lang w:val="en-US"/>
        </w:rPr>
        <w:t>for modest</w:t>
      </w:r>
      <w:r w:rsidR="00CE0953">
        <w:rPr>
          <w:lang w:val="en-US"/>
        </w:rPr>
        <w:t xml:space="preserve"> associations</w:t>
      </w:r>
      <w:r w:rsidR="003C5D3D">
        <w:rPr>
          <w:lang w:val="en-US"/>
        </w:rPr>
        <w:t xml:space="preserve"> </w:t>
      </w:r>
      <w:r w:rsidR="00765329">
        <w:rPr>
          <w:lang w:val="en-US"/>
        </w:rPr>
        <w:t>between implicit and explicit measures</w:t>
      </w:r>
      <w:r w:rsidR="00AE64C2">
        <w:rPr>
          <w:lang w:val="en-US"/>
        </w:rPr>
        <w:t xml:space="preserve"> in that literature</w:t>
      </w:r>
      <w:r w:rsidR="00765329">
        <w:rPr>
          <w:lang w:val="en-US"/>
        </w:rPr>
        <w:t xml:space="preserve"> </w:t>
      </w:r>
      <w:r w:rsidR="00156BCF">
        <w:rPr>
          <w:lang w:val="en-US"/>
        </w:rPr>
        <w:t>have been proposed</w:t>
      </w:r>
      <w:r w:rsidR="00891ECF">
        <w:rPr>
          <w:lang w:val="en-US"/>
        </w:rPr>
        <w:t xml:space="preserve"> </w:t>
      </w:r>
      <w:r w:rsidR="00A107C4">
        <w:rPr>
          <w:lang w:val="en-US"/>
        </w:rPr>
        <w:fldChar w:fldCharType="begin"/>
      </w:r>
      <w:r w:rsidR="003B28B6">
        <w:rPr>
          <w:lang w:val="en-US"/>
        </w:rPr>
        <w:instrText xml:space="preserve"> ADDIN EN.CITE &lt;EndNote&gt;&lt;Cite&gt;&lt;Author&gt;Greenwald&lt;/Author&gt;&lt;Year&gt;2017&lt;/Year&gt;&lt;RecNum&gt;251928&lt;/RecNum&gt;&lt;DisplayText&gt;(Greenwald &amp;amp; Banaji, 2017)&lt;/DisplayText&gt;&lt;record&gt;&lt;rec-number&gt;251928&lt;/rec-number&gt;&lt;foreign-keys&gt;&lt;key app="EN" db-id="wf2e9ez5usedrqevawax09t1p0d0x5rexffv" timestamp="1516100819"&gt;251928&lt;/key&gt;&lt;key app="ENWeb" db-id=""&gt;0&lt;/key&gt;&lt;/foreign-keys&gt;&lt;ref-type name="Journal Article"&gt;17&lt;/ref-type&gt;&lt;contributors&gt;&lt;authors&gt;&lt;author&gt;Greenwald, A. G.&lt;/author&gt;&lt;author&gt;Banaji, M. R.&lt;/author&gt;&lt;/authors&gt;&lt;/contributors&gt;&lt;auth-address&gt;Department of Psychology, University of Washington.&amp;#xD;Department of Psychology, Harvard University.&lt;/auth-address&gt;&lt;titles&gt;&lt;title&gt;The implicit revolution: reconceiving the relation between conscious and unconscious&lt;/title&gt;&lt;secondary-title&gt;American Psychologist&lt;/secondary-title&gt;&lt;/titles&gt;&lt;periodical&gt;&lt;full-title&gt;American Psychologist&lt;/full-title&gt;&lt;/periodical&gt;&lt;pages&gt;861-871&lt;/pages&gt;&lt;volume&gt;72&lt;/volume&gt;&lt;number&gt;9&lt;/number&gt;&lt;edition&gt;2017/12/29&lt;/edition&gt;&lt;dates&gt;&lt;year&gt;2017&lt;/year&gt;&lt;pub-dates&gt;&lt;date&gt;Dec&lt;/date&gt;&lt;/pub-dates&gt;&lt;/dates&gt;&lt;isbn&gt;1935-990X (Electronic)&amp;#xD;0003-066X (Linking)&lt;/isbn&gt;&lt;accession-num&gt;29283625&lt;/accession-num&gt;&lt;urls&gt;&lt;related-urls&gt;&lt;url&gt;https://www.ncbi.nlm.nih.gov/pubmed/29283625&lt;/url&gt;&lt;/related-urls&gt;&lt;/urls&gt;&lt;electronic-resource-num&gt;10.1037/amp0000238&lt;/electronic-resource-num&gt;&lt;/record&gt;&lt;/Cite&gt;&lt;/EndNote&gt;</w:instrText>
      </w:r>
      <w:r w:rsidR="00A107C4">
        <w:rPr>
          <w:lang w:val="en-US"/>
        </w:rPr>
        <w:fldChar w:fldCharType="separate"/>
      </w:r>
      <w:r w:rsidR="00A107C4">
        <w:rPr>
          <w:noProof/>
          <w:lang w:val="en-US"/>
        </w:rPr>
        <w:t>(Greenwald &amp; Banaji, 2017)</w:t>
      </w:r>
      <w:r w:rsidR="00A107C4">
        <w:rPr>
          <w:lang w:val="en-US"/>
        </w:rPr>
        <w:fldChar w:fldCharType="end"/>
      </w:r>
      <w:r w:rsidR="007C2FA1">
        <w:rPr>
          <w:lang w:val="en-US"/>
        </w:rPr>
        <w:t xml:space="preserve">. </w:t>
      </w:r>
      <w:r w:rsidR="00FD2E1B">
        <w:rPr>
          <w:lang w:val="en-US"/>
        </w:rPr>
        <w:t>W</w:t>
      </w:r>
      <w:r w:rsidR="007C2FA1">
        <w:rPr>
          <w:lang w:val="en-US"/>
        </w:rPr>
        <w:t xml:space="preserve">e </w:t>
      </w:r>
      <w:r w:rsidR="00FD2E1B">
        <w:rPr>
          <w:lang w:val="en-US"/>
        </w:rPr>
        <w:t xml:space="preserve">briefly </w:t>
      </w:r>
      <w:r w:rsidR="00BE5533">
        <w:rPr>
          <w:lang w:val="en-US"/>
        </w:rPr>
        <w:t>discuss how</w:t>
      </w:r>
      <w:r w:rsidR="003C5D3D">
        <w:rPr>
          <w:lang w:val="en-US"/>
        </w:rPr>
        <w:t xml:space="preserve"> these</w:t>
      </w:r>
      <w:r w:rsidR="007C2FA1">
        <w:rPr>
          <w:lang w:val="en-US"/>
        </w:rPr>
        <w:t xml:space="preserve"> three interpretations </w:t>
      </w:r>
      <w:r w:rsidR="003C5D3D">
        <w:rPr>
          <w:lang w:val="en-US"/>
        </w:rPr>
        <w:t>might map onto our</w:t>
      </w:r>
      <w:r w:rsidR="000663A0">
        <w:rPr>
          <w:lang w:val="en-US"/>
        </w:rPr>
        <w:t xml:space="preserve"> research on supernatural belief</w:t>
      </w:r>
      <w:r w:rsidR="007C2FA1">
        <w:rPr>
          <w:lang w:val="en-US"/>
        </w:rPr>
        <w:t xml:space="preserve"> below</w:t>
      </w:r>
      <w:r w:rsidR="000663A0">
        <w:rPr>
          <w:lang w:val="en-US"/>
        </w:rPr>
        <w:t>.</w:t>
      </w:r>
    </w:p>
    <w:p w14:paraId="3C538902" w14:textId="77777777" w:rsidR="00DA0C66" w:rsidRDefault="00DA0C66" w:rsidP="00891ECF">
      <w:pPr>
        <w:rPr>
          <w:lang w:val="en-US"/>
        </w:rPr>
      </w:pPr>
    </w:p>
    <w:p w14:paraId="6BBBD828" w14:textId="2904753E" w:rsidR="00DA0C66" w:rsidRDefault="00156BCF" w:rsidP="00891ECF">
      <w:pPr>
        <w:rPr>
          <w:lang w:val="en-US"/>
        </w:rPr>
      </w:pPr>
      <w:r>
        <w:rPr>
          <w:lang w:val="en-US"/>
        </w:rPr>
        <w:t>First</w:t>
      </w:r>
      <w:r w:rsidR="00875E3B">
        <w:rPr>
          <w:lang w:val="en-US"/>
        </w:rPr>
        <w:t>,</w:t>
      </w:r>
      <w:r w:rsidR="007C2FA1">
        <w:rPr>
          <w:lang w:val="en-US"/>
        </w:rPr>
        <w:t xml:space="preserve"> it has been suggested that</w:t>
      </w:r>
      <w:r w:rsidR="0098504A">
        <w:rPr>
          <w:lang w:val="en-US"/>
        </w:rPr>
        <w:t xml:space="preserve"> implicit measures or exp</w:t>
      </w:r>
      <w:r w:rsidR="00830311">
        <w:rPr>
          <w:lang w:val="en-US"/>
        </w:rPr>
        <w:t>licit measures (or both</w:t>
      </w:r>
      <w:r w:rsidR="0098504A">
        <w:rPr>
          <w:lang w:val="en-US"/>
        </w:rPr>
        <w:t>) may lack</w:t>
      </w:r>
      <w:r w:rsidR="0098504A" w:rsidRPr="00DD6EF0">
        <w:rPr>
          <w:lang w:val="en-US"/>
        </w:rPr>
        <w:t xml:space="preserve"> validity.</w:t>
      </w:r>
      <w:r w:rsidR="0098504A">
        <w:rPr>
          <w:lang w:val="en-US"/>
        </w:rPr>
        <w:t xml:space="preserve"> </w:t>
      </w:r>
      <w:r w:rsidR="00023353">
        <w:rPr>
          <w:lang w:val="en-US"/>
        </w:rPr>
        <w:t xml:space="preserve">In the present study, it </w:t>
      </w:r>
      <w:r w:rsidR="003C5D3D">
        <w:rPr>
          <w:lang w:val="en-US"/>
        </w:rPr>
        <w:t>seems</w:t>
      </w:r>
      <w:r w:rsidR="00023353">
        <w:rPr>
          <w:lang w:val="en-US"/>
        </w:rPr>
        <w:t xml:space="preserve"> unlikely that the explicit measure</w:t>
      </w:r>
      <w:r w:rsidR="00E66D08">
        <w:rPr>
          <w:lang w:val="en-US"/>
        </w:rPr>
        <w:t xml:space="preserve"> of supernatural belief</w:t>
      </w:r>
      <w:r w:rsidR="00BE5533">
        <w:rPr>
          <w:lang w:val="en-US"/>
        </w:rPr>
        <w:t xml:space="preserve"> that we used</w:t>
      </w:r>
      <w:r w:rsidR="003C5D3D">
        <w:rPr>
          <w:lang w:val="en-US"/>
        </w:rPr>
        <w:t xml:space="preserve"> </w:t>
      </w:r>
      <w:r w:rsidR="00023353">
        <w:rPr>
          <w:lang w:val="en-US"/>
        </w:rPr>
        <w:t>lacks</w:t>
      </w:r>
      <w:r w:rsidR="00FE1A6A">
        <w:rPr>
          <w:lang w:val="en-US"/>
        </w:rPr>
        <w:t xml:space="preserve"> validity as </w:t>
      </w:r>
      <w:r w:rsidR="00E66D08">
        <w:rPr>
          <w:lang w:val="en-US"/>
        </w:rPr>
        <w:t>it</w:t>
      </w:r>
      <w:r w:rsidR="000663A0">
        <w:rPr>
          <w:lang w:val="en-US"/>
        </w:rPr>
        <w:t xml:space="preserve"> has been </w:t>
      </w:r>
      <w:r w:rsidR="00D548C4">
        <w:rPr>
          <w:lang w:val="en-US"/>
        </w:rPr>
        <w:t>thoroughly</w:t>
      </w:r>
      <w:r w:rsidR="000663A0">
        <w:rPr>
          <w:lang w:val="en-US"/>
        </w:rPr>
        <w:t xml:space="preserve"> investigated and</w:t>
      </w:r>
      <w:r w:rsidR="00023353">
        <w:rPr>
          <w:lang w:val="en-US"/>
        </w:rPr>
        <w:t xml:space="preserve"> appears to have good psychometric properties </w:t>
      </w:r>
      <w:r w:rsidR="00A107C4">
        <w:rPr>
          <w:lang w:val="en-US"/>
        </w:rPr>
        <w:fldChar w:fldCharType="begin"/>
      </w:r>
      <w:r w:rsidR="00A107C4">
        <w:rPr>
          <w:lang w:val="en-US"/>
        </w:rPr>
        <w:instrText xml:space="preserve"> ADDIN EN.CITE &lt;EndNote&gt;&lt;Cite&gt;&lt;Author&gt;Jong&lt;/Author&gt;&lt;Year&gt;2016&lt;/Year&gt;&lt;RecNum&gt;250139&lt;/RecNum&gt;&lt;DisplayText&gt;(Jong et al., 2013; Jong &amp;amp; Halberstadt, 2016)&lt;/DisplayText&gt;&lt;record&gt;&lt;rec-number&gt;250139&lt;/rec-number&gt;&lt;foreign-keys&gt;&lt;key app="EN" db-id="wf2e9ez5usedrqevawax09t1p0d0x5rexffv" timestamp="1479385119"&gt;250139&lt;/key&gt;&lt;/foreign-keys&gt;&lt;ref-type name="Book"&gt;6&lt;/ref-type&gt;&lt;contributors&gt;&lt;authors&gt;&lt;author&gt;Jong, J.&lt;/author&gt;&lt;author&gt;Halberstadt, J.&lt;/author&gt;&lt;/authors&gt;&lt;/contributors&gt;&lt;titles&gt;&lt;title&gt;Death anxiety and religious belief: an existential psychology of religion&lt;/title&gt;&lt;/titles&gt;&lt;dates&gt;&lt;year&gt;2016&lt;/year&gt;&lt;/dates&gt;&lt;publisher&gt;Bloomsbury Publishing&lt;/publisher&gt;&lt;urls&gt;&lt;/urls&gt;&lt;/record&gt;&lt;/Cite&gt;&lt;Cite&gt;&lt;Author&gt;Jong&lt;/Author&gt;&lt;Year&gt;2013&lt;/Year&gt;&lt;RecNum&gt;248215&lt;/RecNum&gt;&lt;record&gt;&lt;rec-number&gt;248215&lt;/rec-number&gt;&lt;foreign-keys&gt;&lt;key app="EN" db-id="wf2e9ez5usedrqevawax09t1p0d0x5rexffv" timestamp="1431918126"&gt;248215&lt;/key&gt;&lt;key app="ENWeb" db-id=""&gt;0&lt;/key&gt;&lt;/foreign-keys&gt;&lt;ref-type name="Journal Article"&gt;17&lt;/ref-type&gt;&lt;contributors&gt;&lt;authors&gt;&lt;author&gt;Jong, J.&lt;/author&gt;&lt;author&gt;Bluemke, M.&lt;/author&gt;&lt;author&gt;Halberstadt, J.&lt;/author&gt;&lt;/authors&gt;&lt;/contributors&gt;&lt;titles&gt;&lt;title&gt;Fear of death and supernatural beliefs: developing a new supernatural belief scale to test the relationship&lt;/title&gt;&lt;secondary-title&gt;European Journal of Personality&lt;/secondary-title&gt;&lt;/titles&gt;&lt;periodical&gt;&lt;full-title&gt;Eur J Pers&lt;/full-title&gt;&lt;abbr-1&gt;European journal of personality&lt;/abbr-1&gt;&lt;/periodical&gt;&lt;pages&gt;495-506&lt;/pages&gt;&lt;volume&gt;27&lt;/volume&gt;&lt;dates&gt;&lt;year&gt;2013&lt;/year&gt;&lt;/dates&gt;&lt;isbn&gt;08902070&lt;/isbn&gt;&lt;urls&gt;&lt;/urls&gt;&lt;electronic-resource-num&gt;10.1002/per.1898&lt;/electronic-resource-num&gt;&lt;/record&gt;&lt;/Cite&gt;&lt;/EndNote&gt;</w:instrText>
      </w:r>
      <w:r w:rsidR="00A107C4">
        <w:rPr>
          <w:lang w:val="en-US"/>
        </w:rPr>
        <w:fldChar w:fldCharType="separate"/>
      </w:r>
      <w:r w:rsidR="00A107C4">
        <w:rPr>
          <w:noProof/>
          <w:lang w:val="en-US"/>
        </w:rPr>
        <w:t>(Jong et al., 2013; Jong &amp; Halberstadt, 2016)</w:t>
      </w:r>
      <w:r w:rsidR="00A107C4">
        <w:rPr>
          <w:lang w:val="en-US"/>
        </w:rPr>
        <w:fldChar w:fldCharType="end"/>
      </w:r>
      <w:r w:rsidR="00023353">
        <w:rPr>
          <w:lang w:val="en-US"/>
        </w:rPr>
        <w:t xml:space="preserve">. By contrast, </w:t>
      </w:r>
      <w:r w:rsidR="007C2FA1">
        <w:rPr>
          <w:lang w:val="en-US"/>
        </w:rPr>
        <w:t xml:space="preserve">we cannot be confident </w:t>
      </w:r>
      <w:r w:rsidR="00D548C4">
        <w:rPr>
          <w:lang w:val="en-US"/>
        </w:rPr>
        <w:t>that our adaptation of the</w:t>
      </w:r>
      <w:r w:rsidR="00E66D08">
        <w:rPr>
          <w:lang w:val="en-US"/>
        </w:rPr>
        <w:t xml:space="preserve"> </w:t>
      </w:r>
      <w:r w:rsidR="007C2FA1">
        <w:rPr>
          <w:lang w:val="en-US"/>
        </w:rPr>
        <w:t>AMP</w:t>
      </w:r>
      <w:r w:rsidR="00D548C4">
        <w:rPr>
          <w:lang w:val="en-US"/>
        </w:rPr>
        <w:t xml:space="preserve"> is a valid implicit measure of religious belief</w:t>
      </w:r>
      <w:r w:rsidR="007C2FA1">
        <w:rPr>
          <w:lang w:val="en-US"/>
        </w:rPr>
        <w:t>. T</w:t>
      </w:r>
      <w:r w:rsidR="00023353">
        <w:rPr>
          <w:lang w:val="en-US"/>
        </w:rPr>
        <w:t>he psychometric properties of the AMP</w:t>
      </w:r>
      <w:r w:rsidR="00BD7839">
        <w:rPr>
          <w:lang w:val="en-US"/>
        </w:rPr>
        <w:t xml:space="preserve">, and </w:t>
      </w:r>
      <w:r w:rsidR="007B2252">
        <w:rPr>
          <w:lang w:val="en-US"/>
        </w:rPr>
        <w:t>the extent to which intentionally responding to the primes by some proportion of participants</w:t>
      </w:r>
      <w:r w:rsidR="00BD7839">
        <w:rPr>
          <w:lang w:val="en-US"/>
        </w:rPr>
        <w:t xml:space="preserve"> might </w:t>
      </w:r>
      <w:r w:rsidR="007B2252">
        <w:rPr>
          <w:lang w:val="en-US"/>
        </w:rPr>
        <w:t>influence results</w:t>
      </w:r>
      <w:r w:rsidR="00BD7839">
        <w:rPr>
          <w:lang w:val="en-US"/>
        </w:rPr>
        <w:t xml:space="preserve">, </w:t>
      </w:r>
      <w:r w:rsidR="00023353">
        <w:rPr>
          <w:lang w:val="en-US"/>
        </w:rPr>
        <w:t>have been debated in the social cognit</w:t>
      </w:r>
      <w:r w:rsidR="007B2252">
        <w:rPr>
          <w:lang w:val="en-US"/>
        </w:rPr>
        <w:t>ion</w:t>
      </w:r>
      <w:r w:rsidR="00023353">
        <w:rPr>
          <w:lang w:val="en-US"/>
        </w:rPr>
        <w:t xml:space="preserve"> literature </w:t>
      </w:r>
      <w:r w:rsidR="00A107C4">
        <w:rPr>
          <w:lang w:val="en-US"/>
        </w:rPr>
        <w:fldChar w:fldCharType="begin">
          <w:fldData xml:space="preserve">PEVuZE5vdGU+PENpdGU+PEF1dGhvcj5QYXluZTwvQXV0aG9yPjxZZWFyPjIwMTM8L1llYXI+PFJl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</w:fldData>
        </w:fldChar>
      </w:r>
      <w:r w:rsidR="00443DC5">
        <w:rPr>
          <w:lang w:val="en-US"/>
        </w:rPr>
        <w:instrText xml:space="preserve"> ADDIN EN.CITE </w:instrText>
      </w:r>
      <w:r w:rsidR="00443DC5">
        <w:rPr>
          <w:lang w:val="en-US"/>
        </w:rPr>
        <w:fldChar w:fldCharType="begin">
          <w:fldData xml:space="preserve">PEVuZE5vdGU+PENpdGU+PEF1dGhvcj5QYXluZTwvQXV0aG9yPjxZZWFyPjIwMTM8L1llYXI+PFJl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</w:fldData>
        </w:fldChar>
      </w:r>
      <w:r w:rsidR="00443DC5">
        <w:rPr>
          <w:lang w:val="en-US"/>
        </w:rPr>
        <w:instrText xml:space="preserve"> ADDIN EN.CITE.DATA </w:instrText>
      </w:r>
      <w:r w:rsidR="00443DC5">
        <w:rPr>
          <w:lang w:val="en-US"/>
        </w:rPr>
      </w:r>
      <w:r w:rsidR="00443DC5">
        <w:rPr>
          <w:lang w:val="en-US"/>
        </w:rPr>
        <w:fldChar w:fldCharType="end"/>
      </w:r>
      <w:r w:rsidR="00A107C4">
        <w:rPr>
          <w:lang w:val="en-US"/>
        </w:rPr>
      </w:r>
      <w:r w:rsidR="00A107C4">
        <w:rPr>
          <w:lang w:val="en-US"/>
        </w:rPr>
        <w:fldChar w:fldCharType="separate"/>
      </w:r>
      <w:r w:rsidR="00443DC5">
        <w:rPr>
          <w:noProof/>
          <w:lang w:val="en-US"/>
        </w:rPr>
        <w:t>(Bar-Anan &amp; Nosek, 2012; Gawronski &amp; Ye, 2014; Mann, Cone, Heggeseth, &amp; Ferguson, 2019; Payne et al., 2013; Teige-Mocigemba, Penzl, Becker, Henn, &amp; Klauer, 2016)</w:t>
      </w:r>
      <w:r w:rsidR="00A107C4">
        <w:rPr>
          <w:lang w:val="en-US"/>
        </w:rPr>
        <w:fldChar w:fldCharType="end"/>
      </w:r>
      <w:r w:rsidR="007B2252">
        <w:rPr>
          <w:lang w:val="en-US"/>
        </w:rPr>
        <w:t>.</w:t>
      </w:r>
      <w:r w:rsidR="007C2FA1">
        <w:rPr>
          <w:lang w:val="en-US"/>
        </w:rPr>
        <w:t xml:space="preserve"> </w:t>
      </w:r>
      <w:r w:rsidR="007B2252">
        <w:rPr>
          <w:lang w:val="en-US"/>
        </w:rPr>
        <w:t>G</w:t>
      </w:r>
      <w:r w:rsidR="003F428B">
        <w:rPr>
          <w:lang w:val="en-US"/>
        </w:rPr>
        <w:t xml:space="preserve">iven that this is the first study to use </w:t>
      </w:r>
      <w:r w:rsidR="007C2FA1">
        <w:rPr>
          <w:lang w:val="en-US"/>
        </w:rPr>
        <w:t xml:space="preserve">the AMP to measure </w:t>
      </w:r>
      <w:r w:rsidR="003F428B">
        <w:rPr>
          <w:lang w:val="en-US"/>
        </w:rPr>
        <w:t>supernatural belief</w:t>
      </w:r>
      <w:r w:rsidR="007C2FA1">
        <w:rPr>
          <w:lang w:val="en-US"/>
        </w:rPr>
        <w:t xml:space="preserve"> implicitly</w:t>
      </w:r>
      <w:r w:rsidR="007B2252">
        <w:rPr>
          <w:lang w:val="en-US"/>
        </w:rPr>
        <w:t xml:space="preserve"> it would be advisable for future</w:t>
      </w:r>
      <w:r w:rsidR="00023353">
        <w:rPr>
          <w:lang w:val="en-US"/>
        </w:rPr>
        <w:t xml:space="preserve"> research </w:t>
      </w:r>
      <w:r w:rsidR="007B2252">
        <w:rPr>
          <w:lang w:val="en-US"/>
        </w:rPr>
        <w:t>to</w:t>
      </w:r>
      <w:r w:rsidR="00023353">
        <w:rPr>
          <w:lang w:val="en-US"/>
        </w:rPr>
        <w:t xml:space="preserve"> </w:t>
      </w:r>
      <w:r w:rsidR="007B2252">
        <w:rPr>
          <w:lang w:val="en-US"/>
        </w:rPr>
        <w:t>examine its</w:t>
      </w:r>
      <w:r w:rsidR="00023353">
        <w:rPr>
          <w:lang w:val="en-US"/>
        </w:rPr>
        <w:t xml:space="preserve"> validity</w:t>
      </w:r>
      <w:r w:rsidR="007F3D78">
        <w:rPr>
          <w:lang w:val="en-US"/>
        </w:rPr>
        <w:t>, presumably</w:t>
      </w:r>
      <w:r w:rsidR="007B2252">
        <w:rPr>
          <w:lang w:val="en-US"/>
        </w:rPr>
        <w:t xml:space="preserve"> </w:t>
      </w:r>
      <w:r w:rsidR="007F3D78">
        <w:rPr>
          <w:lang w:val="en-US"/>
        </w:rPr>
        <w:t>borrowing</w:t>
      </w:r>
      <w:r w:rsidR="007B2252">
        <w:rPr>
          <w:lang w:val="en-US"/>
        </w:rPr>
        <w:t xml:space="preserve"> </w:t>
      </w:r>
      <w:r w:rsidR="00DA3789">
        <w:rPr>
          <w:lang w:val="en-US"/>
        </w:rPr>
        <w:t xml:space="preserve">lessons and </w:t>
      </w:r>
      <w:r w:rsidR="007B2252">
        <w:rPr>
          <w:lang w:val="en-US"/>
        </w:rPr>
        <w:t>approaches</w:t>
      </w:r>
      <w:r w:rsidR="00DA3789">
        <w:rPr>
          <w:lang w:val="en-US"/>
        </w:rPr>
        <w:t xml:space="preserve"> from</w:t>
      </w:r>
      <w:r w:rsidR="007B2252">
        <w:rPr>
          <w:lang w:val="en-US"/>
        </w:rPr>
        <w:t xml:space="preserve"> the social cognition literature</w:t>
      </w:r>
      <w:r w:rsidR="00DA3789">
        <w:rPr>
          <w:lang w:val="en-US"/>
        </w:rPr>
        <w:t xml:space="preserve"> (e.g., </w:t>
      </w:r>
      <w:r w:rsidR="003E728C">
        <w:rPr>
          <w:lang w:val="en-US"/>
        </w:rPr>
        <w:fldChar w:fldCharType="begin"/>
      </w:r>
      <w:r w:rsidR="003E728C">
        <w:rPr>
          <w:lang w:val="en-US"/>
        </w:rPr>
        <w:instrText xml:space="preserve"> ADDIN EN.CITE &lt;EndNote&gt;&lt;Cite&gt;&lt;Author&gt;Gawronski&lt;/Author&gt;&lt;Year&gt;in press&lt;/Year&gt;&lt;RecNum&gt;257231&lt;/RecNum&gt;&lt;DisplayText&gt;(Gawronski, in press)&lt;/DisplayText&gt;&lt;record&gt;&lt;rec-number&gt;257231&lt;/rec-number&gt;&lt;foreign-keys&gt;&lt;key app="EN" db-id="wf2e9ez5usedrqevawax09t1p0d0x5rexffv" timestamp="1552112682"&gt;257231&lt;/key&gt;&lt;key app="ENWeb" db-id=""&gt;0&lt;/key&gt;&lt;/foreign-keys&gt;&lt;ref-type name="Journal Article"&gt;17&lt;/ref-type&gt;&lt;contributors&gt;&lt;authors&gt;&lt;author&gt;Gawronski, B.&lt;/author&gt;&lt;/authors&gt;&lt;/contributors&gt;&lt;titles&gt;&lt;title&gt;Six lessons for a cogent science of implicit nias and its criticism&lt;/title&gt;&lt;secondary-title&gt;Perspectives in Psychology&lt;/secondary-title&gt;&lt;/titles&gt;&lt;periodical&gt;&lt;full-title&gt;Perspectives in Psychology&lt;/full-title&gt;&lt;/periodical&gt;&lt;dates&gt;&lt;year&gt;in press&lt;/year&gt;&lt;/dates&gt;&lt;urls&gt;&lt;/urls&gt;&lt;/record&gt;&lt;/Cite&gt;&lt;/EndNote&gt;</w:instrText>
      </w:r>
      <w:r w:rsidR="003E728C">
        <w:rPr>
          <w:lang w:val="en-US"/>
        </w:rPr>
        <w:fldChar w:fldCharType="separate"/>
      </w:r>
      <w:r w:rsidR="003E728C">
        <w:rPr>
          <w:noProof/>
          <w:lang w:val="en-US"/>
        </w:rPr>
        <w:t>Gawronski, in press)</w:t>
      </w:r>
      <w:r w:rsidR="003E728C">
        <w:rPr>
          <w:lang w:val="en-US"/>
        </w:rPr>
        <w:fldChar w:fldCharType="end"/>
      </w:r>
      <w:r w:rsidR="003E728C">
        <w:rPr>
          <w:lang w:val="en-US"/>
        </w:rPr>
        <w:t>.</w:t>
      </w:r>
    </w:p>
    <w:p w14:paraId="2E3C6D1E" w14:textId="77777777" w:rsidR="00DA0C66" w:rsidRDefault="00DA0C66" w:rsidP="00891ECF">
      <w:pPr>
        <w:rPr>
          <w:lang w:val="en-US"/>
        </w:rPr>
      </w:pPr>
    </w:p>
    <w:p w14:paraId="5F32D8C9" w14:textId="2B1295A1" w:rsidR="00DA0C66" w:rsidRDefault="00156BCF" w:rsidP="00891ECF">
      <w:pPr>
        <w:rPr>
          <w:lang w:val="en-US"/>
        </w:rPr>
      </w:pPr>
      <w:r>
        <w:rPr>
          <w:lang w:val="en-US"/>
        </w:rPr>
        <w:t>Second</w:t>
      </w:r>
      <w:r w:rsidR="002A4D56">
        <w:rPr>
          <w:lang w:val="en-US"/>
        </w:rPr>
        <w:t xml:space="preserve">, </w:t>
      </w:r>
      <w:r w:rsidR="007C2FA1">
        <w:rPr>
          <w:lang w:val="en-US"/>
        </w:rPr>
        <w:t>it is possible that</w:t>
      </w:r>
      <w:r w:rsidR="0098504A">
        <w:rPr>
          <w:lang w:val="en-US"/>
        </w:rPr>
        <w:t xml:space="preserve"> </w:t>
      </w:r>
      <w:r w:rsidR="00D548C4">
        <w:rPr>
          <w:lang w:val="en-US"/>
        </w:rPr>
        <w:t xml:space="preserve">the </w:t>
      </w:r>
      <w:r w:rsidR="002A4D56">
        <w:rPr>
          <w:lang w:val="en-US"/>
        </w:rPr>
        <w:t>research context could influence responses on explicit measures but not implicit measures</w:t>
      </w:r>
      <w:r w:rsidR="00875E3B">
        <w:rPr>
          <w:lang w:val="en-US"/>
        </w:rPr>
        <w:t>, or</w:t>
      </w:r>
      <w:r w:rsidR="002A4D56">
        <w:rPr>
          <w:lang w:val="en-US"/>
        </w:rPr>
        <w:t xml:space="preserve"> vice versa. </w:t>
      </w:r>
      <w:r w:rsidR="006C2EF6">
        <w:rPr>
          <w:lang w:val="en-US"/>
        </w:rPr>
        <w:t xml:space="preserve">In the present study, the </w:t>
      </w:r>
      <w:r w:rsidR="00D548C4">
        <w:rPr>
          <w:lang w:val="en-US"/>
        </w:rPr>
        <w:t xml:space="preserve">research </w:t>
      </w:r>
      <w:r w:rsidR="006C2EF6">
        <w:rPr>
          <w:lang w:val="en-US"/>
        </w:rPr>
        <w:t xml:space="preserve">context </w:t>
      </w:r>
      <w:r w:rsidR="00D548C4">
        <w:rPr>
          <w:lang w:val="en-US"/>
        </w:rPr>
        <w:t>strikes us as</w:t>
      </w:r>
      <w:r w:rsidR="006C2EF6">
        <w:rPr>
          <w:lang w:val="en-US"/>
        </w:rPr>
        <w:t xml:space="preserve"> relatively “neutral”</w:t>
      </w:r>
      <w:r w:rsidR="00E66D08">
        <w:rPr>
          <w:lang w:val="en-US"/>
        </w:rPr>
        <w:t xml:space="preserve"> (an anonymous online study)</w:t>
      </w:r>
      <w:r w:rsidR="006C2EF6">
        <w:rPr>
          <w:lang w:val="en-US"/>
        </w:rPr>
        <w:t>, but further work could examine whether associations become larger (or smaller) in difference contexts, such as</w:t>
      </w:r>
      <w:r w:rsidR="004B4A69">
        <w:rPr>
          <w:lang w:val="en-US"/>
        </w:rPr>
        <w:t xml:space="preserve"> </w:t>
      </w:r>
      <w:r w:rsidR="00BE5533">
        <w:rPr>
          <w:lang w:val="en-US"/>
        </w:rPr>
        <w:t xml:space="preserve">by </w:t>
      </w:r>
      <w:r w:rsidR="004B4A69">
        <w:rPr>
          <w:lang w:val="en-US"/>
        </w:rPr>
        <w:t xml:space="preserve">using priming </w:t>
      </w:r>
      <w:r w:rsidR="004B4A69">
        <w:rPr>
          <w:lang w:val="en-US"/>
        </w:rPr>
        <w:lastRenderedPageBreak/>
        <w:t xml:space="preserve">paradigms that have been </w:t>
      </w:r>
      <w:r w:rsidR="00BE5533">
        <w:rPr>
          <w:lang w:val="en-US"/>
        </w:rPr>
        <w:t>paired</w:t>
      </w:r>
      <w:r w:rsidR="004B4A69">
        <w:rPr>
          <w:lang w:val="en-US"/>
        </w:rPr>
        <w:t xml:space="preserve"> with the IAT to study supernatural belief implicitly </w:t>
      </w:r>
      <w:r w:rsidR="00BE5533">
        <w:rPr>
          <w:lang w:val="en-US"/>
        </w:rPr>
        <w:t xml:space="preserve">(e.g., </w:t>
      </w:r>
      <w:r w:rsidR="00A107C4">
        <w:rPr>
          <w:lang w:val="en-US"/>
        </w:rPr>
        <w:fldChar w:fldCharType="begin"/>
      </w:r>
      <w:r w:rsidR="008D5C9E">
        <w:rPr>
          <w:lang w:val="en-US"/>
        </w:rPr>
        <w:instrText xml:space="preserve"> ADDIN EN.CITE &lt;EndNote&gt;&lt;Cite&gt;&lt;Author&gt;Shariff&lt;/Author&gt;&lt;Year&gt;2008&lt;/Year&gt;&lt;RecNum&gt;249332&lt;/RecNum&gt;&lt;DisplayText&gt;(Jong et al., 2012; Shariff et al., 2008)&lt;/DisplayText&gt;&lt;record&gt;&lt;rec-number&gt;249332&lt;/rec-number&gt;&lt;foreign-keys&gt;&lt;key app="EN" db-id="wf2e9ez5usedrqevawax09t1p0d0x5rexffv" timestamp="1464190419"&gt;249332&lt;/key&gt;&lt;key app="ENWeb" db-id=""&gt;0&lt;/key&gt;&lt;/foreign-keys&gt;&lt;ref-type name="Journal Article"&gt;17&lt;/ref-type&gt;&lt;contributors&gt;&lt;authors&gt;&lt;author&gt;Shariff, A. F.&lt;/author&gt;&lt;author&gt;Cohen, A. B.&lt;/author&gt;&lt;author&gt;Norenzayan, A.&lt;/author&gt;&lt;/authors&gt;&lt;/contributors&gt;&lt;titles&gt;&lt;title&gt;The devil&amp;apos;s advocate: secular arguments diminish both implicit and explict religious belief&lt;/title&gt;&lt;secondary-title&gt;Journal of Cognition and Culture&lt;/secondary-title&gt;&lt;/titles&gt;&lt;periodical&gt;&lt;full-title&gt;Journal of Cognition and Culture&lt;/full-title&gt;&lt;/periodical&gt;&lt;pages&gt;417-423&lt;/pages&gt;&lt;volume&gt;8&lt;/volume&gt;&lt;dates&gt;&lt;year&gt;2008&lt;/year&gt;&lt;/dates&gt;&lt;urls&gt;&lt;/urls&gt;&lt;/record&gt;&lt;/Cite&gt;&lt;Cite&gt;&lt;Author&gt;Jong&lt;/Author&gt;&lt;Year&gt;2012&lt;/Year&gt;&lt;RecNum&gt;248214&lt;/RecNum&gt;&lt;record&gt;&lt;rec-number&gt;248214&lt;/rec-number&gt;&lt;foreign-keys&gt;&lt;key app="EN" db-id="wf2e9ez5usedrqevawax09t1p0d0x5rexffv" timestamp="1431918122"&gt;248214&lt;/key&gt;&lt;key app="ENWeb" db-id=""&gt;0&lt;/key&gt;&lt;/foreign-keys&gt;&lt;ref-type name="Journal Article"&gt;17&lt;/ref-type&gt;&lt;contributors&gt;&lt;authors&gt;&lt;author&gt;Jong, J.&lt;/author&gt;&lt;author&gt;Halberstadt, J.&lt;/author&gt;&lt;author&gt;Bluemke, M.&lt;/author&gt;&lt;/authors&gt;&lt;/contributors&gt;&lt;titles&gt;&lt;title&gt;Foxhole atheism, revisited: the effects of mortality salience on explicit and implicit religious belief&lt;/title&gt;&lt;secondary-title&gt;Journal of Experimental Social Psychology&lt;/secondary-title&gt;&lt;/titles&gt;&lt;periodical&gt;&lt;full-title&gt;Journal of Experimental Social Psychology&lt;/full-title&gt;&lt;/periodical&gt;&lt;pages&gt;983-989&lt;/pages&gt;&lt;volume&gt;48&lt;/volume&gt;&lt;number&gt;5&lt;/number&gt;&lt;dates&gt;&lt;year&gt;2012&lt;/year&gt;&lt;/dates&gt;&lt;isbn&gt;00221031&lt;/isbn&gt;&lt;urls&gt;&lt;/urls&gt;&lt;electronic-resource-num&gt;10.1016/j.jesp.2012.03.005&lt;/electronic-resource-num&gt;&lt;/record&gt;&lt;/Cite&gt;&lt;/EndNote&gt;</w:instrText>
      </w:r>
      <w:r w:rsidR="00A107C4">
        <w:rPr>
          <w:lang w:val="en-US"/>
        </w:rPr>
        <w:fldChar w:fldCharType="separate"/>
      </w:r>
      <w:r w:rsidR="00A107C4">
        <w:rPr>
          <w:noProof/>
          <w:lang w:val="en-US"/>
        </w:rPr>
        <w:t>Jong et al., 2012; Shariff et al., 2008)</w:t>
      </w:r>
      <w:r w:rsidR="00A107C4">
        <w:rPr>
          <w:lang w:val="en-US"/>
        </w:rPr>
        <w:fldChar w:fldCharType="end"/>
      </w:r>
      <w:r w:rsidR="004B4A69">
        <w:rPr>
          <w:lang w:val="en-US"/>
        </w:rPr>
        <w:t xml:space="preserve"> or </w:t>
      </w:r>
      <w:r w:rsidR="00E66D08">
        <w:rPr>
          <w:lang w:val="en-US"/>
        </w:rPr>
        <w:t xml:space="preserve">by </w:t>
      </w:r>
      <w:r w:rsidR="003F428B">
        <w:rPr>
          <w:lang w:val="en-US"/>
        </w:rPr>
        <w:t>conducting studies in</w:t>
      </w:r>
      <w:r w:rsidR="00975D62">
        <w:rPr>
          <w:lang w:val="en-US"/>
        </w:rPr>
        <w:t xml:space="preserve"> environment</w:t>
      </w:r>
      <w:r w:rsidR="00E66D08">
        <w:rPr>
          <w:lang w:val="en-US"/>
        </w:rPr>
        <w:t>s</w:t>
      </w:r>
      <w:r w:rsidR="00975D62">
        <w:rPr>
          <w:lang w:val="en-US"/>
        </w:rPr>
        <w:t xml:space="preserve"> in which religion</w:t>
      </w:r>
      <w:r w:rsidR="006C2EF6">
        <w:rPr>
          <w:lang w:val="en-US"/>
        </w:rPr>
        <w:t xml:space="preserve"> is made salient (</w:t>
      </w:r>
      <w:r w:rsidR="004B4A69">
        <w:rPr>
          <w:lang w:val="en-US"/>
        </w:rPr>
        <w:t>e.g.,</w:t>
      </w:r>
      <w:r w:rsidR="006C2EF6">
        <w:rPr>
          <w:lang w:val="en-US"/>
        </w:rPr>
        <w:t xml:space="preserve"> a</w:t>
      </w:r>
      <w:r w:rsidR="00E66D08">
        <w:rPr>
          <w:lang w:val="en-US"/>
        </w:rPr>
        <w:t xml:space="preserve"> place of religious worship</w:t>
      </w:r>
      <w:r w:rsidR="006C2EF6">
        <w:rPr>
          <w:lang w:val="en-US"/>
        </w:rPr>
        <w:t xml:space="preserve">). </w:t>
      </w:r>
    </w:p>
    <w:p w14:paraId="4CB825AD" w14:textId="77777777" w:rsidR="00DA0C66" w:rsidRDefault="00DA0C66" w:rsidP="00891ECF">
      <w:pPr>
        <w:rPr>
          <w:lang w:val="en-US"/>
        </w:rPr>
      </w:pPr>
    </w:p>
    <w:p w14:paraId="7E0EE464" w14:textId="31C853D7" w:rsidR="00D4133A" w:rsidRDefault="006C2EF6">
      <w:pPr>
        <w:rPr>
          <w:lang w:val="en-US"/>
        </w:rPr>
      </w:pPr>
      <w:r>
        <w:rPr>
          <w:lang w:val="en-US"/>
        </w:rPr>
        <w:t>T</w:t>
      </w:r>
      <w:r w:rsidR="00156BCF">
        <w:rPr>
          <w:lang w:val="en-US"/>
        </w:rPr>
        <w:t>hird</w:t>
      </w:r>
      <w:r w:rsidR="00FB4654">
        <w:rPr>
          <w:lang w:val="en-US"/>
        </w:rPr>
        <w:t>,</w:t>
      </w:r>
      <w:r w:rsidR="007C2FA1">
        <w:rPr>
          <w:lang w:val="en-US"/>
        </w:rPr>
        <w:t xml:space="preserve"> it has been argued that </w:t>
      </w:r>
      <w:r w:rsidR="00891ECF">
        <w:rPr>
          <w:lang w:val="en-US"/>
        </w:rPr>
        <w:t>implicit and explicit measures might</w:t>
      </w:r>
      <w:r w:rsidR="00C93795">
        <w:rPr>
          <w:lang w:val="en-US"/>
        </w:rPr>
        <w:t xml:space="preserve"> tap distinct representational structures</w:t>
      </w:r>
      <w:r>
        <w:rPr>
          <w:lang w:val="en-US"/>
        </w:rPr>
        <w:t xml:space="preserve"> </w:t>
      </w:r>
      <w:r w:rsidR="00881F6E">
        <w:rPr>
          <w:lang w:val="en-US"/>
        </w:rPr>
        <w:t xml:space="preserve">rather than be different </w:t>
      </w:r>
      <w:r w:rsidR="00EC74AC">
        <w:rPr>
          <w:lang w:val="en-US"/>
        </w:rPr>
        <w:t>manners</w:t>
      </w:r>
      <w:r w:rsidR="00881F6E">
        <w:rPr>
          <w:lang w:val="en-US"/>
        </w:rPr>
        <w:t xml:space="preserve"> in which the same representational structures get expressed </w:t>
      </w:r>
      <w:r w:rsidR="00A107C4">
        <w:rPr>
          <w:lang w:val="en-US"/>
        </w:rPr>
        <w:fldChar w:fldCharType="begin">
          <w:fldData xml:space="preserve">PEVuZE5vdGU+PENpdGU+PEF1dGhvcj5CYXItQW5hbjwvQXV0aG9yPjxZZWFyPjIwMTg8L1llYXI+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</w:fldData>
        </w:fldChar>
      </w:r>
      <w:r w:rsidR="008D5C9E">
        <w:rPr>
          <w:lang w:val="en-US"/>
        </w:rPr>
        <w:instrText xml:space="preserve"> ADDIN EN.CITE </w:instrText>
      </w:r>
      <w:r w:rsidR="008D5C9E">
        <w:rPr>
          <w:lang w:val="en-US"/>
        </w:rPr>
        <w:fldChar w:fldCharType="begin">
          <w:fldData xml:space="preserve">PEVuZE5vdGU+PENpdGU+PEF1dGhvcj5CYXItQW5hbjwvQXV0aG9yPjxZZWFyPjIwMTg8L1llYXI+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</w:fldData>
        </w:fldChar>
      </w:r>
      <w:r w:rsidR="008D5C9E">
        <w:rPr>
          <w:lang w:val="en-US"/>
        </w:rPr>
        <w:instrText xml:space="preserve"> ADDIN EN.CITE.DATA </w:instrText>
      </w:r>
      <w:r w:rsidR="008D5C9E">
        <w:rPr>
          <w:lang w:val="en-US"/>
        </w:rPr>
      </w:r>
      <w:r w:rsidR="008D5C9E">
        <w:rPr>
          <w:lang w:val="en-US"/>
        </w:rPr>
        <w:fldChar w:fldCharType="end"/>
      </w:r>
      <w:r w:rsidR="00A107C4">
        <w:rPr>
          <w:lang w:val="en-US"/>
        </w:rPr>
      </w:r>
      <w:r w:rsidR="00A107C4">
        <w:rPr>
          <w:lang w:val="en-US"/>
        </w:rPr>
        <w:fldChar w:fldCharType="separate"/>
      </w:r>
      <w:r w:rsidR="00A107C4">
        <w:rPr>
          <w:noProof/>
          <w:lang w:val="en-US"/>
        </w:rPr>
        <w:t>(Bar-Anan &amp; Vianello, 2018; Greenwald &amp; Nosek, 2008)</w:t>
      </w:r>
      <w:r w:rsidR="00A107C4">
        <w:rPr>
          <w:lang w:val="en-US"/>
        </w:rPr>
        <w:fldChar w:fldCharType="end"/>
      </w:r>
      <w:r w:rsidR="0098504A">
        <w:rPr>
          <w:lang w:val="en-US"/>
        </w:rPr>
        <w:t xml:space="preserve">. </w:t>
      </w:r>
      <w:r>
        <w:rPr>
          <w:lang w:val="en-US"/>
        </w:rPr>
        <w:t>This</w:t>
      </w:r>
      <w:r w:rsidR="00875E3B">
        <w:rPr>
          <w:lang w:val="en-US"/>
        </w:rPr>
        <w:t xml:space="preserve"> possibi</w:t>
      </w:r>
      <w:r>
        <w:rPr>
          <w:lang w:val="en-US"/>
        </w:rPr>
        <w:t>lity is particularly relevant in the</w:t>
      </w:r>
      <w:r w:rsidR="00875E3B">
        <w:rPr>
          <w:lang w:val="en-US"/>
        </w:rPr>
        <w:t xml:space="preserve"> context of religious cognition</w:t>
      </w:r>
      <w:r w:rsidR="003C7F2D">
        <w:rPr>
          <w:lang w:val="en-US"/>
        </w:rPr>
        <w:t xml:space="preserve"> because the</w:t>
      </w:r>
      <w:r>
        <w:rPr>
          <w:lang w:val="en-US"/>
        </w:rPr>
        <w:t>re is ongoing debate about</w:t>
      </w:r>
      <w:r w:rsidR="003C7F2D">
        <w:rPr>
          <w:lang w:val="en-US"/>
        </w:rPr>
        <w:t xml:space="preserve"> representational structures</w:t>
      </w:r>
      <w:r w:rsidR="00156BCF">
        <w:rPr>
          <w:lang w:val="en-US"/>
        </w:rPr>
        <w:t>. A</w:t>
      </w:r>
      <w:r w:rsidR="003C7F2D">
        <w:rPr>
          <w:lang w:val="en-US"/>
        </w:rPr>
        <w:t>ccor</w:t>
      </w:r>
      <w:r>
        <w:rPr>
          <w:lang w:val="en-US"/>
        </w:rPr>
        <w:t>ding to dual-process model</w:t>
      </w:r>
      <w:r w:rsidR="00E66D08">
        <w:rPr>
          <w:lang w:val="en-US"/>
        </w:rPr>
        <w:t>s</w:t>
      </w:r>
      <w:r>
        <w:rPr>
          <w:lang w:val="en-US"/>
        </w:rPr>
        <w:t xml:space="preserve"> of religious cognition, supernatural</w:t>
      </w:r>
      <w:r w:rsidR="001413D4">
        <w:rPr>
          <w:lang w:val="en-US"/>
        </w:rPr>
        <w:t xml:space="preserve"> beliefs are reflective elaborations </w:t>
      </w:r>
      <w:r w:rsidR="00830311">
        <w:rPr>
          <w:lang w:val="en-US"/>
        </w:rPr>
        <w:t>of</w:t>
      </w:r>
      <w:r w:rsidR="003C7F2D">
        <w:rPr>
          <w:lang w:val="en-US"/>
        </w:rPr>
        <w:t xml:space="preserve"> implicit supernatural intuitions</w:t>
      </w:r>
      <w:r w:rsidR="00B10D62">
        <w:rPr>
          <w:lang w:val="en-US"/>
        </w:rPr>
        <w:t xml:space="preserve"> </w:t>
      </w:r>
      <w:r w:rsidR="00A107C4">
        <w:rPr>
          <w:lang w:val="en-US"/>
        </w:rPr>
        <w:fldChar w:fldCharType="begin"/>
      </w:r>
      <w:r w:rsidR="008D5C9E">
        <w:rPr>
          <w:lang w:val="en-US"/>
        </w:rPr>
        <w:instrText xml:space="preserve"> ADDIN EN.CITE &lt;EndNote&gt;&lt;Cite&gt;&lt;Author&gt;Baumard&lt;/Author&gt;&lt;Year&gt;2013&lt;/Year&gt;&lt;RecNum&gt;248594&lt;/RecNum&gt;&lt;DisplayText&gt;(Baumard &amp;amp; Boyer, 2013; Boyer, 2013)&lt;/DisplayText&gt;&lt;record&gt;&lt;rec-number&gt;248594&lt;/rec-number&gt;&lt;foreign-keys&gt;&lt;key app="EN" db-id="wf2e9ez5usedrqevawax09t1p0d0x5rexffv" timestamp="1445524525"&gt;248594&lt;/key&gt;&lt;key app="ENWeb" db-id=""&gt;0&lt;/key&gt;&lt;/foreign-keys&gt;&lt;ref-type name="Journal Article"&gt;17&lt;/ref-type&gt;&lt;contributors&gt;&lt;authors&gt;&lt;author&gt;Baumard, N.&lt;/author&gt;&lt;author&gt;Boyer, P.&lt;/author&gt;&lt;/authors&gt;&lt;/contributors&gt;&lt;titles&gt;&lt;title&gt;Religious beliefs as reflective elaborations on intuitions: a modified dual-process model&lt;/title&gt;&lt;secondary-title&gt;Current Directions in Psychological Science&lt;/secondary-title&gt;&lt;/titles&gt;&lt;periodical&gt;&lt;full-title&gt;Current Directions in Psychological Science&lt;/full-title&gt;&lt;/periodical&gt;&lt;pages&gt;295-300&lt;/pages&gt;&lt;volume&gt;22&lt;/volume&gt;&lt;number&gt;4&lt;/number&gt;&lt;dates&gt;&lt;year&gt;2013&lt;/year&gt;&lt;/dates&gt;&lt;isbn&gt;0963-7214&amp;#xD;1467-8721&lt;/isbn&gt;&lt;urls&gt;&lt;/urls&gt;&lt;electronic-resource-num&gt;10.1177/0963721413478610&lt;/electronic-resource-num&gt;&lt;/record&gt;&lt;/Cite&gt;&lt;Cite&gt;&lt;Author&gt;Boyer&lt;/Author&gt;&lt;Year&gt;2013&lt;/Year&gt;&lt;RecNum&gt;248219&lt;/RecNum&gt;&lt;record&gt;&lt;rec-number&gt;248219&lt;/rec-number&gt;&lt;foreign-keys&gt;&lt;key app="EN" db-id="wf2e9ez5usedrqevawax09t1p0d0x5rexffv" timestamp="1431918542"&gt;248219&lt;/key&gt;&lt;key app="ENWeb" db-id=""&gt;0&lt;/key&gt;&lt;/foreign-keys&gt;&lt;ref-type name="Journal Article"&gt;17&lt;/ref-type&gt;&lt;contributors&gt;&lt;authors&gt;&lt;author&gt;Boyer, P.&lt;/author&gt;&lt;/authors&gt;&lt;/contributors&gt;&lt;titles&gt;&lt;title&gt;Why “belief” is hard work: implications of Tanya Luhrmann’s When God Talks Back&lt;/title&gt;&lt;secondary-title&gt;HAU: Journal of Ethnographic Theory&lt;/secondary-title&gt;&lt;/titles&gt;&lt;periodical&gt;&lt;full-title&gt;HAU: Journal of Ethnographic Theory&lt;/full-title&gt;&lt;/periodical&gt;&lt;pages&gt;349-357&lt;/pages&gt;&lt;volume&gt;3&lt;/volume&gt;&lt;number&gt;3&lt;/number&gt;&lt;dates&gt;&lt;year&gt;2013&lt;/year&gt;&lt;/dates&gt;&lt;urls&gt;&lt;/urls&gt;&lt;/record&gt;&lt;/Cite&gt;&lt;/EndNote&gt;</w:instrText>
      </w:r>
      <w:r w:rsidR="00A107C4">
        <w:rPr>
          <w:lang w:val="en-US"/>
        </w:rPr>
        <w:fldChar w:fldCharType="separate"/>
      </w:r>
      <w:r w:rsidR="00A107C4">
        <w:rPr>
          <w:noProof/>
          <w:lang w:val="en-US"/>
        </w:rPr>
        <w:t>(Baumard &amp; Boyer, 2013; Boyer, 2013)</w:t>
      </w:r>
      <w:r w:rsidR="00A107C4">
        <w:rPr>
          <w:lang w:val="en-US"/>
        </w:rPr>
        <w:fldChar w:fldCharType="end"/>
      </w:r>
      <w:r>
        <w:rPr>
          <w:lang w:val="en-US"/>
        </w:rPr>
        <w:t xml:space="preserve">. </w:t>
      </w:r>
      <w:r w:rsidR="009332F4">
        <w:rPr>
          <w:lang w:val="en-US"/>
        </w:rPr>
        <w:t>C</w:t>
      </w:r>
      <w:r w:rsidR="00156BCF">
        <w:rPr>
          <w:lang w:val="en-US"/>
        </w:rPr>
        <w:t>ompetin</w:t>
      </w:r>
      <w:r>
        <w:rPr>
          <w:lang w:val="en-US"/>
        </w:rPr>
        <w:t>g with this account is a provocative proposal</w:t>
      </w:r>
      <w:r w:rsidR="00156BCF">
        <w:rPr>
          <w:lang w:val="en-US"/>
        </w:rPr>
        <w:t xml:space="preserve"> that</w:t>
      </w:r>
      <w:r w:rsidR="0098504A">
        <w:rPr>
          <w:lang w:val="en-US"/>
        </w:rPr>
        <w:t xml:space="preserve"> people’s </w:t>
      </w:r>
      <w:r>
        <w:rPr>
          <w:lang w:val="en-US"/>
        </w:rPr>
        <w:t>putative reports of their</w:t>
      </w:r>
      <w:r w:rsidR="0098504A">
        <w:rPr>
          <w:lang w:val="en-US"/>
        </w:rPr>
        <w:t xml:space="preserve"> </w:t>
      </w:r>
      <w:r w:rsidR="00156BCF">
        <w:rPr>
          <w:lang w:val="en-US"/>
        </w:rPr>
        <w:t>religious beliefs</w:t>
      </w:r>
      <w:r w:rsidR="0098504A">
        <w:rPr>
          <w:lang w:val="en-US"/>
        </w:rPr>
        <w:t xml:space="preserve"> are not</w:t>
      </w:r>
      <w:r>
        <w:rPr>
          <w:lang w:val="en-US"/>
        </w:rPr>
        <w:t xml:space="preserve"> reports of their</w:t>
      </w:r>
      <w:r w:rsidR="0098504A">
        <w:rPr>
          <w:lang w:val="en-US"/>
        </w:rPr>
        <w:t xml:space="preserve"> beliefs at all</w:t>
      </w:r>
      <w:r w:rsidR="0054291C">
        <w:rPr>
          <w:lang w:val="en-US"/>
        </w:rPr>
        <w:t xml:space="preserve">; rather they </w:t>
      </w:r>
      <w:r>
        <w:rPr>
          <w:lang w:val="en-US"/>
        </w:rPr>
        <w:t xml:space="preserve">are reports of </w:t>
      </w:r>
      <w:r w:rsidR="0054291C">
        <w:rPr>
          <w:lang w:val="en-US"/>
        </w:rPr>
        <w:t xml:space="preserve">religious </w:t>
      </w:r>
      <w:r w:rsidR="0054291C">
        <w:rPr>
          <w:i/>
          <w:lang w:val="en-US"/>
        </w:rPr>
        <w:t>credence</w:t>
      </w:r>
      <w:r w:rsidR="00DA0C66">
        <w:rPr>
          <w:lang w:val="en-US"/>
        </w:rPr>
        <w:t xml:space="preserve"> </w:t>
      </w:r>
      <w:r w:rsidR="00F82B38">
        <w:rPr>
          <w:lang w:val="en-US"/>
        </w:rPr>
        <w:t>-</w:t>
      </w:r>
      <w:r w:rsidR="00DA0C66">
        <w:rPr>
          <w:lang w:val="en-US"/>
        </w:rPr>
        <w:t xml:space="preserve"> </w:t>
      </w:r>
      <w:r>
        <w:rPr>
          <w:lang w:val="en-US"/>
        </w:rPr>
        <w:t>a</w:t>
      </w:r>
      <w:r w:rsidR="00DA0C66">
        <w:rPr>
          <w:lang w:val="en-US"/>
        </w:rPr>
        <w:t xml:space="preserve"> </w:t>
      </w:r>
      <w:r w:rsidR="007C2FA1">
        <w:rPr>
          <w:lang w:val="en-US"/>
        </w:rPr>
        <w:t>qualitatively different</w:t>
      </w:r>
      <w:r w:rsidR="00DA0C66">
        <w:rPr>
          <w:lang w:val="en-US"/>
        </w:rPr>
        <w:t xml:space="preserve"> and more mutable</w:t>
      </w:r>
      <w:r w:rsidR="00156BCF">
        <w:rPr>
          <w:lang w:val="en-US"/>
        </w:rPr>
        <w:t xml:space="preserve"> </w:t>
      </w:r>
      <w:r w:rsidR="00DA0C66">
        <w:rPr>
          <w:lang w:val="en-US"/>
        </w:rPr>
        <w:t xml:space="preserve">type </w:t>
      </w:r>
      <w:r w:rsidR="00156BCF">
        <w:rPr>
          <w:lang w:val="en-US"/>
        </w:rPr>
        <w:t>of cognitive state</w:t>
      </w:r>
      <w:r w:rsidR="0098504A">
        <w:rPr>
          <w:lang w:val="en-US"/>
        </w:rPr>
        <w:t xml:space="preserve"> </w:t>
      </w:r>
      <w:r w:rsidR="00A107C4">
        <w:rPr>
          <w:lang w:val="en-US"/>
        </w:rPr>
        <w:fldChar w:fldCharType="begin"/>
      </w:r>
      <w:r w:rsidR="00A107C4">
        <w:rPr>
          <w:lang w:val="en-US"/>
        </w:rPr>
        <w:instrText xml:space="preserve"> ADDIN EN.CITE &lt;EndNote&gt;&lt;Cite&gt;&lt;Author&gt;van Leeuwen&lt;/Author&gt;&lt;Year&gt;2014&lt;/Year&gt;&lt;RecNum&gt;246662&lt;/RecNum&gt;&lt;DisplayText&gt;(van Leeuwen, 2014)&lt;/DisplayText&gt;&lt;record&gt;&lt;rec-number&gt;246662&lt;/rec-number&gt;&lt;foreign-keys&gt;&lt;key app="EN" db-id="wf2e9ez5usedrqevawax09t1p0d0x5rexffv" timestamp="1412144730"&gt;246662&lt;/key&gt;&lt;key app="ENWeb" db-id=""&gt;0&lt;/key&gt;&lt;/foreign-keys&gt;&lt;ref-type name="Journal Article"&gt;17&lt;/ref-type&gt;&lt;contributors&gt;&lt;authors&gt;&lt;author&gt;van Leeuwen, N&lt;/author&gt;&lt;/authors&gt;&lt;/contributors&gt;&lt;titles&gt;&lt;title&gt;Religious credence is not factual belief&lt;/title&gt;&lt;secondary-title&gt;Cognition&lt;/secondary-title&gt;&lt;/titles&gt;&lt;periodical&gt;&lt;full-title&gt;Cognition&lt;/full-title&gt;&lt;/periodical&gt;&lt;pages&gt;698-715&lt;/pages&gt;&lt;dates&gt;&lt;year&gt;2014&lt;/year&gt;&lt;/dates&gt;&lt;urls&gt;&lt;/urls&gt;&lt;electronic-resource-num&gt;10.1016/j.cognition.2014.08.015&lt;/electronic-resource-num&gt;&lt;/record&gt;&lt;/Cite&gt;&lt;/EndNote&gt;</w:instrText>
      </w:r>
      <w:r w:rsidR="00A107C4">
        <w:rPr>
          <w:lang w:val="en-US"/>
        </w:rPr>
        <w:fldChar w:fldCharType="separate"/>
      </w:r>
      <w:r w:rsidR="00A107C4">
        <w:rPr>
          <w:noProof/>
          <w:lang w:val="en-US"/>
        </w:rPr>
        <w:t>(van Leeuwen, 2014</w:t>
      </w:r>
      <w:r w:rsidR="007F3D78">
        <w:rPr>
          <w:noProof/>
          <w:lang w:val="en-US"/>
        </w:rPr>
        <w:t>;</w:t>
      </w:r>
      <w:r w:rsidR="00A107C4">
        <w:rPr>
          <w:lang w:val="en-US"/>
        </w:rPr>
        <w:fldChar w:fldCharType="end"/>
      </w:r>
      <w:r w:rsidR="00EB5246">
        <w:rPr>
          <w:lang w:val="en-US"/>
        </w:rPr>
        <w:t xml:space="preserve"> but see</w:t>
      </w:r>
      <w:r w:rsidR="004B4A69">
        <w:rPr>
          <w:lang w:val="en-US"/>
        </w:rPr>
        <w:t xml:space="preserve"> </w:t>
      </w:r>
      <w:r w:rsidR="00A107C4">
        <w:rPr>
          <w:lang w:val="en-US"/>
        </w:rPr>
        <w:fldChar w:fldCharType="begin">
          <w:fldData xml:space="preserve">PEVuZE5vdGU+PENpdGU+PEF1dGhvcj5MZXZ5PC9BdXRob3I+PFllYXI+MjAxNzwvWWVhcj48UmVj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</w:fldData>
        </w:fldChar>
      </w:r>
      <w:r w:rsidR="00A107C4">
        <w:rPr>
          <w:lang w:val="en-US"/>
        </w:rPr>
        <w:instrText xml:space="preserve"> ADDIN EN.CITE </w:instrText>
      </w:r>
      <w:r w:rsidR="00A107C4">
        <w:rPr>
          <w:lang w:val="en-US"/>
        </w:rPr>
        <w:fldChar w:fldCharType="begin">
          <w:fldData xml:space="preserve">PEVuZE5vdGU+PENpdGU+PEF1dGhvcj5MZXZ5PC9BdXRob3I+PFllYXI+MjAxNzwvWWVhcj48UmVj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</w:fldData>
        </w:fldChar>
      </w:r>
      <w:r w:rsidR="00A107C4">
        <w:rPr>
          <w:lang w:val="en-US"/>
        </w:rPr>
        <w:instrText xml:space="preserve"> ADDIN EN.CITE.DATA </w:instrText>
      </w:r>
      <w:r w:rsidR="00A107C4">
        <w:rPr>
          <w:lang w:val="en-US"/>
        </w:rPr>
      </w:r>
      <w:r w:rsidR="00A107C4">
        <w:rPr>
          <w:lang w:val="en-US"/>
        </w:rPr>
        <w:fldChar w:fldCharType="end"/>
      </w:r>
      <w:r w:rsidR="00A107C4">
        <w:rPr>
          <w:lang w:val="en-US"/>
        </w:rPr>
      </w:r>
      <w:r w:rsidR="00A107C4">
        <w:rPr>
          <w:lang w:val="en-US"/>
        </w:rPr>
        <w:fldChar w:fldCharType="separate"/>
      </w:r>
      <w:r w:rsidR="00A107C4">
        <w:rPr>
          <w:noProof/>
          <w:lang w:val="en-US"/>
        </w:rPr>
        <w:t>Boudry &amp; Coyne, 2016; Levy, 2017)</w:t>
      </w:r>
      <w:r w:rsidR="00A107C4">
        <w:rPr>
          <w:lang w:val="en-US"/>
        </w:rPr>
        <w:fldChar w:fldCharType="end"/>
      </w:r>
      <w:r w:rsidR="002A4D56">
        <w:rPr>
          <w:lang w:val="en-US"/>
        </w:rPr>
        <w:t xml:space="preserve">. </w:t>
      </w:r>
      <w:r w:rsidR="003C7F2D">
        <w:rPr>
          <w:lang w:val="en-US"/>
        </w:rPr>
        <w:t xml:space="preserve">One potentially fruitful </w:t>
      </w:r>
      <w:r>
        <w:rPr>
          <w:lang w:val="en-US"/>
        </w:rPr>
        <w:t>direction for further research</w:t>
      </w:r>
      <w:r w:rsidR="000B068C">
        <w:rPr>
          <w:lang w:val="en-US"/>
        </w:rPr>
        <w:t xml:space="preserve"> could</w:t>
      </w:r>
      <w:r w:rsidR="00733B82">
        <w:rPr>
          <w:lang w:val="en-US"/>
        </w:rPr>
        <w:t xml:space="preserve"> be to examine whether experimental manipulations have differing effects on explicit and implicit me</w:t>
      </w:r>
      <w:r w:rsidR="003C7F2D">
        <w:rPr>
          <w:lang w:val="en-US"/>
        </w:rPr>
        <w:t>asures of supernatural</w:t>
      </w:r>
      <w:r w:rsidR="00AA7BA5">
        <w:rPr>
          <w:lang w:val="en-US"/>
        </w:rPr>
        <w:t xml:space="preserve"> belief. </w:t>
      </w:r>
      <w:r w:rsidR="00E66D08">
        <w:rPr>
          <w:lang w:val="en-US"/>
        </w:rPr>
        <w:t>Tentative e</w:t>
      </w:r>
      <w:r w:rsidR="00AA7BA5">
        <w:rPr>
          <w:lang w:val="en-US"/>
        </w:rPr>
        <w:t>vidence for this</w:t>
      </w:r>
      <w:r>
        <w:rPr>
          <w:lang w:val="en-US"/>
        </w:rPr>
        <w:t xml:space="preserve"> </w:t>
      </w:r>
      <w:r w:rsidR="009332F4">
        <w:rPr>
          <w:lang w:val="en-US"/>
        </w:rPr>
        <w:t>-</w:t>
      </w:r>
      <w:r>
        <w:rPr>
          <w:lang w:val="en-US"/>
        </w:rPr>
        <w:t xml:space="preserve"> and therefore support for multiple representational structures </w:t>
      </w:r>
      <w:r w:rsidR="009332F4">
        <w:rPr>
          <w:lang w:val="en-US"/>
        </w:rPr>
        <w:t>-</w:t>
      </w:r>
      <w:r w:rsidR="00AA7BA5">
        <w:rPr>
          <w:lang w:val="en-US"/>
        </w:rPr>
        <w:t xml:space="preserve"> comes</w:t>
      </w:r>
      <w:r>
        <w:rPr>
          <w:lang w:val="en-US"/>
        </w:rPr>
        <w:t xml:space="preserve"> from a </w:t>
      </w:r>
      <w:r w:rsidR="00AA7BA5">
        <w:rPr>
          <w:lang w:val="en-US"/>
        </w:rPr>
        <w:t xml:space="preserve">study that </w:t>
      </w:r>
      <w:r w:rsidR="009332F4">
        <w:rPr>
          <w:lang w:val="en-US"/>
        </w:rPr>
        <w:t xml:space="preserve">found that </w:t>
      </w:r>
      <w:r w:rsidR="00E66D08">
        <w:rPr>
          <w:lang w:val="en-US"/>
        </w:rPr>
        <w:t>making</w:t>
      </w:r>
      <w:r w:rsidR="009332F4">
        <w:rPr>
          <w:lang w:val="en-US"/>
        </w:rPr>
        <w:t xml:space="preserve"> death </w:t>
      </w:r>
      <w:r w:rsidR="00E66D08">
        <w:rPr>
          <w:lang w:val="en-US"/>
        </w:rPr>
        <w:t xml:space="preserve">salient </w:t>
      </w:r>
      <w:r w:rsidR="009332F4">
        <w:rPr>
          <w:lang w:val="en-US"/>
        </w:rPr>
        <w:t>can, in some cases, have different effects on explicit and</w:t>
      </w:r>
      <w:r w:rsidR="00AA7BA5">
        <w:rPr>
          <w:lang w:val="en-US"/>
        </w:rPr>
        <w:t xml:space="preserve"> implicit measures of supernatural belief </w:t>
      </w:r>
      <w:r w:rsidR="00A107C4">
        <w:rPr>
          <w:lang w:val="en-US"/>
        </w:rPr>
        <w:fldChar w:fldCharType="begin"/>
      </w:r>
      <w:r w:rsidR="008D5C9E">
        <w:rPr>
          <w:lang w:val="en-US"/>
        </w:rPr>
        <w:instrText xml:space="preserve"> ADDIN EN.CITE &lt;EndNote&gt;&lt;Cite&gt;&lt;Author&gt;Jong&lt;/Author&gt;&lt;Year&gt;2012&lt;/Year&gt;&lt;RecNum&gt;248214&lt;/RecNum&gt;&lt;DisplayText&gt;(Jong et al., 2012)&lt;/DisplayText&gt;&lt;record&gt;&lt;rec-number&gt;248214&lt;/rec-number&gt;&lt;foreign-keys&gt;&lt;key app="EN" db-id="wf2e9ez5usedrqevawax09t1p0d0x5rexffv" timestamp="1431918122"&gt;248214&lt;/key&gt;&lt;key app="ENWeb" db-id=""&gt;0&lt;/key&gt;&lt;/foreign-keys&gt;&lt;ref-type name="Journal Article"&gt;17&lt;/ref-type&gt;&lt;contributors&gt;&lt;authors&gt;&lt;author&gt;Jong, J.&lt;/author&gt;&lt;author&gt;Halberstadt, J.&lt;/author&gt;&lt;author&gt;Bluemke, M.&lt;/author&gt;&lt;/authors&gt;&lt;/contributors&gt;&lt;titles&gt;&lt;title&gt;Foxhole atheism, revisited: the effects of mortality salience on explicit and implicit religious belief&lt;/title&gt;&lt;secondary-title&gt;Journal of Experimental Social Psychology&lt;/secondary-title&gt;&lt;/titles&gt;&lt;periodical&gt;&lt;full-title&gt;Journal of Experimental Social Psychology&lt;/full-title&gt;&lt;/periodical&gt;&lt;pages&gt;983-989&lt;/pages&gt;&lt;volume&gt;48&lt;/volume&gt;&lt;number&gt;5&lt;/number&gt;&lt;dates&gt;&lt;year&gt;2012&lt;/year&gt;&lt;/dates&gt;&lt;isbn&gt;00221031&lt;/isbn&gt;&lt;urls&gt;&lt;/urls&gt;&lt;electronic-resource-num&gt;10.1016/j.jesp.2012.03.005&lt;/electronic-resource-num&gt;&lt;/record&gt;&lt;/Cite&gt;&lt;/EndNote&gt;</w:instrText>
      </w:r>
      <w:r w:rsidR="00A107C4">
        <w:rPr>
          <w:lang w:val="en-US"/>
        </w:rPr>
        <w:fldChar w:fldCharType="separate"/>
      </w:r>
      <w:r w:rsidR="00A107C4">
        <w:rPr>
          <w:noProof/>
          <w:lang w:val="en-US"/>
        </w:rPr>
        <w:t>(Jong et al., 2012)</w:t>
      </w:r>
      <w:r w:rsidR="00A107C4">
        <w:rPr>
          <w:lang w:val="en-US"/>
        </w:rPr>
        <w:fldChar w:fldCharType="end"/>
      </w:r>
      <w:r w:rsidR="00733B82">
        <w:rPr>
          <w:lang w:val="en-US"/>
        </w:rPr>
        <w:t>.</w:t>
      </w:r>
      <w:r w:rsidR="00904FAD">
        <w:rPr>
          <w:lang w:val="en-US"/>
        </w:rPr>
        <w:t xml:space="preserve"> </w:t>
      </w:r>
    </w:p>
    <w:p w14:paraId="4390FC88" w14:textId="0CB991E6" w:rsidR="00744142" w:rsidRDefault="00744142">
      <w:pPr>
        <w:rPr>
          <w:lang w:val="en-US"/>
        </w:rPr>
      </w:pPr>
    </w:p>
    <w:p w14:paraId="07658B30" w14:textId="091F027A" w:rsidR="00233299" w:rsidRPr="00233299" w:rsidRDefault="00233299">
      <w:pPr>
        <w:rPr>
          <w:b/>
          <w:lang w:val="en-US"/>
        </w:rPr>
      </w:pPr>
      <w:r w:rsidRPr="00233299">
        <w:rPr>
          <w:b/>
          <w:lang w:val="en-US"/>
        </w:rPr>
        <w:t>4.3 Summary</w:t>
      </w:r>
    </w:p>
    <w:p w14:paraId="197B908D" w14:textId="68F11883" w:rsidR="00233299" w:rsidRDefault="00233299">
      <w:pPr>
        <w:rPr>
          <w:lang w:val="en-US"/>
        </w:rPr>
      </w:pPr>
    </w:p>
    <w:p w14:paraId="04464A70" w14:textId="3E5578E5" w:rsidR="00501060" w:rsidRDefault="00BA4557" w:rsidP="00210167">
      <w:pPr>
        <w:rPr>
          <w:lang w:val="en-US"/>
        </w:rPr>
      </w:pPr>
      <w:r>
        <w:rPr>
          <w:lang w:val="en-US"/>
        </w:rPr>
        <w:t>In this study we adapted the</w:t>
      </w:r>
      <w:r w:rsidR="00645691">
        <w:rPr>
          <w:lang w:val="en-US"/>
        </w:rPr>
        <w:t xml:space="preserve"> </w:t>
      </w:r>
      <w:r w:rsidR="001C105E">
        <w:rPr>
          <w:lang w:val="en-US"/>
        </w:rPr>
        <w:t>AMP for use as</w:t>
      </w:r>
      <w:r w:rsidR="00183802">
        <w:rPr>
          <w:lang w:val="en-US"/>
        </w:rPr>
        <w:t xml:space="preserve"> an</w:t>
      </w:r>
      <w:r>
        <w:rPr>
          <w:lang w:val="en-US"/>
        </w:rPr>
        <w:t xml:space="preserve"> </w:t>
      </w:r>
      <w:r w:rsidR="00210167">
        <w:rPr>
          <w:lang w:val="en-US"/>
        </w:rPr>
        <w:t>implicit</w:t>
      </w:r>
      <w:r>
        <w:rPr>
          <w:lang w:val="en-US"/>
        </w:rPr>
        <w:t xml:space="preserve"> measure of</w:t>
      </w:r>
      <w:r w:rsidR="00210167">
        <w:rPr>
          <w:lang w:val="en-US"/>
        </w:rPr>
        <w:t xml:space="preserve"> supernatural belief</w:t>
      </w:r>
      <w:r>
        <w:rPr>
          <w:lang w:val="en-US"/>
        </w:rPr>
        <w:t xml:space="preserve">. </w:t>
      </w:r>
      <w:r w:rsidR="00CD5AA8">
        <w:rPr>
          <w:lang w:val="en-US"/>
        </w:rPr>
        <w:t>We found</w:t>
      </w:r>
      <w:r w:rsidR="009332F4">
        <w:rPr>
          <w:lang w:val="en-US"/>
        </w:rPr>
        <w:t xml:space="preserve"> evidence for</w:t>
      </w:r>
      <w:r w:rsidR="00210167">
        <w:rPr>
          <w:lang w:val="en-US"/>
        </w:rPr>
        <w:t xml:space="preserve"> </w:t>
      </w:r>
      <w:r w:rsidR="009332F4">
        <w:rPr>
          <w:lang w:val="en-US"/>
        </w:rPr>
        <w:t xml:space="preserve">predicted </w:t>
      </w:r>
      <w:r w:rsidR="00210167">
        <w:rPr>
          <w:lang w:val="en-US"/>
        </w:rPr>
        <w:t>relationships</w:t>
      </w:r>
      <w:r w:rsidR="00AA7BA5">
        <w:rPr>
          <w:lang w:val="en-US"/>
        </w:rPr>
        <w:t xml:space="preserve"> between </w:t>
      </w:r>
      <w:r w:rsidR="009332F4">
        <w:rPr>
          <w:lang w:val="en-US"/>
        </w:rPr>
        <w:t>performance in the</w:t>
      </w:r>
      <w:r w:rsidR="00AA7BA5">
        <w:rPr>
          <w:lang w:val="en-US"/>
        </w:rPr>
        <w:t xml:space="preserve"> AMP</w:t>
      </w:r>
      <w:r w:rsidR="00183802">
        <w:rPr>
          <w:lang w:val="en-US"/>
        </w:rPr>
        <w:t xml:space="preserve"> and </w:t>
      </w:r>
      <w:r w:rsidR="009332F4">
        <w:rPr>
          <w:lang w:val="en-US"/>
        </w:rPr>
        <w:t xml:space="preserve">a </w:t>
      </w:r>
      <w:r w:rsidR="00183802">
        <w:rPr>
          <w:lang w:val="en-US"/>
        </w:rPr>
        <w:t xml:space="preserve">self-report measure of </w:t>
      </w:r>
      <w:r w:rsidR="00AA7BA5">
        <w:rPr>
          <w:lang w:val="en-US"/>
        </w:rPr>
        <w:t xml:space="preserve">supernatural </w:t>
      </w:r>
      <w:r w:rsidR="00183802">
        <w:rPr>
          <w:lang w:val="en-US"/>
        </w:rPr>
        <w:t>belief</w:t>
      </w:r>
      <w:r w:rsidR="009332F4">
        <w:rPr>
          <w:lang w:val="en-US"/>
        </w:rPr>
        <w:t>,</w:t>
      </w:r>
      <w:r w:rsidR="00183802">
        <w:rPr>
          <w:lang w:val="en-US"/>
        </w:rPr>
        <w:t xml:space="preserve"> and </w:t>
      </w:r>
      <w:r w:rsidR="009332F4">
        <w:rPr>
          <w:lang w:val="en-US"/>
        </w:rPr>
        <w:t xml:space="preserve">an exploratory analysis also found </w:t>
      </w:r>
      <w:r w:rsidR="00E66D08">
        <w:rPr>
          <w:lang w:val="en-US"/>
        </w:rPr>
        <w:t>evidence for</w:t>
      </w:r>
      <w:r w:rsidR="009332F4">
        <w:rPr>
          <w:lang w:val="en-US"/>
        </w:rPr>
        <w:t xml:space="preserve"> relationships between performance in the AMP and self-reported </w:t>
      </w:r>
      <w:r w:rsidR="00AA7BA5">
        <w:rPr>
          <w:lang w:val="en-US"/>
        </w:rPr>
        <w:t xml:space="preserve">religious </w:t>
      </w:r>
      <w:r w:rsidR="00183802">
        <w:rPr>
          <w:lang w:val="en-US"/>
        </w:rPr>
        <w:t>behavior</w:t>
      </w:r>
      <w:r w:rsidR="00AA7BA5">
        <w:rPr>
          <w:lang w:val="en-US"/>
        </w:rPr>
        <w:t xml:space="preserve">. </w:t>
      </w:r>
      <w:r w:rsidR="006836DE">
        <w:rPr>
          <w:lang w:val="en-US"/>
        </w:rPr>
        <w:t>We suggest that f</w:t>
      </w:r>
      <w:r w:rsidR="00AA7BA5">
        <w:rPr>
          <w:lang w:val="en-US"/>
        </w:rPr>
        <w:t>uture research could</w:t>
      </w:r>
      <w:r w:rsidR="00CD5AA8">
        <w:rPr>
          <w:lang w:val="en-US"/>
        </w:rPr>
        <w:t xml:space="preserve"> build on this </w:t>
      </w:r>
      <w:r w:rsidR="00E66D08">
        <w:rPr>
          <w:lang w:val="en-US"/>
        </w:rPr>
        <w:t>work</w:t>
      </w:r>
      <w:r w:rsidR="00CD5AA8">
        <w:rPr>
          <w:lang w:val="en-US"/>
        </w:rPr>
        <w:t xml:space="preserve"> to investigate</w:t>
      </w:r>
      <w:r w:rsidR="00210167">
        <w:rPr>
          <w:lang w:val="en-US"/>
        </w:rPr>
        <w:t xml:space="preserve"> </w:t>
      </w:r>
      <w:r w:rsidR="00E66D08">
        <w:rPr>
          <w:lang w:val="en-US"/>
        </w:rPr>
        <w:t xml:space="preserve">1) </w:t>
      </w:r>
      <w:r w:rsidR="00AA7BA5">
        <w:rPr>
          <w:lang w:val="en-US"/>
        </w:rPr>
        <w:t xml:space="preserve">whether </w:t>
      </w:r>
      <w:r w:rsidR="009332F4">
        <w:rPr>
          <w:lang w:val="en-US"/>
        </w:rPr>
        <w:t>performance in the</w:t>
      </w:r>
      <w:r w:rsidR="00AA7BA5">
        <w:rPr>
          <w:lang w:val="en-US"/>
        </w:rPr>
        <w:t xml:space="preserve"> AMP</w:t>
      </w:r>
      <w:r w:rsidR="001C105E">
        <w:rPr>
          <w:lang w:val="en-US"/>
        </w:rPr>
        <w:t xml:space="preserve"> and self-report measures</w:t>
      </w:r>
      <w:r w:rsidR="00CE0C21">
        <w:rPr>
          <w:lang w:val="en-US"/>
        </w:rPr>
        <w:t xml:space="preserve"> of supernatural belief</w:t>
      </w:r>
      <w:r w:rsidR="00CD5AA8">
        <w:rPr>
          <w:lang w:val="en-US"/>
        </w:rPr>
        <w:t xml:space="preserve"> </w:t>
      </w:r>
      <w:r w:rsidR="001C105E">
        <w:rPr>
          <w:lang w:val="en-US"/>
        </w:rPr>
        <w:t>tap into</w:t>
      </w:r>
      <w:r w:rsidR="00183802">
        <w:rPr>
          <w:lang w:val="en-US"/>
        </w:rPr>
        <w:t xml:space="preserve"> a single</w:t>
      </w:r>
      <w:r w:rsidR="00E66D08">
        <w:rPr>
          <w:lang w:val="en-US"/>
        </w:rPr>
        <w:t>, two,</w:t>
      </w:r>
      <w:r w:rsidR="00183802">
        <w:rPr>
          <w:lang w:val="en-US"/>
        </w:rPr>
        <w:t xml:space="preserve"> or multiple</w:t>
      </w:r>
      <w:r w:rsidR="00210167">
        <w:rPr>
          <w:lang w:val="en-US"/>
        </w:rPr>
        <w:t xml:space="preserve"> representation</w:t>
      </w:r>
      <w:r w:rsidR="00183802">
        <w:rPr>
          <w:lang w:val="en-US"/>
        </w:rPr>
        <w:t>al</w:t>
      </w:r>
      <w:r w:rsidR="00AA7BA5">
        <w:rPr>
          <w:lang w:val="en-US"/>
        </w:rPr>
        <w:t xml:space="preserve"> structures </w:t>
      </w:r>
      <w:r w:rsidR="00183802">
        <w:rPr>
          <w:lang w:val="en-US"/>
        </w:rPr>
        <w:t xml:space="preserve">and </w:t>
      </w:r>
      <w:r w:rsidR="00E66D08">
        <w:rPr>
          <w:lang w:val="en-US"/>
        </w:rPr>
        <w:t>2)</w:t>
      </w:r>
      <w:r w:rsidR="006836DE">
        <w:rPr>
          <w:lang w:val="en-US"/>
        </w:rPr>
        <w:t xml:space="preserve"> </w:t>
      </w:r>
      <w:r w:rsidR="00183802">
        <w:rPr>
          <w:lang w:val="en-US"/>
        </w:rPr>
        <w:t>whether the finding</w:t>
      </w:r>
      <w:r w:rsidR="00975D62">
        <w:rPr>
          <w:lang w:val="en-US"/>
        </w:rPr>
        <w:t>s</w:t>
      </w:r>
      <w:r w:rsidR="00183802">
        <w:rPr>
          <w:lang w:val="en-US"/>
        </w:rPr>
        <w:t xml:space="preserve"> of the present study</w:t>
      </w:r>
      <w:r w:rsidR="00210167">
        <w:rPr>
          <w:lang w:val="en-US"/>
        </w:rPr>
        <w:t xml:space="preserve"> generalize to non-WEIRD populations</w:t>
      </w:r>
      <w:r w:rsidR="00CE0C21">
        <w:rPr>
          <w:lang w:val="en-US"/>
        </w:rPr>
        <w:t>.</w:t>
      </w:r>
      <w:r w:rsidR="00210167">
        <w:rPr>
          <w:lang w:val="en-US"/>
        </w:rPr>
        <w:t xml:space="preserve"> </w:t>
      </w:r>
    </w:p>
    <w:p w14:paraId="2BA1A622" w14:textId="77777777" w:rsidR="00233299" w:rsidRDefault="00233299">
      <w:pPr>
        <w:rPr>
          <w:lang w:val="en-US"/>
        </w:rPr>
      </w:pPr>
    </w:p>
    <w:p w14:paraId="0713B719" w14:textId="77777777" w:rsidR="00EB73BD" w:rsidRDefault="00EB73BD">
      <w:pPr>
        <w:rPr>
          <w:b/>
          <w:lang w:val="en-US"/>
        </w:rPr>
      </w:pPr>
      <w:r>
        <w:rPr>
          <w:b/>
          <w:lang w:val="en-US"/>
        </w:rPr>
        <w:br w:type="page"/>
      </w:r>
    </w:p>
    <w:p w14:paraId="5CB52DDB" w14:textId="655B9FF0" w:rsidR="001757FC" w:rsidRPr="001757FC" w:rsidRDefault="001757FC">
      <w:pPr>
        <w:rPr>
          <w:b/>
          <w:lang w:val="en-US"/>
        </w:rPr>
      </w:pPr>
      <w:r w:rsidRPr="001757FC">
        <w:rPr>
          <w:b/>
          <w:lang w:val="en-US"/>
        </w:rPr>
        <w:lastRenderedPageBreak/>
        <w:t>Acknowledgements</w:t>
      </w:r>
    </w:p>
    <w:p w14:paraId="091BB64F" w14:textId="4048B3FF" w:rsidR="001757FC" w:rsidRDefault="001757FC">
      <w:pPr>
        <w:rPr>
          <w:lang w:val="en-US"/>
        </w:rPr>
      </w:pPr>
    </w:p>
    <w:p w14:paraId="62354739" w14:textId="5A235EB1" w:rsidR="001757FC" w:rsidRDefault="00C92EFD">
      <w:pPr>
        <w:rPr>
          <w:lang w:val="en-US"/>
        </w:rPr>
      </w:pPr>
      <w:r w:rsidRPr="00C92EFD">
        <w:rPr>
          <w:lang w:val="en-US"/>
        </w:rPr>
        <w:t>This research was generously support of the Australian Research Council (DP180102384) and the Templeton Foundation (grant no. 60624). The opinions expressed are those of the authors and do not necessarily reflect the views of the</w:t>
      </w:r>
      <w:r>
        <w:rPr>
          <w:lang w:val="en-US"/>
        </w:rPr>
        <w:t>se</w:t>
      </w:r>
      <w:r w:rsidRPr="00C92EFD">
        <w:rPr>
          <w:lang w:val="en-US"/>
        </w:rPr>
        <w:t xml:space="preserve"> funders.</w:t>
      </w:r>
    </w:p>
    <w:p w14:paraId="056F8634" w14:textId="77777777" w:rsidR="00EB73BD" w:rsidRDefault="00EB73BD">
      <w:pPr>
        <w:rPr>
          <w:b/>
          <w:lang w:val="en-US"/>
        </w:rPr>
      </w:pPr>
      <w:r>
        <w:rPr>
          <w:b/>
          <w:lang w:val="en-US"/>
        </w:rPr>
        <w:br w:type="page"/>
      </w:r>
    </w:p>
    <w:p w14:paraId="2D00BD0F" w14:textId="77777777" w:rsidR="00A107C4" w:rsidRDefault="00244DA4" w:rsidP="00173E8A">
      <w:pPr>
        <w:outlineLvl w:val="0"/>
        <w:rPr>
          <w:b/>
          <w:lang w:val="en-US"/>
        </w:rPr>
      </w:pPr>
      <w:r w:rsidRPr="00244DA4">
        <w:rPr>
          <w:b/>
          <w:lang w:val="en-US"/>
        </w:rPr>
        <w:lastRenderedPageBreak/>
        <w:t>References</w:t>
      </w:r>
    </w:p>
    <w:p w14:paraId="0CE9964A" w14:textId="77777777" w:rsidR="00A107C4" w:rsidRDefault="00A107C4" w:rsidP="00173E8A">
      <w:pPr>
        <w:outlineLvl w:val="0"/>
        <w:rPr>
          <w:b/>
          <w:lang w:val="en-US"/>
        </w:rPr>
      </w:pPr>
    </w:p>
    <w:p w14:paraId="05427EB4" w14:textId="77777777" w:rsidR="003E728C" w:rsidRPr="003E728C" w:rsidRDefault="00A107C4" w:rsidP="003E728C">
      <w:pPr>
        <w:pStyle w:val="EndNoteBibliography"/>
        <w:ind w:left="720" w:hanging="720"/>
        <w:rPr>
          <w:noProof/>
        </w:rPr>
      </w:pPr>
      <w:r>
        <w:rPr>
          <w:b/>
        </w:rPr>
        <w:fldChar w:fldCharType="begin"/>
      </w:r>
      <w:r>
        <w:rPr>
          <w:b/>
        </w:rPr>
        <w:instrText xml:space="preserve"> ADDIN EN.REFLIST </w:instrText>
      </w:r>
      <w:r>
        <w:rPr>
          <w:b/>
        </w:rPr>
        <w:fldChar w:fldCharType="separate"/>
      </w:r>
      <w:r w:rsidR="003E728C" w:rsidRPr="003E728C">
        <w:rPr>
          <w:noProof/>
        </w:rPr>
        <w:t xml:space="preserve">Atran, S. (2002). </w:t>
      </w:r>
      <w:r w:rsidR="003E728C" w:rsidRPr="003E728C">
        <w:rPr>
          <w:i/>
          <w:noProof/>
        </w:rPr>
        <w:t>In gods we trust: the evolutionary landscape of religion</w:t>
      </w:r>
      <w:r w:rsidR="003E728C" w:rsidRPr="003E728C">
        <w:rPr>
          <w:noProof/>
        </w:rPr>
        <w:t>. Oxford, UK: Oxford University Press.</w:t>
      </w:r>
    </w:p>
    <w:p w14:paraId="16EA39DB" w14:textId="77777777" w:rsidR="003E728C" w:rsidRPr="003E728C" w:rsidRDefault="003E728C" w:rsidP="003E728C">
      <w:pPr>
        <w:pStyle w:val="EndNoteBibliography"/>
        <w:ind w:left="720" w:hanging="720"/>
        <w:rPr>
          <w:noProof/>
        </w:rPr>
      </w:pPr>
      <w:r w:rsidRPr="003E728C">
        <w:rPr>
          <w:noProof/>
        </w:rPr>
        <w:t xml:space="preserve">Bachmann, R. E. (2014). Development of a German implicit measure of religiosity. </w:t>
      </w:r>
      <w:r w:rsidRPr="003E728C">
        <w:rPr>
          <w:i/>
          <w:noProof/>
        </w:rPr>
        <w:t>Archive for the Psychology of Religion, 36</w:t>
      </w:r>
      <w:r w:rsidRPr="003E728C">
        <w:rPr>
          <w:noProof/>
        </w:rPr>
        <w:t xml:space="preserve">, 214-232. </w:t>
      </w:r>
    </w:p>
    <w:p w14:paraId="3F867864" w14:textId="77777777" w:rsidR="003E728C" w:rsidRPr="003E728C" w:rsidRDefault="003E728C" w:rsidP="003E728C">
      <w:pPr>
        <w:pStyle w:val="EndNoteBibliography"/>
        <w:ind w:left="720" w:hanging="720"/>
        <w:rPr>
          <w:noProof/>
        </w:rPr>
      </w:pPr>
      <w:r w:rsidRPr="003E728C">
        <w:rPr>
          <w:noProof/>
        </w:rPr>
        <w:t xml:space="preserve">Bar-Anan, Y., &amp; Nosek, B. A. (2012). Reporting intentional rating of the primes predicts priming effects in the affective misattribution procedure. </w:t>
      </w:r>
      <w:r w:rsidRPr="003E728C">
        <w:rPr>
          <w:i/>
          <w:noProof/>
        </w:rPr>
        <w:t>Personality and Social Psychology Bulletin, 38</w:t>
      </w:r>
      <w:r w:rsidRPr="003E728C">
        <w:rPr>
          <w:noProof/>
        </w:rPr>
        <w:t>(9), 1194-1208. doi:10.1177/0146167212446835</w:t>
      </w:r>
    </w:p>
    <w:p w14:paraId="2FBAE1C6" w14:textId="77777777" w:rsidR="003E728C" w:rsidRPr="003E728C" w:rsidRDefault="003E728C" w:rsidP="003E728C">
      <w:pPr>
        <w:pStyle w:val="EndNoteBibliography"/>
        <w:ind w:left="720" w:hanging="720"/>
        <w:rPr>
          <w:noProof/>
        </w:rPr>
      </w:pPr>
      <w:r w:rsidRPr="003E728C">
        <w:rPr>
          <w:noProof/>
        </w:rPr>
        <w:t xml:space="preserve">Bar-Anan, Y., &amp; Nosek, B. A. (2014). A comparative investigation of seven indirect attitude measures. </w:t>
      </w:r>
      <w:r w:rsidRPr="003E728C">
        <w:rPr>
          <w:i/>
          <w:noProof/>
        </w:rPr>
        <w:t>Behavior Research Methods, 46</w:t>
      </w:r>
      <w:r w:rsidRPr="003E728C">
        <w:rPr>
          <w:noProof/>
        </w:rPr>
        <w:t>(3), 668-688. doi:10.3758/s13428-013-0410-6</w:t>
      </w:r>
    </w:p>
    <w:p w14:paraId="4CED8433" w14:textId="77777777" w:rsidR="003E728C" w:rsidRPr="003E728C" w:rsidRDefault="003E728C" w:rsidP="003E728C">
      <w:pPr>
        <w:pStyle w:val="EndNoteBibliography"/>
        <w:ind w:left="720" w:hanging="720"/>
        <w:rPr>
          <w:noProof/>
        </w:rPr>
      </w:pPr>
      <w:r w:rsidRPr="003E728C">
        <w:rPr>
          <w:noProof/>
        </w:rPr>
        <w:t xml:space="preserve">Bar-Anan, Y., &amp; Vianello, M. (2018). A multi-method multi-trait test of the dual-attitude perspective. </w:t>
      </w:r>
      <w:r w:rsidRPr="003E728C">
        <w:rPr>
          <w:i/>
          <w:noProof/>
        </w:rPr>
        <w:t>Journal of Experimental Psychology: General, 147</w:t>
      </w:r>
      <w:r w:rsidRPr="003E728C">
        <w:rPr>
          <w:noProof/>
        </w:rPr>
        <w:t>(8), 1264-1272. doi:10.1037/xge0000383</w:t>
      </w:r>
    </w:p>
    <w:p w14:paraId="37D58178" w14:textId="77777777" w:rsidR="003E728C" w:rsidRPr="003E728C" w:rsidRDefault="003E728C" w:rsidP="003E728C">
      <w:pPr>
        <w:pStyle w:val="EndNoteBibliography"/>
        <w:ind w:left="720" w:hanging="720"/>
        <w:rPr>
          <w:noProof/>
        </w:rPr>
      </w:pPr>
      <w:r w:rsidRPr="003E728C">
        <w:rPr>
          <w:noProof/>
        </w:rPr>
        <w:t xml:space="preserve">Barrett, J. L. (2004). </w:t>
      </w:r>
      <w:r w:rsidRPr="003E728C">
        <w:rPr>
          <w:i/>
          <w:noProof/>
        </w:rPr>
        <w:t>Why would anyone believe in God?</w:t>
      </w:r>
      <w:r w:rsidRPr="003E728C">
        <w:rPr>
          <w:noProof/>
        </w:rPr>
        <w:t xml:space="preserve"> Walnut Creek, CA: Altamira Press.</w:t>
      </w:r>
    </w:p>
    <w:p w14:paraId="0074B3CC" w14:textId="77777777" w:rsidR="003E728C" w:rsidRPr="003E728C" w:rsidRDefault="003E728C" w:rsidP="003E728C">
      <w:pPr>
        <w:pStyle w:val="EndNoteBibliography"/>
        <w:ind w:left="720" w:hanging="720"/>
        <w:rPr>
          <w:noProof/>
        </w:rPr>
      </w:pPr>
      <w:r w:rsidRPr="003E728C">
        <w:rPr>
          <w:noProof/>
        </w:rPr>
        <w:t xml:space="preserve">Baumard, N., &amp; Boyer, P. (2013). Religious beliefs as reflective elaborations on intuitions: a modified dual-process model. </w:t>
      </w:r>
      <w:r w:rsidRPr="003E728C">
        <w:rPr>
          <w:i/>
          <w:noProof/>
        </w:rPr>
        <w:t>Current Directions in Psychological Science, 22</w:t>
      </w:r>
      <w:r w:rsidRPr="003E728C">
        <w:rPr>
          <w:noProof/>
        </w:rPr>
        <w:t>(4), 295-300. doi:10.1177/0963721413478610</w:t>
      </w:r>
    </w:p>
    <w:p w14:paraId="54F4E0EC" w14:textId="77777777" w:rsidR="003E728C" w:rsidRPr="003E728C" w:rsidRDefault="003E728C" w:rsidP="003E728C">
      <w:pPr>
        <w:pStyle w:val="EndNoteBibliography"/>
        <w:ind w:left="720" w:hanging="720"/>
        <w:rPr>
          <w:noProof/>
        </w:rPr>
      </w:pPr>
      <w:r w:rsidRPr="003E728C">
        <w:rPr>
          <w:noProof/>
        </w:rPr>
        <w:t xml:space="preserve">Bering, J. (2010). Atheism is only skin deep: Geertz and Markusson rely mistakenly on sociodemographic data as meaningful indicators of underlying cognition. </w:t>
      </w:r>
      <w:r w:rsidRPr="003E728C">
        <w:rPr>
          <w:i/>
          <w:noProof/>
        </w:rPr>
        <w:t>Religion, 40</w:t>
      </w:r>
      <w:r w:rsidRPr="003E728C">
        <w:rPr>
          <w:noProof/>
        </w:rPr>
        <w:t>(3), 166-168. doi:10.1016/j.religion.2009.11.001</w:t>
      </w:r>
    </w:p>
    <w:p w14:paraId="2D15119C" w14:textId="77777777" w:rsidR="003E728C" w:rsidRPr="003E728C" w:rsidRDefault="003E728C" w:rsidP="003E728C">
      <w:pPr>
        <w:pStyle w:val="EndNoteBibliography"/>
        <w:ind w:left="720" w:hanging="720"/>
        <w:rPr>
          <w:noProof/>
        </w:rPr>
      </w:pPr>
      <w:r w:rsidRPr="003E728C">
        <w:rPr>
          <w:noProof/>
        </w:rPr>
        <w:t xml:space="preserve">Bluemke, M., &amp; Friese, M. (2007). Reliability and validity of the Single-Target IAT (ST-IAT): assessing automatic affect towards multiple attitude objects. </w:t>
      </w:r>
      <w:r w:rsidRPr="003E728C">
        <w:rPr>
          <w:i/>
          <w:noProof/>
        </w:rPr>
        <w:t>European Journal of Social Psychology, 38</w:t>
      </w:r>
      <w:r w:rsidRPr="003E728C">
        <w:rPr>
          <w:noProof/>
        </w:rPr>
        <w:t>(6), 977-997. doi:10.1002/ejsp.487</w:t>
      </w:r>
    </w:p>
    <w:p w14:paraId="7902C983" w14:textId="77777777" w:rsidR="003E728C" w:rsidRPr="003E728C" w:rsidRDefault="003E728C" w:rsidP="003E728C">
      <w:pPr>
        <w:pStyle w:val="EndNoteBibliography"/>
        <w:ind w:left="720" w:hanging="720"/>
        <w:rPr>
          <w:noProof/>
        </w:rPr>
      </w:pPr>
      <w:r w:rsidRPr="003E728C">
        <w:rPr>
          <w:noProof/>
        </w:rPr>
        <w:t xml:space="preserve">Boudry, M., &amp; Coyne, J. (2016). Disbelief in belief: on the cognitive status of supernatural beliefs. </w:t>
      </w:r>
      <w:r w:rsidRPr="003E728C">
        <w:rPr>
          <w:i/>
          <w:noProof/>
        </w:rPr>
        <w:t>Philosophical Psychology, 29</w:t>
      </w:r>
      <w:r w:rsidRPr="003E728C">
        <w:rPr>
          <w:noProof/>
        </w:rPr>
        <w:t>(4), 601-615. doi:10.1080/09515089.2015.1110852</w:t>
      </w:r>
    </w:p>
    <w:p w14:paraId="52AC57AB" w14:textId="77777777" w:rsidR="003E728C" w:rsidRPr="003E728C" w:rsidRDefault="003E728C" w:rsidP="003E728C">
      <w:pPr>
        <w:pStyle w:val="EndNoteBibliography"/>
        <w:ind w:left="720" w:hanging="720"/>
        <w:rPr>
          <w:noProof/>
        </w:rPr>
      </w:pPr>
      <w:r w:rsidRPr="003E728C">
        <w:rPr>
          <w:noProof/>
        </w:rPr>
        <w:t xml:space="preserve">Boyer, P. (2001). </w:t>
      </w:r>
      <w:r w:rsidRPr="003E728C">
        <w:rPr>
          <w:i/>
          <w:noProof/>
        </w:rPr>
        <w:t>Religion explained: the evolutionary origins of religious thought</w:t>
      </w:r>
      <w:r w:rsidRPr="003E728C">
        <w:rPr>
          <w:noProof/>
        </w:rPr>
        <w:t>. Basic Books: New York, NY.</w:t>
      </w:r>
    </w:p>
    <w:p w14:paraId="5FC150E5" w14:textId="77777777" w:rsidR="003E728C" w:rsidRPr="003E728C" w:rsidRDefault="003E728C" w:rsidP="003E728C">
      <w:pPr>
        <w:pStyle w:val="EndNoteBibliography"/>
        <w:ind w:left="720" w:hanging="720"/>
        <w:rPr>
          <w:noProof/>
        </w:rPr>
      </w:pPr>
      <w:r w:rsidRPr="003E728C">
        <w:rPr>
          <w:noProof/>
        </w:rPr>
        <w:t xml:space="preserve">Boyer, P. (2013). Why “belief” is hard work: implications of Tanya Luhrmann’s When God Talks Back. </w:t>
      </w:r>
      <w:r w:rsidRPr="003E728C">
        <w:rPr>
          <w:i/>
          <w:noProof/>
        </w:rPr>
        <w:t>HAU: Journal of Ethnographic Theory, 3</w:t>
      </w:r>
      <w:r w:rsidRPr="003E728C">
        <w:rPr>
          <w:noProof/>
        </w:rPr>
        <w:t xml:space="preserve">(3), 349-357. </w:t>
      </w:r>
    </w:p>
    <w:p w14:paraId="2611ED7F" w14:textId="77777777" w:rsidR="003E728C" w:rsidRPr="003E728C" w:rsidRDefault="003E728C" w:rsidP="003E728C">
      <w:pPr>
        <w:pStyle w:val="EndNoteBibliography"/>
        <w:ind w:left="720" w:hanging="720"/>
        <w:rPr>
          <w:noProof/>
        </w:rPr>
      </w:pPr>
      <w:r w:rsidRPr="003E728C">
        <w:rPr>
          <w:noProof/>
        </w:rPr>
        <w:t xml:space="preserve">Cameron, C. D., Brown-Iannuzzi, J. L., &amp; Payne, B. K. (2012). Sequential priming measures of implicit social cognition: a meta-analysis of associations with behavior and explicit attitudes. </w:t>
      </w:r>
      <w:r w:rsidRPr="003E728C">
        <w:rPr>
          <w:i/>
          <w:noProof/>
        </w:rPr>
        <w:t>Personality and Social Psychology Review, 16</w:t>
      </w:r>
      <w:r w:rsidRPr="003E728C">
        <w:rPr>
          <w:noProof/>
        </w:rPr>
        <w:t>(4), 330-350. doi:10.1177/1088868312440047</w:t>
      </w:r>
    </w:p>
    <w:p w14:paraId="23086834" w14:textId="77777777" w:rsidR="003E728C" w:rsidRPr="003E728C" w:rsidRDefault="003E728C" w:rsidP="003E728C">
      <w:pPr>
        <w:pStyle w:val="EndNoteBibliography"/>
        <w:ind w:left="720" w:hanging="720"/>
        <w:rPr>
          <w:noProof/>
        </w:rPr>
      </w:pPr>
      <w:r w:rsidRPr="003E728C">
        <w:rPr>
          <w:noProof/>
        </w:rPr>
        <w:t xml:space="preserve">Carruthers, P. (2018). Implicit versus explicit attitudes: differing manifestations of the same representational structures? </w:t>
      </w:r>
      <w:r w:rsidRPr="003E728C">
        <w:rPr>
          <w:i/>
          <w:noProof/>
        </w:rPr>
        <w:t>Review of Philosophy and Psychology, 9</w:t>
      </w:r>
      <w:r w:rsidRPr="003E728C">
        <w:rPr>
          <w:noProof/>
        </w:rPr>
        <w:t>(1), 51-72. doi:10.1007/s13164-017-0354-3</w:t>
      </w:r>
    </w:p>
    <w:p w14:paraId="05929DB1" w14:textId="77777777" w:rsidR="003E728C" w:rsidRPr="003E728C" w:rsidRDefault="003E728C" w:rsidP="003E728C">
      <w:pPr>
        <w:pStyle w:val="EndNoteBibliography"/>
        <w:ind w:left="720" w:hanging="720"/>
        <w:rPr>
          <w:noProof/>
        </w:rPr>
      </w:pPr>
      <w:r w:rsidRPr="003E728C">
        <w:rPr>
          <w:noProof/>
        </w:rPr>
        <w:t xml:space="preserve">Cohen, P., Cohen, J., Aiken, L. S., &amp; West, S. G. (1999). The problem of units and the circumstance for POMP. </w:t>
      </w:r>
      <w:r w:rsidRPr="003E728C">
        <w:rPr>
          <w:i/>
          <w:noProof/>
        </w:rPr>
        <w:t>Multivariate Behavioral Research, 34</w:t>
      </w:r>
      <w:r w:rsidRPr="003E728C">
        <w:rPr>
          <w:noProof/>
        </w:rPr>
        <w:t>(3), 315-346. doi:10.1207/S15327906MBR3403_2</w:t>
      </w:r>
    </w:p>
    <w:p w14:paraId="09711A4A" w14:textId="77777777" w:rsidR="003E728C" w:rsidRPr="003E728C" w:rsidRDefault="003E728C" w:rsidP="003E728C">
      <w:pPr>
        <w:pStyle w:val="EndNoteBibliography"/>
        <w:ind w:left="720" w:hanging="720"/>
        <w:rPr>
          <w:noProof/>
        </w:rPr>
      </w:pPr>
      <w:r w:rsidRPr="003E728C">
        <w:rPr>
          <w:noProof/>
        </w:rPr>
        <w:t xml:space="preserve">Corp., I. (2017). IBM SPSS Statistics for Macintosh, Version 25.0. </w:t>
      </w:r>
    </w:p>
    <w:p w14:paraId="67C2AEB9" w14:textId="77777777" w:rsidR="003E728C" w:rsidRPr="003E728C" w:rsidRDefault="003E728C" w:rsidP="003E728C">
      <w:pPr>
        <w:pStyle w:val="EndNoteBibliography"/>
        <w:ind w:left="720" w:hanging="720"/>
        <w:rPr>
          <w:noProof/>
        </w:rPr>
      </w:pPr>
      <w:r w:rsidRPr="003E728C">
        <w:rPr>
          <w:noProof/>
        </w:rPr>
        <w:t xml:space="preserve">Crescentini, C., Urgesi, C., Campanella, F., Eleopra, R., &amp; Fabbro, F. (2014). Effects of an 8-week meditation program on the implicit and explicit attitudes toward religious/spiritual self-representations. </w:t>
      </w:r>
      <w:r w:rsidRPr="003E728C">
        <w:rPr>
          <w:i/>
          <w:noProof/>
        </w:rPr>
        <w:t>Conscious and Cognition, 30</w:t>
      </w:r>
      <w:r w:rsidRPr="003E728C">
        <w:rPr>
          <w:noProof/>
        </w:rPr>
        <w:t>, 266-280. doi:10.1016/j.concog.2014.09.013</w:t>
      </w:r>
    </w:p>
    <w:p w14:paraId="36FB15DA" w14:textId="77777777" w:rsidR="003E728C" w:rsidRPr="003E728C" w:rsidRDefault="003E728C" w:rsidP="003E728C">
      <w:pPr>
        <w:pStyle w:val="EndNoteBibliography"/>
        <w:ind w:left="720" w:hanging="720"/>
        <w:rPr>
          <w:noProof/>
        </w:rPr>
      </w:pPr>
      <w:r w:rsidRPr="003E728C">
        <w:rPr>
          <w:noProof/>
        </w:rPr>
        <w:lastRenderedPageBreak/>
        <w:t xml:space="preserve">Dentale, F., Vecchione, M., Shariff, A., Verrastro, V., Petruccelli, I., Diotaiuti, P., . . . Barbaranelli, C. (2018). Only believers rely on God? A new measure to investigate Catholic faith automatic associations and their relationship with psychological well-being. </w:t>
      </w:r>
      <w:r w:rsidRPr="003E728C">
        <w:rPr>
          <w:i/>
          <w:noProof/>
        </w:rPr>
        <w:t>Psychology of Religion and Spirituality, 10</w:t>
      </w:r>
      <w:r w:rsidRPr="003E728C">
        <w:rPr>
          <w:noProof/>
        </w:rPr>
        <w:t>(2), 185-194. doi:10.1037/rel0000141</w:t>
      </w:r>
    </w:p>
    <w:p w14:paraId="7DB77EA1" w14:textId="77777777" w:rsidR="003E728C" w:rsidRPr="003E728C" w:rsidRDefault="003E728C" w:rsidP="003E728C">
      <w:pPr>
        <w:pStyle w:val="EndNoteBibliography"/>
        <w:ind w:left="720" w:hanging="720"/>
        <w:rPr>
          <w:noProof/>
        </w:rPr>
      </w:pPr>
      <w:r w:rsidRPr="003E728C">
        <w:rPr>
          <w:noProof/>
        </w:rPr>
        <w:t xml:space="preserve">Deutsch, R., &amp; Gawronski, B. (2009). When the method makes a difference: antagonistic effects on “automatic evaluations” as a function of task characteristics of the measure. </w:t>
      </w:r>
      <w:r w:rsidRPr="003E728C">
        <w:rPr>
          <w:i/>
          <w:noProof/>
        </w:rPr>
        <w:t>Journal of Experimental Social Psychology, 45</w:t>
      </w:r>
      <w:r w:rsidRPr="003E728C">
        <w:rPr>
          <w:noProof/>
        </w:rPr>
        <w:t>(1), 101-114. doi:10.1016/j.jesp.2008.09.001</w:t>
      </w:r>
    </w:p>
    <w:p w14:paraId="5E8AEDFC" w14:textId="77777777" w:rsidR="003E728C" w:rsidRPr="003E728C" w:rsidRDefault="003E728C" w:rsidP="003E728C">
      <w:pPr>
        <w:pStyle w:val="EndNoteBibliography"/>
        <w:ind w:left="720" w:hanging="720"/>
        <w:rPr>
          <w:noProof/>
        </w:rPr>
      </w:pPr>
      <w:r w:rsidRPr="003E728C">
        <w:rPr>
          <w:noProof/>
        </w:rPr>
        <w:t xml:space="preserve">Edgell, P., Hartmann, D., Stewart, E., &amp; Gerteis, J. (2016). Atheists and other cultural outsiders: moral boundaries and the non-religious in the United States. </w:t>
      </w:r>
      <w:r w:rsidRPr="003E728C">
        <w:rPr>
          <w:i/>
          <w:noProof/>
        </w:rPr>
        <w:t>Social Forces, 95</w:t>
      </w:r>
      <w:r w:rsidRPr="003E728C">
        <w:rPr>
          <w:noProof/>
        </w:rPr>
        <w:t>(2), 607-638. doi:10.1093/sf/sow063</w:t>
      </w:r>
    </w:p>
    <w:p w14:paraId="63B89AFE" w14:textId="77777777" w:rsidR="003E728C" w:rsidRPr="003E728C" w:rsidRDefault="003E728C" w:rsidP="003E728C">
      <w:pPr>
        <w:pStyle w:val="EndNoteBibliography"/>
        <w:ind w:left="720" w:hanging="720"/>
        <w:rPr>
          <w:noProof/>
        </w:rPr>
      </w:pPr>
      <w:r w:rsidRPr="003E728C">
        <w:rPr>
          <w:noProof/>
        </w:rPr>
        <w:t xml:space="preserve">Evans, J. S. B. T., &amp; Stanovich, K. E. (2013). Dual-process theories of higher cognition: advancing the debate. </w:t>
      </w:r>
      <w:r w:rsidRPr="003E728C">
        <w:rPr>
          <w:i/>
          <w:noProof/>
        </w:rPr>
        <w:t>Perspectives on Psychological Science, 8</w:t>
      </w:r>
      <w:r w:rsidRPr="003E728C">
        <w:rPr>
          <w:noProof/>
        </w:rPr>
        <w:t>(3), 223-241. doi:10.1177/1745691612460685</w:t>
      </w:r>
    </w:p>
    <w:p w14:paraId="7332247B" w14:textId="77777777" w:rsidR="003E728C" w:rsidRPr="003E728C" w:rsidRDefault="003E728C" w:rsidP="003E728C">
      <w:pPr>
        <w:pStyle w:val="EndNoteBibliography"/>
        <w:ind w:left="720" w:hanging="720"/>
        <w:rPr>
          <w:noProof/>
        </w:rPr>
      </w:pPr>
      <w:r w:rsidRPr="003E728C">
        <w:rPr>
          <w:noProof/>
        </w:rPr>
        <w:t xml:space="preserve">Farias, M., van Mulukom, V., Kahane, G., Kreplin, U., Joyce, A., Soares, P., . . . Möttönen, R. (2017). Supernatural belief is not modulated by intuitive thinking style or cognitive inhibition. </w:t>
      </w:r>
      <w:r w:rsidRPr="003E728C">
        <w:rPr>
          <w:i/>
          <w:noProof/>
        </w:rPr>
        <w:t>Scientific Reports, 7</w:t>
      </w:r>
      <w:r w:rsidRPr="003E728C">
        <w:rPr>
          <w:noProof/>
        </w:rPr>
        <w:t>(1), 15100. doi:10.1038/s41598-017-14090-9</w:t>
      </w:r>
    </w:p>
    <w:p w14:paraId="737B493A" w14:textId="77777777" w:rsidR="003E728C" w:rsidRPr="003E728C" w:rsidRDefault="003E728C" w:rsidP="003E728C">
      <w:pPr>
        <w:pStyle w:val="EndNoteBibliography"/>
        <w:ind w:left="720" w:hanging="720"/>
        <w:rPr>
          <w:noProof/>
        </w:rPr>
      </w:pPr>
      <w:r w:rsidRPr="003E728C">
        <w:rPr>
          <w:noProof/>
        </w:rPr>
        <w:t xml:space="preserve">Field, A. P. (2017). </w:t>
      </w:r>
      <w:r w:rsidRPr="003E728C">
        <w:rPr>
          <w:i/>
          <w:noProof/>
        </w:rPr>
        <w:t>Discovering statistics using IBM SPSS Statistics: and sex and drugs and rock 'n' roll</w:t>
      </w:r>
      <w:r w:rsidRPr="003E728C">
        <w:rPr>
          <w:noProof/>
        </w:rPr>
        <w:t xml:space="preserve"> (5 ed.). Ca, USA: Sage.</w:t>
      </w:r>
    </w:p>
    <w:p w14:paraId="59903D26" w14:textId="77777777" w:rsidR="003E728C" w:rsidRPr="003E728C" w:rsidRDefault="003E728C" w:rsidP="003E728C">
      <w:pPr>
        <w:pStyle w:val="EndNoteBibliography"/>
        <w:ind w:left="720" w:hanging="720"/>
        <w:rPr>
          <w:noProof/>
        </w:rPr>
      </w:pPr>
      <w:r w:rsidRPr="003E728C">
        <w:rPr>
          <w:noProof/>
        </w:rPr>
        <w:t xml:space="preserve">Gawronski, B. (in press). Six lessons for a cogent science of implicit nias and its criticism. </w:t>
      </w:r>
      <w:r w:rsidRPr="003E728C">
        <w:rPr>
          <w:i/>
          <w:noProof/>
        </w:rPr>
        <w:t>Perspectives in Psychology</w:t>
      </w:r>
      <w:r w:rsidRPr="003E728C">
        <w:rPr>
          <w:noProof/>
        </w:rPr>
        <w:t xml:space="preserve">. </w:t>
      </w:r>
    </w:p>
    <w:p w14:paraId="06EC0BAA" w14:textId="77777777" w:rsidR="003E728C" w:rsidRPr="003E728C" w:rsidRDefault="003E728C" w:rsidP="003E728C">
      <w:pPr>
        <w:pStyle w:val="EndNoteBibliography"/>
        <w:ind w:left="720" w:hanging="720"/>
        <w:rPr>
          <w:noProof/>
        </w:rPr>
      </w:pPr>
      <w:r w:rsidRPr="003E728C">
        <w:rPr>
          <w:noProof/>
        </w:rPr>
        <w:t xml:space="preserve">Gawronski, B., &amp; Bodenhausen, G. V. (2011). The associative–propositional evaluation model. </w:t>
      </w:r>
      <w:r w:rsidRPr="003E728C">
        <w:rPr>
          <w:i/>
          <w:noProof/>
        </w:rPr>
        <w:t>Advances in Experimental Social Psychology, 44</w:t>
      </w:r>
      <w:r w:rsidRPr="003E728C">
        <w:rPr>
          <w:noProof/>
        </w:rPr>
        <w:t>, 59-127. doi:10.1016/b978-0-12-385522-0.00002-0</w:t>
      </w:r>
    </w:p>
    <w:p w14:paraId="6FC60CFC" w14:textId="77777777" w:rsidR="003E728C" w:rsidRPr="003E728C" w:rsidRDefault="003E728C" w:rsidP="003E728C">
      <w:pPr>
        <w:pStyle w:val="EndNoteBibliography"/>
        <w:ind w:left="720" w:hanging="720"/>
        <w:rPr>
          <w:noProof/>
        </w:rPr>
      </w:pPr>
      <w:r w:rsidRPr="003E728C">
        <w:rPr>
          <w:noProof/>
        </w:rPr>
        <w:t xml:space="preserve">Gawronski, B., &amp; Hahn, A. (2019). Implicit measures: procedures, use, and interpretation. In H. Blanton &amp; G. D. Webster (Eds.), </w:t>
      </w:r>
      <w:r w:rsidRPr="003E728C">
        <w:rPr>
          <w:i/>
          <w:noProof/>
        </w:rPr>
        <w:t>Measurement in social psychology</w:t>
      </w:r>
      <w:r w:rsidRPr="003E728C">
        <w:rPr>
          <w:noProof/>
        </w:rPr>
        <w:t xml:space="preserve"> (pp. 29-55). New York, NY: Taylor &amp; Francis.</w:t>
      </w:r>
    </w:p>
    <w:p w14:paraId="4A41B290" w14:textId="77777777" w:rsidR="003E728C" w:rsidRPr="003E728C" w:rsidRDefault="003E728C" w:rsidP="003E728C">
      <w:pPr>
        <w:pStyle w:val="EndNoteBibliography"/>
        <w:ind w:left="720" w:hanging="720"/>
        <w:rPr>
          <w:noProof/>
        </w:rPr>
      </w:pPr>
      <w:r w:rsidRPr="003E728C">
        <w:rPr>
          <w:noProof/>
        </w:rPr>
        <w:t xml:space="preserve">Gawronski, B., &amp; Ye, Y. (2014). What drives priming effects in the Affect Misattribution Procedure? </w:t>
      </w:r>
      <w:r w:rsidRPr="003E728C">
        <w:rPr>
          <w:i/>
          <w:noProof/>
        </w:rPr>
        <w:t>Personality and Social Psychology Bulletin, 40</w:t>
      </w:r>
      <w:r w:rsidRPr="003E728C">
        <w:rPr>
          <w:noProof/>
        </w:rPr>
        <w:t>(1), 3-15. doi:10.1177/0146167213502548</w:t>
      </w:r>
    </w:p>
    <w:p w14:paraId="30B34D26" w14:textId="77777777" w:rsidR="003E728C" w:rsidRPr="003E728C" w:rsidRDefault="003E728C" w:rsidP="003E728C">
      <w:pPr>
        <w:pStyle w:val="EndNoteBibliography"/>
        <w:ind w:left="720" w:hanging="720"/>
        <w:rPr>
          <w:noProof/>
        </w:rPr>
      </w:pPr>
      <w:r w:rsidRPr="003E728C">
        <w:rPr>
          <w:noProof/>
        </w:rPr>
        <w:t xml:space="preserve">Gendler, T. S. (2008). Alief in action (and reaction). </w:t>
      </w:r>
      <w:r w:rsidRPr="003E728C">
        <w:rPr>
          <w:i/>
          <w:noProof/>
        </w:rPr>
        <w:t>Mind &amp; Language, 23</w:t>
      </w:r>
      <w:r w:rsidRPr="003E728C">
        <w:rPr>
          <w:noProof/>
        </w:rPr>
        <w:t xml:space="preserve">(5), 552-585. </w:t>
      </w:r>
    </w:p>
    <w:p w14:paraId="40325294" w14:textId="77777777" w:rsidR="003E728C" w:rsidRPr="003E728C" w:rsidRDefault="003E728C" w:rsidP="003E728C">
      <w:pPr>
        <w:pStyle w:val="EndNoteBibliography"/>
        <w:ind w:left="720" w:hanging="720"/>
        <w:rPr>
          <w:noProof/>
        </w:rPr>
      </w:pPr>
      <w:r w:rsidRPr="003E728C">
        <w:rPr>
          <w:noProof/>
        </w:rPr>
        <w:t xml:space="preserve">Gervais, W. M., &amp; Najle, M. B. (2018). How many atheists are there? </w:t>
      </w:r>
      <w:r w:rsidRPr="003E728C">
        <w:rPr>
          <w:i/>
          <w:noProof/>
        </w:rPr>
        <w:t>Social Psychological and Personality Science, 9</w:t>
      </w:r>
      <w:r w:rsidRPr="003E728C">
        <w:rPr>
          <w:noProof/>
        </w:rPr>
        <w:t>, 3-10. doi:10.1177/1948550617707015</w:t>
      </w:r>
    </w:p>
    <w:p w14:paraId="738E454C" w14:textId="77777777" w:rsidR="003E728C" w:rsidRPr="003E728C" w:rsidRDefault="003E728C" w:rsidP="003E728C">
      <w:pPr>
        <w:pStyle w:val="EndNoteBibliography"/>
        <w:ind w:left="720" w:hanging="720"/>
        <w:rPr>
          <w:noProof/>
        </w:rPr>
      </w:pPr>
      <w:r w:rsidRPr="003E728C">
        <w:rPr>
          <w:noProof/>
        </w:rPr>
        <w:t xml:space="preserve">Gervais, W. M., Shariff, A. F., &amp; Norenzayan, A. (2011). Do you believe in atheists? Distrust is central to anti-atheist prejudice. </w:t>
      </w:r>
      <w:r w:rsidRPr="003E728C">
        <w:rPr>
          <w:i/>
          <w:noProof/>
        </w:rPr>
        <w:t>Journal of Personalilty and Social Psychology, 101</w:t>
      </w:r>
      <w:r w:rsidRPr="003E728C">
        <w:rPr>
          <w:noProof/>
        </w:rPr>
        <w:t>(6), 1189-1206. doi:10.1037/a0025882</w:t>
      </w:r>
    </w:p>
    <w:p w14:paraId="518A13DC" w14:textId="77777777" w:rsidR="003E728C" w:rsidRPr="003E728C" w:rsidRDefault="003E728C" w:rsidP="003E728C">
      <w:pPr>
        <w:pStyle w:val="EndNoteBibliography"/>
        <w:ind w:left="720" w:hanging="720"/>
        <w:rPr>
          <w:noProof/>
        </w:rPr>
      </w:pPr>
      <w:r w:rsidRPr="003E728C">
        <w:rPr>
          <w:noProof/>
        </w:rPr>
        <w:t xml:space="preserve">Gervais, W. M., van Elk, M., Xygalatas, D., McKay, R., Aveyard, M., Dar-Nimrod, I., . . . Bulbulia, J. (2018). Analytic atheism: a cross-culturally weak and fickle phenomenon? </w:t>
      </w:r>
      <w:r w:rsidRPr="003E728C">
        <w:rPr>
          <w:i/>
          <w:noProof/>
        </w:rPr>
        <w:t>Judgment and Decision Making, 13</w:t>
      </w:r>
      <w:r w:rsidRPr="003E728C">
        <w:rPr>
          <w:noProof/>
        </w:rPr>
        <w:t xml:space="preserve">(3), 268-274. </w:t>
      </w:r>
    </w:p>
    <w:p w14:paraId="6A4202A4" w14:textId="77777777" w:rsidR="003E728C" w:rsidRPr="003E728C" w:rsidRDefault="003E728C" w:rsidP="003E728C">
      <w:pPr>
        <w:pStyle w:val="EndNoteBibliography"/>
        <w:ind w:left="720" w:hanging="720"/>
        <w:rPr>
          <w:noProof/>
        </w:rPr>
      </w:pPr>
      <w:r w:rsidRPr="003E728C">
        <w:rPr>
          <w:noProof/>
        </w:rPr>
        <w:t xml:space="preserve">Gervais, W. M., Xygalatas, D., McKay, R., van Elk, M., Buchtel, E. E., Aveyard, M., . . . Bulbulia, J. (2017). Global evidence of extreme intuitive moral prejudice against atheists. </w:t>
      </w:r>
      <w:r w:rsidRPr="003E728C">
        <w:rPr>
          <w:i/>
          <w:noProof/>
        </w:rPr>
        <w:t>Nature Human Behaviour, 1</w:t>
      </w:r>
      <w:r w:rsidRPr="003E728C">
        <w:rPr>
          <w:noProof/>
        </w:rPr>
        <w:t>(8), e0151. doi:10.1038/s41562-017-0151</w:t>
      </w:r>
    </w:p>
    <w:p w14:paraId="6828C387" w14:textId="77777777" w:rsidR="003E728C" w:rsidRPr="003E728C" w:rsidRDefault="003E728C" w:rsidP="003E728C">
      <w:pPr>
        <w:pStyle w:val="EndNoteBibliography"/>
        <w:ind w:left="720" w:hanging="720"/>
        <w:rPr>
          <w:noProof/>
        </w:rPr>
      </w:pPr>
      <w:r w:rsidRPr="003E728C">
        <w:rPr>
          <w:noProof/>
        </w:rPr>
        <w:t xml:space="preserve">Greenwald, A. G., &amp; Banaji, M. R. (2017). The implicit revolution: reconceiving the relation between conscious and unconscious. </w:t>
      </w:r>
      <w:r w:rsidRPr="003E728C">
        <w:rPr>
          <w:i/>
          <w:noProof/>
        </w:rPr>
        <w:t>American Psychologist, 72</w:t>
      </w:r>
      <w:r w:rsidRPr="003E728C">
        <w:rPr>
          <w:noProof/>
        </w:rPr>
        <w:t>(9), 861-871. doi:10.1037/amp0000238</w:t>
      </w:r>
    </w:p>
    <w:p w14:paraId="0BF5C3A2" w14:textId="77777777" w:rsidR="003E728C" w:rsidRPr="003E728C" w:rsidRDefault="003E728C" w:rsidP="003E728C">
      <w:pPr>
        <w:pStyle w:val="EndNoteBibliography"/>
        <w:ind w:left="720" w:hanging="720"/>
        <w:rPr>
          <w:noProof/>
        </w:rPr>
      </w:pPr>
      <w:r w:rsidRPr="003E728C">
        <w:rPr>
          <w:noProof/>
        </w:rPr>
        <w:lastRenderedPageBreak/>
        <w:t xml:space="preserve">Greenwald, A. G., McGhee, D. E., &amp; Schwartz, J. L. K. (1998). Measuring individual differences in implicit cognition: the implicit association test. </w:t>
      </w:r>
      <w:r w:rsidRPr="003E728C">
        <w:rPr>
          <w:i/>
          <w:noProof/>
        </w:rPr>
        <w:t>Journal of Personality and Social Psychology, 74</w:t>
      </w:r>
      <w:r w:rsidRPr="003E728C">
        <w:rPr>
          <w:noProof/>
        </w:rPr>
        <w:t xml:space="preserve">(4), 1464-1480. </w:t>
      </w:r>
    </w:p>
    <w:p w14:paraId="53EE5CB5" w14:textId="77777777" w:rsidR="003E728C" w:rsidRPr="003E728C" w:rsidRDefault="003E728C" w:rsidP="003E728C">
      <w:pPr>
        <w:pStyle w:val="EndNoteBibliography"/>
        <w:ind w:left="720" w:hanging="720"/>
        <w:rPr>
          <w:noProof/>
        </w:rPr>
      </w:pPr>
      <w:r w:rsidRPr="003E728C">
        <w:rPr>
          <w:noProof/>
        </w:rPr>
        <w:t xml:space="preserve">Greenwald, A. G., &amp; Nosek, B. A. (2008). Attitudinal dissociation: what does it mean? In R. E. Petty, R. H. Fazio, &amp; P. Briñol (Eds.), </w:t>
      </w:r>
      <w:r w:rsidRPr="003E728C">
        <w:rPr>
          <w:i/>
          <w:noProof/>
        </w:rPr>
        <w:t>Attitudes: insights from the new implicit measures</w:t>
      </w:r>
      <w:r w:rsidRPr="003E728C">
        <w:rPr>
          <w:noProof/>
        </w:rPr>
        <w:t xml:space="preserve"> (pp. 65-82). Hillsdale, NJ: Erlbaum.</w:t>
      </w:r>
    </w:p>
    <w:p w14:paraId="4DE98811" w14:textId="77777777" w:rsidR="003E728C" w:rsidRPr="003E728C" w:rsidRDefault="003E728C" w:rsidP="003E728C">
      <w:pPr>
        <w:pStyle w:val="EndNoteBibliography"/>
        <w:ind w:left="720" w:hanging="720"/>
        <w:rPr>
          <w:noProof/>
        </w:rPr>
      </w:pPr>
      <w:r w:rsidRPr="003E728C">
        <w:rPr>
          <w:noProof/>
        </w:rPr>
        <w:t xml:space="preserve">Greenwald, A. G., Pehlman, T. A., Uhlmann, E. L., &amp; Banaji, M. R. (2009). Understanding and using the Implicit Association Test: III. meta-analysis of predictive validity. </w:t>
      </w:r>
      <w:r w:rsidRPr="003E728C">
        <w:rPr>
          <w:i/>
          <w:noProof/>
        </w:rPr>
        <w:t>Journal of Personality and Social Psychology, 97</w:t>
      </w:r>
      <w:r w:rsidRPr="003E728C">
        <w:rPr>
          <w:noProof/>
        </w:rPr>
        <w:t>(1), 17-41. doi:10.1037/a0015575.supp</w:t>
      </w:r>
    </w:p>
    <w:p w14:paraId="200A7086" w14:textId="77777777" w:rsidR="003E728C" w:rsidRPr="003E728C" w:rsidRDefault="003E728C" w:rsidP="003E728C">
      <w:pPr>
        <w:pStyle w:val="EndNoteBibliography"/>
        <w:ind w:left="720" w:hanging="720"/>
        <w:rPr>
          <w:noProof/>
        </w:rPr>
      </w:pPr>
      <w:r w:rsidRPr="003E728C">
        <w:rPr>
          <w:noProof/>
        </w:rPr>
        <w:t xml:space="preserve">Henrich, J., Heine, S. J., &amp; Norenzayan, A. (2010). The weirdest people in the world? </w:t>
      </w:r>
      <w:r w:rsidRPr="003E728C">
        <w:rPr>
          <w:i/>
          <w:noProof/>
        </w:rPr>
        <w:t>Behavioral and Brain Sciences, 33</w:t>
      </w:r>
      <w:r w:rsidRPr="003E728C">
        <w:rPr>
          <w:noProof/>
        </w:rPr>
        <w:t>(2-3), 61-135. doi:10.1017/S0140525X0999152X</w:t>
      </w:r>
    </w:p>
    <w:p w14:paraId="420BB701" w14:textId="77777777" w:rsidR="003E728C" w:rsidRPr="003E728C" w:rsidRDefault="003E728C" w:rsidP="003E728C">
      <w:pPr>
        <w:pStyle w:val="EndNoteBibliography"/>
        <w:ind w:left="720" w:hanging="720"/>
        <w:rPr>
          <w:noProof/>
        </w:rPr>
      </w:pPr>
      <w:r w:rsidRPr="003E728C">
        <w:rPr>
          <w:noProof/>
        </w:rPr>
        <w:t xml:space="preserve">Hill, P. C., &amp; Pargament, K. I. (2017). Measurement tools and issues in the psychology of religion and spirituality. In R. Finke &amp; C. D. Bader (Eds.), </w:t>
      </w:r>
      <w:r w:rsidRPr="003E728C">
        <w:rPr>
          <w:i/>
          <w:noProof/>
        </w:rPr>
        <w:t>Faithful measures: new methods in the measurement of religion</w:t>
      </w:r>
      <w:r w:rsidRPr="003E728C">
        <w:rPr>
          <w:noProof/>
        </w:rPr>
        <w:t xml:space="preserve"> (pp. 48-77).</w:t>
      </w:r>
    </w:p>
    <w:p w14:paraId="3519636E" w14:textId="77777777" w:rsidR="003E728C" w:rsidRPr="003E728C" w:rsidRDefault="003E728C" w:rsidP="003E728C">
      <w:pPr>
        <w:pStyle w:val="EndNoteBibliography"/>
        <w:ind w:left="720" w:hanging="720"/>
        <w:rPr>
          <w:noProof/>
        </w:rPr>
      </w:pPr>
      <w:r w:rsidRPr="003E728C">
        <w:rPr>
          <w:noProof/>
        </w:rPr>
        <w:t xml:space="preserve">Horton, J. J., Rand, D. G., &amp; Zeckhauser, R. J. (2011). The online laboratory: conducting experiments in a real labor market. </w:t>
      </w:r>
      <w:r w:rsidRPr="003E728C">
        <w:rPr>
          <w:i/>
          <w:noProof/>
        </w:rPr>
        <w:t>Experimental Economics, 14</w:t>
      </w:r>
      <w:r w:rsidRPr="003E728C">
        <w:rPr>
          <w:noProof/>
        </w:rPr>
        <w:t>(3), 399-425. doi:10.1007/s10683-011-9273-9</w:t>
      </w:r>
    </w:p>
    <w:p w14:paraId="119A3777" w14:textId="34E235F9" w:rsidR="003E728C" w:rsidRPr="003E728C" w:rsidRDefault="003E728C" w:rsidP="003E728C">
      <w:pPr>
        <w:pStyle w:val="EndNoteBibliography"/>
        <w:ind w:left="720" w:hanging="720"/>
        <w:rPr>
          <w:noProof/>
        </w:rPr>
      </w:pPr>
      <w:r w:rsidRPr="003E728C">
        <w:rPr>
          <w:noProof/>
        </w:rPr>
        <w:t xml:space="preserve">. Inquisit 5 [Computer software]. (2016). Retrieved from </w:t>
      </w:r>
      <w:hyperlink r:id="rId12" w:history="1">
        <w:r w:rsidRPr="003E728C">
          <w:rPr>
            <w:rStyle w:val="Hyperlink"/>
            <w:noProof/>
          </w:rPr>
          <w:t>https://www.millisecond.com</w:t>
        </w:r>
      </w:hyperlink>
      <w:r w:rsidRPr="003E728C">
        <w:rPr>
          <w:noProof/>
        </w:rPr>
        <w:t xml:space="preserve">. (2016). </w:t>
      </w:r>
    </w:p>
    <w:p w14:paraId="3178FB70" w14:textId="77777777" w:rsidR="003E728C" w:rsidRPr="003E728C" w:rsidRDefault="003E728C" w:rsidP="003E728C">
      <w:pPr>
        <w:pStyle w:val="EndNoteBibliography"/>
        <w:ind w:left="720" w:hanging="720"/>
        <w:rPr>
          <w:noProof/>
        </w:rPr>
      </w:pPr>
      <w:r w:rsidRPr="003E728C">
        <w:rPr>
          <w:noProof/>
        </w:rPr>
        <w:t xml:space="preserve">Irwin, H. J. (2014). Paranormal beliefs, spoken and unspoken. </w:t>
      </w:r>
      <w:r w:rsidRPr="003E728C">
        <w:rPr>
          <w:i/>
          <w:noProof/>
        </w:rPr>
        <w:t>Australian Journal of Parapsychology, 14</w:t>
      </w:r>
      <w:r w:rsidRPr="003E728C">
        <w:rPr>
          <w:noProof/>
        </w:rPr>
        <w:t xml:space="preserve">(1), 11-27. </w:t>
      </w:r>
    </w:p>
    <w:p w14:paraId="162FFD3A" w14:textId="77777777" w:rsidR="003E728C" w:rsidRPr="003E728C" w:rsidRDefault="003E728C" w:rsidP="003E728C">
      <w:pPr>
        <w:pStyle w:val="EndNoteBibliography"/>
        <w:ind w:left="720" w:hanging="720"/>
        <w:rPr>
          <w:noProof/>
        </w:rPr>
      </w:pPr>
      <w:r w:rsidRPr="003E728C">
        <w:rPr>
          <w:noProof/>
        </w:rPr>
        <w:t xml:space="preserve">Johnson, D. (2015). </w:t>
      </w:r>
      <w:r w:rsidRPr="003E728C">
        <w:rPr>
          <w:i/>
          <w:noProof/>
        </w:rPr>
        <w:t>God is watching you: how the fear of God makes us human</w:t>
      </w:r>
      <w:r w:rsidRPr="003E728C">
        <w:rPr>
          <w:noProof/>
        </w:rPr>
        <w:t>. Oxford, UK: Oxford University Press.</w:t>
      </w:r>
    </w:p>
    <w:p w14:paraId="3E9F9E37" w14:textId="77777777" w:rsidR="003E728C" w:rsidRPr="003E728C" w:rsidRDefault="003E728C" w:rsidP="003E728C">
      <w:pPr>
        <w:pStyle w:val="EndNoteBibliography"/>
        <w:ind w:left="720" w:hanging="720"/>
        <w:rPr>
          <w:noProof/>
        </w:rPr>
      </w:pPr>
      <w:r w:rsidRPr="003E728C">
        <w:rPr>
          <w:noProof/>
        </w:rPr>
        <w:t xml:space="preserve">Jong, J., Bluemke, M., &amp; Halberstadt, J. (2013). Fear of death and supernatural beliefs: developing a new supernatural belief scale to test the relationship. </w:t>
      </w:r>
      <w:r w:rsidRPr="003E728C">
        <w:rPr>
          <w:i/>
          <w:noProof/>
        </w:rPr>
        <w:t>Eur J Pers, 27</w:t>
      </w:r>
      <w:r w:rsidRPr="003E728C">
        <w:rPr>
          <w:noProof/>
        </w:rPr>
        <w:t>, 495-506. doi:10.1002/per.1898</w:t>
      </w:r>
    </w:p>
    <w:p w14:paraId="6CF8B22B" w14:textId="77777777" w:rsidR="003E728C" w:rsidRPr="003E728C" w:rsidRDefault="003E728C" w:rsidP="003E728C">
      <w:pPr>
        <w:pStyle w:val="EndNoteBibliography"/>
        <w:ind w:left="720" w:hanging="720"/>
        <w:rPr>
          <w:noProof/>
        </w:rPr>
      </w:pPr>
      <w:r w:rsidRPr="003E728C">
        <w:rPr>
          <w:noProof/>
        </w:rPr>
        <w:t xml:space="preserve">Jong, J., &amp; Halberstadt, J. (2016). </w:t>
      </w:r>
      <w:r w:rsidRPr="003E728C">
        <w:rPr>
          <w:i/>
          <w:noProof/>
        </w:rPr>
        <w:t>Death anxiety and religious belief: an existential psychology of religion</w:t>
      </w:r>
      <w:r w:rsidRPr="003E728C">
        <w:rPr>
          <w:noProof/>
        </w:rPr>
        <w:t>: Bloomsbury Publishing.</w:t>
      </w:r>
    </w:p>
    <w:p w14:paraId="56456046" w14:textId="77777777" w:rsidR="003E728C" w:rsidRPr="003E728C" w:rsidRDefault="003E728C" w:rsidP="003E728C">
      <w:pPr>
        <w:pStyle w:val="EndNoteBibliography"/>
        <w:ind w:left="720" w:hanging="720"/>
        <w:rPr>
          <w:noProof/>
        </w:rPr>
      </w:pPr>
      <w:r w:rsidRPr="003E728C">
        <w:rPr>
          <w:noProof/>
        </w:rPr>
        <w:t xml:space="preserve">Jong, J., Halberstadt, J., &amp; Bluemke, M. (2012). Foxhole atheism, revisited: the effects of mortality salience on explicit and implicit religious belief. </w:t>
      </w:r>
      <w:r w:rsidRPr="003E728C">
        <w:rPr>
          <w:i/>
          <w:noProof/>
        </w:rPr>
        <w:t>Journal of Experimental Social Psychology, 48</w:t>
      </w:r>
      <w:r w:rsidRPr="003E728C">
        <w:rPr>
          <w:noProof/>
        </w:rPr>
        <w:t>(5), 983-989. doi:10.1016/j.jesp.2012.03.005</w:t>
      </w:r>
    </w:p>
    <w:p w14:paraId="18E1C967" w14:textId="77777777" w:rsidR="003E728C" w:rsidRPr="003E728C" w:rsidRDefault="003E728C" w:rsidP="003E728C">
      <w:pPr>
        <w:pStyle w:val="EndNoteBibliography"/>
        <w:ind w:left="720" w:hanging="720"/>
        <w:rPr>
          <w:noProof/>
        </w:rPr>
      </w:pPr>
      <w:r w:rsidRPr="003E728C">
        <w:rPr>
          <w:noProof/>
        </w:rPr>
        <w:t xml:space="preserve">Jong, J., Zahl, B. P., &amp; Sharp, C. A. (2017). Indirect and implicit measures of religiosity. In R. Finke &amp; C. D. Bader (Eds.), </w:t>
      </w:r>
      <w:r w:rsidRPr="003E728C">
        <w:rPr>
          <w:i/>
          <w:noProof/>
        </w:rPr>
        <w:t>Faithful Measures: New Methods in the Measurement of Religion</w:t>
      </w:r>
      <w:r w:rsidRPr="003E728C">
        <w:rPr>
          <w:noProof/>
        </w:rPr>
        <w:t xml:space="preserve"> (pp. 78-107). New York, NY: NYU Press.</w:t>
      </w:r>
    </w:p>
    <w:p w14:paraId="17DE6BC6" w14:textId="77777777" w:rsidR="003E728C" w:rsidRPr="003E728C" w:rsidRDefault="003E728C" w:rsidP="003E728C">
      <w:pPr>
        <w:pStyle w:val="EndNoteBibliography"/>
        <w:ind w:left="720" w:hanging="720"/>
        <w:rPr>
          <w:noProof/>
        </w:rPr>
      </w:pPr>
      <w:r w:rsidRPr="003E728C">
        <w:rPr>
          <w:noProof/>
        </w:rPr>
        <w:t xml:space="preserve">Kahan, D. M. (2016). ‘Ordinary science intelligence’: a science-comprehension measure for study of risk and science communication, with notes on evolution and climate change. </w:t>
      </w:r>
      <w:r w:rsidRPr="003E728C">
        <w:rPr>
          <w:i/>
          <w:noProof/>
        </w:rPr>
        <w:t>Journal of Risk Research, 20</w:t>
      </w:r>
      <w:r w:rsidRPr="003E728C">
        <w:rPr>
          <w:noProof/>
        </w:rPr>
        <w:t>(8), 995-1016. doi:10.1080/13669877.2016.1148067</w:t>
      </w:r>
    </w:p>
    <w:p w14:paraId="0C8C3E53" w14:textId="77777777" w:rsidR="003E728C" w:rsidRPr="003E728C" w:rsidRDefault="003E728C" w:rsidP="003E728C">
      <w:pPr>
        <w:pStyle w:val="EndNoteBibliography"/>
        <w:ind w:left="720" w:hanging="720"/>
        <w:rPr>
          <w:noProof/>
        </w:rPr>
      </w:pPr>
      <w:r w:rsidRPr="003E728C">
        <w:rPr>
          <w:noProof/>
        </w:rPr>
        <w:t xml:space="preserve">Kahneman, D. (2011). </w:t>
      </w:r>
      <w:r w:rsidRPr="003E728C">
        <w:rPr>
          <w:i/>
          <w:noProof/>
        </w:rPr>
        <w:t>Thinking, fast and slow</w:t>
      </w:r>
      <w:r w:rsidRPr="003E728C">
        <w:rPr>
          <w:noProof/>
        </w:rPr>
        <w:t>. New York, NY: Farrar, Straus and Giroux.</w:t>
      </w:r>
    </w:p>
    <w:p w14:paraId="6C4E87D9" w14:textId="77777777" w:rsidR="003E728C" w:rsidRPr="003E728C" w:rsidRDefault="003E728C" w:rsidP="003E728C">
      <w:pPr>
        <w:pStyle w:val="EndNoteBibliography"/>
        <w:ind w:left="720" w:hanging="720"/>
        <w:rPr>
          <w:noProof/>
        </w:rPr>
      </w:pPr>
      <w:r w:rsidRPr="003E728C">
        <w:rPr>
          <w:noProof/>
        </w:rPr>
        <w:t xml:space="preserve">Klein, C., Hood, R. W., Silver, C. F., Keller, B., &amp; Streib, H. (2016). Is “spirituality” nothing but “religion”? An indirect measurement approach. In H. Streib &amp; R. W. Hood (Eds.), </w:t>
      </w:r>
      <w:r w:rsidRPr="003E728C">
        <w:rPr>
          <w:i/>
          <w:noProof/>
        </w:rPr>
        <w:t>Semantics and Psychology of Spirituality</w:t>
      </w:r>
      <w:r w:rsidRPr="003E728C">
        <w:rPr>
          <w:noProof/>
        </w:rPr>
        <w:t xml:space="preserve"> (pp. 71-86).</w:t>
      </w:r>
    </w:p>
    <w:p w14:paraId="357ABC25" w14:textId="77777777" w:rsidR="003E728C" w:rsidRPr="003E728C" w:rsidRDefault="003E728C" w:rsidP="003E728C">
      <w:pPr>
        <w:pStyle w:val="EndNoteBibliography"/>
        <w:ind w:left="720" w:hanging="720"/>
        <w:rPr>
          <w:noProof/>
        </w:rPr>
      </w:pPr>
      <w:r w:rsidRPr="003E728C">
        <w:rPr>
          <w:noProof/>
        </w:rPr>
        <w:t xml:space="preserve">Kurdi, B., Seitchik, A. E., Axt, J. R., Carroll, T. J., Karapetyan, A., Kaushik, N., . . . Banaji, M. R. (2018). Relationship between the Implicit Association Test and intergroup behavior: a meta-analysis. </w:t>
      </w:r>
      <w:r w:rsidRPr="003E728C">
        <w:rPr>
          <w:i/>
          <w:noProof/>
        </w:rPr>
        <w:t>American Psychologist, Advance online publication</w:t>
      </w:r>
      <w:r w:rsidRPr="003E728C">
        <w:rPr>
          <w:noProof/>
        </w:rPr>
        <w:t xml:space="preserve">. </w:t>
      </w:r>
    </w:p>
    <w:p w14:paraId="6DD3DD25" w14:textId="77777777" w:rsidR="003E728C" w:rsidRPr="003E728C" w:rsidRDefault="003E728C" w:rsidP="003E728C">
      <w:pPr>
        <w:pStyle w:val="EndNoteBibliography"/>
        <w:ind w:left="720" w:hanging="720"/>
        <w:rPr>
          <w:noProof/>
        </w:rPr>
      </w:pPr>
      <w:r w:rsidRPr="003E728C">
        <w:rPr>
          <w:noProof/>
        </w:rPr>
        <w:lastRenderedPageBreak/>
        <w:t xml:space="preserve">LaBouff, J. P., Rowatt, W. C., Johnson, M. K., Thedford, M., &amp; Tsang, J.-A. (2010). Developmental and initial validation of implicit measure of religiousness-spirituality. </w:t>
      </w:r>
      <w:r w:rsidRPr="003E728C">
        <w:rPr>
          <w:i/>
          <w:noProof/>
        </w:rPr>
        <w:t>Journal for the scientific study of religion, 49</w:t>
      </w:r>
      <w:r w:rsidRPr="003E728C">
        <w:rPr>
          <w:noProof/>
        </w:rPr>
        <w:t xml:space="preserve">(3), 439-455. </w:t>
      </w:r>
    </w:p>
    <w:p w14:paraId="595A9832" w14:textId="77777777" w:rsidR="003E728C" w:rsidRPr="003E728C" w:rsidRDefault="003E728C" w:rsidP="003E728C">
      <w:pPr>
        <w:pStyle w:val="EndNoteBibliography"/>
        <w:ind w:left="720" w:hanging="720"/>
        <w:rPr>
          <w:noProof/>
        </w:rPr>
      </w:pPr>
      <w:r w:rsidRPr="003E728C">
        <w:rPr>
          <w:noProof/>
        </w:rPr>
        <w:t xml:space="preserve">Lanman, J. A., &amp; Buhrmester, M. D. (2017). Religious actions speak louder than words: exposure to credibility-enhancing displays predicts theism. </w:t>
      </w:r>
      <w:r w:rsidRPr="003E728C">
        <w:rPr>
          <w:i/>
          <w:noProof/>
        </w:rPr>
        <w:t>Religion, Brain &amp; Behavior, 7</w:t>
      </w:r>
      <w:r w:rsidRPr="003E728C">
        <w:rPr>
          <w:noProof/>
        </w:rPr>
        <w:t>(1), 3-16. doi:10.1080/2153599x.2015.1117011</w:t>
      </w:r>
    </w:p>
    <w:p w14:paraId="6A0DDA32" w14:textId="77777777" w:rsidR="003E728C" w:rsidRPr="003E728C" w:rsidRDefault="003E728C" w:rsidP="003E728C">
      <w:pPr>
        <w:pStyle w:val="EndNoteBibliography"/>
        <w:ind w:left="720" w:hanging="720"/>
        <w:rPr>
          <w:noProof/>
        </w:rPr>
      </w:pPr>
      <w:r w:rsidRPr="003E728C">
        <w:rPr>
          <w:noProof/>
        </w:rPr>
        <w:t xml:space="preserve">Levy, N. (2015). Neither fish nor fowl: implicit attitudes as patchy endorsements. </w:t>
      </w:r>
      <w:r w:rsidRPr="003E728C">
        <w:rPr>
          <w:i/>
          <w:noProof/>
        </w:rPr>
        <w:t>Nous, 49</w:t>
      </w:r>
      <w:r w:rsidRPr="003E728C">
        <w:rPr>
          <w:noProof/>
        </w:rPr>
        <w:t>(4), 800-823. doi:10.1111/nous.12074</w:t>
      </w:r>
    </w:p>
    <w:p w14:paraId="59B14AFF" w14:textId="77777777" w:rsidR="003E728C" w:rsidRPr="003E728C" w:rsidRDefault="003E728C" w:rsidP="003E728C">
      <w:pPr>
        <w:pStyle w:val="EndNoteBibliography"/>
        <w:ind w:left="720" w:hanging="720"/>
        <w:rPr>
          <w:noProof/>
        </w:rPr>
      </w:pPr>
      <w:r w:rsidRPr="003E728C">
        <w:rPr>
          <w:noProof/>
        </w:rPr>
        <w:t xml:space="preserve">Levy, N. (2017). Religious beliefs are factual beliefs: content does not correlate with context sensitivity. </w:t>
      </w:r>
      <w:r w:rsidRPr="003E728C">
        <w:rPr>
          <w:i/>
          <w:noProof/>
        </w:rPr>
        <w:t>Cognition, 161</w:t>
      </w:r>
      <w:r w:rsidRPr="003E728C">
        <w:rPr>
          <w:noProof/>
        </w:rPr>
        <w:t>, 109-116. doi:10.1016/j.cognition.2017.01.012</w:t>
      </w:r>
    </w:p>
    <w:p w14:paraId="5D0A9342" w14:textId="77777777" w:rsidR="003E728C" w:rsidRPr="003E728C" w:rsidRDefault="003E728C" w:rsidP="003E728C">
      <w:pPr>
        <w:pStyle w:val="EndNoteBibliography"/>
        <w:ind w:left="720" w:hanging="720"/>
        <w:rPr>
          <w:noProof/>
        </w:rPr>
      </w:pPr>
      <w:r w:rsidRPr="003E728C">
        <w:rPr>
          <w:noProof/>
        </w:rPr>
        <w:t xml:space="preserve">Lindeman, M., Svedholm-Hakkinen, A. M., &amp; Riekki, T. (2016). Skepticism: genuine unbelief or implicit beliefs in the supernatural? </w:t>
      </w:r>
      <w:r w:rsidRPr="003E728C">
        <w:rPr>
          <w:i/>
          <w:noProof/>
        </w:rPr>
        <w:t>Conscious and Cognition, 42</w:t>
      </w:r>
      <w:r w:rsidRPr="003E728C">
        <w:rPr>
          <w:noProof/>
        </w:rPr>
        <w:t>, 216-228. doi:10.1016/j.concog.2016.03.019</w:t>
      </w:r>
    </w:p>
    <w:p w14:paraId="6AA9902F" w14:textId="77777777" w:rsidR="003E728C" w:rsidRPr="003E728C" w:rsidRDefault="003E728C" w:rsidP="003E728C">
      <w:pPr>
        <w:pStyle w:val="EndNoteBibliography"/>
        <w:ind w:left="720" w:hanging="720"/>
        <w:rPr>
          <w:noProof/>
        </w:rPr>
      </w:pPr>
      <w:r w:rsidRPr="003E728C">
        <w:rPr>
          <w:noProof/>
        </w:rPr>
        <w:t xml:space="preserve">Mann, T. C., Cone, J., Heggeseth, B., &amp; Ferguson, M. J. (2019). Updating implicit impressions: new evidence on intentionality and the Affect Misattribution Procedure. </w:t>
      </w:r>
      <w:r w:rsidRPr="003E728C">
        <w:rPr>
          <w:i/>
          <w:noProof/>
        </w:rPr>
        <w:t>Journal of Personality and Social Psychology, 116</w:t>
      </w:r>
      <w:r w:rsidRPr="003E728C">
        <w:rPr>
          <w:noProof/>
        </w:rPr>
        <w:t>(3), 349-374. doi:10.1037/pspa0000146</w:t>
      </w:r>
    </w:p>
    <w:p w14:paraId="4634C9D7" w14:textId="77777777" w:rsidR="003E728C" w:rsidRPr="003E728C" w:rsidRDefault="003E728C" w:rsidP="003E728C">
      <w:pPr>
        <w:pStyle w:val="EndNoteBibliography"/>
        <w:ind w:left="720" w:hanging="720"/>
        <w:rPr>
          <w:noProof/>
        </w:rPr>
      </w:pPr>
      <w:r w:rsidRPr="003E728C">
        <w:rPr>
          <w:noProof/>
        </w:rPr>
        <w:t xml:space="preserve">Mercier, B., Kramer, S. R., &amp; Shariff, A. F. (2018). Belief in God: why people believe, and why they don’t. </w:t>
      </w:r>
      <w:r w:rsidRPr="003E728C">
        <w:rPr>
          <w:i/>
          <w:noProof/>
        </w:rPr>
        <w:t>Current Directions in Psychological Science, Advance online publication</w:t>
      </w:r>
      <w:r w:rsidRPr="003E728C">
        <w:rPr>
          <w:noProof/>
        </w:rPr>
        <w:t xml:space="preserve">. </w:t>
      </w:r>
    </w:p>
    <w:p w14:paraId="29C24319" w14:textId="77777777" w:rsidR="003E728C" w:rsidRPr="003E728C" w:rsidRDefault="003E728C" w:rsidP="003E728C">
      <w:pPr>
        <w:pStyle w:val="EndNoteBibliography"/>
        <w:ind w:left="720" w:hanging="720"/>
        <w:rPr>
          <w:noProof/>
        </w:rPr>
      </w:pPr>
      <w:r w:rsidRPr="003E728C">
        <w:rPr>
          <w:noProof/>
        </w:rPr>
        <w:t xml:space="preserve">Nisbett, R. E., &amp; Wilson, T. D. (1977). Telling more than we can know: verbal reports on mental processes. </w:t>
      </w:r>
      <w:r w:rsidRPr="003E728C">
        <w:rPr>
          <w:i/>
          <w:noProof/>
        </w:rPr>
        <w:t>Psychological Review, 84</w:t>
      </w:r>
      <w:r w:rsidRPr="003E728C">
        <w:rPr>
          <w:noProof/>
        </w:rPr>
        <w:t xml:space="preserve">(3), 231-259. </w:t>
      </w:r>
    </w:p>
    <w:p w14:paraId="19071F6F" w14:textId="77777777" w:rsidR="003E728C" w:rsidRPr="003E728C" w:rsidRDefault="003E728C" w:rsidP="003E728C">
      <w:pPr>
        <w:pStyle w:val="EndNoteBibliography"/>
        <w:ind w:left="720" w:hanging="720"/>
        <w:rPr>
          <w:noProof/>
        </w:rPr>
      </w:pPr>
      <w:r w:rsidRPr="003E728C">
        <w:rPr>
          <w:noProof/>
        </w:rPr>
        <w:t xml:space="preserve">Norenzayan, A. (2013). </w:t>
      </w:r>
      <w:r w:rsidRPr="003E728C">
        <w:rPr>
          <w:i/>
          <w:noProof/>
        </w:rPr>
        <w:t>Big gods: how religion transformed cooperation and conflict</w:t>
      </w:r>
      <w:r w:rsidRPr="003E728C">
        <w:rPr>
          <w:noProof/>
        </w:rPr>
        <w:t>. Princeton, NJ: Princeton University Press.</w:t>
      </w:r>
    </w:p>
    <w:p w14:paraId="0E677BDC" w14:textId="77777777" w:rsidR="003E728C" w:rsidRPr="003E728C" w:rsidRDefault="003E728C" w:rsidP="003E728C">
      <w:pPr>
        <w:pStyle w:val="EndNoteBibliography"/>
        <w:ind w:left="720" w:hanging="720"/>
        <w:rPr>
          <w:noProof/>
        </w:rPr>
      </w:pPr>
      <w:r w:rsidRPr="003E728C">
        <w:rPr>
          <w:noProof/>
        </w:rPr>
        <w:t xml:space="preserve">Oppenheimer, D. M., Meyvis, T., &amp; Davidenko, N. (2009). Instructional manipulation checks: detecting satisficing to increase statistical power. </w:t>
      </w:r>
      <w:r w:rsidRPr="003E728C">
        <w:rPr>
          <w:i/>
          <w:noProof/>
        </w:rPr>
        <w:t>Journal of Experimental Social Psychology, 45</w:t>
      </w:r>
      <w:r w:rsidRPr="003E728C">
        <w:rPr>
          <w:noProof/>
        </w:rPr>
        <w:t>(4), 867-872. doi:10.1016/j.jesp.2009.03.009</w:t>
      </w:r>
    </w:p>
    <w:p w14:paraId="289A3900" w14:textId="77777777" w:rsidR="003E728C" w:rsidRPr="003E728C" w:rsidRDefault="003E728C" w:rsidP="003E728C">
      <w:pPr>
        <w:pStyle w:val="EndNoteBibliography"/>
        <w:ind w:left="720" w:hanging="720"/>
        <w:rPr>
          <w:noProof/>
        </w:rPr>
      </w:pPr>
      <w:r w:rsidRPr="003E728C">
        <w:rPr>
          <w:noProof/>
        </w:rPr>
        <w:t xml:space="preserve">Oswald, F. L., Mitchell, G., Blanton, H., Jaccard, J., &amp; Tetlock, P. E. (2013). Predicting ethnic and racial discrimination: a meta-analysis of IAT criterion studies. </w:t>
      </w:r>
      <w:r w:rsidRPr="003E728C">
        <w:rPr>
          <w:i/>
          <w:noProof/>
        </w:rPr>
        <w:t>Journal of Personality and Social Psychology, 105</w:t>
      </w:r>
      <w:r w:rsidRPr="003E728C">
        <w:rPr>
          <w:noProof/>
        </w:rPr>
        <w:t>(2), 171-192. doi:10.1037/a0032734</w:t>
      </w:r>
    </w:p>
    <w:p w14:paraId="2333B5C7" w14:textId="77777777" w:rsidR="003E728C" w:rsidRPr="003E728C" w:rsidRDefault="003E728C" w:rsidP="003E728C">
      <w:pPr>
        <w:pStyle w:val="EndNoteBibliography"/>
        <w:ind w:left="720" w:hanging="720"/>
        <w:rPr>
          <w:noProof/>
        </w:rPr>
      </w:pPr>
      <w:r w:rsidRPr="003E728C">
        <w:rPr>
          <w:noProof/>
        </w:rPr>
        <w:t xml:space="preserve">Paolacci, G., &amp; Chandler, J. (2014). Inside the Turk: understanding Mechanical Turk as a participant pool. </w:t>
      </w:r>
      <w:r w:rsidRPr="003E728C">
        <w:rPr>
          <w:i/>
          <w:noProof/>
        </w:rPr>
        <w:t>Current Directions in Psychological Science, 23</w:t>
      </w:r>
      <w:r w:rsidRPr="003E728C">
        <w:rPr>
          <w:noProof/>
        </w:rPr>
        <w:t>(3), 184-188. doi:10.1177/0963721414531598</w:t>
      </w:r>
    </w:p>
    <w:p w14:paraId="6661BD0E" w14:textId="77777777" w:rsidR="003E728C" w:rsidRPr="003E728C" w:rsidRDefault="003E728C" w:rsidP="003E728C">
      <w:pPr>
        <w:pStyle w:val="EndNoteBibliography"/>
        <w:ind w:left="720" w:hanging="720"/>
        <w:rPr>
          <w:noProof/>
        </w:rPr>
      </w:pPr>
      <w:r w:rsidRPr="003E728C">
        <w:rPr>
          <w:noProof/>
        </w:rPr>
        <w:t xml:space="preserve">Payne, B. K., Brown-Iannuzzi, J., Burkley, M., Arbuckle, N. L., Cooley, E., Cameron, C. D., &amp; Lundberg, K. B. (2013). Intention invention and the affect misattribution procedure: reply to Bar-Anan and Nosek (2012). </w:t>
      </w:r>
      <w:r w:rsidRPr="003E728C">
        <w:rPr>
          <w:i/>
          <w:noProof/>
        </w:rPr>
        <w:t>Personality and Social Psychology Bulletin, 39</w:t>
      </w:r>
      <w:r w:rsidRPr="003E728C">
        <w:rPr>
          <w:noProof/>
        </w:rPr>
        <w:t>(3), 375-386. doi:10.1177/0146167212475225</w:t>
      </w:r>
    </w:p>
    <w:p w14:paraId="6AE2F669" w14:textId="77777777" w:rsidR="003E728C" w:rsidRPr="003E728C" w:rsidRDefault="003E728C" w:rsidP="003E728C">
      <w:pPr>
        <w:pStyle w:val="EndNoteBibliography"/>
        <w:ind w:left="720" w:hanging="720"/>
        <w:rPr>
          <w:noProof/>
        </w:rPr>
      </w:pPr>
      <w:r w:rsidRPr="003E728C">
        <w:rPr>
          <w:noProof/>
        </w:rPr>
        <w:t xml:space="preserve">Payne, B. K., Cheng, C. M., Govorun, O., &amp; Stewart, B. D. (2005). An inkblot for attitudes: affect misattribution as implicit measurement. </w:t>
      </w:r>
      <w:r w:rsidRPr="003E728C">
        <w:rPr>
          <w:i/>
          <w:noProof/>
        </w:rPr>
        <w:t>Journal of Personality and Social Psychology, 89</w:t>
      </w:r>
      <w:r w:rsidRPr="003E728C">
        <w:rPr>
          <w:noProof/>
        </w:rPr>
        <w:t>(3), 277-293. doi:10.1037/0022-3514.89.3.277</w:t>
      </w:r>
    </w:p>
    <w:p w14:paraId="65EDFDD7" w14:textId="77777777" w:rsidR="003E728C" w:rsidRPr="003E728C" w:rsidRDefault="003E728C" w:rsidP="003E728C">
      <w:pPr>
        <w:pStyle w:val="EndNoteBibliography"/>
        <w:ind w:left="720" w:hanging="720"/>
        <w:rPr>
          <w:noProof/>
        </w:rPr>
      </w:pPr>
      <w:r w:rsidRPr="003E728C">
        <w:rPr>
          <w:noProof/>
        </w:rPr>
        <w:t xml:space="preserve">Payne, B. K., &amp; Lundberg, K. (2014). The Affect Misattribution Procedure: ten years of evidence on reliability, validity, and mechanisms. </w:t>
      </w:r>
      <w:r w:rsidRPr="003E728C">
        <w:rPr>
          <w:i/>
          <w:noProof/>
        </w:rPr>
        <w:t>Social &amp; Personality Psychology Compass, 8</w:t>
      </w:r>
      <w:r w:rsidRPr="003E728C">
        <w:rPr>
          <w:noProof/>
        </w:rPr>
        <w:t xml:space="preserve">(12), 672-686. </w:t>
      </w:r>
    </w:p>
    <w:p w14:paraId="4AA4071B" w14:textId="77777777" w:rsidR="003E728C" w:rsidRPr="003E728C" w:rsidRDefault="003E728C" w:rsidP="003E728C">
      <w:pPr>
        <w:pStyle w:val="EndNoteBibliography"/>
        <w:ind w:left="720" w:hanging="720"/>
        <w:rPr>
          <w:noProof/>
        </w:rPr>
      </w:pPr>
      <w:r w:rsidRPr="003E728C">
        <w:rPr>
          <w:noProof/>
        </w:rPr>
        <w:t xml:space="preserve">Payne, B. K., Vuletich, H. A., &amp; Lundberg, K. B. (2017). The bias of crowds: how implicit bias bridges personal and systemic prejudice. </w:t>
      </w:r>
      <w:r w:rsidRPr="003E728C">
        <w:rPr>
          <w:i/>
          <w:noProof/>
        </w:rPr>
        <w:t>Psychological Inquiry, 28</w:t>
      </w:r>
      <w:r w:rsidRPr="003E728C">
        <w:rPr>
          <w:noProof/>
        </w:rPr>
        <w:t>(4), 233-248. doi:10.1080/1047840x.2017.1335568</w:t>
      </w:r>
    </w:p>
    <w:p w14:paraId="21C9F022" w14:textId="77777777" w:rsidR="003E728C" w:rsidRPr="003E728C" w:rsidRDefault="003E728C" w:rsidP="003E728C">
      <w:pPr>
        <w:pStyle w:val="EndNoteBibliography"/>
        <w:ind w:left="720" w:hanging="720"/>
        <w:rPr>
          <w:noProof/>
        </w:rPr>
      </w:pPr>
      <w:r w:rsidRPr="003E728C">
        <w:rPr>
          <w:noProof/>
        </w:rPr>
        <w:t xml:space="preserve">Pennycook, G., Cheyne, J. A., Barr, N., &amp; Koehler, D. J. (2015). On the reception of detection of pseudo-profound bullshit. </w:t>
      </w:r>
      <w:r w:rsidRPr="003E728C">
        <w:rPr>
          <w:i/>
          <w:noProof/>
        </w:rPr>
        <w:t>Judgment and Decision Making, 10</w:t>
      </w:r>
      <w:r w:rsidRPr="003E728C">
        <w:rPr>
          <w:noProof/>
        </w:rPr>
        <w:t xml:space="preserve">(7), 549-563. </w:t>
      </w:r>
    </w:p>
    <w:p w14:paraId="43FE349E" w14:textId="77777777" w:rsidR="003E728C" w:rsidRPr="003E728C" w:rsidRDefault="003E728C" w:rsidP="003E728C">
      <w:pPr>
        <w:pStyle w:val="EndNoteBibliography"/>
        <w:ind w:left="720" w:hanging="720"/>
        <w:rPr>
          <w:noProof/>
        </w:rPr>
      </w:pPr>
      <w:r w:rsidRPr="003E728C">
        <w:rPr>
          <w:noProof/>
        </w:rPr>
        <w:lastRenderedPageBreak/>
        <w:t xml:space="preserve">Pennycook, G., Ross, R. M., Koehler, D. J., &amp; Fugelsang, J. A. (2016). Atheists and agnostics are more reflective than religious believers: four empirical studies and a meta-analysis. </w:t>
      </w:r>
      <w:r w:rsidRPr="003E728C">
        <w:rPr>
          <w:i/>
          <w:noProof/>
        </w:rPr>
        <w:t>PLOS ONE, 11</w:t>
      </w:r>
      <w:r w:rsidRPr="003E728C">
        <w:rPr>
          <w:noProof/>
        </w:rPr>
        <w:t>(4), e0153039. doi:10.1371/journal.pone.0153039</w:t>
      </w:r>
    </w:p>
    <w:p w14:paraId="46803F7C" w14:textId="77777777" w:rsidR="003E728C" w:rsidRPr="003E728C" w:rsidRDefault="003E728C" w:rsidP="003E728C">
      <w:pPr>
        <w:pStyle w:val="EndNoteBibliography"/>
        <w:ind w:left="720" w:hanging="720"/>
        <w:rPr>
          <w:noProof/>
        </w:rPr>
      </w:pPr>
      <w:r w:rsidRPr="003E728C">
        <w:rPr>
          <w:noProof/>
        </w:rPr>
        <w:t xml:space="preserve">Petty, R. E., Briñol, P., &amp; DeMarree, K. G. (2007). The Meta-Cognitive Model (MCM) of attitudes: impliciations for attitude measurement, change, and strength. </w:t>
      </w:r>
      <w:r w:rsidRPr="003E728C">
        <w:rPr>
          <w:i/>
          <w:noProof/>
        </w:rPr>
        <w:t>Social Cognition, 25</w:t>
      </w:r>
      <w:r w:rsidRPr="003E728C">
        <w:rPr>
          <w:noProof/>
        </w:rPr>
        <w:t xml:space="preserve">(5), 657-686. </w:t>
      </w:r>
    </w:p>
    <w:p w14:paraId="34E16BA6" w14:textId="0B3C6B46" w:rsidR="003E728C" w:rsidRPr="003E728C" w:rsidRDefault="003E728C" w:rsidP="003E728C">
      <w:pPr>
        <w:pStyle w:val="EndNoteBibliography"/>
        <w:ind w:left="720" w:hanging="720"/>
        <w:rPr>
          <w:noProof/>
        </w:rPr>
      </w:pPr>
      <w:r w:rsidRPr="003E728C">
        <w:rPr>
          <w:noProof/>
        </w:rPr>
        <w:t xml:space="preserve">project, j. (2018). jamovi (Version 0.9) [Computer Software]. Retrieved from </w:t>
      </w:r>
      <w:hyperlink r:id="rId13" w:history="1">
        <w:r w:rsidRPr="003E728C">
          <w:rPr>
            <w:rStyle w:val="Hyperlink"/>
            <w:noProof/>
          </w:rPr>
          <w:t>https://www.jamovi.org</w:t>
        </w:r>
      </w:hyperlink>
      <w:r w:rsidRPr="003E728C">
        <w:rPr>
          <w:noProof/>
        </w:rPr>
        <w:t xml:space="preserve">. </w:t>
      </w:r>
    </w:p>
    <w:p w14:paraId="43C3B59A" w14:textId="77777777" w:rsidR="003E728C" w:rsidRPr="003E728C" w:rsidRDefault="003E728C" w:rsidP="003E728C">
      <w:pPr>
        <w:pStyle w:val="EndNoteBibliography"/>
        <w:ind w:left="720" w:hanging="720"/>
        <w:rPr>
          <w:noProof/>
        </w:rPr>
      </w:pPr>
      <w:r w:rsidRPr="003E728C">
        <w:rPr>
          <w:noProof/>
        </w:rPr>
        <w:t xml:space="preserve">Sava, F. A., MaricuΤoiu, L. P., Rusu, S., Macsinga, I., Vîrgă, D., Cheng, C. M., &amp; Payne, B. K. (2012). An inkblot for the implicit ssessment of personality: the Semantic Misattribution Procedure. </w:t>
      </w:r>
      <w:r w:rsidRPr="003E728C">
        <w:rPr>
          <w:i/>
          <w:noProof/>
        </w:rPr>
        <w:t>Eur J Pers, 26</w:t>
      </w:r>
      <w:r w:rsidRPr="003E728C">
        <w:rPr>
          <w:noProof/>
        </w:rPr>
        <w:t>(6), 613-628. doi:10.1002/per.1861</w:t>
      </w:r>
    </w:p>
    <w:p w14:paraId="06E71B42" w14:textId="77777777" w:rsidR="003E728C" w:rsidRPr="003E728C" w:rsidRDefault="003E728C" w:rsidP="003E728C">
      <w:pPr>
        <w:pStyle w:val="EndNoteBibliography"/>
        <w:ind w:left="720" w:hanging="720"/>
        <w:rPr>
          <w:noProof/>
        </w:rPr>
      </w:pPr>
      <w:r w:rsidRPr="003E728C">
        <w:rPr>
          <w:noProof/>
        </w:rPr>
        <w:t xml:space="preserve">Shariff, A. F., Cohen, A. B., &amp; Norenzayan, A. (2008). The devil's advocate: secular arguments diminish both implicit and explict religious belief. </w:t>
      </w:r>
      <w:r w:rsidRPr="003E728C">
        <w:rPr>
          <w:i/>
          <w:noProof/>
        </w:rPr>
        <w:t>Journal of Cognition and Culture, 8</w:t>
      </w:r>
      <w:r w:rsidRPr="003E728C">
        <w:rPr>
          <w:noProof/>
        </w:rPr>
        <w:t xml:space="preserve">, 417-423. </w:t>
      </w:r>
    </w:p>
    <w:p w14:paraId="102A1C34" w14:textId="77777777" w:rsidR="003E728C" w:rsidRPr="003E728C" w:rsidRDefault="003E728C" w:rsidP="003E728C">
      <w:pPr>
        <w:pStyle w:val="EndNoteBibliography"/>
        <w:ind w:left="720" w:hanging="720"/>
        <w:rPr>
          <w:noProof/>
        </w:rPr>
      </w:pPr>
      <w:r w:rsidRPr="003E728C">
        <w:rPr>
          <w:noProof/>
        </w:rPr>
        <w:t xml:space="preserve">Shenhav, A., Rand, D. G., &amp; Greene, J. D. (2012). Divine intuition: cognitive style influences belief in God. </w:t>
      </w:r>
      <w:r w:rsidRPr="003E728C">
        <w:rPr>
          <w:i/>
          <w:noProof/>
        </w:rPr>
        <w:t>Journal of Experimental Psychology: General, 141</w:t>
      </w:r>
      <w:r w:rsidRPr="003E728C">
        <w:rPr>
          <w:noProof/>
        </w:rPr>
        <w:t>(3), 423-428. doi:10.1037/a0025391</w:t>
      </w:r>
    </w:p>
    <w:p w14:paraId="3E66DE37" w14:textId="77777777" w:rsidR="003E728C" w:rsidRPr="003E728C" w:rsidRDefault="003E728C" w:rsidP="003E728C">
      <w:pPr>
        <w:pStyle w:val="EndNoteBibliography"/>
        <w:ind w:left="720" w:hanging="720"/>
        <w:rPr>
          <w:noProof/>
        </w:rPr>
      </w:pPr>
      <w:r w:rsidRPr="003E728C">
        <w:rPr>
          <w:noProof/>
        </w:rPr>
        <w:t xml:space="preserve">Stieger, S., &amp; Hergovich, A. (2013). Together we are strong: explicit and implicit paranormal beliefs predict performance in a knowledge test of paranormal phenomena better than explicit beliefs alone. </w:t>
      </w:r>
      <w:r w:rsidRPr="003E728C">
        <w:rPr>
          <w:i/>
          <w:noProof/>
        </w:rPr>
        <w:t>Personality and Individual Differences, 54</w:t>
      </w:r>
      <w:r w:rsidRPr="003E728C">
        <w:rPr>
          <w:noProof/>
        </w:rPr>
        <w:t>(5), 562-565. doi:10.1016/j.paid.2012.10.026</w:t>
      </w:r>
    </w:p>
    <w:p w14:paraId="526C815D" w14:textId="77777777" w:rsidR="003E728C" w:rsidRPr="003E728C" w:rsidRDefault="003E728C" w:rsidP="003E728C">
      <w:pPr>
        <w:pStyle w:val="EndNoteBibliography"/>
        <w:ind w:left="720" w:hanging="720"/>
        <w:rPr>
          <w:noProof/>
        </w:rPr>
      </w:pPr>
      <w:r w:rsidRPr="003E728C">
        <w:rPr>
          <w:noProof/>
        </w:rPr>
        <w:t xml:space="preserve">Sullivan-Bissett, E. (2018). Biased by our imaginings. </w:t>
      </w:r>
      <w:r w:rsidRPr="003E728C">
        <w:rPr>
          <w:i/>
          <w:noProof/>
        </w:rPr>
        <w:t>Mind &amp; Language</w:t>
      </w:r>
      <w:r w:rsidRPr="003E728C">
        <w:rPr>
          <w:noProof/>
        </w:rPr>
        <w:t>. doi:10.1111/mila.12225</w:t>
      </w:r>
    </w:p>
    <w:p w14:paraId="03C98E7F" w14:textId="77777777" w:rsidR="003E728C" w:rsidRPr="003E728C" w:rsidRDefault="003E728C" w:rsidP="003E728C">
      <w:pPr>
        <w:pStyle w:val="EndNoteBibliography"/>
        <w:ind w:left="720" w:hanging="720"/>
        <w:rPr>
          <w:noProof/>
        </w:rPr>
      </w:pPr>
      <w:r w:rsidRPr="003E728C">
        <w:rPr>
          <w:noProof/>
        </w:rPr>
        <w:t xml:space="preserve">Teige-Mocigemba, S., Penzl, B., Becker, M., Henn, L., &amp; Klauer, K. C. (2016). Controlling the "uncontrollable": faking effects on the affect misattribution procedure. </w:t>
      </w:r>
      <w:r w:rsidRPr="003E728C">
        <w:rPr>
          <w:i/>
          <w:noProof/>
        </w:rPr>
        <w:t>Cognition and Emotion, 30</w:t>
      </w:r>
      <w:r w:rsidRPr="003E728C">
        <w:rPr>
          <w:noProof/>
        </w:rPr>
        <w:t>(8), 1470-1484. doi:10.1080/02699931.2015.1070793</w:t>
      </w:r>
    </w:p>
    <w:p w14:paraId="6718E7F6" w14:textId="77777777" w:rsidR="003E728C" w:rsidRPr="003E728C" w:rsidRDefault="003E728C" w:rsidP="003E728C">
      <w:pPr>
        <w:pStyle w:val="EndNoteBibliography"/>
        <w:ind w:left="720" w:hanging="720"/>
        <w:rPr>
          <w:noProof/>
        </w:rPr>
      </w:pPr>
      <w:r w:rsidRPr="003E728C">
        <w:rPr>
          <w:noProof/>
        </w:rPr>
        <w:t xml:space="preserve">Testoni, I., Visintin, E. P., Capozza, D., Carucci, M. C., &amp; Shams, M. (2016). Implicit image of god: God as reality and psychological well-being. </w:t>
      </w:r>
      <w:r w:rsidRPr="003E728C">
        <w:rPr>
          <w:i/>
          <w:noProof/>
        </w:rPr>
        <w:t>Journal for the scientific study of religion, 55</w:t>
      </w:r>
      <w:r w:rsidRPr="003E728C">
        <w:rPr>
          <w:noProof/>
        </w:rPr>
        <w:t xml:space="preserve">(1), 174-184. </w:t>
      </w:r>
    </w:p>
    <w:p w14:paraId="023A99BF" w14:textId="77777777" w:rsidR="003E728C" w:rsidRPr="003E728C" w:rsidRDefault="003E728C" w:rsidP="003E728C">
      <w:pPr>
        <w:pStyle w:val="EndNoteBibliography"/>
        <w:ind w:left="720" w:hanging="720"/>
        <w:rPr>
          <w:noProof/>
        </w:rPr>
      </w:pPr>
      <w:r w:rsidRPr="003E728C">
        <w:rPr>
          <w:noProof/>
        </w:rPr>
        <w:t xml:space="preserve">Thomas, K. A., &amp; Clifford, S. (2017). Validity and Mechanical Turk: an assessment of exclusion methods and interactive experiments. </w:t>
      </w:r>
      <w:r w:rsidRPr="003E728C">
        <w:rPr>
          <w:i/>
          <w:noProof/>
        </w:rPr>
        <w:t>Computers in Human Behavior, 77</w:t>
      </w:r>
      <w:r w:rsidRPr="003E728C">
        <w:rPr>
          <w:noProof/>
        </w:rPr>
        <w:t>, 184-197. doi:10.1016/j.chb.2017.08.038</w:t>
      </w:r>
    </w:p>
    <w:p w14:paraId="1197C59B" w14:textId="77777777" w:rsidR="003E728C" w:rsidRPr="003E728C" w:rsidRDefault="003E728C" w:rsidP="003E728C">
      <w:pPr>
        <w:pStyle w:val="EndNoteBibliography"/>
        <w:ind w:left="720" w:hanging="720"/>
        <w:rPr>
          <w:noProof/>
        </w:rPr>
      </w:pPr>
      <w:r w:rsidRPr="003E728C">
        <w:rPr>
          <w:noProof/>
        </w:rPr>
        <w:t xml:space="preserve">Thomson, K. S., &amp; Oppenheimer, D. M. (2016). Investigating an alternative form of the Cognitive Reflection Test. </w:t>
      </w:r>
      <w:r w:rsidRPr="003E728C">
        <w:rPr>
          <w:i/>
          <w:noProof/>
        </w:rPr>
        <w:t>Judgment and Decision Making, 11</w:t>
      </w:r>
      <w:r w:rsidRPr="003E728C">
        <w:rPr>
          <w:noProof/>
        </w:rPr>
        <w:t xml:space="preserve">(1), 99-113. </w:t>
      </w:r>
    </w:p>
    <w:p w14:paraId="0D66F0E5" w14:textId="77777777" w:rsidR="003E728C" w:rsidRPr="003E728C" w:rsidRDefault="003E728C" w:rsidP="003E728C">
      <w:pPr>
        <w:pStyle w:val="EndNoteBibliography"/>
        <w:ind w:left="720" w:hanging="720"/>
        <w:rPr>
          <w:noProof/>
        </w:rPr>
      </w:pPr>
      <w:r w:rsidRPr="003E728C">
        <w:rPr>
          <w:noProof/>
        </w:rPr>
        <w:t xml:space="preserve">Turpin, H., Andersen, M., &amp; Lanman, J. A. (2018). CREDs, CRUDs, and Catholic scandals: experimentally examining the effects of religious paragon behavior on co-religionist belief. </w:t>
      </w:r>
      <w:r w:rsidRPr="003E728C">
        <w:rPr>
          <w:i/>
          <w:noProof/>
        </w:rPr>
        <w:t>Religion, Brain &amp; Behavior, Advance online publication</w:t>
      </w:r>
      <w:r w:rsidRPr="003E728C">
        <w:rPr>
          <w:noProof/>
        </w:rPr>
        <w:t>. doi:10.1080/2153599x.2018.1439087</w:t>
      </w:r>
    </w:p>
    <w:p w14:paraId="4C5A111E" w14:textId="77777777" w:rsidR="003E728C" w:rsidRPr="003E728C" w:rsidRDefault="003E728C" w:rsidP="003E728C">
      <w:pPr>
        <w:pStyle w:val="EndNoteBibliography"/>
        <w:ind w:left="720" w:hanging="720"/>
        <w:rPr>
          <w:noProof/>
        </w:rPr>
      </w:pPr>
      <w:r w:rsidRPr="003E728C">
        <w:rPr>
          <w:noProof/>
        </w:rPr>
        <w:t xml:space="preserve">Uhlmann, E. L., Poehlman, T. A., &amp; Bargh, J. A. (2008). Implicit theism. In R. M. Sorrentino &amp; S. Yamaguchi (Eds.), </w:t>
      </w:r>
      <w:r w:rsidRPr="003E728C">
        <w:rPr>
          <w:i/>
          <w:noProof/>
        </w:rPr>
        <w:t>Handbook of motivation and cognition across cultures</w:t>
      </w:r>
      <w:r w:rsidRPr="003E728C">
        <w:rPr>
          <w:noProof/>
        </w:rPr>
        <w:t xml:space="preserve"> (pp. 71-94): Academic Press.</w:t>
      </w:r>
    </w:p>
    <w:p w14:paraId="21C22CBE" w14:textId="77777777" w:rsidR="003E728C" w:rsidRPr="003E728C" w:rsidRDefault="003E728C" w:rsidP="003E728C">
      <w:pPr>
        <w:pStyle w:val="EndNoteBibliography"/>
        <w:ind w:left="720" w:hanging="720"/>
        <w:rPr>
          <w:noProof/>
        </w:rPr>
      </w:pPr>
      <w:r w:rsidRPr="003E728C">
        <w:rPr>
          <w:noProof/>
        </w:rPr>
        <w:t xml:space="preserve">van Leeuwen, N. (2014). Religious credence is not factual belief. </w:t>
      </w:r>
      <w:r w:rsidRPr="003E728C">
        <w:rPr>
          <w:i/>
          <w:noProof/>
        </w:rPr>
        <w:t>Cognition</w:t>
      </w:r>
      <w:r w:rsidRPr="003E728C">
        <w:rPr>
          <w:noProof/>
        </w:rPr>
        <w:t>, 698-715. doi:10.1016/j.cognition.2014.08.015</w:t>
      </w:r>
    </w:p>
    <w:p w14:paraId="14774337" w14:textId="77777777" w:rsidR="003E728C" w:rsidRPr="003E728C" w:rsidRDefault="003E728C" w:rsidP="003E728C">
      <w:pPr>
        <w:pStyle w:val="EndNoteBibliography"/>
        <w:ind w:left="720" w:hanging="720"/>
        <w:rPr>
          <w:noProof/>
        </w:rPr>
      </w:pPr>
      <w:r w:rsidRPr="003E728C">
        <w:rPr>
          <w:noProof/>
        </w:rPr>
        <w:t xml:space="preserve">Viechtbauer, W. (2010). Conducting meta-analysis in R with the metafor package. </w:t>
      </w:r>
      <w:r w:rsidRPr="003E728C">
        <w:rPr>
          <w:i/>
          <w:noProof/>
        </w:rPr>
        <w:t>Journal of Statistical Software, 36</w:t>
      </w:r>
      <w:r w:rsidRPr="003E728C">
        <w:rPr>
          <w:noProof/>
        </w:rPr>
        <w:t xml:space="preserve">(3), 1-48. </w:t>
      </w:r>
    </w:p>
    <w:p w14:paraId="27C5CBBF" w14:textId="77777777" w:rsidR="003E728C" w:rsidRPr="003E728C" w:rsidRDefault="003E728C" w:rsidP="003E728C">
      <w:pPr>
        <w:pStyle w:val="EndNoteBibliography"/>
        <w:ind w:left="720" w:hanging="720"/>
        <w:rPr>
          <w:noProof/>
        </w:rPr>
      </w:pPr>
      <w:r w:rsidRPr="003E728C">
        <w:rPr>
          <w:noProof/>
        </w:rPr>
        <w:t xml:space="preserve">Weeks, M., Weeks, K. P., &amp; Daniel, M. R. (2008). The implicit relationship between religious and paranormal constructs. </w:t>
      </w:r>
      <w:r w:rsidRPr="003E728C">
        <w:rPr>
          <w:i/>
          <w:noProof/>
        </w:rPr>
        <w:t>Journal for the scientific study of religion, 47</w:t>
      </w:r>
      <w:r w:rsidRPr="003E728C">
        <w:rPr>
          <w:noProof/>
        </w:rPr>
        <w:t xml:space="preserve">(4), 599-611. </w:t>
      </w:r>
    </w:p>
    <w:p w14:paraId="31D247EA" w14:textId="77777777" w:rsidR="003E728C" w:rsidRPr="003E728C" w:rsidRDefault="003E728C" w:rsidP="003E728C">
      <w:pPr>
        <w:pStyle w:val="EndNoteBibliography"/>
        <w:ind w:left="720" w:hanging="720"/>
        <w:rPr>
          <w:noProof/>
        </w:rPr>
      </w:pPr>
      <w:r w:rsidRPr="003E728C">
        <w:rPr>
          <w:noProof/>
        </w:rPr>
        <w:lastRenderedPageBreak/>
        <w:t xml:space="preserve">Weeks, S. R., &amp; Gilmore, A. (2017). The implicit associations between religious and nonreligious supernatural constructs. </w:t>
      </w:r>
      <w:r w:rsidRPr="003E728C">
        <w:rPr>
          <w:i/>
          <w:noProof/>
        </w:rPr>
        <w:t>The International Journal for the Psychology of Religion, 27</w:t>
      </w:r>
      <w:r w:rsidRPr="003E728C">
        <w:rPr>
          <w:noProof/>
        </w:rPr>
        <w:t>(2), 89-103. doi:10.1080/10508619.2016.1265044</w:t>
      </w:r>
    </w:p>
    <w:p w14:paraId="18AC3DC6" w14:textId="77777777" w:rsidR="003E728C" w:rsidRPr="003E728C" w:rsidRDefault="003E728C" w:rsidP="003E728C">
      <w:pPr>
        <w:pStyle w:val="EndNoteBibliography"/>
        <w:ind w:left="720" w:hanging="720"/>
        <w:rPr>
          <w:noProof/>
        </w:rPr>
      </w:pPr>
      <w:r w:rsidRPr="003E728C">
        <w:rPr>
          <w:noProof/>
        </w:rPr>
        <w:t xml:space="preserve">Wenger, J. L., &amp; Yarbrough, T. D. (2005). Religious individuals: evaluating their intrinsic and extrinsic motivations at the implicit level of awareness. </w:t>
      </w:r>
      <w:r w:rsidRPr="003E728C">
        <w:rPr>
          <w:i/>
          <w:noProof/>
        </w:rPr>
        <w:t>The Journal of Social Psychology, 145</w:t>
      </w:r>
      <w:r w:rsidRPr="003E728C">
        <w:rPr>
          <w:noProof/>
        </w:rPr>
        <w:t>(1), 5-16. doi:10.3200/SOCP.145.1.5-16</w:t>
      </w:r>
    </w:p>
    <w:p w14:paraId="795EA792" w14:textId="77777777" w:rsidR="003E728C" w:rsidRPr="003E728C" w:rsidRDefault="003E728C" w:rsidP="003E728C">
      <w:pPr>
        <w:pStyle w:val="EndNoteBibliography"/>
        <w:ind w:left="720" w:hanging="720"/>
        <w:rPr>
          <w:noProof/>
        </w:rPr>
      </w:pPr>
      <w:r w:rsidRPr="003E728C">
        <w:rPr>
          <w:noProof/>
        </w:rPr>
        <w:t xml:space="preserve">Wigboldus, D. H., Holland, R. W., &amp; van Knippenberg, A. (2006). Single target implicit associations. Unpublished manuscript, Raboud University, Nijmegen. </w:t>
      </w:r>
    </w:p>
    <w:p w14:paraId="1B701315" w14:textId="4DBD7C84" w:rsidR="004E6A23" w:rsidRDefault="00A107C4" w:rsidP="00173E8A">
      <w:pPr>
        <w:outlineLvl w:val="0"/>
        <w:rPr>
          <w:b/>
          <w:lang w:val="en-US"/>
        </w:rPr>
      </w:pPr>
      <w:r>
        <w:rPr>
          <w:b/>
          <w:lang w:val="en-US"/>
        </w:rPr>
        <w:fldChar w:fldCharType="end"/>
      </w:r>
    </w:p>
    <w:sectPr w:rsidR="004E6A23" w:rsidSect="00055E26">
      <w:headerReference w:type="even" r:id="rId14"/>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66D91" w14:textId="77777777" w:rsidR="002605F2" w:rsidRDefault="002605F2" w:rsidP="0040205E">
      <w:r>
        <w:separator/>
      </w:r>
    </w:p>
  </w:endnote>
  <w:endnote w:type="continuationSeparator" w:id="0">
    <w:p w14:paraId="713E16E4" w14:textId="77777777" w:rsidR="002605F2" w:rsidRDefault="002605F2" w:rsidP="00402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501B6" w14:textId="77777777" w:rsidR="002605F2" w:rsidRDefault="002605F2" w:rsidP="0040205E">
      <w:r>
        <w:separator/>
      </w:r>
    </w:p>
  </w:footnote>
  <w:footnote w:type="continuationSeparator" w:id="0">
    <w:p w14:paraId="7967D912" w14:textId="77777777" w:rsidR="002605F2" w:rsidRDefault="002605F2" w:rsidP="0040205E">
      <w:r>
        <w:continuationSeparator/>
      </w:r>
    </w:p>
  </w:footnote>
  <w:footnote w:id="1">
    <w:p w14:paraId="5CDC8DC1" w14:textId="3CAC0ACB" w:rsidR="00E52831" w:rsidRPr="00F0418B" w:rsidRDefault="00E52831" w:rsidP="005F2096">
      <w:pPr>
        <w:pStyle w:val="FootnoteText"/>
        <w:rPr>
          <w:lang w:val="en-US"/>
        </w:rPr>
      </w:pPr>
      <w:r>
        <w:rPr>
          <w:rStyle w:val="FootnoteReference"/>
        </w:rPr>
        <w:footnoteRef/>
      </w:r>
      <w:r>
        <w:t xml:space="preserve"> </w:t>
      </w:r>
      <w:r>
        <w:rPr>
          <w:lang w:val="en-US"/>
        </w:rPr>
        <w:t xml:space="preserve">We have listed all published studies that we could find that used the IAT (either the original version or the “single target” variant) as an implicit measure of supernatural belief. The IAT has also been used to study other religion-related topics, such as, implicit religiosity/spirituality </w:t>
      </w:r>
      <w:r>
        <w:rPr>
          <w:lang w:val="en-US"/>
        </w:rPr>
        <w:fldChar w:fldCharType="begin">
          <w:fldData xml:space="preserve">PEVuZE5vdGU+PENpdGU+PEF1dGhvcj5MYUJvdWZmPC9BdXRob3I+PFllYXI+MjAxMDwvWWVhcj48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</w:fldData>
        </w:fldChar>
      </w:r>
      <w:r>
        <w:rPr>
          <w:lang w:val="en-US"/>
        </w:rPr>
        <w:instrText xml:space="preserve"> ADDIN EN.CITE </w:instrText>
      </w:r>
      <w:r>
        <w:rPr>
          <w:lang w:val="en-US"/>
        </w:rPr>
        <w:fldChar w:fldCharType="begin">
          <w:fldData xml:space="preserve">PEVuZE5vdGU+PENpdGU+PEF1dGhvcj5MYUJvdWZmPC9BdXRob3I+PFllYXI+MjAxMDwvWWVhcj48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(Bachmann, 2014; Crescentini, Urgesi, Campanella, Eleopra, &amp; Fabbro, 2014; Klein, Hood, Silver, Keller, &amp; Streib, 2016; LaBouff, Rowatt, Johnson, Thedford, &amp; Tsang, 2010; Wenger &amp; Yarbrough, 2005)</w:t>
      </w:r>
      <w:r>
        <w:rPr>
          <w:lang w:val="en-US"/>
        </w:rPr>
        <w:fldChar w:fldCharType="end"/>
      </w:r>
      <w:r>
        <w:rPr>
          <w:lang w:val="en-US"/>
        </w:rPr>
        <w:t xml:space="preserve">, categorization of concepts as religious versus paranormal </w:t>
      </w:r>
      <w:r>
        <w:rPr>
          <w:lang w:val="en-US"/>
        </w:rPr>
        <w:fldChar w:fldCharType="begin"/>
      </w:r>
      <w:r>
        <w:rPr>
          <w:lang w:val="en-US"/>
        </w:rPr>
        <w:instrText xml:space="preserve"> ADDIN EN.CITE &lt;EndNote&gt;&lt;Cite&gt;&lt;Author&gt;Weeks&lt;/Author&gt;&lt;Year&gt;2008&lt;/Year&gt;&lt;RecNum&gt;252817&lt;/RecNum&gt;&lt;DisplayText&gt;(M. Weeks, Weeks, &amp;amp; Daniel, 2008; S. R. Weeks &amp;amp; Gilmore, 2017)&lt;/DisplayText&gt;&lt;record&gt;&lt;rec-number&gt;252817&lt;/rec-number&gt;&lt;foreign-keys&gt;&lt;key app="EN" db-id="wf2e9ez5usedrqevawax09t1p0d0x5rexffv" timestamp="1532803208"&gt;252817&lt;/key&gt;&lt;key app="ENWeb" db-id=""&gt;0&lt;/key&gt;&lt;/foreign-keys&gt;&lt;ref-type name="Journal Article"&gt;17&lt;/ref-type&gt;&lt;contributors&gt;&lt;authors&gt;&lt;author&gt;Weeks, M.&lt;/author&gt;&lt;author&gt;Weeks, K. P.&lt;/author&gt;&lt;author&gt;Daniel, M. R.&lt;/author&gt;&lt;/authors&gt;&lt;/contributors&gt;&lt;titles&gt;&lt;title&gt;The implicit relationship between religious and paranormal constructs&lt;/title&gt;&lt;secondary-title&gt;Journal for the Scientific Study of Religion&lt;/secondary-title&gt;&lt;/titles&gt;&lt;periodical&gt;&lt;full-title&gt;Journal for the scientific study of religion&lt;/full-title&gt;&lt;/periodical&gt;&lt;pages&gt;599-611&lt;/pages&gt;&lt;volume&gt;47&lt;/volume&gt;&lt;number&gt;4&lt;/number&gt;&lt;dates&gt;&lt;year&gt;2008&lt;/year&gt;&lt;/dates&gt;&lt;urls&gt;&lt;/urls&gt;&lt;/record&gt;&lt;/Cite&gt;&lt;Cite&gt;&lt;Author&gt;Weeks&lt;/Author&gt;&lt;Year&gt;2017&lt;/Year&gt;&lt;RecNum&gt;250712&lt;/RecNum&gt;&lt;record&gt;&lt;rec-number&gt;250712&lt;/rec-number&gt;&lt;foreign-keys&gt;&lt;key app="EN" db-id="wf2e9ez5usedrqevawax09t1p0d0x5rexffv" timestamp="1490693722"&gt;250712&lt;/key&gt;&lt;key app="ENWeb" db-id=""&gt;0&lt;/key&gt;&lt;/foreign-keys&gt;&lt;ref-type name="Journal Article"&gt;17&lt;/ref-type&gt;&lt;contributors&gt;&lt;authors&gt;&lt;author&gt;Weeks, S. R.&lt;/author&gt;&lt;author&gt;Gilmore, A.&lt;/author&gt;&lt;/authors&gt;&lt;/contributors&gt;&lt;titles&gt;&lt;title&gt;The implicit associations between religious and nonreligious supernatural constructs&lt;/title&gt;&lt;secondary-title&gt;The International Journal for the Psychology of Religion&lt;/secondary-title&gt;&lt;/titles&gt;&lt;periodical&gt;&lt;full-title&gt;The International Journal for the Psychology of Religion&lt;/full-title&gt;&lt;/periodical&gt;&lt;pages&gt;89-103&lt;/pages&gt;&lt;volume&gt;27&lt;/volume&gt;&lt;number&gt;2&lt;/number&gt;&lt;dates&gt;&lt;year&gt;2017&lt;/year&gt;&lt;/dates&gt;&lt;urls&gt;&lt;/urls&gt;&lt;electronic-resource-num&gt;10.1080/10508619.2016.1265044&lt;/electronic-resource-num&gt;&lt;/record&gt;&lt;/Cite&gt;&lt;/EndNote&gt;</w:instrText>
      </w:r>
      <w:r>
        <w:rPr>
          <w:lang w:val="en-US"/>
        </w:rPr>
        <w:fldChar w:fldCharType="separate"/>
      </w:r>
      <w:r>
        <w:rPr>
          <w:noProof/>
          <w:lang w:val="en-US"/>
        </w:rPr>
        <w:t>(M. Weeks, Weeks, &amp; Daniel, 2008; S. R. Weeks &amp; Gilmore, 2017)</w:t>
      </w:r>
      <w:r>
        <w:rPr>
          <w:lang w:val="en-US"/>
        </w:rPr>
        <w:fldChar w:fldCharType="end"/>
      </w:r>
      <w:r>
        <w:rPr>
          <w:lang w:val="en-US"/>
        </w:rPr>
        <w:t xml:space="preserve">, and paranormal beliefs not typically endorsed by leaders of mainstream religions (e.g., </w:t>
      </w:r>
      <w:r w:rsidRPr="007F3E9E">
        <w:rPr>
          <w:lang w:val="en-US"/>
        </w:rPr>
        <w:t>witchcraft, telepathy, divination</w:t>
      </w:r>
      <w:r>
        <w:rPr>
          <w:lang w:val="en-US"/>
        </w:rPr>
        <w:t xml:space="preserve">; </w:t>
      </w:r>
      <w:r>
        <w:rPr>
          <w:lang w:val="en-US"/>
        </w:rPr>
        <w:fldChar w:fldCharType="begin"/>
      </w:r>
      <w:r>
        <w:rPr>
          <w:lang w:val="en-US"/>
        </w:rPr>
        <w:instrText xml:space="preserve"> ADDIN EN.CITE &lt;EndNote&gt;&lt;Cite&gt;&lt;Author&gt;Stieger&lt;/Author&gt;&lt;Year&gt;2013&lt;/Year&gt;&lt;RecNum&gt;252845&lt;/RecNum&gt;&lt;DisplayText&gt;(Stieger &amp;amp; Hergovich, 2013)&lt;/DisplayText&gt;&lt;record&gt;&lt;rec-number&gt;252845&lt;/rec-number&gt;&lt;foreign-keys&gt;&lt;key app="EN" db-id="wf2e9ez5usedrqevawax09t1p0d0x5rexffv" timestamp="1532966954"&gt;252845&lt;/key&gt;&lt;key app="ENWeb" db-id=""&gt;0&lt;/key&gt;&lt;/foreign-keys&gt;&lt;ref-type name="Journal Article"&gt;17&lt;/ref-type&gt;&lt;contributors&gt;&lt;authors&gt;&lt;author&gt;Stieger, Stefan&lt;/author&gt;&lt;author&gt;Hergovich, Andreas&lt;/author&gt;&lt;/authors&gt;&lt;/contributors&gt;&lt;titles&gt;&lt;title&gt;Together we are strong: explicit and implicit paranormal beliefs predict performance in a knowledge test of paranormal phenomena better than explicit beliefs alone&lt;/title&gt;&lt;secondary-title&gt;Personality and Individual Differences&lt;/secondary-title&gt;&lt;/titles&gt;&lt;periodical&gt;&lt;full-title&gt;Personality and Individual Differences&lt;/full-title&gt;&lt;/periodical&gt;&lt;pages&gt;562-565&lt;/pages&gt;&lt;volume&gt;54&lt;/volume&gt;&lt;number&gt;5&lt;/number&gt;&lt;section&gt;562&lt;/section&gt;&lt;dates&gt;&lt;year&gt;2013&lt;/year&gt;&lt;/dates&gt;&lt;isbn&gt;01918869&lt;/isbn&gt;&lt;urls&gt;&lt;/urls&gt;&lt;electronic-resource-num&gt;10.1016/j.paid.2012.10.026&lt;/electronic-resource-num&gt;&lt;/record&gt;&lt;/Cite&gt;&lt;/EndNote&gt;</w:instrText>
      </w:r>
      <w:r>
        <w:rPr>
          <w:lang w:val="en-US"/>
        </w:rPr>
        <w:fldChar w:fldCharType="separate"/>
      </w:r>
      <w:r>
        <w:rPr>
          <w:noProof/>
          <w:lang w:val="en-US"/>
        </w:rPr>
        <w:t>Stieger &amp; Hergovich, 2013)</w:t>
      </w:r>
      <w:r>
        <w:rPr>
          <w:lang w:val="en-US"/>
        </w:rPr>
        <w:fldChar w:fldCharType="end"/>
      </w:r>
      <w:r>
        <w:rPr>
          <w:lang w:val="en-US"/>
        </w:rPr>
        <w:t xml:space="preserve">. Given our specific focus on using implicit measures to study supernatural belief, we do not further discuss these other (related) uses of implicit measures. </w:t>
      </w:r>
    </w:p>
  </w:footnote>
  <w:footnote w:id="2">
    <w:p w14:paraId="6A9B0AF0" w14:textId="503CC1DF" w:rsidR="00E52831" w:rsidRPr="00C64AF7" w:rsidRDefault="00E52831">
      <w:pPr>
        <w:pStyle w:val="FootnoteText"/>
        <w:rPr>
          <w:lang w:val="en-US"/>
        </w:rPr>
      </w:pPr>
      <w:r>
        <w:rPr>
          <w:rStyle w:val="FootnoteReference"/>
        </w:rPr>
        <w:footnoteRef/>
      </w:r>
      <w:r>
        <w:t xml:space="preserve"> </w:t>
      </w:r>
      <w:r w:rsidRPr="001950B0">
        <w:rPr>
          <w:i/>
          <w:lang w:val="en-US"/>
        </w:rPr>
        <w:t>r</w:t>
      </w:r>
      <w:r>
        <w:rPr>
          <w:lang w:val="en-US"/>
        </w:rPr>
        <w:t xml:space="preserve">(59) = .31, </w:t>
      </w:r>
      <w:r w:rsidRPr="00803904">
        <w:rPr>
          <w:i/>
          <w:lang w:val="en-US"/>
        </w:rPr>
        <w:t>95% CI</w:t>
      </w:r>
      <w:r>
        <w:rPr>
          <w:lang w:val="en-US"/>
        </w:rPr>
        <w:t xml:space="preserve"> [.06, .52], </w:t>
      </w:r>
      <w:r w:rsidRPr="00B606AF">
        <w:rPr>
          <w:i/>
          <w:lang w:val="en-US"/>
        </w:rPr>
        <w:t>p</w:t>
      </w:r>
      <w:r>
        <w:rPr>
          <w:lang w:val="en-US"/>
        </w:rPr>
        <w:t xml:space="preserve"> = .01 </w:t>
      </w:r>
      <w:r>
        <w:rPr>
          <w:lang w:val="en-US"/>
        </w:rPr>
        <w:fldChar w:fldCharType="begin"/>
      </w:r>
      <w:r>
        <w:rPr>
          <w:lang w:val="en-US"/>
        </w:rPr>
        <w:instrText xml:space="preserve"> ADDIN EN.CITE &lt;EndNote&gt;&lt;Cite&gt;&lt;Author&gt;Shariff&lt;/Author&gt;&lt;Year&gt;2008&lt;/Year&gt;&lt;RecNum&gt;249332&lt;/RecNum&gt;&lt;DisplayText&gt;(Shariff et al., 2008)&lt;/DisplayText&gt;&lt;record&gt;&lt;rec-number&gt;249332&lt;/rec-number&gt;&lt;foreign-keys&gt;&lt;key app="EN" db-id="wf2e9ez5usedrqevawax09t1p0d0x5rexffv" timestamp="1464190419"&gt;249332&lt;/key&gt;&lt;key app="ENWeb" db-id=""&gt;0&lt;/key&gt;&lt;/foreign-keys&gt;&lt;ref-type name="Journal Article"&gt;17&lt;/ref-type&gt;&lt;contributors&gt;&lt;authors&gt;&lt;author&gt;Shariff, A. F.&lt;/author&gt;&lt;author&gt;Cohen, A. B.&lt;/author&gt;&lt;author&gt;Norenzayan, A.&lt;/author&gt;&lt;/authors&gt;&lt;/contributors&gt;&lt;titles&gt;&lt;title&gt;The devil&amp;apos;s advocate: secular arguments diminish both implicit and explict religious belief&lt;/title&gt;&lt;secondary-title&gt;Journal of Cognition and Culture&lt;/secondary-title&gt;&lt;/titles&gt;&lt;periodical&gt;&lt;full-title&gt;Journal of Cognition and Culture&lt;/full-title&gt;&lt;/periodical&gt;&lt;pages&gt;417-423&lt;/pages&gt;&lt;volume&gt;8&lt;/volume&gt;&lt;dates&gt;&lt;year&gt;2008&lt;/year&gt;&lt;/dates&gt;&lt;urls&gt;&lt;/urls&gt;&lt;/record&gt;&lt;/Cite&gt;&lt;/EndNote&gt;</w:instrText>
      </w:r>
      <w:r>
        <w:rPr>
          <w:lang w:val="en-US"/>
        </w:rPr>
        <w:fldChar w:fldCharType="separate"/>
      </w:r>
      <w:r>
        <w:rPr>
          <w:noProof/>
          <w:lang w:val="en-US"/>
        </w:rPr>
        <w:t>(Shariff et al., 2008)</w:t>
      </w:r>
      <w:r>
        <w:rPr>
          <w:lang w:val="en-US"/>
        </w:rPr>
        <w:fldChar w:fldCharType="end"/>
      </w:r>
      <w:r>
        <w:rPr>
          <w:lang w:val="en-US"/>
        </w:rPr>
        <w:t xml:space="preserve">; </w:t>
      </w:r>
      <w:r w:rsidRPr="001950B0">
        <w:rPr>
          <w:i/>
          <w:lang w:val="en-US"/>
        </w:rPr>
        <w:t>r</w:t>
      </w:r>
      <w:r>
        <w:rPr>
          <w:lang w:val="en-US"/>
        </w:rPr>
        <w:t xml:space="preserve">(101) = .22, </w:t>
      </w:r>
      <w:r w:rsidRPr="00803904">
        <w:rPr>
          <w:i/>
          <w:lang w:val="en-US"/>
        </w:rPr>
        <w:t>95% CI</w:t>
      </w:r>
      <w:r>
        <w:rPr>
          <w:lang w:val="en-US"/>
        </w:rPr>
        <w:t xml:space="preserve"> [.03, .40], </w:t>
      </w:r>
      <w:r w:rsidRPr="00941CAC">
        <w:rPr>
          <w:i/>
          <w:lang w:val="en-US"/>
        </w:rPr>
        <w:t>p</w:t>
      </w:r>
      <w:r>
        <w:rPr>
          <w:lang w:val="en-US"/>
        </w:rPr>
        <w:t xml:space="preserve"> &lt; .05 </w:t>
      </w:r>
      <w:r>
        <w:rPr>
          <w:lang w:val="en-US"/>
        </w:rPr>
        <w:fldChar w:fldCharType="begin"/>
      </w:r>
      <w:r>
        <w:rPr>
          <w:lang w:val="en-US"/>
        </w:rPr>
        <w:instrText xml:space="preserve"> ADDIN EN.CITE &lt;EndNote&gt;&lt;Cite&gt;&lt;Author&gt;Irwin&lt;/Author&gt;&lt;Year&gt;2014&lt;/Year&gt;&lt;RecNum&gt;247939&lt;/RecNum&gt;&lt;DisplayText&gt;(Irwin, 2014)&lt;/DisplayText&gt;&lt;record&gt;&lt;rec-number&gt;247939&lt;/rec-number&gt;&lt;foreign-keys&gt;&lt;key app="EN" db-id="wf2e9ez5usedrqevawax09t1p0d0x5rexffv" timestamp="1425798438"&gt;247939&lt;/key&gt;&lt;key app="ENWeb" db-id=""&gt;0&lt;/key&gt;&lt;/foreign-keys&gt;&lt;ref-type name="Journal Article"&gt;17&lt;/ref-type&gt;&lt;contributors&gt;&lt;authors&gt;&lt;author&gt;Irwin, H. J.&lt;/author&gt;&lt;/authors&gt;&lt;/contributors&gt;&lt;titles&gt;&lt;title&gt;Paranormal beliefs, spoken and unspoken&lt;/title&gt;&lt;secondary-title&gt;Australian Journal of Parapsychology&lt;/secondary-title&gt;&lt;/titles&gt;&lt;periodical&gt;&lt;full-title&gt;Australian Journal of Parapsychology&lt;/full-title&gt;&lt;/periodical&gt;&lt;pages&gt;11-27&lt;/pages&gt;&lt;volume&gt;14&lt;/volume&gt;&lt;number&gt;1&lt;/number&gt;&lt;dates&gt;&lt;year&gt;2014&lt;/year&gt;&lt;/dates&gt;&lt;urls&gt;&lt;/urls&gt;&lt;/record&gt;&lt;/Cite&gt;&lt;/EndNote&gt;</w:instrText>
      </w:r>
      <w:r>
        <w:rPr>
          <w:lang w:val="en-US"/>
        </w:rPr>
        <w:fldChar w:fldCharType="separate"/>
      </w:r>
      <w:r>
        <w:rPr>
          <w:noProof/>
          <w:lang w:val="en-US"/>
        </w:rPr>
        <w:t>(Irwin, 2014)</w:t>
      </w:r>
      <w:r>
        <w:rPr>
          <w:lang w:val="en-US"/>
        </w:rPr>
        <w:fldChar w:fldCharType="end"/>
      </w:r>
      <w:r>
        <w:rPr>
          <w:lang w:val="en-US"/>
        </w:rPr>
        <w:t xml:space="preserve">; </w:t>
      </w:r>
      <w:r w:rsidRPr="00526DB0">
        <w:rPr>
          <w:i/>
          <w:lang w:val="en-US"/>
        </w:rPr>
        <w:t>r</w:t>
      </w:r>
      <w:r>
        <w:rPr>
          <w:lang w:val="en-US"/>
        </w:rPr>
        <w:t xml:space="preserve">(31) = .23, </w:t>
      </w:r>
      <w:r w:rsidRPr="00803904">
        <w:rPr>
          <w:i/>
          <w:lang w:val="en-US"/>
        </w:rPr>
        <w:t>95% CI</w:t>
      </w:r>
      <w:r>
        <w:rPr>
          <w:lang w:val="en-US"/>
        </w:rPr>
        <w:t xml:space="preserve"> [-.12, .53], </w:t>
      </w:r>
      <w:r w:rsidRPr="00B606AF">
        <w:rPr>
          <w:i/>
          <w:lang w:val="en-US"/>
        </w:rPr>
        <w:t>p</w:t>
      </w:r>
      <w:r>
        <w:rPr>
          <w:lang w:val="en-US"/>
        </w:rPr>
        <w:t xml:space="preserve"> = .20 </w:t>
      </w:r>
      <w:r>
        <w:rPr>
          <w:lang w:val="en-US"/>
        </w:rPr>
        <w:fldChar w:fldCharType="begin"/>
      </w:r>
      <w:r>
        <w:rPr>
          <w:lang w:val="en-US"/>
        </w:rPr>
        <w:instrText xml:space="preserve"> ADDIN EN.CITE &lt;EndNote&gt;&lt;Cite&gt;&lt;Author&gt;Lindeman&lt;/Author&gt;&lt;Year&gt;2016&lt;/Year&gt;&lt;RecNum&gt;249107&lt;/RecNum&gt;&lt;DisplayText&gt;(Lindeman et al., 2016)&lt;/DisplayText&gt;&lt;record&gt;&lt;rec-number&gt;249107&lt;/rec-number&gt;&lt;foreign-keys&gt;&lt;key app="EN" db-id="wf2e9ez5usedrqevawax09t1p0d0x5rexffv" timestamp="1459929870"&gt;249107&lt;/key&gt;&lt;key app="ENWeb" db-id=""&gt;0&lt;/key&gt;&lt;/foreign-keys&gt;&lt;ref-type name="Journal Article"&gt;17&lt;/ref-type&gt;&lt;contributors&gt;&lt;authors&gt;&lt;author&gt;Lindeman, M.&lt;/author&gt;&lt;author&gt;Svedholm-Hakkinen, A. M.&lt;/author&gt;&lt;author&gt;Riekki, T.&lt;/author&gt;&lt;/authors&gt;&lt;/contributors&gt;&lt;auth-address&gt;Division of Cognitive Psychology and Neuropsychology, Institute of Behavioural Sciences, P.O. Box 9, University of Helsinki, 00014 University of Helsinki, Finland. Electronic address: marjaana.lindeman@helsinki.fi.&amp;#xD;Division of Cognitive Psychology and Neuropsychology, Institute of Behavioural Sciences, P.O. Box 9, University of Helsinki, 00014 University of Helsinki, Finland. Electronic address: annika.svedholm@helsinki.fi.&amp;#xD;Division of Cognitive Psychology and Neuropsychology, Institute of Behavioural Sciences, P.O. Box 9, University of Helsinki, 00014 University of Helsinki, Finland. Electronic address: tapani.riekki@helsinki.fi.&lt;/auth-address&gt;&lt;titles&gt;&lt;title&gt;Skepticism: genuine unbelief or implicit beliefs in the supernatural?&lt;/title&gt;&lt;secondary-title&gt;Conscious and Cognition&lt;/secondary-title&gt;&lt;/titles&gt;&lt;periodical&gt;&lt;full-title&gt;Conscious and Cognition&lt;/full-title&gt;&lt;/periodical&gt;&lt;pages&gt;216-228&lt;/pages&gt;&lt;volume&gt;42&lt;/volume&gt;&lt;keywords&gt;&lt;keyword&gt;Afterlife&lt;/keyword&gt;&lt;keyword&gt;Analytical thinking&lt;/keyword&gt;&lt;keyword&gt;Implicit supernatural beliefs&lt;/keyword&gt;&lt;keyword&gt;Paranormal&lt;/keyword&gt;&lt;keyword&gt;Skepticism&lt;/keyword&gt;&lt;/keywords&gt;&lt;dates&gt;&lt;year&gt;2016&lt;/year&gt;&lt;pub-dates&gt;&lt;date&gt;Apr 1&lt;/date&gt;&lt;/pub-dates&gt;&lt;/dates&gt;&lt;isbn&gt;1090-2376 (Electronic)&amp;#xD;1053-8100 (Linking)&lt;/isbn&gt;&lt;accession-num&gt;27043273&lt;/accession-num&gt;&lt;urls&gt;&lt;related-urls&gt;&lt;url&gt;http://www.ncbi.nlm.nih.gov/pubmed/27043273&lt;/url&gt;&lt;/related-urls&gt;&lt;/urls&gt;&lt;electronic-resource-num&gt;10.1016/j.concog.2016.03.019&lt;/electronic-resource-num&gt;&lt;/record&gt;&lt;/Cite&gt;&lt;/EndNote&gt;</w:instrText>
      </w:r>
      <w:r>
        <w:rPr>
          <w:lang w:val="en-US"/>
        </w:rPr>
        <w:fldChar w:fldCharType="separate"/>
      </w:r>
      <w:r>
        <w:rPr>
          <w:noProof/>
          <w:lang w:val="en-US"/>
        </w:rPr>
        <w:t>(Lindeman et al., 2016)</w:t>
      </w:r>
      <w:r>
        <w:rPr>
          <w:lang w:val="en-US"/>
        </w:rPr>
        <w:fldChar w:fldCharType="end"/>
      </w:r>
      <w:r>
        <w:rPr>
          <w:lang w:val="en-US"/>
        </w:rPr>
        <w:t xml:space="preserve">; and </w:t>
      </w:r>
      <w:r w:rsidRPr="001950B0">
        <w:rPr>
          <w:i/>
          <w:lang w:val="en-US"/>
        </w:rPr>
        <w:t>r</w:t>
      </w:r>
      <w:r>
        <w:rPr>
          <w:lang w:val="en-US"/>
        </w:rPr>
        <w:t xml:space="preserve">(140) = .22, </w:t>
      </w:r>
      <w:r w:rsidRPr="00803904">
        <w:rPr>
          <w:i/>
          <w:lang w:val="en-US"/>
        </w:rPr>
        <w:t>95% CI</w:t>
      </w:r>
      <w:r>
        <w:rPr>
          <w:lang w:val="en-US"/>
        </w:rPr>
        <w:t xml:space="preserve"> [.06, .37], </w:t>
      </w:r>
      <w:r w:rsidRPr="00B606AF">
        <w:rPr>
          <w:i/>
          <w:lang w:val="en-US"/>
        </w:rPr>
        <w:t>p</w:t>
      </w:r>
      <w:r>
        <w:rPr>
          <w:lang w:val="en-US"/>
        </w:rPr>
        <w:t xml:space="preserve"> &lt; .05 </w:t>
      </w:r>
      <w:r>
        <w:rPr>
          <w:lang w:val="en-US"/>
        </w:rPr>
        <w:fldChar w:fldCharType="begin"/>
      </w:r>
      <w:r>
        <w:rPr>
          <w:lang w:val="en-US"/>
        </w:rPr>
        <w:instrText xml:space="preserve"> ADDIN EN.CITE &lt;EndNote&gt;&lt;Cite&gt;&lt;Author&gt;Dentale&lt;/Author&gt;&lt;Year&gt;2018&lt;/Year&gt;&lt;RecNum&gt;252608&lt;/RecNum&gt;&lt;DisplayText&gt;(Dentale et al., 2018)&lt;/DisplayText&gt;&lt;record&gt;&lt;rec-number&gt;252608&lt;/rec-number&gt;&lt;foreign-keys&gt;&lt;key app="EN" db-id="wf2e9ez5usedrqevawax09t1p0d0x5rexffv" timestamp="1531071244"&gt;252608&lt;/key&gt;&lt;key app="ENWeb" db-id=""&gt;0&lt;/key&gt;&lt;/foreign-keys&gt;&lt;ref-type name="Journal Article"&gt;17&lt;/ref-type&gt;&lt;contributors&gt;&lt;authors&gt;&lt;author&gt;Dentale, F.&lt;/author&gt;&lt;author&gt;Vecchione, M.&lt;/author&gt;&lt;author&gt;Shariff, A.&lt;/author&gt;&lt;author&gt;Verrastro, V.&lt;/author&gt;&lt;author&gt;Petruccelli, I.&lt;/author&gt;&lt;author&gt;Diotaiuti, P.&lt;/author&gt;&lt;author&gt;Petruccelli, F.&lt;/author&gt;&lt;author&gt;Barbaranelli, C.&lt;/author&gt;&lt;/authors&gt;&lt;/contributors&gt;&lt;titles&gt;&lt;title&gt;Only believers rely on God? A new measure to investigate Catholic faith automatic associations and their relationship with psychological well-being&lt;/title&gt;&lt;secondary-title&gt;Psychology of Religion and Spirituality&lt;/secondary-title&gt;&lt;/titles&gt;&lt;periodical&gt;&lt;full-title&gt;Psychology of Religion and Spirituality&lt;/full-title&gt;&lt;/periodical&gt;&lt;pages&gt;185-194&lt;/pages&gt;&lt;volume&gt;10&lt;/volume&gt;&lt;number&gt;2&lt;/number&gt;&lt;section&gt;185&lt;/section&gt;&lt;dates&gt;&lt;year&gt;2018&lt;/year&gt;&lt;/dates&gt;&lt;isbn&gt;1943-1562&amp;#xD;1941-1022&lt;/isbn&gt;&lt;urls&gt;&lt;/urls&gt;&lt;electronic-resource-num&gt;10.1037/rel0000141&lt;/electronic-resource-num&gt;&lt;/record&gt;&lt;/Cite&gt;&lt;/EndNote&gt;</w:instrText>
      </w:r>
      <w:r>
        <w:rPr>
          <w:lang w:val="en-US"/>
        </w:rPr>
        <w:fldChar w:fldCharType="separate"/>
      </w:r>
      <w:r>
        <w:rPr>
          <w:noProof/>
          <w:lang w:val="en-US"/>
        </w:rPr>
        <w:t>(Dentale et al., 2018)</w:t>
      </w:r>
      <w:r>
        <w:rPr>
          <w:lang w:val="en-US"/>
        </w:rPr>
        <w:fldChar w:fldCharType="end"/>
      </w:r>
      <w:r>
        <w:rPr>
          <w:lang w:val="en-US"/>
        </w:rPr>
        <w:t>.</w:t>
      </w:r>
    </w:p>
  </w:footnote>
  <w:footnote w:id="3">
    <w:p w14:paraId="0FD04A1C" w14:textId="61956E0E" w:rsidR="00E52831" w:rsidRPr="00E15586" w:rsidRDefault="00E52831" w:rsidP="004A02B2">
      <w:pPr>
        <w:pStyle w:val="FootnoteText"/>
        <w:rPr>
          <w:lang w:val="en-US"/>
        </w:rPr>
      </w:pPr>
      <w:r>
        <w:rPr>
          <w:rStyle w:val="FootnoteReference"/>
        </w:rPr>
        <w:footnoteRef/>
      </w:r>
      <w:r>
        <w:t xml:space="preserve"> Conducted used the R package </w:t>
      </w:r>
      <w:r>
        <w:t xml:space="preserve">Metafor </w:t>
      </w:r>
      <w:r>
        <w:rPr>
          <w:lang w:val="en-US"/>
        </w:rPr>
        <w:fldChar w:fldCharType="begin"/>
      </w:r>
      <w:r>
        <w:rPr>
          <w:lang w:val="en-US"/>
        </w:rPr>
        <w:instrText xml:space="preserve"> ADDIN EN.CITE &lt;EndNote&gt;&lt;Cite&gt;&lt;Author&gt;Viechtbauer&lt;/Author&gt;&lt;Year&gt;2010&lt;/Year&gt;&lt;RecNum&gt;6375&lt;/RecNum&gt;&lt;DisplayText&gt;(Viechtbauer, 2010)&lt;/DisplayText&gt;&lt;record&gt;&lt;rec-number&gt;6375&lt;/rec-number&gt;&lt;foreign-keys&gt;&lt;key app="EN" db-id="wf2e9ez5usedrqevawax09t1p0d0x5rexffv" timestamp="1402295004"&gt;6375&lt;/key&gt;&lt;key app="ENWeb" db-id=""&gt;0&lt;/key&gt;&lt;/foreign-keys&gt;&lt;ref-type name="Journal Article"&gt;17&lt;/ref-type&gt;&lt;contributors&gt;&lt;authors&gt;&lt;author&gt;Viechtbauer, W.&lt;/author&gt;&lt;/authors&gt;&lt;/contributors&gt;&lt;titles&gt;&lt;title&gt;Conducting meta-analysis in R with the metafor package&lt;/title&gt;&lt;secondary-title&gt;Journal of Statistical Software&lt;/secondary-title&gt;&lt;/titles&gt;&lt;periodical&gt;&lt;full-title&gt;Journal of Statistical Software&lt;/full-title&gt;&lt;/periodical&gt;&lt;pages&gt;1-48&lt;/pages&gt;&lt;volume&gt;36&lt;/volume&gt;&lt;number&gt;3&lt;/number&gt;&lt;dates&gt;&lt;year&gt;2010&lt;/year&gt;&lt;/dates&gt;&lt;urls&gt;&lt;/urls&gt;&lt;/record&gt;&lt;/Cite&gt;&lt;/EndNote&gt;</w:instrText>
      </w:r>
      <w:r>
        <w:rPr>
          <w:lang w:val="en-US"/>
        </w:rPr>
        <w:fldChar w:fldCharType="separate"/>
      </w:r>
      <w:r>
        <w:rPr>
          <w:noProof/>
          <w:lang w:val="en-US"/>
        </w:rPr>
        <w:t>(Viechtbauer, 2010)</w:t>
      </w:r>
      <w:r>
        <w:rPr>
          <w:lang w:val="en-US"/>
        </w:rPr>
        <w:fldChar w:fldCharType="end"/>
      </w:r>
      <w:r>
        <w:rPr>
          <w:lang w:val="en-US"/>
        </w:rPr>
        <w:t>. See</w:t>
      </w:r>
      <w:r w:rsidR="004323BA">
        <w:rPr>
          <w:lang w:val="en-US"/>
        </w:rPr>
        <w:t xml:space="preserve"> S</w:t>
      </w:r>
      <w:r w:rsidR="00163507">
        <w:rPr>
          <w:lang w:val="en-US"/>
        </w:rPr>
        <w:t>u</w:t>
      </w:r>
      <w:r>
        <w:rPr>
          <w:lang w:val="en-US"/>
        </w:rPr>
        <w:t xml:space="preserve">pplementary </w:t>
      </w:r>
      <w:r w:rsidR="004323BA">
        <w:rPr>
          <w:lang w:val="en-US"/>
        </w:rPr>
        <w:t>M</w:t>
      </w:r>
      <w:r>
        <w:rPr>
          <w:lang w:val="en-US"/>
        </w:rPr>
        <w:t>aterials for a forest plot of the meta-analysis</w:t>
      </w:r>
      <w:r w:rsidR="004323BA">
        <w:rPr>
          <w:lang w:val="en-US"/>
        </w:rPr>
        <w:t xml:space="preserve"> (Figure S1)</w:t>
      </w:r>
      <w:r>
        <w:rPr>
          <w:lang w:val="en-US"/>
        </w:rPr>
        <w:t>.</w:t>
      </w:r>
    </w:p>
  </w:footnote>
  <w:footnote w:id="4">
    <w:p w14:paraId="4756E429" w14:textId="228626B2" w:rsidR="00E52831" w:rsidRPr="00C63B7B" w:rsidRDefault="00E52831" w:rsidP="004A02B2">
      <w:pPr>
        <w:pStyle w:val="FootnoteText"/>
        <w:rPr>
          <w:lang w:val="en-US"/>
        </w:rPr>
      </w:pPr>
      <w:r>
        <w:rPr>
          <w:rStyle w:val="FootnoteReference"/>
        </w:rPr>
        <w:footnoteRef/>
      </w:r>
      <w:r>
        <w:t xml:space="preserve"> There is considerable debate about whether associations revealed using implicit measures are “beliefs”, or if they are some other species of cognitive state, such as “</w:t>
      </w:r>
      <w:r>
        <w:t xml:space="preserve">aliefs” </w:t>
      </w:r>
      <w:r>
        <w:fldChar w:fldCharType="begin"/>
      </w:r>
      <w:r>
        <w:instrText xml:space="preserve"> ADDIN EN.CITE &lt;EndNote&gt;&lt;Cite&gt;&lt;Author&gt;Gendler&lt;/Author&gt;&lt;Year&gt;2008&lt;/Year&gt;&lt;RecNum&gt;253137&lt;/RecNum&gt;&lt;DisplayText&gt;(Gendler, 2008)&lt;/DisplayText&gt;&lt;record&gt;&lt;rec-number&gt;253137&lt;/rec-number&gt;&lt;foreign-keys&gt;&lt;key app="EN" db-id="wf2e9ez5usedrqevawax09t1p0d0x5rexffv" timestamp="1539947492"&gt;253137&lt;/key&gt;&lt;key app="ENWeb" db-id=""&gt;0&lt;/key&gt;&lt;/foreign-keys&gt;&lt;ref-type name="Journal Article"&gt;17&lt;/ref-type&gt;&lt;contributors&gt;&lt;authors&gt;&lt;author&gt;Gendler, T. S.&lt;/author&gt;&lt;/authors&gt;&lt;/contributors&gt;&lt;titles&gt;&lt;title&gt;Alief in action (and reaction)&lt;/title&gt;&lt;secondary-title&gt;Mind &amp;amp; Language&lt;/secondary-title&gt;&lt;/titles&gt;&lt;periodical&gt;&lt;full-title&gt;Mind &amp;amp; Language&lt;/full-title&gt;&lt;/periodical&gt;&lt;pages&gt;552-585&lt;/pages&gt;&lt;volume&gt;23&lt;/volume&gt;&lt;number&gt;5&lt;/number&gt;&lt;dates&gt;&lt;year&gt;2008&lt;/year&gt;&lt;/dates&gt;&lt;urls&gt;&lt;/urls&gt;&lt;/record&gt;&lt;/Cite&gt;&lt;/EndNote&gt;</w:instrText>
      </w:r>
      <w:r>
        <w:fldChar w:fldCharType="separate"/>
      </w:r>
      <w:r>
        <w:rPr>
          <w:noProof/>
        </w:rPr>
        <w:t>(Gendler, 2008)</w:t>
      </w:r>
      <w:r>
        <w:fldChar w:fldCharType="end"/>
      </w:r>
      <w:r>
        <w:t xml:space="preserve">, “patchy endorsements” </w:t>
      </w:r>
      <w:r>
        <w:rPr>
          <w:lang w:val="en-US"/>
        </w:rPr>
        <w:fldChar w:fldCharType="begin"/>
      </w:r>
      <w:r>
        <w:rPr>
          <w:lang w:val="en-US"/>
        </w:rPr>
        <w:instrText xml:space="preserve"> ADDIN EN.CITE &lt;EndNote&gt;&lt;Cite&gt;&lt;Author&gt;Levy&lt;/Author&gt;&lt;Year&gt;2015&lt;/Year&gt;&lt;RecNum&gt;252012&lt;/RecNum&gt;&lt;DisplayText&gt;(Levy, 2015)&lt;/DisplayText&gt;&lt;record&gt;&lt;rec-number&gt;252012&lt;/rec-number&gt;&lt;foreign-keys&gt;&lt;key app="EN" db-id="wf2e9ez5usedrqevawax09t1p0d0x5rexffv" timestamp="1517297944"&gt;252012&lt;/key&gt;&lt;key app="ENWeb" db-id=""&gt;0&lt;/key&gt;&lt;/foreign-keys&gt;&lt;ref-type name="Journal Article"&gt;17&lt;/ref-type&gt;&lt;contributors&gt;&lt;authors&gt;&lt;author&gt;Levy, N.&lt;/author&gt;&lt;/authors&gt;&lt;/contributors&gt;&lt;titles&gt;&lt;title&gt;Neither fish nor fowl: implicit attitudes as patchy endorsements&lt;/title&gt;&lt;secondary-title&gt;Noûs&lt;/secondary-title&gt;&lt;/titles&gt;&lt;periodical&gt;&lt;full-title&gt;Nous&lt;/full-title&gt;&lt;/periodical&gt;&lt;pages&gt;800-823&lt;/pages&gt;&lt;volume&gt;49&lt;/volume&gt;&lt;number&gt;4&lt;/number&gt;&lt;section&gt;800&lt;/section&gt;&lt;dates&gt;&lt;year&gt;2015&lt;/year&gt;&lt;/dates&gt;&lt;isbn&gt;00294624&lt;/isbn&gt;&lt;urls&gt;&lt;/urls&gt;&lt;electronic-resource-num&gt;10.1111/nous.12074&lt;/electronic-resource-num&gt;&lt;/record&gt;&lt;/Cite&gt;&lt;/EndNote&gt;</w:instrText>
      </w:r>
      <w:r>
        <w:rPr>
          <w:lang w:val="en-US"/>
        </w:rPr>
        <w:fldChar w:fldCharType="separate"/>
      </w:r>
      <w:r>
        <w:rPr>
          <w:noProof/>
          <w:lang w:val="en-US"/>
        </w:rPr>
        <w:t>(Levy, 2015)</w:t>
      </w:r>
      <w:r>
        <w:rPr>
          <w:lang w:val="en-US"/>
        </w:rPr>
        <w:fldChar w:fldCharType="end"/>
      </w:r>
      <w:r>
        <w:rPr>
          <w:lang w:val="en-US"/>
        </w:rPr>
        <w:t xml:space="preserve">, or “unconscious imaginings” </w:t>
      </w:r>
      <w:r>
        <w:fldChar w:fldCharType="begin"/>
      </w:r>
      <w:r>
        <w:instrText xml:space="preserve"> ADDIN EN.CITE &lt;EndNote&gt;&lt;Cite&gt;&lt;Author&gt;Sullivan-Bissett&lt;/Author&gt;&lt;Year&gt;2018&lt;/Year&gt;&lt;RecNum&gt;253262&lt;/RecNum&gt;&lt;DisplayText&gt;(Sullivan-Bissett, 2018)&lt;/DisplayText&gt;&lt;record&gt;&lt;rec-number&gt;253262&lt;/rec-number&gt;&lt;foreign-keys&gt;&lt;key app="EN" db-id="wf2e9ez5usedrqevawax09t1p0d0x5rexffv" timestamp="1546304365"&gt;253262&lt;/key&gt;&lt;key app="ENWeb" db-id=""&gt;0&lt;/key&gt;&lt;/foreign-keys&gt;&lt;ref-type name="Journal Article"&gt;17&lt;/ref-type&gt;&lt;contributors&gt;&lt;authors&gt;&lt;author&gt;Sullivan-Bissett, E.&lt;/author&gt;&lt;/authors&gt;&lt;/contributors&gt;&lt;titles&gt;&lt;title&gt;Biased by our imaginings&lt;/title&gt;&lt;secondary-title&gt;Mind &amp;amp; Language&lt;/secondary-title&gt;&lt;/titles&gt;&lt;periodical&gt;&lt;full-title&gt;Mind &amp;amp; Language&lt;/full-title&gt;&lt;/periodical&gt;&lt;dates&gt;&lt;year&gt;2018&lt;/year&gt;&lt;/dates&gt;&lt;isbn&gt;02681064&lt;/isbn&gt;&lt;urls&gt;&lt;/urls&gt;&lt;electronic-resource-num&gt;10.1111/mila.12225&lt;/electronic-resource-num&gt;&lt;/record&gt;&lt;/Cite&gt;&lt;/EndNote&gt;</w:instrText>
      </w:r>
      <w:r>
        <w:fldChar w:fldCharType="separate"/>
      </w:r>
      <w:r>
        <w:rPr>
          <w:noProof/>
        </w:rPr>
        <w:t>(Sullivan-Bissett, 2018)</w:t>
      </w:r>
      <w:r>
        <w:fldChar w:fldCharType="end"/>
      </w:r>
      <w:r>
        <w:t xml:space="preserve">. </w:t>
      </w:r>
      <w:r>
        <w:rPr>
          <w:lang w:val="en-US"/>
        </w:rPr>
        <w:t>While we do not deny the importance of this debate, for ease of exposition we refer to tasks developed to measure the strength of associations between concepts as “implicit measures of belief” while remaining agonistic about whether the associations really are best conceptualized as being “beliefs”.</w:t>
      </w:r>
    </w:p>
  </w:footnote>
  <w:footnote w:id="5">
    <w:p w14:paraId="3F65FEF8" w14:textId="04891EFC" w:rsidR="00E52831" w:rsidRPr="00BA28ED" w:rsidRDefault="00E52831" w:rsidP="00160494">
      <w:pPr>
        <w:pStyle w:val="FootnoteText"/>
      </w:pPr>
      <w:r>
        <w:rPr>
          <w:rStyle w:val="FootnoteReference"/>
        </w:rPr>
        <w:footnoteRef/>
      </w:r>
      <w:r>
        <w:t xml:space="preserve"> In the study that introduced the AMP </w:t>
      </w:r>
      <w:r>
        <w:rPr>
          <w:lang w:val="en-US"/>
        </w:rPr>
        <w:fldChar w:fldCharType="begin"/>
      </w:r>
      <w:r>
        <w:rPr>
          <w:lang w:val="en-US"/>
        </w:rPr>
        <w:instrText xml:space="preserve"> ADDIN EN.CITE &lt;EndNote&gt;&lt;Cite&gt;&lt;Author&gt;Payne&lt;/Author&gt;&lt;Year&gt;2005&lt;/Year&gt;&lt;RecNum&gt;251880&lt;/RecNum&gt;&lt;DisplayText&gt;(Payne et al., 2005)&lt;/DisplayText&gt;&lt;record&gt;&lt;rec-number&gt;251880&lt;/rec-number&gt;&lt;foreign-keys&gt;&lt;key app="EN" db-id="wf2e9ez5usedrqevawax09t1p0d0x5rexffv" timestamp="1515580716"&gt;251880&lt;/key&gt;&lt;key app="ENWeb" db-id=""&gt;0&lt;/key&gt;&lt;/foreign-keys&gt;&lt;ref-type name="Journal Article"&gt;17&lt;/ref-type&gt;&lt;contributors&gt;&lt;authors&gt;&lt;author&gt;Payne, B. K.&lt;/author&gt;&lt;author&gt;Cheng, C. M.&lt;/author&gt;&lt;author&gt;Govorun, O.&lt;/author&gt;&lt;author&gt;Stewart, B. D.&lt;/author&gt;&lt;/authors&gt;&lt;/contributors&gt;&lt;auth-address&gt;Department of Psychology, The Ohio State University, OH, USA. payne@unc.edu&lt;/auth-address&gt;&lt;titles&gt;&lt;title&gt;An inkblot for attitudes: affect misattribution as implicit measurement&lt;/title&gt;&lt;secondary-title&gt;Journal of Personality and Social Psychology&lt;/secondary-title&gt;&lt;/titles&gt;&lt;periodical&gt;&lt;full-title&gt;Journal of Personality and Social Psychology&lt;/full-title&gt;&lt;/periodical&gt;&lt;pages&gt;277-93&lt;/pages&gt;&lt;volume&gt;89&lt;/volume&gt;&lt;number&gt;3&lt;/number&gt;&lt;edition&gt;2005/10/27&lt;/edition&gt;&lt;keywords&gt;&lt;keyword&gt;Adult&lt;/keyword&gt;&lt;keyword&gt;*Affect&lt;/keyword&gt;&lt;keyword&gt;Arousal&lt;/keyword&gt;&lt;keyword&gt;*Association Learning&lt;/keyword&gt;&lt;keyword&gt;*Attitude&lt;/keyword&gt;&lt;keyword&gt;Comprehension&lt;/keyword&gt;&lt;keyword&gt;Cues&lt;/keyword&gt;&lt;keyword&gt;*Defense Mechanisms&lt;/keyword&gt;&lt;keyword&gt;Face&lt;/keyword&gt;&lt;keyword&gt;Female&lt;/keyword&gt;&lt;keyword&gt;Humans&lt;/keyword&gt;&lt;keyword&gt;Judgment&lt;/keyword&gt;&lt;keyword&gt;Male&lt;/keyword&gt;&lt;keyword&gt;Pattern Recognition, Visual&lt;/keyword&gt;&lt;keyword&gt;*Personal Construct Theory&lt;/keyword&gt;&lt;keyword&gt;*Projective Techniques&lt;/keyword&gt;&lt;keyword&gt;Reality Testing&lt;/keyword&gt;&lt;keyword&gt;Symbolism&lt;/keyword&gt;&lt;/keywords&gt;&lt;dates&gt;&lt;year&gt;2005&lt;/year&gt;&lt;pub-dates&gt;&lt;date&gt;Sep&lt;/date&gt;&lt;/pub-dates&gt;&lt;/dates&gt;&lt;isbn&gt;0022-3514 (Print)&amp;#xD;0022-3514 (Linking)&lt;/isbn&gt;&lt;accession-num&gt;16248714&lt;/accession-num&gt;&lt;urls&gt;&lt;related-urls&gt;&lt;url&gt;https://www.ncbi.nlm.nih.gov/pubmed/16248714&lt;/url&gt;&lt;/related-urls&gt;&lt;/urls&gt;&lt;electronic-resource-num&gt;10.1037/0022-3514.89.3.277&lt;/electronic-resource-num&gt;&lt;/record&gt;&lt;/Cite&gt;&lt;/EndNote&gt;</w:instrText>
      </w:r>
      <w:r>
        <w:rPr>
          <w:lang w:val="en-US"/>
        </w:rPr>
        <w:fldChar w:fldCharType="separate"/>
      </w:r>
      <w:r>
        <w:rPr>
          <w:noProof/>
          <w:lang w:val="en-US"/>
        </w:rPr>
        <w:t>(Payne et al., 2005)</w:t>
      </w:r>
      <w:r>
        <w:rPr>
          <w:lang w:val="en-US"/>
        </w:rPr>
        <w:fldChar w:fldCharType="end"/>
      </w:r>
      <w:r>
        <w:t xml:space="preserve">, participants were asked to make </w:t>
      </w:r>
      <w:r w:rsidRPr="0078595D">
        <w:rPr>
          <w:i/>
        </w:rPr>
        <w:t>affective</w:t>
      </w:r>
      <w:r>
        <w:t xml:space="preserve"> judgments (e.g., judgments about the </w:t>
      </w:r>
      <w:r w:rsidRPr="005D1556">
        <w:rPr>
          <w:i/>
        </w:rPr>
        <w:t>pleasantness</w:t>
      </w:r>
      <w:r>
        <w:t xml:space="preserve"> of the target). Subsequently, the AMP has been adapted to study </w:t>
      </w:r>
      <w:r w:rsidRPr="0078595D">
        <w:rPr>
          <w:i/>
        </w:rPr>
        <w:t>semantic</w:t>
      </w:r>
      <w:r>
        <w:t xml:space="preserve"> judgments (e.g., judgments about the </w:t>
      </w:r>
      <w:r w:rsidRPr="005D1556">
        <w:rPr>
          <w:i/>
        </w:rPr>
        <w:t>meaning</w:t>
      </w:r>
      <w:r>
        <w:t xml:space="preserve"> of the target; </w:t>
      </w:r>
      <w:r>
        <w:fldChar w:fldCharType="begin"/>
      </w:r>
      <w:r>
        <w:instrText xml:space="preserve"> ADDIN EN.CITE &lt;EndNote&gt;&lt;Cite&gt;&lt;Author&gt;Deutsch&lt;/Author&gt;&lt;Year&gt;2009&lt;/Year&gt;&lt;RecNum&gt;252522&lt;/RecNum&gt;&lt;DisplayText&gt;(Deutsch &amp;amp; Gawronski, 2009)&lt;/DisplayText&gt;&lt;record&gt;&lt;rec-number&gt;252522&lt;/rec-number&gt;&lt;foreign-keys&gt;&lt;key app="EN" db-id="wf2e9ez5usedrqevawax09t1p0d0x5rexffv" timestamp="1528820638"&gt;252522&lt;/key&gt;&lt;key app="ENWeb" db-id=""&gt;0&lt;/key&gt;&lt;/foreign-keys&gt;&lt;ref-type name="Journal Article"&gt;17&lt;/ref-type&gt;&lt;contributors&gt;&lt;authors&gt;&lt;author&gt;Deutsch, Roland&lt;/author&gt;&lt;author&gt;Gawronski, Bertram&lt;/author&gt;&lt;/authors&gt;&lt;/contributors&gt;&lt;titles&gt;&lt;title&gt;When the method makes a difference: antagonistic effects on “automatic evaluations” as a function of task characteristics of the measure&lt;/title&gt;&lt;secondary-title&gt;Journal of Experimental Social Psychology&lt;/secondary-title&gt;&lt;/titles&gt;&lt;periodical&gt;&lt;full-title&gt;Journal of Experimental Social Psychology&lt;/full-title&gt;&lt;/periodical&gt;&lt;pages&gt;101-114&lt;/pages&gt;&lt;volume&gt;45&lt;/volume&gt;&lt;number&gt;1&lt;/number&gt;&lt;section&gt;101&lt;/section&gt;&lt;dates&gt;&lt;year&gt;2009&lt;/year&gt;&lt;/dates&gt;&lt;isbn&gt;00221031&lt;/isbn&gt;&lt;urls&gt;&lt;/urls&gt;&lt;electronic-resource-num&gt;10.1016/j.jesp.2008.09.001&lt;/electronic-resource-num&gt;&lt;/record&gt;&lt;/Cite&gt;&lt;/EndNote&gt;</w:instrText>
      </w:r>
      <w:r>
        <w:fldChar w:fldCharType="separate"/>
      </w:r>
      <w:r>
        <w:rPr>
          <w:noProof/>
        </w:rPr>
        <w:t>Deutsch &amp; Gawronski, 2009)</w:t>
      </w:r>
      <w:r>
        <w:fldChar w:fldCharType="end"/>
      </w:r>
      <w:r>
        <w:t xml:space="preserve">. Some scholars (e.g., </w:t>
      </w:r>
      <w:r>
        <w:rPr>
          <w:lang w:val="en-US"/>
        </w:rPr>
        <w:fldChar w:fldCharType="begin"/>
      </w:r>
      <w:r>
        <w:rPr>
          <w:lang w:val="en-US"/>
        </w:rPr>
        <w:instrText xml:space="preserve"> ADDIN EN.CITE &lt;EndNote&gt;&lt;Cite&gt;&lt;Author&gt;Sava&lt;/Author&gt;&lt;Year&gt;2012&lt;/Year&gt;&lt;RecNum&gt;252272&lt;/RecNum&gt;&lt;DisplayText&gt;(Sava et al., 2012)&lt;/DisplayText&gt;&lt;record&gt;&lt;rec-number&gt;252272&lt;/rec-number&gt;&lt;foreign-keys&gt;&lt;key app="EN" db-id="wf2e9ez5usedrqevawax09t1p0d0x5rexffv" timestamp="1520253442"&gt;252272&lt;/key&gt;&lt;key app="ENWeb" db-id=""&gt;0&lt;/key&gt;&lt;/foreign-keys&gt;&lt;ref-type name="Journal Article"&gt;17&lt;/ref-type&gt;&lt;contributors&gt;&lt;authors&gt;&lt;author&gt;Sava, F. A.&lt;/author&gt;&lt;author&gt;MaricuΤoiu, L. P.&lt;/author&gt;&lt;author&gt;Rusu, S.&lt;/author&gt;&lt;author&gt;Macsinga, I.&lt;/author&gt;&lt;author&gt;Vîrgă, D.&lt;/author&gt;&lt;author&gt;Cheng, C. M.&lt;/author&gt;&lt;author&gt;Payne, B. K.&lt;/author&gt;&lt;/authors&gt;&lt;/contributors&gt;&lt;titles&gt;&lt;title&gt;An inkblot for the implicit ssessment of personality: the Semantic Misattribution Procedure&lt;/title&gt;&lt;secondary-title&gt;European Journal of Personality&lt;/secondary-title&gt;&lt;/titles&gt;&lt;periodical&gt;&lt;full-title&gt;Eur J Pers&lt;/full-title&gt;&lt;abbr-1&gt;European journal of personality&lt;/abbr-1&gt;&lt;/periodical&gt;&lt;pages&gt;613-628&lt;/pages&gt;&lt;volume&gt;26&lt;/volume&gt;&lt;number&gt;6&lt;/number&gt;&lt;section&gt;613&lt;/section&gt;&lt;dates&gt;&lt;year&gt;2012&lt;/year&gt;&lt;/dates&gt;&lt;isbn&gt;08902070&lt;/isbn&gt;&lt;urls&gt;&lt;/urls&gt;&lt;electronic-resource-num&gt;10.1002/per.1861&lt;/electronic-resource-num&gt;&lt;/record&gt;&lt;/Cite&gt;&lt;/EndNote&gt;</w:instrText>
      </w:r>
      <w:r>
        <w:rPr>
          <w:lang w:val="en-US"/>
        </w:rPr>
        <w:fldChar w:fldCharType="separate"/>
      </w:r>
      <w:r>
        <w:rPr>
          <w:noProof/>
          <w:lang w:val="en-US"/>
        </w:rPr>
        <w:t>Sava et al., 2012)</w:t>
      </w:r>
      <w:r>
        <w:rPr>
          <w:lang w:val="en-US"/>
        </w:rPr>
        <w:fldChar w:fldCharType="end"/>
      </w:r>
      <w:r>
        <w:t xml:space="preserve"> refer to the semantic variant of the AMP as the semantic misattribution procedure (SMP)</w:t>
      </w:r>
      <w:r>
        <w:rPr>
          <w:lang w:val="en-US"/>
        </w:rPr>
        <w:t>. However, the overall structure of the task is essentially unchanged. Consequently, for ease of exposition, we refer to both variants of the task as the AMP.</w:t>
      </w:r>
    </w:p>
  </w:footnote>
  <w:footnote w:id="6">
    <w:p w14:paraId="03003059" w14:textId="2ECC59B6" w:rsidR="00E52831" w:rsidRPr="000219FF" w:rsidRDefault="00E52831">
      <w:pPr>
        <w:pStyle w:val="FootnoteText"/>
        <w:rPr>
          <w:lang w:val="en-US"/>
        </w:rPr>
      </w:pPr>
      <w:r>
        <w:rPr>
          <w:rStyle w:val="FootnoteReference"/>
        </w:rPr>
        <w:footnoteRef/>
      </w:r>
      <w:r>
        <w:t xml:space="preserve"> We did not use a formal power analysis to determine sample size as we are employing a novel paradigm and have no strong reason to predict particular effect sizes for the associations between variables. Instead, we selected a </w:t>
      </w:r>
      <w:r w:rsidR="007F3D78">
        <w:t xml:space="preserve">minimum </w:t>
      </w:r>
      <w:r>
        <w:t>sample size of 400 because this fit with our available resources and is</w:t>
      </w:r>
      <w:r>
        <w:rPr>
          <w:lang w:val="en-US"/>
        </w:rPr>
        <w:t xml:space="preserve"> a considerably larger sample than the four earlier studies that examined correlations between the IAT and an explicit measure of supernatural belief: </w:t>
      </w:r>
      <w:r w:rsidRPr="00D11085">
        <w:rPr>
          <w:i/>
          <w:lang w:val="en-US"/>
        </w:rPr>
        <w:t>n</w:t>
      </w:r>
      <w:r>
        <w:rPr>
          <w:lang w:val="en-US"/>
        </w:rPr>
        <w:t xml:space="preserve"> = 33, 61, 103, and 142.</w:t>
      </w:r>
    </w:p>
  </w:footnote>
  <w:footnote w:id="7">
    <w:p w14:paraId="29564485" w14:textId="256CA90B" w:rsidR="00E52831" w:rsidRPr="000D18E3" w:rsidRDefault="00E52831">
      <w:pPr>
        <w:pStyle w:val="FootnoteText"/>
        <w:rPr>
          <w:lang w:val="en-US"/>
        </w:rPr>
      </w:pPr>
      <w:r>
        <w:rPr>
          <w:rStyle w:val="FootnoteReference"/>
        </w:rPr>
        <w:footnoteRef/>
      </w:r>
      <w:r>
        <w:t xml:space="preserve"> </w:t>
      </w:r>
      <w:r>
        <w:rPr>
          <w:lang w:val="en-US"/>
        </w:rPr>
        <w:t xml:space="preserve">14 participants picked “other” as their affiliation. They were asked to “please specify” in an open response box. We read these responses and coded those that entered specific religious groups as “affiliated” (e.g., “Jehovah’s Witness”) and those that did not enter specific religious groups as “unaffiliated” (e.g., “spiritual but not religious”). </w:t>
      </w:r>
    </w:p>
  </w:footnote>
  <w:footnote w:id="8">
    <w:p w14:paraId="15CAFCE2" w14:textId="709A63DF" w:rsidR="0021585F" w:rsidRPr="0021585F" w:rsidRDefault="0021585F">
      <w:pPr>
        <w:pStyle w:val="FootnoteText"/>
        <w:rPr>
          <w:lang w:val="en-US"/>
        </w:rPr>
      </w:pPr>
      <w:r>
        <w:rPr>
          <w:rStyle w:val="FootnoteReference"/>
        </w:rPr>
        <w:footnoteRef/>
      </w:r>
      <w:r>
        <w:t xml:space="preserve"> </w:t>
      </w:r>
      <w:r>
        <w:rPr>
          <w:lang w:val="en-US"/>
        </w:rPr>
        <w:t xml:space="preserve">Participants are presented with an instructions screen and a cover story about written Chinese having many different pictographs that mean “real” and “imaginary” (see Supplementary Materials </w:t>
      </w:r>
      <w:r w:rsidR="00784E9E">
        <w:rPr>
          <w:lang w:val="en-US"/>
        </w:rPr>
        <w:t>“</w:t>
      </w:r>
      <w:r>
        <w:rPr>
          <w:lang w:val="en-US"/>
        </w:rPr>
        <w:t>Survey Flow</w:t>
      </w:r>
      <w:r w:rsidR="00784E9E">
        <w:rPr>
          <w:lang w:val="en-US"/>
        </w:rPr>
        <w:t>”</w:t>
      </w:r>
      <w:r>
        <w:rPr>
          <w:lang w:val="en-US"/>
        </w:rPr>
        <w:t xml:space="preserve"> document for </w:t>
      </w:r>
      <w:r w:rsidR="00784E9E">
        <w:rPr>
          <w:lang w:val="en-US"/>
        </w:rPr>
        <w:t>the instructions screen that includes the cover story</w:t>
      </w:r>
      <w:r w:rsidR="007F3D78">
        <w:rPr>
          <w:lang w:val="en-US"/>
        </w:rPr>
        <w:t>)</w:t>
      </w:r>
      <w:r w:rsidR="00784E9E">
        <w:rPr>
          <w:lang w:val="en-US"/>
        </w:rPr>
        <w:t>.</w:t>
      </w:r>
    </w:p>
  </w:footnote>
  <w:footnote w:id="9">
    <w:p w14:paraId="40A4A80C" w14:textId="070C4E23" w:rsidR="00E52831" w:rsidRPr="00634C08" w:rsidRDefault="00E52831" w:rsidP="00A512F4">
      <w:pPr>
        <w:pStyle w:val="FootnoteText"/>
        <w:rPr>
          <w:lang w:val="en-US"/>
        </w:rPr>
      </w:pPr>
      <w:r>
        <w:rPr>
          <w:rStyle w:val="FootnoteReference"/>
        </w:rPr>
        <w:footnoteRef/>
      </w:r>
      <w:r>
        <w:t xml:space="preserve"> </w:t>
      </w:r>
      <w:r>
        <w:rPr>
          <w:lang w:val="en-US"/>
        </w:rPr>
        <w:t>More precisely, the 21 primes were sampled without replacement. Once all 21 primes had been sampled a further 21 primes were sample without replacement, and so on until all trials had been completed. In total, each participant is presented with 80 different Chinese pictographs.</w:t>
      </w:r>
    </w:p>
  </w:footnote>
  <w:footnote w:id="10">
    <w:p w14:paraId="682AC69C" w14:textId="42E23038" w:rsidR="00E52831" w:rsidRPr="007C0236" w:rsidRDefault="00E52831">
      <w:pPr>
        <w:pStyle w:val="FootnoteText"/>
        <w:rPr>
          <w:lang w:val="en-US"/>
        </w:rPr>
      </w:pPr>
      <w:r>
        <w:rPr>
          <w:rStyle w:val="FootnoteReference"/>
        </w:rPr>
        <w:footnoteRef/>
      </w:r>
      <w:r>
        <w:t xml:space="preserve"> We sought to present the prime supraliminally because previous research suggests that a quick, yet clear presentation of the prime may enhance the misattribution of emotions/attitudes onto the ambiguous target item </w:t>
      </w:r>
      <w:r>
        <w:fldChar w:fldCharType="begin"/>
      </w:r>
      <w:r>
        <w:instrText xml:space="preserve"> ADDIN EN.CITE &lt;EndNote&gt;&lt;Cite&gt;&lt;Author&gt;Cameron&lt;/Author&gt;&lt;Year&gt;2012&lt;/Year&gt;&lt;RecNum&gt;251885&lt;/RecNum&gt;&lt;DisplayText&gt;(Cameron et al., 2012)&lt;/DisplayText&gt;&lt;record&gt;&lt;rec-number&gt;251885&lt;/rec-number&gt;&lt;foreign-keys&gt;&lt;key app="EN" db-id="wf2e9ez5usedrqevawax09t1p0d0x5rexffv" timestamp="1515683887"&gt;251885&lt;/key&gt;&lt;key app="ENWeb" db-id=""&gt;0&lt;/key&gt;&lt;/foreign-keys&gt;&lt;ref-type name="Journal Article"&gt;17&lt;/ref-type&gt;&lt;contributors&gt;&lt;authors&gt;&lt;author&gt;Cameron, C. D.&lt;/author&gt;&lt;author&gt;Brown-Iannuzzi, J. L.&lt;/author&gt;&lt;author&gt;Payne, B. K.&lt;/author&gt;&lt;/authors&gt;&lt;/contributors&gt;&lt;auth-address&gt;University of North Carolina at Chapel Hill, USA. dcameron@email.unc.edu&lt;/auth-address&gt;&lt;titles&gt;&lt;title&gt;Sequential priming measures of implicit social cognition: a meta-analysis of associations with behavior and explicit attitudes&lt;/title&gt;&lt;secondary-title&gt;Personality and Social Psychology Review&lt;/secondary-title&gt;&lt;/titles&gt;&lt;periodical&gt;&lt;full-title&gt;Personality and Social Psychology Review&lt;/full-title&gt;&lt;/periodical&gt;&lt;pages&gt;330-50&lt;/pages&gt;&lt;volume&gt;16&lt;/volume&gt;&lt;number&gt;4&lt;/number&gt;&lt;edition&gt;2012/04/12&lt;/edition&gt;&lt;keywords&gt;&lt;keyword&gt;Attitude&lt;/keyword&gt;&lt;keyword&gt;Cognition&lt;/keyword&gt;&lt;keyword&gt;Humans&lt;/keyword&gt;&lt;keyword&gt;Models, Psychological&lt;/keyword&gt;&lt;keyword&gt;*Repetition Priming&lt;/keyword&gt;&lt;keyword&gt;*Social Behavior&lt;/keyword&gt;&lt;/keywords&gt;&lt;dates&gt;&lt;year&gt;2012&lt;/year&gt;&lt;pub-dates&gt;&lt;date&gt;Nov&lt;/date&gt;&lt;/pub-dates&gt;&lt;/dates&gt;&lt;isbn&gt;1532-7957 (Electronic)&amp;#xD;1532-7957 (Linking)&lt;/isbn&gt;&lt;accession-num&gt;22490976&lt;/accession-num&gt;&lt;urls&gt;&lt;related-urls&gt;&lt;url&gt;https://www.ncbi.nlm.nih.gov/pubmed/22490976&lt;/url&gt;&lt;/related-urls&gt;&lt;/urls&gt;&lt;electronic-resource-num&gt;10.1177/1088868312440047&lt;/electronic-resource-num&gt;&lt;/record&gt;&lt;/Cite&gt;&lt;/EndNote&gt;</w:instrText>
      </w:r>
      <w:r>
        <w:fldChar w:fldCharType="separate"/>
      </w:r>
      <w:r>
        <w:rPr>
          <w:noProof/>
        </w:rPr>
        <w:t>(Cameron et al., 2012)</w:t>
      </w:r>
      <w:r>
        <w:fldChar w:fldCharType="end"/>
      </w:r>
      <w:r>
        <w:t>. To this end, we settled on 175ms.</w:t>
      </w:r>
    </w:p>
  </w:footnote>
  <w:footnote w:id="11">
    <w:p w14:paraId="7CBBC5CA" w14:textId="09B0487A" w:rsidR="00E52831" w:rsidRPr="00A343A2" w:rsidRDefault="00E52831" w:rsidP="002E51C4">
      <w:pPr>
        <w:pStyle w:val="FootnoteText"/>
        <w:rPr>
          <w:lang w:val="en-US"/>
        </w:rPr>
      </w:pPr>
      <w:r>
        <w:rPr>
          <w:rStyle w:val="FootnoteReference"/>
        </w:rPr>
        <w:footnoteRef/>
      </w:r>
      <w:r>
        <w:t xml:space="preserve"> </w:t>
      </w:r>
      <w:r>
        <w:rPr>
          <w:lang w:val="en-US"/>
        </w:rPr>
        <w:t>Our aim was to present each participant with 84 trials; that is, four complete “blocks” of 21 trials without replacement. However, due to a minor coding error each participant was presented with only 80 trials: meaning that participants do not see all 21 words in the fourth “block” of trials. Nonetheless, because analyses are based on mean scores for three categories of prime this minor discrepancy in number of presentations should not bias results.</w:t>
      </w:r>
    </w:p>
  </w:footnote>
  <w:footnote w:id="12">
    <w:p w14:paraId="0ACA734A" w14:textId="014ECADE" w:rsidR="00E52831" w:rsidRPr="00455914" w:rsidRDefault="00E52831">
      <w:pPr>
        <w:pStyle w:val="FootnoteText"/>
        <w:rPr>
          <w:lang w:val="en-US"/>
        </w:rPr>
      </w:pPr>
      <w:r w:rsidRPr="0084387D">
        <w:rPr>
          <w:rStyle w:val="FootnoteReference"/>
        </w:rPr>
        <w:footnoteRef/>
      </w:r>
      <w:r w:rsidRPr="0084387D">
        <w:t xml:space="preserve"> </w:t>
      </w:r>
      <w:r w:rsidRPr="0084387D">
        <w:rPr>
          <w:lang w:val="en-US"/>
        </w:rPr>
        <w:t xml:space="preserve">The Greenhouse-Geisser sphericity statistic was </w:t>
      </w:r>
      <w:r w:rsidRPr="0084387D">
        <w:rPr>
          <w:bCs/>
          <w:i/>
        </w:rPr>
        <w:t>ε</w:t>
      </w:r>
      <w:r w:rsidRPr="0084387D">
        <w:rPr>
          <w:bCs/>
        </w:rPr>
        <w:t xml:space="preserve"> = .79</w:t>
      </w:r>
      <w:r>
        <w:rPr>
          <w:bCs/>
        </w:rPr>
        <w:t>7</w:t>
      </w:r>
      <w:r w:rsidRPr="0084387D">
        <w:rPr>
          <w:lang w:val="en-US"/>
        </w:rPr>
        <w:t xml:space="preserve"> and the Huynh-Feldt statistic was </w:t>
      </w:r>
      <w:r w:rsidRPr="0084387D">
        <w:rPr>
          <w:bCs/>
          <w:i/>
        </w:rPr>
        <w:t>ε</w:t>
      </w:r>
      <w:r w:rsidRPr="0084387D">
        <w:rPr>
          <w:bCs/>
        </w:rPr>
        <w:t xml:space="preserve"> = .80</w:t>
      </w:r>
      <w:r>
        <w:rPr>
          <w:bCs/>
        </w:rPr>
        <w:t>0</w:t>
      </w:r>
      <w:r w:rsidRPr="0084387D">
        <w:rPr>
          <w:bCs/>
        </w:rPr>
        <w:t>. Because the</w:t>
      </w:r>
      <w:r w:rsidRPr="0084387D">
        <w:rPr>
          <w:lang w:val="en-US"/>
        </w:rPr>
        <w:t xml:space="preserve"> Greenhouse-Geisser sphericity statistic is </w:t>
      </w:r>
      <w:r w:rsidRPr="0084387D">
        <w:rPr>
          <w:bCs/>
          <w:i/>
        </w:rPr>
        <w:t>ε</w:t>
      </w:r>
      <w:r w:rsidRPr="0084387D">
        <w:rPr>
          <w:bCs/>
        </w:rPr>
        <w:t xml:space="preserve"> &gt; .750 we</w:t>
      </w:r>
      <w:r w:rsidRPr="0084387D">
        <w:rPr>
          <w:lang w:val="en-US"/>
        </w:rPr>
        <w:t xml:space="preserve"> followed a recommended practice of applying the Huynh-Feldt correction instead of the Greenhouse-</w:t>
      </w:r>
      <w:r w:rsidRPr="0084387D">
        <w:rPr>
          <w:lang w:val="en-US"/>
        </w:rPr>
        <w:t xml:space="preserve">Geisser correction </w:t>
      </w:r>
      <w:r>
        <w:rPr>
          <w:lang w:val="en-US"/>
        </w:rPr>
        <w:fldChar w:fldCharType="begin"/>
      </w:r>
      <w:r>
        <w:rPr>
          <w:lang w:val="en-US"/>
        </w:rPr>
        <w:instrText xml:space="preserve"> ADDIN EN.CITE &lt;EndNote&gt;&lt;Cite&gt;&lt;Author&gt;Field&lt;/Author&gt;&lt;Year&gt;2017&lt;/Year&gt;&lt;RecNum&gt;6862&lt;/RecNum&gt;&lt;DisplayText&gt;(Field, 2017)&lt;/DisplayText&gt;&lt;record&gt;&lt;rec-number&gt;6862&lt;/rec-number&gt;&lt;foreign-keys&gt;&lt;key app="EN" db-id="wf2e9ez5usedrqevawax09t1p0d0x5rexffv" timestamp="1407721953"&gt;6862&lt;/key&gt;&lt;/foreign-keys&gt;&lt;ref-type name="Book"&gt;6&lt;/ref-type&gt;&lt;contributors&gt;&lt;authors&gt;&lt;author&gt;Field, A. P.&lt;/author&gt;&lt;/authors&gt;&lt;/contributors&gt;&lt;titles&gt;&lt;title&gt;Discovering statistics using IBM SPSS Statistics: and sex and drugs and rock &amp;apos;n&amp;apos; roll&lt;/title&gt;&lt;/titles&gt;&lt;edition&gt;5&lt;/edition&gt;&lt;dates&gt;&lt;year&gt;2017&lt;/year&gt;&lt;/dates&gt;&lt;pub-location&gt;Ca, USA&lt;/pub-location&gt;&lt;publisher&gt;Sage&lt;/publisher&gt;&lt;urls&gt;&lt;/urls&gt;&lt;/record&gt;&lt;/Cite&gt;&lt;/EndNote&gt;</w:instrText>
      </w:r>
      <w:r>
        <w:rPr>
          <w:lang w:val="en-US"/>
        </w:rPr>
        <w:fldChar w:fldCharType="separate"/>
      </w:r>
      <w:r>
        <w:rPr>
          <w:noProof/>
          <w:lang w:val="en-US"/>
        </w:rPr>
        <w:t>(Field, 2017)</w:t>
      </w:r>
      <w:r>
        <w:rPr>
          <w:lang w:val="en-US"/>
        </w:rPr>
        <w:fldChar w:fldCharType="end"/>
      </w:r>
      <w:r w:rsidRPr="0084387D">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AB198" w14:textId="77777777" w:rsidR="00E52831" w:rsidRDefault="00E52831" w:rsidP="00B639F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871B30" w14:textId="77777777" w:rsidR="00E52831" w:rsidRDefault="00E52831">
    <w:pPr>
      <w:pStyle w:val="Header"/>
      <w:ind w:right="360"/>
      <w:pPrChange w:id="5" w:author="Gervais, Will M" w:date="2018-10-09T06:42:00Z">
        <w:pPr>
          <w:pStyle w:val="Header"/>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1D8E3" w14:textId="505B08BE" w:rsidR="00E52831" w:rsidRDefault="00E52831" w:rsidP="00B639FB">
    <w:pPr>
      <w:pStyle w:val="Header"/>
      <w:framePr w:wrap="none" w:vAnchor="text" w:hAnchor="margin" w:xAlign="right" w:y="1"/>
      <w:rPr>
        <w:rStyle w:val="PageNumber"/>
      </w:rPr>
    </w:pPr>
    <w:r>
      <w:rPr>
        <w:rStyle w:val="PageNumber"/>
      </w:rPr>
      <w:t xml:space="preserve">Measuring supernatural belief implicitly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3EBEFE" w14:textId="77777777" w:rsidR="00E52831" w:rsidRDefault="00E52831" w:rsidP="00F7191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B7FC4"/>
    <w:multiLevelType w:val="hybridMultilevel"/>
    <w:tmpl w:val="3F12E8B2"/>
    <w:lvl w:ilvl="0" w:tplc="000F0409">
      <w:start w:val="1"/>
      <w:numFmt w:val="decimal"/>
      <w:lvlText w:val="%1."/>
      <w:lvlJc w:val="left"/>
      <w:pPr>
        <w:tabs>
          <w:tab w:val="num" w:pos="720"/>
        </w:tabs>
        <w:ind w:left="720" w:hanging="360"/>
      </w:pPr>
      <w:rPr>
        <w:rFonts w:hint="default"/>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E9C1100"/>
    <w:multiLevelType w:val="hybridMultilevel"/>
    <w:tmpl w:val="89805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rvais, Will M">
    <w15:presenceInfo w15:providerId="None" w15:userId="Gervais, Will 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2e9ez5usedrqevawax09t1p0d0x5rexffv&quot;&gt;RobEndnoteLibrary&lt;record-ids&gt;&lt;item&gt;3054&lt;/item&gt;&lt;item&gt;3434&lt;/item&gt;&lt;item&gt;4686&lt;/item&gt;&lt;item&gt;5100&lt;/item&gt;&lt;item&gt;6375&lt;/item&gt;&lt;item&gt;6547&lt;/item&gt;&lt;item&gt;6862&lt;/item&gt;&lt;item&gt;246662&lt;/item&gt;&lt;item&gt;246716&lt;/item&gt;&lt;item&gt;246996&lt;/item&gt;&lt;item&gt;247179&lt;/item&gt;&lt;item&gt;247939&lt;/item&gt;&lt;item&gt;248015&lt;/item&gt;&lt;item&gt;248026&lt;/item&gt;&lt;item&gt;248214&lt;/item&gt;&lt;item&gt;248215&lt;/item&gt;&lt;item&gt;248219&lt;/item&gt;&lt;item&gt;248594&lt;/item&gt;&lt;item&gt;248859&lt;/item&gt;&lt;item&gt;248969&lt;/item&gt;&lt;item&gt;248997&lt;/item&gt;&lt;item&gt;249003&lt;/item&gt;&lt;item&gt;249107&lt;/item&gt;&lt;item&gt;249124&lt;/item&gt;&lt;item&gt;249153&lt;/item&gt;&lt;item&gt;249305&lt;/item&gt;&lt;item&gt;249323&lt;/item&gt;&lt;item&gt;249332&lt;/item&gt;&lt;item&gt;249407&lt;/item&gt;&lt;item&gt;249408&lt;/item&gt;&lt;item&gt;249553&lt;/item&gt;&lt;item&gt;249570&lt;/item&gt;&lt;item&gt;249583&lt;/item&gt;&lt;item&gt;249751&lt;/item&gt;&lt;item&gt;249753&lt;/item&gt;&lt;item&gt;250005&lt;/item&gt;&lt;item&gt;250013&lt;/item&gt;&lt;item&gt;250075&lt;/item&gt;&lt;item&gt;250139&lt;/item&gt;&lt;item&gt;250331&lt;/item&gt;&lt;item&gt;250406&lt;/item&gt;&lt;item&gt;250469&lt;/item&gt;&lt;item&gt;250712&lt;/item&gt;&lt;item&gt;250714&lt;/item&gt;&lt;item&gt;251261&lt;/item&gt;&lt;item&gt;251272&lt;/item&gt;&lt;item&gt;251279&lt;/item&gt;&lt;item&gt;251623&lt;/item&gt;&lt;item&gt;251869&lt;/item&gt;&lt;item&gt;251877&lt;/item&gt;&lt;item&gt;251880&lt;/item&gt;&lt;item&gt;251885&lt;/item&gt;&lt;item&gt;251890&lt;/item&gt;&lt;item&gt;251899&lt;/item&gt;&lt;item&gt;251908&lt;/item&gt;&lt;item&gt;251911&lt;/item&gt;&lt;item&gt;251928&lt;/item&gt;&lt;item&gt;252012&lt;/item&gt;&lt;item&gt;252272&lt;/item&gt;&lt;item&gt;252280&lt;/item&gt;&lt;item&gt;252330&lt;/item&gt;&lt;item&gt;252333&lt;/item&gt;&lt;item&gt;252522&lt;/item&gt;&lt;item&gt;252576&lt;/item&gt;&lt;item&gt;252608&lt;/item&gt;&lt;item&gt;252783&lt;/item&gt;&lt;item&gt;252793&lt;/item&gt;&lt;item&gt;252798&lt;/item&gt;&lt;item&gt;252800&lt;/item&gt;&lt;item&gt;252817&lt;/item&gt;&lt;item&gt;252822&lt;/item&gt;&lt;item&gt;252840&lt;/item&gt;&lt;item&gt;252845&lt;/item&gt;&lt;item&gt;252904&lt;/item&gt;&lt;item&gt;252944&lt;/item&gt;&lt;item&gt;252948&lt;/item&gt;&lt;item&gt;253027&lt;/item&gt;&lt;item&gt;253028&lt;/item&gt;&lt;item&gt;253056&lt;/item&gt;&lt;item&gt;253137&lt;/item&gt;&lt;item&gt;253140&lt;/item&gt;&lt;item&gt;253141&lt;/item&gt;&lt;item&gt;253142&lt;/item&gt;&lt;item&gt;253194&lt;/item&gt;&lt;item&gt;253262&lt;/item&gt;&lt;item&gt;257228&lt;/item&gt;&lt;item&gt;257231&lt;/item&gt;&lt;/record-ids&gt;&lt;/item&gt;&lt;/Libraries&gt;"/>
  </w:docVars>
  <w:rsids>
    <w:rsidRoot w:val="005D2160"/>
    <w:rsid w:val="00000D51"/>
    <w:rsid w:val="00000DAE"/>
    <w:rsid w:val="00001471"/>
    <w:rsid w:val="00001971"/>
    <w:rsid w:val="00001FCD"/>
    <w:rsid w:val="000026BD"/>
    <w:rsid w:val="000028AA"/>
    <w:rsid w:val="00003FD9"/>
    <w:rsid w:val="00004A2A"/>
    <w:rsid w:val="000056F4"/>
    <w:rsid w:val="00005D57"/>
    <w:rsid w:val="0000646C"/>
    <w:rsid w:val="000103B4"/>
    <w:rsid w:val="000126A9"/>
    <w:rsid w:val="00012B26"/>
    <w:rsid w:val="00013027"/>
    <w:rsid w:val="0001329A"/>
    <w:rsid w:val="00013806"/>
    <w:rsid w:val="000217EA"/>
    <w:rsid w:val="000219FF"/>
    <w:rsid w:val="00023353"/>
    <w:rsid w:val="00023E8D"/>
    <w:rsid w:val="00027EDE"/>
    <w:rsid w:val="00031781"/>
    <w:rsid w:val="0003188E"/>
    <w:rsid w:val="00032DC2"/>
    <w:rsid w:val="00033319"/>
    <w:rsid w:val="0003361A"/>
    <w:rsid w:val="00034A52"/>
    <w:rsid w:val="00035B7C"/>
    <w:rsid w:val="00036D54"/>
    <w:rsid w:val="00036D70"/>
    <w:rsid w:val="00050F5E"/>
    <w:rsid w:val="00050F69"/>
    <w:rsid w:val="00051480"/>
    <w:rsid w:val="00053C07"/>
    <w:rsid w:val="0005439A"/>
    <w:rsid w:val="00055E26"/>
    <w:rsid w:val="00057671"/>
    <w:rsid w:val="000653EC"/>
    <w:rsid w:val="00065A6D"/>
    <w:rsid w:val="00066279"/>
    <w:rsid w:val="000663A0"/>
    <w:rsid w:val="000679DB"/>
    <w:rsid w:val="00067D45"/>
    <w:rsid w:val="000712C3"/>
    <w:rsid w:val="000746FB"/>
    <w:rsid w:val="00074FE2"/>
    <w:rsid w:val="00075693"/>
    <w:rsid w:val="00085F09"/>
    <w:rsid w:val="0008682F"/>
    <w:rsid w:val="00086A03"/>
    <w:rsid w:val="00090A98"/>
    <w:rsid w:val="000943C0"/>
    <w:rsid w:val="000A151A"/>
    <w:rsid w:val="000A15ED"/>
    <w:rsid w:val="000A2DF1"/>
    <w:rsid w:val="000A3523"/>
    <w:rsid w:val="000A5CF3"/>
    <w:rsid w:val="000A6424"/>
    <w:rsid w:val="000A6B6C"/>
    <w:rsid w:val="000B068C"/>
    <w:rsid w:val="000B13B7"/>
    <w:rsid w:val="000B13EE"/>
    <w:rsid w:val="000B5701"/>
    <w:rsid w:val="000C0EC1"/>
    <w:rsid w:val="000C0F9A"/>
    <w:rsid w:val="000C3EAB"/>
    <w:rsid w:val="000C5164"/>
    <w:rsid w:val="000C64D1"/>
    <w:rsid w:val="000C6AF8"/>
    <w:rsid w:val="000C7687"/>
    <w:rsid w:val="000C772D"/>
    <w:rsid w:val="000D116C"/>
    <w:rsid w:val="000D18E3"/>
    <w:rsid w:val="000D1BB2"/>
    <w:rsid w:val="000D491F"/>
    <w:rsid w:val="000D572A"/>
    <w:rsid w:val="000D6F62"/>
    <w:rsid w:val="000E461B"/>
    <w:rsid w:val="000E46AD"/>
    <w:rsid w:val="000E620D"/>
    <w:rsid w:val="000F01C7"/>
    <w:rsid w:val="000F0DAB"/>
    <w:rsid w:val="000F1351"/>
    <w:rsid w:val="000F567A"/>
    <w:rsid w:val="00101CF7"/>
    <w:rsid w:val="00107941"/>
    <w:rsid w:val="00107DB0"/>
    <w:rsid w:val="00110C63"/>
    <w:rsid w:val="0011238E"/>
    <w:rsid w:val="00113646"/>
    <w:rsid w:val="00114292"/>
    <w:rsid w:val="001151A5"/>
    <w:rsid w:val="00120663"/>
    <w:rsid w:val="001208B0"/>
    <w:rsid w:val="0012464A"/>
    <w:rsid w:val="00126DA5"/>
    <w:rsid w:val="001375EB"/>
    <w:rsid w:val="00137FF6"/>
    <w:rsid w:val="001413D4"/>
    <w:rsid w:val="00141BD7"/>
    <w:rsid w:val="001421B9"/>
    <w:rsid w:val="00143C2D"/>
    <w:rsid w:val="00144CC4"/>
    <w:rsid w:val="0014559B"/>
    <w:rsid w:val="00151F7E"/>
    <w:rsid w:val="00152FC4"/>
    <w:rsid w:val="00153529"/>
    <w:rsid w:val="00153F6F"/>
    <w:rsid w:val="00156BCF"/>
    <w:rsid w:val="00160494"/>
    <w:rsid w:val="00163507"/>
    <w:rsid w:val="0016606B"/>
    <w:rsid w:val="001672F4"/>
    <w:rsid w:val="00172FB5"/>
    <w:rsid w:val="00173CA1"/>
    <w:rsid w:val="00173E8A"/>
    <w:rsid w:val="001757FC"/>
    <w:rsid w:val="00176FF7"/>
    <w:rsid w:val="00177E70"/>
    <w:rsid w:val="00183802"/>
    <w:rsid w:val="00184ACA"/>
    <w:rsid w:val="00185584"/>
    <w:rsid w:val="00193495"/>
    <w:rsid w:val="00193925"/>
    <w:rsid w:val="001950B0"/>
    <w:rsid w:val="001957C8"/>
    <w:rsid w:val="001A15B3"/>
    <w:rsid w:val="001A2B81"/>
    <w:rsid w:val="001A3604"/>
    <w:rsid w:val="001A3C96"/>
    <w:rsid w:val="001B2815"/>
    <w:rsid w:val="001B2E7C"/>
    <w:rsid w:val="001B609C"/>
    <w:rsid w:val="001B7834"/>
    <w:rsid w:val="001C00AA"/>
    <w:rsid w:val="001C105E"/>
    <w:rsid w:val="001C21EB"/>
    <w:rsid w:val="001C4D2E"/>
    <w:rsid w:val="001C4FA0"/>
    <w:rsid w:val="001C57C5"/>
    <w:rsid w:val="001C688B"/>
    <w:rsid w:val="001D1050"/>
    <w:rsid w:val="001D213F"/>
    <w:rsid w:val="001D37D0"/>
    <w:rsid w:val="001D3ACC"/>
    <w:rsid w:val="001D3D96"/>
    <w:rsid w:val="001E0640"/>
    <w:rsid w:val="001E0FFD"/>
    <w:rsid w:val="001E4CE1"/>
    <w:rsid w:val="001F098C"/>
    <w:rsid w:val="001F0DA8"/>
    <w:rsid w:val="001F2A1D"/>
    <w:rsid w:val="001F45A0"/>
    <w:rsid w:val="001F52F4"/>
    <w:rsid w:val="001F5BDA"/>
    <w:rsid w:val="001F6698"/>
    <w:rsid w:val="001F6B9D"/>
    <w:rsid w:val="00201B54"/>
    <w:rsid w:val="00201B5B"/>
    <w:rsid w:val="002032B3"/>
    <w:rsid w:val="00204ADB"/>
    <w:rsid w:val="002066B3"/>
    <w:rsid w:val="00210167"/>
    <w:rsid w:val="00210AA8"/>
    <w:rsid w:val="002121F2"/>
    <w:rsid w:val="0021585F"/>
    <w:rsid w:val="00215FE0"/>
    <w:rsid w:val="00220279"/>
    <w:rsid w:val="002208A3"/>
    <w:rsid w:val="00221B6D"/>
    <w:rsid w:val="002227FD"/>
    <w:rsid w:val="00223718"/>
    <w:rsid w:val="00224B4C"/>
    <w:rsid w:val="00225F8F"/>
    <w:rsid w:val="00226D8B"/>
    <w:rsid w:val="00226EE2"/>
    <w:rsid w:val="00233299"/>
    <w:rsid w:val="00233613"/>
    <w:rsid w:val="00233BAA"/>
    <w:rsid w:val="00234332"/>
    <w:rsid w:val="00240C30"/>
    <w:rsid w:val="00240DF4"/>
    <w:rsid w:val="0024277B"/>
    <w:rsid w:val="002429EA"/>
    <w:rsid w:val="00242ADE"/>
    <w:rsid w:val="00244898"/>
    <w:rsid w:val="00244DA4"/>
    <w:rsid w:val="00246307"/>
    <w:rsid w:val="0024757B"/>
    <w:rsid w:val="002506CA"/>
    <w:rsid w:val="0025139D"/>
    <w:rsid w:val="00252923"/>
    <w:rsid w:val="00255A1D"/>
    <w:rsid w:val="00255EAB"/>
    <w:rsid w:val="002605F2"/>
    <w:rsid w:val="0026126A"/>
    <w:rsid w:val="00262562"/>
    <w:rsid w:val="00263FF9"/>
    <w:rsid w:val="00266885"/>
    <w:rsid w:val="00270B73"/>
    <w:rsid w:val="00271892"/>
    <w:rsid w:val="00272A39"/>
    <w:rsid w:val="002737E2"/>
    <w:rsid w:val="00273D9B"/>
    <w:rsid w:val="00274A2E"/>
    <w:rsid w:val="00275A83"/>
    <w:rsid w:val="002765DD"/>
    <w:rsid w:val="00276AB4"/>
    <w:rsid w:val="00277290"/>
    <w:rsid w:val="002829EE"/>
    <w:rsid w:val="0028399F"/>
    <w:rsid w:val="00286F7E"/>
    <w:rsid w:val="002906A3"/>
    <w:rsid w:val="002935C0"/>
    <w:rsid w:val="002A1663"/>
    <w:rsid w:val="002A19BC"/>
    <w:rsid w:val="002A1E33"/>
    <w:rsid w:val="002A4550"/>
    <w:rsid w:val="002A4D56"/>
    <w:rsid w:val="002B0145"/>
    <w:rsid w:val="002B0151"/>
    <w:rsid w:val="002B24D9"/>
    <w:rsid w:val="002B2AEE"/>
    <w:rsid w:val="002B2DEC"/>
    <w:rsid w:val="002B3723"/>
    <w:rsid w:val="002B4D7E"/>
    <w:rsid w:val="002C05BB"/>
    <w:rsid w:val="002C1807"/>
    <w:rsid w:val="002C19AB"/>
    <w:rsid w:val="002C313D"/>
    <w:rsid w:val="002C4EBE"/>
    <w:rsid w:val="002C68F7"/>
    <w:rsid w:val="002D0C28"/>
    <w:rsid w:val="002D0FD8"/>
    <w:rsid w:val="002D2BDC"/>
    <w:rsid w:val="002D3269"/>
    <w:rsid w:val="002D33B2"/>
    <w:rsid w:val="002D3DBE"/>
    <w:rsid w:val="002D6B24"/>
    <w:rsid w:val="002E1860"/>
    <w:rsid w:val="002E2B18"/>
    <w:rsid w:val="002E477F"/>
    <w:rsid w:val="002E51C4"/>
    <w:rsid w:val="002E619D"/>
    <w:rsid w:val="002F2897"/>
    <w:rsid w:val="002F464D"/>
    <w:rsid w:val="002F4A38"/>
    <w:rsid w:val="002F5625"/>
    <w:rsid w:val="00300C66"/>
    <w:rsid w:val="00301AC2"/>
    <w:rsid w:val="00302DAC"/>
    <w:rsid w:val="0030399C"/>
    <w:rsid w:val="00304304"/>
    <w:rsid w:val="00304849"/>
    <w:rsid w:val="003051EE"/>
    <w:rsid w:val="00306F74"/>
    <w:rsid w:val="00307D3C"/>
    <w:rsid w:val="00311E5A"/>
    <w:rsid w:val="0031653E"/>
    <w:rsid w:val="00316A21"/>
    <w:rsid w:val="0032006A"/>
    <w:rsid w:val="00321776"/>
    <w:rsid w:val="003217C7"/>
    <w:rsid w:val="003260CA"/>
    <w:rsid w:val="003301D4"/>
    <w:rsid w:val="00330989"/>
    <w:rsid w:val="00334FCF"/>
    <w:rsid w:val="00335698"/>
    <w:rsid w:val="00335780"/>
    <w:rsid w:val="0034115E"/>
    <w:rsid w:val="003413D1"/>
    <w:rsid w:val="00342F6D"/>
    <w:rsid w:val="0034412F"/>
    <w:rsid w:val="00344DEB"/>
    <w:rsid w:val="0034742F"/>
    <w:rsid w:val="00347505"/>
    <w:rsid w:val="00347B96"/>
    <w:rsid w:val="00350D1B"/>
    <w:rsid w:val="003511C1"/>
    <w:rsid w:val="0035296F"/>
    <w:rsid w:val="00352C5B"/>
    <w:rsid w:val="003547B1"/>
    <w:rsid w:val="00356746"/>
    <w:rsid w:val="00362704"/>
    <w:rsid w:val="003648C1"/>
    <w:rsid w:val="00364C1B"/>
    <w:rsid w:val="00367307"/>
    <w:rsid w:val="003679A5"/>
    <w:rsid w:val="00367A60"/>
    <w:rsid w:val="00370619"/>
    <w:rsid w:val="00370E36"/>
    <w:rsid w:val="00372013"/>
    <w:rsid w:val="00373FD9"/>
    <w:rsid w:val="0037468E"/>
    <w:rsid w:val="00375139"/>
    <w:rsid w:val="00376745"/>
    <w:rsid w:val="003819C9"/>
    <w:rsid w:val="00381E19"/>
    <w:rsid w:val="0038718D"/>
    <w:rsid w:val="0039011C"/>
    <w:rsid w:val="003905E5"/>
    <w:rsid w:val="003917F6"/>
    <w:rsid w:val="00391CFC"/>
    <w:rsid w:val="00391F96"/>
    <w:rsid w:val="00393F34"/>
    <w:rsid w:val="0039682E"/>
    <w:rsid w:val="00396FB8"/>
    <w:rsid w:val="00397221"/>
    <w:rsid w:val="00397A6C"/>
    <w:rsid w:val="003A0172"/>
    <w:rsid w:val="003A0F73"/>
    <w:rsid w:val="003A1DDF"/>
    <w:rsid w:val="003A2CFD"/>
    <w:rsid w:val="003A5521"/>
    <w:rsid w:val="003A6EDD"/>
    <w:rsid w:val="003A7F02"/>
    <w:rsid w:val="003B28B6"/>
    <w:rsid w:val="003B2A9E"/>
    <w:rsid w:val="003B7116"/>
    <w:rsid w:val="003C17BE"/>
    <w:rsid w:val="003C4077"/>
    <w:rsid w:val="003C5BF8"/>
    <w:rsid w:val="003C5D3D"/>
    <w:rsid w:val="003C7A3E"/>
    <w:rsid w:val="003C7F2D"/>
    <w:rsid w:val="003D0312"/>
    <w:rsid w:val="003D0D0F"/>
    <w:rsid w:val="003D1CE0"/>
    <w:rsid w:val="003D23EB"/>
    <w:rsid w:val="003D44F6"/>
    <w:rsid w:val="003E1891"/>
    <w:rsid w:val="003E1C80"/>
    <w:rsid w:val="003E2D6D"/>
    <w:rsid w:val="003E3212"/>
    <w:rsid w:val="003E4B9B"/>
    <w:rsid w:val="003E51C6"/>
    <w:rsid w:val="003E5682"/>
    <w:rsid w:val="003E728C"/>
    <w:rsid w:val="003E7E30"/>
    <w:rsid w:val="003F2559"/>
    <w:rsid w:val="003F428B"/>
    <w:rsid w:val="003F4776"/>
    <w:rsid w:val="003F4CE5"/>
    <w:rsid w:val="003F5C08"/>
    <w:rsid w:val="0040166B"/>
    <w:rsid w:val="0040205E"/>
    <w:rsid w:val="00406DEC"/>
    <w:rsid w:val="00407906"/>
    <w:rsid w:val="00407C61"/>
    <w:rsid w:val="004116BA"/>
    <w:rsid w:val="00411A81"/>
    <w:rsid w:val="00411E15"/>
    <w:rsid w:val="004160B3"/>
    <w:rsid w:val="00416D74"/>
    <w:rsid w:val="004219E9"/>
    <w:rsid w:val="00422B52"/>
    <w:rsid w:val="0042466E"/>
    <w:rsid w:val="00427196"/>
    <w:rsid w:val="004301A6"/>
    <w:rsid w:val="00431436"/>
    <w:rsid w:val="004323BA"/>
    <w:rsid w:val="004326B4"/>
    <w:rsid w:val="00434E23"/>
    <w:rsid w:val="00436EAC"/>
    <w:rsid w:val="00441CB0"/>
    <w:rsid w:val="00442160"/>
    <w:rsid w:val="0044222A"/>
    <w:rsid w:val="00442289"/>
    <w:rsid w:val="004432A2"/>
    <w:rsid w:val="0044355E"/>
    <w:rsid w:val="00443DC5"/>
    <w:rsid w:val="0044637A"/>
    <w:rsid w:val="00447CBF"/>
    <w:rsid w:val="004503DA"/>
    <w:rsid w:val="00451977"/>
    <w:rsid w:val="00451DA8"/>
    <w:rsid w:val="0045238F"/>
    <w:rsid w:val="0045281C"/>
    <w:rsid w:val="0045307B"/>
    <w:rsid w:val="00453188"/>
    <w:rsid w:val="00453499"/>
    <w:rsid w:val="00455914"/>
    <w:rsid w:val="004569B7"/>
    <w:rsid w:val="00456AEF"/>
    <w:rsid w:val="00456F00"/>
    <w:rsid w:val="0045795F"/>
    <w:rsid w:val="00466201"/>
    <w:rsid w:val="00467A03"/>
    <w:rsid w:val="00472AFC"/>
    <w:rsid w:val="00475B85"/>
    <w:rsid w:val="004762AA"/>
    <w:rsid w:val="004776FA"/>
    <w:rsid w:val="00477B19"/>
    <w:rsid w:val="00477B6B"/>
    <w:rsid w:val="00477C53"/>
    <w:rsid w:val="00483567"/>
    <w:rsid w:val="004856FE"/>
    <w:rsid w:val="00485AB2"/>
    <w:rsid w:val="004864BE"/>
    <w:rsid w:val="00486809"/>
    <w:rsid w:val="00490272"/>
    <w:rsid w:val="004908F2"/>
    <w:rsid w:val="004912C9"/>
    <w:rsid w:val="004918C6"/>
    <w:rsid w:val="00491A82"/>
    <w:rsid w:val="00494489"/>
    <w:rsid w:val="00494C60"/>
    <w:rsid w:val="00495603"/>
    <w:rsid w:val="0049739F"/>
    <w:rsid w:val="00497C48"/>
    <w:rsid w:val="004A02B2"/>
    <w:rsid w:val="004A1875"/>
    <w:rsid w:val="004A4215"/>
    <w:rsid w:val="004A4E57"/>
    <w:rsid w:val="004A4F99"/>
    <w:rsid w:val="004A54C3"/>
    <w:rsid w:val="004A5659"/>
    <w:rsid w:val="004A6CAF"/>
    <w:rsid w:val="004A72D7"/>
    <w:rsid w:val="004A7B67"/>
    <w:rsid w:val="004B2876"/>
    <w:rsid w:val="004B429B"/>
    <w:rsid w:val="004B4A69"/>
    <w:rsid w:val="004B6F5D"/>
    <w:rsid w:val="004B78FD"/>
    <w:rsid w:val="004C1603"/>
    <w:rsid w:val="004C2230"/>
    <w:rsid w:val="004C26EE"/>
    <w:rsid w:val="004C4296"/>
    <w:rsid w:val="004C564E"/>
    <w:rsid w:val="004C6FC5"/>
    <w:rsid w:val="004C763F"/>
    <w:rsid w:val="004C7EE6"/>
    <w:rsid w:val="004D14FD"/>
    <w:rsid w:val="004D18CA"/>
    <w:rsid w:val="004D3A63"/>
    <w:rsid w:val="004D42B5"/>
    <w:rsid w:val="004D4B3D"/>
    <w:rsid w:val="004E0107"/>
    <w:rsid w:val="004E21B6"/>
    <w:rsid w:val="004E2F43"/>
    <w:rsid w:val="004E6A23"/>
    <w:rsid w:val="004E7319"/>
    <w:rsid w:val="004F0162"/>
    <w:rsid w:val="004F27B5"/>
    <w:rsid w:val="004F400E"/>
    <w:rsid w:val="004F44B0"/>
    <w:rsid w:val="00500A03"/>
    <w:rsid w:val="00501060"/>
    <w:rsid w:val="00502E18"/>
    <w:rsid w:val="005035DA"/>
    <w:rsid w:val="00503951"/>
    <w:rsid w:val="00503B04"/>
    <w:rsid w:val="0051218C"/>
    <w:rsid w:val="00512B68"/>
    <w:rsid w:val="005149A3"/>
    <w:rsid w:val="00514BA8"/>
    <w:rsid w:val="00515367"/>
    <w:rsid w:val="00516B77"/>
    <w:rsid w:val="0052081B"/>
    <w:rsid w:val="00520EEE"/>
    <w:rsid w:val="00523396"/>
    <w:rsid w:val="00526DB0"/>
    <w:rsid w:val="00527A60"/>
    <w:rsid w:val="00527B29"/>
    <w:rsid w:val="00527D19"/>
    <w:rsid w:val="00530908"/>
    <w:rsid w:val="00530A46"/>
    <w:rsid w:val="00530D9E"/>
    <w:rsid w:val="00530E9D"/>
    <w:rsid w:val="0053120C"/>
    <w:rsid w:val="005312C7"/>
    <w:rsid w:val="00532326"/>
    <w:rsid w:val="005336AC"/>
    <w:rsid w:val="00533E2C"/>
    <w:rsid w:val="00533F13"/>
    <w:rsid w:val="00536504"/>
    <w:rsid w:val="00540789"/>
    <w:rsid w:val="0054291C"/>
    <w:rsid w:val="0054634F"/>
    <w:rsid w:val="00550800"/>
    <w:rsid w:val="005517DA"/>
    <w:rsid w:val="005541D1"/>
    <w:rsid w:val="00554F4E"/>
    <w:rsid w:val="00554FDA"/>
    <w:rsid w:val="00555A9B"/>
    <w:rsid w:val="00557C24"/>
    <w:rsid w:val="005616B5"/>
    <w:rsid w:val="005618C9"/>
    <w:rsid w:val="00561BB0"/>
    <w:rsid w:val="005620C7"/>
    <w:rsid w:val="005638E5"/>
    <w:rsid w:val="0056487C"/>
    <w:rsid w:val="005655E5"/>
    <w:rsid w:val="00566D33"/>
    <w:rsid w:val="00570A4F"/>
    <w:rsid w:val="00571DD6"/>
    <w:rsid w:val="00574D0B"/>
    <w:rsid w:val="00577971"/>
    <w:rsid w:val="00577A5C"/>
    <w:rsid w:val="005825EF"/>
    <w:rsid w:val="0058384D"/>
    <w:rsid w:val="00583E1A"/>
    <w:rsid w:val="00585124"/>
    <w:rsid w:val="005852C1"/>
    <w:rsid w:val="00585FC8"/>
    <w:rsid w:val="005867DA"/>
    <w:rsid w:val="005877D7"/>
    <w:rsid w:val="00590900"/>
    <w:rsid w:val="00593097"/>
    <w:rsid w:val="00594B72"/>
    <w:rsid w:val="00595CE2"/>
    <w:rsid w:val="00595E00"/>
    <w:rsid w:val="00596324"/>
    <w:rsid w:val="005A1849"/>
    <w:rsid w:val="005A7078"/>
    <w:rsid w:val="005A7967"/>
    <w:rsid w:val="005B0006"/>
    <w:rsid w:val="005B0299"/>
    <w:rsid w:val="005B09EE"/>
    <w:rsid w:val="005B2E91"/>
    <w:rsid w:val="005B3963"/>
    <w:rsid w:val="005B448B"/>
    <w:rsid w:val="005B4B4C"/>
    <w:rsid w:val="005B7815"/>
    <w:rsid w:val="005B7D9F"/>
    <w:rsid w:val="005C0659"/>
    <w:rsid w:val="005C1FD9"/>
    <w:rsid w:val="005C594C"/>
    <w:rsid w:val="005C5CDD"/>
    <w:rsid w:val="005C7032"/>
    <w:rsid w:val="005C7BFE"/>
    <w:rsid w:val="005D1556"/>
    <w:rsid w:val="005D1BFE"/>
    <w:rsid w:val="005D2160"/>
    <w:rsid w:val="005D5D26"/>
    <w:rsid w:val="005D630B"/>
    <w:rsid w:val="005D64EC"/>
    <w:rsid w:val="005E05BD"/>
    <w:rsid w:val="005E0C45"/>
    <w:rsid w:val="005E13E5"/>
    <w:rsid w:val="005E2599"/>
    <w:rsid w:val="005F0C76"/>
    <w:rsid w:val="005F1071"/>
    <w:rsid w:val="005F195C"/>
    <w:rsid w:val="005F2096"/>
    <w:rsid w:val="005F248F"/>
    <w:rsid w:val="005F6875"/>
    <w:rsid w:val="005F688C"/>
    <w:rsid w:val="00601392"/>
    <w:rsid w:val="006015E0"/>
    <w:rsid w:val="00602428"/>
    <w:rsid w:val="00602570"/>
    <w:rsid w:val="00602687"/>
    <w:rsid w:val="00605EF2"/>
    <w:rsid w:val="00606327"/>
    <w:rsid w:val="00612058"/>
    <w:rsid w:val="00613013"/>
    <w:rsid w:val="006130C2"/>
    <w:rsid w:val="0061316C"/>
    <w:rsid w:val="00614BF2"/>
    <w:rsid w:val="00615AF6"/>
    <w:rsid w:val="0062120D"/>
    <w:rsid w:val="0062319C"/>
    <w:rsid w:val="00623C44"/>
    <w:rsid w:val="006320E9"/>
    <w:rsid w:val="00632946"/>
    <w:rsid w:val="0063406C"/>
    <w:rsid w:val="006343A0"/>
    <w:rsid w:val="00634C08"/>
    <w:rsid w:val="00642F3E"/>
    <w:rsid w:val="00643B8F"/>
    <w:rsid w:val="00645691"/>
    <w:rsid w:val="00645E30"/>
    <w:rsid w:val="0064634C"/>
    <w:rsid w:val="006473AB"/>
    <w:rsid w:val="006479A3"/>
    <w:rsid w:val="006502DA"/>
    <w:rsid w:val="00650946"/>
    <w:rsid w:val="0065153B"/>
    <w:rsid w:val="006526EA"/>
    <w:rsid w:val="0065390E"/>
    <w:rsid w:val="00654164"/>
    <w:rsid w:val="006548FD"/>
    <w:rsid w:val="006555DE"/>
    <w:rsid w:val="006555EB"/>
    <w:rsid w:val="00656931"/>
    <w:rsid w:val="00662D2A"/>
    <w:rsid w:val="006667E6"/>
    <w:rsid w:val="006702CE"/>
    <w:rsid w:val="00670E36"/>
    <w:rsid w:val="00674739"/>
    <w:rsid w:val="00677A47"/>
    <w:rsid w:val="006836DE"/>
    <w:rsid w:val="00690301"/>
    <w:rsid w:val="006905A9"/>
    <w:rsid w:val="00693C8E"/>
    <w:rsid w:val="00696DAD"/>
    <w:rsid w:val="00696F98"/>
    <w:rsid w:val="006A1224"/>
    <w:rsid w:val="006A1523"/>
    <w:rsid w:val="006A24F3"/>
    <w:rsid w:val="006A557E"/>
    <w:rsid w:val="006A72C2"/>
    <w:rsid w:val="006B04C3"/>
    <w:rsid w:val="006B065E"/>
    <w:rsid w:val="006B07ED"/>
    <w:rsid w:val="006B138F"/>
    <w:rsid w:val="006B30C9"/>
    <w:rsid w:val="006B3727"/>
    <w:rsid w:val="006B54D9"/>
    <w:rsid w:val="006B5BEB"/>
    <w:rsid w:val="006C010B"/>
    <w:rsid w:val="006C2EF6"/>
    <w:rsid w:val="006C426E"/>
    <w:rsid w:val="006C5AEB"/>
    <w:rsid w:val="006C7FC7"/>
    <w:rsid w:val="006D01A9"/>
    <w:rsid w:val="006D05BD"/>
    <w:rsid w:val="006D469B"/>
    <w:rsid w:val="006D4F50"/>
    <w:rsid w:val="006D4FDD"/>
    <w:rsid w:val="006D627B"/>
    <w:rsid w:val="006D673D"/>
    <w:rsid w:val="006E173B"/>
    <w:rsid w:val="006E25F0"/>
    <w:rsid w:val="006E5613"/>
    <w:rsid w:val="006E5ACA"/>
    <w:rsid w:val="006E6BA4"/>
    <w:rsid w:val="006E729E"/>
    <w:rsid w:val="006F0912"/>
    <w:rsid w:val="006F2639"/>
    <w:rsid w:val="006F5F9D"/>
    <w:rsid w:val="007027C8"/>
    <w:rsid w:val="0070558D"/>
    <w:rsid w:val="00705619"/>
    <w:rsid w:val="00705C63"/>
    <w:rsid w:val="007071C2"/>
    <w:rsid w:val="00707882"/>
    <w:rsid w:val="00707B74"/>
    <w:rsid w:val="00710D3C"/>
    <w:rsid w:val="00710FBC"/>
    <w:rsid w:val="0071155B"/>
    <w:rsid w:val="00711916"/>
    <w:rsid w:val="00711CE2"/>
    <w:rsid w:val="00713309"/>
    <w:rsid w:val="007137D3"/>
    <w:rsid w:val="00715D76"/>
    <w:rsid w:val="00723A62"/>
    <w:rsid w:val="007241D8"/>
    <w:rsid w:val="00724EFE"/>
    <w:rsid w:val="00726D2B"/>
    <w:rsid w:val="00730798"/>
    <w:rsid w:val="007321A7"/>
    <w:rsid w:val="00733B82"/>
    <w:rsid w:val="00733B91"/>
    <w:rsid w:val="00734CC1"/>
    <w:rsid w:val="00737262"/>
    <w:rsid w:val="0074074B"/>
    <w:rsid w:val="00742F47"/>
    <w:rsid w:val="00744142"/>
    <w:rsid w:val="00745CD4"/>
    <w:rsid w:val="00746BAF"/>
    <w:rsid w:val="00746D6F"/>
    <w:rsid w:val="00747669"/>
    <w:rsid w:val="007502F4"/>
    <w:rsid w:val="00752509"/>
    <w:rsid w:val="0075553C"/>
    <w:rsid w:val="00755589"/>
    <w:rsid w:val="00756A15"/>
    <w:rsid w:val="007604AD"/>
    <w:rsid w:val="00761429"/>
    <w:rsid w:val="00762EE6"/>
    <w:rsid w:val="00763DC5"/>
    <w:rsid w:val="007640D6"/>
    <w:rsid w:val="00765329"/>
    <w:rsid w:val="00766182"/>
    <w:rsid w:val="00767CD5"/>
    <w:rsid w:val="00771C41"/>
    <w:rsid w:val="00771F28"/>
    <w:rsid w:val="0077349D"/>
    <w:rsid w:val="007738F7"/>
    <w:rsid w:val="007756EB"/>
    <w:rsid w:val="007764F6"/>
    <w:rsid w:val="007776D6"/>
    <w:rsid w:val="00781FDC"/>
    <w:rsid w:val="00784E9E"/>
    <w:rsid w:val="0078595D"/>
    <w:rsid w:val="00790E88"/>
    <w:rsid w:val="00791B63"/>
    <w:rsid w:val="007979FA"/>
    <w:rsid w:val="007A0105"/>
    <w:rsid w:val="007A25D6"/>
    <w:rsid w:val="007A317E"/>
    <w:rsid w:val="007A4186"/>
    <w:rsid w:val="007A5465"/>
    <w:rsid w:val="007B062C"/>
    <w:rsid w:val="007B198C"/>
    <w:rsid w:val="007B2228"/>
    <w:rsid w:val="007B2252"/>
    <w:rsid w:val="007C0236"/>
    <w:rsid w:val="007C2A33"/>
    <w:rsid w:val="007C2FA1"/>
    <w:rsid w:val="007D053F"/>
    <w:rsid w:val="007D0737"/>
    <w:rsid w:val="007D1A42"/>
    <w:rsid w:val="007D1BCA"/>
    <w:rsid w:val="007D31B0"/>
    <w:rsid w:val="007D31D5"/>
    <w:rsid w:val="007D38F1"/>
    <w:rsid w:val="007D6864"/>
    <w:rsid w:val="007D68C5"/>
    <w:rsid w:val="007D7B82"/>
    <w:rsid w:val="007E1908"/>
    <w:rsid w:val="007E3AD7"/>
    <w:rsid w:val="007E6D53"/>
    <w:rsid w:val="007E73BA"/>
    <w:rsid w:val="007F00D3"/>
    <w:rsid w:val="007F3AB7"/>
    <w:rsid w:val="007F3BF0"/>
    <w:rsid w:val="007F3D78"/>
    <w:rsid w:val="007F3E9E"/>
    <w:rsid w:val="007F56C1"/>
    <w:rsid w:val="007F6B72"/>
    <w:rsid w:val="00800A50"/>
    <w:rsid w:val="00801FB9"/>
    <w:rsid w:val="008033D9"/>
    <w:rsid w:val="00803904"/>
    <w:rsid w:val="00803AE3"/>
    <w:rsid w:val="0080403A"/>
    <w:rsid w:val="008048D4"/>
    <w:rsid w:val="00804C66"/>
    <w:rsid w:val="00805A36"/>
    <w:rsid w:val="0080625A"/>
    <w:rsid w:val="008066F4"/>
    <w:rsid w:val="008067F3"/>
    <w:rsid w:val="0080722A"/>
    <w:rsid w:val="00807FB9"/>
    <w:rsid w:val="00810BF9"/>
    <w:rsid w:val="00812F57"/>
    <w:rsid w:val="008136CB"/>
    <w:rsid w:val="00814E45"/>
    <w:rsid w:val="00815004"/>
    <w:rsid w:val="008158D2"/>
    <w:rsid w:val="00816C7A"/>
    <w:rsid w:val="008222AF"/>
    <w:rsid w:val="0082230C"/>
    <w:rsid w:val="008225B2"/>
    <w:rsid w:val="00822A2F"/>
    <w:rsid w:val="008271C5"/>
    <w:rsid w:val="008273B4"/>
    <w:rsid w:val="00830311"/>
    <w:rsid w:val="00830DBA"/>
    <w:rsid w:val="008320FC"/>
    <w:rsid w:val="008338A3"/>
    <w:rsid w:val="0083460E"/>
    <w:rsid w:val="00834AF8"/>
    <w:rsid w:val="00834EA1"/>
    <w:rsid w:val="00836971"/>
    <w:rsid w:val="00837140"/>
    <w:rsid w:val="00842930"/>
    <w:rsid w:val="0084387D"/>
    <w:rsid w:val="00846BE0"/>
    <w:rsid w:val="00852A8F"/>
    <w:rsid w:val="00854CD1"/>
    <w:rsid w:val="0085523F"/>
    <w:rsid w:val="00856A45"/>
    <w:rsid w:val="0085711E"/>
    <w:rsid w:val="00857D22"/>
    <w:rsid w:val="0086131A"/>
    <w:rsid w:val="00862A3C"/>
    <w:rsid w:val="00862C95"/>
    <w:rsid w:val="00863CF6"/>
    <w:rsid w:val="00866D2E"/>
    <w:rsid w:val="00870F14"/>
    <w:rsid w:val="008744B5"/>
    <w:rsid w:val="00874F92"/>
    <w:rsid w:val="008750F4"/>
    <w:rsid w:val="00875E3B"/>
    <w:rsid w:val="00875ECC"/>
    <w:rsid w:val="0088077B"/>
    <w:rsid w:val="008810A5"/>
    <w:rsid w:val="008813EA"/>
    <w:rsid w:val="00881F6E"/>
    <w:rsid w:val="00884076"/>
    <w:rsid w:val="00884C0D"/>
    <w:rsid w:val="00885EAE"/>
    <w:rsid w:val="008864BC"/>
    <w:rsid w:val="00886CA9"/>
    <w:rsid w:val="008872BE"/>
    <w:rsid w:val="00887FB1"/>
    <w:rsid w:val="00891ECF"/>
    <w:rsid w:val="00892599"/>
    <w:rsid w:val="0089270F"/>
    <w:rsid w:val="0089702D"/>
    <w:rsid w:val="008A4343"/>
    <w:rsid w:val="008B0712"/>
    <w:rsid w:val="008B0BE8"/>
    <w:rsid w:val="008B1369"/>
    <w:rsid w:val="008B1D82"/>
    <w:rsid w:val="008B27C1"/>
    <w:rsid w:val="008B479C"/>
    <w:rsid w:val="008B4A33"/>
    <w:rsid w:val="008C0932"/>
    <w:rsid w:val="008C13B1"/>
    <w:rsid w:val="008C3A2B"/>
    <w:rsid w:val="008C3EE6"/>
    <w:rsid w:val="008C3FC2"/>
    <w:rsid w:val="008C40FB"/>
    <w:rsid w:val="008C441E"/>
    <w:rsid w:val="008C52E3"/>
    <w:rsid w:val="008C582E"/>
    <w:rsid w:val="008C6AC5"/>
    <w:rsid w:val="008D41EB"/>
    <w:rsid w:val="008D5C9E"/>
    <w:rsid w:val="008E4DEE"/>
    <w:rsid w:val="008E549E"/>
    <w:rsid w:val="008F122E"/>
    <w:rsid w:val="008F2992"/>
    <w:rsid w:val="00904FAD"/>
    <w:rsid w:val="0090799C"/>
    <w:rsid w:val="00910222"/>
    <w:rsid w:val="00910C73"/>
    <w:rsid w:val="00911EEA"/>
    <w:rsid w:val="00915883"/>
    <w:rsid w:val="00917A85"/>
    <w:rsid w:val="00920056"/>
    <w:rsid w:val="009223D8"/>
    <w:rsid w:val="009235F0"/>
    <w:rsid w:val="0092375C"/>
    <w:rsid w:val="00923770"/>
    <w:rsid w:val="00924D75"/>
    <w:rsid w:val="00924F9A"/>
    <w:rsid w:val="00925F51"/>
    <w:rsid w:val="00926C06"/>
    <w:rsid w:val="0092707A"/>
    <w:rsid w:val="009309C8"/>
    <w:rsid w:val="00930AC3"/>
    <w:rsid w:val="00932C7E"/>
    <w:rsid w:val="009332F4"/>
    <w:rsid w:val="009347C8"/>
    <w:rsid w:val="009367EB"/>
    <w:rsid w:val="00936F64"/>
    <w:rsid w:val="0093734B"/>
    <w:rsid w:val="0093778A"/>
    <w:rsid w:val="00940965"/>
    <w:rsid w:val="00941CAC"/>
    <w:rsid w:val="0094232B"/>
    <w:rsid w:val="00944493"/>
    <w:rsid w:val="0094451B"/>
    <w:rsid w:val="00950052"/>
    <w:rsid w:val="00950207"/>
    <w:rsid w:val="009514E7"/>
    <w:rsid w:val="00952D9D"/>
    <w:rsid w:val="0095550E"/>
    <w:rsid w:val="0095669F"/>
    <w:rsid w:val="00956DD0"/>
    <w:rsid w:val="00962AC1"/>
    <w:rsid w:val="009634DA"/>
    <w:rsid w:val="0096478A"/>
    <w:rsid w:val="00970079"/>
    <w:rsid w:val="009706FC"/>
    <w:rsid w:val="009746D7"/>
    <w:rsid w:val="00975D62"/>
    <w:rsid w:val="0097631C"/>
    <w:rsid w:val="00982EB0"/>
    <w:rsid w:val="00984147"/>
    <w:rsid w:val="0098504A"/>
    <w:rsid w:val="00986F5E"/>
    <w:rsid w:val="009872AE"/>
    <w:rsid w:val="00990C68"/>
    <w:rsid w:val="009913B1"/>
    <w:rsid w:val="009942DC"/>
    <w:rsid w:val="009960CA"/>
    <w:rsid w:val="00997DE7"/>
    <w:rsid w:val="009A01D7"/>
    <w:rsid w:val="009A0207"/>
    <w:rsid w:val="009A31E6"/>
    <w:rsid w:val="009A3C29"/>
    <w:rsid w:val="009A4903"/>
    <w:rsid w:val="009B0C99"/>
    <w:rsid w:val="009B110C"/>
    <w:rsid w:val="009C06DA"/>
    <w:rsid w:val="009C1385"/>
    <w:rsid w:val="009C1995"/>
    <w:rsid w:val="009C40F9"/>
    <w:rsid w:val="009C65F3"/>
    <w:rsid w:val="009D1609"/>
    <w:rsid w:val="009D1A18"/>
    <w:rsid w:val="009D2283"/>
    <w:rsid w:val="009D57DC"/>
    <w:rsid w:val="009D745B"/>
    <w:rsid w:val="009E2176"/>
    <w:rsid w:val="009E244C"/>
    <w:rsid w:val="009E270C"/>
    <w:rsid w:val="009E4971"/>
    <w:rsid w:val="009E5255"/>
    <w:rsid w:val="009E55D8"/>
    <w:rsid w:val="009E7276"/>
    <w:rsid w:val="009E73DF"/>
    <w:rsid w:val="009F5C4F"/>
    <w:rsid w:val="00A029B3"/>
    <w:rsid w:val="00A04E35"/>
    <w:rsid w:val="00A06270"/>
    <w:rsid w:val="00A06B15"/>
    <w:rsid w:val="00A07934"/>
    <w:rsid w:val="00A107C4"/>
    <w:rsid w:val="00A113AE"/>
    <w:rsid w:val="00A12550"/>
    <w:rsid w:val="00A12E4E"/>
    <w:rsid w:val="00A15D6C"/>
    <w:rsid w:val="00A1750E"/>
    <w:rsid w:val="00A21E64"/>
    <w:rsid w:val="00A2329D"/>
    <w:rsid w:val="00A23373"/>
    <w:rsid w:val="00A24384"/>
    <w:rsid w:val="00A2519F"/>
    <w:rsid w:val="00A251DA"/>
    <w:rsid w:val="00A31024"/>
    <w:rsid w:val="00A32700"/>
    <w:rsid w:val="00A334AC"/>
    <w:rsid w:val="00A343A2"/>
    <w:rsid w:val="00A35020"/>
    <w:rsid w:val="00A36D50"/>
    <w:rsid w:val="00A37F92"/>
    <w:rsid w:val="00A41DDE"/>
    <w:rsid w:val="00A44F88"/>
    <w:rsid w:val="00A45289"/>
    <w:rsid w:val="00A46C7A"/>
    <w:rsid w:val="00A473E4"/>
    <w:rsid w:val="00A474AB"/>
    <w:rsid w:val="00A512F4"/>
    <w:rsid w:val="00A53888"/>
    <w:rsid w:val="00A54938"/>
    <w:rsid w:val="00A5571F"/>
    <w:rsid w:val="00A56311"/>
    <w:rsid w:val="00A56363"/>
    <w:rsid w:val="00A5645F"/>
    <w:rsid w:val="00A57BC6"/>
    <w:rsid w:val="00A60FA9"/>
    <w:rsid w:val="00A62570"/>
    <w:rsid w:val="00A640CA"/>
    <w:rsid w:val="00A70C02"/>
    <w:rsid w:val="00A7300B"/>
    <w:rsid w:val="00A73C96"/>
    <w:rsid w:val="00A7565B"/>
    <w:rsid w:val="00A76CE3"/>
    <w:rsid w:val="00A808CF"/>
    <w:rsid w:val="00A80914"/>
    <w:rsid w:val="00A829CD"/>
    <w:rsid w:val="00A83BF6"/>
    <w:rsid w:val="00A8527A"/>
    <w:rsid w:val="00A930A2"/>
    <w:rsid w:val="00A93C30"/>
    <w:rsid w:val="00A973C3"/>
    <w:rsid w:val="00AA21C7"/>
    <w:rsid w:val="00AA2758"/>
    <w:rsid w:val="00AA28AF"/>
    <w:rsid w:val="00AA7301"/>
    <w:rsid w:val="00AA7AAE"/>
    <w:rsid w:val="00AA7BA5"/>
    <w:rsid w:val="00AB01B4"/>
    <w:rsid w:val="00AB061F"/>
    <w:rsid w:val="00AB0EE9"/>
    <w:rsid w:val="00AB37D2"/>
    <w:rsid w:val="00AB4C22"/>
    <w:rsid w:val="00AB75AC"/>
    <w:rsid w:val="00AB7914"/>
    <w:rsid w:val="00AC1136"/>
    <w:rsid w:val="00AD166B"/>
    <w:rsid w:val="00AD2B1B"/>
    <w:rsid w:val="00AD31E3"/>
    <w:rsid w:val="00AD38F6"/>
    <w:rsid w:val="00AD5C31"/>
    <w:rsid w:val="00AD5D1E"/>
    <w:rsid w:val="00AD6566"/>
    <w:rsid w:val="00AD67BD"/>
    <w:rsid w:val="00AD7E00"/>
    <w:rsid w:val="00AE1266"/>
    <w:rsid w:val="00AE1B6C"/>
    <w:rsid w:val="00AE276C"/>
    <w:rsid w:val="00AE3CEC"/>
    <w:rsid w:val="00AE406A"/>
    <w:rsid w:val="00AE5570"/>
    <w:rsid w:val="00AE64C2"/>
    <w:rsid w:val="00AF16B4"/>
    <w:rsid w:val="00AF31B3"/>
    <w:rsid w:val="00AF4E9F"/>
    <w:rsid w:val="00B00537"/>
    <w:rsid w:val="00B00EFE"/>
    <w:rsid w:val="00B03739"/>
    <w:rsid w:val="00B0456D"/>
    <w:rsid w:val="00B0582B"/>
    <w:rsid w:val="00B05A11"/>
    <w:rsid w:val="00B10D62"/>
    <w:rsid w:val="00B117CD"/>
    <w:rsid w:val="00B128E0"/>
    <w:rsid w:val="00B13CF7"/>
    <w:rsid w:val="00B14AF3"/>
    <w:rsid w:val="00B14C81"/>
    <w:rsid w:val="00B16B53"/>
    <w:rsid w:val="00B16E58"/>
    <w:rsid w:val="00B225E4"/>
    <w:rsid w:val="00B306EA"/>
    <w:rsid w:val="00B32572"/>
    <w:rsid w:val="00B35791"/>
    <w:rsid w:val="00B37603"/>
    <w:rsid w:val="00B4082B"/>
    <w:rsid w:val="00B41400"/>
    <w:rsid w:val="00B43205"/>
    <w:rsid w:val="00B4453A"/>
    <w:rsid w:val="00B44D96"/>
    <w:rsid w:val="00B44FE4"/>
    <w:rsid w:val="00B4504C"/>
    <w:rsid w:val="00B47876"/>
    <w:rsid w:val="00B47B4E"/>
    <w:rsid w:val="00B508AC"/>
    <w:rsid w:val="00B51FB2"/>
    <w:rsid w:val="00B54746"/>
    <w:rsid w:val="00B54C2C"/>
    <w:rsid w:val="00B55D1E"/>
    <w:rsid w:val="00B561B2"/>
    <w:rsid w:val="00B569E0"/>
    <w:rsid w:val="00B56DBB"/>
    <w:rsid w:val="00B57D4E"/>
    <w:rsid w:val="00B606AF"/>
    <w:rsid w:val="00B60CF7"/>
    <w:rsid w:val="00B61B92"/>
    <w:rsid w:val="00B621B7"/>
    <w:rsid w:val="00B639FB"/>
    <w:rsid w:val="00B64917"/>
    <w:rsid w:val="00B666F1"/>
    <w:rsid w:val="00B66CA7"/>
    <w:rsid w:val="00B67015"/>
    <w:rsid w:val="00B67FC1"/>
    <w:rsid w:val="00B75287"/>
    <w:rsid w:val="00B76A08"/>
    <w:rsid w:val="00B777A3"/>
    <w:rsid w:val="00B811A2"/>
    <w:rsid w:val="00B82046"/>
    <w:rsid w:val="00B83C5F"/>
    <w:rsid w:val="00B85417"/>
    <w:rsid w:val="00B87609"/>
    <w:rsid w:val="00B877D9"/>
    <w:rsid w:val="00B908CE"/>
    <w:rsid w:val="00B90950"/>
    <w:rsid w:val="00B91546"/>
    <w:rsid w:val="00B91D6A"/>
    <w:rsid w:val="00B92E1E"/>
    <w:rsid w:val="00B92F85"/>
    <w:rsid w:val="00B9309B"/>
    <w:rsid w:val="00B966A3"/>
    <w:rsid w:val="00BA28ED"/>
    <w:rsid w:val="00BA4557"/>
    <w:rsid w:val="00BA4F25"/>
    <w:rsid w:val="00BA6128"/>
    <w:rsid w:val="00BA64A1"/>
    <w:rsid w:val="00BB1F95"/>
    <w:rsid w:val="00BB25FB"/>
    <w:rsid w:val="00BB4B91"/>
    <w:rsid w:val="00BB61C1"/>
    <w:rsid w:val="00BB7110"/>
    <w:rsid w:val="00BC1FC8"/>
    <w:rsid w:val="00BC3571"/>
    <w:rsid w:val="00BC39B3"/>
    <w:rsid w:val="00BC40B6"/>
    <w:rsid w:val="00BC4341"/>
    <w:rsid w:val="00BC545F"/>
    <w:rsid w:val="00BC5EC3"/>
    <w:rsid w:val="00BD0A4B"/>
    <w:rsid w:val="00BD3A21"/>
    <w:rsid w:val="00BD6F80"/>
    <w:rsid w:val="00BD7839"/>
    <w:rsid w:val="00BE0DEF"/>
    <w:rsid w:val="00BE2612"/>
    <w:rsid w:val="00BE35E2"/>
    <w:rsid w:val="00BE400D"/>
    <w:rsid w:val="00BE4210"/>
    <w:rsid w:val="00BE4602"/>
    <w:rsid w:val="00BE5533"/>
    <w:rsid w:val="00BE6709"/>
    <w:rsid w:val="00BF34BC"/>
    <w:rsid w:val="00BF3DE1"/>
    <w:rsid w:val="00BF4941"/>
    <w:rsid w:val="00BF5203"/>
    <w:rsid w:val="00BF6314"/>
    <w:rsid w:val="00BF6C7B"/>
    <w:rsid w:val="00BF77D3"/>
    <w:rsid w:val="00C00384"/>
    <w:rsid w:val="00C01608"/>
    <w:rsid w:val="00C0227B"/>
    <w:rsid w:val="00C0270F"/>
    <w:rsid w:val="00C115BA"/>
    <w:rsid w:val="00C11970"/>
    <w:rsid w:val="00C135E3"/>
    <w:rsid w:val="00C1372E"/>
    <w:rsid w:val="00C14DFE"/>
    <w:rsid w:val="00C14E8E"/>
    <w:rsid w:val="00C14FA6"/>
    <w:rsid w:val="00C172C8"/>
    <w:rsid w:val="00C17B8B"/>
    <w:rsid w:val="00C226B5"/>
    <w:rsid w:val="00C24CA2"/>
    <w:rsid w:val="00C24F07"/>
    <w:rsid w:val="00C3373E"/>
    <w:rsid w:val="00C33AF8"/>
    <w:rsid w:val="00C41DF7"/>
    <w:rsid w:val="00C4342C"/>
    <w:rsid w:val="00C50673"/>
    <w:rsid w:val="00C535CF"/>
    <w:rsid w:val="00C550DF"/>
    <w:rsid w:val="00C567E8"/>
    <w:rsid w:val="00C56870"/>
    <w:rsid w:val="00C57D5B"/>
    <w:rsid w:val="00C615EE"/>
    <w:rsid w:val="00C6388A"/>
    <w:rsid w:val="00C63B7B"/>
    <w:rsid w:val="00C643F2"/>
    <w:rsid w:val="00C64AF7"/>
    <w:rsid w:val="00C64C1A"/>
    <w:rsid w:val="00C66262"/>
    <w:rsid w:val="00C6769B"/>
    <w:rsid w:val="00C67718"/>
    <w:rsid w:val="00C677C4"/>
    <w:rsid w:val="00C67AF9"/>
    <w:rsid w:val="00C70ACF"/>
    <w:rsid w:val="00C70F53"/>
    <w:rsid w:val="00C77207"/>
    <w:rsid w:val="00C77564"/>
    <w:rsid w:val="00C810F8"/>
    <w:rsid w:val="00C82AED"/>
    <w:rsid w:val="00C83106"/>
    <w:rsid w:val="00C85AB6"/>
    <w:rsid w:val="00C90D1D"/>
    <w:rsid w:val="00C91D3E"/>
    <w:rsid w:val="00C92EFD"/>
    <w:rsid w:val="00C93795"/>
    <w:rsid w:val="00C93BEA"/>
    <w:rsid w:val="00C94A6D"/>
    <w:rsid w:val="00C9580C"/>
    <w:rsid w:val="00C96217"/>
    <w:rsid w:val="00C978D5"/>
    <w:rsid w:val="00CA35CC"/>
    <w:rsid w:val="00CA67C0"/>
    <w:rsid w:val="00CB0AB7"/>
    <w:rsid w:val="00CB2509"/>
    <w:rsid w:val="00CB4EC7"/>
    <w:rsid w:val="00CB5A99"/>
    <w:rsid w:val="00CC27F7"/>
    <w:rsid w:val="00CC41EA"/>
    <w:rsid w:val="00CC6179"/>
    <w:rsid w:val="00CC7859"/>
    <w:rsid w:val="00CD146E"/>
    <w:rsid w:val="00CD5AA8"/>
    <w:rsid w:val="00CD67E6"/>
    <w:rsid w:val="00CD6E57"/>
    <w:rsid w:val="00CD6FB2"/>
    <w:rsid w:val="00CD7332"/>
    <w:rsid w:val="00CE0467"/>
    <w:rsid w:val="00CE0953"/>
    <w:rsid w:val="00CE0C21"/>
    <w:rsid w:val="00CE1125"/>
    <w:rsid w:val="00CE1F39"/>
    <w:rsid w:val="00CE33F6"/>
    <w:rsid w:val="00CE35D4"/>
    <w:rsid w:val="00CE3777"/>
    <w:rsid w:val="00CF2C28"/>
    <w:rsid w:val="00CF2CEB"/>
    <w:rsid w:val="00CF3D1C"/>
    <w:rsid w:val="00CF48E1"/>
    <w:rsid w:val="00CF588B"/>
    <w:rsid w:val="00CF624C"/>
    <w:rsid w:val="00D00EC2"/>
    <w:rsid w:val="00D02DF3"/>
    <w:rsid w:val="00D038F9"/>
    <w:rsid w:val="00D10268"/>
    <w:rsid w:val="00D1055A"/>
    <w:rsid w:val="00D11085"/>
    <w:rsid w:val="00D11930"/>
    <w:rsid w:val="00D126F2"/>
    <w:rsid w:val="00D12D8B"/>
    <w:rsid w:val="00D16F6F"/>
    <w:rsid w:val="00D16F77"/>
    <w:rsid w:val="00D217F9"/>
    <w:rsid w:val="00D26F23"/>
    <w:rsid w:val="00D273BD"/>
    <w:rsid w:val="00D2760A"/>
    <w:rsid w:val="00D27739"/>
    <w:rsid w:val="00D277C5"/>
    <w:rsid w:val="00D30927"/>
    <w:rsid w:val="00D34DE5"/>
    <w:rsid w:val="00D4076F"/>
    <w:rsid w:val="00D4133A"/>
    <w:rsid w:val="00D43E1E"/>
    <w:rsid w:val="00D45AAA"/>
    <w:rsid w:val="00D45BE8"/>
    <w:rsid w:val="00D45FB6"/>
    <w:rsid w:val="00D470D4"/>
    <w:rsid w:val="00D47CD0"/>
    <w:rsid w:val="00D47EF1"/>
    <w:rsid w:val="00D51FCA"/>
    <w:rsid w:val="00D53A4F"/>
    <w:rsid w:val="00D53B65"/>
    <w:rsid w:val="00D54607"/>
    <w:rsid w:val="00D548C4"/>
    <w:rsid w:val="00D549F8"/>
    <w:rsid w:val="00D55ED5"/>
    <w:rsid w:val="00D5784E"/>
    <w:rsid w:val="00D60F78"/>
    <w:rsid w:val="00D61578"/>
    <w:rsid w:val="00D621E8"/>
    <w:rsid w:val="00D6266A"/>
    <w:rsid w:val="00D6280B"/>
    <w:rsid w:val="00D62819"/>
    <w:rsid w:val="00D65C20"/>
    <w:rsid w:val="00D6644A"/>
    <w:rsid w:val="00D664BF"/>
    <w:rsid w:val="00D67114"/>
    <w:rsid w:val="00D7064B"/>
    <w:rsid w:val="00D7180A"/>
    <w:rsid w:val="00D7445C"/>
    <w:rsid w:val="00D77699"/>
    <w:rsid w:val="00D80EE9"/>
    <w:rsid w:val="00D86006"/>
    <w:rsid w:val="00D8708F"/>
    <w:rsid w:val="00D87541"/>
    <w:rsid w:val="00D9183F"/>
    <w:rsid w:val="00D97391"/>
    <w:rsid w:val="00D97C30"/>
    <w:rsid w:val="00DA0C66"/>
    <w:rsid w:val="00DA15B4"/>
    <w:rsid w:val="00DA227E"/>
    <w:rsid w:val="00DA3789"/>
    <w:rsid w:val="00DA5C6E"/>
    <w:rsid w:val="00DA5E3F"/>
    <w:rsid w:val="00DA6255"/>
    <w:rsid w:val="00DA695C"/>
    <w:rsid w:val="00DA712D"/>
    <w:rsid w:val="00DB0CA9"/>
    <w:rsid w:val="00DB571C"/>
    <w:rsid w:val="00DB7746"/>
    <w:rsid w:val="00DC00C5"/>
    <w:rsid w:val="00DC0473"/>
    <w:rsid w:val="00DC0952"/>
    <w:rsid w:val="00DC285D"/>
    <w:rsid w:val="00DC7C52"/>
    <w:rsid w:val="00DD2810"/>
    <w:rsid w:val="00DD41CC"/>
    <w:rsid w:val="00DD47C2"/>
    <w:rsid w:val="00DD6EF0"/>
    <w:rsid w:val="00DE0C73"/>
    <w:rsid w:val="00DE1C9A"/>
    <w:rsid w:val="00DE2E27"/>
    <w:rsid w:val="00DE31D3"/>
    <w:rsid w:val="00DE39D1"/>
    <w:rsid w:val="00DE6F54"/>
    <w:rsid w:val="00DF081E"/>
    <w:rsid w:val="00DF0879"/>
    <w:rsid w:val="00DF3269"/>
    <w:rsid w:val="00DF36FE"/>
    <w:rsid w:val="00E005E8"/>
    <w:rsid w:val="00E013D7"/>
    <w:rsid w:val="00E0197A"/>
    <w:rsid w:val="00E01F84"/>
    <w:rsid w:val="00E04846"/>
    <w:rsid w:val="00E04BA0"/>
    <w:rsid w:val="00E04F92"/>
    <w:rsid w:val="00E05D58"/>
    <w:rsid w:val="00E06F6D"/>
    <w:rsid w:val="00E132E9"/>
    <w:rsid w:val="00E151A8"/>
    <w:rsid w:val="00E15586"/>
    <w:rsid w:val="00E15731"/>
    <w:rsid w:val="00E1643B"/>
    <w:rsid w:val="00E23C22"/>
    <w:rsid w:val="00E23FC2"/>
    <w:rsid w:val="00E25CE5"/>
    <w:rsid w:val="00E262E2"/>
    <w:rsid w:val="00E2632B"/>
    <w:rsid w:val="00E3050F"/>
    <w:rsid w:val="00E30B0F"/>
    <w:rsid w:val="00E34A5C"/>
    <w:rsid w:val="00E460FD"/>
    <w:rsid w:val="00E5206B"/>
    <w:rsid w:val="00E52622"/>
    <w:rsid w:val="00E52831"/>
    <w:rsid w:val="00E52959"/>
    <w:rsid w:val="00E53964"/>
    <w:rsid w:val="00E62093"/>
    <w:rsid w:val="00E6566C"/>
    <w:rsid w:val="00E66D08"/>
    <w:rsid w:val="00E713BF"/>
    <w:rsid w:val="00E714B0"/>
    <w:rsid w:val="00E73855"/>
    <w:rsid w:val="00E75412"/>
    <w:rsid w:val="00E80C23"/>
    <w:rsid w:val="00E82200"/>
    <w:rsid w:val="00E831CD"/>
    <w:rsid w:val="00E85982"/>
    <w:rsid w:val="00E90897"/>
    <w:rsid w:val="00E92B34"/>
    <w:rsid w:val="00E95562"/>
    <w:rsid w:val="00E95746"/>
    <w:rsid w:val="00E959A5"/>
    <w:rsid w:val="00E968E5"/>
    <w:rsid w:val="00EA1CDA"/>
    <w:rsid w:val="00EA340B"/>
    <w:rsid w:val="00EA5B5E"/>
    <w:rsid w:val="00EA6F80"/>
    <w:rsid w:val="00EA7B64"/>
    <w:rsid w:val="00EB0608"/>
    <w:rsid w:val="00EB0AC2"/>
    <w:rsid w:val="00EB1B26"/>
    <w:rsid w:val="00EB2ACB"/>
    <w:rsid w:val="00EB3056"/>
    <w:rsid w:val="00EB32A4"/>
    <w:rsid w:val="00EB3A82"/>
    <w:rsid w:val="00EB5246"/>
    <w:rsid w:val="00EB671C"/>
    <w:rsid w:val="00EB736C"/>
    <w:rsid w:val="00EB73BD"/>
    <w:rsid w:val="00EB7B80"/>
    <w:rsid w:val="00EC0D30"/>
    <w:rsid w:val="00EC1319"/>
    <w:rsid w:val="00EC1764"/>
    <w:rsid w:val="00EC234B"/>
    <w:rsid w:val="00EC3452"/>
    <w:rsid w:val="00EC5749"/>
    <w:rsid w:val="00EC667B"/>
    <w:rsid w:val="00EC68B7"/>
    <w:rsid w:val="00EC74AC"/>
    <w:rsid w:val="00ED1963"/>
    <w:rsid w:val="00ED2E44"/>
    <w:rsid w:val="00ED5A3E"/>
    <w:rsid w:val="00ED673C"/>
    <w:rsid w:val="00EE0947"/>
    <w:rsid w:val="00EE0AA3"/>
    <w:rsid w:val="00EE2348"/>
    <w:rsid w:val="00EE3323"/>
    <w:rsid w:val="00EF24DC"/>
    <w:rsid w:val="00EF3DA3"/>
    <w:rsid w:val="00EF5D89"/>
    <w:rsid w:val="00F0187F"/>
    <w:rsid w:val="00F027C7"/>
    <w:rsid w:val="00F0322A"/>
    <w:rsid w:val="00F0418B"/>
    <w:rsid w:val="00F06190"/>
    <w:rsid w:val="00F066B5"/>
    <w:rsid w:val="00F077F4"/>
    <w:rsid w:val="00F12C12"/>
    <w:rsid w:val="00F12C48"/>
    <w:rsid w:val="00F134E5"/>
    <w:rsid w:val="00F154AA"/>
    <w:rsid w:val="00F171B9"/>
    <w:rsid w:val="00F20CE9"/>
    <w:rsid w:val="00F21212"/>
    <w:rsid w:val="00F21BB7"/>
    <w:rsid w:val="00F2253B"/>
    <w:rsid w:val="00F23769"/>
    <w:rsid w:val="00F263C6"/>
    <w:rsid w:val="00F310E2"/>
    <w:rsid w:val="00F32121"/>
    <w:rsid w:val="00F34AF2"/>
    <w:rsid w:val="00F34FB7"/>
    <w:rsid w:val="00F3634D"/>
    <w:rsid w:val="00F36C15"/>
    <w:rsid w:val="00F37E0D"/>
    <w:rsid w:val="00F40919"/>
    <w:rsid w:val="00F416B5"/>
    <w:rsid w:val="00F46AAF"/>
    <w:rsid w:val="00F47EA6"/>
    <w:rsid w:val="00F52DE9"/>
    <w:rsid w:val="00F5634C"/>
    <w:rsid w:val="00F57156"/>
    <w:rsid w:val="00F577FF"/>
    <w:rsid w:val="00F6102D"/>
    <w:rsid w:val="00F61915"/>
    <w:rsid w:val="00F65CB6"/>
    <w:rsid w:val="00F660BB"/>
    <w:rsid w:val="00F66FBA"/>
    <w:rsid w:val="00F67DCB"/>
    <w:rsid w:val="00F705A4"/>
    <w:rsid w:val="00F7191A"/>
    <w:rsid w:val="00F728E1"/>
    <w:rsid w:val="00F763EA"/>
    <w:rsid w:val="00F7690E"/>
    <w:rsid w:val="00F76CD8"/>
    <w:rsid w:val="00F80C76"/>
    <w:rsid w:val="00F81914"/>
    <w:rsid w:val="00F82099"/>
    <w:rsid w:val="00F820C7"/>
    <w:rsid w:val="00F820D9"/>
    <w:rsid w:val="00F82B38"/>
    <w:rsid w:val="00F83BDA"/>
    <w:rsid w:val="00F864F7"/>
    <w:rsid w:val="00F87268"/>
    <w:rsid w:val="00F92DCD"/>
    <w:rsid w:val="00F93035"/>
    <w:rsid w:val="00F95A7A"/>
    <w:rsid w:val="00F962AD"/>
    <w:rsid w:val="00F96B78"/>
    <w:rsid w:val="00FA1DFE"/>
    <w:rsid w:val="00FA4198"/>
    <w:rsid w:val="00FA79E0"/>
    <w:rsid w:val="00FB373D"/>
    <w:rsid w:val="00FB4556"/>
    <w:rsid w:val="00FB4654"/>
    <w:rsid w:val="00FB508C"/>
    <w:rsid w:val="00FB6566"/>
    <w:rsid w:val="00FB6AE3"/>
    <w:rsid w:val="00FB6B62"/>
    <w:rsid w:val="00FC0028"/>
    <w:rsid w:val="00FC17CA"/>
    <w:rsid w:val="00FC2971"/>
    <w:rsid w:val="00FC2F9A"/>
    <w:rsid w:val="00FC5BB4"/>
    <w:rsid w:val="00FC7F5D"/>
    <w:rsid w:val="00FD07C8"/>
    <w:rsid w:val="00FD2E1B"/>
    <w:rsid w:val="00FD4C3D"/>
    <w:rsid w:val="00FD55C2"/>
    <w:rsid w:val="00FE1A6A"/>
    <w:rsid w:val="00FE2364"/>
    <w:rsid w:val="00FE29DB"/>
    <w:rsid w:val="00FE31CC"/>
    <w:rsid w:val="00FE6667"/>
    <w:rsid w:val="00FE7006"/>
    <w:rsid w:val="00FF08E3"/>
    <w:rsid w:val="00FF22C8"/>
    <w:rsid w:val="00FF28A6"/>
    <w:rsid w:val="00FF29FD"/>
    <w:rsid w:val="00FF2EAC"/>
    <w:rsid w:val="00FF539D"/>
    <w:rsid w:val="00FF6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CBB0A7"/>
  <w14:defaultImageDpi w14:val="32767"/>
  <w15:docId w15:val="{37F48246-2F24-9547-8930-36372EFB0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2B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A21C7"/>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AA21C7"/>
    <w:rPr>
      <w:rFonts w:ascii="Calibri" w:eastAsia="Times New Roman" w:hAnsi="Calibri" w:cs="Calibri"/>
      <w:lang w:val="en-US"/>
    </w:rPr>
  </w:style>
  <w:style w:type="paragraph" w:customStyle="1" w:styleId="EndNoteBibliography">
    <w:name w:val="EndNote Bibliography"/>
    <w:basedOn w:val="Normal"/>
    <w:link w:val="EndNoteBibliographyChar"/>
    <w:rsid w:val="00AA21C7"/>
    <w:rPr>
      <w:rFonts w:ascii="Calibri" w:hAnsi="Calibri" w:cs="Calibri"/>
      <w:lang w:val="en-US"/>
    </w:rPr>
  </w:style>
  <w:style w:type="character" w:customStyle="1" w:styleId="EndNoteBibliographyChar">
    <w:name w:val="EndNote Bibliography Char"/>
    <w:basedOn w:val="DefaultParagraphFont"/>
    <w:link w:val="EndNoteBibliography"/>
    <w:rsid w:val="00AA21C7"/>
    <w:rPr>
      <w:rFonts w:ascii="Calibri" w:eastAsia="Times New Roman" w:hAnsi="Calibri" w:cs="Calibri"/>
      <w:lang w:val="en-US"/>
    </w:rPr>
  </w:style>
  <w:style w:type="paragraph" w:styleId="FootnoteText">
    <w:name w:val="footnote text"/>
    <w:basedOn w:val="Normal"/>
    <w:link w:val="FootnoteTextChar"/>
    <w:uiPriority w:val="99"/>
    <w:unhideWhenUsed/>
    <w:rsid w:val="0040205E"/>
    <w:rPr>
      <w:sz w:val="20"/>
      <w:szCs w:val="20"/>
    </w:rPr>
  </w:style>
  <w:style w:type="character" w:customStyle="1" w:styleId="FootnoteTextChar">
    <w:name w:val="Footnote Text Char"/>
    <w:basedOn w:val="DefaultParagraphFont"/>
    <w:link w:val="FootnoteText"/>
    <w:uiPriority w:val="99"/>
    <w:rsid w:val="0040205E"/>
    <w:rPr>
      <w:sz w:val="20"/>
      <w:szCs w:val="20"/>
    </w:rPr>
  </w:style>
  <w:style w:type="character" w:styleId="FootnoteReference">
    <w:name w:val="footnote reference"/>
    <w:basedOn w:val="DefaultParagraphFont"/>
    <w:uiPriority w:val="99"/>
    <w:semiHidden/>
    <w:unhideWhenUsed/>
    <w:rsid w:val="0040205E"/>
    <w:rPr>
      <w:vertAlign w:val="superscript"/>
    </w:rPr>
  </w:style>
  <w:style w:type="character" w:styleId="Emphasis">
    <w:name w:val="Emphasis"/>
    <w:basedOn w:val="DefaultParagraphFont"/>
    <w:uiPriority w:val="20"/>
    <w:qFormat/>
    <w:rsid w:val="000026BD"/>
    <w:rPr>
      <w:i/>
      <w:iCs/>
    </w:rPr>
  </w:style>
  <w:style w:type="paragraph" w:styleId="NormalWeb">
    <w:name w:val="Normal (Web)"/>
    <w:basedOn w:val="Normal"/>
    <w:uiPriority w:val="99"/>
    <w:unhideWhenUsed/>
    <w:rsid w:val="00210AA8"/>
    <w:pPr>
      <w:spacing w:before="100" w:beforeAutospacing="1" w:after="100" w:afterAutospacing="1"/>
    </w:pPr>
  </w:style>
  <w:style w:type="character" w:styleId="Hyperlink">
    <w:name w:val="Hyperlink"/>
    <w:basedOn w:val="DefaultParagraphFont"/>
    <w:uiPriority w:val="99"/>
    <w:unhideWhenUsed/>
    <w:rsid w:val="001D37D0"/>
    <w:rPr>
      <w:color w:val="0563C1" w:themeColor="hyperlink"/>
      <w:u w:val="single"/>
    </w:rPr>
  </w:style>
  <w:style w:type="character" w:customStyle="1" w:styleId="UnresolvedMention1">
    <w:name w:val="Unresolved Mention1"/>
    <w:basedOn w:val="DefaultParagraphFont"/>
    <w:uiPriority w:val="99"/>
    <w:rsid w:val="001D37D0"/>
    <w:rPr>
      <w:color w:val="605E5C"/>
      <w:shd w:val="clear" w:color="auto" w:fill="E1DFDD"/>
    </w:rPr>
  </w:style>
  <w:style w:type="character" w:styleId="CommentReference">
    <w:name w:val="annotation reference"/>
    <w:basedOn w:val="DefaultParagraphFont"/>
    <w:uiPriority w:val="99"/>
    <w:semiHidden/>
    <w:unhideWhenUsed/>
    <w:rsid w:val="000679DB"/>
    <w:rPr>
      <w:sz w:val="16"/>
      <w:szCs w:val="16"/>
    </w:rPr>
  </w:style>
  <w:style w:type="paragraph" w:styleId="CommentText">
    <w:name w:val="annotation text"/>
    <w:basedOn w:val="Normal"/>
    <w:link w:val="CommentTextChar"/>
    <w:uiPriority w:val="99"/>
    <w:unhideWhenUsed/>
    <w:rsid w:val="000679DB"/>
    <w:rPr>
      <w:sz w:val="20"/>
      <w:szCs w:val="20"/>
    </w:rPr>
  </w:style>
  <w:style w:type="character" w:customStyle="1" w:styleId="CommentTextChar">
    <w:name w:val="Comment Text Char"/>
    <w:basedOn w:val="DefaultParagraphFont"/>
    <w:link w:val="CommentText"/>
    <w:uiPriority w:val="99"/>
    <w:rsid w:val="000679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679DB"/>
    <w:rPr>
      <w:b/>
      <w:bCs/>
    </w:rPr>
  </w:style>
  <w:style w:type="character" w:customStyle="1" w:styleId="CommentSubjectChar">
    <w:name w:val="Comment Subject Char"/>
    <w:basedOn w:val="CommentTextChar"/>
    <w:link w:val="CommentSubject"/>
    <w:uiPriority w:val="99"/>
    <w:semiHidden/>
    <w:rsid w:val="000679D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679DB"/>
    <w:rPr>
      <w:sz w:val="18"/>
      <w:szCs w:val="18"/>
    </w:rPr>
  </w:style>
  <w:style w:type="character" w:customStyle="1" w:styleId="BalloonTextChar">
    <w:name w:val="Balloon Text Char"/>
    <w:basedOn w:val="DefaultParagraphFont"/>
    <w:link w:val="BalloonText"/>
    <w:uiPriority w:val="99"/>
    <w:semiHidden/>
    <w:rsid w:val="000679DB"/>
    <w:rPr>
      <w:rFonts w:ascii="Times New Roman" w:eastAsia="Times New Roman" w:hAnsi="Times New Roman" w:cs="Times New Roman"/>
      <w:sz w:val="18"/>
      <w:szCs w:val="18"/>
    </w:rPr>
  </w:style>
  <w:style w:type="paragraph" w:styleId="Revision">
    <w:name w:val="Revision"/>
    <w:hidden/>
    <w:uiPriority w:val="99"/>
    <w:semiHidden/>
    <w:rsid w:val="005F0C76"/>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DA5C6E"/>
    <w:rPr>
      <w:color w:val="605E5C"/>
      <w:shd w:val="clear" w:color="auto" w:fill="E1DFDD"/>
    </w:rPr>
  </w:style>
  <w:style w:type="character" w:styleId="Strong">
    <w:name w:val="Strong"/>
    <w:basedOn w:val="DefaultParagraphFont"/>
    <w:uiPriority w:val="22"/>
    <w:qFormat/>
    <w:rsid w:val="00CC27F7"/>
    <w:rPr>
      <w:b/>
      <w:bCs/>
    </w:rPr>
  </w:style>
  <w:style w:type="character" w:customStyle="1" w:styleId="UnresolvedMention3">
    <w:name w:val="Unresolved Mention3"/>
    <w:basedOn w:val="DefaultParagraphFont"/>
    <w:uiPriority w:val="99"/>
    <w:rsid w:val="00DA227E"/>
    <w:rPr>
      <w:color w:val="605E5C"/>
      <w:shd w:val="clear" w:color="auto" w:fill="E1DFDD"/>
    </w:rPr>
  </w:style>
  <w:style w:type="paragraph" w:styleId="Header">
    <w:name w:val="header"/>
    <w:basedOn w:val="Normal"/>
    <w:link w:val="HeaderChar"/>
    <w:uiPriority w:val="99"/>
    <w:unhideWhenUsed/>
    <w:rsid w:val="00B639FB"/>
    <w:pPr>
      <w:tabs>
        <w:tab w:val="center" w:pos="4680"/>
        <w:tab w:val="right" w:pos="9360"/>
      </w:tabs>
    </w:pPr>
  </w:style>
  <w:style w:type="character" w:customStyle="1" w:styleId="HeaderChar">
    <w:name w:val="Header Char"/>
    <w:basedOn w:val="DefaultParagraphFont"/>
    <w:link w:val="Header"/>
    <w:uiPriority w:val="99"/>
    <w:rsid w:val="00B639FB"/>
    <w:rPr>
      <w:rFonts w:ascii="Times New Roman" w:eastAsia="Times New Roman" w:hAnsi="Times New Roman" w:cs="Times New Roman"/>
    </w:rPr>
  </w:style>
  <w:style w:type="character" w:styleId="PageNumber">
    <w:name w:val="page number"/>
    <w:basedOn w:val="DefaultParagraphFont"/>
    <w:uiPriority w:val="99"/>
    <w:semiHidden/>
    <w:unhideWhenUsed/>
    <w:rsid w:val="00B639FB"/>
  </w:style>
  <w:style w:type="paragraph" w:styleId="Footer">
    <w:name w:val="footer"/>
    <w:basedOn w:val="Normal"/>
    <w:link w:val="FooterChar"/>
    <w:uiPriority w:val="99"/>
    <w:unhideWhenUsed/>
    <w:rsid w:val="00B639FB"/>
    <w:pPr>
      <w:tabs>
        <w:tab w:val="center" w:pos="4680"/>
        <w:tab w:val="right" w:pos="9360"/>
      </w:tabs>
    </w:pPr>
  </w:style>
  <w:style w:type="character" w:customStyle="1" w:styleId="FooterChar">
    <w:name w:val="Footer Char"/>
    <w:basedOn w:val="DefaultParagraphFont"/>
    <w:link w:val="Footer"/>
    <w:uiPriority w:val="99"/>
    <w:rsid w:val="00B639FB"/>
    <w:rPr>
      <w:rFonts w:ascii="Times New Roman" w:eastAsia="Times New Roman" w:hAnsi="Times New Roman" w:cs="Times New Roman"/>
    </w:rPr>
  </w:style>
  <w:style w:type="character" w:customStyle="1" w:styleId="UnresolvedMention4">
    <w:name w:val="Unresolved Mention4"/>
    <w:basedOn w:val="DefaultParagraphFont"/>
    <w:uiPriority w:val="99"/>
    <w:rsid w:val="00A83BF6"/>
    <w:rPr>
      <w:color w:val="605E5C"/>
      <w:shd w:val="clear" w:color="auto" w:fill="E1DFDD"/>
    </w:rPr>
  </w:style>
  <w:style w:type="character" w:styleId="UnresolvedMention">
    <w:name w:val="Unresolved Mention"/>
    <w:basedOn w:val="DefaultParagraphFont"/>
    <w:uiPriority w:val="99"/>
    <w:semiHidden/>
    <w:unhideWhenUsed/>
    <w:rsid w:val="004C6FC5"/>
    <w:rPr>
      <w:color w:val="605E5C"/>
      <w:shd w:val="clear" w:color="auto" w:fill="E1DFDD"/>
    </w:rPr>
  </w:style>
  <w:style w:type="character" w:styleId="FollowedHyperlink">
    <w:name w:val="FollowedHyperlink"/>
    <w:basedOn w:val="DefaultParagraphFont"/>
    <w:uiPriority w:val="99"/>
    <w:semiHidden/>
    <w:unhideWhenUsed/>
    <w:rsid w:val="004A72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435411">
      <w:bodyDiv w:val="1"/>
      <w:marLeft w:val="360"/>
      <w:marRight w:val="360"/>
      <w:marTop w:val="360"/>
      <w:marBottom w:val="360"/>
      <w:divBdr>
        <w:top w:val="none" w:sz="0" w:space="0" w:color="auto"/>
        <w:left w:val="none" w:sz="0" w:space="0" w:color="auto"/>
        <w:bottom w:val="none" w:sz="0" w:space="0" w:color="auto"/>
        <w:right w:val="none" w:sz="0" w:space="0" w:color="auto"/>
      </w:divBdr>
    </w:div>
    <w:div w:id="690422908">
      <w:bodyDiv w:val="1"/>
      <w:marLeft w:val="360"/>
      <w:marRight w:val="360"/>
      <w:marTop w:val="360"/>
      <w:marBottom w:val="360"/>
      <w:divBdr>
        <w:top w:val="none" w:sz="0" w:space="0" w:color="auto"/>
        <w:left w:val="none" w:sz="0" w:space="0" w:color="auto"/>
        <w:bottom w:val="none" w:sz="0" w:space="0" w:color="auto"/>
        <w:right w:val="none" w:sz="0" w:space="0" w:color="auto"/>
      </w:divBdr>
    </w:div>
    <w:div w:id="820465633">
      <w:bodyDiv w:val="1"/>
      <w:marLeft w:val="360"/>
      <w:marRight w:val="360"/>
      <w:marTop w:val="360"/>
      <w:marBottom w:val="360"/>
      <w:divBdr>
        <w:top w:val="none" w:sz="0" w:space="0" w:color="auto"/>
        <w:left w:val="none" w:sz="0" w:space="0" w:color="auto"/>
        <w:bottom w:val="none" w:sz="0" w:space="0" w:color="auto"/>
        <w:right w:val="none" w:sz="0" w:space="0" w:color="auto"/>
      </w:divBdr>
    </w:div>
    <w:div w:id="1441560880">
      <w:bodyDiv w:val="1"/>
      <w:marLeft w:val="360"/>
      <w:marRight w:val="360"/>
      <w:marTop w:val="360"/>
      <w:marBottom w:val="360"/>
      <w:divBdr>
        <w:top w:val="none" w:sz="0" w:space="0" w:color="auto"/>
        <w:left w:val="none" w:sz="0" w:space="0" w:color="auto"/>
        <w:bottom w:val="none" w:sz="0" w:space="0" w:color="auto"/>
        <w:right w:val="none" w:sz="0" w:space="0" w:color="auto"/>
      </w:divBdr>
    </w:div>
    <w:div w:id="1460798261">
      <w:bodyDiv w:val="1"/>
      <w:marLeft w:val="0"/>
      <w:marRight w:val="0"/>
      <w:marTop w:val="0"/>
      <w:marBottom w:val="0"/>
      <w:divBdr>
        <w:top w:val="none" w:sz="0" w:space="0" w:color="auto"/>
        <w:left w:val="none" w:sz="0" w:space="0" w:color="auto"/>
        <w:bottom w:val="none" w:sz="0" w:space="0" w:color="auto"/>
        <w:right w:val="none" w:sz="0" w:space="0" w:color="auto"/>
      </w:divBdr>
    </w:div>
    <w:div w:id="1572159124">
      <w:bodyDiv w:val="1"/>
      <w:marLeft w:val="360"/>
      <w:marRight w:val="360"/>
      <w:marTop w:val="360"/>
      <w:marBottom w:val="360"/>
      <w:divBdr>
        <w:top w:val="none" w:sz="0" w:space="0" w:color="auto"/>
        <w:left w:val="none" w:sz="0" w:space="0" w:color="auto"/>
        <w:bottom w:val="none" w:sz="0" w:space="0" w:color="auto"/>
        <w:right w:val="none" w:sz="0" w:space="0" w:color="auto"/>
      </w:divBdr>
    </w:div>
    <w:div w:id="1572615402">
      <w:bodyDiv w:val="1"/>
      <w:marLeft w:val="360"/>
      <w:marRight w:val="360"/>
      <w:marTop w:val="360"/>
      <w:marBottom w:val="360"/>
      <w:divBdr>
        <w:top w:val="none" w:sz="0" w:space="0" w:color="auto"/>
        <w:left w:val="none" w:sz="0" w:space="0" w:color="auto"/>
        <w:bottom w:val="none" w:sz="0" w:space="0" w:color="auto"/>
        <w:right w:val="none" w:sz="0" w:space="0" w:color="auto"/>
      </w:divBdr>
    </w:div>
    <w:div w:id="1674526427">
      <w:bodyDiv w:val="1"/>
      <w:marLeft w:val="0"/>
      <w:marRight w:val="0"/>
      <w:marTop w:val="0"/>
      <w:marBottom w:val="0"/>
      <w:divBdr>
        <w:top w:val="none" w:sz="0" w:space="0" w:color="auto"/>
        <w:left w:val="none" w:sz="0" w:space="0" w:color="auto"/>
        <w:bottom w:val="none" w:sz="0" w:space="0" w:color="auto"/>
        <w:right w:val="none" w:sz="0" w:space="0" w:color="auto"/>
      </w:divBdr>
    </w:div>
    <w:div w:id="1693456330">
      <w:bodyDiv w:val="1"/>
      <w:marLeft w:val="360"/>
      <w:marRight w:val="360"/>
      <w:marTop w:val="360"/>
      <w:marBottom w:val="360"/>
      <w:divBdr>
        <w:top w:val="none" w:sz="0" w:space="0" w:color="auto"/>
        <w:left w:val="none" w:sz="0" w:space="0" w:color="auto"/>
        <w:bottom w:val="none" w:sz="0" w:space="0" w:color="auto"/>
        <w:right w:val="none" w:sz="0" w:space="0" w:color="auto"/>
      </w:divBdr>
    </w:div>
    <w:div w:id="1771198532">
      <w:bodyDiv w:val="1"/>
      <w:marLeft w:val="360"/>
      <w:marRight w:val="360"/>
      <w:marTop w:val="360"/>
      <w:marBottom w:val="360"/>
      <w:divBdr>
        <w:top w:val="none" w:sz="0" w:space="0" w:color="auto"/>
        <w:left w:val="none" w:sz="0" w:space="0" w:color="auto"/>
        <w:bottom w:val="none" w:sz="0" w:space="0" w:color="auto"/>
        <w:right w:val="none" w:sz="0" w:space="0" w:color="auto"/>
      </w:divBdr>
    </w:div>
    <w:div w:id="2024242996">
      <w:bodyDiv w:val="1"/>
      <w:marLeft w:val="0"/>
      <w:marRight w:val="0"/>
      <w:marTop w:val="0"/>
      <w:marBottom w:val="0"/>
      <w:divBdr>
        <w:top w:val="none" w:sz="0" w:space="0" w:color="auto"/>
        <w:left w:val="none" w:sz="0" w:space="0" w:color="auto"/>
        <w:bottom w:val="none" w:sz="0" w:space="0" w:color="auto"/>
        <w:right w:val="none" w:sz="0" w:space="0" w:color="auto"/>
      </w:divBdr>
    </w:div>
    <w:div w:id="2046976331">
      <w:bodyDiv w:val="1"/>
      <w:marLeft w:val="0"/>
      <w:marRight w:val="0"/>
      <w:marTop w:val="0"/>
      <w:marBottom w:val="0"/>
      <w:divBdr>
        <w:top w:val="none" w:sz="0" w:space="0" w:color="auto"/>
        <w:left w:val="none" w:sz="0" w:space="0" w:color="auto"/>
        <w:bottom w:val="none" w:sz="0" w:space="0" w:color="auto"/>
        <w:right w:val="none" w:sz="0" w:space="0" w:color="auto"/>
      </w:divBdr>
    </w:div>
    <w:div w:id="2050572829">
      <w:bodyDiv w:val="1"/>
      <w:marLeft w:val="360"/>
      <w:marRight w:val="360"/>
      <w:marTop w:val="360"/>
      <w:marBottom w:val="3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a4wnv/?view_only=736cc2b94eaf4e8da6d5642fffbac36c" TargetMode="External"/><Relationship Id="rId13" Type="http://schemas.openxmlformats.org/officeDocument/2006/relationships/hyperlink" Target="https://www.jamovi.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illisecond.com"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B0736-EA43-8045-9450-BE6D05B6D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16065</Words>
  <Characters>90611</Characters>
  <Application>Microsoft Office Word</Application>
  <DocSecurity>0</DocSecurity>
  <Lines>1352</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Ross</dc:creator>
  <cp:keywords/>
  <dc:description/>
  <cp:lastModifiedBy>Microsoft Office User</cp:lastModifiedBy>
  <cp:revision>2</cp:revision>
  <dcterms:created xsi:type="dcterms:W3CDTF">2019-04-11T08:28:00Z</dcterms:created>
  <dcterms:modified xsi:type="dcterms:W3CDTF">2019-04-11T08:28:00Z</dcterms:modified>
</cp:coreProperties>
</file>