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C7A8A" w14:textId="77777777" w:rsidR="00C16570" w:rsidRPr="00C16570" w:rsidRDefault="00C16570" w:rsidP="00A43BD8">
      <w:pPr>
        <w:spacing w:after="0" w:line="360" w:lineRule="auto"/>
        <w:jc w:val="center"/>
        <w:rPr>
          <w:rFonts w:ascii="Times New Roman" w:eastAsia="Times New Roman" w:hAnsi="Times New Roman" w:cs="Times New Roman"/>
          <w:b/>
          <w:bCs/>
          <w:sz w:val="24"/>
          <w:szCs w:val="24"/>
        </w:rPr>
      </w:pPr>
      <w:r w:rsidRPr="00C16570">
        <w:rPr>
          <w:rFonts w:ascii="Times New Roman" w:eastAsia="Times New Roman" w:hAnsi="Times New Roman" w:cs="Times New Roman"/>
          <w:b/>
          <w:bCs/>
          <w:sz w:val="24"/>
          <w:szCs w:val="24"/>
        </w:rPr>
        <w:t xml:space="preserve">Towards Transparency? </w:t>
      </w:r>
    </w:p>
    <w:p w14:paraId="4CE5C0CC" w14:textId="77777777" w:rsidR="00C16570" w:rsidRPr="00C16570" w:rsidRDefault="00BD707D" w:rsidP="00A43BD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Analy</w:t>
      </w:r>
      <w:r w:rsidR="00542DD5">
        <w:rPr>
          <w:rFonts w:ascii="Times New Roman" w:eastAsia="Times New Roman" w:hAnsi="Times New Roman" w:cs="Times New Roman"/>
          <w:b/>
          <w:bCs/>
          <w:sz w:val="24"/>
          <w:szCs w:val="24"/>
        </w:rPr>
        <w:t>s</w:t>
      </w:r>
      <w:r w:rsidR="00C16570" w:rsidRPr="00C16570">
        <w:rPr>
          <w:rFonts w:ascii="Times New Roman" w:eastAsia="Times New Roman" w:hAnsi="Times New Roman" w:cs="Times New Roman"/>
          <w:b/>
          <w:bCs/>
          <w:sz w:val="24"/>
          <w:szCs w:val="24"/>
        </w:rPr>
        <w:t xml:space="preserve">ing </w:t>
      </w:r>
      <w:r>
        <w:rPr>
          <w:rFonts w:ascii="Times New Roman" w:eastAsia="Times New Roman" w:hAnsi="Times New Roman" w:cs="Times New Roman"/>
          <w:b/>
          <w:bCs/>
          <w:sz w:val="24"/>
          <w:szCs w:val="24"/>
        </w:rPr>
        <w:t xml:space="preserve">the </w:t>
      </w:r>
      <w:r w:rsidR="00C16570" w:rsidRPr="00C16570">
        <w:rPr>
          <w:rFonts w:ascii="Times New Roman" w:eastAsia="Times New Roman" w:hAnsi="Times New Roman" w:cs="Times New Roman"/>
          <w:b/>
          <w:bCs/>
          <w:sz w:val="24"/>
          <w:szCs w:val="24"/>
        </w:rPr>
        <w:t xml:space="preserve">Sustainability Governance Practices of Ethical Certification </w:t>
      </w:r>
    </w:p>
    <w:p w14:paraId="25222296" w14:textId="77777777" w:rsidR="00D718A4" w:rsidRPr="00A82302" w:rsidRDefault="00A82302" w:rsidP="00A43BD8">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8"/>
          <w:szCs w:val="24"/>
        </w:rPr>
        <w:br/>
      </w:r>
      <w:r>
        <w:rPr>
          <w:rFonts w:ascii="Times New Roman" w:eastAsia="Times New Roman" w:hAnsi="Times New Roman" w:cs="Times New Roman"/>
          <w:b/>
          <w:bCs/>
          <w:sz w:val="24"/>
          <w:szCs w:val="24"/>
        </w:rPr>
        <w:t>Abstract</w:t>
      </w:r>
    </w:p>
    <w:p w14:paraId="29958B1E" w14:textId="77777777" w:rsidR="00644333" w:rsidRDefault="002869BF" w:rsidP="00D5363E">
      <w:pPr>
        <w:spacing w:after="0" w:line="360" w:lineRule="auto"/>
        <w:rPr>
          <w:rFonts w:ascii="Times New Roman" w:eastAsia="Times New Roman" w:hAnsi="Times New Roman" w:cs="Times New Roman"/>
          <w:bCs/>
          <w:sz w:val="24"/>
          <w:szCs w:val="24"/>
        </w:rPr>
      </w:pPr>
      <w:bookmarkStart w:id="0" w:name="_Hlk495057478"/>
      <w:r w:rsidRPr="0044005E">
        <w:rPr>
          <w:rFonts w:ascii="Times New Roman" w:eastAsia="Times New Roman" w:hAnsi="Times New Roman" w:cs="Times New Roman"/>
          <w:bCs/>
          <w:sz w:val="24"/>
          <w:szCs w:val="24"/>
        </w:rPr>
        <w:t>Ethical certifications</w:t>
      </w:r>
      <w:r w:rsidR="00FF2871">
        <w:rPr>
          <w:rFonts w:ascii="Times New Roman" w:eastAsia="Times New Roman" w:hAnsi="Times New Roman" w:cs="Times New Roman"/>
          <w:bCs/>
          <w:sz w:val="24"/>
          <w:szCs w:val="24"/>
        </w:rPr>
        <w:t xml:space="preserve"> and </w:t>
      </w:r>
      <w:r w:rsidR="004D16F8">
        <w:rPr>
          <w:rFonts w:ascii="Times New Roman" w:eastAsia="Times New Roman" w:hAnsi="Times New Roman" w:cs="Times New Roman"/>
          <w:bCs/>
          <w:sz w:val="24"/>
          <w:szCs w:val="24"/>
        </w:rPr>
        <w:t xml:space="preserve">their </w:t>
      </w:r>
      <w:r w:rsidR="00730A06">
        <w:rPr>
          <w:rFonts w:ascii="Times New Roman" w:eastAsia="Times New Roman" w:hAnsi="Times New Roman" w:cs="Times New Roman"/>
          <w:bCs/>
          <w:sz w:val="24"/>
          <w:szCs w:val="24"/>
        </w:rPr>
        <w:t xml:space="preserve">related </w:t>
      </w:r>
      <w:r w:rsidRPr="0044005E">
        <w:rPr>
          <w:rFonts w:ascii="Times New Roman" w:eastAsia="Times New Roman" w:hAnsi="Times New Roman" w:cs="Times New Roman"/>
          <w:bCs/>
          <w:sz w:val="24"/>
          <w:szCs w:val="24"/>
        </w:rPr>
        <w:t>labels</w:t>
      </w:r>
      <w:r w:rsidR="004D1D43">
        <w:rPr>
          <w:rFonts w:ascii="Times New Roman" w:eastAsia="Times New Roman" w:hAnsi="Times New Roman" w:cs="Times New Roman"/>
          <w:bCs/>
          <w:sz w:val="24"/>
          <w:szCs w:val="24"/>
        </w:rPr>
        <w:t xml:space="preserve"> </w:t>
      </w:r>
      <w:r w:rsidR="006268C8">
        <w:rPr>
          <w:rFonts w:ascii="Times New Roman" w:eastAsia="Times New Roman" w:hAnsi="Times New Roman" w:cs="Times New Roman"/>
          <w:bCs/>
          <w:sz w:val="24"/>
          <w:szCs w:val="24"/>
        </w:rPr>
        <w:t>are frequently seen as market solutions</w:t>
      </w:r>
      <w:r w:rsidR="000B4118">
        <w:rPr>
          <w:rFonts w:ascii="Times New Roman" w:eastAsia="Times New Roman" w:hAnsi="Times New Roman" w:cs="Times New Roman"/>
          <w:bCs/>
          <w:sz w:val="24"/>
          <w:szCs w:val="24"/>
        </w:rPr>
        <w:t>,</w:t>
      </w:r>
      <w:r w:rsidR="006268C8">
        <w:rPr>
          <w:rFonts w:ascii="Times New Roman" w:eastAsia="Times New Roman" w:hAnsi="Times New Roman" w:cs="Times New Roman"/>
          <w:bCs/>
          <w:sz w:val="24"/>
          <w:szCs w:val="24"/>
        </w:rPr>
        <w:t xml:space="preserve"> but less often as </w:t>
      </w:r>
      <w:r w:rsidR="00D765DA">
        <w:rPr>
          <w:rFonts w:ascii="Times New Roman" w:eastAsia="Times New Roman" w:hAnsi="Times New Roman" w:cs="Times New Roman"/>
          <w:bCs/>
          <w:sz w:val="24"/>
          <w:szCs w:val="24"/>
        </w:rPr>
        <w:t xml:space="preserve">sustainability </w:t>
      </w:r>
      <w:r w:rsidR="00451727">
        <w:rPr>
          <w:rFonts w:ascii="Times New Roman" w:eastAsia="Times New Roman" w:hAnsi="Times New Roman" w:cs="Times New Roman"/>
          <w:bCs/>
          <w:sz w:val="24"/>
          <w:szCs w:val="24"/>
        </w:rPr>
        <w:t>governance regimes</w:t>
      </w:r>
      <w:r w:rsidR="0078399F" w:rsidRPr="0044005E">
        <w:rPr>
          <w:rFonts w:ascii="Times New Roman" w:eastAsia="Times New Roman" w:hAnsi="Times New Roman" w:cs="Times New Roman"/>
          <w:bCs/>
          <w:sz w:val="24"/>
          <w:szCs w:val="24"/>
        </w:rPr>
        <w:t>.</w:t>
      </w:r>
      <w:r w:rsidR="0078399F">
        <w:rPr>
          <w:rFonts w:ascii="Times New Roman" w:eastAsia="Times New Roman" w:hAnsi="Times New Roman" w:cs="Times New Roman"/>
          <w:bCs/>
          <w:sz w:val="24"/>
          <w:szCs w:val="24"/>
        </w:rPr>
        <w:t xml:space="preserve">  </w:t>
      </w:r>
      <w:bookmarkEnd w:id="0"/>
      <w:r w:rsidR="00E11120">
        <w:rPr>
          <w:rFonts w:ascii="Times New Roman" w:eastAsia="Times New Roman" w:hAnsi="Times New Roman" w:cs="Times New Roman"/>
          <w:bCs/>
          <w:sz w:val="24"/>
          <w:szCs w:val="24"/>
        </w:rPr>
        <w:t>T</w:t>
      </w:r>
      <w:r w:rsidR="00105011">
        <w:rPr>
          <w:rFonts w:ascii="Times New Roman" w:eastAsia="Times New Roman" w:hAnsi="Times New Roman" w:cs="Times New Roman"/>
          <w:bCs/>
          <w:sz w:val="24"/>
          <w:szCs w:val="24"/>
        </w:rPr>
        <w:t xml:space="preserve">hrough an analytics of governmentality lens, </w:t>
      </w:r>
      <w:r w:rsidR="00644333">
        <w:rPr>
          <w:rFonts w:ascii="Times New Roman" w:eastAsia="Times New Roman" w:hAnsi="Times New Roman" w:cs="Times New Roman"/>
          <w:bCs/>
          <w:sz w:val="24"/>
          <w:szCs w:val="24"/>
        </w:rPr>
        <w:t>we</w:t>
      </w:r>
      <w:r w:rsidR="00E11120">
        <w:rPr>
          <w:rFonts w:ascii="Times New Roman" w:eastAsia="Times New Roman" w:hAnsi="Times New Roman" w:cs="Times New Roman"/>
          <w:bCs/>
          <w:sz w:val="24"/>
          <w:szCs w:val="24"/>
        </w:rPr>
        <w:t xml:space="preserve"> </w:t>
      </w:r>
      <w:r w:rsidR="00644333">
        <w:rPr>
          <w:rFonts w:ascii="Times New Roman" w:eastAsia="Times New Roman" w:hAnsi="Times New Roman" w:cs="Times New Roman"/>
          <w:bCs/>
          <w:sz w:val="24"/>
          <w:szCs w:val="24"/>
        </w:rPr>
        <w:t xml:space="preserve"> </w:t>
      </w:r>
    </w:p>
    <w:p w14:paraId="5DC36B88" w14:textId="3695C9FE" w:rsidR="00D5363E" w:rsidRDefault="00644333" w:rsidP="00AA168B">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analyse two different ethical certification schemes operating within a single market</w:t>
      </w:r>
      <w:r w:rsidR="003F5F5C">
        <w:rPr>
          <w:rFonts w:ascii="Times New Roman" w:eastAsia="Times New Roman" w:hAnsi="Times New Roman" w:cs="Times New Roman"/>
          <w:bCs/>
          <w:sz w:val="24"/>
          <w:szCs w:val="24"/>
        </w:rPr>
        <w:t xml:space="preserve">.  </w:t>
      </w:r>
      <w:r w:rsidR="002E0B63">
        <w:rPr>
          <w:rFonts w:ascii="Times New Roman" w:eastAsia="Times New Roman" w:hAnsi="Times New Roman" w:cs="Times New Roman"/>
          <w:bCs/>
          <w:sz w:val="24"/>
          <w:szCs w:val="24"/>
        </w:rPr>
        <w:t xml:space="preserve">We question whether ethical certification and its related labelling can be relied upon to bring </w:t>
      </w:r>
      <w:r w:rsidR="00235C51">
        <w:rPr>
          <w:rFonts w:ascii="Times New Roman" w:eastAsia="Times New Roman" w:hAnsi="Times New Roman" w:cs="Times New Roman"/>
          <w:bCs/>
          <w:sz w:val="24"/>
          <w:szCs w:val="24"/>
        </w:rPr>
        <w:t xml:space="preserve">about </w:t>
      </w:r>
      <w:r w:rsidR="002E0B63">
        <w:rPr>
          <w:rFonts w:ascii="Times New Roman" w:eastAsia="Times New Roman" w:hAnsi="Times New Roman" w:cs="Times New Roman"/>
          <w:bCs/>
          <w:sz w:val="24"/>
          <w:szCs w:val="24"/>
        </w:rPr>
        <w:t xml:space="preserve">‘better’ transparency </w:t>
      </w:r>
      <w:r w:rsidR="009337B0">
        <w:rPr>
          <w:rFonts w:ascii="Times New Roman" w:eastAsia="Times New Roman" w:hAnsi="Times New Roman" w:cs="Times New Roman"/>
          <w:bCs/>
          <w:sz w:val="24"/>
          <w:szCs w:val="24"/>
        </w:rPr>
        <w:t xml:space="preserve">regarding the products offered </w:t>
      </w:r>
      <w:r w:rsidR="002E0B63">
        <w:rPr>
          <w:rFonts w:ascii="Times New Roman" w:eastAsia="Times New Roman" w:hAnsi="Times New Roman" w:cs="Times New Roman"/>
          <w:bCs/>
          <w:sz w:val="24"/>
          <w:szCs w:val="24"/>
        </w:rPr>
        <w:t xml:space="preserve">from which various outcomes become possible – such as consumers making informed decisions, and various actors </w:t>
      </w:r>
      <w:r w:rsidR="007E1D6C">
        <w:rPr>
          <w:rFonts w:ascii="Times New Roman" w:eastAsia="Times New Roman" w:hAnsi="Times New Roman" w:cs="Times New Roman"/>
          <w:bCs/>
          <w:sz w:val="24"/>
          <w:szCs w:val="24"/>
        </w:rPr>
        <w:t xml:space="preserve">being able </w:t>
      </w:r>
      <w:r w:rsidR="002E0B63">
        <w:rPr>
          <w:rFonts w:ascii="Times New Roman" w:eastAsia="Times New Roman" w:hAnsi="Times New Roman" w:cs="Times New Roman"/>
          <w:bCs/>
          <w:sz w:val="24"/>
          <w:szCs w:val="24"/>
        </w:rPr>
        <w:t xml:space="preserve">to hold companies to account.  </w:t>
      </w:r>
      <w:r w:rsidR="00D5363E">
        <w:rPr>
          <w:rFonts w:ascii="Times New Roman" w:eastAsia="Times New Roman" w:hAnsi="Times New Roman" w:cs="Times New Roman"/>
          <w:bCs/>
          <w:sz w:val="24"/>
          <w:szCs w:val="24"/>
        </w:rPr>
        <w:t>Consumer confusion</w:t>
      </w:r>
      <w:r w:rsidR="00B27CAB">
        <w:rPr>
          <w:rFonts w:ascii="Times New Roman" w:eastAsia="Times New Roman" w:hAnsi="Times New Roman" w:cs="Times New Roman"/>
          <w:bCs/>
          <w:sz w:val="24"/>
          <w:szCs w:val="24"/>
        </w:rPr>
        <w:t>,</w:t>
      </w:r>
      <w:r w:rsidR="00D5363E">
        <w:rPr>
          <w:rFonts w:ascii="Times New Roman" w:eastAsia="Times New Roman" w:hAnsi="Times New Roman" w:cs="Times New Roman"/>
          <w:bCs/>
          <w:sz w:val="24"/>
          <w:szCs w:val="24"/>
        </w:rPr>
        <w:t xml:space="preserve"> evident in our case study</w:t>
      </w:r>
      <w:r w:rsidR="00B27CAB">
        <w:rPr>
          <w:rFonts w:ascii="Times New Roman" w:eastAsia="Times New Roman" w:hAnsi="Times New Roman" w:cs="Times New Roman"/>
          <w:bCs/>
          <w:sz w:val="24"/>
          <w:szCs w:val="24"/>
        </w:rPr>
        <w:t>,</w:t>
      </w:r>
      <w:r w:rsidR="00D5363E">
        <w:rPr>
          <w:rFonts w:ascii="Times New Roman" w:eastAsia="Times New Roman" w:hAnsi="Times New Roman" w:cs="Times New Roman"/>
          <w:bCs/>
          <w:sz w:val="24"/>
          <w:szCs w:val="24"/>
        </w:rPr>
        <w:t xml:space="preserve"> calls into question ethical certification</w:t>
      </w:r>
      <w:r w:rsidR="007E1D6C">
        <w:rPr>
          <w:rFonts w:ascii="Times New Roman" w:eastAsia="Times New Roman" w:hAnsi="Times New Roman" w:cs="Times New Roman"/>
          <w:bCs/>
          <w:sz w:val="24"/>
          <w:szCs w:val="24"/>
        </w:rPr>
        <w:t>’s</w:t>
      </w:r>
      <w:r w:rsidR="00D5363E">
        <w:rPr>
          <w:rFonts w:ascii="Times New Roman" w:eastAsia="Times New Roman" w:hAnsi="Times New Roman" w:cs="Times New Roman"/>
          <w:bCs/>
          <w:sz w:val="24"/>
          <w:szCs w:val="24"/>
        </w:rPr>
        <w:t xml:space="preserve"> achiev</w:t>
      </w:r>
      <w:r w:rsidR="007E1D6C">
        <w:rPr>
          <w:rFonts w:ascii="Times New Roman" w:eastAsia="Times New Roman" w:hAnsi="Times New Roman" w:cs="Times New Roman"/>
          <w:bCs/>
          <w:sz w:val="24"/>
          <w:szCs w:val="24"/>
        </w:rPr>
        <w:t>ement of</w:t>
      </w:r>
      <w:r w:rsidR="00D5363E">
        <w:rPr>
          <w:rFonts w:ascii="Times New Roman" w:eastAsia="Times New Roman" w:hAnsi="Times New Roman" w:cs="Times New Roman"/>
          <w:bCs/>
          <w:sz w:val="24"/>
          <w:szCs w:val="24"/>
        </w:rPr>
        <w:t xml:space="preserve"> a reduction </w:t>
      </w:r>
      <w:r w:rsidR="007E1D6C">
        <w:rPr>
          <w:rFonts w:ascii="Times New Roman" w:eastAsia="Times New Roman" w:hAnsi="Times New Roman" w:cs="Times New Roman"/>
          <w:bCs/>
          <w:sz w:val="24"/>
          <w:szCs w:val="24"/>
        </w:rPr>
        <w:t>in</w:t>
      </w:r>
      <w:r w:rsidR="00D5363E">
        <w:rPr>
          <w:rFonts w:ascii="Times New Roman" w:eastAsia="Times New Roman" w:hAnsi="Times New Roman" w:cs="Times New Roman"/>
          <w:bCs/>
          <w:sz w:val="24"/>
          <w:szCs w:val="24"/>
        </w:rPr>
        <w:t xml:space="preserve"> informational asymmetries.  </w:t>
      </w:r>
      <w:r w:rsidR="007E1D6C">
        <w:rPr>
          <w:rFonts w:ascii="Times New Roman" w:eastAsia="Times New Roman" w:hAnsi="Times New Roman" w:cs="Times New Roman"/>
          <w:bCs/>
          <w:sz w:val="24"/>
          <w:szCs w:val="24"/>
        </w:rPr>
        <w:t>O</w:t>
      </w:r>
      <w:r w:rsidR="00D5363E">
        <w:rPr>
          <w:rFonts w:ascii="Times New Roman" w:eastAsia="Times New Roman" w:hAnsi="Times New Roman" w:cs="Times New Roman"/>
          <w:bCs/>
          <w:sz w:val="24"/>
          <w:szCs w:val="24"/>
        </w:rPr>
        <w:t>ur findings also show how this confusion provide</w:t>
      </w:r>
      <w:r w:rsidR="00A4336E">
        <w:rPr>
          <w:rFonts w:ascii="Times New Roman" w:eastAsia="Times New Roman" w:hAnsi="Times New Roman" w:cs="Times New Roman"/>
          <w:bCs/>
          <w:sz w:val="24"/>
          <w:szCs w:val="24"/>
        </w:rPr>
        <w:t>d</w:t>
      </w:r>
      <w:r w:rsidR="00D5363E">
        <w:rPr>
          <w:rFonts w:ascii="Times New Roman" w:eastAsia="Times New Roman" w:hAnsi="Times New Roman" w:cs="Times New Roman"/>
          <w:bCs/>
          <w:sz w:val="24"/>
          <w:szCs w:val="24"/>
        </w:rPr>
        <w:t xml:space="preserve"> an opportunity for a non-government organisation and a government oversight body to </w:t>
      </w:r>
      <w:r w:rsidR="000A3092">
        <w:rPr>
          <w:rFonts w:ascii="Times New Roman" w:eastAsia="Times New Roman" w:hAnsi="Times New Roman" w:cs="Times New Roman"/>
          <w:bCs/>
          <w:sz w:val="24"/>
          <w:szCs w:val="24"/>
        </w:rPr>
        <w:t xml:space="preserve">ultimately </w:t>
      </w:r>
      <w:r w:rsidR="00D5363E">
        <w:rPr>
          <w:rFonts w:ascii="Times New Roman" w:eastAsia="Times New Roman" w:hAnsi="Times New Roman" w:cs="Times New Roman"/>
          <w:bCs/>
          <w:sz w:val="24"/>
          <w:szCs w:val="24"/>
        </w:rPr>
        <w:t>call a company to account.  Overall, we</w:t>
      </w:r>
      <w:r w:rsidR="00D5363E" w:rsidRPr="00411A1A">
        <w:rPr>
          <w:rFonts w:ascii="Times New Roman" w:eastAsia="Times New Roman" w:hAnsi="Times New Roman" w:cs="Times New Roman"/>
          <w:bCs/>
          <w:sz w:val="24"/>
          <w:szCs w:val="24"/>
        </w:rPr>
        <w:t xml:space="preserve"> </w:t>
      </w:r>
      <w:r w:rsidR="007E1D6C">
        <w:rPr>
          <w:rFonts w:ascii="Times New Roman" w:eastAsia="Times New Roman" w:hAnsi="Times New Roman" w:cs="Times New Roman"/>
          <w:bCs/>
          <w:sz w:val="24"/>
          <w:szCs w:val="24"/>
        </w:rPr>
        <w:t xml:space="preserve">point to </w:t>
      </w:r>
      <w:r w:rsidR="00D5363E">
        <w:rPr>
          <w:rFonts w:ascii="Times New Roman" w:eastAsia="Times New Roman" w:hAnsi="Times New Roman" w:cs="Times New Roman"/>
          <w:bCs/>
          <w:sz w:val="24"/>
          <w:szCs w:val="24"/>
        </w:rPr>
        <w:t>both the limits and potential of</w:t>
      </w:r>
      <w:r w:rsidR="00D5363E" w:rsidRPr="00411A1A">
        <w:rPr>
          <w:rFonts w:ascii="Times New Roman" w:eastAsia="Times New Roman" w:hAnsi="Times New Roman" w:cs="Times New Roman"/>
          <w:bCs/>
          <w:sz w:val="24"/>
          <w:szCs w:val="24"/>
        </w:rPr>
        <w:t xml:space="preserve"> ethical certification as a wider sustainability governance regime</w:t>
      </w:r>
      <w:r w:rsidR="000A3092">
        <w:rPr>
          <w:rFonts w:ascii="Times New Roman" w:eastAsia="Times New Roman" w:hAnsi="Times New Roman" w:cs="Times New Roman"/>
          <w:bCs/>
          <w:sz w:val="24"/>
          <w:szCs w:val="24"/>
        </w:rPr>
        <w:t xml:space="preserve"> by highlighting complexities associated with acts of both governing and being governed.</w:t>
      </w:r>
    </w:p>
    <w:p w14:paraId="58AE5E89" w14:textId="77777777" w:rsidR="00077A39" w:rsidRDefault="00077A39" w:rsidP="002E0B63">
      <w:pPr>
        <w:spacing w:after="0" w:line="360" w:lineRule="auto"/>
        <w:rPr>
          <w:rFonts w:ascii="Times New Roman" w:eastAsia="Times New Roman" w:hAnsi="Times New Roman" w:cs="Times New Roman"/>
          <w:bCs/>
          <w:sz w:val="24"/>
          <w:szCs w:val="24"/>
        </w:rPr>
      </w:pPr>
    </w:p>
    <w:p w14:paraId="343FCBF6" w14:textId="77777777" w:rsidR="00C0638C" w:rsidRDefault="005866B4"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K</w:t>
      </w:r>
      <w:r w:rsidR="00D718A4">
        <w:rPr>
          <w:rFonts w:ascii="Times New Roman" w:eastAsia="Times New Roman" w:hAnsi="Times New Roman" w:cs="Times New Roman"/>
          <w:b/>
          <w:bCs/>
          <w:sz w:val="24"/>
          <w:szCs w:val="24"/>
        </w:rPr>
        <w:t xml:space="preserve">EYWORDS: </w:t>
      </w:r>
      <w:r w:rsidR="00D718A4">
        <w:rPr>
          <w:rFonts w:ascii="Times New Roman" w:eastAsia="Times New Roman" w:hAnsi="Times New Roman" w:cs="Times New Roman"/>
          <w:bCs/>
          <w:sz w:val="24"/>
          <w:szCs w:val="24"/>
        </w:rPr>
        <w:t xml:space="preserve"> </w:t>
      </w:r>
      <w:r w:rsidR="00FD3979">
        <w:rPr>
          <w:rFonts w:ascii="Times New Roman" w:eastAsia="Times New Roman" w:hAnsi="Times New Roman" w:cs="Times New Roman"/>
          <w:bCs/>
          <w:sz w:val="24"/>
          <w:szCs w:val="24"/>
        </w:rPr>
        <w:t xml:space="preserve">ethical </w:t>
      </w:r>
      <w:r w:rsidR="00C136E8">
        <w:rPr>
          <w:rFonts w:ascii="Times New Roman" w:eastAsia="Times New Roman" w:hAnsi="Times New Roman" w:cs="Times New Roman"/>
          <w:bCs/>
          <w:sz w:val="24"/>
          <w:szCs w:val="24"/>
        </w:rPr>
        <w:t xml:space="preserve">certification, ethical </w:t>
      </w:r>
      <w:r w:rsidR="00D80AA5">
        <w:rPr>
          <w:rFonts w:ascii="Times New Roman" w:eastAsia="Times New Roman" w:hAnsi="Times New Roman" w:cs="Times New Roman"/>
          <w:bCs/>
          <w:sz w:val="24"/>
          <w:szCs w:val="24"/>
        </w:rPr>
        <w:t>labe</w:t>
      </w:r>
      <w:r w:rsidR="007B2A64">
        <w:rPr>
          <w:rFonts w:ascii="Times New Roman" w:eastAsia="Times New Roman" w:hAnsi="Times New Roman" w:cs="Times New Roman"/>
          <w:bCs/>
          <w:sz w:val="24"/>
          <w:szCs w:val="24"/>
        </w:rPr>
        <w:t>l</w:t>
      </w:r>
      <w:r w:rsidR="00957FBA">
        <w:rPr>
          <w:rFonts w:ascii="Times New Roman" w:eastAsia="Times New Roman" w:hAnsi="Times New Roman" w:cs="Times New Roman"/>
          <w:bCs/>
          <w:sz w:val="24"/>
          <w:szCs w:val="24"/>
        </w:rPr>
        <w:t>l</w:t>
      </w:r>
      <w:r w:rsidR="00451727">
        <w:rPr>
          <w:rFonts w:ascii="Times New Roman" w:eastAsia="Times New Roman" w:hAnsi="Times New Roman" w:cs="Times New Roman"/>
          <w:bCs/>
          <w:sz w:val="24"/>
          <w:szCs w:val="24"/>
        </w:rPr>
        <w:t>ing, governmentality, sustainability governance</w:t>
      </w:r>
    </w:p>
    <w:p w14:paraId="0E806DAB" w14:textId="77777777" w:rsidR="00C0638C" w:rsidRDefault="00C0638C" w:rsidP="00A43BD8">
      <w:pPr>
        <w:spacing w:after="0" w:line="360" w:lineRule="auto"/>
        <w:rPr>
          <w:rFonts w:ascii="Times New Roman" w:eastAsia="Times New Roman" w:hAnsi="Times New Roman" w:cs="Times New Roman"/>
          <w:bCs/>
          <w:sz w:val="24"/>
          <w:szCs w:val="24"/>
        </w:rPr>
      </w:pPr>
    </w:p>
    <w:p w14:paraId="6FFBEFAB" w14:textId="77777777" w:rsidR="00C40BB5" w:rsidRDefault="00C40BB5" w:rsidP="00A43BD8">
      <w:pPr>
        <w:spacing w:after="0" w:line="360" w:lineRule="auto"/>
        <w:rPr>
          <w:rFonts w:ascii="Times New Roman" w:eastAsia="Times New Roman" w:hAnsi="Times New Roman" w:cs="Times New Roman"/>
          <w:bCs/>
          <w:sz w:val="24"/>
          <w:szCs w:val="24"/>
        </w:rPr>
      </w:pPr>
    </w:p>
    <w:p w14:paraId="2F2655F4" w14:textId="77777777" w:rsidR="00462DDD" w:rsidRPr="00462DDD" w:rsidRDefault="00462DDD" w:rsidP="00A43BD8">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Introduction</w:t>
      </w:r>
    </w:p>
    <w:p w14:paraId="6CBC3B98" w14:textId="7AF921DE" w:rsidR="00872552" w:rsidRDefault="007E1D6C" w:rsidP="0085285C">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Ethical certification</w:t>
      </w:r>
      <w:r>
        <w:rPr>
          <w:rStyle w:val="EndnoteReference"/>
          <w:rFonts w:ascii="Times New Roman" w:eastAsia="Times New Roman" w:hAnsi="Times New Roman" w:cs="Times New Roman"/>
          <w:bCs/>
          <w:sz w:val="24"/>
          <w:szCs w:val="24"/>
        </w:rPr>
        <w:endnoteReference w:id="1"/>
      </w:r>
      <w:r>
        <w:rPr>
          <w:rFonts w:ascii="Times New Roman" w:eastAsia="Times New Roman" w:hAnsi="Times New Roman" w:cs="Times New Roman"/>
          <w:bCs/>
          <w:sz w:val="24"/>
          <w:szCs w:val="24"/>
        </w:rPr>
        <w:t xml:space="preserve"> has emerged as a way to distinguish between various products and services in relation to their social and/or environmental credentials.  </w:t>
      </w:r>
      <w:r w:rsidR="005C5901">
        <w:rPr>
          <w:rFonts w:ascii="Times New Roman" w:eastAsia="Times New Roman" w:hAnsi="Times New Roman" w:cs="Times New Roman"/>
          <w:bCs/>
          <w:sz w:val="24"/>
          <w:szCs w:val="24"/>
        </w:rPr>
        <w:t>Increased awareness</w:t>
      </w:r>
      <w:r>
        <w:rPr>
          <w:rFonts w:ascii="Times New Roman" w:eastAsia="Times New Roman" w:hAnsi="Times New Roman" w:cs="Times New Roman"/>
          <w:bCs/>
          <w:sz w:val="24"/>
          <w:szCs w:val="24"/>
        </w:rPr>
        <w:t>,</w:t>
      </w:r>
      <w:r w:rsidR="006E1731">
        <w:rPr>
          <w:rFonts w:ascii="Times New Roman" w:eastAsia="Times New Roman" w:hAnsi="Times New Roman" w:cs="Times New Roman"/>
          <w:bCs/>
          <w:sz w:val="24"/>
          <w:szCs w:val="24"/>
        </w:rPr>
        <w:t xml:space="preserve"> and concern with </w:t>
      </w:r>
      <w:r w:rsidR="005C5901">
        <w:rPr>
          <w:rFonts w:ascii="Times New Roman" w:eastAsia="Times New Roman" w:hAnsi="Times New Roman" w:cs="Times New Roman"/>
          <w:bCs/>
          <w:sz w:val="24"/>
          <w:szCs w:val="24"/>
        </w:rPr>
        <w:t xml:space="preserve">the social and environmental impacts of products </w:t>
      </w:r>
      <w:r w:rsidR="006E1731">
        <w:rPr>
          <w:rFonts w:ascii="Times New Roman" w:eastAsia="Times New Roman" w:hAnsi="Times New Roman" w:cs="Times New Roman"/>
          <w:bCs/>
          <w:sz w:val="24"/>
          <w:szCs w:val="24"/>
        </w:rPr>
        <w:t>and services</w:t>
      </w:r>
      <w:r>
        <w:rPr>
          <w:rFonts w:ascii="Times New Roman" w:eastAsia="Times New Roman" w:hAnsi="Times New Roman" w:cs="Times New Roman"/>
          <w:bCs/>
          <w:sz w:val="24"/>
          <w:szCs w:val="24"/>
        </w:rPr>
        <w:t xml:space="preserve">, and their origins </w:t>
      </w:r>
      <w:r w:rsidR="005C5901">
        <w:rPr>
          <w:rFonts w:ascii="Times New Roman" w:eastAsia="Times New Roman" w:hAnsi="Times New Roman" w:cs="Times New Roman"/>
          <w:bCs/>
          <w:sz w:val="24"/>
          <w:szCs w:val="24"/>
        </w:rPr>
        <w:t>has contributed to the rise of ethical certification</w:t>
      </w:r>
      <w:r>
        <w:rPr>
          <w:rFonts w:ascii="Times New Roman" w:eastAsia="Times New Roman" w:hAnsi="Times New Roman" w:cs="Times New Roman"/>
          <w:bCs/>
          <w:sz w:val="24"/>
          <w:szCs w:val="24"/>
        </w:rPr>
        <w:t xml:space="preserve">. </w:t>
      </w:r>
      <w:r w:rsidR="005C5901">
        <w:rPr>
          <w:rFonts w:ascii="Times New Roman" w:eastAsia="Times New Roman" w:hAnsi="Times New Roman" w:cs="Times New Roman"/>
          <w:bCs/>
          <w:sz w:val="24"/>
          <w:szCs w:val="24"/>
        </w:rPr>
        <w:t xml:space="preserve"> Food products are a key area where a plethora of certification arrangements have </w:t>
      </w:r>
      <w:r w:rsidR="00EC24CA">
        <w:rPr>
          <w:rFonts w:ascii="Times New Roman" w:eastAsia="Times New Roman" w:hAnsi="Times New Roman" w:cs="Times New Roman"/>
          <w:bCs/>
          <w:sz w:val="24"/>
          <w:szCs w:val="24"/>
        </w:rPr>
        <w:t>developed</w:t>
      </w:r>
      <w:r w:rsidR="005C5901">
        <w:rPr>
          <w:rFonts w:ascii="Times New Roman" w:eastAsia="Times New Roman" w:hAnsi="Times New Roman" w:cs="Times New Roman"/>
          <w:bCs/>
          <w:sz w:val="24"/>
          <w:szCs w:val="24"/>
        </w:rPr>
        <w:t xml:space="preserve"> (</w:t>
      </w:r>
      <w:proofErr w:type="spellStart"/>
      <w:r w:rsidR="005C5901">
        <w:rPr>
          <w:rFonts w:ascii="Times New Roman" w:eastAsia="Times New Roman" w:hAnsi="Times New Roman" w:cs="Times New Roman"/>
          <w:bCs/>
          <w:sz w:val="24"/>
          <w:szCs w:val="24"/>
        </w:rPr>
        <w:t>Raynolds</w:t>
      </w:r>
      <w:proofErr w:type="spellEnd"/>
      <w:r w:rsidR="005C5901">
        <w:rPr>
          <w:rFonts w:ascii="Times New Roman" w:eastAsia="Times New Roman" w:hAnsi="Times New Roman" w:cs="Times New Roman"/>
          <w:bCs/>
          <w:sz w:val="24"/>
          <w:szCs w:val="24"/>
        </w:rPr>
        <w:t xml:space="preserve">, Murray and Heller 2007), </w:t>
      </w:r>
      <w:r w:rsidR="006E1731">
        <w:rPr>
          <w:rFonts w:ascii="Times New Roman" w:eastAsia="Times New Roman" w:hAnsi="Times New Roman" w:cs="Times New Roman"/>
          <w:bCs/>
          <w:sz w:val="24"/>
          <w:szCs w:val="24"/>
        </w:rPr>
        <w:t xml:space="preserve">most likely driven by a high level of </w:t>
      </w:r>
      <w:r w:rsidR="005C5901">
        <w:rPr>
          <w:rFonts w:ascii="Times New Roman" w:eastAsia="Times New Roman" w:hAnsi="Times New Roman" w:cs="Times New Roman"/>
          <w:bCs/>
          <w:sz w:val="24"/>
          <w:szCs w:val="24"/>
        </w:rPr>
        <w:t>consumer interest in ethical and food safety issues (</w:t>
      </w:r>
      <w:proofErr w:type="spellStart"/>
      <w:r w:rsidR="005C5901">
        <w:rPr>
          <w:rFonts w:ascii="Times New Roman" w:eastAsia="Times New Roman" w:hAnsi="Times New Roman" w:cs="Times New Roman"/>
          <w:bCs/>
          <w:sz w:val="24"/>
          <w:szCs w:val="24"/>
        </w:rPr>
        <w:t>Wheale</w:t>
      </w:r>
      <w:proofErr w:type="spellEnd"/>
      <w:r w:rsidR="005C5901">
        <w:rPr>
          <w:rFonts w:ascii="Times New Roman" w:eastAsia="Times New Roman" w:hAnsi="Times New Roman" w:cs="Times New Roman"/>
          <w:bCs/>
          <w:sz w:val="24"/>
          <w:szCs w:val="24"/>
        </w:rPr>
        <w:t xml:space="preserve"> and Hinton, 2005).  </w:t>
      </w:r>
      <w:r w:rsidR="0036594C">
        <w:rPr>
          <w:rFonts w:ascii="Times New Roman" w:eastAsia="Times New Roman" w:hAnsi="Times New Roman" w:cs="Times New Roman"/>
          <w:bCs/>
          <w:sz w:val="24"/>
          <w:szCs w:val="24"/>
        </w:rPr>
        <w:t xml:space="preserve">Although the general rationales for ethical certification and the specifics of some of the more popular schemes </w:t>
      </w:r>
      <w:r w:rsidR="00D2464B">
        <w:rPr>
          <w:rFonts w:ascii="Times New Roman" w:eastAsia="Times New Roman" w:hAnsi="Times New Roman" w:cs="Times New Roman"/>
          <w:bCs/>
          <w:sz w:val="24"/>
          <w:szCs w:val="24"/>
        </w:rPr>
        <w:t>and</w:t>
      </w:r>
      <w:r w:rsidR="0036594C">
        <w:rPr>
          <w:rFonts w:ascii="Times New Roman" w:eastAsia="Times New Roman" w:hAnsi="Times New Roman" w:cs="Times New Roman"/>
          <w:bCs/>
          <w:sz w:val="24"/>
          <w:szCs w:val="24"/>
        </w:rPr>
        <w:t xml:space="preserve"> well-known labels have been the subject of considerable academic study, </w:t>
      </w:r>
      <w:r w:rsidR="00D51621">
        <w:rPr>
          <w:rFonts w:ascii="Times New Roman" w:eastAsia="Times New Roman" w:hAnsi="Times New Roman" w:cs="Times New Roman"/>
          <w:bCs/>
          <w:sz w:val="24"/>
          <w:szCs w:val="24"/>
        </w:rPr>
        <w:t xml:space="preserve">the identification </w:t>
      </w:r>
      <w:r w:rsidR="00F75B18">
        <w:rPr>
          <w:rFonts w:ascii="Times New Roman" w:eastAsia="Times New Roman" w:hAnsi="Times New Roman" w:cs="Times New Roman"/>
          <w:bCs/>
          <w:sz w:val="24"/>
          <w:szCs w:val="24"/>
        </w:rPr>
        <w:t>of</w:t>
      </w:r>
      <w:r w:rsidR="006038B5">
        <w:rPr>
          <w:rFonts w:ascii="Times New Roman" w:eastAsia="Times New Roman" w:hAnsi="Times New Roman" w:cs="Times New Roman"/>
          <w:bCs/>
          <w:sz w:val="24"/>
          <w:szCs w:val="24"/>
        </w:rPr>
        <w:t xml:space="preserve"> </w:t>
      </w:r>
      <w:r w:rsidR="009C36AF">
        <w:rPr>
          <w:rFonts w:ascii="Times New Roman" w:eastAsia="Times New Roman" w:hAnsi="Times New Roman" w:cs="Times New Roman"/>
          <w:bCs/>
          <w:sz w:val="24"/>
          <w:szCs w:val="24"/>
        </w:rPr>
        <w:t xml:space="preserve">ethical certification as </w:t>
      </w:r>
      <w:r w:rsidR="002E721D">
        <w:rPr>
          <w:rFonts w:ascii="Times New Roman" w:eastAsia="Times New Roman" w:hAnsi="Times New Roman" w:cs="Times New Roman"/>
          <w:bCs/>
          <w:sz w:val="24"/>
          <w:szCs w:val="24"/>
        </w:rPr>
        <w:t xml:space="preserve">a </w:t>
      </w:r>
      <w:r w:rsidR="009C36AF">
        <w:rPr>
          <w:rFonts w:ascii="Times New Roman" w:eastAsia="Times New Roman" w:hAnsi="Times New Roman" w:cs="Times New Roman"/>
          <w:bCs/>
          <w:sz w:val="24"/>
          <w:szCs w:val="24"/>
        </w:rPr>
        <w:t>sustainability governance</w:t>
      </w:r>
      <w:r w:rsidR="006038B5">
        <w:rPr>
          <w:rFonts w:ascii="Times New Roman" w:eastAsia="Times New Roman" w:hAnsi="Times New Roman" w:cs="Times New Roman"/>
          <w:bCs/>
          <w:sz w:val="24"/>
          <w:szCs w:val="24"/>
        </w:rPr>
        <w:t xml:space="preserve"> regime</w:t>
      </w:r>
      <w:r w:rsidR="002E721D">
        <w:rPr>
          <w:rFonts w:ascii="Times New Roman" w:eastAsia="Times New Roman" w:hAnsi="Times New Roman" w:cs="Times New Roman"/>
          <w:bCs/>
          <w:sz w:val="24"/>
          <w:szCs w:val="24"/>
        </w:rPr>
        <w:t xml:space="preserve"> </w:t>
      </w:r>
      <w:r w:rsidR="00F75B18">
        <w:rPr>
          <w:rFonts w:ascii="Times New Roman" w:eastAsia="Times New Roman" w:hAnsi="Times New Roman" w:cs="Times New Roman"/>
          <w:bCs/>
          <w:sz w:val="24"/>
          <w:szCs w:val="24"/>
        </w:rPr>
        <w:t>a</w:t>
      </w:r>
      <w:r w:rsidR="00D51621">
        <w:rPr>
          <w:rFonts w:ascii="Times New Roman" w:eastAsia="Times New Roman" w:hAnsi="Times New Roman" w:cs="Times New Roman"/>
          <w:bCs/>
          <w:sz w:val="24"/>
          <w:szCs w:val="24"/>
        </w:rPr>
        <w:t>ppear</w:t>
      </w:r>
      <w:r w:rsidR="002E721D">
        <w:rPr>
          <w:rFonts w:ascii="Times New Roman" w:eastAsia="Times New Roman" w:hAnsi="Times New Roman" w:cs="Times New Roman"/>
          <w:bCs/>
          <w:sz w:val="24"/>
          <w:szCs w:val="24"/>
        </w:rPr>
        <w:t>s</w:t>
      </w:r>
      <w:r w:rsidR="00F75B18">
        <w:rPr>
          <w:rFonts w:ascii="Times New Roman" w:eastAsia="Times New Roman" w:hAnsi="Times New Roman" w:cs="Times New Roman"/>
          <w:bCs/>
          <w:sz w:val="24"/>
          <w:szCs w:val="24"/>
        </w:rPr>
        <w:t xml:space="preserve"> rare</w:t>
      </w:r>
      <w:r w:rsidR="00D51621">
        <w:rPr>
          <w:rFonts w:ascii="Times New Roman" w:eastAsia="Times New Roman" w:hAnsi="Times New Roman" w:cs="Times New Roman"/>
          <w:bCs/>
          <w:sz w:val="24"/>
          <w:szCs w:val="24"/>
        </w:rPr>
        <w:t xml:space="preserve">, especially in the social and environmental accounting </w:t>
      </w:r>
      <w:r w:rsidR="00D51621">
        <w:rPr>
          <w:rFonts w:ascii="Times New Roman" w:eastAsia="Times New Roman" w:hAnsi="Times New Roman" w:cs="Times New Roman"/>
          <w:bCs/>
          <w:sz w:val="24"/>
          <w:szCs w:val="24"/>
        </w:rPr>
        <w:lastRenderedPageBreak/>
        <w:t>literature</w:t>
      </w:r>
      <w:r w:rsidR="001E0E18">
        <w:rPr>
          <w:rFonts w:ascii="Times New Roman" w:eastAsia="Times New Roman" w:hAnsi="Times New Roman" w:cs="Times New Roman"/>
          <w:bCs/>
          <w:sz w:val="24"/>
          <w:szCs w:val="24"/>
        </w:rPr>
        <w:t xml:space="preserve"> (although see </w:t>
      </w:r>
      <w:proofErr w:type="spellStart"/>
      <w:r w:rsidR="001E0E18">
        <w:rPr>
          <w:rFonts w:ascii="Times New Roman" w:eastAsia="Times New Roman" w:hAnsi="Times New Roman" w:cs="Times New Roman"/>
          <w:bCs/>
          <w:sz w:val="24"/>
          <w:szCs w:val="24"/>
        </w:rPr>
        <w:t>Gouldson</w:t>
      </w:r>
      <w:proofErr w:type="spellEnd"/>
      <w:r w:rsidR="001E0E18">
        <w:rPr>
          <w:rFonts w:ascii="Times New Roman" w:eastAsia="Times New Roman" w:hAnsi="Times New Roman" w:cs="Times New Roman"/>
          <w:bCs/>
          <w:sz w:val="24"/>
          <w:szCs w:val="24"/>
        </w:rPr>
        <w:t xml:space="preserve"> </w:t>
      </w:r>
      <w:r w:rsidR="00E250C1">
        <w:rPr>
          <w:rFonts w:ascii="Times New Roman" w:eastAsia="Times New Roman" w:hAnsi="Times New Roman" w:cs="Times New Roman"/>
          <w:bCs/>
          <w:sz w:val="24"/>
          <w:szCs w:val="24"/>
        </w:rPr>
        <w:t xml:space="preserve">and Bebbington </w:t>
      </w:r>
      <w:r w:rsidR="001E0E18">
        <w:rPr>
          <w:rFonts w:ascii="Times New Roman" w:eastAsia="Times New Roman" w:hAnsi="Times New Roman" w:cs="Times New Roman"/>
          <w:bCs/>
          <w:sz w:val="24"/>
          <w:szCs w:val="24"/>
        </w:rPr>
        <w:t>(2007)</w:t>
      </w:r>
      <w:r w:rsidR="000509AA">
        <w:rPr>
          <w:rFonts w:ascii="Times New Roman" w:eastAsia="Times New Roman" w:hAnsi="Times New Roman" w:cs="Times New Roman"/>
          <w:bCs/>
          <w:sz w:val="24"/>
          <w:szCs w:val="24"/>
        </w:rPr>
        <w:t xml:space="preserve"> </w:t>
      </w:r>
      <w:r w:rsidR="00252130">
        <w:rPr>
          <w:rFonts w:ascii="Times New Roman" w:eastAsia="Times New Roman" w:hAnsi="Times New Roman" w:cs="Times New Roman"/>
          <w:bCs/>
          <w:sz w:val="24"/>
          <w:szCs w:val="24"/>
        </w:rPr>
        <w:t>and</w:t>
      </w:r>
      <w:r w:rsidR="00252130" w:rsidRPr="00252130">
        <w:rPr>
          <w:rFonts w:ascii="Times New Roman" w:eastAsia="Times New Roman" w:hAnsi="Times New Roman" w:cs="Times New Roman"/>
          <w:bCs/>
          <w:sz w:val="24"/>
          <w:szCs w:val="24"/>
        </w:rPr>
        <w:t xml:space="preserve"> </w:t>
      </w:r>
      <w:r w:rsidR="00252130">
        <w:rPr>
          <w:rFonts w:ascii="Times New Roman" w:eastAsia="Times New Roman" w:hAnsi="Times New Roman" w:cs="Times New Roman"/>
          <w:bCs/>
          <w:sz w:val="24"/>
          <w:szCs w:val="24"/>
        </w:rPr>
        <w:t>Bebbington and Larrinaga (2014)</w:t>
      </w:r>
      <w:r w:rsidR="00A4336E">
        <w:rPr>
          <w:rFonts w:ascii="Times New Roman" w:eastAsia="Times New Roman" w:hAnsi="Times New Roman" w:cs="Times New Roman"/>
          <w:bCs/>
          <w:sz w:val="24"/>
          <w:szCs w:val="24"/>
        </w:rPr>
        <w:t xml:space="preserve"> </w:t>
      </w:r>
      <w:r w:rsidR="00252130">
        <w:rPr>
          <w:rFonts w:ascii="Times New Roman" w:eastAsia="Times New Roman" w:hAnsi="Times New Roman" w:cs="Times New Roman"/>
          <w:bCs/>
          <w:sz w:val="24"/>
          <w:szCs w:val="24"/>
        </w:rPr>
        <w:t>f</w:t>
      </w:r>
      <w:r w:rsidR="001E0E18">
        <w:rPr>
          <w:rFonts w:ascii="Times New Roman" w:eastAsia="Times New Roman" w:hAnsi="Times New Roman" w:cs="Times New Roman"/>
          <w:bCs/>
          <w:sz w:val="24"/>
          <w:szCs w:val="24"/>
        </w:rPr>
        <w:t xml:space="preserve">or </w:t>
      </w:r>
      <w:r w:rsidR="009E3B7C">
        <w:rPr>
          <w:rFonts w:ascii="Times New Roman" w:eastAsia="Times New Roman" w:hAnsi="Times New Roman" w:cs="Times New Roman"/>
          <w:bCs/>
          <w:sz w:val="24"/>
          <w:szCs w:val="24"/>
        </w:rPr>
        <w:t>exceptions</w:t>
      </w:r>
      <w:r w:rsidR="001E0E18">
        <w:rPr>
          <w:rFonts w:ascii="Times New Roman" w:eastAsia="Times New Roman" w:hAnsi="Times New Roman" w:cs="Times New Roman"/>
          <w:bCs/>
          <w:sz w:val="24"/>
          <w:szCs w:val="24"/>
        </w:rPr>
        <w:t>)</w:t>
      </w:r>
      <w:r w:rsidR="00A4336E">
        <w:rPr>
          <w:rFonts w:ascii="Times New Roman" w:eastAsia="Times New Roman" w:hAnsi="Times New Roman" w:cs="Times New Roman"/>
          <w:bCs/>
          <w:sz w:val="24"/>
          <w:szCs w:val="24"/>
        </w:rPr>
        <w:t xml:space="preserve"> </w:t>
      </w:r>
      <w:r w:rsidR="00A4336E" w:rsidRPr="004D147B">
        <w:rPr>
          <w:rFonts w:ascii="Times New Roman" w:eastAsia="Times New Roman" w:hAnsi="Times New Roman" w:cs="Times New Roman"/>
          <w:bCs/>
          <w:sz w:val="24"/>
          <w:szCs w:val="24"/>
        </w:rPr>
        <w:t xml:space="preserve">and we are not aware of any empirical studies of certification and labelling as a governance regime in the </w:t>
      </w:r>
      <w:r w:rsidR="009D619C" w:rsidRPr="004D147B">
        <w:rPr>
          <w:rFonts w:ascii="Times New Roman" w:eastAsia="Times New Roman" w:hAnsi="Times New Roman" w:cs="Times New Roman"/>
          <w:bCs/>
          <w:sz w:val="24"/>
          <w:szCs w:val="24"/>
        </w:rPr>
        <w:t xml:space="preserve">extant </w:t>
      </w:r>
      <w:r w:rsidR="00A4336E" w:rsidRPr="004D147B">
        <w:rPr>
          <w:rFonts w:ascii="Times New Roman" w:eastAsia="Times New Roman" w:hAnsi="Times New Roman" w:cs="Times New Roman"/>
          <w:bCs/>
          <w:sz w:val="24"/>
          <w:szCs w:val="24"/>
        </w:rPr>
        <w:t>social and environmental accounting literature</w:t>
      </w:r>
      <w:r w:rsidR="001F4809" w:rsidRPr="004D147B">
        <w:rPr>
          <w:rFonts w:ascii="Times New Roman" w:eastAsia="Times New Roman" w:hAnsi="Times New Roman" w:cs="Times New Roman"/>
          <w:bCs/>
          <w:sz w:val="24"/>
          <w:szCs w:val="24"/>
        </w:rPr>
        <w:t>.</w:t>
      </w:r>
      <w:r w:rsidR="009C36AF">
        <w:rPr>
          <w:rFonts w:ascii="Times New Roman" w:eastAsia="Times New Roman" w:hAnsi="Times New Roman" w:cs="Times New Roman"/>
          <w:bCs/>
          <w:sz w:val="24"/>
          <w:szCs w:val="24"/>
        </w:rPr>
        <w:t xml:space="preserve">  </w:t>
      </w:r>
    </w:p>
    <w:p w14:paraId="0C471AC7" w14:textId="77777777" w:rsidR="002E721D" w:rsidRDefault="002E721D" w:rsidP="0085285C">
      <w:pPr>
        <w:spacing w:after="0" w:line="360" w:lineRule="auto"/>
        <w:rPr>
          <w:rFonts w:ascii="Times New Roman" w:eastAsia="Times New Roman" w:hAnsi="Times New Roman" w:cs="Times New Roman"/>
          <w:bCs/>
          <w:sz w:val="24"/>
          <w:szCs w:val="24"/>
        </w:rPr>
      </w:pPr>
    </w:p>
    <w:p w14:paraId="0005BCF6" w14:textId="55691F12" w:rsidR="00786E34" w:rsidRDefault="0013405F" w:rsidP="004405DB">
      <w:pPr>
        <w:spacing w:after="0" w:line="360" w:lineRule="auto"/>
        <w:rPr>
          <w:rFonts w:ascii="Times New Roman" w:hAnsi="Times New Roman" w:cs="Times New Roman"/>
          <w:sz w:val="24"/>
          <w:szCs w:val="24"/>
        </w:rPr>
      </w:pPr>
      <w:r>
        <w:rPr>
          <w:rFonts w:ascii="Times New Roman" w:eastAsia="Times New Roman" w:hAnsi="Times New Roman" w:cs="Times New Roman"/>
          <w:bCs/>
          <w:sz w:val="24"/>
          <w:szCs w:val="24"/>
        </w:rPr>
        <w:t>In this paper we analyse</w:t>
      </w:r>
      <w:r w:rsidR="00872552">
        <w:rPr>
          <w:rFonts w:ascii="Times New Roman" w:eastAsia="Times New Roman" w:hAnsi="Times New Roman" w:cs="Times New Roman"/>
          <w:bCs/>
          <w:sz w:val="24"/>
          <w:szCs w:val="24"/>
        </w:rPr>
        <w:t xml:space="preserve"> two </w:t>
      </w:r>
      <w:r>
        <w:rPr>
          <w:rFonts w:ascii="Times New Roman" w:eastAsia="Times New Roman" w:hAnsi="Times New Roman" w:cs="Times New Roman"/>
          <w:bCs/>
          <w:sz w:val="24"/>
          <w:szCs w:val="24"/>
        </w:rPr>
        <w:t xml:space="preserve">ethical certification </w:t>
      </w:r>
      <w:r w:rsidR="00872552">
        <w:rPr>
          <w:rFonts w:ascii="Times New Roman" w:eastAsia="Times New Roman" w:hAnsi="Times New Roman" w:cs="Times New Roman"/>
          <w:bCs/>
          <w:sz w:val="24"/>
          <w:szCs w:val="24"/>
        </w:rPr>
        <w:t xml:space="preserve">schemes operating within a single market </w:t>
      </w:r>
      <w:r>
        <w:rPr>
          <w:rFonts w:ascii="Times New Roman" w:eastAsia="Times New Roman" w:hAnsi="Times New Roman" w:cs="Times New Roman"/>
          <w:bCs/>
          <w:sz w:val="24"/>
          <w:szCs w:val="24"/>
        </w:rPr>
        <w:t xml:space="preserve">with the aim of </w:t>
      </w:r>
      <w:r w:rsidR="004E1F36">
        <w:rPr>
          <w:rFonts w:ascii="Times New Roman" w:eastAsia="Times New Roman" w:hAnsi="Times New Roman" w:cs="Times New Roman"/>
          <w:bCs/>
          <w:sz w:val="24"/>
          <w:szCs w:val="24"/>
        </w:rPr>
        <w:t>problematising ethical certification as a sustainability governance regime</w:t>
      </w:r>
      <w:r>
        <w:rPr>
          <w:rFonts w:ascii="Times New Roman" w:eastAsia="Times New Roman" w:hAnsi="Times New Roman" w:cs="Times New Roman"/>
          <w:bCs/>
          <w:sz w:val="24"/>
          <w:szCs w:val="24"/>
        </w:rPr>
        <w:t>.</w:t>
      </w:r>
      <w:r w:rsidR="00BD106B">
        <w:rPr>
          <w:rFonts w:ascii="Times New Roman" w:eastAsia="Times New Roman" w:hAnsi="Times New Roman" w:cs="Times New Roman"/>
          <w:bCs/>
          <w:sz w:val="24"/>
          <w:szCs w:val="24"/>
        </w:rPr>
        <w:t xml:space="preserve">   </w:t>
      </w:r>
      <w:r w:rsidR="00872552">
        <w:rPr>
          <w:rFonts w:ascii="Times New Roman" w:eastAsia="Times New Roman" w:hAnsi="Times New Roman" w:cs="Times New Roman"/>
          <w:bCs/>
          <w:sz w:val="24"/>
          <w:szCs w:val="24"/>
        </w:rPr>
        <w:t xml:space="preserve">  In our analysis we examine the question</w:t>
      </w:r>
      <w:r w:rsidR="003571C3">
        <w:rPr>
          <w:rFonts w:ascii="Times New Roman" w:eastAsia="Times New Roman" w:hAnsi="Times New Roman" w:cs="Times New Roman"/>
          <w:bCs/>
          <w:sz w:val="24"/>
          <w:szCs w:val="24"/>
        </w:rPr>
        <w:t>:</w:t>
      </w:r>
      <w:r w:rsidR="00345C3A">
        <w:rPr>
          <w:rFonts w:ascii="Times New Roman" w:eastAsia="Times New Roman" w:hAnsi="Times New Roman" w:cs="Times New Roman"/>
          <w:bCs/>
          <w:sz w:val="24"/>
          <w:szCs w:val="24"/>
        </w:rPr>
        <w:t xml:space="preserve"> </w:t>
      </w:r>
      <w:r w:rsidR="00345C3A" w:rsidRPr="001376D1">
        <w:rPr>
          <w:rFonts w:ascii="Times New Roman" w:eastAsia="Times New Roman" w:hAnsi="Times New Roman" w:cs="Times New Roman"/>
          <w:bCs/>
          <w:sz w:val="24"/>
          <w:szCs w:val="24"/>
        </w:rPr>
        <w:t>“</w:t>
      </w:r>
      <w:r w:rsidR="00345C3A" w:rsidRPr="002A4626">
        <w:rPr>
          <w:rFonts w:ascii="Times New Roman" w:eastAsia="Times New Roman" w:hAnsi="Times New Roman" w:cs="Times New Roman"/>
          <w:bCs/>
          <w:sz w:val="24"/>
          <w:szCs w:val="24"/>
        </w:rPr>
        <w:t xml:space="preserve">How does </w:t>
      </w:r>
      <w:r w:rsidR="00345C3A" w:rsidRPr="004D147B">
        <w:rPr>
          <w:rFonts w:ascii="Times New Roman" w:eastAsia="Times New Roman" w:hAnsi="Times New Roman" w:cs="Times New Roman"/>
          <w:sz w:val="24"/>
          <w:szCs w:val="24"/>
        </w:rPr>
        <w:t>communication</w:t>
      </w:r>
      <w:r w:rsidR="002A4626">
        <w:rPr>
          <w:rFonts w:ascii="Times New Roman" w:eastAsia="Times New Roman" w:hAnsi="Times New Roman" w:cs="Times New Roman"/>
          <w:sz w:val="24"/>
          <w:szCs w:val="24"/>
        </w:rPr>
        <w:t xml:space="preserve"> through certification</w:t>
      </w:r>
      <w:r w:rsidR="007C4AA6">
        <w:rPr>
          <w:rFonts w:ascii="Times New Roman" w:eastAsia="Times New Roman" w:hAnsi="Times New Roman" w:cs="Times New Roman"/>
          <w:sz w:val="24"/>
          <w:szCs w:val="24"/>
        </w:rPr>
        <w:t xml:space="preserve"> </w:t>
      </w:r>
      <w:r w:rsidR="00345C3A" w:rsidRPr="004D147B">
        <w:rPr>
          <w:rFonts w:ascii="Times New Roman" w:eastAsia="Times New Roman" w:hAnsi="Times New Roman" w:cs="Times New Roman"/>
          <w:sz w:val="24"/>
          <w:szCs w:val="24"/>
        </w:rPr>
        <w:t>of the social</w:t>
      </w:r>
      <w:r w:rsidR="002A4626">
        <w:rPr>
          <w:rFonts w:ascii="Times New Roman" w:eastAsia="Times New Roman" w:hAnsi="Times New Roman" w:cs="Times New Roman"/>
          <w:sz w:val="24"/>
          <w:szCs w:val="24"/>
        </w:rPr>
        <w:t xml:space="preserve"> and</w:t>
      </w:r>
      <w:r w:rsidR="00345C3A" w:rsidRPr="004D147B">
        <w:rPr>
          <w:rFonts w:ascii="Times New Roman" w:eastAsia="Times New Roman" w:hAnsi="Times New Roman" w:cs="Times New Roman"/>
          <w:sz w:val="24"/>
          <w:szCs w:val="24"/>
        </w:rPr>
        <w:t>/</w:t>
      </w:r>
      <w:r w:rsidR="002A4626">
        <w:rPr>
          <w:rFonts w:ascii="Times New Roman" w:eastAsia="Times New Roman" w:hAnsi="Times New Roman" w:cs="Times New Roman"/>
          <w:sz w:val="24"/>
          <w:szCs w:val="24"/>
        </w:rPr>
        <w:t xml:space="preserve">or </w:t>
      </w:r>
      <w:r w:rsidR="00345C3A" w:rsidRPr="004D147B">
        <w:rPr>
          <w:rFonts w:ascii="Times New Roman" w:eastAsia="Times New Roman" w:hAnsi="Times New Roman" w:cs="Times New Roman"/>
          <w:sz w:val="24"/>
          <w:szCs w:val="24"/>
        </w:rPr>
        <w:t xml:space="preserve">environmental </w:t>
      </w:r>
      <w:r w:rsidR="000509AA">
        <w:rPr>
          <w:rFonts w:ascii="Times New Roman" w:eastAsia="Times New Roman" w:hAnsi="Times New Roman" w:cs="Times New Roman"/>
          <w:sz w:val="24"/>
          <w:szCs w:val="24"/>
        </w:rPr>
        <w:t>credentials</w:t>
      </w:r>
      <w:r w:rsidR="00872552" w:rsidRPr="001376D1">
        <w:rPr>
          <w:rFonts w:ascii="Times New Roman" w:eastAsia="Times New Roman" w:hAnsi="Times New Roman" w:cs="Times New Roman"/>
          <w:bCs/>
          <w:sz w:val="24"/>
          <w:szCs w:val="24"/>
        </w:rPr>
        <w:t xml:space="preserve"> </w:t>
      </w:r>
      <w:r w:rsidR="00345C3A" w:rsidRPr="002A4626">
        <w:rPr>
          <w:rFonts w:ascii="Times New Roman" w:eastAsia="Times New Roman" w:hAnsi="Times New Roman" w:cs="Times New Roman"/>
          <w:bCs/>
          <w:sz w:val="24"/>
          <w:szCs w:val="24"/>
        </w:rPr>
        <w:t>of a product impact the</w:t>
      </w:r>
      <w:r w:rsidR="00345C3A" w:rsidRPr="004D147B">
        <w:rPr>
          <w:rFonts w:ascii="Times New Roman" w:eastAsia="Times New Roman" w:hAnsi="Times New Roman" w:cs="Times New Roman"/>
          <w:sz w:val="24"/>
          <w:szCs w:val="24"/>
        </w:rPr>
        <w:t xml:space="preserve"> power </w:t>
      </w:r>
      <w:r w:rsidR="00345C3A" w:rsidRPr="001376D1">
        <w:rPr>
          <w:rFonts w:ascii="Times New Roman" w:eastAsia="Times New Roman" w:hAnsi="Times New Roman" w:cs="Times New Roman"/>
          <w:sz w:val="24"/>
          <w:szCs w:val="24"/>
        </w:rPr>
        <w:t>o</w:t>
      </w:r>
      <w:r w:rsidR="00345C3A" w:rsidRPr="002A4626">
        <w:rPr>
          <w:rFonts w:ascii="Times New Roman" w:eastAsia="Times New Roman" w:hAnsi="Times New Roman" w:cs="Times New Roman"/>
          <w:sz w:val="24"/>
          <w:szCs w:val="24"/>
        </w:rPr>
        <w:t>f</w:t>
      </w:r>
      <w:r w:rsidR="00345C3A" w:rsidRPr="004D147B">
        <w:rPr>
          <w:rFonts w:ascii="Times New Roman" w:eastAsia="Times New Roman" w:hAnsi="Times New Roman" w:cs="Times New Roman"/>
          <w:sz w:val="24"/>
          <w:szCs w:val="24"/>
        </w:rPr>
        <w:t xml:space="preserve"> the certifier</w:t>
      </w:r>
      <w:r w:rsidR="00B65905">
        <w:rPr>
          <w:rFonts w:ascii="Times New Roman" w:eastAsia="Times New Roman" w:hAnsi="Times New Roman" w:cs="Times New Roman"/>
          <w:sz w:val="24"/>
          <w:szCs w:val="24"/>
        </w:rPr>
        <w:t xml:space="preserve"> and certified</w:t>
      </w:r>
      <w:r w:rsidR="00345C3A" w:rsidRPr="004D147B">
        <w:rPr>
          <w:rFonts w:ascii="Times New Roman" w:eastAsia="Times New Roman" w:hAnsi="Times New Roman" w:cs="Times New Roman"/>
          <w:sz w:val="24"/>
          <w:szCs w:val="24"/>
        </w:rPr>
        <w:t xml:space="preserve"> to govern the social acceptability of their </w:t>
      </w:r>
      <w:r w:rsidR="006E5603">
        <w:rPr>
          <w:rFonts w:ascii="Times New Roman" w:eastAsia="Times New Roman" w:hAnsi="Times New Roman" w:cs="Times New Roman"/>
          <w:sz w:val="24"/>
          <w:szCs w:val="24"/>
        </w:rPr>
        <w:t>product</w:t>
      </w:r>
      <w:r w:rsidR="00345C3A" w:rsidRPr="006E5603">
        <w:rPr>
          <w:rFonts w:ascii="Times New Roman" w:eastAsia="Times New Roman" w:hAnsi="Times New Roman" w:cs="Times New Roman"/>
          <w:sz w:val="24"/>
          <w:szCs w:val="24"/>
        </w:rPr>
        <w:t>?</w:t>
      </w:r>
      <w:r w:rsidR="001376D1" w:rsidRPr="006E5603">
        <w:rPr>
          <w:rFonts w:ascii="Times New Roman" w:eastAsia="Times New Roman" w:hAnsi="Times New Roman" w:cs="Times New Roman"/>
          <w:sz w:val="24"/>
          <w:szCs w:val="24"/>
        </w:rPr>
        <w:t>”</w:t>
      </w:r>
      <w:r w:rsidR="00345C3A" w:rsidRPr="006E5603">
        <w:rPr>
          <w:rFonts w:ascii="Times New Roman" w:eastAsia="Times New Roman" w:hAnsi="Times New Roman" w:cs="Times New Roman"/>
          <w:sz w:val="24"/>
          <w:szCs w:val="24"/>
        </w:rPr>
        <w:t xml:space="preserve">  </w:t>
      </w:r>
      <w:r w:rsidR="00872552" w:rsidRPr="006E5603">
        <w:rPr>
          <w:rFonts w:ascii="Times New Roman" w:eastAsia="Times New Roman" w:hAnsi="Times New Roman" w:cs="Times New Roman"/>
          <w:bCs/>
          <w:sz w:val="24"/>
          <w:szCs w:val="24"/>
        </w:rPr>
        <w:t xml:space="preserve"> </w:t>
      </w:r>
      <w:r w:rsidR="006E5603" w:rsidRPr="006E5603">
        <w:rPr>
          <w:rFonts w:ascii="Times New Roman" w:eastAsia="Times New Roman" w:hAnsi="Times New Roman" w:cs="Times New Roman"/>
          <w:bCs/>
          <w:sz w:val="24"/>
          <w:szCs w:val="24"/>
        </w:rPr>
        <w:t xml:space="preserve">Using Dean’s framework, we </w:t>
      </w:r>
      <w:r w:rsidR="0001684E">
        <w:rPr>
          <w:rFonts w:ascii="Times New Roman" w:hAnsi="Times New Roman" w:cs="Times New Roman"/>
          <w:sz w:val="24"/>
          <w:szCs w:val="24"/>
        </w:rPr>
        <w:t xml:space="preserve">use </w:t>
      </w:r>
      <w:r w:rsidR="006E5603" w:rsidRPr="004D147B">
        <w:rPr>
          <w:rFonts w:ascii="Times New Roman" w:hAnsi="Times New Roman" w:cs="Times New Roman"/>
          <w:sz w:val="24"/>
          <w:szCs w:val="24"/>
        </w:rPr>
        <w:t xml:space="preserve">two companies </w:t>
      </w:r>
      <w:r w:rsidR="0001684E">
        <w:rPr>
          <w:rFonts w:ascii="Times New Roman" w:hAnsi="Times New Roman" w:cs="Times New Roman"/>
          <w:sz w:val="24"/>
          <w:szCs w:val="24"/>
        </w:rPr>
        <w:t>as</w:t>
      </w:r>
      <w:r w:rsidR="006E5603" w:rsidRPr="004D147B">
        <w:rPr>
          <w:rFonts w:ascii="Times New Roman" w:hAnsi="Times New Roman" w:cs="Times New Roman"/>
          <w:sz w:val="24"/>
          <w:szCs w:val="24"/>
        </w:rPr>
        <w:t xml:space="preserve"> our focal point – the centre of our analysis - but</w:t>
      </w:r>
      <w:r w:rsidR="000509AA">
        <w:rPr>
          <w:rFonts w:ascii="Times New Roman" w:hAnsi="Times New Roman" w:cs="Times New Roman"/>
          <w:sz w:val="24"/>
          <w:szCs w:val="24"/>
        </w:rPr>
        <w:t>,</w:t>
      </w:r>
      <w:r w:rsidR="006E5603" w:rsidRPr="004D147B">
        <w:rPr>
          <w:rFonts w:ascii="Times New Roman" w:hAnsi="Times New Roman" w:cs="Times New Roman"/>
          <w:sz w:val="24"/>
          <w:szCs w:val="24"/>
        </w:rPr>
        <w:t xml:space="preserve"> </w:t>
      </w:r>
      <w:r w:rsidR="0001684E">
        <w:rPr>
          <w:rFonts w:ascii="Times New Roman" w:hAnsi="Times New Roman" w:cs="Times New Roman"/>
          <w:sz w:val="24"/>
          <w:szCs w:val="24"/>
        </w:rPr>
        <w:t>in addition</w:t>
      </w:r>
      <w:r w:rsidR="000509AA">
        <w:rPr>
          <w:rFonts w:ascii="Times New Roman" w:hAnsi="Times New Roman" w:cs="Times New Roman"/>
          <w:sz w:val="24"/>
          <w:szCs w:val="24"/>
        </w:rPr>
        <w:t>,</w:t>
      </w:r>
      <w:r w:rsidR="006E5603">
        <w:rPr>
          <w:rFonts w:ascii="Times New Roman" w:hAnsi="Times New Roman" w:cs="Times New Roman"/>
          <w:sz w:val="24"/>
          <w:szCs w:val="24"/>
        </w:rPr>
        <w:t xml:space="preserve"> analyse</w:t>
      </w:r>
      <w:r w:rsidR="006E5603" w:rsidRPr="004D147B">
        <w:rPr>
          <w:rFonts w:ascii="Times New Roman" w:hAnsi="Times New Roman" w:cs="Times New Roman"/>
          <w:sz w:val="24"/>
          <w:szCs w:val="24"/>
        </w:rPr>
        <w:t xml:space="preserve"> the broader governing relations (e.g. </w:t>
      </w:r>
      <w:r w:rsidR="00BD5CDE">
        <w:rPr>
          <w:rFonts w:ascii="Times New Roman" w:hAnsi="Times New Roman" w:cs="Times New Roman"/>
          <w:sz w:val="24"/>
          <w:szCs w:val="24"/>
        </w:rPr>
        <w:t xml:space="preserve">third-party certifiers, </w:t>
      </w:r>
      <w:r w:rsidR="006E5603" w:rsidRPr="004D147B">
        <w:rPr>
          <w:rFonts w:ascii="Times New Roman" w:hAnsi="Times New Roman" w:cs="Times New Roman"/>
          <w:sz w:val="24"/>
          <w:szCs w:val="24"/>
        </w:rPr>
        <w:t>consumers, supermarkets</w:t>
      </w:r>
      <w:r w:rsidR="00E122B3">
        <w:rPr>
          <w:rFonts w:ascii="Times New Roman" w:hAnsi="Times New Roman" w:cs="Times New Roman"/>
          <w:sz w:val="24"/>
          <w:szCs w:val="24"/>
        </w:rPr>
        <w:t xml:space="preserve"> and the dynamic of the companies as governed and governing</w:t>
      </w:r>
      <w:r w:rsidR="006E5603" w:rsidRPr="004D147B">
        <w:rPr>
          <w:rFonts w:ascii="Times New Roman" w:hAnsi="Times New Roman" w:cs="Times New Roman"/>
          <w:sz w:val="24"/>
          <w:szCs w:val="24"/>
        </w:rPr>
        <w:t xml:space="preserve">).  </w:t>
      </w:r>
      <w:r w:rsidR="0001684E">
        <w:rPr>
          <w:rFonts w:ascii="Times New Roman" w:hAnsi="Times New Roman" w:cs="Times New Roman"/>
          <w:sz w:val="24"/>
          <w:szCs w:val="24"/>
        </w:rPr>
        <w:t>Our analysis raises concerns with</w:t>
      </w:r>
      <w:r w:rsidR="000509AA">
        <w:rPr>
          <w:rFonts w:ascii="Times New Roman" w:hAnsi="Times New Roman" w:cs="Times New Roman"/>
          <w:sz w:val="24"/>
          <w:szCs w:val="24"/>
        </w:rPr>
        <w:t xml:space="preserve"> certification as a form of sustainability governance, in particular</w:t>
      </w:r>
      <w:r w:rsidR="0001684E">
        <w:rPr>
          <w:rFonts w:ascii="Times New Roman" w:hAnsi="Times New Roman" w:cs="Times New Roman"/>
          <w:sz w:val="24"/>
          <w:szCs w:val="24"/>
        </w:rPr>
        <w:t xml:space="preserve"> self-certification practices </w:t>
      </w:r>
      <w:r w:rsidR="00EC24CA">
        <w:rPr>
          <w:rFonts w:ascii="Times New Roman" w:hAnsi="Times New Roman" w:cs="Times New Roman"/>
          <w:sz w:val="24"/>
          <w:szCs w:val="24"/>
        </w:rPr>
        <w:t xml:space="preserve">which </w:t>
      </w:r>
      <w:r w:rsidR="004405DB">
        <w:rPr>
          <w:rFonts w:ascii="Times New Roman" w:hAnsi="Times New Roman" w:cs="Times New Roman"/>
          <w:sz w:val="24"/>
          <w:szCs w:val="24"/>
        </w:rPr>
        <w:t xml:space="preserve">our findings demonstrate </w:t>
      </w:r>
      <w:r w:rsidR="007E1D6C">
        <w:rPr>
          <w:rFonts w:ascii="Times New Roman" w:hAnsi="Times New Roman" w:cs="Times New Roman"/>
          <w:sz w:val="24"/>
          <w:szCs w:val="24"/>
        </w:rPr>
        <w:t xml:space="preserve">can </w:t>
      </w:r>
      <w:r w:rsidR="00BE33B2">
        <w:rPr>
          <w:rFonts w:ascii="Times New Roman" w:hAnsi="Times New Roman" w:cs="Times New Roman"/>
          <w:sz w:val="24"/>
          <w:szCs w:val="24"/>
        </w:rPr>
        <w:t xml:space="preserve">fundamentally </w:t>
      </w:r>
      <w:r w:rsidR="0001684E">
        <w:rPr>
          <w:rFonts w:ascii="Times New Roman" w:hAnsi="Times New Roman" w:cs="Times New Roman"/>
          <w:sz w:val="24"/>
          <w:szCs w:val="24"/>
        </w:rPr>
        <w:t>undermine broader aims of ethical certification.</w:t>
      </w:r>
      <w:r w:rsidR="00C13088">
        <w:rPr>
          <w:rFonts w:ascii="Times New Roman" w:hAnsi="Times New Roman" w:cs="Times New Roman"/>
          <w:sz w:val="24"/>
          <w:szCs w:val="24"/>
        </w:rPr>
        <w:t xml:space="preserve">  </w:t>
      </w:r>
      <w:r w:rsidR="00C13088">
        <w:rPr>
          <w:color w:val="FF0000"/>
        </w:rPr>
        <w:t xml:space="preserve">  </w:t>
      </w:r>
    </w:p>
    <w:p w14:paraId="0CE09E12" w14:textId="2E8B1637" w:rsidR="0001684E" w:rsidRDefault="0001684E" w:rsidP="0001684E">
      <w:pPr>
        <w:spacing w:after="0" w:line="360" w:lineRule="auto"/>
        <w:rPr>
          <w:rFonts w:ascii="Times New Roman" w:hAnsi="Times New Roman" w:cs="Times New Roman"/>
          <w:sz w:val="24"/>
          <w:szCs w:val="24"/>
        </w:rPr>
      </w:pPr>
    </w:p>
    <w:p w14:paraId="1EDAEEC8" w14:textId="75350E6E" w:rsidR="009C36AF" w:rsidRDefault="00211CF0" w:rsidP="00345C3A">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We believe an analysis of ethical certification as sustainability governance is both important and timely given the rapid growth in certification and labelling initiatives (</w:t>
      </w:r>
      <w:proofErr w:type="spellStart"/>
      <w:r>
        <w:rPr>
          <w:rFonts w:ascii="Times New Roman" w:eastAsia="Times New Roman" w:hAnsi="Times New Roman" w:cs="Times New Roman"/>
          <w:bCs/>
          <w:sz w:val="24"/>
          <w:szCs w:val="24"/>
        </w:rPr>
        <w:t>Raynolds</w:t>
      </w:r>
      <w:proofErr w:type="spellEnd"/>
      <w:r>
        <w:rPr>
          <w:rFonts w:ascii="Times New Roman" w:eastAsia="Times New Roman" w:hAnsi="Times New Roman" w:cs="Times New Roman"/>
          <w:bCs/>
          <w:sz w:val="24"/>
          <w:szCs w:val="24"/>
        </w:rPr>
        <w:t xml:space="preserve"> et al., 2007; Delmas and Grant, 2014), alongside concerns about food quality and sustainability under systems of quasi-private regulation, and the apparent ‘trust’ in ethical certification to achieve sustainability outcomes.  </w:t>
      </w:r>
      <w:r w:rsidR="0013405F">
        <w:rPr>
          <w:rFonts w:ascii="Times New Roman" w:eastAsia="Times New Roman" w:hAnsi="Times New Roman" w:cs="Times New Roman"/>
          <w:bCs/>
          <w:sz w:val="24"/>
          <w:szCs w:val="24"/>
        </w:rPr>
        <w:t xml:space="preserve">We </w:t>
      </w:r>
      <w:r w:rsidR="00364CB8">
        <w:rPr>
          <w:rFonts w:ascii="Times New Roman" w:eastAsia="Times New Roman" w:hAnsi="Times New Roman" w:cs="Times New Roman"/>
          <w:bCs/>
          <w:sz w:val="24"/>
          <w:szCs w:val="24"/>
        </w:rPr>
        <w:t xml:space="preserve">draw </w:t>
      </w:r>
      <w:r w:rsidR="007E1D6C">
        <w:rPr>
          <w:rFonts w:ascii="Times New Roman" w:eastAsia="Times New Roman" w:hAnsi="Times New Roman" w:cs="Times New Roman"/>
          <w:bCs/>
          <w:sz w:val="24"/>
          <w:szCs w:val="24"/>
        </w:rPr>
        <w:t xml:space="preserve">on </w:t>
      </w:r>
      <w:r w:rsidR="0013405F">
        <w:rPr>
          <w:rFonts w:ascii="Times New Roman" w:eastAsia="Times New Roman" w:hAnsi="Times New Roman" w:cs="Times New Roman"/>
          <w:bCs/>
          <w:sz w:val="24"/>
          <w:szCs w:val="24"/>
        </w:rPr>
        <w:t xml:space="preserve">Dean’s (1999) analytics of government in our analysis as it provides a useful framework to identify and analyse the various rationales and practices underlying the governance regime. </w:t>
      </w:r>
    </w:p>
    <w:p w14:paraId="500721C2" w14:textId="77777777" w:rsidR="009C36AF" w:rsidRDefault="009C36AF" w:rsidP="00A43BD8">
      <w:pPr>
        <w:spacing w:after="0" w:line="360" w:lineRule="auto"/>
        <w:rPr>
          <w:rFonts w:ascii="Times New Roman" w:eastAsia="Times New Roman" w:hAnsi="Times New Roman" w:cs="Times New Roman"/>
          <w:bCs/>
          <w:sz w:val="24"/>
          <w:szCs w:val="24"/>
        </w:rPr>
      </w:pPr>
    </w:p>
    <w:p w14:paraId="314D6E49" w14:textId="29BDEF7B" w:rsidR="00424AEF" w:rsidRDefault="00A67EDF" w:rsidP="0087416D">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Governmentality</w:t>
      </w:r>
      <w:r w:rsidR="00AE2CD8">
        <w:rPr>
          <w:rFonts w:ascii="Times New Roman" w:eastAsia="Times New Roman" w:hAnsi="Times New Roman" w:cs="Times New Roman"/>
          <w:bCs/>
          <w:sz w:val="24"/>
          <w:szCs w:val="24"/>
        </w:rPr>
        <w:t xml:space="preserve"> relates to the structuring of the field of possible action</w:t>
      </w:r>
      <w:r w:rsidR="007E1D6C">
        <w:rPr>
          <w:rFonts w:ascii="Times New Roman" w:eastAsia="Times New Roman" w:hAnsi="Times New Roman" w:cs="Times New Roman"/>
          <w:bCs/>
          <w:sz w:val="24"/>
          <w:szCs w:val="24"/>
        </w:rPr>
        <w:t>,</w:t>
      </w:r>
      <w:r w:rsidR="00AE2CD8">
        <w:rPr>
          <w:rFonts w:ascii="Times New Roman" w:eastAsia="Times New Roman" w:hAnsi="Times New Roman" w:cs="Times New Roman"/>
          <w:bCs/>
          <w:sz w:val="24"/>
          <w:szCs w:val="24"/>
        </w:rPr>
        <w:t xml:space="preserve"> and impacts on the capacity for action.  </w:t>
      </w:r>
      <w:r w:rsidR="0036594C">
        <w:rPr>
          <w:rFonts w:ascii="Times New Roman" w:eastAsia="Times New Roman" w:hAnsi="Times New Roman" w:cs="Times New Roman"/>
          <w:bCs/>
          <w:sz w:val="24"/>
          <w:szCs w:val="24"/>
        </w:rPr>
        <w:t xml:space="preserve">As </w:t>
      </w:r>
      <w:proofErr w:type="spellStart"/>
      <w:r w:rsidR="0036594C">
        <w:rPr>
          <w:rFonts w:ascii="Times New Roman" w:eastAsia="Times New Roman" w:hAnsi="Times New Roman" w:cs="Times New Roman"/>
          <w:bCs/>
          <w:sz w:val="24"/>
          <w:szCs w:val="24"/>
        </w:rPr>
        <w:t>Gouldson</w:t>
      </w:r>
      <w:proofErr w:type="spellEnd"/>
      <w:r w:rsidR="0036594C">
        <w:rPr>
          <w:rFonts w:ascii="Times New Roman" w:eastAsia="Times New Roman" w:hAnsi="Times New Roman" w:cs="Times New Roman"/>
          <w:bCs/>
          <w:sz w:val="24"/>
          <w:szCs w:val="24"/>
        </w:rPr>
        <w:t xml:space="preserve"> and Bebbington (2007, p. 12) note, “governmentality seeks to uncover and examine the often invisible rationality which is behind an assemblage of actions and mechanisms that are in place</w:t>
      </w:r>
      <w:r w:rsidR="002747A0">
        <w:rPr>
          <w:rFonts w:ascii="Times New Roman" w:eastAsia="Times New Roman" w:hAnsi="Times New Roman" w:cs="Times New Roman"/>
          <w:bCs/>
          <w:sz w:val="24"/>
          <w:szCs w:val="24"/>
        </w:rPr>
        <w:t xml:space="preserve"> to govern</w:t>
      </w:r>
      <w:r w:rsidR="00641CC9">
        <w:rPr>
          <w:rFonts w:ascii="Times New Roman" w:eastAsia="Times New Roman" w:hAnsi="Times New Roman" w:cs="Times New Roman"/>
          <w:bCs/>
          <w:sz w:val="24"/>
          <w:szCs w:val="24"/>
        </w:rPr>
        <w:t xml:space="preserve"> certain actions.”</w:t>
      </w:r>
      <w:r w:rsidR="0036594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Dean’s (1999) framework </w:t>
      </w:r>
      <w:r w:rsidR="007E1D6C">
        <w:rPr>
          <w:rFonts w:ascii="Times New Roman" w:eastAsia="Times New Roman" w:hAnsi="Times New Roman" w:cs="Times New Roman"/>
          <w:bCs/>
          <w:sz w:val="24"/>
          <w:szCs w:val="24"/>
        </w:rPr>
        <w:t>i</w:t>
      </w:r>
      <w:r>
        <w:rPr>
          <w:rFonts w:ascii="Times New Roman" w:eastAsia="Times New Roman" w:hAnsi="Times New Roman" w:cs="Times New Roman"/>
          <w:bCs/>
          <w:sz w:val="24"/>
          <w:szCs w:val="24"/>
        </w:rPr>
        <w:t>nvolves the examination of “any more or less calculated and rational activity, undertaken by a multiplicity of authorities and agencies, employing a variety of techniques and forms of knowledge, that seeks to shape conduct by working through our desires, aspirations, interests and beliefs, for definite but shifting ends with a diverse set of relatively unpredictable consequences, effects and outcomes”</w:t>
      </w:r>
      <w:r w:rsidRPr="002747A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(p. 11).  </w:t>
      </w:r>
      <w:r w:rsidR="00F53BED" w:rsidRPr="00B43418">
        <w:rPr>
          <w:rFonts w:asciiTheme="majorBidi" w:hAnsiTheme="majorBidi" w:cstheme="majorBidi"/>
          <w:color w:val="000000" w:themeColor="text1"/>
          <w:sz w:val="24"/>
          <w:szCs w:val="24"/>
        </w:rPr>
        <w:t>In utilising this framework w</w:t>
      </w:r>
      <w:r w:rsidR="00C13088" w:rsidRPr="00B43418">
        <w:rPr>
          <w:rFonts w:asciiTheme="majorBidi" w:hAnsiTheme="majorBidi" w:cstheme="majorBidi"/>
          <w:color w:val="000000" w:themeColor="text1"/>
          <w:sz w:val="24"/>
          <w:szCs w:val="24"/>
        </w:rPr>
        <w:t xml:space="preserve">e build on the work of </w:t>
      </w:r>
      <w:proofErr w:type="spellStart"/>
      <w:r w:rsidR="00C13088" w:rsidRPr="00B43418">
        <w:rPr>
          <w:rFonts w:asciiTheme="majorBidi" w:hAnsiTheme="majorBidi" w:cstheme="majorBidi"/>
          <w:color w:val="000000" w:themeColor="text1"/>
          <w:sz w:val="24"/>
          <w:szCs w:val="24"/>
        </w:rPr>
        <w:t>Gouldson</w:t>
      </w:r>
      <w:proofErr w:type="spellEnd"/>
      <w:r w:rsidR="00C13088" w:rsidRPr="00B43418">
        <w:rPr>
          <w:rFonts w:asciiTheme="majorBidi" w:hAnsiTheme="majorBidi" w:cstheme="majorBidi"/>
          <w:color w:val="000000" w:themeColor="text1"/>
          <w:sz w:val="24"/>
          <w:szCs w:val="24"/>
        </w:rPr>
        <w:t xml:space="preserve"> and Bebbington (2007)</w:t>
      </w:r>
      <w:r w:rsidR="009D619C" w:rsidRPr="00B43418">
        <w:rPr>
          <w:rFonts w:asciiTheme="majorBidi" w:hAnsiTheme="majorBidi" w:cstheme="majorBidi"/>
          <w:color w:val="000000" w:themeColor="text1"/>
          <w:sz w:val="24"/>
          <w:szCs w:val="24"/>
        </w:rPr>
        <w:t xml:space="preserve"> and Bebbington and Larrinaga (2014) </w:t>
      </w:r>
      <w:r w:rsidR="009D619C" w:rsidRPr="00B43418">
        <w:rPr>
          <w:rFonts w:asciiTheme="majorBidi" w:hAnsiTheme="majorBidi" w:cstheme="majorBidi"/>
          <w:color w:val="000000" w:themeColor="text1"/>
          <w:sz w:val="24"/>
          <w:szCs w:val="24"/>
        </w:rPr>
        <w:lastRenderedPageBreak/>
        <w:t>who identify ethical certification as governance mechanisms by empirically</w:t>
      </w:r>
      <w:r w:rsidR="00C13088" w:rsidRPr="00B43418">
        <w:rPr>
          <w:rFonts w:asciiTheme="majorBidi" w:hAnsiTheme="majorBidi" w:cstheme="majorBidi"/>
          <w:color w:val="000000" w:themeColor="text1"/>
          <w:sz w:val="24"/>
          <w:szCs w:val="24"/>
        </w:rPr>
        <w:t xml:space="preserve"> examining the character of a governance regime</w:t>
      </w:r>
      <w:r w:rsidR="00F53BED" w:rsidRPr="00B43418">
        <w:rPr>
          <w:rFonts w:asciiTheme="majorBidi" w:hAnsiTheme="majorBidi" w:cstheme="majorBidi"/>
          <w:color w:val="000000" w:themeColor="text1"/>
          <w:sz w:val="24"/>
          <w:szCs w:val="24"/>
        </w:rPr>
        <w:t>;</w:t>
      </w:r>
      <w:r w:rsidR="00C13088" w:rsidRPr="00B43418">
        <w:rPr>
          <w:rFonts w:asciiTheme="majorBidi" w:hAnsiTheme="majorBidi" w:cstheme="majorBidi"/>
          <w:color w:val="000000" w:themeColor="text1"/>
          <w:sz w:val="24"/>
          <w:szCs w:val="24"/>
        </w:rPr>
        <w:t xml:space="preserve"> we implicitly </w:t>
      </w:r>
      <w:r w:rsidR="00F53BED" w:rsidRPr="00B43418">
        <w:rPr>
          <w:rFonts w:asciiTheme="majorBidi" w:hAnsiTheme="majorBidi" w:cstheme="majorBidi"/>
          <w:color w:val="000000" w:themeColor="text1"/>
          <w:sz w:val="24"/>
          <w:szCs w:val="24"/>
        </w:rPr>
        <w:t xml:space="preserve">call into </w:t>
      </w:r>
      <w:r w:rsidR="00C13088" w:rsidRPr="00B43418">
        <w:rPr>
          <w:rFonts w:asciiTheme="majorBidi" w:hAnsiTheme="majorBidi" w:cstheme="majorBidi"/>
          <w:color w:val="000000" w:themeColor="text1"/>
          <w:sz w:val="24"/>
          <w:szCs w:val="24"/>
        </w:rPr>
        <w:t>question the power of</w:t>
      </w:r>
      <w:r w:rsidR="002715A2" w:rsidRPr="00B43418">
        <w:rPr>
          <w:rFonts w:asciiTheme="majorBidi" w:hAnsiTheme="majorBidi" w:cstheme="majorBidi"/>
          <w:color w:val="000000" w:themeColor="text1"/>
          <w:sz w:val="24"/>
          <w:szCs w:val="24"/>
        </w:rPr>
        <w:t xml:space="preserve"> organisations (in particular large corporations)</w:t>
      </w:r>
      <w:r w:rsidR="00C13088" w:rsidRPr="00B43418">
        <w:rPr>
          <w:rFonts w:asciiTheme="majorBidi" w:hAnsiTheme="majorBidi" w:cstheme="majorBidi"/>
          <w:color w:val="000000" w:themeColor="text1"/>
          <w:sz w:val="24"/>
          <w:szCs w:val="24"/>
        </w:rPr>
        <w:t xml:space="preserve"> in society and the increased societal demands </w:t>
      </w:r>
      <w:r w:rsidR="00F53BED" w:rsidRPr="00B43418">
        <w:rPr>
          <w:rFonts w:asciiTheme="majorBidi" w:hAnsiTheme="majorBidi" w:cstheme="majorBidi"/>
          <w:color w:val="000000" w:themeColor="text1"/>
          <w:sz w:val="24"/>
          <w:szCs w:val="24"/>
        </w:rPr>
        <w:t xml:space="preserve">for transparency, examining how they might be effected (or not) through </w:t>
      </w:r>
      <w:r w:rsidR="00C13088" w:rsidRPr="00B43418">
        <w:rPr>
          <w:rFonts w:asciiTheme="majorBidi" w:hAnsiTheme="majorBidi" w:cstheme="majorBidi"/>
          <w:color w:val="000000" w:themeColor="text1"/>
          <w:sz w:val="24"/>
          <w:szCs w:val="24"/>
        </w:rPr>
        <w:t>ethical certifications.</w:t>
      </w:r>
    </w:p>
    <w:p w14:paraId="16BC4363" w14:textId="77777777" w:rsidR="00424AEF" w:rsidRDefault="00424AEF" w:rsidP="00BB3BEF">
      <w:pPr>
        <w:spacing w:after="0" w:line="360" w:lineRule="auto"/>
        <w:rPr>
          <w:rFonts w:ascii="Times New Roman" w:eastAsia="Times New Roman" w:hAnsi="Times New Roman" w:cs="Times New Roman"/>
          <w:bCs/>
          <w:sz w:val="24"/>
          <w:szCs w:val="24"/>
        </w:rPr>
      </w:pPr>
    </w:p>
    <w:p w14:paraId="3CA6E4AC" w14:textId="058AFC30" w:rsidR="0036594C" w:rsidRDefault="00424AEF" w:rsidP="00424AEF">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Dean’s analytics of government framework lays out a vocabulary and set of concepts for the analysis of </w:t>
      </w:r>
      <w:r w:rsidR="00F53BED">
        <w:rPr>
          <w:rFonts w:ascii="Times New Roman" w:eastAsia="Times New Roman" w:hAnsi="Times New Roman" w:cs="Times New Roman"/>
          <w:bCs/>
          <w:sz w:val="24"/>
          <w:szCs w:val="24"/>
        </w:rPr>
        <w:t xml:space="preserve">(1) </w:t>
      </w:r>
      <w:r>
        <w:rPr>
          <w:rFonts w:ascii="Times New Roman" w:eastAsia="Times New Roman" w:hAnsi="Times New Roman" w:cs="Times New Roman"/>
          <w:bCs/>
          <w:sz w:val="24"/>
          <w:szCs w:val="24"/>
        </w:rPr>
        <w:t xml:space="preserve">visibilities, </w:t>
      </w:r>
      <w:r w:rsidR="00F53BED">
        <w:rPr>
          <w:rFonts w:ascii="Times New Roman" w:eastAsia="Times New Roman" w:hAnsi="Times New Roman" w:cs="Times New Roman"/>
          <w:bCs/>
          <w:sz w:val="24"/>
          <w:szCs w:val="24"/>
        </w:rPr>
        <w:t xml:space="preserve">(2) </w:t>
      </w:r>
      <w:r>
        <w:rPr>
          <w:rFonts w:ascii="Times New Roman" w:eastAsia="Times New Roman" w:hAnsi="Times New Roman" w:cs="Times New Roman"/>
          <w:bCs/>
          <w:sz w:val="24"/>
          <w:szCs w:val="24"/>
        </w:rPr>
        <w:t xml:space="preserve">knowledge forms, </w:t>
      </w:r>
      <w:r w:rsidR="00F53BED">
        <w:rPr>
          <w:rFonts w:ascii="Times New Roman" w:eastAsia="Times New Roman" w:hAnsi="Times New Roman" w:cs="Times New Roman"/>
          <w:bCs/>
          <w:sz w:val="24"/>
          <w:szCs w:val="24"/>
        </w:rPr>
        <w:t xml:space="preserve">(3) </w:t>
      </w:r>
      <w:r>
        <w:rPr>
          <w:rFonts w:ascii="Times New Roman" w:eastAsia="Times New Roman" w:hAnsi="Times New Roman" w:cs="Times New Roman"/>
          <w:bCs/>
          <w:sz w:val="24"/>
          <w:szCs w:val="24"/>
        </w:rPr>
        <w:t xml:space="preserve">techniques of government and </w:t>
      </w:r>
      <w:r w:rsidR="00F53BED">
        <w:rPr>
          <w:rFonts w:ascii="Times New Roman" w:eastAsia="Times New Roman" w:hAnsi="Times New Roman" w:cs="Times New Roman"/>
          <w:bCs/>
          <w:sz w:val="24"/>
          <w:szCs w:val="24"/>
        </w:rPr>
        <w:t xml:space="preserve">(4) </w:t>
      </w:r>
      <w:r>
        <w:rPr>
          <w:rFonts w:ascii="Times New Roman" w:eastAsia="Times New Roman" w:hAnsi="Times New Roman" w:cs="Times New Roman"/>
          <w:bCs/>
          <w:sz w:val="24"/>
          <w:szCs w:val="24"/>
        </w:rPr>
        <w:t>identities produced, along with their consequences</w:t>
      </w:r>
      <w:r>
        <w:rPr>
          <w:rFonts w:ascii="Times New Roman" w:hAnsi="Times New Roman" w:cs="Times New Roman"/>
          <w:sz w:val="24"/>
          <w:szCs w:val="24"/>
        </w:rPr>
        <w:t>.</w:t>
      </w:r>
      <w:r w:rsidRPr="004D147B">
        <w:rPr>
          <w:rFonts w:ascii="Times New Roman" w:hAnsi="Times New Roman" w:cs="Times New Roman"/>
          <w:sz w:val="24"/>
          <w:szCs w:val="24"/>
        </w:rPr>
        <w:t xml:space="preserve"> </w:t>
      </w:r>
      <w:r>
        <w:rPr>
          <w:rFonts w:ascii="Times New Roman" w:hAnsi="Times New Roman" w:cs="Times New Roman"/>
          <w:sz w:val="24"/>
          <w:szCs w:val="24"/>
        </w:rPr>
        <w:t>W</w:t>
      </w:r>
      <w:r w:rsidRPr="004D147B">
        <w:rPr>
          <w:rFonts w:ascii="Times New Roman" w:hAnsi="Times New Roman" w:cs="Times New Roman"/>
          <w:sz w:val="24"/>
          <w:szCs w:val="24"/>
        </w:rPr>
        <w:t xml:space="preserve">e outline the key aspects of each </w:t>
      </w:r>
      <w:r w:rsidR="00F53BED">
        <w:rPr>
          <w:rFonts w:ascii="Times New Roman" w:hAnsi="Times New Roman" w:cs="Times New Roman"/>
          <w:sz w:val="24"/>
          <w:szCs w:val="24"/>
        </w:rPr>
        <w:t xml:space="preserve">of these four analytics in </w:t>
      </w:r>
      <w:r w:rsidRPr="004D147B">
        <w:rPr>
          <w:rFonts w:ascii="Times New Roman" w:hAnsi="Times New Roman" w:cs="Times New Roman"/>
          <w:sz w:val="24"/>
          <w:szCs w:val="24"/>
        </w:rPr>
        <w:t>our analysis</w:t>
      </w:r>
      <w:r>
        <w:rPr>
          <w:rFonts w:ascii="Times New Roman" w:hAnsi="Times New Roman" w:cs="Times New Roman"/>
          <w:sz w:val="24"/>
          <w:szCs w:val="24"/>
        </w:rPr>
        <w:t xml:space="preserve"> and</w:t>
      </w:r>
      <w:r w:rsidR="00F53BED">
        <w:rPr>
          <w:rFonts w:ascii="Times New Roman" w:hAnsi="Times New Roman" w:cs="Times New Roman"/>
          <w:sz w:val="24"/>
          <w:szCs w:val="24"/>
        </w:rPr>
        <w:t>,</w:t>
      </w:r>
      <w:r w:rsidRPr="004D147B">
        <w:rPr>
          <w:rFonts w:ascii="Times New Roman" w:hAnsi="Times New Roman" w:cs="Times New Roman"/>
          <w:sz w:val="24"/>
          <w:szCs w:val="24"/>
        </w:rPr>
        <w:t xml:space="preserve"> in turn</w:t>
      </w:r>
      <w:r w:rsidR="00F53BED">
        <w:rPr>
          <w:rFonts w:ascii="Times New Roman" w:hAnsi="Times New Roman" w:cs="Times New Roman"/>
          <w:sz w:val="24"/>
          <w:szCs w:val="24"/>
        </w:rPr>
        <w:t>,</w:t>
      </w:r>
      <w:r w:rsidRPr="004D147B">
        <w:rPr>
          <w:rFonts w:ascii="Times New Roman" w:hAnsi="Times New Roman" w:cs="Times New Roman"/>
          <w:sz w:val="24"/>
          <w:szCs w:val="24"/>
        </w:rPr>
        <w:t xml:space="preserve"> build on </w:t>
      </w:r>
      <w:r w:rsidR="00F53BED">
        <w:rPr>
          <w:rFonts w:ascii="Times New Roman" w:hAnsi="Times New Roman" w:cs="Times New Roman"/>
          <w:sz w:val="24"/>
          <w:szCs w:val="24"/>
        </w:rPr>
        <w:t xml:space="preserve">the </w:t>
      </w:r>
      <w:proofErr w:type="spellStart"/>
      <w:r w:rsidR="00F53BED">
        <w:rPr>
          <w:rFonts w:ascii="Times New Roman" w:hAnsi="Times New Roman" w:cs="Times New Roman"/>
          <w:sz w:val="24"/>
          <w:szCs w:val="24"/>
        </w:rPr>
        <w:t>aforegoing</w:t>
      </w:r>
      <w:proofErr w:type="spellEnd"/>
      <w:r w:rsidR="00F53BED">
        <w:rPr>
          <w:rFonts w:ascii="Times New Roman" w:hAnsi="Times New Roman" w:cs="Times New Roman"/>
          <w:sz w:val="24"/>
          <w:szCs w:val="24"/>
        </w:rPr>
        <w:t xml:space="preserve"> analyses. In the case of t</w:t>
      </w:r>
      <w:r w:rsidRPr="004D147B">
        <w:rPr>
          <w:rFonts w:ascii="Times New Roman" w:hAnsi="Times New Roman" w:cs="Times New Roman"/>
          <w:sz w:val="24"/>
          <w:szCs w:val="24"/>
        </w:rPr>
        <w:t xml:space="preserve">he fourth analytic (the identity analytic), while considering explicitly identities, </w:t>
      </w:r>
      <w:r w:rsidR="00F53BED">
        <w:rPr>
          <w:rFonts w:ascii="Times New Roman" w:hAnsi="Times New Roman" w:cs="Times New Roman"/>
          <w:sz w:val="24"/>
          <w:szCs w:val="24"/>
        </w:rPr>
        <w:t xml:space="preserve">we </w:t>
      </w:r>
      <w:r w:rsidRPr="004D147B">
        <w:rPr>
          <w:rFonts w:ascii="Times New Roman" w:hAnsi="Times New Roman" w:cs="Times New Roman"/>
          <w:sz w:val="24"/>
          <w:szCs w:val="24"/>
        </w:rPr>
        <w:t>also consider the interconnectedness across the analytics</w:t>
      </w:r>
      <w:r w:rsidR="00F53BED">
        <w:rPr>
          <w:rFonts w:ascii="Times New Roman" w:hAnsi="Times New Roman" w:cs="Times New Roman"/>
          <w:sz w:val="24"/>
          <w:szCs w:val="24"/>
        </w:rPr>
        <w:t>,</w:t>
      </w:r>
      <w:r w:rsidR="00AB00BD">
        <w:rPr>
          <w:rFonts w:ascii="Times New Roman" w:eastAsia="Times New Roman" w:hAnsi="Times New Roman" w:cs="Times New Roman"/>
          <w:bCs/>
          <w:sz w:val="24"/>
          <w:szCs w:val="24"/>
        </w:rPr>
        <w:t xml:space="preserve"> plac</w:t>
      </w:r>
      <w:r>
        <w:rPr>
          <w:rFonts w:ascii="Times New Roman" w:eastAsia="Times New Roman" w:hAnsi="Times New Roman" w:cs="Times New Roman"/>
          <w:bCs/>
          <w:sz w:val="24"/>
          <w:szCs w:val="24"/>
        </w:rPr>
        <w:t>ing</w:t>
      </w:r>
      <w:r w:rsidR="00AB00BD">
        <w:rPr>
          <w:rFonts w:ascii="Times New Roman" w:eastAsia="Times New Roman" w:hAnsi="Times New Roman" w:cs="Times New Roman"/>
          <w:bCs/>
          <w:sz w:val="24"/>
          <w:szCs w:val="24"/>
        </w:rPr>
        <w:t xml:space="preserve"> </w:t>
      </w:r>
      <w:r w:rsidR="0013405F">
        <w:rPr>
          <w:rFonts w:ascii="Times New Roman" w:eastAsia="Times New Roman" w:hAnsi="Times New Roman" w:cs="Times New Roman"/>
          <w:bCs/>
          <w:sz w:val="24"/>
          <w:szCs w:val="24"/>
        </w:rPr>
        <w:t>p</w:t>
      </w:r>
      <w:r w:rsidR="00AE2CD8">
        <w:rPr>
          <w:rFonts w:ascii="Times New Roman" w:eastAsia="Times New Roman" w:hAnsi="Times New Roman" w:cs="Times New Roman"/>
          <w:bCs/>
          <w:sz w:val="24"/>
          <w:szCs w:val="24"/>
        </w:rPr>
        <w:t>articular a</w:t>
      </w:r>
      <w:r w:rsidR="0036594C">
        <w:rPr>
          <w:rFonts w:ascii="Times New Roman" w:eastAsia="Times New Roman" w:hAnsi="Times New Roman" w:cs="Times New Roman"/>
          <w:bCs/>
          <w:sz w:val="24"/>
          <w:szCs w:val="24"/>
        </w:rPr>
        <w:t xml:space="preserve">ttention </w:t>
      </w:r>
      <w:r w:rsidR="00B06215">
        <w:rPr>
          <w:rFonts w:ascii="Times New Roman" w:eastAsia="Times New Roman" w:hAnsi="Times New Roman" w:cs="Times New Roman"/>
          <w:bCs/>
          <w:sz w:val="24"/>
          <w:szCs w:val="24"/>
        </w:rPr>
        <w:t>on</w:t>
      </w:r>
      <w:r w:rsidR="00AB00BD">
        <w:rPr>
          <w:rFonts w:ascii="Times New Roman" w:eastAsia="Times New Roman" w:hAnsi="Times New Roman" w:cs="Times New Roman"/>
          <w:bCs/>
          <w:sz w:val="24"/>
          <w:szCs w:val="24"/>
        </w:rPr>
        <w:t xml:space="preserve"> </w:t>
      </w:r>
      <w:r w:rsidR="0036594C">
        <w:rPr>
          <w:rFonts w:ascii="Times New Roman" w:eastAsia="Times New Roman" w:hAnsi="Times New Roman" w:cs="Times New Roman"/>
          <w:bCs/>
          <w:sz w:val="24"/>
          <w:szCs w:val="24"/>
        </w:rPr>
        <w:t>the roles played by various actors</w:t>
      </w:r>
      <w:r w:rsidR="00F53BED">
        <w:rPr>
          <w:rFonts w:ascii="Times New Roman" w:eastAsia="Times New Roman" w:hAnsi="Times New Roman" w:cs="Times New Roman"/>
          <w:bCs/>
          <w:sz w:val="24"/>
          <w:szCs w:val="24"/>
        </w:rPr>
        <w:t>,</w:t>
      </w:r>
      <w:r w:rsidR="0036594C">
        <w:rPr>
          <w:rFonts w:ascii="Times New Roman" w:eastAsia="Times New Roman" w:hAnsi="Times New Roman" w:cs="Times New Roman"/>
          <w:bCs/>
          <w:sz w:val="24"/>
          <w:szCs w:val="24"/>
        </w:rPr>
        <w:t xml:space="preserve"> </w:t>
      </w:r>
      <w:r w:rsidR="00EE25D2">
        <w:rPr>
          <w:rFonts w:ascii="Times New Roman" w:eastAsia="Times New Roman" w:hAnsi="Times New Roman" w:cs="Times New Roman"/>
          <w:bCs/>
          <w:sz w:val="24"/>
          <w:szCs w:val="24"/>
        </w:rPr>
        <w:t>and also</w:t>
      </w:r>
      <w:r w:rsidR="00AB00BD">
        <w:rPr>
          <w:rFonts w:ascii="Times New Roman" w:eastAsia="Times New Roman" w:hAnsi="Times New Roman" w:cs="Times New Roman"/>
          <w:bCs/>
          <w:sz w:val="24"/>
          <w:szCs w:val="24"/>
        </w:rPr>
        <w:t xml:space="preserve"> </w:t>
      </w:r>
      <w:r w:rsidR="00F53BED">
        <w:rPr>
          <w:rFonts w:ascii="Times New Roman" w:eastAsia="Times New Roman" w:hAnsi="Times New Roman" w:cs="Times New Roman"/>
          <w:bCs/>
          <w:sz w:val="24"/>
          <w:szCs w:val="24"/>
        </w:rPr>
        <w:t xml:space="preserve">the emergent </w:t>
      </w:r>
      <w:r w:rsidR="00AB00BD">
        <w:rPr>
          <w:rFonts w:ascii="Times New Roman" w:eastAsia="Times New Roman" w:hAnsi="Times New Roman" w:cs="Times New Roman"/>
          <w:bCs/>
          <w:sz w:val="24"/>
          <w:szCs w:val="24"/>
        </w:rPr>
        <w:t>power relations</w:t>
      </w:r>
      <w:r w:rsidR="00252130">
        <w:rPr>
          <w:rFonts w:ascii="Times New Roman" w:eastAsia="Times New Roman" w:hAnsi="Times New Roman" w:cs="Times New Roman"/>
          <w:bCs/>
          <w:sz w:val="24"/>
          <w:szCs w:val="24"/>
        </w:rPr>
        <w:t>.  Th</w:t>
      </w:r>
      <w:r w:rsidR="00EC24CA">
        <w:rPr>
          <w:rFonts w:ascii="Times New Roman" w:eastAsia="Times New Roman" w:hAnsi="Times New Roman" w:cs="Times New Roman"/>
          <w:bCs/>
          <w:sz w:val="24"/>
          <w:szCs w:val="24"/>
        </w:rPr>
        <w:t>e analytics</w:t>
      </w:r>
      <w:r w:rsidR="002947CF">
        <w:rPr>
          <w:rFonts w:ascii="Times New Roman" w:eastAsia="Times New Roman" w:hAnsi="Times New Roman" w:cs="Times New Roman"/>
          <w:bCs/>
          <w:sz w:val="24"/>
          <w:szCs w:val="24"/>
        </w:rPr>
        <w:t xml:space="preserve"> and their interconnectedness</w:t>
      </w:r>
      <w:r w:rsidR="00AB00BD">
        <w:rPr>
          <w:rFonts w:ascii="Times New Roman" w:eastAsia="Times New Roman" w:hAnsi="Times New Roman" w:cs="Times New Roman"/>
          <w:bCs/>
          <w:sz w:val="24"/>
          <w:szCs w:val="24"/>
        </w:rPr>
        <w:t xml:space="preserve"> </w:t>
      </w:r>
      <w:r w:rsidR="0059124C">
        <w:rPr>
          <w:rFonts w:ascii="Times New Roman" w:eastAsia="Times New Roman" w:hAnsi="Times New Roman" w:cs="Times New Roman"/>
          <w:bCs/>
          <w:sz w:val="24"/>
          <w:szCs w:val="24"/>
        </w:rPr>
        <w:t>are</w:t>
      </w:r>
      <w:r w:rsidR="00AB00BD">
        <w:rPr>
          <w:rFonts w:ascii="Times New Roman" w:eastAsia="Times New Roman" w:hAnsi="Times New Roman" w:cs="Times New Roman"/>
          <w:bCs/>
          <w:sz w:val="24"/>
          <w:szCs w:val="24"/>
        </w:rPr>
        <w:t xml:space="preserve"> key to our aim of problematisation and consideration of </w:t>
      </w:r>
      <w:r w:rsidR="00E428AC">
        <w:rPr>
          <w:rFonts w:ascii="Times New Roman" w:eastAsia="Times New Roman" w:hAnsi="Times New Roman" w:cs="Times New Roman"/>
          <w:bCs/>
          <w:sz w:val="24"/>
          <w:szCs w:val="24"/>
        </w:rPr>
        <w:t>transparency</w:t>
      </w:r>
      <w:r w:rsidR="00D765DA">
        <w:rPr>
          <w:rFonts w:ascii="Times New Roman" w:eastAsia="Times New Roman" w:hAnsi="Times New Roman" w:cs="Times New Roman"/>
          <w:bCs/>
          <w:sz w:val="24"/>
          <w:szCs w:val="24"/>
        </w:rPr>
        <w:t xml:space="preserve"> and social relations</w:t>
      </w:r>
      <w:r w:rsidR="00E428AC">
        <w:rPr>
          <w:rFonts w:ascii="Times New Roman" w:eastAsia="Times New Roman" w:hAnsi="Times New Roman" w:cs="Times New Roman"/>
          <w:bCs/>
          <w:sz w:val="24"/>
          <w:szCs w:val="24"/>
        </w:rPr>
        <w:t xml:space="preserve"> </w:t>
      </w:r>
      <w:r w:rsidR="00C251BB">
        <w:rPr>
          <w:rFonts w:ascii="Times New Roman" w:eastAsia="Times New Roman" w:hAnsi="Times New Roman" w:cs="Times New Roman"/>
          <w:bCs/>
          <w:sz w:val="24"/>
          <w:szCs w:val="24"/>
        </w:rPr>
        <w:t>(</w:t>
      </w:r>
      <w:r w:rsidR="00AE2CD8">
        <w:rPr>
          <w:rFonts w:ascii="Times New Roman" w:eastAsia="Times New Roman" w:hAnsi="Times New Roman" w:cs="Times New Roman"/>
          <w:bCs/>
          <w:sz w:val="24"/>
          <w:szCs w:val="24"/>
        </w:rPr>
        <w:t xml:space="preserve">and </w:t>
      </w:r>
      <w:r w:rsidR="00641CC9">
        <w:rPr>
          <w:rFonts w:ascii="Times New Roman" w:eastAsia="Times New Roman" w:hAnsi="Times New Roman" w:cs="Times New Roman"/>
          <w:bCs/>
          <w:sz w:val="24"/>
          <w:szCs w:val="24"/>
        </w:rPr>
        <w:t xml:space="preserve">relatedly </w:t>
      </w:r>
      <w:r w:rsidR="00AE2CD8">
        <w:rPr>
          <w:rFonts w:ascii="Times New Roman" w:eastAsia="Times New Roman" w:hAnsi="Times New Roman" w:cs="Times New Roman"/>
          <w:bCs/>
          <w:sz w:val="24"/>
          <w:szCs w:val="24"/>
        </w:rPr>
        <w:t>accountability</w:t>
      </w:r>
      <w:r w:rsidR="00C251BB">
        <w:rPr>
          <w:rFonts w:ascii="Times New Roman" w:eastAsia="Times New Roman" w:hAnsi="Times New Roman" w:cs="Times New Roman"/>
          <w:bCs/>
          <w:sz w:val="24"/>
          <w:szCs w:val="24"/>
        </w:rPr>
        <w:t>)</w:t>
      </w:r>
      <w:r w:rsidR="0036594C">
        <w:rPr>
          <w:rFonts w:ascii="Times New Roman" w:eastAsia="Times New Roman" w:hAnsi="Times New Roman" w:cs="Times New Roman"/>
          <w:bCs/>
          <w:sz w:val="24"/>
          <w:szCs w:val="24"/>
        </w:rPr>
        <w:t xml:space="preserve"> in</w:t>
      </w:r>
      <w:r w:rsidR="00F53BED">
        <w:rPr>
          <w:rFonts w:ascii="Times New Roman" w:eastAsia="Times New Roman" w:hAnsi="Times New Roman" w:cs="Times New Roman"/>
          <w:bCs/>
          <w:sz w:val="24"/>
          <w:szCs w:val="24"/>
        </w:rPr>
        <w:t>,</w:t>
      </w:r>
      <w:r w:rsidR="00AE2CD8">
        <w:rPr>
          <w:rFonts w:ascii="Times New Roman" w:eastAsia="Times New Roman" w:hAnsi="Times New Roman" w:cs="Times New Roman"/>
          <w:bCs/>
          <w:sz w:val="24"/>
          <w:szCs w:val="24"/>
        </w:rPr>
        <w:t xml:space="preserve"> and of</w:t>
      </w:r>
      <w:r w:rsidR="0036594C">
        <w:rPr>
          <w:rFonts w:ascii="Times New Roman" w:eastAsia="Times New Roman" w:hAnsi="Times New Roman" w:cs="Times New Roman"/>
          <w:bCs/>
          <w:sz w:val="24"/>
          <w:szCs w:val="24"/>
        </w:rPr>
        <w:t xml:space="preserve"> such </w:t>
      </w:r>
      <w:r w:rsidR="00D765DA">
        <w:rPr>
          <w:rFonts w:ascii="Times New Roman" w:eastAsia="Times New Roman" w:hAnsi="Times New Roman" w:cs="Times New Roman"/>
          <w:bCs/>
          <w:sz w:val="24"/>
          <w:szCs w:val="24"/>
        </w:rPr>
        <w:t>certification practices</w:t>
      </w:r>
      <w:r w:rsidR="0036594C">
        <w:rPr>
          <w:rFonts w:ascii="Times New Roman" w:eastAsia="Times New Roman" w:hAnsi="Times New Roman" w:cs="Times New Roman"/>
          <w:bCs/>
          <w:sz w:val="24"/>
          <w:szCs w:val="24"/>
        </w:rPr>
        <w:t xml:space="preserve"> more widely.</w:t>
      </w:r>
      <w:r w:rsidR="00EE25D2">
        <w:rPr>
          <w:rFonts w:ascii="Times New Roman" w:eastAsia="Times New Roman" w:hAnsi="Times New Roman" w:cs="Times New Roman"/>
          <w:bCs/>
          <w:sz w:val="24"/>
          <w:szCs w:val="24"/>
        </w:rPr>
        <w:t xml:space="preserve"> </w:t>
      </w:r>
      <w:r w:rsidR="00AB00BD">
        <w:rPr>
          <w:rFonts w:ascii="Times New Roman" w:eastAsia="Times New Roman" w:hAnsi="Times New Roman" w:cs="Times New Roman"/>
          <w:bCs/>
          <w:sz w:val="24"/>
          <w:szCs w:val="24"/>
        </w:rPr>
        <w:t xml:space="preserve"> </w:t>
      </w:r>
      <w:r w:rsidR="0012360C">
        <w:rPr>
          <w:rFonts w:ascii="Times New Roman" w:eastAsia="Times New Roman" w:hAnsi="Times New Roman" w:cs="Times New Roman"/>
          <w:bCs/>
          <w:sz w:val="24"/>
          <w:szCs w:val="24"/>
        </w:rPr>
        <w:t>While recognising that ethical certification itself sits within</w:t>
      </w:r>
      <w:r w:rsidR="00B06215">
        <w:rPr>
          <w:rFonts w:ascii="Times New Roman" w:eastAsia="Times New Roman" w:hAnsi="Times New Roman" w:cs="Times New Roman"/>
          <w:bCs/>
          <w:sz w:val="24"/>
          <w:szCs w:val="24"/>
        </w:rPr>
        <w:t xml:space="preserve">, and </w:t>
      </w:r>
      <w:r w:rsidR="0012360C">
        <w:rPr>
          <w:rFonts w:ascii="Times New Roman" w:eastAsia="Times New Roman" w:hAnsi="Times New Roman" w:cs="Times New Roman"/>
          <w:bCs/>
          <w:sz w:val="24"/>
          <w:szCs w:val="24"/>
        </w:rPr>
        <w:t>is part of</w:t>
      </w:r>
      <w:r w:rsidR="00F53BED">
        <w:rPr>
          <w:rFonts w:ascii="Times New Roman" w:eastAsia="Times New Roman" w:hAnsi="Times New Roman" w:cs="Times New Roman"/>
          <w:bCs/>
          <w:sz w:val="24"/>
          <w:szCs w:val="24"/>
        </w:rPr>
        <w:t xml:space="preserve"> </w:t>
      </w:r>
      <w:r w:rsidR="0012360C">
        <w:rPr>
          <w:rFonts w:ascii="Times New Roman" w:eastAsia="Times New Roman" w:hAnsi="Times New Roman" w:cs="Times New Roman"/>
          <w:bCs/>
          <w:sz w:val="24"/>
          <w:szCs w:val="24"/>
        </w:rPr>
        <w:t xml:space="preserve">broader governance regimes in relation to sustainability, </w:t>
      </w:r>
      <w:r w:rsidR="00B06215">
        <w:rPr>
          <w:rFonts w:ascii="Times New Roman" w:eastAsia="Times New Roman" w:hAnsi="Times New Roman" w:cs="Times New Roman"/>
          <w:bCs/>
          <w:sz w:val="24"/>
          <w:szCs w:val="24"/>
        </w:rPr>
        <w:t xml:space="preserve">we argue </w:t>
      </w:r>
      <w:r w:rsidR="0012360C">
        <w:rPr>
          <w:rFonts w:ascii="Times New Roman" w:eastAsia="Times New Roman" w:hAnsi="Times New Roman" w:cs="Times New Roman"/>
          <w:bCs/>
          <w:sz w:val="24"/>
          <w:szCs w:val="24"/>
        </w:rPr>
        <w:t>it is</w:t>
      </w:r>
      <w:r w:rsidR="00B06215">
        <w:rPr>
          <w:rFonts w:ascii="Times New Roman" w:eastAsia="Times New Roman" w:hAnsi="Times New Roman" w:cs="Times New Roman"/>
          <w:bCs/>
          <w:sz w:val="24"/>
          <w:szCs w:val="24"/>
        </w:rPr>
        <w:t xml:space="preserve"> </w:t>
      </w:r>
      <w:r w:rsidR="0012360C">
        <w:rPr>
          <w:rFonts w:ascii="Times New Roman" w:eastAsia="Times New Roman" w:hAnsi="Times New Roman" w:cs="Times New Roman"/>
          <w:bCs/>
          <w:sz w:val="24"/>
          <w:szCs w:val="24"/>
        </w:rPr>
        <w:t xml:space="preserve">useful to analyse </w:t>
      </w:r>
      <w:r w:rsidR="00B06215">
        <w:rPr>
          <w:rFonts w:ascii="Times New Roman" w:eastAsia="Times New Roman" w:hAnsi="Times New Roman" w:cs="Times New Roman"/>
          <w:bCs/>
          <w:sz w:val="24"/>
          <w:szCs w:val="24"/>
        </w:rPr>
        <w:t xml:space="preserve">ethical certification </w:t>
      </w:r>
      <w:r w:rsidR="0012360C">
        <w:rPr>
          <w:rFonts w:ascii="Times New Roman" w:eastAsia="Times New Roman" w:hAnsi="Times New Roman" w:cs="Times New Roman"/>
          <w:bCs/>
          <w:sz w:val="24"/>
          <w:szCs w:val="24"/>
        </w:rPr>
        <w:t xml:space="preserve">independently.  </w:t>
      </w:r>
      <w:r w:rsidR="00B06215">
        <w:rPr>
          <w:rFonts w:ascii="Times New Roman" w:eastAsia="Times New Roman" w:hAnsi="Times New Roman" w:cs="Times New Roman"/>
          <w:bCs/>
          <w:sz w:val="24"/>
          <w:szCs w:val="24"/>
        </w:rPr>
        <w:t>A</w:t>
      </w:r>
      <w:r w:rsidR="0012360C">
        <w:rPr>
          <w:rFonts w:ascii="Times New Roman" w:eastAsia="Times New Roman" w:hAnsi="Times New Roman" w:cs="Times New Roman"/>
          <w:bCs/>
          <w:sz w:val="24"/>
          <w:szCs w:val="24"/>
        </w:rPr>
        <w:t xml:space="preserve">s noted above, </w:t>
      </w:r>
      <w:r w:rsidR="00B06215">
        <w:rPr>
          <w:rFonts w:ascii="Times New Roman" w:eastAsia="Times New Roman" w:hAnsi="Times New Roman" w:cs="Times New Roman"/>
          <w:bCs/>
          <w:sz w:val="24"/>
          <w:szCs w:val="24"/>
        </w:rPr>
        <w:t xml:space="preserve">ethical certification </w:t>
      </w:r>
      <w:r w:rsidR="0012360C">
        <w:rPr>
          <w:rFonts w:ascii="Times New Roman" w:eastAsia="Times New Roman" w:hAnsi="Times New Roman" w:cs="Times New Roman"/>
          <w:bCs/>
          <w:sz w:val="24"/>
          <w:szCs w:val="24"/>
        </w:rPr>
        <w:t>is growing, and with apparently more reliance on certification to bring about sustainability</w:t>
      </w:r>
      <w:r w:rsidR="00644333">
        <w:rPr>
          <w:rFonts w:ascii="Times New Roman" w:eastAsia="Times New Roman" w:hAnsi="Times New Roman" w:cs="Times New Roman"/>
          <w:bCs/>
          <w:sz w:val="24"/>
          <w:szCs w:val="24"/>
        </w:rPr>
        <w:t xml:space="preserve"> </w:t>
      </w:r>
      <w:r w:rsidR="00BB3BEF">
        <w:rPr>
          <w:rFonts w:ascii="Times New Roman" w:eastAsia="Times New Roman" w:hAnsi="Times New Roman" w:cs="Times New Roman"/>
          <w:bCs/>
          <w:sz w:val="24"/>
          <w:szCs w:val="24"/>
        </w:rPr>
        <w:t>outcomes</w:t>
      </w:r>
      <w:r w:rsidR="0012360C">
        <w:rPr>
          <w:rFonts w:ascii="Times New Roman" w:eastAsia="Times New Roman" w:hAnsi="Times New Roman" w:cs="Times New Roman"/>
          <w:bCs/>
          <w:sz w:val="24"/>
          <w:szCs w:val="24"/>
        </w:rPr>
        <w:t xml:space="preserve">, its effectiveness warrants investigation.  </w:t>
      </w:r>
      <w:r w:rsidR="00AB00BD">
        <w:rPr>
          <w:rFonts w:ascii="Times New Roman" w:eastAsia="Times New Roman" w:hAnsi="Times New Roman" w:cs="Times New Roman"/>
          <w:bCs/>
          <w:sz w:val="24"/>
          <w:szCs w:val="24"/>
        </w:rPr>
        <w:t>Through our analysis w</w:t>
      </w:r>
      <w:r w:rsidR="00EE25D2">
        <w:rPr>
          <w:rFonts w:ascii="Times New Roman" w:eastAsia="Times New Roman" w:hAnsi="Times New Roman" w:cs="Times New Roman"/>
          <w:bCs/>
          <w:sz w:val="24"/>
          <w:szCs w:val="24"/>
        </w:rPr>
        <w:t xml:space="preserve">e contribute to the </w:t>
      </w:r>
      <w:r w:rsidR="008F2E1C">
        <w:rPr>
          <w:rFonts w:ascii="Times New Roman" w:eastAsia="Times New Roman" w:hAnsi="Times New Roman" w:cs="Times New Roman"/>
          <w:bCs/>
          <w:sz w:val="24"/>
          <w:szCs w:val="24"/>
        </w:rPr>
        <w:t>emerg</w:t>
      </w:r>
      <w:r w:rsidR="002947CF">
        <w:rPr>
          <w:rFonts w:ascii="Times New Roman" w:eastAsia="Times New Roman" w:hAnsi="Times New Roman" w:cs="Times New Roman"/>
          <w:bCs/>
          <w:sz w:val="24"/>
          <w:szCs w:val="24"/>
        </w:rPr>
        <w:t>ing, yet diverse,</w:t>
      </w:r>
      <w:r w:rsidR="002947CF">
        <w:rPr>
          <w:rStyle w:val="EndnoteReference"/>
          <w:rFonts w:ascii="Times New Roman" w:eastAsia="Times New Roman" w:hAnsi="Times New Roman" w:cs="Times New Roman"/>
          <w:bCs/>
          <w:sz w:val="24"/>
          <w:szCs w:val="24"/>
        </w:rPr>
        <w:endnoteReference w:id="2"/>
      </w:r>
      <w:r w:rsidR="002947CF">
        <w:rPr>
          <w:rFonts w:ascii="Times New Roman" w:eastAsia="Times New Roman" w:hAnsi="Times New Roman" w:cs="Times New Roman"/>
          <w:bCs/>
          <w:sz w:val="24"/>
          <w:szCs w:val="24"/>
        </w:rPr>
        <w:t xml:space="preserve"> </w:t>
      </w:r>
      <w:r w:rsidR="00AE25C9">
        <w:rPr>
          <w:rFonts w:ascii="Times New Roman" w:eastAsia="Times New Roman" w:hAnsi="Times New Roman" w:cs="Times New Roman"/>
          <w:bCs/>
          <w:sz w:val="24"/>
          <w:szCs w:val="24"/>
        </w:rPr>
        <w:t xml:space="preserve">sustainability governance </w:t>
      </w:r>
      <w:r w:rsidR="004B2818">
        <w:rPr>
          <w:rFonts w:ascii="Times New Roman" w:eastAsia="Times New Roman" w:hAnsi="Times New Roman" w:cs="Times New Roman"/>
          <w:bCs/>
          <w:sz w:val="24"/>
          <w:szCs w:val="24"/>
        </w:rPr>
        <w:t xml:space="preserve">literature within accounting </w:t>
      </w:r>
      <w:r w:rsidR="00EE25D2">
        <w:rPr>
          <w:rFonts w:ascii="Times New Roman" w:eastAsia="Times New Roman" w:hAnsi="Times New Roman" w:cs="Times New Roman"/>
          <w:bCs/>
          <w:sz w:val="24"/>
          <w:szCs w:val="24"/>
        </w:rPr>
        <w:t xml:space="preserve">and </w:t>
      </w:r>
      <w:r w:rsidR="004B2818">
        <w:rPr>
          <w:rFonts w:ascii="Times New Roman" w:eastAsia="Times New Roman" w:hAnsi="Times New Roman" w:cs="Times New Roman"/>
          <w:bCs/>
          <w:sz w:val="24"/>
          <w:szCs w:val="24"/>
        </w:rPr>
        <w:t xml:space="preserve">the </w:t>
      </w:r>
      <w:r w:rsidR="00EE25D2">
        <w:rPr>
          <w:rFonts w:ascii="Times New Roman" w:eastAsia="Times New Roman" w:hAnsi="Times New Roman" w:cs="Times New Roman"/>
          <w:bCs/>
          <w:sz w:val="24"/>
          <w:szCs w:val="24"/>
        </w:rPr>
        <w:t xml:space="preserve">ethical certification </w:t>
      </w:r>
      <w:r w:rsidR="00AE25C9">
        <w:rPr>
          <w:rFonts w:ascii="Times New Roman" w:eastAsia="Times New Roman" w:hAnsi="Times New Roman" w:cs="Times New Roman"/>
          <w:bCs/>
          <w:sz w:val="24"/>
          <w:szCs w:val="24"/>
        </w:rPr>
        <w:t>literature</w:t>
      </w:r>
      <w:r w:rsidR="00EE25D2">
        <w:rPr>
          <w:rFonts w:ascii="Times New Roman" w:eastAsia="Times New Roman" w:hAnsi="Times New Roman" w:cs="Times New Roman"/>
          <w:bCs/>
          <w:sz w:val="24"/>
          <w:szCs w:val="24"/>
        </w:rPr>
        <w:t>.</w:t>
      </w:r>
      <w:r w:rsidR="00AE25C9">
        <w:rPr>
          <w:rFonts w:ascii="Times New Roman" w:eastAsia="Times New Roman" w:hAnsi="Times New Roman" w:cs="Times New Roman"/>
          <w:bCs/>
          <w:sz w:val="24"/>
          <w:szCs w:val="24"/>
        </w:rPr>
        <w:t xml:space="preserve"> </w:t>
      </w:r>
    </w:p>
    <w:p w14:paraId="699F621D" w14:textId="77777777" w:rsidR="0036594C" w:rsidRDefault="0036594C" w:rsidP="00A43BD8">
      <w:pPr>
        <w:spacing w:after="0" w:line="360" w:lineRule="auto"/>
        <w:rPr>
          <w:rFonts w:ascii="Times New Roman" w:eastAsia="Times New Roman" w:hAnsi="Times New Roman" w:cs="Times New Roman"/>
          <w:bCs/>
          <w:sz w:val="24"/>
          <w:szCs w:val="24"/>
        </w:rPr>
      </w:pPr>
    </w:p>
    <w:p w14:paraId="2283E541" w14:textId="3DA31913" w:rsidR="0036594C" w:rsidRDefault="0036594C" w:rsidP="007444D1">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w:t>
      </w:r>
      <w:r w:rsidR="002747A0">
        <w:rPr>
          <w:rFonts w:ascii="Times New Roman" w:eastAsia="Times New Roman" w:hAnsi="Times New Roman" w:cs="Times New Roman"/>
          <w:bCs/>
          <w:sz w:val="24"/>
          <w:szCs w:val="24"/>
        </w:rPr>
        <w:t xml:space="preserve">remainder of the </w:t>
      </w:r>
      <w:r>
        <w:rPr>
          <w:rFonts w:ascii="Times New Roman" w:eastAsia="Times New Roman" w:hAnsi="Times New Roman" w:cs="Times New Roman"/>
          <w:bCs/>
          <w:sz w:val="24"/>
          <w:szCs w:val="24"/>
        </w:rPr>
        <w:t xml:space="preserve">paper </w:t>
      </w:r>
      <w:r w:rsidR="00AE25C9">
        <w:rPr>
          <w:rFonts w:ascii="Times New Roman" w:eastAsia="Times New Roman" w:hAnsi="Times New Roman" w:cs="Times New Roman"/>
          <w:bCs/>
          <w:sz w:val="24"/>
          <w:szCs w:val="24"/>
        </w:rPr>
        <w:t>is structured as follows.  First, we provide a</w:t>
      </w:r>
      <w:r w:rsidR="00EE25D2">
        <w:rPr>
          <w:rFonts w:ascii="Times New Roman" w:eastAsia="Times New Roman" w:hAnsi="Times New Roman" w:cs="Times New Roman"/>
          <w:bCs/>
          <w:sz w:val="24"/>
          <w:szCs w:val="24"/>
        </w:rPr>
        <w:t>n</w:t>
      </w:r>
      <w:r>
        <w:rPr>
          <w:rFonts w:ascii="Times New Roman" w:eastAsia="Times New Roman" w:hAnsi="Times New Roman" w:cs="Times New Roman"/>
          <w:bCs/>
          <w:sz w:val="24"/>
          <w:szCs w:val="24"/>
        </w:rPr>
        <w:t xml:space="preserve"> overview of the various types of ethical certification, along with a discussion of rationales and perceived</w:t>
      </w:r>
      <w:r w:rsidR="00D51621">
        <w:rPr>
          <w:rFonts w:ascii="Times New Roman" w:eastAsia="Times New Roman" w:hAnsi="Times New Roman" w:cs="Times New Roman"/>
          <w:bCs/>
          <w:sz w:val="24"/>
          <w:szCs w:val="24"/>
        </w:rPr>
        <w:t xml:space="preserve"> </w:t>
      </w:r>
      <w:r w:rsidR="00B20C70">
        <w:rPr>
          <w:rFonts w:ascii="Times New Roman" w:eastAsia="Times New Roman" w:hAnsi="Times New Roman" w:cs="Times New Roman"/>
          <w:bCs/>
          <w:sz w:val="24"/>
          <w:szCs w:val="24"/>
        </w:rPr>
        <w:t>issues</w:t>
      </w:r>
      <w:r>
        <w:rPr>
          <w:rFonts w:ascii="Times New Roman" w:eastAsia="Times New Roman" w:hAnsi="Times New Roman" w:cs="Times New Roman"/>
          <w:bCs/>
          <w:sz w:val="24"/>
          <w:szCs w:val="24"/>
        </w:rPr>
        <w:t>, as identifi</w:t>
      </w:r>
      <w:r w:rsidR="00124AB5">
        <w:rPr>
          <w:rFonts w:ascii="Times New Roman" w:eastAsia="Times New Roman" w:hAnsi="Times New Roman" w:cs="Times New Roman"/>
          <w:bCs/>
          <w:sz w:val="24"/>
          <w:szCs w:val="24"/>
        </w:rPr>
        <w:t xml:space="preserve">ed in the literature. </w:t>
      </w:r>
      <w:r w:rsidR="006A75EE">
        <w:rPr>
          <w:rFonts w:ascii="Times New Roman" w:eastAsia="Times New Roman" w:hAnsi="Times New Roman" w:cs="Times New Roman"/>
          <w:bCs/>
          <w:sz w:val="24"/>
          <w:szCs w:val="24"/>
        </w:rPr>
        <w:t xml:space="preserve"> </w:t>
      </w:r>
      <w:r w:rsidR="00AE25C9">
        <w:rPr>
          <w:rFonts w:ascii="Times New Roman" w:eastAsia="Times New Roman" w:hAnsi="Times New Roman" w:cs="Times New Roman"/>
          <w:bCs/>
          <w:sz w:val="24"/>
          <w:szCs w:val="24"/>
        </w:rPr>
        <w:t xml:space="preserve">Our review of the literature is intended to </w:t>
      </w:r>
      <w:r w:rsidR="00D51621">
        <w:rPr>
          <w:rFonts w:ascii="Times New Roman" w:eastAsia="Times New Roman" w:hAnsi="Times New Roman" w:cs="Times New Roman"/>
          <w:bCs/>
          <w:sz w:val="24"/>
          <w:szCs w:val="24"/>
        </w:rPr>
        <w:t>provide</w:t>
      </w:r>
      <w:r w:rsidR="00AE25C9">
        <w:rPr>
          <w:rFonts w:ascii="Times New Roman" w:eastAsia="Times New Roman" w:hAnsi="Times New Roman" w:cs="Times New Roman"/>
          <w:bCs/>
          <w:sz w:val="24"/>
          <w:szCs w:val="24"/>
        </w:rPr>
        <w:t xml:space="preserve"> an overview of key aspects necessary to frame </w:t>
      </w:r>
      <w:r w:rsidR="00C47382">
        <w:rPr>
          <w:rFonts w:ascii="Times New Roman" w:eastAsia="Times New Roman" w:hAnsi="Times New Roman" w:cs="Times New Roman"/>
          <w:bCs/>
          <w:sz w:val="24"/>
          <w:szCs w:val="24"/>
        </w:rPr>
        <w:t>the</w:t>
      </w:r>
      <w:r w:rsidR="00AE25C9">
        <w:rPr>
          <w:rFonts w:ascii="Times New Roman" w:eastAsia="Times New Roman" w:hAnsi="Times New Roman" w:cs="Times New Roman"/>
          <w:bCs/>
          <w:sz w:val="24"/>
          <w:szCs w:val="24"/>
        </w:rPr>
        <w:t xml:space="preserve"> analysis that follows.</w:t>
      </w:r>
      <w:r w:rsidR="001F4010">
        <w:rPr>
          <w:rFonts w:ascii="Times New Roman" w:eastAsia="Times New Roman" w:hAnsi="Times New Roman" w:cs="Times New Roman"/>
          <w:bCs/>
          <w:sz w:val="24"/>
          <w:szCs w:val="24"/>
        </w:rPr>
        <w:t xml:space="preserve">  In our </w:t>
      </w:r>
      <w:r w:rsidR="00C251BB">
        <w:rPr>
          <w:rFonts w:ascii="Times New Roman" w:eastAsia="Times New Roman" w:hAnsi="Times New Roman" w:cs="Times New Roman"/>
          <w:bCs/>
          <w:sz w:val="24"/>
          <w:szCs w:val="24"/>
        </w:rPr>
        <w:t>review we note</w:t>
      </w:r>
      <w:r w:rsidR="001F4010">
        <w:rPr>
          <w:rFonts w:ascii="Times New Roman" w:eastAsia="Times New Roman" w:hAnsi="Times New Roman" w:cs="Times New Roman"/>
          <w:bCs/>
          <w:sz w:val="24"/>
          <w:szCs w:val="24"/>
        </w:rPr>
        <w:t xml:space="preserve"> the actors</w:t>
      </w:r>
      <w:r w:rsidR="006F5AF5">
        <w:rPr>
          <w:rFonts w:ascii="Times New Roman" w:eastAsia="Times New Roman" w:hAnsi="Times New Roman" w:cs="Times New Roman"/>
          <w:bCs/>
          <w:sz w:val="24"/>
          <w:szCs w:val="24"/>
        </w:rPr>
        <w:t xml:space="preserve"> generally</w:t>
      </w:r>
      <w:r w:rsidR="001F4010">
        <w:rPr>
          <w:rFonts w:ascii="Times New Roman" w:eastAsia="Times New Roman" w:hAnsi="Times New Roman" w:cs="Times New Roman"/>
          <w:bCs/>
          <w:sz w:val="24"/>
          <w:szCs w:val="24"/>
        </w:rPr>
        <w:t xml:space="preserve"> involved in certification practices and the relation</w:t>
      </w:r>
      <w:r w:rsidR="00266443">
        <w:rPr>
          <w:rFonts w:ascii="Times New Roman" w:eastAsia="Times New Roman" w:hAnsi="Times New Roman" w:cs="Times New Roman"/>
          <w:bCs/>
          <w:sz w:val="24"/>
          <w:szCs w:val="24"/>
        </w:rPr>
        <w:t>ships between them</w:t>
      </w:r>
      <w:r w:rsidR="001F4010">
        <w:rPr>
          <w:rFonts w:ascii="Times New Roman" w:eastAsia="Times New Roman" w:hAnsi="Times New Roman" w:cs="Times New Roman"/>
          <w:bCs/>
          <w:sz w:val="24"/>
          <w:szCs w:val="24"/>
        </w:rPr>
        <w:t>.</w:t>
      </w:r>
      <w:r w:rsidR="00AE25C9">
        <w:rPr>
          <w:rFonts w:ascii="Times New Roman" w:eastAsia="Times New Roman" w:hAnsi="Times New Roman" w:cs="Times New Roman"/>
          <w:bCs/>
          <w:sz w:val="24"/>
          <w:szCs w:val="24"/>
        </w:rPr>
        <w:t xml:space="preserve">  Dean’s</w:t>
      </w:r>
      <w:r w:rsidR="0017037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analytics of government framework</w:t>
      </w:r>
      <w:r w:rsidR="00124AB5">
        <w:rPr>
          <w:rFonts w:ascii="Times New Roman" w:eastAsia="Times New Roman" w:hAnsi="Times New Roman" w:cs="Times New Roman"/>
          <w:bCs/>
          <w:sz w:val="24"/>
          <w:szCs w:val="24"/>
        </w:rPr>
        <w:t xml:space="preserve"> is </w:t>
      </w:r>
      <w:r w:rsidR="00D2464B">
        <w:rPr>
          <w:rFonts w:ascii="Times New Roman" w:eastAsia="Times New Roman" w:hAnsi="Times New Roman" w:cs="Times New Roman"/>
          <w:bCs/>
          <w:sz w:val="24"/>
          <w:szCs w:val="24"/>
        </w:rPr>
        <w:t xml:space="preserve">then </w:t>
      </w:r>
      <w:r w:rsidR="00124AB5">
        <w:rPr>
          <w:rFonts w:ascii="Times New Roman" w:eastAsia="Times New Roman" w:hAnsi="Times New Roman" w:cs="Times New Roman"/>
          <w:bCs/>
          <w:sz w:val="24"/>
          <w:szCs w:val="24"/>
        </w:rPr>
        <w:t>introduced</w:t>
      </w:r>
      <w:r w:rsidR="00170375">
        <w:rPr>
          <w:rFonts w:ascii="Times New Roman" w:eastAsia="Times New Roman" w:hAnsi="Times New Roman" w:cs="Times New Roman"/>
          <w:bCs/>
          <w:sz w:val="24"/>
          <w:szCs w:val="24"/>
        </w:rPr>
        <w:t>, and the research context</w:t>
      </w:r>
      <w:r w:rsidR="00124AB5">
        <w:rPr>
          <w:rFonts w:ascii="Times New Roman" w:eastAsia="Times New Roman" w:hAnsi="Times New Roman" w:cs="Times New Roman"/>
          <w:bCs/>
          <w:sz w:val="24"/>
          <w:szCs w:val="24"/>
        </w:rPr>
        <w:t xml:space="preserve"> and approach outlined</w:t>
      </w:r>
      <w:r>
        <w:rPr>
          <w:rFonts w:ascii="Times New Roman" w:eastAsia="Times New Roman" w:hAnsi="Times New Roman" w:cs="Times New Roman"/>
          <w:bCs/>
          <w:sz w:val="24"/>
          <w:szCs w:val="24"/>
        </w:rPr>
        <w:t>.</w:t>
      </w:r>
      <w:r w:rsidR="006A75E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00AE25C9">
        <w:rPr>
          <w:rFonts w:ascii="Times New Roman" w:eastAsia="Times New Roman" w:hAnsi="Times New Roman" w:cs="Times New Roman"/>
          <w:bCs/>
          <w:sz w:val="24"/>
          <w:szCs w:val="24"/>
        </w:rPr>
        <w:t>We then present and analyse findings before offering some conclu</w:t>
      </w:r>
      <w:r w:rsidR="00C47382">
        <w:rPr>
          <w:rFonts w:ascii="Times New Roman" w:eastAsia="Times New Roman" w:hAnsi="Times New Roman" w:cs="Times New Roman"/>
          <w:bCs/>
          <w:sz w:val="24"/>
          <w:szCs w:val="24"/>
        </w:rPr>
        <w:t>ding comments</w:t>
      </w:r>
      <w:r w:rsidR="00AE25C9">
        <w:rPr>
          <w:rFonts w:ascii="Times New Roman" w:eastAsia="Times New Roman" w:hAnsi="Times New Roman" w:cs="Times New Roman"/>
          <w:bCs/>
          <w:sz w:val="24"/>
          <w:szCs w:val="24"/>
        </w:rPr>
        <w:t xml:space="preserve">.  </w:t>
      </w:r>
    </w:p>
    <w:p w14:paraId="38FEA59D" w14:textId="77777777" w:rsidR="0036594C" w:rsidRDefault="0036594C" w:rsidP="00A43BD8">
      <w:pPr>
        <w:spacing w:after="0" w:line="360" w:lineRule="auto"/>
        <w:rPr>
          <w:rFonts w:ascii="Times New Roman" w:eastAsia="Times New Roman" w:hAnsi="Times New Roman" w:cs="Times New Roman"/>
          <w:bCs/>
          <w:sz w:val="24"/>
          <w:szCs w:val="24"/>
        </w:rPr>
      </w:pPr>
    </w:p>
    <w:p w14:paraId="1C2437F4" w14:textId="77777777" w:rsidR="00A67EDF" w:rsidRDefault="0036594C" w:rsidP="00A43BD8">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Ethical Certification: </w:t>
      </w:r>
      <w:r w:rsidR="00A67EDF">
        <w:rPr>
          <w:rFonts w:ascii="Times New Roman" w:eastAsia="Times New Roman" w:hAnsi="Times New Roman" w:cs="Times New Roman"/>
          <w:b/>
          <w:bCs/>
          <w:sz w:val="24"/>
          <w:szCs w:val="24"/>
        </w:rPr>
        <w:t>Emergence, Rationales, Practices and Problems</w:t>
      </w:r>
    </w:p>
    <w:p w14:paraId="34833CCB" w14:textId="062A47A2" w:rsidR="00664B0D" w:rsidRDefault="00664B0D"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Ethical certification and related labels</w:t>
      </w:r>
      <w:r w:rsidR="00542DD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can be seen as an attempt to communicate environmental and/or social information about products </w:t>
      </w:r>
      <w:r w:rsidR="001F4809">
        <w:rPr>
          <w:rFonts w:ascii="Times New Roman" w:eastAsia="Times New Roman" w:hAnsi="Times New Roman" w:cs="Times New Roman"/>
          <w:bCs/>
          <w:sz w:val="24"/>
          <w:szCs w:val="24"/>
        </w:rPr>
        <w:t xml:space="preserve">or services </w:t>
      </w:r>
      <w:r>
        <w:rPr>
          <w:rFonts w:ascii="Times New Roman" w:eastAsia="Times New Roman" w:hAnsi="Times New Roman" w:cs="Times New Roman"/>
          <w:bCs/>
          <w:sz w:val="24"/>
          <w:szCs w:val="24"/>
        </w:rPr>
        <w:t xml:space="preserve">in markets where </w:t>
      </w:r>
      <w:r>
        <w:rPr>
          <w:rFonts w:ascii="Times New Roman" w:eastAsia="Times New Roman" w:hAnsi="Times New Roman" w:cs="Times New Roman"/>
          <w:bCs/>
          <w:sz w:val="24"/>
          <w:szCs w:val="24"/>
        </w:rPr>
        <w:lastRenderedPageBreak/>
        <w:t>consumers are increasingly believed to be interested in the social</w:t>
      </w:r>
      <w:r w:rsidR="00266443">
        <w:rPr>
          <w:rFonts w:ascii="Times New Roman" w:eastAsia="Times New Roman" w:hAnsi="Times New Roman" w:cs="Times New Roman"/>
          <w:bCs/>
          <w:sz w:val="24"/>
          <w:szCs w:val="24"/>
        </w:rPr>
        <w:t xml:space="preserve"> and environmental</w:t>
      </w:r>
      <w:r>
        <w:rPr>
          <w:rFonts w:ascii="Times New Roman" w:eastAsia="Times New Roman" w:hAnsi="Times New Roman" w:cs="Times New Roman"/>
          <w:bCs/>
          <w:sz w:val="24"/>
          <w:szCs w:val="24"/>
        </w:rPr>
        <w:t xml:space="preserve"> impacts of their purchase decisions (Singh, Iglesias and Batista-</w:t>
      </w:r>
      <w:proofErr w:type="spellStart"/>
      <w:r>
        <w:rPr>
          <w:rFonts w:ascii="Times New Roman" w:eastAsia="Times New Roman" w:hAnsi="Times New Roman" w:cs="Times New Roman"/>
          <w:bCs/>
          <w:sz w:val="24"/>
          <w:szCs w:val="24"/>
        </w:rPr>
        <w:t>Foguet</w:t>
      </w:r>
      <w:proofErr w:type="spellEnd"/>
      <w:r>
        <w:rPr>
          <w:rFonts w:ascii="Times New Roman" w:eastAsia="Times New Roman" w:hAnsi="Times New Roman" w:cs="Times New Roman"/>
          <w:bCs/>
          <w:sz w:val="24"/>
          <w:szCs w:val="24"/>
        </w:rPr>
        <w:t xml:space="preserve">, 2012).  Ethical certification is </w:t>
      </w:r>
      <w:r w:rsidR="000E3D93">
        <w:rPr>
          <w:rFonts w:ascii="Times New Roman" w:eastAsia="Times New Roman" w:hAnsi="Times New Roman" w:cs="Times New Roman"/>
          <w:bCs/>
          <w:sz w:val="24"/>
          <w:szCs w:val="24"/>
        </w:rPr>
        <w:t>an area</w:t>
      </w:r>
      <w:r>
        <w:rPr>
          <w:rFonts w:ascii="Times New Roman" w:eastAsia="Times New Roman" w:hAnsi="Times New Roman" w:cs="Times New Roman"/>
          <w:bCs/>
          <w:sz w:val="24"/>
          <w:szCs w:val="24"/>
        </w:rPr>
        <w:t xml:space="preserve"> where it has been argued that the private sector moves beyond traditional boundaries (</w:t>
      </w:r>
      <w:proofErr w:type="spellStart"/>
      <w:r>
        <w:rPr>
          <w:rFonts w:ascii="Times New Roman" w:eastAsia="Times New Roman" w:hAnsi="Times New Roman" w:cs="Times New Roman"/>
          <w:bCs/>
          <w:sz w:val="24"/>
          <w:szCs w:val="24"/>
        </w:rPr>
        <w:t>Giovannucci</w:t>
      </w:r>
      <w:proofErr w:type="spellEnd"/>
      <w:r>
        <w:rPr>
          <w:rFonts w:ascii="Times New Roman" w:eastAsia="Times New Roman" w:hAnsi="Times New Roman" w:cs="Times New Roman"/>
          <w:bCs/>
          <w:sz w:val="24"/>
          <w:szCs w:val="24"/>
        </w:rPr>
        <w:t xml:space="preserve"> and Ponte, 2005; Bartley, 2007</w:t>
      </w:r>
      <w:r w:rsidR="0044597E">
        <w:rPr>
          <w:rFonts w:ascii="Times New Roman" w:eastAsia="Times New Roman" w:hAnsi="Times New Roman" w:cs="Times New Roman"/>
          <w:bCs/>
          <w:sz w:val="24"/>
          <w:szCs w:val="24"/>
        </w:rPr>
        <w:t>;</w:t>
      </w:r>
      <w:r w:rsidR="0044597E" w:rsidRPr="0044597E">
        <w:rPr>
          <w:rFonts w:asciiTheme="majorBidi" w:hAnsiTheme="majorBidi" w:cstheme="majorBidi"/>
          <w:color w:val="FF0000"/>
          <w:sz w:val="24"/>
          <w:szCs w:val="24"/>
          <w:shd w:val="clear" w:color="auto" w:fill="FFFFFF"/>
        </w:rPr>
        <w:t xml:space="preserve"> </w:t>
      </w:r>
      <w:r w:rsidR="0044597E" w:rsidRPr="00B43418">
        <w:rPr>
          <w:rFonts w:asciiTheme="majorBidi" w:hAnsiTheme="majorBidi" w:cstheme="majorBidi"/>
          <w:color w:val="000000" w:themeColor="text1"/>
          <w:sz w:val="24"/>
          <w:szCs w:val="24"/>
          <w:shd w:val="clear" w:color="auto" w:fill="FFFFFF"/>
        </w:rPr>
        <w:t>Bebbington and Larrinaga, 2014</w:t>
      </w:r>
      <w:r w:rsidRPr="00B43418">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sz w:val="24"/>
          <w:szCs w:val="24"/>
        </w:rPr>
        <w:t xml:space="preserve">to address growing consumer and broader civil society concerns </w:t>
      </w:r>
      <w:r w:rsidR="00266443">
        <w:rPr>
          <w:rFonts w:ascii="Times New Roman" w:eastAsia="Times New Roman" w:hAnsi="Times New Roman" w:cs="Times New Roman"/>
          <w:bCs/>
          <w:sz w:val="24"/>
          <w:szCs w:val="24"/>
        </w:rPr>
        <w:t xml:space="preserve">about the impacts of products – including </w:t>
      </w:r>
      <w:r>
        <w:rPr>
          <w:rFonts w:ascii="Times New Roman" w:eastAsia="Times New Roman" w:hAnsi="Times New Roman" w:cs="Times New Roman"/>
          <w:bCs/>
          <w:sz w:val="24"/>
          <w:szCs w:val="24"/>
        </w:rPr>
        <w:t xml:space="preserve">the processes used to produce and distribute them.  </w:t>
      </w:r>
      <w:r w:rsidR="00B06215">
        <w:rPr>
          <w:rFonts w:ascii="Times New Roman" w:eastAsia="Times New Roman" w:hAnsi="Times New Roman" w:cs="Times New Roman"/>
          <w:bCs/>
          <w:sz w:val="24"/>
          <w:szCs w:val="24"/>
        </w:rPr>
        <w:t>As well as focusing attention further up the value chain, e</w:t>
      </w:r>
      <w:r w:rsidRPr="0044005E">
        <w:rPr>
          <w:rFonts w:ascii="Times New Roman" w:eastAsia="Times New Roman" w:hAnsi="Times New Roman" w:cs="Times New Roman"/>
          <w:bCs/>
          <w:sz w:val="24"/>
          <w:szCs w:val="24"/>
        </w:rPr>
        <w:t>thical certifications</w:t>
      </w:r>
      <w:r>
        <w:rPr>
          <w:rFonts w:ascii="Times New Roman" w:eastAsia="Times New Roman" w:hAnsi="Times New Roman" w:cs="Times New Roman"/>
          <w:bCs/>
          <w:sz w:val="24"/>
          <w:szCs w:val="24"/>
        </w:rPr>
        <w:t xml:space="preserve"> </w:t>
      </w:r>
      <w:r w:rsidR="00266443">
        <w:rPr>
          <w:rFonts w:ascii="Times New Roman" w:eastAsia="Times New Roman" w:hAnsi="Times New Roman" w:cs="Times New Roman"/>
          <w:bCs/>
          <w:sz w:val="24"/>
          <w:szCs w:val="24"/>
        </w:rPr>
        <w:t>and</w:t>
      </w:r>
      <w:r>
        <w:rPr>
          <w:rFonts w:ascii="Times New Roman" w:eastAsia="Times New Roman" w:hAnsi="Times New Roman" w:cs="Times New Roman"/>
          <w:bCs/>
          <w:sz w:val="24"/>
          <w:szCs w:val="24"/>
        </w:rPr>
        <w:t xml:space="preserve"> </w:t>
      </w:r>
      <w:r w:rsidRPr="0044005E">
        <w:rPr>
          <w:rFonts w:ascii="Times New Roman" w:eastAsia="Times New Roman" w:hAnsi="Times New Roman" w:cs="Times New Roman"/>
          <w:bCs/>
          <w:sz w:val="24"/>
          <w:szCs w:val="24"/>
        </w:rPr>
        <w:t>labels</w:t>
      </w:r>
      <w:r>
        <w:rPr>
          <w:rFonts w:ascii="Times New Roman" w:eastAsia="Times New Roman" w:hAnsi="Times New Roman" w:cs="Times New Roman"/>
          <w:bCs/>
          <w:sz w:val="24"/>
          <w:szCs w:val="24"/>
        </w:rPr>
        <w:t xml:space="preserve"> are frequently seen as market solutions</w:t>
      </w:r>
      <w:r w:rsidRPr="0044005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However, as we argue in this paper, ethical certification can also be considered </w:t>
      </w:r>
      <w:r w:rsidR="008A719F">
        <w:rPr>
          <w:rFonts w:ascii="Times New Roman" w:eastAsia="Times New Roman" w:hAnsi="Times New Roman" w:cs="Times New Roman"/>
          <w:bCs/>
          <w:sz w:val="24"/>
          <w:szCs w:val="24"/>
        </w:rPr>
        <w:t xml:space="preserve">as </w:t>
      </w:r>
      <w:r w:rsidR="000E3D93">
        <w:rPr>
          <w:rFonts w:ascii="Times New Roman" w:eastAsia="Times New Roman" w:hAnsi="Times New Roman" w:cs="Times New Roman"/>
          <w:bCs/>
          <w:sz w:val="24"/>
          <w:szCs w:val="24"/>
        </w:rPr>
        <w:t xml:space="preserve">a </w:t>
      </w:r>
      <w:r>
        <w:rPr>
          <w:rFonts w:ascii="Times New Roman" w:eastAsia="Times New Roman" w:hAnsi="Times New Roman" w:cs="Times New Roman"/>
          <w:bCs/>
          <w:sz w:val="24"/>
          <w:szCs w:val="24"/>
        </w:rPr>
        <w:t>sustainability governance regime as the practices and mechanisms of ethical certification</w:t>
      </w:r>
      <w:r w:rsidR="000E3D93">
        <w:rPr>
          <w:rFonts w:ascii="Times New Roman" w:eastAsia="Times New Roman" w:hAnsi="Times New Roman" w:cs="Times New Roman"/>
          <w:bCs/>
          <w:sz w:val="24"/>
          <w:szCs w:val="24"/>
        </w:rPr>
        <w:t xml:space="preserve"> govern actions</w:t>
      </w:r>
      <w:r w:rsidR="00D765DA">
        <w:rPr>
          <w:rFonts w:ascii="Times New Roman" w:eastAsia="Times New Roman" w:hAnsi="Times New Roman" w:cs="Times New Roman"/>
          <w:bCs/>
          <w:sz w:val="24"/>
          <w:szCs w:val="24"/>
        </w:rPr>
        <w:t xml:space="preserve"> and work to </w:t>
      </w:r>
      <w:r>
        <w:rPr>
          <w:rFonts w:ascii="Times New Roman" w:eastAsia="Times New Roman" w:hAnsi="Times New Roman" w:cs="Times New Roman"/>
          <w:bCs/>
          <w:sz w:val="24"/>
          <w:szCs w:val="24"/>
        </w:rPr>
        <w:t xml:space="preserve">produce both governable objects and subjects. </w:t>
      </w:r>
    </w:p>
    <w:p w14:paraId="29C01795" w14:textId="77777777" w:rsidR="00664B0D" w:rsidRDefault="00664B0D" w:rsidP="00A43BD8">
      <w:pPr>
        <w:spacing w:after="0" w:line="360" w:lineRule="auto"/>
        <w:rPr>
          <w:rFonts w:ascii="Times New Roman" w:eastAsia="Times New Roman" w:hAnsi="Times New Roman" w:cs="Times New Roman"/>
          <w:bCs/>
          <w:sz w:val="24"/>
          <w:szCs w:val="24"/>
        </w:rPr>
      </w:pPr>
    </w:p>
    <w:p w14:paraId="49556ED1" w14:textId="77777777" w:rsidR="0036594C" w:rsidRDefault="0036594C"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Product certification refers to the process of certifying that particular products have met or exceeded relevant performance and quality assurance tests and meet stipulated qualification criteria or standards.</w:t>
      </w:r>
      <w:r>
        <w:rPr>
          <w:rStyle w:val="EndnoteReference"/>
          <w:rFonts w:ascii="Times New Roman" w:eastAsia="Times New Roman" w:hAnsi="Times New Roman" w:cs="Times New Roman"/>
          <w:bCs/>
          <w:sz w:val="24"/>
          <w:szCs w:val="24"/>
        </w:rPr>
        <w:endnoteReference w:id="3"/>
      </w:r>
      <w:r>
        <w:rPr>
          <w:rFonts w:ascii="Times New Roman" w:eastAsia="Times New Roman" w:hAnsi="Times New Roman" w:cs="Times New Roman"/>
          <w:bCs/>
          <w:sz w:val="24"/>
          <w:szCs w:val="24"/>
        </w:rPr>
        <w:t xml:space="preserve">  Such certification can extend to services.  Of particular interest </w:t>
      </w:r>
      <w:r w:rsidR="006268C8">
        <w:rPr>
          <w:rFonts w:ascii="Times New Roman" w:eastAsia="Times New Roman" w:hAnsi="Times New Roman" w:cs="Times New Roman"/>
          <w:bCs/>
          <w:sz w:val="24"/>
          <w:szCs w:val="24"/>
        </w:rPr>
        <w:t>in this paper</w:t>
      </w:r>
      <w:r>
        <w:rPr>
          <w:rFonts w:ascii="Times New Roman" w:eastAsia="Times New Roman" w:hAnsi="Times New Roman" w:cs="Times New Roman"/>
          <w:bCs/>
          <w:sz w:val="24"/>
          <w:szCs w:val="24"/>
        </w:rPr>
        <w:t xml:space="preserve"> is ethical </w:t>
      </w:r>
      <w:r w:rsidR="00D80AA5">
        <w:rPr>
          <w:rFonts w:ascii="Times New Roman" w:eastAsia="Times New Roman" w:hAnsi="Times New Roman" w:cs="Times New Roman"/>
          <w:bCs/>
          <w:sz w:val="24"/>
          <w:szCs w:val="24"/>
        </w:rPr>
        <w:t>certification and related label</w:t>
      </w:r>
      <w:r w:rsidR="00957FBA">
        <w:rPr>
          <w:rFonts w:ascii="Times New Roman" w:eastAsia="Times New Roman" w:hAnsi="Times New Roman" w:cs="Times New Roman"/>
          <w:bCs/>
          <w:sz w:val="24"/>
          <w:szCs w:val="24"/>
        </w:rPr>
        <w:t>l</w:t>
      </w:r>
      <w:r>
        <w:rPr>
          <w:rFonts w:ascii="Times New Roman" w:eastAsia="Times New Roman" w:hAnsi="Times New Roman" w:cs="Times New Roman"/>
          <w:bCs/>
          <w:sz w:val="24"/>
          <w:szCs w:val="24"/>
        </w:rPr>
        <w:t xml:space="preserve">ing which, like regular product (or </w:t>
      </w:r>
      <w:r w:rsidR="00D80AA5">
        <w:rPr>
          <w:rFonts w:ascii="Times New Roman" w:eastAsia="Times New Roman" w:hAnsi="Times New Roman" w:cs="Times New Roman"/>
          <w:bCs/>
          <w:sz w:val="24"/>
          <w:szCs w:val="24"/>
        </w:rPr>
        <w:t>service) certification and labe</w:t>
      </w:r>
      <w:r>
        <w:rPr>
          <w:rFonts w:ascii="Times New Roman" w:eastAsia="Times New Roman" w:hAnsi="Times New Roman" w:cs="Times New Roman"/>
          <w:bCs/>
          <w:sz w:val="24"/>
          <w:szCs w:val="24"/>
        </w:rPr>
        <w:t>l</w:t>
      </w:r>
      <w:r w:rsidR="00957FBA">
        <w:rPr>
          <w:rFonts w:ascii="Times New Roman" w:eastAsia="Times New Roman" w:hAnsi="Times New Roman" w:cs="Times New Roman"/>
          <w:bCs/>
          <w:sz w:val="24"/>
          <w:szCs w:val="24"/>
        </w:rPr>
        <w:t>l</w:t>
      </w:r>
      <w:r>
        <w:rPr>
          <w:rFonts w:ascii="Times New Roman" w:eastAsia="Times New Roman" w:hAnsi="Times New Roman" w:cs="Times New Roman"/>
          <w:bCs/>
          <w:sz w:val="24"/>
          <w:szCs w:val="24"/>
        </w:rPr>
        <w:t>ing, usually involve</w:t>
      </w:r>
      <w:r w:rsidR="00B72DA5">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a number of different actors working together to produce a regime that seeks ultimately to govern behaviour.  In ideal terms: “Effective certification fosters trust at a distance, guaranteeing improved social and environmental relationships for the consumer in far-away places, and is most successful if it is transparent, in</w:t>
      </w:r>
      <w:r w:rsidR="00785382">
        <w:rPr>
          <w:rFonts w:ascii="Times New Roman" w:eastAsia="Times New Roman" w:hAnsi="Times New Roman" w:cs="Times New Roman"/>
          <w:bCs/>
          <w:sz w:val="24"/>
          <w:szCs w:val="24"/>
        </w:rPr>
        <w:t>dependent (conducted by a third-</w:t>
      </w:r>
      <w:r>
        <w:rPr>
          <w:rFonts w:ascii="Times New Roman" w:eastAsia="Times New Roman" w:hAnsi="Times New Roman" w:cs="Times New Roman"/>
          <w:bCs/>
          <w:sz w:val="24"/>
          <w:szCs w:val="24"/>
        </w:rPr>
        <w:t>party), and accountable (systematic and representative of actual practices)” (</w:t>
      </w:r>
      <w:proofErr w:type="spellStart"/>
      <w:r>
        <w:rPr>
          <w:rFonts w:ascii="Times New Roman" w:eastAsia="Times New Roman" w:hAnsi="Times New Roman" w:cs="Times New Roman"/>
          <w:bCs/>
          <w:sz w:val="24"/>
          <w:szCs w:val="24"/>
        </w:rPr>
        <w:t>Cliath</w:t>
      </w:r>
      <w:proofErr w:type="spellEnd"/>
      <w:r>
        <w:rPr>
          <w:rFonts w:ascii="Times New Roman" w:eastAsia="Times New Roman" w:hAnsi="Times New Roman" w:cs="Times New Roman"/>
          <w:bCs/>
          <w:sz w:val="24"/>
          <w:szCs w:val="24"/>
        </w:rPr>
        <w:t xml:space="preserve">, 2007, p. 416).  </w:t>
      </w:r>
    </w:p>
    <w:p w14:paraId="6D8930E6" w14:textId="77777777" w:rsidR="00A67EDF" w:rsidRDefault="00A67EDF" w:rsidP="00A43BD8">
      <w:pPr>
        <w:spacing w:after="0" w:line="360" w:lineRule="auto"/>
        <w:rPr>
          <w:rFonts w:ascii="Times New Roman" w:eastAsia="Times New Roman" w:hAnsi="Times New Roman" w:cs="Times New Roman"/>
          <w:bCs/>
          <w:i/>
          <w:sz w:val="24"/>
          <w:szCs w:val="24"/>
        </w:rPr>
      </w:pPr>
    </w:p>
    <w:p w14:paraId="4325D3C0" w14:textId="77777777" w:rsidR="00A67EDF" w:rsidRPr="009E7A28" w:rsidRDefault="00A67EDF" w:rsidP="00A43BD8">
      <w:pPr>
        <w:spacing w:after="0" w:line="360" w:lineRule="auto"/>
        <w:rPr>
          <w:rFonts w:ascii="Times New Roman" w:eastAsia="Times New Roman" w:hAnsi="Times New Roman" w:cs="Times New Roman"/>
          <w:bCs/>
          <w:i/>
          <w:sz w:val="24"/>
          <w:szCs w:val="24"/>
        </w:rPr>
      </w:pPr>
      <w:r w:rsidRPr="009E7A28">
        <w:rPr>
          <w:rFonts w:ascii="Times New Roman" w:eastAsia="Times New Roman" w:hAnsi="Times New Roman" w:cs="Times New Roman"/>
          <w:bCs/>
          <w:i/>
          <w:sz w:val="24"/>
          <w:szCs w:val="24"/>
        </w:rPr>
        <w:t>Rationales for Certification</w:t>
      </w:r>
    </w:p>
    <w:p w14:paraId="1D3951AE" w14:textId="77777777" w:rsidR="00A67EDF" w:rsidRDefault="00A67EDF" w:rsidP="00C108AB">
      <w:pPr>
        <w:spacing w:after="0" w:line="360" w:lineRule="auto"/>
        <w:rPr>
          <w:rFonts w:ascii="Times New Roman" w:eastAsia="Times New Roman" w:hAnsi="Times New Roman" w:cs="Times New Roman"/>
          <w:bCs/>
          <w:sz w:val="24"/>
          <w:szCs w:val="24"/>
        </w:rPr>
      </w:pPr>
      <w:r w:rsidRPr="009E7A28">
        <w:rPr>
          <w:rFonts w:ascii="Times New Roman" w:eastAsia="Times New Roman" w:hAnsi="Times New Roman" w:cs="Times New Roman"/>
          <w:bCs/>
          <w:sz w:val="24"/>
          <w:szCs w:val="24"/>
        </w:rPr>
        <w:t xml:space="preserve">There are many rationales for voluntary certification.  Three main rationales identified in the literature are </w:t>
      </w:r>
      <w:r w:rsidR="00C108AB">
        <w:rPr>
          <w:rFonts w:ascii="Times New Roman" w:eastAsia="Times New Roman" w:hAnsi="Times New Roman" w:cs="Times New Roman"/>
          <w:bCs/>
          <w:sz w:val="24"/>
          <w:szCs w:val="24"/>
        </w:rPr>
        <w:t xml:space="preserve">information, </w:t>
      </w:r>
      <w:r w:rsidR="00266443">
        <w:rPr>
          <w:rFonts w:ascii="Times New Roman" w:eastAsia="Times New Roman" w:hAnsi="Times New Roman" w:cs="Times New Roman"/>
          <w:bCs/>
          <w:sz w:val="24"/>
          <w:szCs w:val="24"/>
        </w:rPr>
        <w:t xml:space="preserve">reputation, </w:t>
      </w:r>
      <w:r w:rsidR="005631AA">
        <w:rPr>
          <w:rFonts w:ascii="Times New Roman" w:eastAsia="Times New Roman" w:hAnsi="Times New Roman" w:cs="Times New Roman"/>
          <w:bCs/>
          <w:sz w:val="24"/>
          <w:szCs w:val="24"/>
        </w:rPr>
        <w:t>and competitive</w:t>
      </w:r>
      <w:r w:rsidR="0042261B">
        <w:rPr>
          <w:rFonts w:ascii="Times New Roman" w:eastAsia="Times New Roman" w:hAnsi="Times New Roman" w:cs="Times New Roman"/>
          <w:bCs/>
          <w:sz w:val="24"/>
          <w:szCs w:val="24"/>
        </w:rPr>
        <w:t xml:space="preserve"> (</w:t>
      </w:r>
      <w:proofErr w:type="spellStart"/>
      <w:r w:rsidR="007C148D">
        <w:rPr>
          <w:rFonts w:ascii="Times New Roman" w:eastAsia="Times New Roman" w:hAnsi="Times New Roman" w:cs="Times New Roman"/>
          <w:bCs/>
          <w:sz w:val="24"/>
          <w:szCs w:val="24"/>
        </w:rPr>
        <w:t>Dauvergne</w:t>
      </w:r>
      <w:proofErr w:type="spellEnd"/>
      <w:r w:rsidR="007C148D">
        <w:rPr>
          <w:rFonts w:ascii="Times New Roman" w:eastAsia="Times New Roman" w:hAnsi="Times New Roman" w:cs="Times New Roman"/>
          <w:bCs/>
          <w:sz w:val="24"/>
          <w:szCs w:val="24"/>
        </w:rPr>
        <w:t xml:space="preserve"> and Lister, 2010</w:t>
      </w:r>
      <w:r w:rsidR="0043404B">
        <w:rPr>
          <w:rFonts w:ascii="Times New Roman" w:eastAsia="Times New Roman" w:hAnsi="Times New Roman" w:cs="Times New Roman"/>
          <w:bCs/>
          <w:sz w:val="24"/>
          <w:szCs w:val="24"/>
        </w:rPr>
        <w:t xml:space="preserve">; </w:t>
      </w:r>
      <w:r w:rsidR="00102F53">
        <w:rPr>
          <w:rFonts w:ascii="Times New Roman" w:eastAsia="Times New Roman" w:hAnsi="Times New Roman" w:cs="Times New Roman"/>
          <w:bCs/>
          <w:sz w:val="24"/>
          <w:szCs w:val="24"/>
        </w:rPr>
        <w:t xml:space="preserve">Mason, 2011; </w:t>
      </w:r>
      <w:proofErr w:type="spellStart"/>
      <w:r w:rsidR="00102F53">
        <w:rPr>
          <w:rFonts w:ascii="Times New Roman" w:eastAsia="Times New Roman" w:hAnsi="Times New Roman" w:cs="Times New Roman"/>
          <w:bCs/>
          <w:sz w:val="24"/>
          <w:szCs w:val="24"/>
        </w:rPr>
        <w:t>Raynolds</w:t>
      </w:r>
      <w:proofErr w:type="spellEnd"/>
      <w:r w:rsidR="00102F53">
        <w:rPr>
          <w:rFonts w:ascii="Times New Roman" w:eastAsia="Times New Roman" w:hAnsi="Times New Roman" w:cs="Times New Roman"/>
          <w:bCs/>
          <w:sz w:val="24"/>
          <w:szCs w:val="24"/>
        </w:rPr>
        <w:t xml:space="preserve"> et al., 2007; </w:t>
      </w:r>
      <w:r w:rsidR="007A27EA">
        <w:rPr>
          <w:rFonts w:ascii="Times New Roman" w:eastAsia="Times New Roman" w:hAnsi="Times New Roman" w:cs="Times New Roman"/>
          <w:bCs/>
          <w:sz w:val="24"/>
          <w:szCs w:val="24"/>
        </w:rPr>
        <w:t>Zimmerman, 2005</w:t>
      </w:r>
      <w:r w:rsidR="0042261B">
        <w:rPr>
          <w:rFonts w:ascii="Times New Roman" w:eastAsia="Times New Roman" w:hAnsi="Times New Roman" w:cs="Times New Roman"/>
          <w:bCs/>
          <w:sz w:val="24"/>
          <w:szCs w:val="24"/>
        </w:rPr>
        <w:t>)</w:t>
      </w:r>
      <w:r w:rsidR="005631AA">
        <w:rPr>
          <w:rFonts w:ascii="Times New Roman" w:eastAsia="Times New Roman" w:hAnsi="Times New Roman" w:cs="Times New Roman"/>
          <w:bCs/>
          <w:sz w:val="24"/>
          <w:szCs w:val="24"/>
        </w:rPr>
        <w:t>.</w:t>
      </w:r>
      <w:r w:rsidRPr="009E7A28">
        <w:rPr>
          <w:rFonts w:ascii="Times New Roman" w:eastAsia="Times New Roman" w:hAnsi="Times New Roman" w:cs="Times New Roman"/>
          <w:bCs/>
          <w:sz w:val="24"/>
          <w:szCs w:val="24"/>
        </w:rPr>
        <w:t xml:space="preserve">  </w:t>
      </w:r>
      <w:r w:rsidR="00FD78D6">
        <w:rPr>
          <w:rFonts w:ascii="Times New Roman" w:eastAsia="Times New Roman" w:hAnsi="Times New Roman" w:cs="Times New Roman"/>
          <w:bCs/>
          <w:sz w:val="24"/>
          <w:szCs w:val="24"/>
        </w:rPr>
        <w:t>Given our focus</w:t>
      </w:r>
      <w:r w:rsidR="00CD6BB9">
        <w:rPr>
          <w:rFonts w:ascii="Times New Roman" w:eastAsia="Times New Roman" w:hAnsi="Times New Roman" w:cs="Times New Roman"/>
          <w:bCs/>
          <w:sz w:val="24"/>
          <w:szCs w:val="24"/>
        </w:rPr>
        <w:t xml:space="preserve"> in this study </w:t>
      </w:r>
      <w:r w:rsidR="00FD78D6">
        <w:rPr>
          <w:rFonts w:ascii="Times New Roman" w:eastAsia="Times New Roman" w:hAnsi="Times New Roman" w:cs="Times New Roman"/>
          <w:bCs/>
          <w:sz w:val="24"/>
          <w:szCs w:val="24"/>
        </w:rPr>
        <w:t xml:space="preserve">on transparency, the information rationale would appear the most relevant.  However, </w:t>
      </w:r>
      <w:r w:rsidRPr="009E7A28">
        <w:rPr>
          <w:rFonts w:ascii="Times New Roman" w:eastAsia="Times New Roman" w:hAnsi="Times New Roman" w:cs="Times New Roman"/>
          <w:bCs/>
          <w:sz w:val="24"/>
          <w:szCs w:val="24"/>
        </w:rPr>
        <w:t xml:space="preserve">we introduce each </w:t>
      </w:r>
      <w:r w:rsidR="00FD78D6">
        <w:rPr>
          <w:rFonts w:ascii="Times New Roman" w:eastAsia="Times New Roman" w:hAnsi="Times New Roman" w:cs="Times New Roman"/>
          <w:bCs/>
          <w:sz w:val="24"/>
          <w:szCs w:val="24"/>
        </w:rPr>
        <w:t xml:space="preserve">rationale </w:t>
      </w:r>
      <w:r w:rsidR="00DF1DAB">
        <w:rPr>
          <w:rFonts w:ascii="Times New Roman" w:eastAsia="Times New Roman" w:hAnsi="Times New Roman" w:cs="Times New Roman"/>
          <w:bCs/>
          <w:sz w:val="24"/>
          <w:szCs w:val="24"/>
        </w:rPr>
        <w:t xml:space="preserve">in turn </w:t>
      </w:r>
      <w:r w:rsidR="00DF1DAB" w:rsidRPr="009E7A28">
        <w:rPr>
          <w:rFonts w:ascii="Times New Roman" w:eastAsia="Times New Roman" w:hAnsi="Times New Roman" w:cs="Times New Roman"/>
          <w:bCs/>
          <w:sz w:val="24"/>
          <w:szCs w:val="24"/>
        </w:rPr>
        <w:t>here</w:t>
      </w:r>
      <w:r w:rsidR="00FD78D6">
        <w:rPr>
          <w:rFonts w:ascii="Times New Roman" w:eastAsia="Times New Roman" w:hAnsi="Times New Roman" w:cs="Times New Roman"/>
          <w:bCs/>
          <w:sz w:val="24"/>
          <w:szCs w:val="24"/>
        </w:rPr>
        <w:t xml:space="preserve"> as </w:t>
      </w:r>
      <w:r w:rsidR="00DF1DAB">
        <w:rPr>
          <w:rFonts w:ascii="Times New Roman" w:eastAsia="Times New Roman" w:hAnsi="Times New Roman" w:cs="Times New Roman"/>
          <w:bCs/>
          <w:sz w:val="24"/>
          <w:szCs w:val="24"/>
        </w:rPr>
        <w:t>we recognise that they are not nece</w:t>
      </w:r>
      <w:r w:rsidR="003D2930">
        <w:rPr>
          <w:rFonts w:ascii="Times New Roman" w:eastAsia="Times New Roman" w:hAnsi="Times New Roman" w:cs="Times New Roman"/>
          <w:bCs/>
          <w:sz w:val="24"/>
          <w:szCs w:val="24"/>
        </w:rPr>
        <w:t>ssarily mutually exclusive</w:t>
      </w:r>
      <w:r w:rsidR="00B72DA5">
        <w:rPr>
          <w:rFonts w:ascii="Times New Roman" w:eastAsia="Times New Roman" w:hAnsi="Times New Roman" w:cs="Times New Roman"/>
          <w:bCs/>
          <w:sz w:val="24"/>
          <w:szCs w:val="24"/>
        </w:rPr>
        <w:t>,</w:t>
      </w:r>
      <w:r w:rsidR="00FD78D6">
        <w:rPr>
          <w:rFonts w:ascii="Times New Roman" w:eastAsia="Times New Roman" w:hAnsi="Times New Roman" w:cs="Times New Roman"/>
          <w:bCs/>
          <w:sz w:val="24"/>
          <w:szCs w:val="24"/>
        </w:rPr>
        <w:t xml:space="preserve"> and </w:t>
      </w:r>
      <w:r w:rsidR="00B72DA5">
        <w:rPr>
          <w:rFonts w:ascii="Times New Roman" w:eastAsia="Times New Roman" w:hAnsi="Times New Roman" w:cs="Times New Roman"/>
          <w:bCs/>
          <w:sz w:val="24"/>
          <w:szCs w:val="24"/>
        </w:rPr>
        <w:t xml:space="preserve">that </w:t>
      </w:r>
      <w:r w:rsidR="00FD78D6">
        <w:rPr>
          <w:rFonts w:ascii="Times New Roman" w:eastAsia="Times New Roman" w:hAnsi="Times New Roman" w:cs="Times New Roman"/>
          <w:bCs/>
          <w:sz w:val="24"/>
          <w:szCs w:val="24"/>
        </w:rPr>
        <w:t xml:space="preserve">in our analysis of two different certification schemes operating within a broader governance regime </w:t>
      </w:r>
      <w:r w:rsidR="00CD6BB9">
        <w:rPr>
          <w:rFonts w:ascii="Times New Roman" w:eastAsia="Times New Roman" w:hAnsi="Times New Roman" w:cs="Times New Roman"/>
          <w:bCs/>
          <w:sz w:val="24"/>
          <w:szCs w:val="24"/>
        </w:rPr>
        <w:t xml:space="preserve">that follows </w:t>
      </w:r>
      <w:r w:rsidR="00FD78D6">
        <w:rPr>
          <w:rFonts w:ascii="Times New Roman" w:eastAsia="Times New Roman" w:hAnsi="Times New Roman" w:cs="Times New Roman"/>
          <w:bCs/>
          <w:sz w:val="24"/>
          <w:szCs w:val="24"/>
        </w:rPr>
        <w:t>we note the presence of all rationales</w:t>
      </w:r>
      <w:r w:rsidR="003D2930">
        <w:rPr>
          <w:rFonts w:ascii="Times New Roman" w:eastAsia="Times New Roman" w:hAnsi="Times New Roman" w:cs="Times New Roman"/>
          <w:bCs/>
          <w:sz w:val="24"/>
          <w:szCs w:val="24"/>
        </w:rPr>
        <w:t>.</w:t>
      </w:r>
    </w:p>
    <w:p w14:paraId="3AFF4D63" w14:textId="77777777" w:rsidR="00A67EDF" w:rsidRDefault="00A67EDF" w:rsidP="00A43BD8">
      <w:pPr>
        <w:spacing w:after="0" w:line="360" w:lineRule="auto"/>
        <w:rPr>
          <w:rFonts w:ascii="Times New Roman" w:eastAsia="Times New Roman" w:hAnsi="Times New Roman" w:cs="Times New Roman"/>
          <w:bCs/>
          <w:sz w:val="24"/>
          <w:szCs w:val="24"/>
        </w:rPr>
      </w:pPr>
    </w:p>
    <w:p w14:paraId="6F48AC3F" w14:textId="7CD36714" w:rsidR="00A67EDF" w:rsidRDefault="000124AF" w:rsidP="004D36E3">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first form of rationale </w:t>
      </w:r>
      <w:r w:rsidR="006F5AF5">
        <w:rPr>
          <w:rFonts w:ascii="Times New Roman" w:eastAsia="Times New Roman" w:hAnsi="Times New Roman" w:cs="Times New Roman"/>
          <w:bCs/>
          <w:sz w:val="24"/>
          <w:szCs w:val="24"/>
        </w:rPr>
        <w:t>is</w:t>
      </w:r>
      <w:r>
        <w:rPr>
          <w:rFonts w:ascii="Times New Roman" w:eastAsia="Times New Roman" w:hAnsi="Times New Roman" w:cs="Times New Roman"/>
          <w:bCs/>
          <w:sz w:val="24"/>
          <w:szCs w:val="24"/>
        </w:rPr>
        <w:t xml:space="preserve"> </w:t>
      </w:r>
      <w:r w:rsidR="00A67EDF">
        <w:rPr>
          <w:rFonts w:ascii="Times New Roman" w:eastAsia="Times New Roman" w:hAnsi="Times New Roman" w:cs="Times New Roman"/>
          <w:bCs/>
          <w:sz w:val="24"/>
          <w:szCs w:val="24"/>
        </w:rPr>
        <w:t>informational</w:t>
      </w:r>
      <w:r>
        <w:rPr>
          <w:rFonts w:ascii="Times New Roman" w:eastAsia="Times New Roman" w:hAnsi="Times New Roman" w:cs="Times New Roman"/>
          <w:bCs/>
          <w:sz w:val="24"/>
          <w:szCs w:val="24"/>
        </w:rPr>
        <w:t>.  In relation to</w:t>
      </w:r>
      <w:r w:rsidR="00A67EDF">
        <w:rPr>
          <w:rFonts w:ascii="Times New Roman" w:eastAsia="Times New Roman" w:hAnsi="Times New Roman" w:cs="Times New Roman"/>
          <w:bCs/>
          <w:sz w:val="24"/>
          <w:szCs w:val="24"/>
        </w:rPr>
        <w:t xml:space="preserve"> </w:t>
      </w:r>
      <w:r w:rsidR="00C8693C">
        <w:rPr>
          <w:rFonts w:ascii="Times New Roman" w:eastAsia="Times New Roman" w:hAnsi="Times New Roman" w:cs="Times New Roman"/>
          <w:bCs/>
          <w:sz w:val="24"/>
          <w:szCs w:val="24"/>
        </w:rPr>
        <w:t>ethical certifications</w:t>
      </w:r>
      <w:r>
        <w:rPr>
          <w:rFonts w:ascii="Times New Roman" w:eastAsia="Times New Roman" w:hAnsi="Times New Roman" w:cs="Times New Roman"/>
          <w:bCs/>
          <w:sz w:val="24"/>
          <w:szCs w:val="24"/>
        </w:rPr>
        <w:t>, informational rationales</w:t>
      </w:r>
      <w:r w:rsidR="00C8693C">
        <w:rPr>
          <w:rFonts w:ascii="Times New Roman" w:eastAsia="Times New Roman" w:hAnsi="Times New Roman" w:cs="Times New Roman"/>
          <w:bCs/>
          <w:sz w:val="24"/>
          <w:szCs w:val="24"/>
        </w:rPr>
        <w:t xml:space="preserve"> are </w:t>
      </w:r>
      <w:r w:rsidR="00A67EDF">
        <w:rPr>
          <w:rFonts w:ascii="Times New Roman" w:eastAsia="Times New Roman" w:hAnsi="Times New Roman" w:cs="Times New Roman"/>
          <w:bCs/>
          <w:sz w:val="24"/>
          <w:szCs w:val="24"/>
        </w:rPr>
        <w:t xml:space="preserve">argued to help purchasers who may not be technical experts across </w:t>
      </w:r>
      <w:r w:rsidR="00DF3E18">
        <w:rPr>
          <w:rFonts w:ascii="Times New Roman" w:eastAsia="Times New Roman" w:hAnsi="Times New Roman" w:cs="Times New Roman"/>
          <w:bCs/>
          <w:sz w:val="24"/>
          <w:szCs w:val="24"/>
        </w:rPr>
        <w:t>different</w:t>
      </w:r>
      <w:r w:rsidR="00A67EDF">
        <w:rPr>
          <w:rFonts w:ascii="Times New Roman" w:eastAsia="Times New Roman" w:hAnsi="Times New Roman" w:cs="Times New Roman"/>
          <w:bCs/>
          <w:sz w:val="24"/>
          <w:szCs w:val="24"/>
        </w:rPr>
        <w:t xml:space="preserve"> </w:t>
      </w:r>
      <w:r w:rsidR="00C8693C">
        <w:rPr>
          <w:rFonts w:ascii="Times New Roman" w:eastAsia="Times New Roman" w:hAnsi="Times New Roman" w:cs="Times New Roman"/>
          <w:bCs/>
          <w:sz w:val="24"/>
          <w:szCs w:val="24"/>
        </w:rPr>
        <w:t xml:space="preserve">dimensions of </w:t>
      </w:r>
      <w:r w:rsidR="00A67EDF">
        <w:rPr>
          <w:rFonts w:ascii="Times New Roman" w:eastAsia="Times New Roman" w:hAnsi="Times New Roman" w:cs="Times New Roman"/>
          <w:bCs/>
          <w:sz w:val="24"/>
          <w:szCs w:val="24"/>
        </w:rPr>
        <w:t>social</w:t>
      </w:r>
      <w:r w:rsidR="00C8693C">
        <w:rPr>
          <w:rFonts w:ascii="Times New Roman" w:eastAsia="Times New Roman" w:hAnsi="Times New Roman" w:cs="Times New Roman"/>
          <w:bCs/>
          <w:sz w:val="24"/>
          <w:szCs w:val="24"/>
        </w:rPr>
        <w:t xml:space="preserve"> and environmental</w:t>
      </w:r>
      <w:r w:rsidR="00A67EDF">
        <w:rPr>
          <w:rFonts w:ascii="Times New Roman" w:eastAsia="Times New Roman" w:hAnsi="Times New Roman" w:cs="Times New Roman"/>
          <w:bCs/>
          <w:sz w:val="24"/>
          <w:szCs w:val="24"/>
        </w:rPr>
        <w:t xml:space="preserve"> responsibility by providing </w:t>
      </w:r>
      <w:r w:rsidR="00A67EDF" w:rsidRPr="00B65534">
        <w:rPr>
          <w:rFonts w:ascii="Times New Roman" w:eastAsia="Times New Roman" w:hAnsi="Times New Roman" w:cs="Times New Roman"/>
          <w:bCs/>
          <w:sz w:val="24"/>
          <w:szCs w:val="24"/>
        </w:rPr>
        <w:t xml:space="preserve">information (Mason, </w:t>
      </w:r>
      <w:r w:rsidR="00A67EDF" w:rsidRPr="00B65534">
        <w:rPr>
          <w:rFonts w:ascii="Times New Roman" w:eastAsia="Times New Roman" w:hAnsi="Times New Roman" w:cs="Times New Roman"/>
          <w:bCs/>
          <w:sz w:val="24"/>
          <w:szCs w:val="24"/>
        </w:rPr>
        <w:lastRenderedPageBreak/>
        <w:t>2011).</w:t>
      </w:r>
      <w:r w:rsidR="00A67EDF">
        <w:rPr>
          <w:rFonts w:ascii="Times New Roman" w:eastAsia="Times New Roman" w:hAnsi="Times New Roman" w:cs="Times New Roman"/>
          <w:bCs/>
          <w:sz w:val="24"/>
          <w:szCs w:val="24"/>
        </w:rPr>
        <w:t xml:space="preserve">  They can reduce well-documented problems of information asymmetry where upstream producers possess information that the downstream buyers do not have, and work to reduce risk and liability (Deaton, 2004).  As Golan, </w:t>
      </w:r>
      <w:proofErr w:type="spellStart"/>
      <w:r w:rsidR="00A67EDF">
        <w:rPr>
          <w:rFonts w:ascii="Times New Roman" w:eastAsia="Times New Roman" w:hAnsi="Times New Roman" w:cs="Times New Roman"/>
          <w:bCs/>
          <w:sz w:val="24"/>
          <w:szCs w:val="24"/>
        </w:rPr>
        <w:t>Kuchler</w:t>
      </w:r>
      <w:proofErr w:type="spellEnd"/>
      <w:r w:rsidR="00A67EDF">
        <w:rPr>
          <w:rFonts w:ascii="Times New Roman" w:eastAsia="Times New Roman" w:hAnsi="Times New Roman" w:cs="Times New Roman"/>
          <w:bCs/>
          <w:sz w:val="24"/>
          <w:szCs w:val="24"/>
        </w:rPr>
        <w:t xml:space="preserve"> and Mitchell (2001, p. 117) note, private firms will voluntarily provide information to customers on attributes that are perceived to be attractive to</w:t>
      </w:r>
      <w:r w:rsidR="00C8693C">
        <w:rPr>
          <w:rFonts w:ascii="Times New Roman" w:eastAsia="Times New Roman" w:hAnsi="Times New Roman" w:cs="Times New Roman"/>
          <w:bCs/>
          <w:sz w:val="24"/>
          <w:szCs w:val="24"/>
        </w:rPr>
        <w:t>,</w:t>
      </w:r>
      <w:r w:rsidR="00A67EDF">
        <w:rPr>
          <w:rFonts w:ascii="Times New Roman" w:eastAsia="Times New Roman" w:hAnsi="Times New Roman" w:cs="Times New Roman"/>
          <w:bCs/>
          <w:sz w:val="24"/>
          <w:szCs w:val="24"/>
        </w:rPr>
        <w:t xml:space="preserve"> and valued by</w:t>
      </w:r>
      <w:r w:rsidR="00C8693C">
        <w:rPr>
          <w:rFonts w:ascii="Times New Roman" w:eastAsia="Times New Roman" w:hAnsi="Times New Roman" w:cs="Times New Roman"/>
          <w:bCs/>
          <w:sz w:val="24"/>
          <w:szCs w:val="24"/>
        </w:rPr>
        <w:t>,</w:t>
      </w:r>
      <w:r w:rsidR="00A67EDF">
        <w:rPr>
          <w:rFonts w:ascii="Times New Roman" w:eastAsia="Times New Roman" w:hAnsi="Times New Roman" w:cs="Times New Roman"/>
          <w:bCs/>
          <w:sz w:val="24"/>
          <w:szCs w:val="24"/>
        </w:rPr>
        <w:t xml:space="preserve"> those customers “when the benefits of doing so outweigh the costs”.  Furthermore, while firms may want to conceal negative attributes, companies may reveal them in a bid to counter consumer cynicism and build trust, as well as for competitive reasons, as below.</w:t>
      </w:r>
    </w:p>
    <w:p w14:paraId="5204F28F" w14:textId="77777777" w:rsidR="00C108AB" w:rsidRDefault="00C108AB" w:rsidP="00A43BD8">
      <w:pPr>
        <w:spacing w:after="0" w:line="360" w:lineRule="auto"/>
        <w:rPr>
          <w:rFonts w:ascii="Times New Roman" w:eastAsia="Times New Roman" w:hAnsi="Times New Roman" w:cs="Times New Roman"/>
          <w:bCs/>
          <w:sz w:val="24"/>
          <w:szCs w:val="24"/>
        </w:rPr>
      </w:pPr>
    </w:p>
    <w:p w14:paraId="22DA3397" w14:textId="3D8492B4" w:rsidR="00C108AB" w:rsidRDefault="004D36E3" w:rsidP="004D36E3">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second form of rationale </w:t>
      </w:r>
      <w:r w:rsidR="006F5AF5">
        <w:rPr>
          <w:rFonts w:ascii="Times New Roman" w:eastAsia="Times New Roman" w:hAnsi="Times New Roman" w:cs="Times New Roman"/>
          <w:bCs/>
          <w:sz w:val="24"/>
          <w:szCs w:val="24"/>
        </w:rPr>
        <w:t>is</w:t>
      </w:r>
      <w:r w:rsidR="00C108AB">
        <w:rPr>
          <w:rFonts w:ascii="Times New Roman" w:eastAsia="Times New Roman" w:hAnsi="Times New Roman" w:cs="Times New Roman"/>
          <w:bCs/>
          <w:sz w:val="24"/>
          <w:szCs w:val="24"/>
        </w:rPr>
        <w:t xml:space="preserve"> reputational</w:t>
      </w:r>
      <w:r>
        <w:rPr>
          <w:rFonts w:ascii="Times New Roman" w:eastAsia="Times New Roman" w:hAnsi="Times New Roman" w:cs="Times New Roman"/>
          <w:bCs/>
          <w:sz w:val="24"/>
          <w:szCs w:val="24"/>
        </w:rPr>
        <w:t xml:space="preserve">. </w:t>
      </w:r>
      <w:r w:rsidR="00C108AB">
        <w:rPr>
          <w:rFonts w:ascii="Times New Roman" w:eastAsia="Times New Roman" w:hAnsi="Times New Roman" w:cs="Times New Roman"/>
          <w:bCs/>
          <w:sz w:val="24"/>
          <w:szCs w:val="24"/>
        </w:rPr>
        <w:t xml:space="preserve"> There are various ways in which certification and their related labels can lead to increased reputation.  For example, Zimmerman (2005) notes that ‘green’ product certifications can act as a signal that producers are interested in being taken seriously by those who want to purchase products with verified green claims.  </w:t>
      </w:r>
      <w:proofErr w:type="spellStart"/>
      <w:r w:rsidR="00C108AB">
        <w:rPr>
          <w:rFonts w:ascii="Times New Roman" w:eastAsia="Times New Roman" w:hAnsi="Times New Roman" w:cs="Times New Roman"/>
          <w:bCs/>
          <w:sz w:val="24"/>
          <w:szCs w:val="24"/>
        </w:rPr>
        <w:t>Raynolds</w:t>
      </w:r>
      <w:proofErr w:type="spellEnd"/>
      <w:r w:rsidR="00C108AB">
        <w:rPr>
          <w:rFonts w:ascii="Times New Roman" w:eastAsia="Times New Roman" w:hAnsi="Times New Roman" w:cs="Times New Roman"/>
          <w:bCs/>
          <w:sz w:val="24"/>
          <w:szCs w:val="24"/>
        </w:rPr>
        <w:t xml:space="preserve"> et al., (2007), in their study of coffee roasters and distributors, find that companies engage in various certification practices in order to address consumer concerns, ward off possible negative publicity, and capture a share of the growing sustainable coffee market.</w:t>
      </w:r>
    </w:p>
    <w:p w14:paraId="27F9E0F4" w14:textId="77777777" w:rsidR="00352A6E" w:rsidRDefault="00352A6E" w:rsidP="00A43BD8">
      <w:pPr>
        <w:spacing w:after="0" w:line="360" w:lineRule="auto"/>
        <w:rPr>
          <w:rFonts w:ascii="Times New Roman" w:eastAsia="Times New Roman" w:hAnsi="Times New Roman" w:cs="Times New Roman"/>
          <w:bCs/>
          <w:sz w:val="24"/>
          <w:szCs w:val="24"/>
        </w:rPr>
      </w:pPr>
    </w:p>
    <w:p w14:paraId="3837B3DA" w14:textId="6B7D78C3" w:rsidR="00A67EDF" w:rsidRDefault="00A67EDF" w:rsidP="00045FE6">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third form </w:t>
      </w:r>
      <w:r w:rsidR="00C8693C">
        <w:rPr>
          <w:rFonts w:ascii="Times New Roman" w:eastAsia="Times New Roman" w:hAnsi="Times New Roman" w:cs="Times New Roman"/>
          <w:bCs/>
          <w:sz w:val="24"/>
          <w:szCs w:val="24"/>
        </w:rPr>
        <w:t xml:space="preserve">of </w:t>
      </w:r>
      <w:r>
        <w:rPr>
          <w:rFonts w:ascii="Times New Roman" w:eastAsia="Times New Roman" w:hAnsi="Times New Roman" w:cs="Times New Roman"/>
          <w:bCs/>
          <w:sz w:val="24"/>
          <w:szCs w:val="24"/>
        </w:rPr>
        <w:t xml:space="preserve">rationale for certification which appear in the literature </w:t>
      </w:r>
      <w:r w:rsidR="00045FE6">
        <w:rPr>
          <w:rFonts w:ascii="Times New Roman" w:eastAsia="Times New Roman" w:hAnsi="Times New Roman" w:cs="Times New Roman"/>
          <w:bCs/>
          <w:sz w:val="24"/>
          <w:szCs w:val="24"/>
        </w:rPr>
        <w:t xml:space="preserve">is </w:t>
      </w:r>
      <w:r>
        <w:rPr>
          <w:rFonts w:ascii="Times New Roman" w:eastAsia="Times New Roman" w:hAnsi="Times New Roman" w:cs="Times New Roman"/>
          <w:bCs/>
          <w:sz w:val="24"/>
          <w:szCs w:val="24"/>
        </w:rPr>
        <w:t xml:space="preserve">competitive.  </w:t>
      </w:r>
      <w:r w:rsidR="00A97FF9">
        <w:rPr>
          <w:rFonts w:ascii="Times New Roman" w:eastAsia="Times New Roman" w:hAnsi="Times New Roman" w:cs="Times New Roman"/>
          <w:bCs/>
          <w:sz w:val="24"/>
          <w:szCs w:val="24"/>
        </w:rPr>
        <w:t xml:space="preserve">Whether or not competitive rationales are at play is often dependent on the context and market.  Companies in some markets and circumstances can increase competitiveness through the introduction of certification – such practices can, for example, lead to competitive advantages </w:t>
      </w:r>
      <w:r w:rsidR="00DF3E18">
        <w:rPr>
          <w:rFonts w:ascii="Times New Roman" w:eastAsia="Times New Roman" w:hAnsi="Times New Roman" w:cs="Times New Roman"/>
          <w:bCs/>
          <w:sz w:val="24"/>
          <w:szCs w:val="24"/>
        </w:rPr>
        <w:t>through g</w:t>
      </w:r>
      <w:r>
        <w:rPr>
          <w:rFonts w:ascii="Times New Roman" w:eastAsia="Times New Roman" w:hAnsi="Times New Roman" w:cs="Times New Roman"/>
          <w:bCs/>
          <w:sz w:val="24"/>
          <w:szCs w:val="24"/>
        </w:rPr>
        <w:t>aining higher prices for differentiated products.</w:t>
      </w:r>
      <w:r w:rsidR="00A812DB">
        <w:rPr>
          <w:rFonts w:ascii="Times New Roman" w:eastAsia="Times New Roman" w:hAnsi="Times New Roman" w:cs="Times New Roman"/>
          <w:bCs/>
          <w:sz w:val="24"/>
          <w:szCs w:val="24"/>
        </w:rPr>
        <w:t xml:space="preserve">  </w:t>
      </w:r>
      <w:r w:rsidR="005E79CD">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ustainability innovations, management systems and communication may not be attractive av</w:t>
      </w:r>
      <w:r w:rsidR="00A97FF9">
        <w:rPr>
          <w:rFonts w:ascii="Times New Roman" w:eastAsia="Times New Roman" w:hAnsi="Times New Roman" w:cs="Times New Roman"/>
          <w:bCs/>
          <w:sz w:val="24"/>
          <w:szCs w:val="24"/>
        </w:rPr>
        <w:t xml:space="preserve">enues for entrenched incumbents </w:t>
      </w:r>
      <w:r>
        <w:rPr>
          <w:rFonts w:ascii="Times New Roman" w:eastAsia="Times New Roman" w:hAnsi="Times New Roman" w:cs="Times New Roman"/>
          <w:bCs/>
          <w:sz w:val="24"/>
          <w:szCs w:val="24"/>
        </w:rPr>
        <w:t>restricted by existing assets</w:t>
      </w:r>
      <w:r w:rsidR="00A97FF9">
        <w:rPr>
          <w:rFonts w:ascii="Times New Roman" w:eastAsia="Times New Roman" w:hAnsi="Times New Roman" w:cs="Times New Roman"/>
          <w:bCs/>
          <w:sz w:val="24"/>
          <w:szCs w:val="24"/>
        </w:rPr>
        <w:t xml:space="preserve"> reflecting past investments</w:t>
      </w:r>
      <w:r w:rsidR="005631AA">
        <w:rPr>
          <w:rFonts w:ascii="Times New Roman" w:eastAsia="Times New Roman" w:hAnsi="Times New Roman" w:cs="Times New Roman"/>
          <w:bCs/>
          <w:sz w:val="24"/>
          <w:szCs w:val="24"/>
        </w:rPr>
        <w:t xml:space="preserve"> (</w:t>
      </w:r>
      <w:proofErr w:type="spellStart"/>
      <w:r w:rsidR="005631AA">
        <w:rPr>
          <w:rFonts w:ascii="Times New Roman" w:eastAsia="Times New Roman" w:hAnsi="Times New Roman" w:cs="Times New Roman"/>
          <w:bCs/>
          <w:sz w:val="24"/>
          <w:szCs w:val="24"/>
        </w:rPr>
        <w:t>Hockerts</w:t>
      </w:r>
      <w:proofErr w:type="spellEnd"/>
      <w:r w:rsidR="005631AA">
        <w:rPr>
          <w:rFonts w:ascii="Times New Roman" w:eastAsia="Times New Roman" w:hAnsi="Times New Roman" w:cs="Times New Roman"/>
          <w:bCs/>
          <w:sz w:val="24"/>
          <w:szCs w:val="24"/>
        </w:rPr>
        <w:t xml:space="preserve"> and</w:t>
      </w:r>
      <w:r w:rsidR="005631AA" w:rsidRPr="005631AA">
        <w:rPr>
          <w:rFonts w:ascii="Times New Roman" w:eastAsia="Times New Roman" w:hAnsi="Times New Roman" w:cs="Times New Roman"/>
          <w:bCs/>
          <w:sz w:val="24"/>
          <w:szCs w:val="24"/>
        </w:rPr>
        <w:t xml:space="preserve"> </w:t>
      </w:r>
      <w:proofErr w:type="spellStart"/>
      <w:r w:rsidR="005631AA">
        <w:rPr>
          <w:rFonts w:ascii="Times New Roman" w:eastAsia="Times New Roman" w:hAnsi="Times New Roman" w:cs="Times New Roman"/>
          <w:bCs/>
          <w:sz w:val="24"/>
          <w:szCs w:val="24"/>
        </w:rPr>
        <w:t>Wüstenhagen</w:t>
      </w:r>
      <w:proofErr w:type="spellEnd"/>
      <w:r w:rsidR="005631AA">
        <w:rPr>
          <w:rFonts w:ascii="Times New Roman" w:eastAsia="Times New Roman" w:hAnsi="Times New Roman" w:cs="Times New Roman"/>
          <w:bCs/>
          <w:sz w:val="24"/>
          <w:szCs w:val="24"/>
        </w:rPr>
        <w:t>, 2010)</w:t>
      </w:r>
      <w:r w:rsidR="005E79CD">
        <w:rPr>
          <w:rFonts w:ascii="Times New Roman" w:eastAsia="Times New Roman" w:hAnsi="Times New Roman" w:cs="Times New Roman"/>
          <w:bCs/>
          <w:sz w:val="24"/>
          <w:szCs w:val="24"/>
        </w:rPr>
        <w:t>;</w:t>
      </w:r>
      <w:r w:rsidR="00A97FF9">
        <w:rPr>
          <w:rFonts w:ascii="Times New Roman" w:eastAsia="Times New Roman" w:hAnsi="Times New Roman" w:cs="Times New Roman"/>
          <w:bCs/>
          <w:sz w:val="24"/>
          <w:szCs w:val="24"/>
        </w:rPr>
        <w:t xml:space="preserve"> </w:t>
      </w:r>
      <w:r w:rsidR="005E79CD">
        <w:rPr>
          <w:rFonts w:ascii="Times New Roman" w:eastAsia="Times New Roman" w:hAnsi="Times New Roman" w:cs="Times New Roman"/>
          <w:bCs/>
          <w:sz w:val="24"/>
          <w:szCs w:val="24"/>
        </w:rPr>
        <w:t>h</w:t>
      </w:r>
      <w:r>
        <w:rPr>
          <w:rFonts w:ascii="Times New Roman" w:eastAsia="Times New Roman" w:hAnsi="Times New Roman" w:cs="Times New Roman"/>
          <w:bCs/>
          <w:sz w:val="24"/>
          <w:szCs w:val="24"/>
        </w:rPr>
        <w:t xml:space="preserve">owever, if some industry players do begin to employ more socially and environmentally responsible practices, then “they may have an interest in imposing similar costs on their competitors … or in constructing credible signals of their position” (Bartley, 2007, </w:t>
      </w:r>
      <w:r w:rsidRPr="00047CE7">
        <w:rPr>
          <w:rFonts w:ascii="Times New Roman" w:eastAsia="Times New Roman" w:hAnsi="Times New Roman" w:cs="Times New Roman"/>
          <w:bCs/>
          <w:sz w:val="24"/>
          <w:szCs w:val="24"/>
        </w:rPr>
        <w:t>p.</w:t>
      </w:r>
      <w:r w:rsidR="00A97FF9">
        <w:rPr>
          <w:rFonts w:ascii="Times New Roman" w:eastAsia="Times New Roman" w:hAnsi="Times New Roman" w:cs="Times New Roman"/>
          <w:bCs/>
          <w:sz w:val="24"/>
          <w:szCs w:val="24"/>
        </w:rPr>
        <w:t xml:space="preserve">308).  </w:t>
      </w:r>
      <w:r w:rsidR="00B72DA5">
        <w:rPr>
          <w:rFonts w:ascii="Times New Roman" w:eastAsia="Times New Roman" w:hAnsi="Times New Roman" w:cs="Times New Roman"/>
          <w:bCs/>
          <w:sz w:val="24"/>
          <w:szCs w:val="24"/>
        </w:rPr>
        <w:t xml:space="preserve">Industry dynamics </w:t>
      </w:r>
      <w:r>
        <w:rPr>
          <w:rFonts w:ascii="Times New Roman" w:eastAsia="Times New Roman" w:hAnsi="Times New Roman" w:cs="Times New Roman"/>
          <w:bCs/>
          <w:sz w:val="24"/>
          <w:szCs w:val="24"/>
        </w:rPr>
        <w:t xml:space="preserve">may explain why some industries have cooperated on codes of conduct or certification schemes to effectively level the playing field, as well as to benefit from enhanced industry reputation overall.  </w:t>
      </w:r>
      <w:r w:rsidR="00A97FF9">
        <w:rPr>
          <w:rFonts w:ascii="Times New Roman" w:eastAsia="Times New Roman" w:hAnsi="Times New Roman" w:cs="Times New Roman"/>
          <w:bCs/>
          <w:sz w:val="24"/>
          <w:szCs w:val="24"/>
        </w:rPr>
        <w:t>Such m</w:t>
      </w:r>
      <w:r>
        <w:rPr>
          <w:rFonts w:ascii="Times New Roman" w:eastAsia="Times New Roman" w:hAnsi="Times New Roman" w:cs="Times New Roman"/>
          <w:bCs/>
          <w:sz w:val="24"/>
          <w:szCs w:val="24"/>
        </w:rPr>
        <w:t>anagement standard certifications have been conceptualised as ‘club goods’ in that they provide those in the club with benefits that others outside may not be able to access.</w:t>
      </w:r>
      <w:r w:rsidR="00865399">
        <w:rPr>
          <w:rFonts w:ascii="Times New Roman" w:eastAsia="Times New Roman" w:hAnsi="Times New Roman" w:cs="Times New Roman"/>
          <w:bCs/>
          <w:sz w:val="24"/>
          <w:szCs w:val="24"/>
        </w:rPr>
        <w:t xml:space="preserve">  </w:t>
      </w:r>
      <w:r w:rsidR="005E79CD">
        <w:rPr>
          <w:rFonts w:ascii="Times New Roman" w:eastAsia="Times New Roman" w:hAnsi="Times New Roman" w:cs="Times New Roman"/>
          <w:bCs/>
          <w:sz w:val="24"/>
          <w:szCs w:val="24"/>
        </w:rPr>
        <w:t>C</w:t>
      </w:r>
      <w:r w:rsidR="00865399">
        <w:rPr>
          <w:rFonts w:ascii="Times New Roman" w:eastAsia="Times New Roman" w:hAnsi="Times New Roman" w:cs="Times New Roman"/>
          <w:bCs/>
          <w:sz w:val="24"/>
          <w:szCs w:val="24"/>
        </w:rPr>
        <w:t>ompetitive rationales would appear to</w:t>
      </w:r>
      <w:r>
        <w:rPr>
          <w:rFonts w:ascii="Times New Roman" w:eastAsia="Times New Roman" w:hAnsi="Times New Roman" w:cs="Times New Roman"/>
          <w:bCs/>
          <w:sz w:val="24"/>
          <w:szCs w:val="24"/>
        </w:rPr>
        <w:t xml:space="preserve"> require greater consumer interest and demand for ethical certification than has necessarily been seen</w:t>
      </w:r>
      <w:r w:rsidR="005E79CD">
        <w:rPr>
          <w:rFonts w:ascii="Times New Roman" w:eastAsia="Times New Roman" w:hAnsi="Times New Roman" w:cs="Times New Roman"/>
          <w:bCs/>
          <w:sz w:val="24"/>
          <w:szCs w:val="24"/>
        </w:rPr>
        <w:t xml:space="preserve"> to date</w:t>
      </w: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Dauvergne</w:t>
      </w:r>
      <w:proofErr w:type="spellEnd"/>
      <w:r>
        <w:rPr>
          <w:rFonts w:ascii="Times New Roman" w:eastAsia="Times New Roman" w:hAnsi="Times New Roman" w:cs="Times New Roman"/>
          <w:bCs/>
          <w:sz w:val="24"/>
          <w:szCs w:val="24"/>
        </w:rPr>
        <w:t xml:space="preserve"> and Lister, 2010).  </w:t>
      </w:r>
    </w:p>
    <w:p w14:paraId="4BFB8969" w14:textId="77777777" w:rsidR="00A67EDF" w:rsidRDefault="00A67EDF" w:rsidP="00A43BD8">
      <w:pPr>
        <w:spacing w:after="0" w:line="360" w:lineRule="auto"/>
        <w:rPr>
          <w:rFonts w:ascii="Times New Roman" w:eastAsia="Times New Roman" w:hAnsi="Times New Roman" w:cs="Times New Roman"/>
          <w:bCs/>
          <w:sz w:val="24"/>
          <w:szCs w:val="24"/>
        </w:rPr>
      </w:pPr>
    </w:p>
    <w:p w14:paraId="0BD36B79" w14:textId="77777777" w:rsidR="00A67EDF" w:rsidRDefault="00A67EDF" w:rsidP="00D367AC">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Such informational</w:t>
      </w:r>
      <w:r w:rsidR="00845DC9">
        <w:rPr>
          <w:rFonts w:ascii="Times New Roman" w:eastAsia="Times New Roman" w:hAnsi="Times New Roman" w:cs="Times New Roman"/>
          <w:bCs/>
          <w:sz w:val="24"/>
          <w:szCs w:val="24"/>
        </w:rPr>
        <w:t>, reputational</w:t>
      </w:r>
      <w:r>
        <w:rPr>
          <w:rFonts w:ascii="Times New Roman" w:eastAsia="Times New Roman" w:hAnsi="Times New Roman" w:cs="Times New Roman"/>
          <w:bCs/>
          <w:sz w:val="24"/>
          <w:szCs w:val="24"/>
        </w:rPr>
        <w:t xml:space="preserve"> and competitive rationales help explain the growth in certification schemes, although</w:t>
      </w:r>
      <w:r w:rsidR="005E79C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as the above discussion hints</w:t>
      </w:r>
      <w:r w:rsidR="005E79C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there are some</w:t>
      </w:r>
      <w:r w:rsidR="00D367AC">
        <w:rPr>
          <w:rFonts w:ascii="Times New Roman" w:eastAsia="Times New Roman" w:hAnsi="Times New Roman" w:cs="Times New Roman"/>
          <w:bCs/>
          <w:sz w:val="24"/>
          <w:szCs w:val="24"/>
        </w:rPr>
        <w:t xml:space="preserve"> inherent</w:t>
      </w:r>
      <w:r>
        <w:rPr>
          <w:rFonts w:ascii="Times New Roman" w:eastAsia="Times New Roman" w:hAnsi="Times New Roman" w:cs="Times New Roman"/>
          <w:bCs/>
          <w:sz w:val="24"/>
          <w:szCs w:val="24"/>
        </w:rPr>
        <w:t xml:space="preserve"> problems with existing certification practices.</w:t>
      </w:r>
      <w:r w:rsidR="00845DC9">
        <w:rPr>
          <w:rFonts w:ascii="Times New Roman" w:eastAsia="Times New Roman" w:hAnsi="Times New Roman" w:cs="Times New Roman"/>
          <w:bCs/>
          <w:sz w:val="24"/>
          <w:szCs w:val="24"/>
        </w:rPr>
        <w:t xml:space="preserve"> </w:t>
      </w:r>
      <w:r w:rsidR="00865399">
        <w:rPr>
          <w:rFonts w:ascii="Times New Roman" w:eastAsia="Times New Roman" w:hAnsi="Times New Roman" w:cs="Times New Roman"/>
          <w:bCs/>
          <w:sz w:val="24"/>
          <w:szCs w:val="24"/>
        </w:rPr>
        <w:t xml:space="preserve"> These are discussed below after the various forms of certification practices are introduced.</w:t>
      </w:r>
    </w:p>
    <w:p w14:paraId="48CEAAC4" w14:textId="77777777" w:rsidR="008174DA" w:rsidRDefault="008174DA" w:rsidP="00A43BD8">
      <w:pPr>
        <w:spacing w:after="0" w:line="360" w:lineRule="auto"/>
        <w:rPr>
          <w:rFonts w:ascii="Times New Roman" w:eastAsia="Times New Roman" w:hAnsi="Times New Roman" w:cs="Times New Roman"/>
          <w:bCs/>
          <w:sz w:val="24"/>
          <w:szCs w:val="24"/>
        </w:rPr>
      </w:pPr>
    </w:p>
    <w:p w14:paraId="3B7A08AE" w14:textId="77777777" w:rsidR="0036594C" w:rsidRPr="00576690" w:rsidRDefault="00A67EDF" w:rsidP="00A43BD8">
      <w:pPr>
        <w:spacing w:after="0" w:line="360" w:lineRule="auto"/>
        <w:rPr>
          <w:rFonts w:ascii="Times New Roman" w:eastAsia="Times New Roman" w:hAnsi="Times New Roman" w:cs="Times New Roman"/>
          <w:bCs/>
          <w:i/>
          <w:sz w:val="24"/>
          <w:szCs w:val="24"/>
        </w:rPr>
      </w:pPr>
      <w:r w:rsidRPr="00785382">
        <w:rPr>
          <w:rFonts w:ascii="Times New Roman" w:eastAsia="Times New Roman" w:hAnsi="Times New Roman" w:cs="Times New Roman"/>
          <w:bCs/>
          <w:i/>
          <w:sz w:val="24"/>
          <w:szCs w:val="24"/>
        </w:rPr>
        <w:t>Certification Practices</w:t>
      </w:r>
      <w:r>
        <w:rPr>
          <w:rFonts w:ascii="Times New Roman" w:eastAsia="Times New Roman" w:hAnsi="Times New Roman" w:cs="Times New Roman"/>
          <w:bCs/>
          <w:i/>
          <w:sz w:val="24"/>
          <w:szCs w:val="24"/>
        </w:rPr>
        <w:t xml:space="preserve"> </w:t>
      </w:r>
    </w:p>
    <w:p w14:paraId="53ABCF21" w14:textId="77777777" w:rsidR="00C47382" w:rsidRDefault="008174DA"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w:t>
      </w:r>
      <w:r w:rsidR="0036594C">
        <w:rPr>
          <w:rFonts w:ascii="Times New Roman" w:eastAsia="Times New Roman" w:hAnsi="Times New Roman" w:cs="Times New Roman"/>
          <w:bCs/>
          <w:sz w:val="24"/>
          <w:szCs w:val="24"/>
        </w:rPr>
        <w:t xml:space="preserve">hree overarching types of </w:t>
      </w:r>
      <w:r w:rsidR="0036594C">
        <w:rPr>
          <w:rFonts w:ascii="Times New Roman" w:eastAsia="Times New Roman" w:hAnsi="Times New Roman" w:cs="Times New Roman"/>
          <w:bCs/>
          <w:i/>
          <w:sz w:val="24"/>
          <w:szCs w:val="24"/>
        </w:rPr>
        <w:t>voluntary</w:t>
      </w:r>
      <w:r w:rsidR="0036594C">
        <w:rPr>
          <w:rFonts w:ascii="Times New Roman" w:eastAsia="Times New Roman" w:hAnsi="Times New Roman" w:cs="Times New Roman"/>
          <w:bCs/>
          <w:sz w:val="24"/>
          <w:szCs w:val="24"/>
        </w:rPr>
        <w:t xml:space="preserve"> certification </w:t>
      </w:r>
      <w:r w:rsidR="00785382">
        <w:rPr>
          <w:rFonts w:ascii="Times New Roman" w:eastAsia="Times New Roman" w:hAnsi="Times New Roman" w:cs="Times New Roman"/>
          <w:bCs/>
          <w:sz w:val="24"/>
          <w:szCs w:val="24"/>
        </w:rPr>
        <w:t>exist</w:t>
      </w:r>
      <w:r w:rsidR="0036594C">
        <w:rPr>
          <w:rFonts w:ascii="Times New Roman" w:eastAsia="Times New Roman" w:hAnsi="Times New Roman" w:cs="Times New Roman"/>
          <w:bCs/>
          <w:sz w:val="24"/>
          <w:szCs w:val="24"/>
        </w:rPr>
        <w:t xml:space="preserve">: self-certification, second party, and </w:t>
      </w:r>
      <w:r w:rsidR="00785382">
        <w:rPr>
          <w:rFonts w:ascii="Times New Roman" w:eastAsia="Times New Roman" w:hAnsi="Times New Roman" w:cs="Times New Roman"/>
          <w:bCs/>
          <w:sz w:val="24"/>
          <w:szCs w:val="24"/>
        </w:rPr>
        <w:t>third-party</w:t>
      </w:r>
      <w:r w:rsidR="0036594C">
        <w:rPr>
          <w:rFonts w:ascii="Times New Roman" w:eastAsia="Times New Roman" w:hAnsi="Times New Roman" w:cs="Times New Roman"/>
          <w:bCs/>
          <w:sz w:val="24"/>
          <w:szCs w:val="24"/>
        </w:rPr>
        <w:t xml:space="preserve"> certification.  </w:t>
      </w:r>
      <w:r w:rsidR="00936138">
        <w:rPr>
          <w:rFonts w:ascii="Times New Roman" w:eastAsia="Times New Roman" w:hAnsi="Times New Roman" w:cs="Times New Roman"/>
          <w:bCs/>
          <w:sz w:val="24"/>
          <w:szCs w:val="24"/>
        </w:rPr>
        <w:t xml:space="preserve">The availability of these three types of certification and their voluntary nature provide companies a choice </w:t>
      </w:r>
      <w:r w:rsidR="00785382">
        <w:rPr>
          <w:rFonts w:ascii="Times New Roman" w:eastAsia="Times New Roman" w:hAnsi="Times New Roman" w:cs="Times New Roman"/>
          <w:bCs/>
          <w:sz w:val="24"/>
          <w:szCs w:val="24"/>
        </w:rPr>
        <w:t>depending on a range of factors (e.g.,</w:t>
      </w:r>
      <w:r w:rsidR="00936138">
        <w:rPr>
          <w:rFonts w:ascii="Times New Roman" w:eastAsia="Times New Roman" w:hAnsi="Times New Roman" w:cs="Times New Roman"/>
          <w:bCs/>
          <w:sz w:val="24"/>
          <w:szCs w:val="24"/>
        </w:rPr>
        <w:t xml:space="preserve"> level of commitment, resources, market intention, and</w:t>
      </w:r>
      <w:r w:rsidR="00B72DA5">
        <w:rPr>
          <w:rFonts w:ascii="Times New Roman" w:eastAsia="Times New Roman" w:hAnsi="Times New Roman" w:cs="Times New Roman"/>
          <w:bCs/>
          <w:sz w:val="24"/>
          <w:szCs w:val="24"/>
        </w:rPr>
        <w:t>,</w:t>
      </w:r>
      <w:r w:rsidR="00936138">
        <w:rPr>
          <w:rFonts w:ascii="Times New Roman" w:eastAsia="Times New Roman" w:hAnsi="Times New Roman" w:cs="Times New Roman"/>
          <w:bCs/>
          <w:sz w:val="24"/>
          <w:szCs w:val="24"/>
        </w:rPr>
        <w:t xml:space="preserve"> arguably</w:t>
      </w:r>
      <w:r w:rsidR="00B72DA5">
        <w:rPr>
          <w:rFonts w:ascii="Times New Roman" w:eastAsia="Times New Roman" w:hAnsi="Times New Roman" w:cs="Times New Roman"/>
          <w:bCs/>
          <w:sz w:val="24"/>
          <w:szCs w:val="24"/>
        </w:rPr>
        <w:t>,</w:t>
      </w:r>
      <w:r w:rsidR="00936138">
        <w:rPr>
          <w:rFonts w:ascii="Times New Roman" w:eastAsia="Times New Roman" w:hAnsi="Times New Roman" w:cs="Times New Roman"/>
          <w:bCs/>
          <w:sz w:val="24"/>
          <w:szCs w:val="24"/>
        </w:rPr>
        <w:t xml:space="preserve"> willingness </w:t>
      </w:r>
      <w:r w:rsidR="00B72DA5">
        <w:rPr>
          <w:rFonts w:ascii="Times New Roman" w:eastAsia="Times New Roman" w:hAnsi="Times New Roman" w:cs="Times New Roman"/>
          <w:bCs/>
          <w:sz w:val="24"/>
          <w:szCs w:val="24"/>
        </w:rPr>
        <w:t>and extent of desire for transparency</w:t>
      </w:r>
      <w:r w:rsidR="00785382">
        <w:rPr>
          <w:rFonts w:ascii="Times New Roman" w:eastAsia="Times New Roman" w:hAnsi="Times New Roman" w:cs="Times New Roman"/>
          <w:bCs/>
          <w:sz w:val="24"/>
          <w:szCs w:val="24"/>
        </w:rPr>
        <w:t>)</w:t>
      </w:r>
      <w:r w:rsidR="00936138">
        <w:rPr>
          <w:rFonts w:ascii="Times New Roman" w:eastAsia="Times New Roman" w:hAnsi="Times New Roman" w:cs="Times New Roman"/>
          <w:bCs/>
          <w:sz w:val="24"/>
          <w:szCs w:val="24"/>
        </w:rPr>
        <w:t xml:space="preserve">. </w:t>
      </w:r>
      <w:r w:rsidR="00785382">
        <w:rPr>
          <w:rFonts w:ascii="Times New Roman" w:eastAsia="Times New Roman" w:hAnsi="Times New Roman" w:cs="Times New Roman"/>
          <w:bCs/>
          <w:sz w:val="24"/>
          <w:szCs w:val="24"/>
        </w:rPr>
        <w:t xml:space="preserve"> </w:t>
      </w:r>
      <w:r w:rsidR="00936138">
        <w:rPr>
          <w:rFonts w:ascii="Times New Roman" w:eastAsia="Times New Roman" w:hAnsi="Times New Roman" w:cs="Times New Roman"/>
          <w:bCs/>
          <w:sz w:val="24"/>
          <w:szCs w:val="24"/>
        </w:rPr>
        <w:t xml:space="preserve">All </w:t>
      </w:r>
      <w:r w:rsidR="00785382">
        <w:rPr>
          <w:rFonts w:ascii="Times New Roman" w:eastAsia="Times New Roman" w:hAnsi="Times New Roman" w:cs="Times New Roman"/>
          <w:bCs/>
          <w:sz w:val="24"/>
          <w:szCs w:val="24"/>
        </w:rPr>
        <w:t xml:space="preserve">three types of certification </w:t>
      </w:r>
      <w:r w:rsidR="00936138">
        <w:rPr>
          <w:rFonts w:ascii="Times New Roman" w:eastAsia="Times New Roman" w:hAnsi="Times New Roman" w:cs="Times New Roman"/>
          <w:bCs/>
          <w:sz w:val="24"/>
          <w:szCs w:val="24"/>
        </w:rPr>
        <w:t xml:space="preserve">involve a multitude of actors.  </w:t>
      </w:r>
      <w:r w:rsidR="00C47382">
        <w:rPr>
          <w:rFonts w:ascii="Times New Roman" w:eastAsia="Times New Roman" w:hAnsi="Times New Roman" w:cs="Times New Roman"/>
          <w:bCs/>
          <w:sz w:val="24"/>
          <w:szCs w:val="24"/>
        </w:rPr>
        <w:t>As a backdrop for</w:t>
      </w:r>
      <w:r w:rsidR="00DF3E18">
        <w:rPr>
          <w:rFonts w:ascii="Times New Roman" w:eastAsia="Times New Roman" w:hAnsi="Times New Roman" w:cs="Times New Roman"/>
          <w:bCs/>
          <w:sz w:val="24"/>
          <w:szCs w:val="24"/>
        </w:rPr>
        <w:t xml:space="preserve"> our later analysis</w:t>
      </w:r>
      <w:r w:rsidR="00C47382">
        <w:rPr>
          <w:rFonts w:ascii="Times New Roman" w:eastAsia="Times New Roman" w:hAnsi="Times New Roman" w:cs="Times New Roman"/>
          <w:bCs/>
          <w:sz w:val="24"/>
          <w:szCs w:val="24"/>
        </w:rPr>
        <w:t>, we brief</w:t>
      </w:r>
      <w:r w:rsidR="00785382">
        <w:rPr>
          <w:rFonts w:ascii="Times New Roman" w:eastAsia="Times New Roman" w:hAnsi="Times New Roman" w:cs="Times New Roman"/>
          <w:bCs/>
          <w:sz w:val="24"/>
          <w:szCs w:val="24"/>
        </w:rPr>
        <w:t>ly introduce each</w:t>
      </w:r>
      <w:r w:rsidR="00553A42">
        <w:rPr>
          <w:rFonts w:ascii="Times New Roman" w:eastAsia="Times New Roman" w:hAnsi="Times New Roman" w:cs="Times New Roman"/>
          <w:bCs/>
          <w:sz w:val="24"/>
          <w:szCs w:val="24"/>
        </w:rPr>
        <w:t xml:space="preserve"> and</w:t>
      </w:r>
      <w:r w:rsidR="00785382">
        <w:rPr>
          <w:rFonts w:ascii="Times New Roman" w:eastAsia="Times New Roman" w:hAnsi="Times New Roman" w:cs="Times New Roman"/>
          <w:bCs/>
          <w:sz w:val="24"/>
          <w:szCs w:val="24"/>
        </w:rPr>
        <w:t xml:space="preserve"> highlight the different </w:t>
      </w:r>
      <w:r w:rsidR="00DF3E18">
        <w:rPr>
          <w:rFonts w:ascii="Times New Roman" w:eastAsia="Times New Roman" w:hAnsi="Times New Roman" w:cs="Times New Roman"/>
          <w:bCs/>
          <w:sz w:val="24"/>
          <w:szCs w:val="24"/>
        </w:rPr>
        <w:t xml:space="preserve">types of </w:t>
      </w:r>
      <w:r w:rsidR="00553A42">
        <w:rPr>
          <w:rFonts w:ascii="Times New Roman" w:eastAsia="Times New Roman" w:hAnsi="Times New Roman" w:cs="Times New Roman"/>
          <w:bCs/>
          <w:sz w:val="24"/>
          <w:szCs w:val="24"/>
        </w:rPr>
        <w:t>actors involved</w:t>
      </w:r>
      <w:r w:rsidR="00C47382">
        <w:rPr>
          <w:rFonts w:ascii="Times New Roman" w:eastAsia="Times New Roman" w:hAnsi="Times New Roman" w:cs="Times New Roman"/>
          <w:bCs/>
          <w:sz w:val="24"/>
          <w:szCs w:val="24"/>
        </w:rPr>
        <w:t>.</w:t>
      </w:r>
    </w:p>
    <w:p w14:paraId="01360F9E" w14:textId="77777777" w:rsidR="0036594C" w:rsidRDefault="0036594C" w:rsidP="00A43BD8">
      <w:pPr>
        <w:spacing w:after="0" w:line="360" w:lineRule="auto"/>
        <w:rPr>
          <w:rFonts w:ascii="Times New Roman" w:eastAsia="Times New Roman" w:hAnsi="Times New Roman" w:cs="Times New Roman"/>
          <w:bCs/>
          <w:sz w:val="24"/>
          <w:szCs w:val="24"/>
        </w:rPr>
      </w:pPr>
    </w:p>
    <w:p w14:paraId="1201BFB9" w14:textId="77777777" w:rsidR="00553A42" w:rsidRDefault="0036594C"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Self-certification, as the name implies, </w:t>
      </w:r>
      <w:r w:rsidR="002666F1">
        <w:rPr>
          <w:rFonts w:ascii="Times New Roman" w:eastAsia="Times New Roman" w:hAnsi="Times New Roman" w:cs="Times New Roman"/>
          <w:bCs/>
          <w:sz w:val="24"/>
          <w:szCs w:val="24"/>
        </w:rPr>
        <w:t xml:space="preserve">is when </w:t>
      </w:r>
      <w:r>
        <w:rPr>
          <w:rFonts w:ascii="Times New Roman" w:eastAsia="Times New Roman" w:hAnsi="Times New Roman" w:cs="Times New Roman"/>
          <w:bCs/>
          <w:sz w:val="24"/>
          <w:szCs w:val="24"/>
        </w:rPr>
        <w:t>a company declare</w:t>
      </w:r>
      <w:r w:rsidR="002666F1">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that its product meets certain criteria or standards.  These criteria can </w:t>
      </w:r>
      <w:r w:rsidR="00B27F2A">
        <w:rPr>
          <w:rFonts w:ascii="Times New Roman" w:eastAsia="Times New Roman" w:hAnsi="Times New Roman" w:cs="Times New Roman"/>
          <w:bCs/>
          <w:sz w:val="24"/>
          <w:szCs w:val="24"/>
        </w:rPr>
        <w:t xml:space="preserve">relate or even conform to the standards of an outside body but </w:t>
      </w:r>
      <w:r w:rsidR="00785382">
        <w:rPr>
          <w:rFonts w:ascii="Times New Roman" w:eastAsia="Times New Roman" w:hAnsi="Times New Roman" w:cs="Times New Roman"/>
          <w:bCs/>
          <w:sz w:val="24"/>
          <w:szCs w:val="24"/>
        </w:rPr>
        <w:t xml:space="preserve">are </w:t>
      </w:r>
      <w:r w:rsidR="00B27F2A">
        <w:rPr>
          <w:rFonts w:ascii="Times New Roman" w:eastAsia="Times New Roman" w:hAnsi="Times New Roman" w:cs="Times New Roman"/>
          <w:bCs/>
          <w:sz w:val="24"/>
          <w:szCs w:val="24"/>
        </w:rPr>
        <w:t xml:space="preserve">not </w:t>
      </w:r>
      <w:r w:rsidR="00785382">
        <w:rPr>
          <w:rFonts w:ascii="Times New Roman" w:eastAsia="Times New Roman" w:hAnsi="Times New Roman" w:cs="Times New Roman"/>
          <w:bCs/>
          <w:sz w:val="24"/>
          <w:szCs w:val="24"/>
        </w:rPr>
        <w:t>d</w:t>
      </w:r>
      <w:r w:rsidR="00B27F2A">
        <w:rPr>
          <w:rFonts w:ascii="Times New Roman" w:eastAsia="Times New Roman" w:hAnsi="Times New Roman" w:cs="Times New Roman"/>
          <w:bCs/>
          <w:sz w:val="24"/>
          <w:szCs w:val="24"/>
        </w:rPr>
        <w:t>eclared as such by an accredited certifier</w:t>
      </w:r>
      <w:r w:rsidR="00785382">
        <w:rPr>
          <w:rFonts w:ascii="Times New Roman" w:eastAsia="Times New Roman" w:hAnsi="Times New Roman" w:cs="Times New Roman"/>
          <w:bCs/>
          <w:sz w:val="24"/>
          <w:szCs w:val="24"/>
        </w:rPr>
        <w:t xml:space="preserve">.  However, they can also be </w:t>
      </w:r>
      <w:r w:rsidR="00B27F2A">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xml:space="preserve">rbitrarily determined (e.g. on the basis of what the company sees as important factors in the marketplace).  The emphasis is on the company itself offering assurance.  Sometimes self-certification is known as first party certification – and any label that is applied is usually one that belongs to the company itself.  These types of self-certification programmes </w:t>
      </w:r>
      <w:r w:rsidR="00785382">
        <w:rPr>
          <w:rFonts w:ascii="Times New Roman" w:eastAsia="Times New Roman" w:hAnsi="Times New Roman" w:cs="Times New Roman"/>
          <w:bCs/>
          <w:sz w:val="24"/>
          <w:szCs w:val="24"/>
        </w:rPr>
        <w:t xml:space="preserve">are attractive for several reasons.  Perhaps the most significant </w:t>
      </w:r>
      <w:r>
        <w:rPr>
          <w:rFonts w:ascii="Times New Roman" w:eastAsia="Times New Roman" w:hAnsi="Times New Roman" w:cs="Times New Roman"/>
          <w:bCs/>
          <w:sz w:val="24"/>
          <w:szCs w:val="24"/>
        </w:rPr>
        <w:t>advantage</w:t>
      </w:r>
      <w:r w:rsidR="00785382">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w:t>
      </w:r>
      <w:r w:rsidR="00785382">
        <w:rPr>
          <w:rFonts w:ascii="Times New Roman" w:eastAsia="Times New Roman" w:hAnsi="Times New Roman" w:cs="Times New Roman"/>
          <w:bCs/>
          <w:sz w:val="24"/>
          <w:szCs w:val="24"/>
        </w:rPr>
        <w:t xml:space="preserve">are that they are </w:t>
      </w:r>
      <w:r>
        <w:rPr>
          <w:rFonts w:ascii="Times New Roman" w:eastAsia="Times New Roman" w:hAnsi="Times New Roman" w:cs="Times New Roman"/>
          <w:bCs/>
          <w:sz w:val="24"/>
          <w:szCs w:val="24"/>
        </w:rPr>
        <w:t xml:space="preserve">“cheaper and require less time and knowledge than going through a real greening process” </w:t>
      </w:r>
      <w:r w:rsidRPr="00E83465">
        <w:rPr>
          <w:rFonts w:ascii="Times New Roman" w:eastAsia="Times New Roman" w:hAnsi="Times New Roman" w:cs="Times New Roman"/>
          <w:bCs/>
          <w:sz w:val="24"/>
          <w:szCs w:val="24"/>
        </w:rPr>
        <w:t>(Fleming, 2013</w:t>
      </w:r>
      <w:r w:rsidRPr="00B65534">
        <w:rPr>
          <w:rFonts w:ascii="Times New Roman" w:eastAsia="Times New Roman" w:hAnsi="Times New Roman" w:cs="Times New Roman"/>
          <w:bCs/>
          <w:sz w:val="24"/>
          <w:szCs w:val="24"/>
        </w:rPr>
        <w:t>, p.</w:t>
      </w:r>
      <w:r>
        <w:rPr>
          <w:rFonts w:ascii="Times New Roman" w:eastAsia="Times New Roman" w:hAnsi="Times New Roman" w:cs="Times New Roman"/>
          <w:bCs/>
          <w:sz w:val="24"/>
          <w:szCs w:val="24"/>
        </w:rPr>
        <w:t xml:space="preserve"> </w:t>
      </w:r>
      <w:r w:rsidRPr="00B65534">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However, many </w:t>
      </w:r>
      <w:r w:rsidR="00DF7753">
        <w:rPr>
          <w:rFonts w:ascii="Times New Roman" w:eastAsia="Times New Roman" w:hAnsi="Times New Roman" w:cs="Times New Roman"/>
          <w:bCs/>
          <w:sz w:val="24"/>
          <w:szCs w:val="24"/>
        </w:rPr>
        <w:t xml:space="preserve">self-certifications </w:t>
      </w:r>
      <w:r>
        <w:rPr>
          <w:rFonts w:ascii="Times New Roman" w:eastAsia="Times New Roman" w:hAnsi="Times New Roman" w:cs="Times New Roman"/>
          <w:bCs/>
          <w:sz w:val="24"/>
          <w:szCs w:val="24"/>
        </w:rPr>
        <w:t>are perceived to be weak</w:t>
      </w:r>
      <w:r w:rsidR="005E79C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both in terms of content and verification methods employed (</w:t>
      </w:r>
      <w:proofErr w:type="spellStart"/>
      <w:r>
        <w:rPr>
          <w:rFonts w:ascii="Times New Roman" w:eastAsia="Times New Roman" w:hAnsi="Times New Roman" w:cs="Times New Roman"/>
          <w:bCs/>
          <w:sz w:val="24"/>
          <w:szCs w:val="24"/>
        </w:rPr>
        <w:t>Giovannucci</w:t>
      </w:r>
      <w:proofErr w:type="spellEnd"/>
      <w:r>
        <w:rPr>
          <w:rFonts w:ascii="Times New Roman" w:eastAsia="Times New Roman" w:hAnsi="Times New Roman" w:cs="Times New Roman"/>
          <w:bCs/>
          <w:sz w:val="24"/>
          <w:szCs w:val="24"/>
        </w:rPr>
        <w:t xml:space="preserve"> and Ponte, 2005).</w:t>
      </w:r>
      <w:r w:rsidR="00553A42">
        <w:rPr>
          <w:rFonts w:ascii="Times New Roman" w:eastAsia="Times New Roman" w:hAnsi="Times New Roman" w:cs="Times New Roman"/>
          <w:bCs/>
          <w:sz w:val="24"/>
          <w:szCs w:val="24"/>
        </w:rPr>
        <w:t xml:space="preserve">  </w:t>
      </w:r>
    </w:p>
    <w:p w14:paraId="6824CCD6" w14:textId="77777777" w:rsidR="00553A42" w:rsidRDefault="00553A42" w:rsidP="00A43BD8">
      <w:pPr>
        <w:spacing w:after="0" w:line="360" w:lineRule="auto"/>
        <w:rPr>
          <w:rFonts w:ascii="Times New Roman" w:eastAsia="Times New Roman" w:hAnsi="Times New Roman" w:cs="Times New Roman"/>
          <w:bCs/>
          <w:sz w:val="24"/>
          <w:szCs w:val="24"/>
        </w:rPr>
      </w:pPr>
    </w:p>
    <w:p w14:paraId="66D30EA9" w14:textId="77777777" w:rsidR="0036594C" w:rsidRDefault="0036594C"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Second party cert</w:t>
      </w:r>
      <w:r w:rsidR="00C47382">
        <w:rPr>
          <w:rFonts w:ascii="Times New Roman" w:eastAsia="Times New Roman" w:hAnsi="Times New Roman" w:cs="Times New Roman"/>
          <w:bCs/>
          <w:sz w:val="24"/>
          <w:szCs w:val="24"/>
        </w:rPr>
        <w:t>ification, in contrast, involves</w:t>
      </w:r>
      <w:r>
        <w:rPr>
          <w:rFonts w:ascii="Times New Roman" w:eastAsia="Times New Roman" w:hAnsi="Times New Roman" w:cs="Times New Roman"/>
          <w:bCs/>
          <w:sz w:val="24"/>
          <w:szCs w:val="24"/>
        </w:rPr>
        <w:t xml:space="preserve"> assurance being provided by an organisation or association to which the company belongs.  </w:t>
      </w:r>
      <w:r w:rsidR="00DF7753">
        <w:rPr>
          <w:rFonts w:ascii="Times New Roman" w:eastAsia="Times New Roman" w:hAnsi="Times New Roman" w:cs="Times New Roman"/>
          <w:bCs/>
          <w:sz w:val="24"/>
          <w:szCs w:val="24"/>
        </w:rPr>
        <w:t>As such, i</w:t>
      </w:r>
      <w:r>
        <w:rPr>
          <w:rFonts w:ascii="Times New Roman" w:eastAsia="Times New Roman" w:hAnsi="Times New Roman" w:cs="Times New Roman"/>
          <w:bCs/>
          <w:sz w:val="24"/>
          <w:szCs w:val="24"/>
        </w:rPr>
        <w:t>t is one step removed from the company, but not completely at arm</w:t>
      </w:r>
      <w:r w:rsidR="007A592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s length or independent.  A common label or </w:t>
      </w:r>
      <w:r w:rsidR="009649C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seal of approval</w:t>
      </w:r>
      <w:r w:rsidR="009649C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may be applied.</w:t>
      </w:r>
      <w:r w:rsidR="00CD739B">
        <w:rPr>
          <w:rFonts w:ascii="Times New Roman" w:eastAsia="Times New Roman" w:hAnsi="Times New Roman" w:cs="Times New Roman"/>
          <w:bCs/>
          <w:sz w:val="24"/>
          <w:szCs w:val="24"/>
        </w:rPr>
        <w:t xml:space="preserve">  </w:t>
      </w:r>
    </w:p>
    <w:p w14:paraId="49E6548B" w14:textId="77777777" w:rsidR="0036594C" w:rsidRDefault="0036594C" w:rsidP="00A43BD8">
      <w:pPr>
        <w:spacing w:after="0" w:line="360" w:lineRule="auto"/>
        <w:rPr>
          <w:rFonts w:ascii="Times New Roman" w:eastAsia="Times New Roman" w:hAnsi="Times New Roman" w:cs="Times New Roman"/>
          <w:bCs/>
          <w:sz w:val="24"/>
          <w:szCs w:val="24"/>
        </w:rPr>
      </w:pPr>
    </w:p>
    <w:p w14:paraId="24462899" w14:textId="77777777" w:rsidR="0036594C" w:rsidRDefault="00785382" w:rsidP="00C2010F">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Third-</w:t>
      </w:r>
      <w:r w:rsidR="0036594C">
        <w:rPr>
          <w:rFonts w:ascii="Times New Roman" w:eastAsia="Times New Roman" w:hAnsi="Times New Roman" w:cs="Times New Roman"/>
          <w:bCs/>
          <w:sz w:val="24"/>
          <w:szCs w:val="24"/>
        </w:rPr>
        <w:t xml:space="preserve">party certification involves an outside, independent or third party verifying </w:t>
      </w:r>
      <w:r>
        <w:rPr>
          <w:rFonts w:ascii="Times New Roman" w:eastAsia="Times New Roman" w:hAnsi="Times New Roman" w:cs="Times New Roman"/>
          <w:bCs/>
          <w:sz w:val="24"/>
          <w:szCs w:val="24"/>
        </w:rPr>
        <w:t xml:space="preserve">social and/or </w:t>
      </w:r>
      <w:r w:rsidR="0036594C">
        <w:rPr>
          <w:rFonts w:ascii="Times New Roman" w:eastAsia="Times New Roman" w:hAnsi="Times New Roman" w:cs="Times New Roman"/>
          <w:bCs/>
          <w:sz w:val="24"/>
          <w:szCs w:val="24"/>
        </w:rPr>
        <w:t xml:space="preserve">environmental claims, checking that practices conform to certain standards that may </w:t>
      </w:r>
      <w:r w:rsidR="0036594C">
        <w:rPr>
          <w:rFonts w:ascii="Times New Roman" w:eastAsia="Times New Roman" w:hAnsi="Times New Roman" w:cs="Times New Roman"/>
          <w:bCs/>
          <w:sz w:val="24"/>
          <w:szCs w:val="24"/>
        </w:rPr>
        <w:lastRenderedPageBreak/>
        <w:t xml:space="preserve">be product-related, or process/management system-related.  </w:t>
      </w:r>
      <w:r w:rsidR="00C2010F" w:rsidRPr="005901B4">
        <w:rPr>
          <w:rFonts w:ascii="Times New Roman" w:eastAsia="Times New Roman" w:hAnsi="Times New Roman" w:cs="Times New Roman"/>
          <w:bCs/>
          <w:sz w:val="24"/>
          <w:szCs w:val="24"/>
        </w:rPr>
        <w:t>Hatanaka</w:t>
      </w:r>
      <w:r w:rsidR="0036594C">
        <w:rPr>
          <w:rFonts w:ascii="Times New Roman" w:eastAsia="Times New Roman" w:hAnsi="Times New Roman" w:cs="Times New Roman"/>
          <w:bCs/>
          <w:sz w:val="24"/>
          <w:szCs w:val="24"/>
        </w:rPr>
        <w:t xml:space="preserve">, Bain and Busch (2005, p. 357) offer a relatively simple explanation as to how </w:t>
      </w:r>
      <w:r>
        <w:rPr>
          <w:rFonts w:ascii="Times New Roman" w:eastAsia="Times New Roman" w:hAnsi="Times New Roman" w:cs="Times New Roman"/>
          <w:bCs/>
          <w:sz w:val="24"/>
          <w:szCs w:val="24"/>
        </w:rPr>
        <w:t>third-party</w:t>
      </w:r>
      <w:r w:rsidR="0036594C">
        <w:rPr>
          <w:rFonts w:ascii="Times New Roman" w:eastAsia="Times New Roman" w:hAnsi="Times New Roman" w:cs="Times New Roman"/>
          <w:bCs/>
          <w:sz w:val="24"/>
          <w:szCs w:val="24"/>
        </w:rPr>
        <w:t xml:space="preserve"> certification operates:</w:t>
      </w:r>
    </w:p>
    <w:p w14:paraId="32902FBA" w14:textId="77777777" w:rsidR="0036594C" w:rsidRDefault="0036594C" w:rsidP="007E7504">
      <w:pPr>
        <w:spacing w:after="0" w:line="240" w:lineRule="auto"/>
        <w:rPr>
          <w:rFonts w:ascii="Times New Roman" w:eastAsia="Times New Roman" w:hAnsi="Times New Roman" w:cs="Times New Roman"/>
          <w:bCs/>
          <w:sz w:val="24"/>
          <w:szCs w:val="24"/>
        </w:rPr>
      </w:pPr>
    </w:p>
    <w:p w14:paraId="6083CA9C" w14:textId="77777777" w:rsidR="0036594C" w:rsidRPr="00865080" w:rsidRDefault="0036594C" w:rsidP="007E7504">
      <w:pPr>
        <w:spacing w:after="0" w:line="240" w:lineRule="auto"/>
        <w:ind w:left="284"/>
        <w:rPr>
          <w:rFonts w:ascii="Times New Roman" w:eastAsia="Times New Roman" w:hAnsi="Times New Roman" w:cs="Times New Roman"/>
          <w:bCs/>
          <w:szCs w:val="24"/>
        </w:rPr>
      </w:pPr>
      <w:r w:rsidRPr="00865080">
        <w:rPr>
          <w:rFonts w:ascii="Times New Roman" w:eastAsia="Times New Roman" w:hAnsi="Times New Roman" w:cs="Times New Roman"/>
          <w:bCs/>
          <w:szCs w:val="24"/>
        </w:rPr>
        <w:t xml:space="preserve">First, a supplier applies to a particular third-party certifier for certification.  Second, the third-party certifier conducts a pre-assessment and documentation review of a supplier’s facilities and production operations.  Third, the third-party certifier issues a certification and allows the supplier to label its products as certified.  In general, suppliers are responsible for meeting the costs of the audit. </w:t>
      </w:r>
    </w:p>
    <w:p w14:paraId="3B00ACEC" w14:textId="77777777" w:rsidR="0036594C" w:rsidRDefault="0036594C" w:rsidP="007E7504">
      <w:pPr>
        <w:spacing w:after="0" w:line="240" w:lineRule="auto"/>
        <w:rPr>
          <w:rFonts w:ascii="Times New Roman" w:eastAsia="Times New Roman" w:hAnsi="Times New Roman" w:cs="Times New Roman"/>
          <w:bCs/>
          <w:sz w:val="24"/>
          <w:szCs w:val="24"/>
        </w:rPr>
      </w:pPr>
    </w:p>
    <w:p w14:paraId="23F6A2F1" w14:textId="77777777" w:rsidR="00936138" w:rsidRDefault="0036594C"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Again, a common label or seal of approval may be applied. </w:t>
      </w:r>
      <w:r w:rsidR="00C8693C" w:rsidRPr="00C8693C">
        <w:rPr>
          <w:rFonts w:ascii="Times New Roman" w:eastAsia="Times New Roman" w:hAnsi="Times New Roman" w:cs="Times New Roman"/>
          <w:bCs/>
          <w:sz w:val="24"/>
          <w:szCs w:val="24"/>
        </w:rPr>
        <w:t xml:space="preserve"> </w:t>
      </w:r>
      <w:proofErr w:type="spellStart"/>
      <w:r w:rsidR="00C8693C" w:rsidRPr="00785382">
        <w:rPr>
          <w:rFonts w:ascii="Times New Roman" w:eastAsia="Times New Roman" w:hAnsi="Times New Roman" w:cs="Times New Roman"/>
          <w:bCs/>
          <w:sz w:val="24"/>
          <w:szCs w:val="24"/>
        </w:rPr>
        <w:t>Raynold</w:t>
      </w:r>
      <w:r w:rsidR="00C0638C">
        <w:rPr>
          <w:rFonts w:ascii="Times New Roman" w:eastAsia="Times New Roman" w:hAnsi="Times New Roman" w:cs="Times New Roman"/>
          <w:bCs/>
          <w:sz w:val="24"/>
          <w:szCs w:val="24"/>
        </w:rPr>
        <w:t>s</w:t>
      </w:r>
      <w:proofErr w:type="spellEnd"/>
      <w:r w:rsidR="00C0638C">
        <w:rPr>
          <w:rFonts w:ascii="Times New Roman" w:eastAsia="Times New Roman" w:hAnsi="Times New Roman" w:cs="Times New Roman"/>
          <w:bCs/>
          <w:sz w:val="24"/>
          <w:szCs w:val="24"/>
        </w:rPr>
        <w:t xml:space="preserve"> et al.,</w:t>
      </w:r>
      <w:r w:rsidR="00C8693C" w:rsidRPr="00785382">
        <w:rPr>
          <w:rFonts w:ascii="Times New Roman" w:eastAsia="Times New Roman" w:hAnsi="Times New Roman" w:cs="Times New Roman"/>
          <w:bCs/>
          <w:sz w:val="24"/>
          <w:szCs w:val="24"/>
        </w:rPr>
        <w:t xml:space="preserve"> (2007), </w:t>
      </w:r>
      <w:r w:rsidR="00785382" w:rsidRPr="00785382">
        <w:rPr>
          <w:rFonts w:ascii="Times New Roman" w:eastAsia="Times New Roman" w:hAnsi="Times New Roman" w:cs="Times New Roman"/>
          <w:bCs/>
          <w:sz w:val="24"/>
          <w:szCs w:val="24"/>
        </w:rPr>
        <w:t xml:space="preserve">in their study of the coffee industry referred </w:t>
      </w:r>
      <w:r w:rsidR="005E79CD">
        <w:rPr>
          <w:rFonts w:ascii="Times New Roman" w:eastAsia="Times New Roman" w:hAnsi="Times New Roman" w:cs="Times New Roman"/>
          <w:bCs/>
          <w:sz w:val="24"/>
          <w:szCs w:val="24"/>
        </w:rPr>
        <w:t>to</w:t>
      </w:r>
      <w:r w:rsidR="00E1774F">
        <w:rPr>
          <w:rFonts w:ascii="Times New Roman" w:eastAsia="Times New Roman" w:hAnsi="Times New Roman" w:cs="Times New Roman"/>
          <w:bCs/>
          <w:sz w:val="24"/>
          <w:szCs w:val="24"/>
        </w:rPr>
        <w:t xml:space="preserve"> earlier</w:t>
      </w:r>
      <w:r w:rsidR="00785382" w:rsidRPr="00785382">
        <w:rPr>
          <w:rFonts w:ascii="Times New Roman" w:eastAsia="Times New Roman" w:hAnsi="Times New Roman" w:cs="Times New Roman"/>
          <w:bCs/>
          <w:sz w:val="24"/>
          <w:szCs w:val="24"/>
        </w:rPr>
        <w:t>, note the rapid growth of third-</w:t>
      </w:r>
      <w:r w:rsidR="00C8693C" w:rsidRPr="00785382">
        <w:rPr>
          <w:rFonts w:ascii="Times New Roman" w:eastAsia="Times New Roman" w:hAnsi="Times New Roman" w:cs="Times New Roman"/>
          <w:bCs/>
          <w:sz w:val="24"/>
          <w:szCs w:val="24"/>
        </w:rPr>
        <w:t>party ethical certification systems “due to their greater legitimacy and associated consumer and market appeal” (p. 151).</w:t>
      </w:r>
      <w:r w:rsidR="00785382">
        <w:rPr>
          <w:rFonts w:ascii="Times New Roman" w:eastAsia="Times New Roman" w:hAnsi="Times New Roman" w:cs="Times New Roman"/>
          <w:bCs/>
          <w:sz w:val="24"/>
          <w:szCs w:val="24"/>
        </w:rPr>
        <w:t xml:space="preserve">  Indeed, third-party certifications are often claimed to be preferred for a myriad of reasons relating to independence and legitimacy.</w:t>
      </w:r>
    </w:p>
    <w:p w14:paraId="47D5BCC9" w14:textId="77777777" w:rsidR="00936138" w:rsidRDefault="00936138" w:rsidP="00A43BD8">
      <w:pPr>
        <w:spacing w:after="0" w:line="360" w:lineRule="auto"/>
        <w:rPr>
          <w:rFonts w:ascii="Times New Roman" w:eastAsia="Times New Roman" w:hAnsi="Times New Roman" w:cs="Times New Roman"/>
          <w:bCs/>
          <w:sz w:val="24"/>
          <w:szCs w:val="24"/>
        </w:rPr>
      </w:pPr>
    </w:p>
    <w:p w14:paraId="6DB83E90" w14:textId="1ADFF174" w:rsidR="005B3DB0" w:rsidRDefault="00936138"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Within the three overarching types of</w:t>
      </w:r>
      <w:r w:rsidRPr="00936138">
        <w:rPr>
          <w:rFonts w:ascii="Times New Roman" w:eastAsia="Times New Roman" w:hAnsi="Times New Roman" w:cs="Times New Roman"/>
          <w:bCs/>
          <w:sz w:val="24"/>
          <w:szCs w:val="24"/>
        </w:rPr>
        <w:t xml:space="preserve"> voluntary</w:t>
      </w:r>
      <w:r>
        <w:rPr>
          <w:rFonts w:ascii="Times New Roman" w:eastAsia="Times New Roman" w:hAnsi="Times New Roman" w:cs="Times New Roman"/>
          <w:bCs/>
          <w:sz w:val="24"/>
          <w:szCs w:val="24"/>
        </w:rPr>
        <w:t xml:space="preserve"> c</w:t>
      </w:r>
      <w:r w:rsidR="00331E27">
        <w:rPr>
          <w:rFonts w:ascii="Times New Roman" w:eastAsia="Times New Roman" w:hAnsi="Times New Roman" w:cs="Times New Roman"/>
          <w:bCs/>
          <w:sz w:val="24"/>
          <w:szCs w:val="24"/>
        </w:rPr>
        <w:t>ertification</w:t>
      </w:r>
      <w:r w:rsidR="003536C1">
        <w:rPr>
          <w:rFonts w:ascii="Times New Roman" w:eastAsia="Times New Roman" w:hAnsi="Times New Roman" w:cs="Times New Roman"/>
          <w:bCs/>
          <w:sz w:val="24"/>
          <w:szCs w:val="24"/>
        </w:rPr>
        <w:t>,</w:t>
      </w:r>
      <w:r w:rsidR="00331E27">
        <w:rPr>
          <w:rFonts w:ascii="Times New Roman" w:eastAsia="Times New Roman" w:hAnsi="Times New Roman" w:cs="Times New Roman"/>
          <w:bCs/>
          <w:sz w:val="24"/>
          <w:szCs w:val="24"/>
        </w:rPr>
        <w:t xml:space="preserve"> the actors are largely the same. </w:t>
      </w:r>
      <w:r w:rsidR="00785382">
        <w:rPr>
          <w:rFonts w:ascii="Times New Roman" w:eastAsia="Times New Roman" w:hAnsi="Times New Roman" w:cs="Times New Roman"/>
          <w:bCs/>
          <w:sz w:val="24"/>
          <w:szCs w:val="24"/>
        </w:rPr>
        <w:t xml:space="preserve"> </w:t>
      </w:r>
      <w:r w:rsidR="00343ABE">
        <w:rPr>
          <w:rFonts w:ascii="Times New Roman" w:eastAsia="Times New Roman" w:hAnsi="Times New Roman" w:cs="Times New Roman"/>
          <w:bCs/>
          <w:sz w:val="24"/>
          <w:szCs w:val="24"/>
        </w:rPr>
        <w:t xml:space="preserve"> </w:t>
      </w:r>
      <w:r w:rsidR="009649C3">
        <w:rPr>
          <w:rFonts w:ascii="Times New Roman" w:eastAsia="Times New Roman" w:hAnsi="Times New Roman" w:cs="Times New Roman"/>
          <w:bCs/>
          <w:sz w:val="24"/>
          <w:szCs w:val="24"/>
        </w:rPr>
        <w:t xml:space="preserve">Actors </w:t>
      </w:r>
      <w:r w:rsidR="00331E27">
        <w:rPr>
          <w:rFonts w:ascii="Times New Roman" w:eastAsia="Times New Roman" w:hAnsi="Times New Roman" w:cs="Times New Roman"/>
          <w:bCs/>
          <w:sz w:val="24"/>
          <w:szCs w:val="24"/>
        </w:rPr>
        <w:t>include the various certification providers, those seeking certification, competitors (certified and non-certified)</w:t>
      </w:r>
      <w:r w:rsidR="001F4010">
        <w:rPr>
          <w:rFonts w:ascii="Times New Roman" w:eastAsia="Times New Roman" w:hAnsi="Times New Roman" w:cs="Times New Roman"/>
          <w:bCs/>
          <w:sz w:val="24"/>
          <w:szCs w:val="24"/>
        </w:rPr>
        <w:t xml:space="preserve">, </w:t>
      </w:r>
      <w:r w:rsidR="005B3DB0">
        <w:rPr>
          <w:rFonts w:ascii="Times New Roman" w:eastAsia="Times New Roman" w:hAnsi="Times New Roman" w:cs="Times New Roman"/>
          <w:bCs/>
          <w:sz w:val="24"/>
          <w:szCs w:val="24"/>
        </w:rPr>
        <w:t xml:space="preserve">regulators, </w:t>
      </w:r>
      <w:r w:rsidR="001F4010">
        <w:rPr>
          <w:rFonts w:ascii="Times New Roman" w:eastAsia="Times New Roman" w:hAnsi="Times New Roman" w:cs="Times New Roman"/>
          <w:bCs/>
          <w:sz w:val="24"/>
          <w:szCs w:val="24"/>
        </w:rPr>
        <w:t>various stakeholder groups such as NGOs and social movements who use certification practices as a way in which to hold companies to account</w:t>
      </w:r>
      <w:r w:rsidR="005B3DB0">
        <w:rPr>
          <w:rFonts w:ascii="Times New Roman" w:eastAsia="Times New Roman" w:hAnsi="Times New Roman" w:cs="Times New Roman"/>
          <w:bCs/>
          <w:sz w:val="24"/>
          <w:szCs w:val="24"/>
        </w:rPr>
        <w:t xml:space="preserve"> in relation to social and/or environmental claims and practices, and, of course, consumers</w:t>
      </w:r>
      <w:r w:rsidR="00331E27">
        <w:rPr>
          <w:rFonts w:ascii="Times New Roman" w:eastAsia="Times New Roman" w:hAnsi="Times New Roman" w:cs="Times New Roman"/>
          <w:bCs/>
          <w:sz w:val="24"/>
          <w:szCs w:val="24"/>
        </w:rPr>
        <w:t xml:space="preserve">. </w:t>
      </w:r>
      <w:r w:rsidR="005B3DB0">
        <w:rPr>
          <w:rFonts w:ascii="Times New Roman" w:eastAsia="Times New Roman" w:hAnsi="Times New Roman" w:cs="Times New Roman"/>
          <w:bCs/>
          <w:sz w:val="24"/>
          <w:szCs w:val="24"/>
        </w:rPr>
        <w:t xml:space="preserve"> </w:t>
      </w:r>
      <w:r w:rsidR="00331E27">
        <w:rPr>
          <w:rFonts w:ascii="Times New Roman" w:eastAsia="Times New Roman" w:hAnsi="Times New Roman" w:cs="Times New Roman"/>
          <w:bCs/>
          <w:sz w:val="24"/>
          <w:szCs w:val="24"/>
        </w:rPr>
        <w:t xml:space="preserve">However, the </w:t>
      </w:r>
      <w:r w:rsidR="009649C3">
        <w:rPr>
          <w:rFonts w:ascii="Times New Roman" w:eastAsia="Times New Roman" w:hAnsi="Times New Roman" w:cs="Times New Roman"/>
          <w:bCs/>
          <w:sz w:val="24"/>
          <w:szCs w:val="24"/>
        </w:rPr>
        <w:t xml:space="preserve">construction of social </w:t>
      </w:r>
      <w:r w:rsidR="003E541A">
        <w:rPr>
          <w:rFonts w:ascii="Times New Roman" w:eastAsia="Times New Roman" w:hAnsi="Times New Roman" w:cs="Times New Roman"/>
          <w:bCs/>
          <w:sz w:val="24"/>
          <w:szCs w:val="24"/>
        </w:rPr>
        <w:t xml:space="preserve">(and power) </w:t>
      </w:r>
      <w:r w:rsidR="009649C3">
        <w:rPr>
          <w:rFonts w:ascii="Times New Roman" w:eastAsia="Times New Roman" w:hAnsi="Times New Roman" w:cs="Times New Roman"/>
          <w:bCs/>
          <w:sz w:val="24"/>
          <w:szCs w:val="24"/>
        </w:rPr>
        <w:t>relations</w:t>
      </w:r>
      <w:r w:rsidR="005B3DB0">
        <w:rPr>
          <w:rFonts w:ascii="Times New Roman" w:eastAsia="Times New Roman" w:hAnsi="Times New Roman" w:cs="Times New Roman"/>
          <w:bCs/>
          <w:sz w:val="24"/>
          <w:szCs w:val="24"/>
        </w:rPr>
        <w:t xml:space="preserve"> </w:t>
      </w:r>
      <w:r w:rsidR="009649C3">
        <w:rPr>
          <w:rFonts w:ascii="Times New Roman" w:eastAsia="Times New Roman" w:hAnsi="Times New Roman" w:cs="Times New Roman"/>
          <w:bCs/>
          <w:sz w:val="24"/>
          <w:szCs w:val="24"/>
        </w:rPr>
        <w:t>differ</w:t>
      </w:r>
      <w:r w:rsidR="0059124C">
        <w:rPr>
          <w:rFonts w:ascii="Times New Roman" w:eastAsia="Times New Roman" w:hAnsi="Times New Roman" w:cs="Times New Roman"/>
          <w:bCs/>
          <w:sz w:val="24"/>
          <w:szCs w:val="24"/>
        </w:rPr>
        <w:t>s</w:t>
      </w:r>
      <w:r w:rsidR="00331E27">
        <w:rPr>
          <w:rFonts w:ascii="Times New Roman" w:eastAsia="Times New Roman" w:hAnsi="Times New Roman" w:cs="Times New Roman"/>
          <w:bCs/>
          <w:sz w:val="24"/>
          <w:szCs w:val="24"/>
        </w:rPr>
        <w:t xml:space="preserve"> depending on certification</w:t>
      </w:r>
      <w:r w:rsidR="009649C3">
        <w:rPr>
          <w:rFonts w:ascii="Times New Roman" w:eastAsia="Times New Roman" w:hAnsi="Times New Roman" w:cs="Times New Roman"/>
          <w:bCs/>
          <w:sz w:val="24"/>
          <w:szCs w:val="24"/>
        </w:rPr>
        <w:t xml:space="preserve"> practices</w:t>
      </w:r>
      <w:r w:rsidR="00331E27">
        <w:rPr>
          <w:rFonts w:ascii="Times New Roman" w:eastAsia="Times New Roman" w:hAnsi="Times New Roman" w:cs="Times New Roman"/>
          <w:bCs/>
          <w:sz w:val="24"/>
          <w:szCs w:val="24"/>
        </w:rPr>
        <w:t xml:space="preserve">.  </w:t>
      </w:r>
    </w:p>
    <w:p w14:paraId="50450875" w14:textId="77777777" w:rsidR="005B3DB0" w:rsidRDefault="005B3DB0" w:rsidP="00A43BD8">
      <w:pPr>
        <w:spacing w:after="0" w:line="360" w:lineRule="auto"/>
        <w:rPr>
          <w:rFonts w:ascii="Times New Roman" w:eastAsia="Times New Roman" w:hAnsi="Times New Roman" w:cs="Times New Roman"/>
          <w:bCs/>
          <w:sz w:val="24"/>
          <w:szCs w:val="24"/>
        </w:rPr>
      </w:pPr>
    </w:p>
    <w:p w14:paraId="03624AF2" w14:textId="3B7DF347" w:rsidR="0036594C" w:rsidRDefault="00936138"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Given the nature of self-certification practices, the companies themselves</w:t>
      </w:r>
      <w:r w:rsidR="005631AA">
        <w:rPr>
          <w:rFonts w:ascii="Times New Roman" w:eastAsia="Times New Roman" w:hAnsi="Times New Roman" w:cs="Times New Roman"/>
          <w:bCs/>
          <w:sz w:val="24"/>
          <w:szCs w:val="24"/>
        </w:rPr>
        <w:t xml:space="preserve"> are key actors</w:t>
      </w:r>
      <w:r w:rsidR="00331E27">
        <w:rPr>
          <w:rFonts w:ascii="Times New Roman" w:eastAsia="Times New Roman" w:hAnsi="Times New Roman" w:cs="Times New Roman"/>
          <w:bCs/>
          <w:sz w:val="24"/>
          <w:szCs w:val="24"/>
        </w:rPr>
        <w:t xml:space="preserve"> as certifiers and certified</w:t>
      </w:r>
      <w:r>
        <w:rPr>
          <w:rFonts w:ascii="Times New Roman" w:eastAsia="Times New Roman" w:hAnsi="Times New Roman" w:cs="Times New Roman"/>
          <w:bCs/>
          <w:sz w:val="24"/>
          <w:szCs w:val="24"/>
        </w:rPr>
        <w:t xml:space="preserve"> </w:t>
      </w:r>
      <w:r w:rsidR="005B3DB0">
        <w:rPr>
          <w:rFonts w:ascii="Times New Roman" w:eastAsia="Times New Roman" w:hAnsi="Times New Roman" w:cs="Times New Roman"/>
          <w:bCs/>
          <w:sz w:val="24"/>
          <w:szCs w:val="24"/>
        </w:rPr>
        <w:t>(</w:t>
      </w:r>
      <w:r w:rsidR="00E1774F">
        <w:rPr>
          <w:rFonts w:ascii="Times New Roman" w:eastAsia="Times New Roman" w:hAnsi="Times New Roman" w:cs="Times New Roman"/>
          <w:bCs/>
          <w:sz w:val="24"/>
          <w:szCs w:val="24"/>
        </w:rPr>
        <w:t xml:space="preserve">playing the roles of </w:t>
      </w:r>
      <w:r w:rsidR="005631AA">
        <w:rPr>
          <w:rFonts w:ascii="Times New Roman" w:eastAsia="Times New Roman" w:hAnsi="Times New Roman" w:cs="Times New Roman"/>
          <w:bCs/>
          <w:sz w:val="24"/>
          <w:szCs w:val="24"/>
        </w:rPr>
        <w:t>the</w:t>
      </w:r>
      <w:r w:rsidR="005B3DB0">
        <w:rPr>
          <w:rFonts w:ascii="Times New Roman" w:eastAsia="Times New Roman" w:hAnsi="Times New Roman" w:cs="Times New Roman"/>
          <w:bCs/>
          <w:sz w:val="24"/>
          <w:szCs w:val="24"/>
        </w:rPr>
        <w:t xml:space="preserve"> governors and the governed as we argue </w:t>
      </w:r>
      <w:r w:rsidR="00343ABE">
        <w:rPr>
          <w:rFonts w:ascii="Times New Roman" w:eastAsia="Times New Roman" w:hAnsi="Times New Roman" w:cs="Times New Roman"/>
          <w:bCs/>
          <w:sz w:val="24"/>
          <w:szCs w:val="24"/>
        </w:rPr>
        <w:t xml:space="preserve">further </w:t>
      </w:r>
      <w:r w:rsidR="00E1774F">
        <w:rPr>
          <w:rFonts w:ascii="Times New Roman" w:eastAsia="Times New Roman" w:hAnsi="Times New Roman" w:cs="Times New Roman"/>
          <w:bCs/>
          <w:sz w:val="24"/>
          <w:szCs w:val="24"/>
        </w:rPr>
        <w:t xml:space="preserve">in our analysis of one of the companies </w:t>
      </w:r>
      <w:r w:rsidR="005B3DB0">
        <w:rPr>
          <w:rFonts w:ascii="Times New Roman" w:eastAsia="Times New Roman" w:hAnsi="Times New Roman" w:cs="Times New Roman"/>
          <w:bCs/>
          <w:sz w:val="24"/>
          <w:szCs w:val="24"/>
        </w:rPr>
        <w:t>below)</w:t>
      </w:r>
      <w:r>
        <w:rPr>
          <w:rFonts w:ascii="Times New Roman" w:eastAsia="Times New Roman" w:hAnsi="Times New Roman" w:cs="Times New Roman"/>
          <w:bCs/>
          <w:sz w:val="24"/>
          <w:szCs w:val="24"/>
        </w:rPr>
        <w:t xml:space="preserve">.  </w:t>
      </w:r>
      <w:r w:rsidR="005B3DB0">
        <w:rPr>
          <w:rFonts w:ascii="Times New Roman" w:eastAsia="Times New Roman" w:hAnsi="Times New Roman" w:cs="Times New Roman"/>
          <w:bCs/>
          <w:sz w:val="24"/>
          <w:szCs w:val="24"/>
        </w:rPr>
        <w:t>As such, within th</w:t>
      </w:r>
      <w:r w:rsidR="00331E27">
        <w:rPr>
          <w:rFonts w:ascii="Times New Roman" w:eastAsia="Times New Roman" w:hAnsi="Times New Roman" w:cs="Times New Roman"/>
          <w:bCs/>
          <w:sz w:val="24"/>
          <w:szCs w:val="24"/>
        </w:rPr>
        <w:t>is type</w:t>
      </w:r>
      <w:r w:rsidR="005B3DB0">
        <w:rPr>
          <w:rFonts w:ascii="Times New Roman" w:eastAsia="Times New Roman" w:hAnsi="Times New Roman" w:cs="Times New Roman"/>
          <w:bCs/>
          <w:sz w:val="24"/>
          <w:szCs w:val="24"/>
        </w:rPr>
        <w:t xml:space="preserve"> of certification practice</w:t>
      </w:r>
      <w:r w:rsidR="00B71E8F">
        <w:rPr>
          <w:rFonts w:ascii="Times New Roman" w:eastAsia="Times New Roman" w:hAnsi="Times New Roman" w:cs="Times New Roman"/>
          <w:bCs/>
          <w:sz w:val="24"/>
          <w:szCs w:val="24"/>
        </w:rPr>
        <w:t>,</w:t>
      </w:r>
      <w:r w:rsidR="005B3DB0">
        <w:rPr>
          <w:rFonts w:ascii="Times New Roman" w:eastAsia="Times New Roman" w:hAnsi="Times New Roman" w:cs="Times New Roman"/>
          <w:bCs/>
          <w:sz w:val="24"/>
          <w:szCs w:val="24"/>
        </w:rPr>
        <w:t xml:space="preserve"> the company </w:t>
      </w:r>
      <w:r w:rsidR="00331E27">
        <w:rPr>
          <w:rFonts w:ascii="Times New Roman" w:eastAsia="Times New Roman" w:hAnsi="Times New Roman" w:cs="Times New Roman"/>
          <w:bCs/>
          <w:sz w:val="24"/>
          <w:szCs w:val="24"/>
        </w:rPr>
        <w:t xml:space="preserve">clearly </w:t>
      </w:r>
      <w:r>
        <w:rPr>
          <w:rFonts w:ascii="Times New Roman" w:eastAsia="Times New Roman" w:hAnsi="Times New Roman" w:cs="Times New Roman"/>
          <w:bCs/>
          <w:sz w:val="24"/>
          <w:szCs w:val="24"/>
        </w:rPr>
        <w:t>occup</w:t>
      </w:r>
      <w:r w:rsidR="005E79CD">
        <w:rPr>
          <w:rFonts w:ascii="Times New Roman" w:eastAsia="Times New Roman" w:hAnsi="Times New Roman" w:cs="Times New Roman"/>
          <w:bCs/>
          <w:sz w:val="24"/>
          <w:szCs w:val="24"/>
        </w:rPr>
        <w:t>ies</w:t>
      </w:r>
      <w:r>
        <w:rPr>
          <w:rFonts w:ascii="Times New Roman" w:eastAsia="Times New Roman" w:hAnsi="Times New Roman" w:cs="Times New Roman"/>
          <w:bCs/>
          <w:sz w:val="24"/>
          <w:szCs w:val="24"/>
        </w:rPr>
        <w:t xml:space="preserve"> an interesting</w:t>
      </w:r>
      <w:r w:rsidR="005B3DB0">
        <w:rPr>
          <w:rFonts w:ascii="Times New Roman" w:eastAsia="Times New Roman" w:hAnsi="Times New Roman" w:cs="Times New Roman"/>
          <w:bCs/>
          <w:sz w:val="24"/>
          <w:szCs w:val="24"/>
        </w:rPr>
        <w:t xml:space="preserve"> and powerful</w:t>
      </w:r>
      <w:r>
        <w:rPr>
          <w:rFonts w:ascii="Times New Roman" w:eastAsia="Times New Roman" w:hAnsi="Times New Roman" w:cs="Times New Roman"/>
          <w:bCs/>
          <w:sz w:val="24"/>
          <w:szCs w:val="24"/>
        </w:rPr>
        <w:t xml:space="preserve"> posit</w:t>
      </w:r>
      <w:r w:rsidR="00331E27">
        <w:rPr>
          <w:rFonts w:ascii="Times New Roman" w:eastAsia="Times New Roman" w:hAnsi="Times New Roman" w:cs="Times New Roman"/>
          <w:bCs/>
          <w:sz w:val="24"/>
          <w:szCs w:val="24"/>
        </w:rPr>
        <w:t>ion</w:t>
      </w:r>
      <w:r w:rsidR="00E1774F">
        <w:rPr>
          <w:rFonts w:ascii="Times New Roman" w:eastAsia="Times New Roman" w:hAnsi="Times New Roman" w:cs="Times New Roman"/>
          <w:bCs/>
          <w:sz w:val="24"/>
          <w:szCs w:val="24"/>
        </w:rPr>
        <w:t xml:space="preserve"> which may or may not be recognised by consumers</w:t>
      </w:r>
      <w:r w:rsidR="00331E27">
        <w:rPr>
          <w:rFonts w:ascii="Times New Roman" w:eastAsia="Times New Roman" w:hAnsi="Times New Roman" w:cs="Times New Roman"/>
          <w:bCs/>
          <w:sz w:val="24"/>
          <w:szCs w:val="24"/>
        </w:rPr>
        <w:t xml:space="preserve">. </w:t>
      </w:r>
      <w:r w:rsidR="005B3DB0">
        <w:rPr>
          <w:rFonts w:ascii="Times New Roman" w:eastAsia="Times New Roman" w:hAnsi="Times New Roman" w:cs="Times New Roman"/>
          <w:bCs/>
          <w:sz w:val="24"/>
          <w:szCs w:val="24"/>
        </w:rPr>
        <w:t xml:space="preserve"> </w:t>
      </w:r>
      <w:r w:rsidR="003E541A">
        <w:rPr>
          <w:rFonts w:ascii="Times New Roman" w:eastAsia="Times New Roman" w:hAnsi="Times New Roman" w:cs="Times New Roman"/>
          <w:bCs/>
          <w:sz w:val="24"/>
          <w:szCs w:val="24"/>
        </w:rPr>
        <w:t>Self-certification</w:t>
      </w:r>
      <w:r w:rsidR="005B3DB0">
        <w:rPr>
          <w:rFonts w:ascii="Times New Roman" w:eastAsia="Times New Roman" w:hAnsi="Times New Roman" w:cs="Times New Roman"/>
          <w:bCs/>
          <w:sz w:val="24"/>
          <w:szCs w:val="24"/>
        </w:rPr>
        <w:t xml:space="preserve"> can have</w:t>
      </w:r>
      <w:r w:rsidR="00331E27">
        <w:rPr>
          <w:rFonts w:ascii="Times New Roman" w:eastAsia="Times New Roman" w:hAnsi="Times New Roman" w:cs="Times New Roman"/>
          <w:bCs/>
          <w:sz w:val="24"/>
          <w:szCs w:val="24"/>
        </w:rPr>
        <w:t xml:space="preserve"> effects as to </w:t>
      </w:r>
      <w:r w:rsidR="005B3DB0">
        <w:rPr>
          <w:rFonts w:ascii="Times New Roman" w:eastAsia="Times New Roman" w:hAnsi="Times New Roman" w:cs="Times New Roman"/>
          <w:bCs/>
          <w:sz w:val="24"/>
          <w:szCs w:val="24"/>
        </w:rPr>
        <w:t xml:space="preserve">the </w:t>
      </w:r>
      <w:r w:rsidR="00331E27">
        <w:rPr>
          <w:rFonts w:ascii="Times New Roman" w:eastAsia="Times New Roman" w:hAnsi="Times New Roman" w:cs="Times New Roman"/>
          <w:bCs/>
          <w:sz w:val="24"/>
          <w:szCs w:val="24"/>
        </w:rPr>
        <w:t xml:space="preserve">(perceived) credibility </w:t>
      </w:r>
      <w:r w:rsidR="005B3DB0">
        <w:rPr>
          <w:rFonts w:ascii="Times New Roman" w:eastAsia="Times New Roman" w:hAnsi="Times New Roman" w:cs="Times New Roman"/>
          <w:bCs/>
          <w:sz w:val="24"/>
          <w:szCs w:val="24"/>
        </w:rPr>
        <w:t>of the certification s</w:t>
      </w:r>
      <w:r w:rsidR="00FD78D6">
        <w:rPr>
          <w:rFonts w:ascii="Times New Roman" w:eastAsia="Times New Roman" w:hAnsi="Times New Roman" w:cs="Times New Roman"/>
          <w:bCs/>
          <w:sz w:val="24"/>
          <w:szCs w:val="24"/>
        </w:rPr>
        <w:t>cheme</w:t>
      </w:r>
      <w:r w:rsidR="00331E27">
        <w:rPr>
          <w:rFonts w:ascii="Times New Roman" w:eastAsia="Times New Roman" w:hAnsi="Times New Roman" w:cs="Times New Roman"/>
          <w:bCs/>
          <w:sz w:val="24"/>
          <w:szCs w:val="24"/>
        </w:rPr>
        <w:t xml:space="preserve">.  </w:t>
      </w:r>
      <w:r w:rsidR="005B3DB0">
        <w:rPr>
          <w:rFonts w:ascii="Times New Roman" w:eastAsia="Times New Roman" w:hAnsi="Times New Roman" w:cs="Times New Roman"/>
          <w:bCs/>
          <w:sz w:val="24"/>
          <w:szCs w:val="24"/>
        </w:rPr>
        <w:t xml:space="preserve">Within third-party certifications, the other form we analyse within our case </w:t>
      </w:r>
      <w:r w:rsidR="005E79CD">
        <w:rPr>
          <w:rFonts w:ascii="Times New Roman" w:eastAsia="Times New Roman" w:hAnsi="Times New Roman" w:cs="Times New Roman"/>
          <w:bCs/>
          <w:sz w:val="24"/>
          <w:szCs w:val="24"/>
        </w:rPr>
        <w:t>setting</w:t>
      </w:r>
      <w:r w:rsidR="005B3DB0">
        <w:rPr>
          <w:rFonts w:ascii="Times New Roman" w:eastAsia="Times New Roman" w:hAnsi="Times New Roman" w:cs="Times New Roman"/>
          <w:bCs/>
          <w:sz w:val="24"/>
          <w:szCs w:val="24"/>
        </w:rPr>
        <w:t xml:space="preserve">, these relationships are different, most notably due to the introduction of a certification provider.  What is interesting in our case, and evident through the consideration of </w:t>
      </w:r>
      <w:r w:rsidR="00343ABE">
        <w:rPr>
          <w:rFonts w:ascii="Times New Roman" w:eastAsia="Times New Roman" w:hAnsi="Times New Roman" w:cs="Times New Roman"/>
          <w:bCs/>
          <w:sz w:val="24"/>
          <w:szCs w:val="24"/>
        </w:rPr>
        <w:t xml:space="preserve">two different </w:t>
      </w:r>
      <w:r w:rsidR="00A67768">
        <w:rPr>
          <w:rFonts w:ascii="Times New Roman" w:eastAsia="Times New Roman" w:hAnsi="Times New Roman" w:cs="Times New Roman"/>
          <w:bCs/>
          <w:sz w:val="24"/>
          <w:szCs w:val="24"/>
        </w:rPr>
        <w:t>certification schemes</w:t>
      </w:r>
      <w:r w:rsidR="005B3DB0">
        <w:rPr>
          <w:rFonts w:ascii="Times New Roman" w:eastAsia="Times New Roman" w:hAnsi="Times New Roman" w:cs="Times New Roman"/>
          <w:bCs/>
          <w:sz w:val="24"/>
          <w:szCs w:val="24"/>
        </w:rPr>
        <w:t xml:space="preserve"> operating within the same market</w:t>
      </w:r>
      <w:r w:rsidR="00A67768">
        <w:rPr>
          <w:rFonts w:ascii="Times New Roman" w:eastAsia="Times New Roman" w:hAnsi="Times New Roman" w:cs="Times New Roman"/>
          <w:bCs/>
          <w:sz w:val="24"/>
          <w:szCs w:val="24"/>
        </w:rPr>
        <w:t>, and within a singular governance regime</w:t>
      </w:r>
      <w:r w:rsidR="005B3DB0">
        <w:rPr>
          <w:rFonts w:ascii="Times New Roman" w:eastAsia="Times New Roman" w:hAnsi="Times New Roman" w:cs="Times New Roman"/>
          <w:bCs/>
          <w:sz w:val="24"/>
          <w:szCs w:val="24"/>
        </w:rPr>
        <w:t xml:space="preserve">, is that </w:t>
      </w:r>
      <w:r w:rsidR="005E79CD">
        <w:rPr>
          <w:rFonts w:ascii="Times New Roman" w:eastAsia="Times New Roman" w:hAnsi="Times New Roman" w:cs="Times New Roman"/>
          <w:bCs/>
          <w:sz w:val="24"/>
          <w:szCs w:val="24"/>
        </w:rPr>
        <w:t xml:space="preserve">one </w:t>
      </w:r>
      <w:r w:rsidR="005B3DB0">
        <w:rPr>
          <w:rFonts w:ascii="Times New Roman" w:eastAsia="Times New Roman" w:hAnsi="Times New Roman" w:cs="Times New Roman"/>
          <w:bCs/>
          <w:sz w:val="24"/>
          <w:szCs w:val="24"/>
        </w:rPr>
        <w:t xml:space="preserve">can see the various relationship dynamics not only within individual certification practices, but also within and between various certification practices.  </w:t>
      </w:r>
      <w:r w:rsidR="00331E27">
        <w:rPr>
          <w:rFonts w:ascii="Times New Roman" w:eastAsia="Times New Roman" w:hAnsi="Times New Roman" w:cs="Times New Roman"/>
          <w:bCs/>
          <w:sz w:val="24"/>
          <w:szCs w:val="24"/>
        </w:rPr>
        <w:t>However</w:t>
      </w:r>
      <w:r w:rsidR="005B3DB0">
        <w:rPr>
          <w:rFonts w:ascii="Times New Roman" w:eastAsia="Times New Roman" w:hAnsi="Times New Roman" w:cs="Times New Roman"/>
          <w:bCs/>
          <w:sz w:val="24"/>
          <w:szCs w:val="24"/>
        </w:rPr>
        <w:t xml:space="preserve">, before we </w:t>
      </w:r>
      <w:r w:rsidR="005E79CD">
        <w:rPr>
          <w:rFonts w:ascii="Times New Roman" w:eastAsia="Times New Roman" w:hAnsi="Times New Roman" w:cs="Times New Roman"/>
          <w:bCs/>
          <w:sz w:val="24"/>
          <w:szCs w:val="24"/>
        </w:rPr>
        <w:t>present our analysis</w:t>
      </w:r>
      <w:r w:rsidR="005B3DB0">
        <w:rPr>
          <w:rFonts w:ascii="Times New Roman" w:eastAsia="Times New Roman" w:hAnsi="Times New Roman" w:cs="Times New Roman"/>
          <w:bCs/>
          <w:sz w:val="24"/>
          <w:szCs w:val="24"/>
        </w:rPr>
        <w:t xml:space="preserve"> we first d</w:t>
      </w:r>
      <w:r w:rsidR="00331E27">
        <w:rPr>
          <w:rFonts w:ascii="Times New Roman" w:eastAsia="Times New Roman" w:hAnsi="Times New Roman" w:cs="Times New Roman"/>
          <w:bCs/>
          <w:sz w:val="24"/>
          <w:szCs w:val="24"/>
        </w:rPr>
        <w:t>iscuss various problems that can arise with certification practices</w:t>
      </w:r>
      <w:r w:rsidR="009F6F9E">
        <w:rPr>
          <w:rFonts w:ascii="Times New Roman" w:eastAsia="Times New Roman" w:hAnsi="Times New Roman" w:cs="Times New Roman"/>
          <w:bCs/>
          <w:sz w:val="24"/>
          <w:szCs w:val="24"/>
        </w:rPr>
        <w:t xml:space="preserve"> </w:t>
      </w:r>
      <w:r w:rsidR="00E1774F">
        <w:rPr>
          <w:rFonts w:ascii="Times New Roman" w:eastAsia="Times New Roman" w:hAnsi="Times New Roman" w:cs="Times New Roman"/>
          <w:bCs/>
          <w:sz w:val="24"/>
          <w:szCs w:val="24"/>
        </w:rPr>
        <w:t>in a more generic sense.</w:t>
      </w:r>
    </w:p>
    <w:p w14:paraId="6CE1E29B" w14:textId="77777777" w:rsidR="00936138" w:rsidRDefault="00936138" w:rsidP="00A43BD8">
      <w:pPr>
        <w:spacing w:after="0" w:line="360" w:lineRule="auto"/>
        <w:rPr>
          <w:rFonts w:ascii="Times New Roman" w:eastAsia="Times New Roman" w:hAnsi="Times New Roman" w:cs="Times New Roman"/>
          <w:bCs/>
          <w:sz w:val="24"/>
          <w:szCs w:val="24"/>
        </w:rPr>
      </w:pPr>
    </w:p>
    <w:p w14:paraId="30BF3318" w14:textId="77777777" w:rsidR="0036594C" w:rsidRPr="00576690" w:rsidRDefault="0036594C" w:rsidP="00A43BD8">
      <w:pPr>
        <w:spacing w:after="0" w:line="360" w:lineRule="auto"/>
        <w:rPr>
          <w:rFonts w:ascii="Times New Roman" w:eastAsia="Times New Roman" w:hAnsi="Times New Roman" w:cs="Times New Roman"/>
          <w:bCs/>
          <w:i/>
          <w:sz w:val="24"/>
          <w:szCs w:val="24"/>
        </w:rPr>
      </w:pPr>
      <w:r w:rsidRPr="007028F2">
        <w:rPr>
          <w:rFonts w:ascii="Times New Roman" w:eastAsia="Times New Roman" w:hAnsi="Times New Roman" w:cs="Times New Roman"/>
          <w:bCs/>
          <w:i/>
          <w:sz w:val="24"/>
          <w:szCs w:val="24"/>
        </w:rPr>
        <w:t xml:space="preserve">Problems Surrounding </w:t>
      </w:r>
      <w:r w:rsidR="00573A08" w:rsidRPr="007028F2">
        <w:rPr>
          <w:rFonts w:ascii="Times New Roman" w:eastAsia="Times New Roman" w:hAnsi="Times New Roman" w:cs="Times New Roman"/>
          <w:bCs/>
          <w:i/>
          <w:sz w:val="24"/>
          <w:szCs w:val="24"/>
        </w:rPr>
        <w:t>Current Voluntary</w:t>
      </w:r>
      <w:r w:rsidRPr="007028F2">
        <w:rPr>
          <w:rFonts w:ascii="Times New Roman" w:eastAsia="Times New Roman" w:hAnsi="Times New Roman" w:cs="Times New Roman"/>
          <w:bCs/>
          <w:i/>
          <w:sz w:val="24"/>
          <w:szCs w:val="24"/>
        </w:rPr>
        <w:t xml:space="preserve"> Certification Practices</w:t>
      </w:r>
    </w:p>
    <w:p w14:paraId="3217F104" w14:textId="5CFBF52F" w:rsidR="0036594C" w:rsidRDefault="0036594C" w:rsidP="00045FE6">
      <w:pPr>
        <w:spacing w:after="0" w:line="360" w:lineRule="auto"/>
        <w:rPr>
          <w:rFonts w:ascii="Times New Roman" w:eastAsia="Times New Roman" w:hAnsi="Times New Roman" w:cs="Times New Roman"/>
          <w:bCs/>
          <w:sz w:val="24"/>
          <w:szCs w:val="24"/>
        </w:rPr>
      </w:pPr>
      <w:r w:rsidRPr="006E18F2">
        <w:rPr>
          <w:rFonts w:ascii="Times New Roman" w:eastAsia="Times New Roman" w:hAnsi="Times New Roman" w:cs="Times New Roman"/>
          <w:bCs/>
          <w:sz w:val="24"/>
          <w:szCs w:val="24"/>
        </w:rPr>
        <w:t xml:space="preserve">The literature highlights </w:t>
      </w:r>
      <w:r w:rsidR="001D1822">
        <w:rPr>
          <w:rFonts w:ascii="Times New Roman" w:eastAsia="Times New Roman" w:hAnsi="Times New Roman" w:cs="Times New Roman"/>
          <w:bCs/>
          <w:sz w:val="24"/>
          <w:szCs w:val="24"/>
        </w:rPr>
        <w:t xml:space="preserve">various </w:t>
      </w:r>
      <w:r w:rsidRPr="006E18F2">
        <w:rPr>
          <w:rFonts w:ascii="Times New Roman" w:eastAsia="Times New Roman" w:hAnsi="Times New Roman" w:cs="Times New Roman"/>
          <w:bCs/>
          <w:sz w:val="24"/>
          <w:szCs w:val="24"/>
        </w:rPr>
        <w:t xml:space="preserve">problems </w:t>
      </w:r>
      <w:r>
        <w:rPr>
          <w:rFonts w:ascii="Times New Roman" w:eastAsia="Times New Roman" w:hAnsi="Times New Roman" w:cs="Times New Roman"/>
          <w:bCs/>
          <w:sz w:val="24"/>
          <w:szCs w:val="24"/>
        </w:rPr>
        <w:t>arising from certification</w:t>
      </w:r>
      <w:r w:rsidR="001D1822">
        <w:rPr>
          <w:rFonts w:ascii="Times New Roman" w:eastAsia="Times New Roman" w:hAnsi="Times New Roman" w:cs="Times New Roman"/>
          <w:bCs/>
          <w:sz w:val="24"/>
          <w:szCs w:val="24"/>
        </w:rPr>
        <w:t xml:space="preserve">.  </w:t>
      </w:r>
      <w:r w:rsidR="00936138">
        <w:rPr>
          <w:rFonts w:ascii="Times New Roman" w:eastAsia="Times New Roman" w:hAnsi="Times New Roman" w:cs="Times New Roman"/>
          <w:bCs/>
          <w:sz w:val="24"/>
          <w:szCs w:val="24"/>
        </w:rPr>
        <w:t>As noted, s</w:t>
      </w:r>
      <w:r w:rsidR="001D1822">
        <w:rPr>
          <w:rFonts w:ascii="Times New Roman" w:eastAsia="Times New Roman" w:hAnsi="Times New Roman" w:cs="Times New Roman"/>
          <w:bCs/>
          <w:sz w:val="24"/>
          <w:szCs w:val="24"/>
        </w:rPr>
        <w:t xml:space="preserve">ome of these problems </w:t>
      </w:r>
      <w:r w:rsidR="00045FE6">
        <w:rPr>
          <w:rFonts w:ascii="Times New Roman" w:eastAsia="Times New Roman" w:hAnsi="Times New Roman" w:cs="Times New Roman"/>
          <w:bCs/>
          <w:sz w:val="24"/>
          <w:szCs w:val="24"/>
        </w:rPr>
        <w:t xml:space="preserve">occur </w:t>
      </w:r>
      <w:r w:rsidR="001D1822">
        <w:rPr>
          <w:rFonts w:ascii="Times New Roman" w:eastAsia="Times New Roman" w:hAnsi="Times New Roman" w:cs="Times New Roman"/>
          <w:bCs/>
          <w:sz w:val="24"/>
          <w:szCs w:val="24"/>
        </w:rPr>
        <w:t>given the multitude of actors involved in certification practice</w:t>
      </w:r>
      <w:r w:rsidR="00343ABE">
        <w:rPr>
          <w:rFonts w:ascii="Times New Roman" w:eastAsia="Times New Roman" w:hAnsi="Times New Roman" w:cs="Times New Roman"/>
          <w:bCs/>
          <w:sz w:val="24"/>
          <w:szCs w:val="24"/>
        </w:rPr>
        <w:t>s</w:t>
      </w:r>
      <w:r w:rsidR="001D1822">
        <w:rPr>
          <w:rFonts w:ascii="Times New Roman" w:eastAsia="Times New Roman" w:hAnsi="Times New Roman" w:cs="Times New Roman"/>
          <w:bCs/>
          <w:sz w:val="24"/>
          <w:szCs w:val="24"/>
        </w:rPr>
        <w:t xml:space="preserve"> and their </w:t>
      </w:r>
      <w:r w:rsidR="003E541A">
        <w:rPr>
          <w:rFonts w:ascii="Times New Roman" w:eastAsia="Times New Roman" w:hAnsi="Times New Roman" w:cs="Times New Roman"/>
          <w:bCs/>
          <w:sz w:val="24"/>
          <w:szCs w:val="24"/>
        </w:rPr>
        <w:t>differing interests and positioning</w:t>
      </w:r>
      <w:r w:rsidR="001D1822">
        <w:rPr>
          <w:rFonts w:ascii="Times New Roman" w:eastAsia="Times New Roman" w:hAnsi="Times New Roman" w:cs="Times New Roman"/>
          <w:bCs/>
          <w:sz w:val="24"/>
          <w:szCs w:val="24"/>
        </w:rPr>
        <w:t xml:space="preserve">.  </w:t>
      </w:r>
      <w:r w:rsidR="001F4010">
        <w:rPr>
          <w:rFonts w:ascii="Times New Roman" w:eastAsia="Times New Roman" w:hAnsi="Times New Roman" w:cs="Times New Roman"/>
          <w:bCs/>
          <w:sz w:val="24"/>
          <w:szCs w:val="24"/>
        </w:rPr>
        <w:t xml:space="preserve">As Bartley (2007, p. 311) points out “firms typically prefer weaker commitments with minimal enforcement, while social movements prefer stronger binding standards.”  </w:t>
      </w:r>
      <w:r w:rsidR="007028F2">
        <w:rPr>
          <w:rFonts w:ascii="Times New Roman" w:eastAsia="Times New Roman" w:hAnsi="Times New Roman" w:cs="Times New Roman"/>
          <w:bCs/>
          <w:sz w:val="24"/>
          <w:szCs w:val="24"/>
        </w:rPr>
        <w:t>For those seeking certification</w:t>
      </w:r>
      <w:r>
        <w:rPr>
          <w:rFonts w:ascii="Times New Roman" w:eastAsia="Times New Roman" w:hAnsi="Times New Roman" w:cs="Times New Roman"/>
          <w:bCs/>
          <w:sz w:val="24"/>
          <w:szCs w:val="24"/>
        </w:rPr>
        <w:t xml:space="preserve">, concerns exist around dependency, hidden costs and vulnerability, whereas from the </w:t>
      </w:r>
      <w:r w:rsidR="00936138">
        <w:rPr>
          <w:rFonts w:ascii="Times New Roman" w:eastAsia="Times New Roman" w:hAnsi="Times New Roman" w:cs="Times New Roman"/>
          <w:bCs/>
          <w:sz w:val="24"/>
          <w:szCs w:val="24"/>
        </w:rPr>
        <w:t xml:space="preserve">consumer </w:t>
      </w:r>
      <w:r>
        <w:rPr>
          <w:rFonts w:ascii="Times New Roman" w:eastAsia="Times New Roman" w:hAnsi="Times New Roman" w:cs="Times New Roman"/>
          <w:bCs/>
          <w:sz w:val="24"/>
          <w:szCs w:val="24"/>
        </w:rPr>
        <w:t>side, credibility threats are a major concern (</w:t>
      </w:r>
      <w:proofErr w:type="spellStart"/>
      <w:r>
        <w:rPr>
          <w:rFonts w:ascii="Times New Roman" w:eastAsia="Times New Roman" w:hAnsi="Times New Roman" w:cs="Times New Roman"/>
          <w:bCs/>
          <w:sz w:val="24"/>
          <w:szCs w:val="24"/>
        </w:rPr>
        <w:t>Giovannucci</w:t>
      </w:r>
      <w:proofErr w:type="spellEnd"/>
      <w:r>
        <w:rPr>
          <w:rFonts w:ascii="Times New Roman" w:eastAsia="Times New Roman" w:hAnsi="Times New Roman" w:cs="Times New Roman"/>
          <w:bCs/>
          <w:sz w:val="24"/>
          <w:szCs w:val="24"/>
        </w:rPr>
        <w:t xml:space="preserve"> and Ponte, 2005).</w:t>
      </w:r>
      <w:r w:rsidR="001D1822">
        <w:rPr>
          <w:rFonts w:ascii="Times New Roman" w:eastAsia="Times New Roman" w:hAnsi="Times New Roman" w:cs="Times New Roman"/>
          <w:bCs/>
          <w:sz w:val="24"/>
          <w:szCs w:val="24"/>
        </w:rPr>
        <w:t xml:space="preserve">  </w:t>
      </w:r>
    </w:p>
    <w:p w14:paraId="5B86035D" w14:textId="77777777" w:rsidR="0036594C" w:rsidRDefault="0036594C" w:rsidP="00A43BD8">
      <w:pPr>
        <w:spacing w:after="0" w:line="360" w:lineRule="auto"/>
        <w:rPr>
          <w:rFonts w:ascii="Times New Roman" w:eastAsia="Times New Roman" w:hAnsi="Times New Roman" w:cs="Times New Roman"/>
          <w:bCs/>
          <w:sz w:val="24"/>
          <w:szCs w:val="24"/>
        </w:rPr>
      </w:pPr>
    </w:p>
    <w:p w14:paraId="3F3BE99E" w14:textId="319A790E" w:rsidR="001D1822" w:rsidRDefault="005E79CD"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Companies </w:t>
      </w:r>
      <w:r w:rsidR="006038B5">
        <w:rPr>
          <w:rFonts w:ascii="Times New Roman" w:eastAsia="Times New Roman" w:hAnsi="Times New Roman" w:cs="Times New Roman"/>
          <w:bCs/>
          <w:sz w:val="24"/>
          <w:szCs w:val="24"/>
        </w:rPr>
        <w:t>that</w:t>
      </w:r>
      <w:r w:rsidR="001D1822">
        <w:rPr>
          <w:rFonts w:ascii="Times New Roman" w:eastAsia="Times New Roman" w:hAnsi="Times New Roman" w:cs="Times New Roman"/>
          <w:bCs/>
          <w:sz w:val="24"/>
          <w:szCs w:val="24"/>
        </w:rPr>
        <w:t xml:space="preserve"> decide to </w:t>
      </w:r>
      <w:r w:rsidR="00DD5CA7">
        <w:rPr>
          <w:rFonts w:ascii="Times New Roman" w:eastAsia="Times New Roman" w:hAnsi="Times New Roman" w:cs="Times New Roman"/>
          <w:bCs/>
          <w:sz w:val="24"/>
          <w:szCs w:val="24"/>
        </w:rPr>
        <w:t>obtain</w:t>
      </w:r>
      <w:r w:rsidR="001D1822">
        <w:rPr>
          <w:rFonts w:ascii="Times New Roman" w:eastAsia="Times New Roman" w:hAnsi="Times New Roman" w:cs="Times New Roman"/>
          <w:bCs/>
          <w:sz w:val="24"/>
          <w:szCs w:val="24"/>
        </w:rPr>
        <w:t xml:space="preserve"> ethical certification</w:t>
      </w:r>
      <w:r w:rsidR="00DF3E18">
        <w:rPr>
          <w:rFonts w:ascii="Times New Roman" w:eastAsia="Times New Roman" w:hAnsi="Times New Roman" w:cs="Times New Roman"/>
          <w:bCs/>
          <w:sz w:val="24"/>
          <w:szCs w:val="24"/>
        </w:rPr>
        <w:t>s for their products</w:t>
      </w:r>
      <w:r w:rsidR="001D1822">
        <w:rPr>
          <w:rFonts w:ascii="Times New Roman" w:eastAsia="Times New Roman" w:hAnsi="Times New Roman" w:cs="Times New Roman"/>
          <w:bCs/>
          <w:sz w:val="24"/>
          <w:szCs w:val="24"/>
        </w:rPr>
        <w:t xml:space="preserve"> </w:t>
      </w:r>
      <w:r w:rsidR="0036594C" w:rsidRPr="0083536B">
        <w:rPr>
          <w:rFonts w:ascii="Times New Roman" w:eastAsia="Times New Roman" w:hAnsi="Times New Roman" w:cs="Times New Roman"/>
          <w:bCs/>
          <w:sz w:val="24"/>
          <w:szCs w:val="24"/>
        </w:rPr>
        <w:t>are depend</w:t>
      </w:r>
      <w:r w:rsidR="0036594C">
        <w:rPr>
          <w:rFonts w:ascii="Times New Roman" w:eastAsia="Times New Roman" w:hAnsi="Times New Roman" w:cs="Times New Roman"/>
          <w:bCs/>
          <w:sz w:val="24"/>
          <w:szCs w:val="24"/>
        </w:rPr>
        <w:t xml:space="preserve">ent on a number of other actors.  </w:t>
      </w:r>
      <w:r w:rsidR="0036594C" w:rsidRPr="0083536B">
        <w:rPr>
          <w:rFonts w:ascii="Times New Roman" w:eastAsia="Times New Roman" w:hAnsi="Times New Roman" w:cs="Times New Roman"/>
          <w:bCs/>
          <w:sz w:val="24"/>
          <w:szCs w:val="24"/>
        </w:rPr>
        <w:t xml:space="preserve">Not only </w:t>
      </w:r>
      <w:r w:rsidR="001D1822">
        <w:rPr>
          <w:rFonts w:ascii="Times New Roman" w:eastAsia="Times New Roman" w:hAnsi="Times New Roman" w:cs="Times New Roman"/>
          <w:bCs/>
          <w:sz w:val="24"/>
          <w:szCs w:val="24"/>
        </w:rPr>
        <w:t xml:space="preserve">do they have to consider </w:t>
      </w:r>
      <w:r w:rsidR="0036594C" w:rsidRPr="0083536B">
        <w:rPr>
          <w:rFonts w:ascii="Times New Roman" w:eastAsia="Times New Roman" w:hAnsi="Times New Roman" w:cs="Times New Roman"/>
          <w:bCs/>
          <w:sz w:val="24"/>
          <w:szCs w:val="24"/>
        </w:rPr>
        <w:t>consumers who may or may not find particular cer</w:t>
      </w:r>
      <w:r w:rsidR="00DD5CA7">
        <w:rPr>
          <w:rFonts w:ascii="Times New Roman" w:eastAsia="Times New Roman" w:hAnsi="Times New Roman" w:cs="Times New Roman"/>
          <w:bCs/>
          <w:sz w:val="24"/>
          <w:szCs w:val="24"/>
        </w:rPr>
        <w:t xml:space="preserve">tifications convincing, but they must </w:t>
      </w:r>
      <w:r w:rsidR="0036594C" w:rsidRPr="0083536B">
        <w:rPr>
          <w:rFonts w:ascii="Times New Roman" w:eastAsia="Times New Roman" w:hAnsi="Times New Roman" w:cs="Times New Roman"/>
          <w:bCs/>
          <w:sz w:val="24"/>
          <w:szCs w:val="24"/>
        </w:rPr>
        <w:t>choose</w:t>
      </w:r>
      <w:r w:rsidR="0036594C">
        <w:rPr>
          <w:rFonts w:ascii="Times New Roman" w:eastAsia="Times New Roman" w:hAnsi="Times New Roman" w:cs="Times New Roman"/>
          <w:bCs/>
          <w:sz w:val="24"/>
          <w:szCs w:val="24"/>
        </w:rPr>
        <w:t xml:space="preserve"> which certifications to </w:t>
      </w:r>
      <w:r w:rsidR="00396E88">
        <w:rPr>
          <w:rFonts w:ascii="Times New Roman" w:eastAsia="Times New Roman" w:hAnsi="Times New Roman" w:cs="Times New Roman"/>
          <w:bCs/>
          <w:sz w:val="24"/>
          <w:szCs w:val="24"/>
        </w:rPr>
        <w:t xml:space="preserve">emphasise and to </w:t>
      </w:r>
      <w:r w:rsidR="0036594C">
        <w:rPr>
          <w:rFonts w:ascii="Times New Roman" w:eastAsia="Times New Roman" w:hAnsi="Times New Roman" w:cs="Times New Roman"/>
          <w:bCs/>
          <w:sz w:val="24"/>
          <w:szCs w:val="24"/>
        </w:rPr>
        <w:t>work towards</w:t>
      </w:r>
      <w:r w:rsidR="00DD5CA7">
        <w:rPr>
          <w:rFonts w:ascii="Times New Roman" w:eastAsia="Times New Roman" w:hAnsi="Times New Roman" w:cs="Times New Roman"/>
          <w:bCs/>
          <w:sz w:val="24"/>
          <w:szCs w:val="24"/>
        </w:rPr>
        <w:t>.  Once</w:t>
      </w:r>
      <w:r w:rsidR="0036594C" w:rsidRPr="0083536B">
        <w:rPr>
          <w:rFonts w:ascii="Times New Roman" w:eastAsia="Times New Roman" w:hAnsi="Times New Roman" w:cs="Times New Roman"/>
          <w:bCs/>
          <w:sz w:val="24"/>
          <w:szCs w:val="24"/>
        </w:rPr>
        <w:t xml:space="preserve"> </w:t>
      </w:r>
      <w:r w:rsidR="00DF3E18">
        <w:rPr>
          <w:rFonts w:ascii="Times New Roman" w:eastAsia="Times New Roman" w:hAnsi="Times New Roman" w:cs="Times New Roman"/>
          <w:bCs/>
          <w:sz w:val="24"/>
          <w:szCs w:val="24"/>
        </w:rPr>
        <w:t>that choice is made</w:t>
      </w:r>
      <w:r w:rsidR="0036594C" w:rsidRPr="0083536B">
        <w:rPr>
          <w:rFonts w:ascii="Times New Roman" w:eastAsia="Times New Roman" w:hAnsi="Times New Roman" w:cs="Times New Roman"/>
          <w:bCs/>
          <w:sz w:val="24"/>
          <w:szCs w:val="24"/>
        </w:rPr>
        <w:t>, they stake their reputation on the certification</w:t>
      </w:r>
      <w:r>
        <w:rPr>
          <w:rFonts w:ascii="Times New Roman" w:eastAsia="Times New Roman" w:hAnsi="Times New Roman" w:cs="Times New Roman"/>
          <w:bCs/>
          <w:sz w:val="24"/>
          <w:szCs w:val="24"/>
        </w:rPr>
        <w:t xml:space="preserve"> -</w:t>
      </w:r>
      <w:r w:rsidR="00DD5CA7">
        <w:rPr>
          <w:rFonts w:ascii="Times New Roman" w:eastAsia="Times New Roman" w:hAnsi="Times New Roman" w:cs="Times New Roman"/>
          <w:bCs/>
          <w:sz w:val="24"/>
          <w:szCs w:val="24"/>
        </w:rPr>
        <w:t xml:space="preserve"> and if it involves a second or third</w:t>
      </w:r>
      <w:r w:rsidR="005631AA">
        <w:rPr>
          <w:rFonts w:ascii="Times New Roman" w:eastAsia="Times New Roman" w:hAnsi="Times New Roman" w:cs="Times New Roman"/>
          <w:bCs/>
          <w:sz w:val="24"/>
          <w:szCs w:val="24"/>
        </w:rPr>
        <w:t>-</w:t>
      </w:r>
      <w:r w:rsidR="00DD5CA7">
        <w:rPr>
          <w:rFonts w:ascii="Times New Roman" w:eastAsia="Times New Roman" w:hAnsi="Times New Roman" w:cs="Times New Roman"/>
          <w:bCs/>
          <w:sz w:val="24"/>
          <w:szCs w:val="24"/>
        </w:rPr>
        <w:t>party</w:t>
      </w:r>
      <w:r>
        <w:rPr>
          <w:rFonts w:ascii="Times New Roman" w:eastAsia="Times New Roman" w:hAnsi="Times New Roman" w:cs="Times New Roman"/>
          <w:bCs/>
          <w:sz w:val="24"/>
          <w:szCs w:val="24"/>
        </w:rPr>
        <w:t xml:space="preserve"> - </w:t>
      </w:r>
      <w:r w:rsidR="00DD5CA7">
        <w:rPr>
          <w:rFonts w:ascii="Times New Roman" w:eastAsia="Times New Roman" w:hAnsi="Times New Roman" w:cs="Times New Roman"/>
          <w:bCs/>
          <w:sz w:val="24"/>
          <w:szCs w:val="24"/>
        </w:rPr>
        <w:t xml:space="preserve">the association or </w:t>
      </w:r>
      <w:r w:rsidR="0036594C" w:rsidRPr="0083536B">
        <w:rPr>
          <w:rFonts w:ascii="Times New Roman" w:eastAsia="Times New Roman" w:hAnsi="Times New Roman" w:cs="Times New Roman"/>
          <w:bCs/>
          <w:sz w:val="24"/>
          <w:szCs w:val="24"/>
        </w:rPr>
        <w:t xml:space="preserve">accreditation </w:t>
      </w:r>
      <w:r w:rsidR="00DD5CA7">
        <w:rPr>
          <w:rFonts w:ascii="Times New Roman" w:eastAsia="Times New Roman" w:hAnsi="Times New Roman" w:cs="Times New Roman"/>
          <w:bCs/>
          <w:sz w:val="24"/>
          <w:szCs w:val="24"/>
        </w:rPr>
        <w:t>agency.</w:t>
      </w:r>
      <w:r w:rsidR="0036594C" w:rsidRPr="0083536B">
        <w:rPr>
          <w:rFonts w:ascii="Times New Roman" w:eastAsia="Times New Roman" w:hAnsi="Times New Roman" w:cs="Times New Roman"/>
          <w:bCs/>
          <w:sz w:val="24"/>
          <w:szCs w:val="24"/>
        </w:rPr>
        <w:t xml:space="preserve"> </w:t>
      </w:r>
      <w:r w:rsidR="0036594C">
        <w:rPr>
          <w:rFonts w:ascii="Times New Roman" w:eastAsia="Times New Roman" w:hAnsi="Times New Roman" w:cs="Times New Roman"/>
          <w:bCs/>
          <w:sz w:val="24"/>
          <w:szCs w:val="24"/>
        </w:rPr>
        <w:t xml:space="preserve"> </w:t>
      </w:r>
    </w:p>
    <w:p w14:paraId="787E1C46" w14:textId="77777777" w:rsidR="001D1822" w:rsidRDefault="001D1822" w:rsidP="00A43BD8">
      <w:pPr>
        <w:spacing w:after="0" w:line="360" w:lineRule="auto"/>
        <w:rPr>
          <w:rFonts w:ascii="Times New Roman" w:eastAsia="Times New Roman" w:hAnsi="Times New Roman" w:cs="Times New Roman"/>
          <w:bCs/>
          <w:sz w:val="24"/>
          <w:szCs w:val="24"/>
        </w:rPr>
      </w:pPr>
    </w:p>
    <w:p w14:paraId="190FAD62" w14:textId="378E4151" w:rsidR="0036594C" w:rsidRPr="0083536B" w:rsidRDefault="006500AF" w:rsidP="006500AF">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w:t>
      </w:r>
      <w:r w:rsidR="001D1822">
        <w:rPr>
          <w:rFonts w:ascii="Times New Roman" w:eastAsia="Times New Roman" w:hAnsi="Times New Roman" w:cs="Times New Roman"/>
          <w:bCs/>
          <w:sz w:val="24"/>
          <w:szCs w:val="24"/>
        </w:rPr>
        <w:t xml:space="preserve">hose that engage in </w:t>
      </w:r>
      <w:r w:rsidR="00DD5CA7">
        <w:rPr>
          <w:rFonts w:ascii="Times New Roman" w:eastAsia="Times New Roman" w:hAnsi="Times New Roman" w:cs="Times New Roman"/>
          <w:bCs/>
          <w:sz w:val="24"/>
          <w:szCs w:val="24"/>
        </w:rPr>
        <w:t xml:space="preserve">second or third-party </w:t>
      </w:r>
      <w:r w:rsidR="001D1822">
        <w:rPr>
          <w:rFonts w:ascii="Times New Roman" w:eastAsia="Times New Roman" w:hAnsi="Times New Roman" w:cs="Times New Roman"/>
          <w:bCs/>
          <w:sz w:val="24"/>
          <w:szCs w:val="24"/>
        </w:rPr>
        <w:t xml:space="preserve">certification </w:t>
      </w:r>
      <w:r w:rsidR="007028F2">
        <w:rPr>
          <w:rFonts w:ascii="Times New Roman" w:eastAsia="Times New Roman" w:hAnsi="Times New Roman" w:cs="Times New Roman"/>
          <w:bCs/>
          <w:sz w:val="24"/>
          <w:szCs w:val="24"/>
        </w:rPr>
        <w:t>find themselves</w:t>
      </w:r>
      <w:r w:rsidR="001D1822">
        <w:rPr>
          <w:rFonts w:ascii="Times New Roman" w:eastAsia="Times New Roman" w:hAnsi="Times New Roman" w:cs="Times New Roman"/>
          <w:bCs/>
          <w:sz w:val="24"/>
          <w:szCs w:val="24"/>
        </w:rPr>
        <w:t xml:space="preserve"> in a wider </w:t>
      </w:r>
      <w:r w:rsidR="00DE15F6">
        <w:rPr>
          <w:rFonts w:ascii="Times New Roman" w:eastAsia="Times New Roman" w:hAnsi="Times New Roman" w:cs="Times New Roman"/>
          <w:bCs/>
          <w:sz w:val="24"/>
          <w:szCs w:val="24"/>
        </w:rPr>
        <w:t>range and complexity of social relations</w:t>
      </w:r>
      <w:r w:rsidR="001D1822">
        <w:rPr>
          <w:rFonts w:ascii="Times New Roman" w:eastAsia="Times New Roman" w:hAnsi="Times New Roman" w:cs="Times New Roman"/>
          <w:bCs/>
          <w:sz w:val="24"/>
          <w:szCs w:val="24"/>
        </w:rPr>
        <w:t>.  For example, i</w:t>
      </w:r>
      <w:r w:rsidR="0036594C" w:rsidRPr="0083536B">
        <w:rPr>
          <w:rFonts w:ascii="Times New Roman" w:eastAsia="Times New Roman" w:hAnsi="Times New Roman" w:cs="Times New Roman"/>
          <w:bCs/>
          <w:sz w:val="24"/>
          <w:szCs w:val="24"/>
        </w:rPr>
        <w:t xml:space="preserve">f the certification </w:t>
      </w:r>
      <w:r w:rsidR="00DE15F6" w:rsidRPr="0083536B">
        <w:rPr>
          <w:rFonts w:ascii="Times New Roman" w:eastAsia="Times New Roman" w:hAnsi="Times New Roman" w:cs="Times New Roman"/>
          <w:bCs/>
          <w:sz w:val="24"/>
          <w:szCs w:val="24"/>
        </w:rPr>
        <w:t>s</w:t>
      </w:r>
      <w:r w:rsidR="00DE15F6">
        <w:rPr>
          <w:rFonts w:ascii="Times New Roman" w:eastAsia="Times New Roman" w:hAnsi="Times New Roman" w:cs="Times New Roman"/>
          <w:bCs/>
          <w:sz w:val="24"/>
          <w:szCs w:val="24"/>
        </w:rPr>
        <w:t xml:space="preserve">cheme </w:t>
      </w:r>
      <w:r w:rsidR="001D1822">
        <w:rPr>
          <w:rFonts w:ascii="Times New Roman" w:eastAsia="Times New Roman" w:hAnsi="Times New Roman" w:cs="Times New Roman"/>
          <w:bCs/>
          <w:sz w:val="24"/>
          <w:szCs w:val="24"/>
        </w:rPr>
        <w:t xml:space="preserve">they have chosen to engage with </w:t>
      </w:r>
      <w:r w:rsidR="0036594C" w:rsidRPr="0083536B">
        <w:rPr>
          <w:rFonts w:ascii="Times New Roman" w:eastAsia="Times New Roman" w:hAnsi="Times New Roman" w:cs="Times New Roman"/>
          <w:bCs/>
          <w:sz w:val="24"/>
          <w:szCs w:val="24"/>
        </w:rPr>
        <w:t>is adopted by others, t</w:t>
      </w:r>
      <w:r w:rsidR="001D1822">
        <w:rPr>
          <w:rFonts w:ascii="Times New Roman" w:eastAsia="Times New Roman" w:hAnsi="Times New Roman" w:cs="Times New Roman"/>
          <w:bCs/>
          <w:sz w:val="24"/>
          <w:szCs w:val="24"/>
        </w:rPr>
        <w:t>hen recognition by consumers can</w:t>
      </w:r>
      <w:r w:rsidR="0036594C" w:rsidRPr="0083536B">
        <w:rPr>
          <w:rFonts w:ascii="Times New Roman" w:eastAsia="Times New Roman" w:hAnsi="Times New Roman" w:cs="Times New Roman"/>
          <w:bCs/>
          <w:sz w:val="24"/>
          <w:szCs w:val="24"/>
        </w:rPr>
        <w:t xml:space="preserve"> be enh</w:t>
      </w:r>
      <w:r w:rsidR="00EC15B9">
        <w:rPr>
          <w:rFonts w:ascii="Times New Roman" w:eastAsia="Times New Roman" w:hAnsi="Times New Roman" w:cs="Times New Roman"/>
          <w:bCs/>
          <w:sz w:val="24"/>
          <w:szCs w:val="24"/>
        </w:rPr>
        <w:t>anced (</w:t>
      </w:r>
      <w:proofErr w:type="spellStart"/>
      <w:r w:rsidR="00EC15B9">
        <w:rPr>
          <w:rFonts w:ascii="Times New Roman" w:eastAsia="Times New Roman" w:hAnsi="Times New Roman" w:cs="Times New Roman"/>
          <w:bCs/>
          <w:sz w:val="24"/>
          <w:szCs w:val="24"/>
        </w:rPr>
        <w:t>Truffler</w:t>
      </w:r>
      <w:proofErr w:type="spellEnd"/>
      <w:r w:rsidR="00EC15B9">
        <w:rPr>
          <w:rFonts w:ascii="Times New Roman" w:eastAsia="Times New Roman" w:hAnsi="Times New Roman" w:cs="Times New Roman"/>
          <w:bCs/>
          <w:sz w:val="24"/>
          <w:szCs w:val="24"/>
        </w:rPr>
        <w:t xml:space="preserve">, </w:t>
      </w:r>
      <w:proofErr w:type="spellStart"/>
      <w:r w:rsidR="00EC15B9">
        <w:rPr>
          <w:rFonts w:ascii="Times New Roman" w:eastAsia="Times New Roman" w:hAnsi="Times New Roman" w:cs="Times New Roman"/>
          <w:bCs/>
          <w:sz w:val="24"/>
          <w:szCs w:val="24"/>
        </w:rPr>
        <w:t>Mackard</w:t>
      </w:r>
      <w:proofErr w:type="spellEnd"/>
      <w:r w:rsidR="00EC15B9">
        <w:rPr>
          <w:rFonts w:ascii="Times New Roman" w:eastAsia="Times New Roman" w:hAnsi="Times New Roman" w:cs="Times New Roman"/>
          <w:bCs/>
          <w:sz w:val="24"/>
          <w:szCs w:val="24"/>
        </w:rPr>
        <w:t xml:space="preserve"> and </w:t>
      </w:r>
      <w:proofErr w:type="spellStart"/>
      <w:r w:rsidR="00EC15B9">
        <w:rPr>
          <w:rFonts w:ascii="Times New Roman" w:eastAsia="Times New Roman" w:hAnsi="Times New Roman" w:cs="Times New Roman"/>
          <w:bCs/>
          <w:sz w:val="24"/>
          <w:szCs w:val="24"/>
        </w:rPr>
        <w:t>Wü</w:t>
      </w:r>
      <w:r w:rsidR="007028F2">
        <w:rPr>
          <w:rFonts w:ascii="Times New Roman" w:eastAsia="Times New Roman" w:hAnsi="Times New Roman" w:cs="Times New Roman"/>
          <w:bCs/>
          <w:sz w:val="24"/>
          <w:szCs w:val="24"/>
        </w:rPr>
        <w:t>stenhagen</w:t>
      </w:r>
      <w:proofErr w:type="spellEnd"/>
      <w:r w:rsidR="007028F2">
        <w:rPr>
          <w:rFonts w:ascii="Times New Roman" w:eastAsia="Times New Roman" w:hAnsi="Times New Roman" w:cs="Times New Roman"/>
          <w:bCs/>
          <w:sz w:val="24"/>
          <w:szCs w:val="24"/>
        </w:rPr>
        <w:t>, 2001).  H</w:t>
      </w:r>
      <w:r w:rsidR="001D1822">
        <w:rPr>
          <w:rFonts w:ascii="Times New Roman" w:eastAsia="Times New Roman" w:hAnsi="Times New Roman" w:cs="Times New Roman"/>
          <w:bCs/>
          <w:sz w:val="24"/>
          <w:szCs w:val="24"/>
        </w:rPr>
        <w:t xml:space="preserve">owever, </w:t>
      </w:r>
      <w:r w:rsidR="007028F2">
        <w:rPr>
          <w:rFonts w:ascii="Times New Roman" w:eastAsia="Times New Roman" w:hAnsi="Times New Roman" w:cs="Times New Roman"/>
          <w:bCs/>
          <w:sz w:val="24"/>
          <w:szCs w:val="24"/>
        </w:rPr>
        <w:t>on the ot</w:t>
      </w:r>
      <w:r w:rsidR="001D1822">
        <w:rPr>
          <w:rFonts w:ascii="Times New Roman" w:eastAsia="Times New Roman" w:hAnsi="Times New Roman" w:cs="Times New Roman"/>
          <w:bCs/>
          <w:sz w:val="24"/>
          <w:szCs w:val="24"/>
        </w:rPr>
        <w:t xml:space="preserve">her side, </w:t>
      </w:r>
      <w:r w:rsidR="007028F2">
        <w:rPr>
          <w:rFonts w:ascii="Times New Roman" w:eastAsia="Times New Roman" w:hAnsi="Times New Roman" w:cs="Times New Roman"/>
          <w:bCs/>
          <w:sz w:val="24"/>
          <w:szCs w:val="24"/>
        </w:rPr>
        <w:t>a company can</w:t>
      </w:r>
      <w:r w:rsidR="0036594C" w:rsidRPr="0083536B">
        <w:rPr>
          <w:rFonts w:ascii="Times New Roman" w:eastAsia="Times New Roman" w:hAnsi="Times New Roman" w:cs="Times New Roman"/>
          <w:bCs/>
          <w:sz w:val="24"/>
          <w:szCs w:val="24"/>
        </w:rPr>
        <w:t xml:space="preserve"> be damaged by association </w:t>
      </w:r>
      <w:r w:rsidR="007028F2">
        <w:rPr>
          <w:rFonts w:ascii="Times New Roman" w:eastAsia="Times New Roman" w:hAnsi="Times New Roman" w:cs="Times New Roman"/>
          <w:bCs/>
          <w:sz w:val="24"/>
          <w:szCs w:val="24"/>
        </w:rPr>
        <w:t>if</w:t>
      </w:r>
      <w:r w:rsidR="00DD5CA7">
        <w:rPr>
          <w:rFonts w:ascii="Times New Roman" w:eastAsia="Times New Roman" w:hAnsi="Times New Roman" w:cs="Times New Roman"/>
          <w:bCs/>
          <w:sz w:val="24"/>
          <w:szCs w:val="24"/>
        </w:rPr>
        <w:t xml:space="preserve"> the association or accreditation agency, or another similarly certified company, </w:t>
      </w:r>
      <w:r w:rsidR="007028F2">
        <w:rPr>
          <w:rFonts w:ascii="Times New Roman" w:eastAsia="Times New Roman" w:hAnsi="Times New Roman" w:cs="Times New Roman"/>
          <w:bCs/>
          <w:sz w:val="24"/>
          <w:szCs w:val="24"/>
        </w:rPr>
        <w:t>engages in undesirable actions</w:t>
      </w:r>
      <w:r w:rsidR="00DD5CA7">
        <w:rPr>
          <w:rFonts w:ascii="Times New Roman" w:eastAsia="Times New Roman" w:hAnsi="Times New Roman" w:cs="Times New Roman"/>
          <w:bCs/>
          <w:sz w:val="24"/>
          <w:szCs w:val="24"/>
        </w:rPr>
        <w:t xml:space="preserve">.  </w:t>
      </w:r>
      <w:r w:rsidR="00DF3E18">
        <w:rPr>
          <w:rFonts w:ascii="Times New Roman" w:eastAsia="Times New Roman" w:hAnsi="Times New Roman" w:cs="Times New Roman"/>
          <w:bCs/>
          <w:sz w:val="24"/>
          <w:szCs w:val="24"/>
        </w:rPr>
        <w:t>Damage</w:t>
      </w:r>
      <w:r w:rsidR="00DD5CA7">
        <w:rPr>
          <w:rFonts w:ascii="Times New Roman" w:eastAsia="Times New Roman" w:hAnsi="Times New Roman" w:cs="Times New Roman"/>
          <w:bCs/>
          <w:sz w:val="24"/>
          <w:szCs w:val="24"/>
        </w:rPr>
        <w:t xml:space="preserve"> can occur </w:t>
      </w:r>
      <w:r w:rsidR="0036594C" w:rsidRPr="0083536B">
        <w:rPr>
          <w:rFonts w:ascii="Times New Roman" w:eastAsia="Times New Roman" w:hAnsi="Times New Roman" w:cs="Times New Roman"/>
          <w:bCs/>
          <w:sz w:val="24"/>
          <w:szCs w:val="24"/>
        </w:rPr>
        <w:t xml:space="preserve">even where the certification attributes themselves are not the problem. </w:t>
      </w:r>
      <w:r w:rsidR="00DD5CA7">
        <w:rPr>
          <w:rFonts w:ascii="Times New Roman" w:eastAsia="Times New Roman" w:hAnsi="Times New Roman" w:cs="Times New Roman"/>
          <w:bCs/>
          <w:sz w:val="24"/>
          <w:szCs w:val="24"/>
        </w:rPr>
        <w:t xml:space="preserve"> </w:t>
      </w:r>
      <w:r w:rsidR="001D1822">
        <w:rPr>
          <w:rFonts w:ascii="Times New Roman" w:eastAsia="Times New Roman" w:hAnsi="Times New Roman" w:cs="Times New Roman"/>
          <w:bCs/>
          <w:sz w:val="24"/>
          <w:szCs w:val="24"/>
        </w:rPr>
        <w:t>As such, there appears a</w:t>
      </w:r>
      <w:r w:rsidR="007028F2">
        <w:rPr>
          <w:rFonts w:ascii="Times New Roman" w:eastAsia="Times New Roman" w:hAnsi="Times New Roman" w:cs="Times New Roman"/>
          <w:bCs/>
          <w:sz w:val="24"/>
          <w:szCs w:val="24"/>
        </w:rPr>
        <w:t>n</w:t>
      </w:r>
      <w:r w:rsidR="001D1822">
        <w:rPr>
          <w:rFonts w:ascii="Times New Roman" w:eastAsia="Times New Roman" w:hAnsi="Times New Roman" w:cs="Times New Roman"/>
          <w:bCs/>
          <w:sz w:val="24"/>
          <w:szCs w:val="24"/>
        </w:rPr>
        <w:t xml:space="preserve"> advantage/risk relationship.  </w:t>
      </w:r>
      <w:r w:rsidR="0036594C">
        <w:rPr>
          <w:rFonts w:ascii="Times New Roman" w:eastAsia="Times New Roman" w:hAnsi="Times New Roman" w:cs="Times New Roman"/>
          <w:bCs/>
          <w:sz w:val="24"/>
          <w:szCs w:val="24"/>
        </w:rPr>
        <w:t xml:space="preserve">Where </w:t>
      </w:r>
      <w:r w:rsidR="0036594C" w:rsidRPr="0083536B">
        <w:rPr>
          <w:rFonts w:ascii="Times New Roman" w:eastAsia="Times New Roman" w:hAnsi="Times New Roman" w:cs="Times New Roman"/>
          <w:bCs/>
          <w:sz w:val="24"/>
          <w:szCs w:val="24"/>
        </w:rPr>
        <w:t>multiple product or service attributes</w:t>
      </w:r>
      <w:r w:rsidR="00047CE7">
        <w:rPr>
          <w:rFonts w:ascii="Times New Roman" w:eastAsia="Times New Roman" w:hAnsi="Times New Roman" w:cs="Times New Roman"/>
          <w:bCs/>
          <w:sz w:val="24"/>
          <w:szCs w:val="24"/>
        </w:rPr>
        <w:t xml:space="preserve"> are</w:t>
      </w:r>
      <w:r w:rsidR="00DD5CA7">
        <w:rPr>
          <w:rFonts w:ascii="Times New Roman" w:eastAsia="Times New Roman" w:hAnsi="Times New Roman" w:cs="Times New Roman"/>
          <w:bCs/>
          <w:sz w:val="24"/>
          <w:szCs w:val="24"/>
        </w:rPr>
        <w:t xml:space="preserve"> at play, compan</w:t>
      </w:r>
      <w:r w:rsidR="005E79CD">
        <w:rPr>
          <w:rFonts w:ascii="Times New Roman" w:eastAsia="Times New Roman" w:hAnsi="Times New Roman" w:cs="Times New Roman"/>
          <w:bCs/>
          <w:sz w:val="24"/>
          <w:szCs w:val="24"/>
        </w:rPr>
        <w:t>ies</w:t>
      </w:r>
      <w:r w:rsidR="00DD5CA7">
        <w:rPr>
          <w:rFonts w:ascii="Times New Roman" w:eastAsia="Times New Roman" w:hAnsi="Times New Roman" w:cs="Times New Roman"/>
          <w:bCs/>
          <w:sz w:val="24"/>
          <w:szCs w:val="24"/>
        </w:rPr>
        <w:t xml:space="preserve"> </w:t>
      </w:r>
      <w:r w:rsidR="0036594C" w:rsidRPr="0083536B">
        <w:rPr>
          <w:rFonts w:ascii="Times New Roman" w:eastAsia="Times New Roman" w:hAnsi="Times New Roman" w:cs="Times New Roman"/>
          <w:bCs/>
          <w:sz w:val="24"/>
          <w:szCs w:val="24"/>
        </w:rPr>
        <w:t xml:space="preserve">may choose to invest in multiple certifications – and further extend the network of relationships and reputational advantage/risk. </w:t>
      </w:r>
      <w:r w:rsidR="0036594C">
        <w:rPr>
          <w:rFonts w:ascii="Times New Roman" w:eastAsia="Times New Roman" w:hAnsi="Times New Roman" w:cs="Times New Roman"/>
          <w:bCs/>
          <w:sz w:val="24"/>
          <w:szCs w:val="24"/>
        </w:rPr>
        <w:t xml:space="preserve"> B</w:t>
      </w:r>
      <w:r w:rsidR="0036594C" w:rsidRPr="0083536B">
        <w:rPr>
          <w:rFonts w:ascii="Times New Roman" w:eastAsia="Times New Roman" w:hAnsi="Times New Roman" w:cs="Times New Roman"/>
          <w:bCs/>
          <w:sz w:val="24"/>
          <w:szCs w:val="24"/>
        </w:rPr>
        <w:t xml:space="preserve">uilding up credibility through certification is thus much less </w:t>
      </w:r>
      <w:r w:rsidR="00396E88">
        <w:rPr>
          <w:rFonts w:ascii="Times New Roman" w:eastAsia="Times New Roman" w:hAnsi="Times New Roman" w:cs="Times New Roman"/>
          <w:bCs/>
          <w:sz w:val="24"/>
          <w:szCs w:val="24"/>
        </w:rPr>
        <w:t xml:space="preserve">governed by </w:t>
      </w:r>
      <w:r w:rsidR="00DD5CA7">
        <w:rPr>
          <w:rFonts w:ascii="Times New Roman" w:eastAsia="Times New Roman" w:hAnsi="Times New Roman" w:cs="Times New Roman"/>
          <w:bCs/>
          <w:sz w:val="24"/>
          <w:szCs w:val="24"/>
        </w:rPr>
        <w:t>the individual company</w:t>
      </w:r>
      <w:r w:rsidR="0036594C" w:rsidRPr="0083536B">
        <w:rPr>
          <w:rFonts w:ascii="Times New Roman" w:eastAsia="Times New Roman" w:hAnsi="Times New Roman" w:cs="Times New Roman"/>
          <w:bCs/>
          <w:sz w:val="24"/>
          <w:szCs w:val="24"/>
        </w:rPr>
        <w:t xml:space="preserve"> than it is nested in the interplay between different market and no</w:t>
      </w:r>
      <w:r w:rsidR="0036594C">
        <w:rPr>
          <w:rFonts w:ascii="Times New Roman" w:eastAsia="Times New Roman" w:hAnsi="Times New Roman" w:cs="Times New Roman"/>
          <w:bCs/>
          <w:sz w:val="24"/>
          <w:szCs w:val="24"/>
        </w:rPr>
        <w:t xml:space="preserve">n-market actors </w:t>
      </w:r>
      <w:r w:rsidR="0036594C" w:rsidRPr="0083536B">
        <w:rPr>
          <w:rFonts w:ascii="Times New Roman" w:eastAsia="Times New Roman" w:hAnsi="Times New Roman" w:cs="Times New Roman"/>
          <w:bCs/>
          <w:sz w:val="24"/>
          <w:szCs w:val="24"/>
        </w:rPr>
        <w:t>(</w:t>
      </w:r>
      <w:proofErr w:type="spellStart"/>
      <w:r w:rsidR="0036594C" w:rsidRPr="0083536B">
        <w:rPr>
          <w:rFonts w:ascii="Times New Roman" w:eastAsia="Times New Roman" w:hAnsi="Times New Roman" w:cs="Times New Roman"/>
          <w:bCs/>
          <w:sz w:val="24"/>
          <w:szCs w:val="24"/>
        </w:rPr>
        <w:t>Truffler</w:t>
      </w:r>
      <w:proofErr w:type="spellEnd"/>
      <w:r w:rsidR="0036594C" w:rsidRPr="0083536B">
        <w:rPr>
          <w:rFonts w:ascii="Times New Roman" w:eastAsia="Times New Roman" w:hAnsi="Times New Roman" w:cs="Times New Roman"/>
          <w:bCs/>
          <w:sz w:val="24"/>
          <w:szCs w:val="24"/>
        </w:rPr>
        <w:t xml:space="preserve"> et al</w:t>
      </w:r>
      <w:r w:rsidR="00B92DBA">
        <w:rPr>
          <w:rFonts w:ascii="Times New Roman" w:eastAsia="Times New Roman" w:hAnsi="Times New Roman" w:cs="Times New Roman"/>
          <w:bCs/>
          <w:sz w:val="24"/>
          <w:szCs w:val="24"/>
        </w:rPr>
        <w:t>.</w:t>
      </w:r>
      <w:r w:rsidR="0036594C" w:rsidRPr="0083536B">
        <w:rPr>
          <w:rFonts w:ascii="Times New Roman" w:eastAsia="Times New Roman" w:hAnsi="Times New Roman" w:cs="Times New Roman"/>
          <w:bCs/>
          <w:sz w:val="24"/>
          <w:szCs w:val="24"/>
        </w:rPr>
        <w:t>, 2001).</w:t>
      </w:r>
    </w:p>
    <w:p w14:paraId="097B3723" w14:textId="77777777" w:rsidR="0036594C" w:rsidRDefault="0036594C" w:rsidP="00A43BD8">
      <w:pPr>
        <w:spacing w:after="0" w:line="360" w:lineRule="auto"/>
        <w:rPr>
          <w:rFonts w:ascii="Times New Roman" w:eastAsia="Times New Roman" w:hAnsi="Times New Roman" w:cs="Times New Roman"/>
          <w:bCs/>
          <w:sz w:val="24"/>
          <w:szCs w:val="24"/>
        </w:rPr>
      </w:pPr>
    </w:p>
    <w:p w14:paraId="56FEE579" w14:textId="77777777" w:rsidR="0036594C" w:rsidRDefault="00C631B2" w:rsidP="00801503">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w:t>
      </w:r>
      <w:r w:rsidR="007028F2">
        <w:rPr>
          <w:rFonts w:ascii="Times New Roman" w:eastAsia="Times New Roman" w:hAnsi="Times New Roman" w:cs="Times New Roman"/>
          <w:bCs/>
          <w:sz w:val="24"/>
          <w:szCs w:val="24"/>
        </w:rPr>
        <w:t>eeking certification</w:t>
      </w:r>
      <w:r w:rsidR="0036594C" w:rsidRPr="007028F2">
        <w:rPr>
          <w:rFonts w:ascii="Times New Roman" w:eastAsia="Times New Roman" w:hAnsi="Times New Roman" w:cs="Times New Roman"/>
          <w:bCs/>
          <w:sz w:val="24"/>
          <w:szCs w:val="24"/>
        </w:rPr>
        <w:t xml:space="preserve">, </w:t>
      </w:r>
      <w:r w:rsidR="00DD5CA7">
        <w:rPr>
          <w:rFonts w:ascii="Times New Roman" w:eastAsia="Times New Roman" w:hAnsi="Times New Roman" w:cs="Times New Roman"/>
          <w:bCs/>
          <w:sz w:val="24"/>
          <w:szCs w:val="24"/>
        </w:rPr>
        <w:t xml:space="preserve">especially from </w:t>
      </w:r>
      <w:r w:rsidR="0036594C" w:rsidRPr="007028F2">
        <w:rPr>
          <w:rFonts w:ascii="Times New Roman" w:eastAsia="Times New Roman" w:hAnsi="Times New Roman" w:cs="Times New Roman"/>
          <w:bCs/>
          <w:sz w:val="24"/>
          <w:szCs w:val="24"/>
        </w:rPr>
        <w:t xml:space="preserve">the </w:t>
      </w:r>
      <w:r w:rsidR="00DD5CA7">
        <w:rPr>
          <w:rFonts w:ascii="Times New Roman" w:eastAsia="Times New Roman" w:hAnsi="Times New Roman" w:cs="Times New Roman"/>
          <w:bCs/>
          <w:sz w:val="24"/>
          <w:szCs w:val="24"/>
        </w:rPr>
        <w:t>arguably</w:t>
      </w:r>
      <w:r w:rsidR="00047CE7">
        <w:rPr>
          <w:rFonts w:ascii="Times New Roman" w:eastAsia="Times New Roman" w:hAnsi="Times New Roman" w:cs="Times New Roman"/>
          <w:bCs/>
          <w:sz w:val="24"/>
          <w:szCs w:val="24"/>
        </w:rPr>
        <w:t xml:space="preserve"> </w:t>
      </w:r>
      <w:r w:rsidR="0036594C">
        <w:rPr>
          <w:rFonts w:ascii="Times New Roman" w:eastAsia="Times New Roman" w:hAnsi="Times New Roman" w:cs="Times New Roman"/>
          <w:bCs/>
          <w:sz w:val="24"/>
          <w:szCs w:val="24"/>
        </w:rPr>
        <w:t xml:space="preserve">more credible </w:t>
      </w:r>
      <w:r w:rsidR="00785382">
        <w:rPr>
          <w:rFonts w:ascii="Times New Roman" w:eastAsia="Times New Roman" w:hAnsi="Times New Roman" w:cs="Times New Roman"/>
          <w:bCs/>
          <w:sz w:val="24"/>
          <w:szCs w:val="24"/>
        </w:rPr>
        <w:t>third-party</w:t>
      </w:r>
      <w:r w:rsidR="0036594C">
        <w:rPr>
          <w:rFonts w:ascii="Times New Roman" w:eastAsia="Times New Roman" w:hAnsi="Times New Roman" w:cs="Times New Roman"/>
          <w:bCs/>
          <w:sz w:val="24"/>
          <w:szCs w:val="24"/>
        </w:rPr>
        <w:t xml:space="preserve"> certification</w:t>
      </w:r>
      <w:r w:rsidR="006038B5">
        <w:rPr>
          <w:rFonts w:ascii="Times New Roman" w:eastAsia="Times New Roman" w:hAnsi="Times New Roman" w:cs="Times New Roman"/>
          <w:bCs/>
          <w:sz w:val="24"/>
          <w:szCs w:val="24"/>
        </w:rPr>
        <w:t xml:space="preserve"> agencies</w:t>
      </w:r>
      <w:r w:rsidR="00DD5CA7">
        <w:rPr>
          <w:rFonts w:ascii="Times New Roman" w:eastAsia="Times New Roman" w:hAnsi="Times New Roman" w:cs="Times New Roman"/>
          <w:bCs/>
          <w:sz w:val="24"/>
          <w:szCs w:val="24"/>
        </w:rPr>
        <w:t>,</w:t>
      </w:r>
      <w:r w:rsidR="0036594C">
        <w:rPr>
          <w:rFonts w:ascii="Times New Roman" w:eastAsia="Times New Roman" w:hAnsi="Times New Roman" w:cs="Times New Roman"/>
          <w:bCs/>
          <w:sz w:val="24"/>
          <w:szCs w:val="24"/>
        </w:rPr>
        <w:t xml:space="preserve"> can be expensive and involve continuing costs</w:t>
      </w:r>
      <w:r w:rsidR="00DD5CA7">
        <w:rPr>
          <w:rFonts w:ascii="Times New Roman" w:eastAsia="Times New Roman" w:hAnsi="Times New Roman" w:cs="Times New Roman"/>
          <w:bCs/>
          <w:sz w:val="24"/>
          <w:szCs w:val="24"/>
        </w:rPr>
        <w:t xml:space="preserve"> (e.g., obligations to ongoing investment in quality improvements, updating and training and ongoing audit expenses)</w:t>
      </w:r>
      <w:r w:rsidR="0036594C">
        <w:rPr>
          <w:rFonts w:ascii="Times New Roman" w:eastAsia="Times New Roman" w:hAnsi="Times New Roman" w:cs="Times New Roman"/>
          <w:bCs/>
          <w:sz w:val="24"/>
          <w:szCs w:val="24"/>
        </w:rPr>
        <w:t xml:space="preserve">.  </w:t>
      </w:r>
      <w:r w:rsidR="006038B5">
        <w:rPr>
          <w:rFonts w:ascii="Times New Roman" w:eastAsia="Times New Roman" w:hAnsi="Times New Roman" w:cs="Times New Roman"/>
          <w:bCs/>
          <w:sz w:val="24"/>
          <w:szCs w:val="24"/>
        </w:rPr>
        <w:t>C</w:t>
      </w:r>
      <w:r w:rsidR="00DD5CA7">
        <w:rPr>
          <w:rFonts w:ascii="Times New Roman" w:eastAsia="Times New Roman" w:hAnsi="Times New Roman" w:cs="Times New Roman"/>
          <w:bCs/>
          <w:sz w:val="24"/>
          <w:szCs w:val="24"/>
        </w:rPr>
        <w:t xml:space="preserve">ompanies are often </w:t>
      </w:r>
      <w:r w:rsidR="007028F2">
        <w:rPr>
          <w:rFonts w:ascii="Times New Roman" w:eastAsia="Times New Roman" w:hAnsi="Times New Roman" w:cs="Times New Roman"/>
          <w:bCs/>
          <w:sz w:val="24"/>
          <w:szCs w:val="24"/>
        </w:rPr>
        <w:t xml:space="preserve">attracted to </w:t>
      </w:r>
      <w:r w:rsidR="00343ABE">
        <w:rPr>
          <w:rFonts w:ascii="Times New Roman" w:eastAsia="Times New Roman" w:hAnsi="Times New Roman" w:cs="Times New Roman"/>
          <w:bCs/>
          <w:sz w:val="24"/>
          <w:szCs w:val="24"/>
        </w:rPr>
        <w:t xml:space="preserve">the more </w:t>
      </w:r>
      <w:r w:rsidR="007028F2">
        <w:rPr>
          <w:rFonts w:ascii="Times New Roman" w:eastAsia="Times New Roman" w:hAnsi="Times New Roman" w:cs="Times New Roman"/>
          <w:bCs/>
          <w:sz w:val="24"/>
          <w:szCs w:val="24"/>
        </w:rPr>
        <w:t xml:space="preserve">established certification schemes with recognisable </w:t>
      </w:r>
      <w:r w:rsidR="007028F2">
        <w:rPr>
          <w:rFonts w:ascii="Times New Roman" w:eastAsia="Times New Roman" w:hAnsi="Times New Roman" w:cs="Times New Roman"/>
          <w:bCs/>
          <w:sz w:val="24"/>
          <w:szCs w:val="24"/>
        </w:rPr>
        <w:lastRenderedPageBreak/>
        <w:t xml:space="preserve">labels as </w:t>
      </w:r>
      <w:r w:rsidR="005E79CD">
        <w:rPr>
          <w:rFonts w:ascii="Times New Roman" w:eastAsia="Times New Roman" w:hAnsi="Times New Roman" w:cs="Times New Roman"/>
          <w:bCs/>
          <w:sz w:val="24"/>
          <w:szCs w:val="24"/>
        </w:rPr>
        <w:t xml:space="preserve">these are presumed to </w:t>
      </w:r>
      <w:r w:rsidR="0036594C">
        <w:rPr>
          <w:rFonts w:ascii="Times New Roman" w:eastAsia="Times New Roman" w:hAnsi="Times New Roman" w:cs="Times New Roman"/>
          <w:bCs/>
          <w:sz w:val="24"/>
          <w:szCs w:val="24"/>
        </w:rPr>
        <w:t>reduce the recognition</w:t>
      </w:r>
      <w:r w:rsidR="00A9060E">
        <w:rPr>
          <w:rFonts w:ascii="Times New Roman" w:eastAsia="Times New Roman" w:hAnsi="Times New Roman" w:cs="Times New Roman"/>
          <w:bCs/>
          <w:sz w:val="24"/>
          <w:szCs w:val="24"/>
        </w:rPr>
        <w:t xml:space="preserve"> effort for the consumer and </w:t>
      </w:r>
      <w:r w:rsidR="0036594C">
        <w:rPr>
          <w:rFonts w:ascii="Times New Roman" w:eastAsia="Times New Roman" w:hAnsi="Times New Roman" w:cs="Times New Roman"/>
          <w:bCs/>
          <w:sz w:val="24"/>
          <w:szCs w:val="24"/>
        </w:rPr>
        <w:t>attenuat</w:t>
      </w:r>
      <w:r w:rsidR="00A9060E">
        <w:rPr>
          <w:rFonts w:ascii="Times New Roman" w:eastAsia="Times New Roman" w:hAnsi="Times New Roman" w:cs="Times New Roman"/>
          <w:bCs/>
          <w:sz w:val="24"/>
          <w:szCs w:val="24"/>
        </w:rPr>
        <w:t>e</w:t>
      </w:r>
      <w:r w:rsidR="005E79CD">
        <w:rPr>
          <w:rFonts w:ascii="Times New Roman" w:eastAsia="Times New Roman" w:hAnsi="Times New Roman" w:cs="Times New Roman"/>
          <w:bCs/>
          <w:sz w:val="24"/>
          <w:szCs w:val="24"/>
        </w:rPr>
        <w:t xml:space="preserve"> some of</w:t>
      </w:r>
      <w:r w:rsidR="00A9060E">
        <w:rPr>
          <w:rFonts w:ascii="Times New Roman" w:eastAsia="Times New Roman" w:hAnsi="Times New Roman" w:cs="Times New Roman"/>
          <w:bCs/>
          <w:sz w:val="24"/>
          <w:szCs w:val="24"/>
        </w:rPr>
        <w:t xml:space="preserve"> the risk</w:t>
      </w:r>
      <w:r w:rsidR="00DD5CA7">
        <w:rPr>
          <w:rFonts w:ascii="Times New Roman" w:eastAsia="Times New Roman" w:hAnsi="Times New Roman" w:cs="Times New Roman"/>
          <w:bCs/>
          <w:sz w:val="24"/>
          <w:szCs w:val="24"/>
        </w:rPr>
        <w:t>s referred to above.</w:t>
      </w:r>
      <w:r w:rsidR="00A9060E">
        <w:rPr>
          <w:rFonts w:ascii="Times New Roman" w:eastAsia="Times New Roman" w:hAnsi="Times New Roman" w:cs="Times New Roman"/>
          <w:bCs/>
          <w:sz w:val="24"/>
          <w:szCs w:val="24"/>
        </w:rPr>
        <w:t xml:space="preserve">  Another </w:t>
      </w:r>
      <w:r w:rsidR="00DD5CA7">
        <w:rPr>
          <w:rFonts w:ascii="Times New Roman" w:eastAsia="Times New Roman" w:hAnsi="Times New Roman" w:cs="Times New Roman"/>
          <w:bCs/>
          <w:sz w:val="24"/>
          <w:szCs w:val="24"/>
        </w:rPr>
        <w:t xml:space="preserve">consideration and </w:t>
      </w:r>
      <w:r w:rsidR="0036594C">
        <w:rPr>
          <w:rFonts w:ascii="Times New Roman" w:eastAsia="Times New Roman" w:hAnsi="Times New Roman" w:cs="Times New Roman"/>
          <w:bCs/>
          <w:sz w:val="24"/>
          <w:szCs w:val="24"/>
        </w:rPr>
        <w:t>cost</w:t>
      </w:r>
      <w:r w:rsidR="00A9060E">
        <w:rPr>
          <w:rFonts w:ascii="Times New Roman" w:eastAsia="Times New Roman" w:hAnsi="Times New Roman" w:cs="Times New Roman"/>
          <w:bCs/>
          <w:sz w:val="24"/>
          <w:szCs w:val="24"/>
        </w:rPr>
        <w:t xml:space="preserve"> </w:t>
      </w:r>
      <w:r w:rsidR="0036594C">
        <w:rPr>
          <w:rFonts w:ascii="Times New Roman" w:eastAsia="Times New Roman" w:hAnsi="Times New Roman" w:cs="Times New Roman"/>
          <w:bCs/>
          <w:sz w:val="24"/>
          <w:szCs w:val="24"/>
        </w:rPr>
        <w:t>may be the expectation of shared profits from the certified prod</w:t>
      </w:r>
      <w:r w:rsidR="00BA7FEC">
        <w:rPr>
          <w:rFonts w:ascii="Times New Roman" w:eastAsia="Times New Roman" w:hAnsi="Times New Roman" w:cs="Times New Roman"/>
          <w:bCs/>
          <w:sz w:val="24"/>
          <w:szCs w:val="24"/>
        </w:rPr>
        <w:t xml:space="preserve">uct. </w:t>
      </w:r>
      <w:r w:rsidR="00A9060E">
        <w:rPr>
          <w:rFonts w:ascii="Times New Roman" w:eastAsia="Times New Roman" w:hAnsi="Times New Roman" w:cs="Times New Roman"/>
          <w:bCs/>
          <w:sz w:val="24"/>
          <w:szCs w:val="24"/>
        </w:rPr>
        <w:t xml:space="preserve"> Where a price premium can</w:t>
      </w:r>
      <w:r w:rsidR="00BA7FEC">
        <w:rPr>
          <w:rFonts w:ascii="Times New Roman" w:eastAsia="Times New Roman" w:hAnsi="Times New Roman" w:cs="Times New Roman"/>
          <w:bCs/>
          <w:sz w:val="24"/>
          <w:szCs w:val="24"/>
        </w:rPr>
        <w:t xml:space="preserve"> </w:t>
      </w:r>
      <w:r w:rsidR="0036594C">
        <w:rPr>
          <w:rFonts w:ascii="Times New Roman" w:eastAsia="Times New Roman" w:hAnsi="Times New Roman" w:cs="Times New Roman"/>
          <w:bCs/>
          <w:sz w:val="24"/>
          <w:szCs w:val="24"/>
        </w:rPr>
        <w:t>be obtained</w:t>
      </w:r>
      <w:r w:rsidR="00A9060E">
        <w:rPr>
          <w:rFonts w:ascii="Times New Roman" w:eastAsia="Times New Roman" w:hAnsi="Times New Roman" w:cs="Times New Roman"/>
          <w:bCs/>
          <w:sz w:val="24"/>
          <w:szCs w:val="24"/>
        </w:rPr>
        <w:t xml:space="preserve"> from the certification</w:t>
      </w:r>
      <w:r w:rsidR="0036594C">
        <w:rPr>
          <w:rFonts w:ascii="Times New Roman" w:eastAsia="Times New Roman" w:hAnsi="Times New Roman" w:cs="Times New Roman"/>
          <w:bCs/>
          <w:sz w:val="24"/>
          <w:szCs w:val="24"/>
        </w:rPr>
        <w:t xml:space="preserve">, there is </w:t>
      </w:r>
      <w:r w:rsidR="00A9060E">
        <w:rPr>
          <w:rFonts w:ascii="Times New Roman" w:eastAsia="Times New Roman" w:hAnsi="Times New Roman" w:cs="Times New Roman"/>
          <w:bCs/>
          <w:sz w:val="24"/>
          <w:szCs w:val="24"/>
        </w:rPr>
        <w:t xml:space="preserve">the </w:t>
      </w:r>
      <w:r w:rsidR="0036594C">
        <w:rPr>
          <w:rFonts w:ascii="Times New Roman" w:eastAsia="Times New Roman" w:hAnsi="Times New Roman" w:cs="Times New Roman"/>
          <w:bCs/>
          <w:sz w:val="24"/>
          <w:szCs w:val="24"/>
        </w:rPr>
        <w:t xml:space="preserve">hope </w:t>
      </w:r>
      <w:r w:rsidR="00A9060E">
        <w:rPr>
          <w:rFonts w:ascii="Times New Roman" w:eastAsia="Times New Roman" w:hAnsi="Times New Roman" w:cs="Times New Roman"/>
          <w:bCs/>
          <w:sz w:val="24"/>
          <w:szCs w:val="24"/>
        </w:rPr>
        <w:t>(</w:t>
      </w:r>
      <w:r w:rsidR="0036594C">
        <w:rPr>
          <w:rFonts w:ascii="Times New Roman" w:eastAsia="Times New Roman" w:hAnsi="Times New Roman" w:cs="Times New Roman"/>
          <w:bCs/>
          <w:sz w:val="24"/>
          <w:szCs w:val="24"/>
        </w:rPr>
        <w:t>but not always substance</w:t>
      </w:r>
      <w:r w:rsidR="00A9060E">
        <w:rPr>
          <w:rFonts w:ascii="Times New Roman" w:eastAsia="Times New Roman" w:hAnsi="Times New Roman" w:cs="Times New Roman"/>
          <w:bCs/>
          <w:sz w:val="24"/>
          <w:szCs w:val="24"/>
        </w:rPr>
        <w:t xml:space="preserve">) </w:t>
      </w:r>
      <w:r w:rsidR="0036594C">
        <w:rPr>
          <w:rFonts w:ascii="Times New Roman" w:eastAsia="Times New Roman" w:hAnsi="Times New Roman" w:cs="Times New Roman"/>
          <w:bCs/>
          <w:sz w:val="24"/>
          <w:szCs w:val="24"/>
        </w:rPr>
        <w:t>that the distribution of value added might be improved along the value chain (</w:t>
      </w:r>
      <w:proofErr w:type="spellStart"/>
      <w:r w:rsidR="0036594C">
        <w:rPr>
          <w:rFonts w:ascii="Times New Roman" w:eastAsia="Times New Roman" w:hAnsi="Times New Roman" w:cs="Times New Roman"/>
          <w:bCs/>
          <w:sz w:val="24"/>
          <w:szCs w:val="24"/>
        </w:rPr>
        <w:t>Daviron</w:t>
      </w:r>
      <w:proofErr w:type="spellEnd"/>
      <w:r w:rsidR="0036594C">
        <w:rPr>
          <w:rFonts w:ascii="Times New Roman" w:eastAsia="Times New Roman" w:hAnsi="Times New Roman" w:cs="Times New Roman"/>
          <w:bCs/>
          <w:sz w:val="24"/>
          <w:szCs w:val="24"/>
        </w:rPr>
        <w:t xml:space="preserve"> and Ponte, 2005).  </w:t>
      </w:r>
      <w:r w:rsidR="005E79CD">
        <w:rPr>
          <w:rFonts w:ascii="Times New Roman" w:eastAsia="Times New Roman" w:hAnsi="Times New Roman" w:cs="Times New Roman"/>
          <w:bCs/>
          <w:sz w:val="24"/>
          <w:szCs w:val="24"/>
        </w:rPr>
        <w:t>C</w:t>
      </w:r>
      <w:r w:rsidR="0036594C">
        <w:rPr>
          <w:rFonts w:ascii="Times New Roman" w:eastAsia="Times New Roman" w:hAnsi="Times New Roman" w:cs="Times New Roman"/>
          <w:bCs/>
          <w:sz w:val="24"/>
          <w:szCs w:val="24"/>
        </w:rPr>
        <w:t xml:space="preserve">onsumers paying more </w:t>
      </w:r>
      <w:r w:rsidR="005E79CD">
        <w:rPr>
          <w:rFonts w:ascii="Times New Roman" w:eastAsia="Times New Roman" w:hAnsi="Times New Roman" w:cs="Times New Roman"/>
          <w:bCs/>
          <w:sz w:val="24"/>
          <w:szCs w:val="24"/>
        </w:rPr>
        <w:t xml:space="preserve">for a certified product </w:t>
      </w:r>
      <w:r w:rsidR="0036594C">
        <w:rPr>
          <w:rFonts w:ascii="Times New Roman" w:eastAsia="Times New Roman" w:hAnsi="Times New Roman" w:cs="Times New Roman"/>
          <w:bCs/>
          <w:sz w:val="24"/>
          <w:szCs w:val="24"/>
        </w:rPr>
        <w:t xml:space="preserve">might well expect that </w:t>
      </w:r>
      <w:r w:rsidR="00DD5CA7">
        <w:rPr>
          <w:rFonts w:ascii="Times New Roman" w:eastAsia="Times New Roman" w:hAnsi="Times New Roman" w:cs="Times New Roman"/>
          <w:bCs/>
          <w:sz w:val="24"/>
          <w:szCs w:val="24"/>
        </w:rPr>
        <w:t xml:space="preserve">those </w:t>
      </w:r>
      <w:r w:rsidR="005E79CD">
        <w:rPr>
          <w:rFonts w:ascii="Times New Roman" w:eastAsia="Times New Roman" w:hAnsi="Times New Roman" w:cs="Times New Roman"/>
          <w:bCs/>
          <w:sz w:val="24"/>
          <w:szCs w:val="24"/>
        </w:rPr>
        <w:t xml:space="preserve">further up </w:t>
      </w:r>
      <w:r w:rsidR="00DD5CA7">
        <w:rPr>
          <w:rFonts w:ascii="Times New Roman" w:eastAsia="Times New Roman" w:hAnsi="Times New Roman" w:cs="Times New Roman"/>
          <w:bCs/>
          <w:sz w:val="24"/>
          <w:szCs w:val="24"/>
        </w:rPr>
        <w:t xml:space="preserve">the value chain </w:t>
      </w:r>
      <w:r w:rsidR="0036594C">
        <w:rPr>
          <w:rFonts w:ascii="Times New Roman" w:eastAsia="Times New Roman" w:hAnsi="Times New Roman" w:cs="Times New Roman"/>
          <w:bCs/>
          <w:sz w:val="24"/>
          <w:szCs w:val="24"/>
        </w:rPr>
        <w:t>derive some benefit through higher wages and better working conditions, for example.</w:t>
      </w:r>
    </w:p>
    <w:p w14:paraId="0BB62FCC" w14:textId="77777777" w:rsidR="0036594C" w:rsidRDefault="0036594C" w:rsidP="00A43BD8">
      <w:pPr>
        <w:spacing w:after="0" w:line="360" w:lineRule="auto"/>
        <w:rPr>
          <w:rFonts w:ascii="Times New Roman" w:eastAsia="Times New Roman" w:hAnsi="Times New Roman" w:cs="Times New Roman"/>
          <w:bCs/>
          <w:sz w:val="24"/>
          <w:szCs w:val="24"/>
        </w:rPr>
      </w:pPr>
    </w:p>
    <w:p w14:paraId="67545A9B" w14:textId="45254E6C" w:rsidR="0036594C" w:rsidRDefault="005E79CD"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Companies </w:t>
      </w:r>
      <w:r w:rsidR="00A9060E">
        <w:rPr>
          <w:rFonts w:ascii="Times New Roman" w:eastAsia="Times New Roman" w:hAnsi="Times New Roman" w:cs="Times New Roman"/>
          <w:bCs/>
          <w:sz w:val="24"/>
          <w:szCs w:val="24"/>
        </w:rPr>
        <w:t xml:space="preserve">with certified products are indeed </w:t>
      </w:r>
      <w:r w:rsidR="0036594C" w:rsidRPr="006E18F2">
        <w:rPr>
          <w:rFonts w:ascii="Times New Roman" w:eastAsia="Times New Roman" w:hAnsi="Times New Roman" w:cs="Times New Roman"/>
          <w:bCs/>
          <w:sz w:val="24"/>
          <w:szCs w:val="24"/>
        </w:rPr>
        <w:t>vulnerable</w:t>
      </w:r>
      <w:r w:rsidR="0036594C">
        <w:rPr>
          <w:rFonts w:ascii="Times New Roman" w:eastAsia="Times New Roman" w:hAnsi="Times New Roman" w:cs="Times New Roman"/>
          <w:bCs/>
          <w:sz w:val="24"/>
          <w:szCs w:val="24"/>
        </w:rPr>
        <w:t xml:space="preserve"> on a number of fronts when it comes to ethical certification. </w:t>
      </w:r>
      <w:r w:rsidR="00A9060E">
        <w:rPr>
          <w:rFonts w:ascii="Times New Roman" w:eastAsia="Times New Roman" w:hAnsi="Times New Roman" w:cs="Times New Roman"/>
          <w:bCs/>
          <w:sz w:val="24"/>
          <w:szCs w:val="24"/>
        </w:rPr>
        <w:t xml:space="preserve"> In relation to the value added referred to above, c</w:t>
      </w:r>
      <w:r w:rsidR="0036594C">
        <w:rPr>
          <w:rFonts w:ascii="Times New Roman" w:eastAsia="Times New Roman" w:hAnsi="Times New Roman" w:cs="Times New Roman"/>
          <w:bCs/>
          <w:sz w:val="24"/>
          <w:szCs w:val="24"/>
        </w:rPr>
        <w:t>onsumer willingness to pay depends on a n</w:t>
      </w:r>
      <w:r w:rsidR="00DD5CA7">
        <w:rPr>
          <w:rFonts w:ascii="Times New Roman" w:eastAsia="Times New Roman" w:hAnsi="Times New Roman" w:cs="Times New Roman"/>
          <w:bCs/>
          <w:sz w:val="24"/>
          <w:szCs w:val="24"/>
        </w:rPr>
        <w:t>umber of factors including</w:t>
      </w:r>
      <w:r w:rsidR="0036594C">
        <w:rPr>
          <w:rFonts w:ascii="Times New Roman" w:eastAsia="Times New Roman" w:hAnsi="Times New Roman" w:cs="Times New Roman"/>
          <w:bCs/>
          <w:sz w:val="24"/>
          <w:szCs w:val="24"/>
        </w:rPr>
        <w:t xml:space="preserve"> confidence in the certifying </w:t>
      </w:r>
      <w:r>
        <w:rPr>
          <w:rFonts w:ascii="Times New Roman" w:eastAsia="Times New Roman" w:hAnsi="Times New Roman" w:cs="Times New Roman"/>
          <w:bCs/>
          <w:sz w:val="24"/>
          <w:szCs w:val="24"/>
        </w:rPr>
        <w:t xml:space="preserve">agencies </w:t>
      </w:r>
      <w:r w:rsidR="00C0638C">
        <w:rPr>
          <w:rFonts w:ascii="Times New Roman" w:eastAsia="Times New Roman" w:hAnsi="Times New Roman" w:cs="Times New Roman"/>
          <w:bCs/>
          <w:sz w:val="24"/>
          <w:szCs w:val="24"/>
        </w:rPr>
        <w:t xml:space="preserve">(OECD, 2005 in </w:t>
      </w:r>
      <w:proofErr w:type="spellStart"/>
      <w:r w:rsidR="00C0638C">
        <w:rPr>
          <w:rFonts w:ascii="Times New Roman" w:eastAsia="Times New Roman" w:hAnsi="Times New Roman" w:cs="Times New Roman"/>
          <w:bCs/>
          <w:sz w:val="24"/>
          <w:szCs w:val="24"/>
        </w:rPr>
        <w:t>Brecard</w:t>
      </w:r>
      <w:proofErr w:type="spellEnd"/>
      <w:r w:rsidR="00C0638C">
        <w:rPr>
          <w:rFonts w:ascii="Times New Roman" w:eastAsia="Times New Roman" w:hAnsi="Times New Roman" w:cs="Times New Roman"/>
          <w:bCs/>
          <w:sz w:val="24"/>
          <w:szCs w:val="24"/>
        </w:rPr>
        <w:t xml:space="preserve">, </w:t>
      </w:r>
      <w:proofErr w:type="spellStart"/>
      <w:r w:rsidR="00C0638C">
        <w:rPr>
          <w:rFonts w:ascii="Times New Roman" w:eastAsia="Times New Roman" w:hAnsi="Times New Roman" w:cs="Times New Roman"/>
          <w:bCs/>
          <w:sz w:val="24"/>
          <w:szCs w:val="24"/>
        </w:rPr>
        <w:t>Hlaimi</w:t>
      </w:r>
      <w:proofErr w:type="spellEnd"/>
      <w:r w:rsidR="00C0638C">
        <w:rPr>
          <w:rFonts w:ascii="Times New Roman" w:eastAsia="Times New Roman" w:hAnsi="Times New Roman" w:cs="Times New Roman"/>
          <w:bCs/>
          <w:sz w:val="24"/>
          <w:szCs w:val="24"/>
        </w:rPr>
        <w:t xml:space="preserve">, Lucas, </w:t>
      </w:r>
      <w:proofErr w:type="spellStart"/>
      <w:r w:rsidR="00C0638C">
        <w:rPr>
          <w:rFonts w:ascii="Times New Roman" w:eastAsia="Times New Roman" w:hAnsi="Times New Roman" w:cs="Times New Roman"/>
          <w:bCs/>
          <w:sz w:val="24"/>
          <w:szCs w:val="24"/>
        </w:rPr>
        <w:t>Perraudeau</w:t>
      </w:r>
      <w:proofErr w:type="spellEnd"/>
      <w:r w:rsidR="00C0638C">
        <w:rPr>
          <w:rFonts w:ascii="Times New Roman" w:eastAsia="Times New Roman" w:hAnsi="Times New Roman" w:cs="Times New Roman"/>
          <w:bCs/>
          <w:sz w:val="24"/>
          <w:szCs w:val="24"/>
        </w:rPr>
        <w:t xml:space="preserve"> and </w:t>
      </w:r>
      <w:proofErr w:type="spellStart"/>
      <w:r w:rsidR="00C0638C">
        <w:rPr>
          <w:rFonts w:ascii="Times New Roman" w:eastAsia="Times New Roman" w:hAnsi="Times New Roman" w:cs="Times New Roman"/>
          <w:bCs/>
          <w:sz w:val="24"/>
          <w:szCs w:val="24"/>
        </w:rPr>
        <w:t>Salladarré</w:t>
      </w:r>
      <w:proofErr w:type="spellEnd"/>
      <w:r w:rsidR="0036594C">
        <w:rPr>
          <w:rFonts w:ascii="Times New Roman" w:eastAsia="Times New Roman" w:hAnsi="Times New Roman" w:cs="Times New Roman"/>
          <w:bCs/>
          <w:sz w:val="24"/>
          <w:szCs w:val="24"/>
        </w:rPr>
        <w:t>, 2009).  Social media provides a quick and easy route for consumers to spread (accurate and/or erroneous) information about certification</w:t>
      </w:r>
      <w:r>
        <w:rPr>
          <w:rFonts w:ascii="Times New Roman" w:eastAsia="Times New Roman" w:hAnsi="Times New Roman" w:cs="Times New Roman"/>
          <w:bCs/>
          <w:sz w:val="24"/>
          <w:szCs w:val="24"/>
        </w:rPr>
        <w:t xml:space="preserve"> agencies</w:t>
      </w:r>
      <w:r w:rsidR="0036594C">
        <w:rPr>
          <w:rFonts w:ascii="Times New Roman" w:eastAsia="Times New Roman" w:hAnsi="Times New Roman" w:cs="Times New Roman"/>
          <w:bCs/>
          <w:sz w:val="24"/>
          <w:szCs w:val="24"/>
        </w:rPr>
        <w:t xml:space="preserve">, </w:t>
      </w:r>
      <w:r w:rsidR="00396E88">
        <w:rPr>
          <w:rFonts w:ascii="Times New Roman" w:eastAsia="Times New Roman" w:hAnsi="Times New Roman" w:cs="Times New Roman"/>
          <w:bCs/>
          <w:sz w:val="24"/>
          <w:szCs w:val="24"/>
        </w:rPr>
        <w:t xml:space="preserve">competing </w:t>
      </w:r>
      <w:r w:rsidR="0036594C">
        <w:rPr>
          <w:rFonts w:ascii="Times New Roman" w:eastAsia="Times New Roman" w:hAnsi="Times New Roman" w:cs="Times New Roman"/>
          <w:bCs/>
          <w:sz w:val="24"/>
          <w:szCs w:val="24"/>
        </w:rPr>
        <w:t>firms and their offerings (Carrigan and Attall</w:t>
      </w:r>
      <w:r w:rsidR="00663EBA">
        <w:rPr>
          <w:rFonts w:ascii="Times New Roman" w:eastAsia="Times New Roman" w:hAnsi="Times New Roman" w:cs="Times New Roman"/>
          <w:bCs/>
          <w:sz w:val="24"/>
          <w:szCs w:val="24"/>
        </w:rPr>
        <w:t>a</w:t>
      </w:r>
      <w:r w:rsidR="0036594C">
        <w:rPr>
          <w:rFonts w:ascii="Times New Roman" w:eastAsia="Times New Roman" w:hAnsi="Times New Roman" w:cs="Times New Roman"/>
          <w:bCs/>
          <w:sz w:val="24"/>
          <w:szCs w:val="24"/>
        </w:rPr>
        <w:t xml:space="preserve">, 2001), </w:t>
      </w:r>
      <w:r w:rsidR="00A9060E">
        <w:rPr>
          <w:rFonts w:ascii="Times New Roman" w:eastAsia="Times New Roman" w:hAnsi="Times New Roman" w:cs="Times New Roman"/>
          <w:bCs/>
          <w:sz w:val="24"/>
          <w:szCs w:val="24"/>
        </w:rPr>
        <w:t>and can damage</w:t>
      </w:r>
      <w:r w:rsidR="00DD5CA7">
        <w:rPr>
          <w:rFonts w:ascii="Times New Roman" w:eastAsia="Times New Roman" w:hAnsi="Times New Roman" w:cs="Times New Roman"/>
          <w:bCs/>
          <w:sz w:val="24"/>
          <w:szCs w:val="24"/>
        </w:rPr>
        <w:t xml:space="preserve"> company</w:t>
      </w:r>
      <w:r w:rsidR="0036594C">
        <w:rPr>
          <w:rFonts w:ascii="Times New Roman" w:eastAsia="Times New Roman" w:hAnsi="Times New Roman" w:cs="Times New Roman"/>
          <w:bCs/>
          <w:sz w:val="24"/>
          <w:szCs w:val="24"/>
        </w:rPr>
        <w:t xml:space="preserve"> reputations directly or by association.  Given the largely voluntary nature of certification schemes, there is little to stop competitors</w:t>
      </w:r>
      <w:r w:rsidR="00CE2DCD">
        <w:rPr>
          <w:rFonts w:ascii="Times New Roman" w:eastAsia="Times New Roman" w:hAnsi="Times New Roman" w:cs="Times New Roman"/>
          <w:bCs/>
          <w:sz w:val="24"/>
          <w:szCs w:val="24"/>
        </w:rPr>
        <w:t xml:space="preserve"> adopting the same </w:t>
      </w:r>
      <w:r w:rsidR="0036594C">
        <w:rPr>
          <w:rFonts w:ascii="Times New Roman" w:eastAsia="Times New Roman" w:hAnsi="Times New Roman" w:cs="Times New Roman"/>
          <w:bCs/>
          <w:sz w:val="24"/>
          <w:szCs w:val="24"/>
        </w:rPr>
        <w:t xml:space="preserve">label, or one of their own and possibly deriving </w:t>
      </w:r>
      <w:r w:rsidR="00DD5CA7">
        <w:rPr>
          <w:rFonts w:ascii="Times New Roman" w:eastAsia="Times New Roman" w:hAnsi="Times New Roman" w:cs="Times New Roman"/>
          <w:bCs/>
          <w:sz w:val="24"/>
          <w:szCs w:val="24"/>
        </w:rPr>
        <w:t>similar benefits</w:t>
      </w:r>
      <w:r w:rsidR="0036594C">
        <w:rPr>
          <w:rFonts w:ascii="Times New Roman" w:eastAsia="Times New Roman" w:hAnsi="Times New Roman" w:cs="Times New Roman"/>
          <w:bCs/>
          <w:sz w:val="24"/>
          <w:szCs w:val="24"/>
        </w:rPr>
        <w:t xml:space="preserve">. </w:t>
      </w:r>
      <w:r w:rsidR="00A9060E">
        <w:rPr>
          <w:rFonts w:ascii="Times New Roman" w:eastAsia="Times New Roman" w:hAnsi="Times New Roman" w:cs="Times New Roman"/>
          <w:bCs/>
          <w:sz w:val="24"/>
          <w:szCs w:val="24"/>
        </w:rPr>
        <w:t xml:space="preserve"> Problematically, companies </w:t>
      </w:r>
      <w:r>
        <w:rPr>
          <w:rFonts w:ascii="Times New Roman" w:eastAsia="Times New Roman" w:hAnsi="Times New Roman" w:cs="Times New Roman"/>
          <w:bCs/>
          <w:sz w:val="24"/>
          <w:szCs w:val="24"/>
        </w:rPr>
        <w:t xml:space="preserve">that </w:t>
      </w:r>
      <w:r w:rsidR="0036594C">
        <w:rPr>
          <w:rFonts w:ascii="Times New Roman" w:eastAsia="Times New Roman" w:hAnsi="Times New Roman" w:cs="Times New Roman"/>
          <w:bCs/>
          <w:sz w:val="24"/>
          <w:szCs w:val="24"/>
        </w:rPr>
        <w:t>try to free-ride on the growing ethical consumer trend by making unsupported claims can dilute the potency of certification schemes (</w:t>
      </w:r>
      <w:proofErr w:type="spellStart"/>
      <w:r w:rsidR="0036594C">
        <w:rPr>
          <w:rFonts w:ascii="Times New Roman" w:eastAsia="Times New Roman" w:hAnsi="Times New Roman" w:cs="Times New Roman"/>
          <w:bCs/>
          <w:sz w:val="24"/>
          <w:szCs w:val="24"/>
        </w:rPr>
        <w:t>Cliath</w:t>
      </w:r>
      <w:proofErr w:type="spellEnd"/>
      <w:r w:rsidR="0036594C">
        <w:rPr>
          <w:rFonts w:ascii="Times New Roman" w:eastAsia="Times New Roman" w:hAnsi="Times New Roman" w:cs="Times New Roman"/>
          <w:bCs/>
          <w:sz w:val="24"/>
          <w:szCs w:val="24"/>
        </w:rPr>
        <w:t>, 2007; Delmas and Grant 2014)</w:t>
      </w:r>
      <w:r w:rsidR="0036594C" w:rsidRPr="003D34CF">
        <w:rPr>
          <w:rFonts w:ascii="Times New Roman" w:eastAsia="Times New Roman" w:hAnsi="Times New Roman" w:cs="Times New Roman"/>
          <w:bCs/>
          <w:sz w:val="24"/>
          <w:szCs w:val="24"/>
        </w:rPr>
        <w:t>.</w:t>
      </w:r>
    </w:p>
    <w:p w14:paraId="2A24E0AD" w14:textId="77777777" w:rsidR="0036594C" w:rsidRDefault="0036594C" w:rsidP="00A43BD8">
      <w:pPr>
        <w:spacing w:after="0" w:line="360" w:lineRule="auto"/>
        <w:rPr>
          <w:rFonts w:ascii="Times New Roman" w:eastAsia="Times New Roman" w:hAnsi="Times New Roman" w:cs="Times New Roman"/>
          <w:bCs/>
          <w:sz w:val="24"/>
          <w:szCs w:val="24"/>
        </w:rPr>
      </w:pPr>
    </w:p>
    <w:p w14:paraId="63CC03B1" w14:textId="4952C35A" w:rsidR="0036594C" w:rsidRDefault="0036594C"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From the consumer side, </w:t>
      </w:r>
      <w:r w:rsidR="00A9060E">
        <w:rPr>
          <w:rFonts w:ascii="Times New Roman" w:eastAsia="Times New Roman" w:hAnsi="Times New Roman" w:cs="Times New Roman"/>
          <w:bCs/>
          <w:sz w:val="24"/>
          <w:szCs w:val="24"/>
        </w:rPr>
        <w:t xml:space="preserve">certification </w:t>
      </w:r>
      <w:r w:rsidR="00396E88">
        <w:rPr>
          <w:rFonts w:ascii="Times New Roman" w:eastAsia="Times New Roman" w:hAnsi="Times New Roman" w:cs="Times New Roman"/>
          <w:bCs/>
          <w:sz w:val="24"/>
          <w:szCs w:val="24"/>
        </w:rPr>
        <w:t xml:space="preserve">can </w:t>
      </w:r>
      <w:r w:rsidR="00A9060E">
        <w:rPr>
          <w:rFonts w:ascii="Times New Roman" w:eastAsia="Times New Roman" w:hAnsi="Times New Roman" w:cs="Times New Roman"/>
          <w:bCs/>
          <w:sz w:val="24"/>
          <w:szCs w:val="24"/>
        </w:rPr>
        <w:t xml:space="preserve">also </w:t>
      </w:r>
      <w:r w:rsidR="00DF3E18">
        <w:rPr>
          <w:rFonts w:ascii="Times New Roman" w:eastAsia="Times New Roman" w:hAnsi="Times New Roman" w:cs="Times New Roman"/>
          <w:bCs/>
          <w:sz w:val="24"/>
          <w:szCs w:val="24"/>
        </w:rPr>
        <w:t>invoke</w:t>
      </w:r>
      <w:r w:rsidR="00A9060E">
        <w:rPr>
          <w:rFonts w:ascii="Times New Roman" w:eastAsia="Times New Roman" w:hAnsi="Times New Roman" w:cs="Times New Roman"/>
          <w:bCs/>
          <w:sz w:val="24"/>
          <w:szCs w:val="24"/>
        </w:rPr>
        <w:t xml:space="preserve"> concern.  C</w:t>
      </w:r>
      <w:r>
        <w:rPr>
          <w:rFonts w:ascii="Times New Roman" w:eastAsia="Times New Roman" w:hAnsi="Times New Roman" w:cs="Times New Roman"/>
          <w:bCs/>
          <w:sz w:val="24"/>
          <w:szCs w:val="24"/>
        </w:rPr>
        <w:t>redi</w:t>
      </w:r>
      <w:r w:rsidR="00A9060E">
        <w:rPr>
          <w:rFonts w:ascii="Times New Roman" w:eastAsia="Times New Roman" w:hAnsi="Times New Roman" w:cs="Times New Roman"/>
          <w:bCs/>
          <w:sz w:val="24"/>
          <w:szCs w:val="24"/>
        </w:rPr>
        <w:t>bility of the</w:t>
      </w:r>
      <w:r w:rsidR="00FB5ADD">
        <w:rPr>
          <w:rFonts w:ascii="Times New Roman" w:eastAsia="Times New Roman" w:hAnsi="Times New Roman" w:cs="Times New Roman"/>
          <w:bCs/>
          <w:sz w:val="24"/>
          <w:szCs w:val="24"/>
        </w:rPr>
        <w:t xml:space="preserve"> underlying evaluation</w:t>
      </w:r>
      <w:r w:rsidR="00A9060E">
        <w:rPr>
          <w:rFonts w:ascii="Times New Roman" w:eastAsia="Times New Roman" w:hAnsi="Times New Roman" w:cs="Times New Roman"/>
          <w:bCs/>
          <w:sz w:val="24"/>
          <w:szCs w:val="24"/>
        </w:rPr>
        <w:t xml:space="preserve"> schemes is </w:t>
      </w:r>
      <w:r>
        <w:rPr>
          <w:rFonts w:ascii="Times New Roman" w:eastAsia="Times New Roman" w:hAnsi="Times New Roman" w:cs="Times New Roman"/>
          <w:bCs/>
          <w:sz w:val="24"/>
          <w:szCs w:val="24"/>
        </w:rPr>
        <w:t>a key issue. There is growing evidence of concerns aro</w:t>
      </w:r>
      <w:r w:rsidRPr="006E18F2">
        <w:rPr>
          <w:rFonts w:ascii="Times New Roman" w:eastAsia="Times New Roman" w:hAnsi="Times New Roman" w:cs="Times New Roman"/>
          <w:bCs/>
          <w:sz w:val="24"/>
          <w:szCs w:val="24"/>
        </w:rPr>
        <w:t>und greenwashing</w:t>
      </w:r>
      <w:r>
        <w:rPr>
          <w:rFonts w:ascii="Times New Roman" w:eastAsia="Times New Roman" w:hAnsi="Times New Roman" w:cs="Times New Roman"/>
          <w:bCs/>
          <w:sz w:val="24"/>
          <w:szCs w:val="24"/>
        </w:rPr>
        <w:t xml:space="preserve"> where companies make environmental claims that cannot be supported by evidence</w:t>
      </w:r>
      <w:r w:rsidR="00A82DBE">
        <w:rPr>
          <w:rFonts w:ascii="Times New Roman" w:eastAsia="Times New Roman" w:hAnsi="Times New Roman" w:cs="Times New Roman"/>
          <w:bCs/>
          <w:sz w:val="24"/>
          <w:szCs w:val="24"/>
        </w:rPr>
        <w:t xml:space="preserve"> (</w:t>
      </w:r>
      <w:r w:rsidR="00A82DBE" w:rsidRPr="00DF1DAB">
        <w:rPr>
          <w:rFonts w:ascii="Times New Roman" w:eastAsia="Times New Roman" w:hAnsi="Times New Roman" w:cs="Times New Roman"/>
          <w:bCs/>
          <w:sz w:val="24"/>
          <w:szCs w:val="24"/>
        </w:rPr>
        <w:t>Bowen, 2015</w:t>
      </w:r>
      <w:r w:rsidR="00A82DB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Greenwashing has negative effects on consumer confidence in green products, eroding the consumer market for green products and services, as well as on investor confidence in more environmentally responsible firms (Delmas and </w:t>
      </w:r>
      <w:proofErr w:type="spellStart"/>
      <w:r>
        <w:rPr>
          <w:rFonts w:ascii="Times New Roman" w:eastAsia="Times New Roman" w:hAnsi="Times New Roman" w:cs="Times New Roman"/>
          <w:bCs/>
          <w:sz w:val="24"/>
          <w:szCs w:val="24"/>
        </w:rPr>
        <w:t>Burbano</w:t>
      </w:r>
      <w:proofErr w:type="spellEnd"/>
      <w:r>
        <w:rPr>
          <w:rFonts w:ascii="Times New Roman" w:eastAsia="Times New Roman" w:hAnsi="Times New Roman" w:cs="Times New Roman"/>
          <w:bCs/>
          <w:sz w:val="24"/>
          <w:szCs w:val="24"/>
        </w:rPr>
        <w:t xml:space="preserve">, </w:t>
      </w:r>
      <w:r w:rsidRPr="00D8066A">
        <w:rPr>
          <w:rFonts w:ascii="Times New Roman" w:eastAsia="Times New Roman" w:hAnsi="Times New Roman" w:cs="Times New Roman"/>
          <w:bCs/>
          <w:sz w:val="24"/>
          <w:szCs w:val="24"/>
        </w:rPr>
        <w:t>20</w:t>
      </w:r>
      <w:r w:rsidR="00663EBA">
        <w:rPr>
          <w:rFonts w:ascii="Times New Roman" w:eastAsia="Times New Roman" w:hAnsi="Times New Roman" w:cs="Times New Roman"/>
          <w:bCs/>
          <w:sz w:val="24"/>
          <w:szCs w:val="24"/>
        </w:rPr>
        <w:t>1</w:t>
      </w:r>
      <w:r w:rsidRPr="00D8066A">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Cliath</w:t>
      </w:r>
      <w:proofErr w:type="spellEnd"/>
      <w:r>
        <w:rPr>
          <w:rFonts w:ascii="Times New Roman" w:eastAsia="Times New Roman" w:hAnsi="Times New Roman" w:cs="Times New Roman"/>
          <w:bCs/>
          <w:sz w:val="24"/>
          <w:szCs w:val="24"/>
        </w:rPr>
        <w:t xml:space="preserve"> (2007, pp. 413-414) points out that “as greening becomes mainstream, many market actors begin to sound and look like they support environmental and social justice improvements even if they do not, and conscientious consumption becomes confusing</w:t>
      </w:r>
      <w:r w:rsidR="00AD637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Consumers may </w:t>
      </w:r>
      <w:r w:rsidR="00F615F2">
        <w:rPr>
          <w:rFonts w:ascii="Times New Roman" w:eastAsia="Times New Roman" w:hAnsi="Times New Roman" w:cs="Times New Roman"/>
          <w:bCs/>
          <w:sz w:val="24"/>
          <w:szCs w:val="24"/>
        </w:rPr>
        <w:t xml:space="preserve">also </w:t>
      </w:r>
      <w:r>
        <w:rPr>
          <w:rFonts w:ascii="Times New Roman" w:eastAsia="Times New Roman" w:hAnsi="Times New Roman" w:cs="Times New Roman"/>
          <w:bCs/>
          <w:sz w:val="24"/>
          <w:szCs w:val="24"/>
        </w:rPr>
        <w:t>simply not know which certification schemes are reliable or indeed what they signify.  A further issue</w:t>
      </w:r>
      <w:r w:rsidR="00F615F2">
        <w:rPr>
          <w:rFonts w:ascii="Times New Roman" w:eastAsia="Times New Roman" w:hAnsi="Times New Roman" w:cs="Times New Roman"/>
          <w:bCs/>
          <w:sz w:val="24"/>
          <w:szCs w:val="24"/>
        </w:rPr>
        <w:t xml:space="preserve"> for consumers</w:t>
      </w:r>
      <w:r>
        <w:rPr>
          <w:rFonts w:ascii="Times New Roman" w:eastAsia="Times New Roman" w:hAnsi="Times New Roman" w:cs="Times New Roman"/>
          <w:bCs/>
          <w:sz w:val="24"/>
          <w:szCs w:val="24"/>
        </w:rPr>
        <w:t xml:space="preserve"> surrounds the independence of both the scheme and the verification process, although co</w:t>
      </w:r>
      <w:r w:rsidR="00A9060E">
        <w:rPr>
          <w:rFonts w:ascii="Times New Roman" w:eastAsia="Times New Roman" w:hAnsi="Times New Roman" w:cs="Times New Roman"/>
          <w:bCs/>
          <w:sz w:val="24"/>
          <w:szCs w:val="24"/>
        </w:rPr>
        <w:t>ncern may be attenuated by regulatory</w:t>
      </w:r>
      <w:r>
        <w:rPr>
          <w:rFonts w:ascii="Times New Roman" w:eastAsia="Times New Roman" w:hAnsi="Times New Roman" w:cs="Times New Roman"/>
          <w:bCs/>
          <w:sz w:val="24"/>
          <w:szCs w:val="24"/>
        </w:rPr>
        <w:t xml:space="preserve"> involvement (i.e. through a national accreditation body that accredits the certifiers).  There </w:t>
      </w:r>
      <w:r>
        <w:rPr>
          <w:rFonts w:ascii="Times New Roman" w:eastAsia="Times New Roman" w:hAnsi="Times New Roman" w:cs="Times New Roman"/>
          <w:bCs/>
          <w:sz w:val="24"/>
          <w:szCs w:val="24"/>
        </w:rPr>
        <w:lastRenderedPageBreak/>
        <w:t xml:space="preserve">are concerns, however, that certification schemes do not always have the systems in place to guarantee the environmental and/or social claims that they make, that random monitoring may not provide real guarantees of </w:t>
      </w:r>
      <w:r w:rsidR="00A9060E">
        <w:rPr>
          <w:rFonts w:ascii="Times New Roman" w:eastAsia="Times New Roman" w:hAnsi="Times New Roman" w:cs="Times New Roman"/>
          <w:bCs/>
          <w:sz w:val="24"/>
          <w:szCs w:val="24"/>
        </w:rPr>
        <w:t xml:space="preserve">compliance </w:t>
      </w:r>
      <w:r w:rsidRPr="001038DA">
        <w:rPr>
          <w:rFonts w:ascii="Times New Roman" w:eastAsia="Times New Roman" w:hAnsi="Times New Roman" w:cs="Times New Roman"/>
          <w:bCs/>
          <w:sz w:val="24"/>
          <w:szCs w:val="24"/>
        </w:rPr>
        <w:t>(Mason</w:t>
      </w:r>
      <w:r w:rsidR="00C0638C">
        <w:rPr>
          <w:rFonts w:ascii="Times New Roman" w:eastAsia="Times New Roman" w:hAnsi="Times New Roman" w:cs="Times New Roman"/>
          <w:bCs/>
          <w:sz w:val="24"/>
          <w:szCs w:val="24"/>
        </w:rPr>
        <w:t>,</w:t>
      </w:r>
      <w:r w:rsidRPr="001038DA">
        <w:rPr>
          <w:rFonts w:ascii="Times New Roman" w:eastAsia="Times New Roman" w:hAnsi="Times New Roman" w:cs="Times New Roman"/>
          <w:bCs/>
          <w:sz w:val="24"/>
          <w:szCs w:val="24"/>
        </w:rPr>
        <w:t xml:space="preserve"> 2011),</w:t>
      </w:r>
      <w:r>
        <w:rPr>
          <w:rFonts w:ascii="Times New Roman" w:eastAsia="Times New Roman" w:hAnsi="Times New Roman" w:cs="Times New Roman"/>
          <w:bCs/>
          <w:sz w:val="24"/>
          <w:szCs w:val="24"/>
        </w:rPr>
        <w:t xml:space="preserve"> and that consumers may sometimes read more into the claims than is warranted.  </w:t>
      </w:r>
    </w:p>
    <w:p w14:paraId="24B69C02" w14:textId="77777777" w:rsidR="0036594C" w:rsidRDefault="0036594C" w:rsidP="00A43BD8">
      <w:pPr>
        <w:spacing w:after="0" w:line="360" w:lineRule="auto"/>
        <w:rPr>
          <w:rFonts w:ascii="Times New Roman" w:eastAsia="Times New Roman" w:hAnsi="Times New Roman" w:cs="Times New Roman"/>
          <w:bCs/>
          <w:sz w:val="24"/>
          <w:szCs w:val="24"/>
        </w:rPr>
      </w:pPr>
    </w:p>
    <w:p w14:paraId="0C8BB220" w14:textId="4AD4CA28" w:rsidR="00F615F2" w:rsidRDefault="0036594C"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Also</w:t>
      </w:r>
      <w:r w:rsidR="0059124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at issue is the expectation that consumers are motivated and able to make sense of the information that might be conveyed about the effects of complex production </w:t>
      </w:r>
      <w:r w:rsidR="00BD707D">
        <w:rPr>
          <w:rFonts w:ascii="Times New Roman" w:eastAsia="Times New Roman" w:hAnsi="Times New Roman" w:cs="Times New Roman"/>
          <w:bCs/>
          <w:sz w:val="24"/>
          <w:szCs w:val="24"/>
        </w:rPr>
        <w:t xml:space="preserve">systems (Bruce and </w:t>
      </w:r>
      <w:proofErr w:type="spellStart"/>
      <w:r w:rsidR="00BD707D">
        <w:rPr>
          <w:rFonts w:ascii="Times New Roman" w:eastAsia="Times New Roman" w:hAnsi="Times New Roman" w:cs="Times New Roman"/>
          <w:bCs/>
          <w:sz w:val="24"/>
          <w:szCs w:val="24"/>
        </w:rPr>
        <w:t>Laroiya</w:t>
      </w:r>
      <w:proofErr w:type="spellEnd"/>
      <w:r w:rsidR="00BD707D">
        <w:rPr>
          <w:rFonts w:ascii="Times New Roman" w:eastAsia="Times New Roman" w:hAnsi="Times New Roman" w:cs="Times New Roman"/>
          <w:bCs/>
          <w:sz w:val="24"/>
          <w:szCs w:val="24"/>
        </w:rPr>
        <w:t>, 2007</w:t>
      </w:r>
      <w:r>
        <w:rPr>
          <w:rFonts w:ascii="Times New Roman" w:eastAsia="Times New Roman" w:hAnsi="Times New Roman" w:cs="Times New Roman"/>
          <w:bCs/>
          <w:sz w:val="24"/>
          <w:szCs w:val="24"/>
        </w:rPr>
        <w:t>).  Relatedly, consu</w:t>
      </w:r>
      <w:r w:rsidR="00F615F2">
        <w:rPr>
          <w:rFonts w:ascii="Times New Roman" w:eastAsia="Times New Roman" w:hAnsi="Times New Roman" w:cs="Times New Roman"/>
          <w:bCs/>
          <w:sz w:val="24"/>
          <w:szCs w:val="24"/>
        </w:rPr>
        <w:t xml:space="preserve">mer confidence in the </w:t>
      </w:r>
      <w:r w:rsidR="00D80AA5">
        <w:rPr>
          <w:rFonts w:ascii="Times New Roman" w:eastAsia="Times New Roman" w:hAnsi="Times New Roman" w:cs="Times New Roman"/>
          <w:bCs/>
          <w:sz w:val="24"/>
          <w:szCs w:val="24"/>
        </w:rPr>
        <w:t>label</w:t>
      </w:r>
      <w:r w:rsidR="00957FBA">
        <w:rPr>
          <w:rFonts w:ascii="Times New Roman" w:eastAsia="Times New Roman" w:hAnsi="Times New Roman" w:cs="Times New Roman"/>
          <w:bCs/>
          <w:sz w:val="24"/>
          <w:szCs w:val="24"/>
        </w:rPr>
        <w:t>l</w:t>
      </w:r>
      <w:r>
        <w:rPr>
          <w:rFonts w:ascii="Times New Roman" w:eastAsia="Times New Roman" w:hAnsi="Times New Roman" w:cs="Times New Roman"/>
          <w:bCs/>
          <w:sz w:val="24"/>
          <w:szCs w:val="24"/>
        </w:rPr>
        <w:t xml:space="preserve">ing </w:t>
      </w:r>
      <w:r w:rsidR="00F615F2">
        <w:rPr>
          <w:rFonts w:ascii="Times New Roman" w:eastAsia="Times New Roman" w:hAnsi="Times New Roman" w:cs="Times New Roman"/>
          <w:bCs/>
          <w:sz w:val="24"/>
          <w:szCs w:val="24"/>
        </w:rPr>
        <w:t>related to certification practices w</w:t>
      </w:r>
      <w:r>
        <w:rPr>
          <w:rFonts w:ascii="Times New Roman" w:eastAsia="Times New Roman" w:hAnsi="Times New Roman" w:cs="Times New Roman"/>
          <w:bCs/>
          <w:sz w:val="24"/>
          <w:szCs w:val="24"/>
        </w:rPr>
        <w:t xml:space="preserve">ithout multiple partners and </w:t>
      </w:r>
      <w:r w:rsidR="00F615F2">
        <w:rPr>
          <w:rFonts w:ascii="Times New Roman" w:eastAsia="Times New Roman" w:hAnsi="Times New Roman" w:cs="Times New Roman"/>
          <w:bCs/>
          <w:sz w:val="24"/>
          <w:szCs w:val="24"/>
        </w:rPr>
        <w:t xml:space="preserve">without </w:t>
      </w:r>
      <w:r>
        <w:rPr>
          <w:rFonts w:ascii="Times New Roman" w:eastAsia="Times New Roman" w:hAnsi="Times New Roman" w:cs="Times New Roman"/>
          <w:bCs/>
          <w:sz w:val="24"/>
          <w:szCs w:val="24"/>
        </w:rPr>
        <w:t xml:space="preserve">clear communication may not be high (see Delmas, Nairn-Birch and </w:t>
      </w:r>
      <w:proofErr w:type="spellStart"/>
      <w:r>
        <w:rPr>
          <w:rFonts w:ascii="Times New Roman" w:eastAsia="Times New Roman" w:hAnsi="Times New Roman" w:cs="Times New Roman"/>
          <w:bCs/>
          <w:sz w:val="24"/>
          <w:szCs w:val="24"/>
        </w:rPr>
        <w:t>Balzarova</w:t>
      </w:r>
      <w:proofErr w:type="spellEnd"/>
      <w:r>
        <w:rPr>
          <w:rFonts w:ascii="Times New Roman" w:eastAsia="Times New Roman" w:hAnsi="Times New Roman" w:cs="Times New Roman"/>
          <w:bCs/>
          <w:sz w:val="24"/>
          <w:szCs w:val="24"/>
        </w:rPr>
        <w:t xml:space="preserve">, 2013), and </w:t>
      </w:r>
      <w:r w:rsidR="00F615F2">
        <w:rPr>
          <w:rFonts w:ascii="Times New Roman" w:eastAsia="Times New Roman" w:hAnsi="Times New Roman" w:cs="Times New Roman"/>
          <w:bCs/>
          <w:sz w:val="24"/>
          <w:szCs w:val="24"/>
        </w:rPr>
        <w:t>ultimately</w:t>
      </w:r>
      <w:r w:rsidR="005E79CD">
        <w:rPr>
          <w:rFonts w:ascii="Times New Roman" w:eastAsia="Times New Roman" w:hAnsi="Times New Roman" w:cs="Times New Roman"/>
          <w:bCs/>
          <w:sz w:val="24"/>
          <w:szCs w:val="24"/>
        </w:rPr>
        <w:t xml:space="preserve"> attenuate</w:t>
      </w:r>
      <w:r w:rsidR="00F615F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willingnes</w:t>
      </w:r>
      <w:r w:rsidR="00F615F2">
        <w:rPr>
          <w:rFonts w:ascii="Times New Roman" w:eastAsia="Times New Roman" w:hAnsi="Times New Roman" w:cs="Times New Roman"/>
          <w:bCs/>
          <w:sz w:val="24"/>
          <w:szCs w:val="24"/>
        </w:rPr>
        <w:t xml:space="preserve">s to pay </w:t>
      </w:r>
      <w:r w:rsidR="005E79CD">
        <w:rPr>
          <w:rFonts w:ascii="Times New Roman" w:eastAsia="Times New Roman" w:hAnsi="Times New Roman" w:cs="Times New Roman"/>
          <w:bCs/>
          <w:sz w:val="24"/>
          <w:szCs w:val="24"/>
        </w:rPr>
        <w:t>the</w:t>
      </w:r>
      <w:r w:rsidR="00F615F2">
        <w:rPr>
          <w:rFonts w:ascii="Times New Roman" w:eastAsia="Times New Roman" w:hAnsi="Times New Roman" w:cs="Times New Roman"/>
          <w:bCs/>
          <w:sz w:val="24"/>
          <w:szCs w:val="24"/>
        </w:rPr>
        <w:t xml:space="preserve"> price premium often required or desired by certified companies</w:t>
      </w:r>
      <w:r>
        <w:rPr>
          <w:rFonts w:ascii="Times New Roman" w:eastAsia="Times New Roman" w:hAnsi="Times New Roman" w:cs="Times New Roman"/>
          <w:bCs/>
          <w:sz w:val="24"/>
          <w:szCs w:val="24"/>
        </w:rPr>
        <w:t xml:space="preserve">.  </w:t>
      </w:r>
    </w:p>
    <w:p w14:paraId="663D2E58" w14:textId="77777777" w:rsidR="00F615F2" w:rsidRDefault="00F615F2" w:rsidP="00A43BD8">
      <w:pPr>
        <w:spacing w:after="0" w:line="360" w:lineRule="auto"/>
        <w:rPr>
          <w:rFonts w:ascii="Times New Roman" w:eastAsia="Times New Roman" w:hAnsi="Times New Roman" w:cs="Times New Roman"/>
          <w:bCs/>
          <w:sz w:val="24"/>
          <w:szCs w:val="24"/>
        </w:rPr>
      </w:pPr>
    </w:p>
    <w:p w14:paraId="5427D310" w14:textId="77777777" w:rsidR="0036594C" w:rsidRDefault="00F615F2"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While l</w:t>
      </w:r>
      <w:r w:rsidR="00D80AA5">
        <w:rPr>
          <w:rFonts w:ascii="Times New Roman" w:eastAsia="Times New Roman" w:hAnsi="Times New Roman" w:cs="Times New Roman"/>
          <w:bCs/>
          <w:sz w:val="24"/>
          <w:szCs w:val="24"/>
        </w:rPr>
        <w:t>abel</w:t>
      </w:r>
      <w:r w:rsidR="00957FBA">
        <w:rPr>
          <w:rFonts w:ascii="Times New Roman" w:eastAsia="Times New Roman" w:hAnsi="Times New Roman" w:cs="Times New Roman"/>
          <w:bCs/>
          <w:sz w:val="24"/>
          <w:szCs w:val="24"/>
        </w:rPr>
        <w:t>l</w:t>
      </w:r>
      <w:r w:rsidR="0036594C" w:rsidRPr="006E18F2">
        <w:rPr>
          <w:rFonts w:ascii="Times New Roman" w:eastAsia="Times New Roman" w:hAnsi="Times New Roman" w:cs="Times New Roman"/>
          <w:bCs/>
          <w:sz w:val="24"/>
          <w:szCs w:val="24"/>
        </w:rPr>
        <w:t>ing</w:t>
      </w:r>
      <w:r w:rsidR="0036594C">
        <w:rPr>
          <w:rFonts w:ascii="Times New Roman" w:eastAsia="Times New Roman" w:hAnsi="Times New Roman" w:cs="Times New Roman"/>
          <w:bCs/>
          <w:sz w:val="24"/>
          <w:szCs w:val="24"/>
        </w:rPr>
        <w:t xml:space="preserve"> can effectively make ethical certification visible</w:t>
      </w:r>
      <w:r>
        <w:rPr>
          <w:rFonts w:ascii="Times New Roman" w:eastAsia="Times New Roman" w:hAnsi="Times New Roman" w:cs="Times New Roman"/>
          <w:bCs/>
          <w:sz w:val="24"/>
          <w:szCs w:val="24"/>
        </w:rPr>
        <w:t xml:space="preserve">, </w:t>
      </w:r>
      <w:r w:rsidR="005E79CD">
        <w:rPr>
          <w:rFonts w:ascii="Times New Roman" w:eastAsia="Times New Roman" w:hAnsi="Times New Roman" w:cs="Times New Roman"/>
          <w:bCs/>
          <w:sz w:val="24"/>
          <w:szCs w:val="24"/>
        </w:rPr>
        <w:t xml:space="preserve">labels </w:t>
      </w:r>
      <w:r>
        <w:rPr>
          <w:rFonts w:ascii="Times New Roman" w:eastAsia="Times New Roman" w:hAnsi="Times New Roman" w:cs="Times New Roman"/>
          <w:bCs/>
          <w:sz w:val="24"/>
          <w:szCs w:val="24"/>
        </w:rPr>
        <w:t xml:space="preserve">themselves </w:t>
      </w:r>
      <w:r w:rsidR="000E495B">
        <w:rPr>
          <w:rFonts w:ascii="Times New Roman" w:eastAsia="Times New Roman" w:hAnsi="Times New Roman" w:cs="Times New Roman"/>
          <w:bCs/>
          <w:sz w:val="24"/>
          <w:szCs w:val="24"/>
        </w:rPr>
        <w:t xml:space="preserve">are not </w:t>
      </w:r>
      <w:r>
        <w:rPr>
          <w:rFonts w:ascii="Times New Roman" w:eastAsia="Times New Roman" w:hAnsi="Times New Roman" w:cs="Times New Roman"/>
          <w:bCs/>
          <w:sz w:val="24"/>
          <w:szCs w:val="24"/>
        </w:rPr>
        <w:t>unproblematic</w:t>
      </w:r>
      <w:r w:rsidR="0036594C">
        <w:rPr>
          <w:rFonts w:ascii="Times New Roman" w:eastAsia="Times New Roman" w:hAnsi="Times New Roman" w:cs="Times New Roman"/>
          <w:bCs/>
          <w:sz w:val="24"/>
          <w:szCs w:val="24"/>
        </w:rPr>
        <w:t>. “Labels are not just messages about a product o</w:t>
      </w:r>
      <w:r w:rsidR="00C479D4">
        <w:rPr>
          <w:rFonts w:ascii="Times New Roman" w:eastAsia="Times New Roman" w:hAnsi="Times New Roman" w:cs="Times New Roman"/>
          <w:bCs/>
          <w:sz w:val="24"/>
          <w:szCs w:val="24"/>
        </w:rPr>
        <w:t>r</w:t>
      </w:r>
      <w:r w:rsidR="0036594C">
        <w:rPr>
          <w:rFonts w:ascii="Times New Roman" w:eastAsia="Times New Roman" w:hAnsi="Times New Roman" w:cs="Times New Roman"/>
          <w:bCs/>
          <w:sz w:val="24"/>
          <w:szCs w:val="24"/>
        </w:rPr>
        <w:t xml:space="preserve"> service but claims stating that it has particular properties or features. Even the ins</w:t>
      </w:r>
      <w:r w:rsidR="00D80AA5">
        <w:rPr>
          <w:rFonts w:ascii="Times New Roman" w:eastAsia="Times New Roman" w:hAnsi="Times New Roman" w:cs="Times New Roman"/>
          <w:bCs/>
          <w:sz w:val="24"/>
          <w:szCs w:val="24"/>
        </w:rPr>
        <w:t>trument of label</w:t>
      </w:r>
      <w:r w:rsidR="00957FBA">
        <w:rPr>
          <w:rFonts w:ascii="Times New Roman" w:eastAsia="Times New Roman" w:hAnsi="Times New Roman" w:cs="Times New Roman"/>
          <w:bCs/>
          <w:sz w:val="24"/>
          <w:szCs w:val="24"/>
        </w:rPr>
        <w:t>l</w:t>
      </w:r>
      <w:r w:rsidR="0036594C">
        <w:rPr>
          <w:rFonts w:ascii="Times New Roman" w:eastAsia="Times New Roman" w:hAnsi="Times New Roman" w:cs="Times New Roman"/>
          <w:bCs/>
          <w:sz w:val="24"/>
          <w:szCs w:val="24"/>
        </w:rPr>
        <w:t xml:space="preserve">ing itself is a claim” </w:t>
      </w:r>
      <w:r w:rsidR="009911D2">
        <w:rPr>
          <w:rFonts w:ascii="Times New Roman" w:eastAsia="Times New Roman" w:hAnsi="Times New Roman" w:cs="Times New Roman"/>
          <w:bCs/>
          <w:sz w:val="24"/>
          <w:szCs w:val="24"/>
        </w:rPr>
        <w:t>(</w:t>
      </w:r>
      <w:r w:rsidR="0036594C">
        <w:rPr>
          <w:rFonts w:ascii="Times New Roman" w:eastAsia="Times New Roman" w:hAnsi="Times New Roman" w:cs="Times New Roman"/>
          <w:bCs/>
          <w:sz w:val="24"/>
          <w:szCs w:val="24"/>
        </w:rPr>
        <w:t xml:space="preserve">de </w:t>
      </w:r>
      <w:r w:rsidR="00D37D9A">
        <w:rPr>
          <w:rFonts w:ascii="Times New Roman" w:eastAsia="Times New Roman" w:hAnsi="Times New Roman" w:cs="Times New Roman"/>
          <w:bCs/>
          <w:sz w:val="24"/>
          <w:szCs w:val="24"/>
        </w:rPr>
        <w:t>Boer</w:t>
      </w:r>
      <w:r w:rsidR="009911D2">
        <w:rPr>
          <w:rFonts w:ascii="Times New Roman" w:eastAsia="Times New Roman" w:hAnsi="Times New Roman" w:cs="Times New Roman"/>
          <w:bCs/>
          <w:sz w:val="24"/>
          <w:szCs w:val="24"/>
        </w:rPr>
        <w:t xml:space="preserve">, </w:t>
      </w:r>
      <w:r w:rsidR="00D37D9A">
        <w:rPr>
          <w:rFonts w:ascii="Times New Roman" w:eastAsia="Times New Roman" w:hAnsi="Times New Roman" w:cs="Times New Roman"/>
          <w:bCs/>
          <w:sz w:val="24"/>
          <w:szCs w:val="24"/>
        </w:rPr>
        <w:t>2003, p. 255).  Labels may make it easier</w:t>
      </w:r>
      <w:r w:rsidR="0036594C">
        <w:rPr>
          <w:rFonts w:ascii="Times New Roman" w:eastAsia="Times New Roman" w:hAnsi="Times New Roman" w:cs="Times New Roman"/>
          <w:bCs/>
          <w:sz w:val="24"/>
          <w:szCs w:val="24"/>
        </w:rPr>
        <w:t xml:space="preserve"> for consumers to</w:t>
      </w:r>
      <w:r w:rsidR="00D37D9A">
        <w:rPr>
          <w:rFonts w:ascii="Times New Roman" w:eastAsia="Times New Roman" w:hAnsi="Times New Roman" w:cs="Times New Roman"/>
          <w:bCs/>
          <w:sz w:val="24"/>
          <w:szCs w:val="24"/>
        </w:rPr>
        <w:t xml:space="preserve"> discern a difference, </w:t>
      </w:r>
      <w:r>
        <w:rPr>
          <w:rFonts w:ascii="Times New Roman" w:eastAsia="Times New Roman" w:hAnsi="Times New Roman" w:cs="Times New Roman"/>
          <w:bCs/>
          <w:sz w:val="24"/>
          <w:szCs w:val="24"/>
        </w:rPr>
        <w:t xml:space="preserve">ideally </w:t>
      </w:r>
      <w:r w:rsidR="00D37D9A">
        <w:rPr>
          <w:rFonts w:ascii="Times New Roman" w:eastAsia="Times New Roman" w:hAnsi="Times New Roman" w:cs="Times New Roman"/>
          <w:bCs/>
          <w:sz w:val="24"/>
          <w:szCs w:val="24"/>
        </w:rPr>
        <w:t>reducing</w:t>
      </w:r>
      <w:r w:rsidR="0036594C">
        <w:rPr>
          <w:rFonts w:ascii="Times New Roman" w:eastAsia="Times New Roman" w:hAnsi="Times New Roman" w:cs="Times New Roman"/>
          <w:bCs/>
          <w:sz w:val="24"/>
          <w:szCs w:val="24"/>
        </w:rPr>
        <w:t xml:space="preserve"> information asymmetry regarding product attributes between sellers and buyers o</w:t>
      </w:r>
      <w:r>
        <w:rPr>
          <w:rFonts w:ascii="Times New Roman" w:eastAsia="Times New Roman" w:hAnsi="Times New Roman" w:cs="Times New Roman"/>
          <w:bCs/>
          <w:sz w:val="24"/>
          <w:szCs w:val="24"/>
        </w:rPr>
        <w:t>r, as we investigate further below,</w:t>
      </w:r>
      <w:r w:rsidR="00D37D9A">
        <w:rPr>
          <w:rFonts w:ascii="Times New Roman" w:eastAsia="Times New Roman" w:hAnsi="Times New Roman" w:cs="Times New Roman"/>
          <w:bCs/>
          <w:sz w:val="24"/>
          <w:szCs w:val="24"/>
        </w:rPr>
        <w:t xml:space="preserve"> they may </w:t>
      </w:r>
      <w:r w:rsidR="00D6560B">
        <w:rPr>
          <w:rFonts w:ascii="Times New Roman" w:eastAsia="Times New Roman" w:hAnsi="Times New Roman" w:cs="Times New Roman"/>
          <w:bCs/>
          <w:sz w:val="24"/>
          <w:szCs w:val="24"/>
        </w:rPr>
        <w:t xml:space="preserve">also </w:t>
      </w:r>
      <w:r w:rsidR="0036594C">
        <w:rPr>
          <w:rFonts w:ascii="Times New Roman" w:eastAsia="Times New Roman" w:hAnsi="Times New Roman" w:cs="Times New Roman"/>
          <w:bCs/>
          <w:sz w:val="24"/>
          <w:szCs w:val="24"/>
        </w:rPr>
        <w:t xml:space="preserve">confuse.  </w:t>
      </w:r>
      <w:r>
        <w:rPr>
          <w:rFonts w:ascii="Times New Roman" w:eastAsia="Times New Roman" w:hAnsi="Times New Roman" w:cs="Times New Roman"/>
          <w:bCs/>
          <w:sz w:val="24"/>
          <w:szCs w:val="24"/>
        </w:rPr>
        <w:t>According to de Boer (2003), t</w:t>
      </w:r>
      <w:r w:rsidR="0036594C">
        <w:rPr>
          <w:rFonts w:ascii="Times New Roman" w:eastAsia="Times New Roman" w:hAnsi="Times New Roman" w:cs="Times New Roman"/>
          <w:bCs/>
          <w:sz w:val="24"/>
          <w:szCs w:val="24"/>
        </w:rPr>
        <w:t>he impact of a label on purchasing depends on consumer understanding, trust and value in relation to other choice criteria. The absence of a label may be of high to no consequence however</w:t>
      </w:r>
      <w:r w:rsidR="00CE2DCD">
        <w:rPr>
          <w:rFonts w:ascii="Times New Roman" w:eastAsia="Times New Roman" w:hAnsi="Times New Roman" w:cs="Times New Roman"/>
          <w:bCs/>
          <w:sz w:val="24"/>
          <w:szCs w:val="24"/>
        </w:rPr>
        <w:t>,</w:t>
      </w:r>
      <w:r w:rsidR="0036594C">
        <w:rPr>
          <w:rFonts w:ascii="Times New Roman" w:eastAsia="Times New Roman" w:hAnsi="Times New Roman" w:cs="Times New Roman"/>
          <w:bCs/>
          <w:sz w:val="24"/>
          <w:szCs w:val="24"/>
        </w:rPr>
        <w:t xml:space="preserve"> depending on whether there are any salient product or service differenc</w:t>
      </w:r>
      <w:r w:rsidR="00C76949">
        <w:rPr>
          <w:rFonts w:ascii="Times New Roman" w:eastAsia="Times New Roman" w:hAnsi="Times New Roman" w:cs="Times New Roman"/>
          <w:bCs/>
          <w:sz w:val="24"/>
          <w:szCs w:val="24"/>
        </w:rPr>
        <w:t>es, or whether some or all companies</w:t>
      </w:r>
      <w:r w:rsidR="0036594C">
        <w:rPr>
          <w:rFonts w:ascii="Times New Roman" w:eastAsia="Times New Roman" w:hAnsi="Times New Roman" w:cs="Times New Roman"/>
          <w:bCs/>
          <w:sz w:val="24"/>
          <w:szCs w:val="24"/>
        </w:rPr>
        <w:t xml:space="preserve"> have decided to avoid competing on these grounds in a bid to protect industry image or avoid additional costs (de Boer, 200</w:t>
      </w:r>
      <w:r w:rsidR="00663EBA">
        <w:rPr>
          <w:rFonts w:ascii="Times New Roman" w:eastAsia="Times New Roman" w:hAnsi="Times New Roman" w:cs="Times New Roman"/>
          <w:bCs/>
          <w:sz w:val="24"/>
          <w:szCs w:val="24"/>
        </w:rPr>
        <w:t>3</w:t>
      </w:r>
      <w:r w:rsidR="0036594C">
        <w:rPr>
          <w:rFonts w:ascii="Times New Roman" w:eastAsia="Times New Roman" w:hAnsi="Times New Roman" w:cs="Times New Roman"/>
          <w:bCs/>
          <w:sz w:val="24"/>
          <w:szCs w:val="24"/>
        </w:rPr>
        <w:t xml:space="preserve">). </w:t>
      </w:r>
    </w:p>
    <w:p w14:paraId="16D8F8A3" w14:textId="77777777" w:rsidR="0036594C" w:rsidRDefault="0036594C" w:rsidP="00A43BD8">
      <w:pPr>
        <w:spacing w:after="0" w:line="360" w:lineRule="auto"/>
        <w:rPr>
          <w:rFonts w:ascii="Times New Roman" w:eastAsia="Times New Roman" w:hAnsi="Times New Roman" w:cs="Times New Roman"/>
          <w:bCs/>
          <w:sz w:val="24"/>
          <w:szCs w:val="24"/>
        </w:rPr>
      </w:pPr>
    </w:p>
    <w:p w14:paraId="1CC7474E" w14:textId="77777777" w:rsidR="0036594C" w:rsidRDefault="0036594C"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further issue for consumers</w:t>
      </w:r>
      <w:r w:rsidR="009421E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surrounds single-attribute certifications that pick off only</w:t>
      </w:r>
      <w:r w:rsidR="00CE2DCD">
        <w:rPr>
          <w:rFonts w:ascii="Times New Roman" w:eastAsia="Times New Roman" w:hAnsi="Times New Roman" w:cs="Times New Roman"/>
          <w:bCs/>
          <w:sz w:val="24"/>
          <w:szCs w:val="24"/>
        </w:rPr>
        <w:t xml:space="preserve"> one particular criterion as opposed to </w:t>
      </w:r>
      <w:r>
        <w:rPr>
          <w:rFonts w:ascii="Times New Roman" w:eastAsia="Times New Roman" w:hAnsi="Times New Roman" w:cs="Times New Roman"/>
          <w:bCs/>
          <w:sz w:val="24"/>
          <w:szCs w:val="24"/>
        </w:rPr>
        <w:t xml:space="preserve">multiple attribute certifications that cover several product or service characteristics.  </w:t>
      </w:r>
      <w:r w:rsidR="009429B6">
        <w:rPr>
          <w:rFonts w:ascii="Times New Roman" w:eastAsia="Times New Roman" w:hAnsi="Times New Roman" w:cs="Times New Roman"/>
          <w:bCs/>
          <w:sz w:val="24"/>
          <w:szCs w:val="24"/>
        </w:rPr>
        <w:t>E</w:t>
      </w:r>
      <w:r w:rsidR="009421EC">
        <w:rPr>
          <w:rFonts w:ascii="Times New Roman" w:eastAsia="Times New Roman" w:hAnsi="Times New Roman" w:cs="Times New Roman"/>
          <w:bCs/>
          <w:sz w:val="24"/>
          <w:szCs w:val="24"/>
        </w:rPr>
        <w:t xml:space="preserve">co-labels </w:t>
      </w:r>
      <w:r>
        <w:rPr>
          <w:rFonts w:ascii="Times New Roman" w:eastAsia="Times New Roman" w:hAnsi="Times New Roman" w:cs="Times New Roman"/>
          <w:bCs/>
          <w:sz w:val="24"/>
          <w:szCs w:val="24"/>
        </w:rPr>
        <w:t>can be single issue labels or</w:t>
      </w:r>
      <w:r w:rsidR="002C6B7F">
        <w:rPr>
          <w:rFonts w:ascii="Times New Roman" w:eastAsia="Times New Roman" w:hAnsi="Times New Roman" w:cs="Times New Roman"/>
          <w:bCs/>
          <w:sz w:val="24"/>
          <w:szCs w:val="24"/>
        </w:rPr>
        <w:t xml:space="preserve"> multiple issue </w:t>
      </w:r>
      <w:r>
        <w:rPr>
          <w:rFonts w:ascii="Times New Roman" w:eastAsia="Times New Roman" w:hAnsi="Times New Roman" w:cs="Times New Roman"/>
          <w:bCs/>
          <w:sz w:val="24"/>
          <w:szCs w:val="24"/>
        </w:rPr>
        <w:t>omni-labels</w:t>
      </w:r>
      <w:r w:rsidR="002C6B7F" w:rsidRPr="002C6B7F">
        <w:t xml:space="preserve"> </w:t>
      </w:r>
      <w:r w:rsidR="002C6B7F">
        <w:t>(</w:t>
      </w:r>
      <w:proofErr w:type="spellStart"/>
      <w:r w:rsidR="002C6B7F" w:rsidRPr="002C6B7F">
        <w:rPr>
          <w:rFonts w:ascii="Times New Roman" w:eastAsia="Times New Roman" w:hAnsi="Times New Roman" w:cs="Times New Roman"/>
          <w:bCs/>
          <w:sz w:val="24"/>
          <w:szCs w:val="24"/>
        </w:rPr>
        <w:t>Tzilivakis</w:t>
      </w:r>
      <w:proofErr w:type="spellEnd"/>
      <w:r w:rsidR="002C6B7F" w:rsidRPr="002C6B7F">
        <w:rPr>
          <w:rFonts w:ascii="Times New Roman" w:eastAsia="Times New Roman" w:hAnsi="Times New Roman" w:cs="Times New Roman"/>
          <w:bCs/>
          <w:sz w:val="24"/>
          <w:szCs w:val="24"/>
        </w:rPr>
        <w:t>, Gre</w:t>
      </w:r>
      <w:r w:rsidR="002C6B7F">
        <w:rPr>
          <w:rFonts w:ascii="Times New Roman" w:eastAsia="Times New Roman" w:hAnsi="Times New Roman" w:cs="Times New Roman"/>
          <w:bCs/>
          <w:sz w:val="24"/>
          <w:szCs w:val="24"/>
        </w:rPr>
        <w:t xml:space="preserve">en, Warner, </w:t>
      </w:r>
      <w:proofErr w:type="spellStart"/>
      <w:r w:rsidR="002C6B7F">
        <w:rPr>
          <w:rFonts w:ascii="Times New Roman" w:eastAsia="Times New Roman" w:hAnsi="Times New Roman" w:cs="Times New Roman"/>
          <w:bCs/>
          <w:sz w:val="24"/>
          <w:szCs w:val="24"/>
        </w:rPr>
        <w:t>McGeevor</w:t>
      </w:r>
      <w:proofErr w:type="spellEnd"/>
      <w:r w:rsidR="002C6B7F">
        <w:rPr>
          <w:rFonts w:ascii="Times New Roman" w:eastAsia="Times New Roman" w:hAnsi="Times New Roman" w:cs="Times New Roman"/>
          <w:bCs/>
          <w:sz w:val="24"/>
          <w:szCs w:val="24"/>
        </w:rPr>
        <w:t xml:space="preserve"> and Lewis, </w:t>
      </w:r>
      <w:r w:rsidR="002C6B7F" w:rsidRPr="002C6B7F">
        <w:rPr>
          <w:rFonts w:ascii="Times New Roman" w:eastAsia="Times New Roman" w:hAnsi="Times New Roman" w:cs="Times New Roman"/>
          <w:bCs/>
          <w:sz w:val="24"/>
          <w:szCs w:val="24"/>
        </w:rPr>
        <w:t>2012)</w:t>
      </w:r>
      <w:r>
        <w:rPr>
          <w:rFonts w:ascii="Times New Roman" w:eastAsia="Times New Roman" w:hAnsi="Times New Roman" w:cs="Times New Roman"/>
          <w:bCs/>
          <w:sz w:val="24"/>
          <w:szCs w:val="24"/>
        </w:rPr>
        <w:t xml:space="preserve">.  </w:t>
      </w:r>
      <w:r w:rsidR="00C76949">
        <w:rPr>
          <w:rFonts w:ascii="Times New Roman" w:eastAsia="Times New Roman" w:hAnsi="Times New Roman" w:cs="Times New Roman"/>
          <w:bCs/>
          <w:sz w:val="24"/>
          <w:szCs w:val="24"/>
        </w:rPr>
        <w:t xml:space="preserve">As </w:t>
      </w:r>
      <w:proofErr w:type="spellStart"/>
      <w:r w:rsidR="00C76949">
        <w:rPr>
          <w:rFonts w:ascii="Times New Roman" w:eastAsia="Times New Roman" w:hAnsi="Times New Roman" w:cs="Times New Roman"/>
          <w:bCs/>
          <w:sz w:val="24"/>
          <w:szCs w:val="24"/>
        </w:rPr>
        <w:t>Cliath</w:t>
      </w:r>
      <w:proofErr w:type="spellEnd"/>
      <w:r w:rsidR="00C76949">
        <w:rPr>
          <w:rFonts w:ascii="Times New Roman" w:eastAsia="Times New Roman" w:hAnsi="Times New Roman" w:cs="Times New Roman"/>
          <w:bCs/>
          <w:sz w:val="24"/>
          <w:szCs w:val="24"/>
        </w:rPr>
        <w:t xml:space="preserve"> (2007, p. 416) discusses, some certifications are less stringent than others, perhaps requiring</w:t>
      </w:r>
      <w:r w:rsidR="002C6B7F">
        <w:rPr>
          <w:rFonts w:ascii="Times New Roman" w:eastAsia="Times New Roman" w:hAnsi="Times New Roman" w:cs="Times New Roman"/>
          <w:bCs/>
          <w:sz w:val="24"/>
          <w:szCs w:val="24"/>
        </w:rPr>
        <w:t xml:space="preserve"> only</w:t>
      </w:r>
      <w:r w:rsidR="00C76949">
        <w:rPr>
          <w:rFonts w:ascii="Times New Roman" w:eastAsia="Times New Roman" w:hAnsi="Times New Roman" w:cs="Times New Roman"/>
          <w:bCs/>
          <w:sz w:val="24"/>
          <w:szCs w:val="24"/>
        </w:rPr>
        <w:t xml:space="preserve"> one particular component of improved practice, for example </w:t>
      </w:r>
      <w:r w:rsidR="00FB5ADD">
        <w:rPr>
          <w:rFonts w:ascii="Times New Roman" w:eastAsia="Times New Roman" w:hAnsi="Times New Roman" w:cs="Times New Roman"/>
          <w:bCs/>
          <w:sz w:val="24"/>
          <w:szCs w:val="24"/>
        </w:rPr>
        <w:t>‘</w:t>
      </w:r>
      <w:r w:rsidR="00C76949">
        <w:rPr>
          <w:rFonts w:ascii="Times New Roman" w:eastAsia="Times New Roman" w:hAnsi="Times New Roman" w:cs="Times New Roman"/>
          <w:bCs/>
          <w:sz w:val="24"/>
          <w:szCs w:val="24"/>
        </w:rPr>
        <w:t>bird-friendly</w:t>
      </w:r>
      <w:r w:rsidR="00FB5ADD">
        <w:rPr>
          <w:rFonts w:ascii="Times New Roman" w:eastAsia="Times New Roman" w:hAnsi="Times New Roman" w:cs="Times New Roman"/>
          <w:bCs/>
          <w:sz w:val="24"/>
          <w:szCs w:val="24"/>
        </w:rPr>
        <w:t>’</w:t>
      </w:r>
      <w:r w:rsidR="00C76949">
        <w:rPr>
          <w:rFonts w:ascii="Times New Roman" w:eastAsia="Times New Roman" w:hAnsi="Times New Roman" w:cs="Times New Roman"/>
          <w:bCs/>
          <w:sz w:val="24"/>
          <w:szCs w:val="24"/>
        </w:rPr>
        <w:t xml:space="preserve"> does not require organic practices or social justice improvements.  She notes that competition among certifications can work to undermine the success and standards of more comprehensive programmes.  Combined with confusing terminology, such competition </w:t>
      </w:r>
      <w:r w:rsidR="000E495B">
        <w:rPr>
          <w:rFonts w:ascii="Times New Roman" w:eastAsia="Times New Roman" w:hAnsi="Times New Roman" w:cs="Times New Roman"/>
          <w:bCs/>
          <w:sz w:val="24"/>
          <w:szCs w:val="24"/>
        </w:rPr>
        <w:t xml:space="preserve">can </w:t>
      </w:r>
      <w:r w:rsidR="00C76949">
        <w:rPr>
          <w:rFonts w:ascii="Times New Roman" w:eastAsia="Times New Roman" w:hAnsi="Times New Roman" w:cs="Times New Roman"/>
          <w:bCs/>
          <w:sz w:val="24"/>
          <w:szCs w:val="24"/>
        </w:rPr>
        <w:t xml:space="preserve">make it hard for consumers to determine which products are based on substantive changes and which are not.  Essentially, </w:t>
      </w:r>
      <w:r w:rsidR="00C76949">
        <w:rPr>
          <w:rFonts w:ascii="Times New Roman" w:eastAsia="Times New Roman" w:hAnsi="Times New Roman" w:cs="Times New Roman"/>
          <w:bCs/>
          <w:sz w:val="24"/>
          <w:szCs w:val="24"/>
        </w:rPr>
        <w:lastRenderedPageBreak/>
        <w:t xml:space="preserve">the attribute certified is not always clear from the label.  </w:t>
      </w:r>
      <w:r>
        <w:rPr>
          <w:rFonts w:ascii="Times New Roman" w:eastAsia="Times New Roman" w:hAnsi="Times New Roman" w:cs="Times New Roman"/>
          <w:bCs/>
          <w:sz w:val="24"/>
          <w:szCs w:val="24"/>
        </w:rPr>
        <w:t>These characteristics can contribute to confusion for consumers</w:t>
      </w:r>
      <w:r w:rsidR="00881FA0">
        <w:rPr>
          <w:rFonts w:ascii="Times New Roman" w:eastAsia="Times New Roman" w:hAnsi="Times New Roman" w:cs="Times New Roman"/>
          <w:bCs/>
          <w:sz w:val="24"/>
          <w:szCs w:val="24"/>
        </w:rPr>
        <w:t>.</w:t>
      </w:r>
    </w:p>
    <w:p w14:paraId="240736C2" w14:textId="77777777" w:rsidR="0036594C" w:rsidRDefault="0036594C" w:rsidP="00A43BD8">
      <w:pPr>
        <w:spacing w:after="0" w:line="360" w:lineRule="auto"/>
        <w:rPr>
          <w:rFonts w:ascii="Times New Roman" w:eastAsia="Times New Roman" w:hAnsi="Times New Roman" w:cs="Times New Roman"/>
          <w:bCs/>
          <w:sz w:val="24"/>
          <w:szCs w:val="24"/>
        </w:rPr>
      </w:pPr>
    </w:p>
    <w:p w14:paraId="43CC6587" w14:textId="77777777" w:rsidR="0036594C" w:rsidRDefault="0036594C"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more fundamental issue surr</w:t>
      </w:r>
      <w:r w:rsidR="009421EC">
        <w:rPr>
          <w:rFonts w:ascii="Times New Roman" w:eastAsia="Times New Roman" w:hAnsi="Times New Roman" w:cs="Times New Roman"/>
          <w:bCs/>
          <w:sz w:val="24"/>
          <w:szCs w:val="24"/>
        </w:rPr>
        <w:t>ounds the degree of</w:t>
      </w:r>
      <w:r>
        <w:rPr>
          <w:rFonts w:ascii="Times New Roman" w:eastAsia="Times New Roman" w:hAnsi="Times New Roman" w:cs="Times New Roman"/>
          <w:bCs/>
          <w:sz w:val="24"/>
          <w:szCs w:val="24"/>
        </w:rPr>
        <w:t xml:space="preserve"> transparency about the standards themselves and the</w:t>
      </w:r>
      <w:r w:rsidR="009421EC">
        <w:rPr>
          <w:rFonts w:ascii="Times New Roman" w:eastAsia="Times New Roman" w:hAnsi="Times New Roman" w:cs="Times New Roman"/>
          <w:bCs/>
          <w:sz w:val="24"/>
          <w:szCs w:val="24"/>
        </w:rPr>
        <w:t xml:space="preserve"> processes through which they a</w:t>
      </w:r>
      <w:r>
        <w:rPr>
          <w:rFonts w:ascii="Times New Roman" w:eastAsia="Times New Roman" w:hAnsi="Times New Roman" w:cs="Times New Roman"/>
          <w:bCs/>
          <w:sz w:val="24"/>
          <w:szCs w:val="24"/>
        </w:rPr>
        <w:t>re developed (</w:t>
      </w:r>
      <w:proofErr w:type="spellStart"/>
      <w:r>
        <w:rPr>
          <w:rFonts w:ascii="Times New Roman" w:eastAsia="Times New Roman" w:hAnsi="Times New Roman" w:cs="Times New Roman"/>
          <w:bCs/>
          <w:sz w:val="24"/>
          <w:szCs w:val="24"/>
        </w:rPr>
        <w:t>Giovannucci</w:t>
      </w:r>
      <w:proofErr w:type="spellEnd"/>
      <w:r>
        <w:rPr>
          <w:rFonts w:ascii="Times New Roman" w:eastAsia="Times New Roman" w:hAnsi="Times New Roman" w:cs="Times New Roman"/>
          <w:bCs/>
          <w:sz w:val="24"/>
          <w:szCs w:val="24"/>
        </w:rPr>
        <w:t xml:space="preserve"> and Ponte, 2005).  </w:t>
      </w:r>
      <w:r w:rsidR="009421EC">
        <w:rPr>
          <w:rFonts w:ascii="Times New Roman" w:eastAsia="Times New Roman" w:hAnsi="Times New Roman" w:cs="Times New Roman"/>
          <w:bCs/>
          <w:sz w:val="24"/>
          <w:szCs w:val="24"/>
        </w:rPr>
        <w:t>According to Zimmerman (2005, pp. 2-3), t</w:t>
      </w:r>
      <w:r>
        <w:rPr>
          <w:rFonts w:ascii="Times New Roman" w:eastAsia="Times New Roman" w:hAnsi="Times New Roman" w:cs="Times New Roman"/>
          <w:bCs/>
          <w:sz w:val="24"/>
          <w:szCs w:val="24"/>
        </w:rPr>
        <w:t>hose purchasing products shoul</w:t>
      </w:r>
      <w:r w:rsidR="009421EC">
        <w:rPr>
          <w:rFonts w:ascii="Times New Roman" w:eastAsia="Times New Roman" w:hAnsi="Times New Roman" w:cs="Times New Roman"/>
          <w:bCs/>
          <w:sz w:val="24"/>
          <w:szCs w:val="24"/>
        </w:rPr>
        <w:t>d, without too much effort:</w:t>
      </w:r>
    </w:p>
    <w:p w14:paraId="135FB69A" w14:textId="77777777" w:rsidR="0036594C" w:rsidRDefault="0036594C" w:rsidP="007E7504">
      <w:pPr>
        <w:spacing w:after="0" w:line="240" w:lineRule="auto"/>
        <w:rPr>
          <w:rFonts w:ascii="Times New Roman" w:eastAsia="Times New Roman" w:hAnsi="Times New Roman" w:cs="Times New Roman"/>
          <w:bCs/>
          <w:sz w:val="24"/>
          <w:szCs w:val="24"/>
        </w:rPr>
      </w:pPr>
    </w:p>
    <w:p w14:paraId="59ECDB28" w14:textId="77777777" w:rsidR="0036594C" w:rsidRPr="00865080" w:rsidRDefault="0036594C" w:rsidP="007E7504">
      <w:pPr>
        <w:spacing w:after="0" w:line="240" w:lineRule="auto"/>
        <w:ind w:left="284"/>
        <w:rPr>
          <w:rFonts w:ascii="Times New Roman" w:eastAsia="Times New Roman" w:hAnsi="Times New Roman" w:cs="Times New Roman"/>
          <w:bCs/>
          <w:szCs w:val="24"/>
        </w:rPr>
      </w:pPr>
      <w:r w:rsidRPr="00865080">
        <w:rPr>
          <w:rFonts w:ascii="Times New Roman" w:eastAsia="Times New Roman" w:hAnsi="Times New Roman" w:cs="Times New Roman"/>
          <w:bCs/>
          <w:szCs w:val="24"/>
        </w:rPr>
        <w:t>[B]e able to identify what the specific criteria of the standard are and how the standard came into being.  The standard should be objective and consensus based with a strong foundation of environmental science.... Companies with products that stand to be certified by the standard should not be allowed to provide funds during the development of the standard.</w:t>
      </w:r>
    </w:p>
    <w:p w14:paraId="6EA0639F" w14:textId="77777777" w:rsidR="0036594C" w:rsidRDefault="0036594C" w:rsidP="00A43BD8">
      <w:pPr>
        <w:spacing w:after="0" w:line="360" w:lineRule="auto"/>
        <w:rPr>
          <w:rFonts w:ascii="Times New Roman" w:eastAsia="Times New Roman" w:hAnsi="Times New Roman" w:cs="Times New Roman"/>
          <w:bCs/>
          <w:sz w:val="24"/>
          <w:szCs w:val="24"/>
        </w:rPr>
      </w:pPr>
    </w:p>
    <w:p w14:paraId="1A1ABFA7" w14:textId="77777777" w:rsidR="0036594C" w:rsidRDefault="00C76949"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However, it is unclear, and</w:t>
      </w:r>
      <w:r w:rsidR="002C6B7F">
        <w:rPr>
          <w:rFonts w:ascii="Times New Roman" w:eastAsia="Times New Roman" w:hAnsi="Times New Roman" w:cs="Times New Roman"/>
          <w:bCs/>
          <w:sz w:val="24"/>
          <w:szCs w:val="24"/>
        </w:rPr>
        <w:t>, indeed,</w:t>
      </w:r>
      <w:r>
        <w:rPr>
          <w:rFonts w:ascii="Times New Roman" w:eastAsia="Times New Roman" w:hAnsi="Times New Roman" w:cs="Times New Roman"/>
          <w:bCs/>
          <w:sz w:val="24"/>
          <w:szCs w:val="24"/>
        </w:rPr>
        <w:t xml:space="preserve"> questionable w</w:t>
      </w:r>
      <w:r w:rsidR="0036594C">
        <w:rPr>
          <w:rFonts w:ascii="Times New Roman" w:eastAsia="Times New Roman" w:hAnsi="Times New Roman" w:cs="Times New Roman"/>
          <w:bCs/>
          <w:sz w:val="24"/>
          <w:szCs w:val="24"/>
        </w:rPr>
        <w:t xml:space="preserve">hether </w:t>
      </w:r>
      <w:r>
        <w:rPr>
          <w:rFonts w:ascii="Times New Roman" w:eastAsia="Times New Roman" w:hAnsi="Times New Roman" w:cs="Times New Roman"/>
          <w:bCs/>
          <w:sz w:val="24"/>
          <w:szCs w:val="24"/>
        </w:rPr>
        <w:t xml:space="preserve">certification </w:t>
      </w:r>
      <w:r w:rsidR="0036594C">
        <w:rPr>
          <w:rFonts w:ascii="Times New Roman" w:eastAsia="Times New Roman" w:hAnsi="Times New Roman" w:cs="Times New Roman"/>
          <w:bCs/>
          <w:sz w:val="24"/>
          <w:szCs w:val="24"/>
        </w:rPr>
        <w:t>work</w:t>
      </w:r>
      <w:r w:rsidR="00DE15F6">
        <w:rPr>
          <w:rFonts w:ascii="Times New Roman" w:eastAsia="Times New Roman" w:hAnsi="Times New Roman" w:cs="Times New Roman"/>
          <w:bCs/>
          <w:sz w:val="24"/>
          <w:szCs w:val="24"/>
        </w:rPr>
        <w:t>s</w:t>
      </w:r>
      <w:r w:rsidR="0036594C">
        <w:rPr>
          <w:rFonts w:ascii="Times New Roman" w:eastAsia="Times New Roman" w:hAnsi="Times New Roman" w:cs="Times New Roman"/>
          <w:bCs/>
          <w:sz w:val="24"/>
          <w:szCs w:val="24"/>
        </w:rPr>
        <w:t xml:space="preserve"> to enhance overall </w:t>
      </w:r>
      <w:r>
        <w:rPr>
          <w:rFonts w:ascii="Times New Roman" w:eastAsia="Times New Roman" w:hAnsi="Times New Roman" w:cs="Times New Roman"/>
          <w:bCs/>
          <w:sz w:val="24"/>
          <w:szCs w:val="24"/>
        </w:rPr>
        <w:t xml:space="preserve">social and </w:t>
      </w:r>
      <w:r w:rsidR="00BA7FEC">
        <w:rPr>
          <w:rFonts w:ascii="Times New Roman" w:eastAsia="Times New Roman" w:hAnsi="Times New Roman" w:cs="Times New Roman"/>
          <w:bCs/>
          <w:sz w:val="24"/>
          <w:szCs w:val="24"/>
        </w:rPr>
        <w:t xml:space="preserve">environmental </w:t>
      </w:r>
      <w:r w:rsidR="0036594C">
        <w:rPr>
          <w:rFonts w:ascii="Times New Roman" w:eastAsia="Times New Roman" w:hAnsi="Times New Roman" w:cs="Times New Roman"/>
          <w:bCs/>
          <w:sz w:val="24"/>
          <w:szCs w:val="24"/>
        </w:rPr>
        <w:t xml:space="preserve">outcomes – </w:t>
      </w:r>
      <w:r w:rsidR="00D6560B">
        <w:rPr>
          <w:rFonts w:ascii="Times New Roman" w:eastAsia="Times New Roman" w:hAnsi="Times New Roman" w:cs="Times New Roman"/>
          <w:bCs/>
          <w:sz w:val="24"/>
          <w:szCs w:val="24"/>
        </w:rPr>
        <w:t xml:space="preserve">including the provision of information and also </w:t>
      </w:r>
      <w:r w:rsidR="0036594C">
        <w:rPr>
          <w:rFonts w:ascii="Times New Roman" w:eastAsia="Times New Roman" w:hAnsi="Times New Roman" w:cs="Times New Roman"/>
          <w:bCs/>
          <w:sz w:val="24"/>
          <w:szCs w:val="24"/>
        </w:rPr>
        <w:t>how consumers might be able to use the information</w:t>
      </w:r>
      <w:r w:rsidR="00D6560B">
        <w:rPr>
          <w:rFonts w:ascii="Times New Roman" w:eastAsia="Times New Roman" w:hAnsi="Times New Roman" w:cs="Times New Roman"/>
          <w:bCs/>
          <w:sz w:val="24"/>
          <w:szCs w:val="24"/>
        </w:rPr>
        <w:t xml:space="preserve"> that</w:t>
      </w:r>
      <w:r w:rsidR="0036594C">
        <w:rPr>
          <w:rFonts w:ascii="Times New Roman" w:eastAsia="Times New Roman" w:hAnsi="Times New Roman" w:cs="Times New Roman"/>
          <w:bCs/>
          <w:sz w:val="24"/>
          <w:szCs w:val="24"/>
        </w:rPr>
        <w:t xml:space="preserve"> the</w:t>
      </w:r>
      <w:r w:rsidR="009421EC">
        <w:rPr>
          <w:rFonts w:ascii="Times New Roman" w:eastAsia="Times New Roman" w:hAnsi="Times New Roman" w:cs="Times New Roman"/>
          <w:bCs/>
          <w:sz w:val="24"/>
          <w:szCs w:val="24"/>
        </w:rPr>
        <w:t xml:space="preserve">y </w:t>
      </w:r>
      <w:r w:rsidR="00D6560B">
        <w:rPr>
          <w:rFonts w:ascii="Times New Roman" w:eastAsia="Times New Roman" w:hAnsi="Times New Roman" w:cs="Times New Roman"/>
          <w:bCs/>
          <w:sz w:val="24"/>
          <w:szCs w:val="24"/>
        </w:rPr>
        <w:t xml:space="preserve">do </w:t>
      </w:r>
      <w:r w:rsidR="009421EC">
        <w:rPr>
          <w:rFonts w:ascii="Times New Roman" w:eastAsia="Times New Roman" w:hAnsi="Times New Roman" w:cs="Times New Roman"/>
          <w:bCs/>
          <w:sz w:val="24"/>
          <w:szCs w:val="24"/>
        </w:rPr>
        <w:t>provide</w:t>
      </w:r>
      <w:r w:rsidR="00BA7FEC">
        <w:rPr>
          <w:rFonts w:ascii="Times New Roman" w:eastAsia="Times New Roman" w:hAnsi="Times New Roman" w:cs="Times New Roman"/>
          <w:bCs/>
          <w:sz w:val="24"/>
          <w:szCs w:val="24"/>
        </w:rPr>
        <w:t>.</w:t>
      </w:r>
      <w:r w:rsidR="0036594C">
        <w:rPr>
          <w:rFonts w:ascii="Times New Roman" w:eastAsia="Times New Roman" w:hAnsi="Times New Roman" w:cs="Times New Roman"/>
          <w:bCs/>
          <w:sz w:val="24"/>
          <w:szCs w:val="24"/>
        </w:rPr>
        <w:t xml:space="preserve">  Ethical certifications can create awareness – and attempt t</w:t>
      </w:r>
      <w:r w:rsidR="009421EC">
        <w:rPr>
          <w:rFonts w:ascii="Times New Roman" w:eastAsia="Times New Roman" w:hAnsi="Times New Roman" w:cs="Times New Roman"/>
          <w:bCs/>
          <w:sz w:val="24"/>
          <w:szCs w:val="24"/>
        </w:rPr>
        <w:t>o give reassurance – but in many</w:t>
      </w:r>
      <w:r w:rsidR="0036594C">
        <w:rPr>
          <w:rFonts w:ascii="Times New Roman" w:eastAsia="Times New Roman" w:hAnsi="Times New Roman" w:cs="Times New Roman"/>
          <w:bCs/>
          <w:sz w:val="24"/>
          <w:szCs w:val="24"/>
        </w:rPr>
        <w:t xml:space="preserve"> cases</w:t>
      </w:r>
      <w:r w:rsidR="00BA7FEC">
        <w:rPr>
          <w:rFonts w:ascii="Times New Roman" w:eastAsia="Times New Roman" w:hAnsi="Times New Roman" w:cs="Times New Roman"/>
          <w:bCs/>
          <w:sz w:val="24"/>
          <w:szCs w:val="24"/>
        </w:rPr>
        <w:t xml:space="preserve"> they</w:t>
      </w:r>
      <w:r w:rsidR="009421EC">
        <w:rPr>
          <w:rFonts w:ascii="Times New Roman" w:eastAsia="Times New Roman" w:hAnsi="Times New Roman" w:cs="Times New Roman"/>
          <w:bCs/>
          <w:sz w:val="24"/>
          <w:szCs w:val="24"/>
        </w:rPr>
        <w:t>:</w:t>
      </w:r>
      <w:r w:rsidR="0036594C">
        <w:rPr>
          <w:rFonts w:ascii="Times New Roman" w:eastAsia="Times New Roman" w:hAnsi="Times New Roman" w:cs="Times New Roman"/>
          <w:bCs/>
          <w:sz w:val="24"/>
          <w:szCs w:val="24"/>
        </w:rPr>
        <w:t xml:space="preserve"> </w:t>
      </w:r>
    </w:p>
    <w:p w14:paraId="0F372AEF" w14:textId="77777777" w:rsidR="0036594C" w:rsidRDefault="0036594C" w:rsidP="007E7504">
      <w:pPr>
        <w:spacing w:after="0" w:line="240" w:lineRule="auto"/>
        <w:rPr>
          <w:rFonts w:ascii="Times New Roman" w:eastAsia="Times New Roman" w:hAnsi="Times New Roman" w:cs="Times New Roman"/>
          <w:bCs/>
          <w:sz w:val="24"/>
          <w:szCs w:val="24"/>
        </w:rPr>
      </w:pPr>
    </w:p>
    <w:p w14:paraId="5276CE51" w14:textId="77777777" w:rsidR="0036594C" w:rsidRPr="00865080" w:rsidRDefault="0036594C" w:rsidP="007E7504">
      <w:pPr>
        <w:spacing w:after="0" w:line="240" w:lineRule="auto"/>
        <w:ind w:left="284"/>
        <w:rPr>
          <w:rFonts w:ascii="Times New Roman" w:eastAsia="Times New Roman" w:hAnsi="Times New Roman" w:cs="Times New Roman"/>
          <w:bCs/>
          <w:szCs w:val="24"/>
        </w:rPr>
      </w:pPr>
      <w:r w:rsidRPr="00865080">
        <w:rPr>
          <w:rFonts w:ascii="Times New Roman" w:eastAsia="Times New Roman" w:hAnsi="Times New Roman" w:cs="Times New Roman"/>
          <w:bCs/>
          <w:szCs w:val="24"/>
        </w:rPr>
        <w:t>...don’t certify a product as holistically green or attempt to make any observations about a product’s sustainability or quality.  While many consider green certifications to be overall stamps of approval, they are really only marks indicating that a product meets the criteria specified in the standard of a</w:t>
      </w:r>
      <w:r w:rsidR="00D80AA5" w:rsidRPr="00865080">
        <w:rPr>
          <w:rFonts w:ascii="Times New Roman" w:eastAsia="Times New Roman" w:hAnsi="Times New Roman" w:cs="Times New Roman"/>
          <w:bCs/>
          <w:szCs w:val="24"/>
        </w:rPr>
        <w:t xml:space="preserve"> particular certifying or label</w:t>
      </w:r>
      <w:r w:rsidR="00957FBA" w:rsidRPr="00865080">
        <w:rPr>
          <w:rFonts w:ascii="Times New Roman" w:eastAsia="Times New Roman" w:hAnsi="Times New Roman" w:cs="Times New Roman"/>
          <w:bCs/>
          <w:szCs w:val="24"/>
        </w:rPr>
        <w:t>l</w:t>
      </w:r>
      <w:r w:rsidRPr="00865080">
        <w:rPr>
          <w:rFonts w:ascii="Times New Roman" w:eastAsia="Times New Roman" w:hAnsi="Times New Roman" w:cs="Times New Roman"/>
          <w:bCs/>
          <w:szCs w:val="24"/>
        </w:rPr>
        <w:t>ing body (Zimmerman, 2005, p. 1)</w:t>
      </w:r>
    </w:p>
    <w:p w14:paraId="32D5DBCF" w14:textId="77777777" w:rsidR="0036594C" w:rsidRDefault="0036594C" w:rsidP="00A43BD8">
      <w:pPr>
        <w:spacing w:after="0" w:line="360" w:lineRule="auto"/>
        <w:rPr>
          <w:rFonts w:ascii="Times New Roman" w:eastAsia="Times New Roman" w:hAnsi="Times New Roman" w:cs="Times New Roman"/>
          <w:bCs/>
          <w:sz w:val="24"/>
          <w:szCs w:val="24"/>
        </w:rPr>
      </w:pPr>
    </w:p>
    <w:p w14:paraId="515E5AA2" w14:textId="77777777" w:rsidR="00C76949" w:rsidRDefault="0036594C"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On this basis, comparisons of the </w:t>
      </w:r>
      <w:r w:rsidR="00C76949">
        <w:rPr>
          <w:rFonts w:ascii="Times New Roman" w:eastAsia="Times New Roman" w:hAnsi="Times New Roman" w:cs="Times New Roman"/>
          <w:bCs/>
          <w:sz w:val="24"/>
          <w:szCs w:val="24"/>
        </w:rPr>
        <w:t xml:space="preserve">social and/or </w:t>
      </w:r>
      <w:r>
        <w:rPr>
          <w:rFonts w:ascii="Times New Roman" w:eastAsia="Times New Roman" w:hAnsi="Times New Roman" w:cs="Times New Roman"/>
          <w:bCs/>
          <w:sz w:val="24"/>
          <w:szCs w:val="24"/>
        </w:rPr>
        <w:t xml:space="preserve">environmental impact between products </w:t>
      </w:r>
      <w:r w:rsidR="00C76949">
        <w:rPr>
          <w:rFonts w:ascii="Times New Roman" w:eastAsia="Times New Roman" w:hAnsi="Times New Roman" w:cs="Times New Roman"/>
          <w:bCs/>
          <w:sz w:val="24"/>
          <w:szCs w:val="24"/>
        </w:rPr>
        <w:t xml:space="preserve">and services </w:t>
      </w:r>
      <w:r>
        <w:rPr>
          <w:rFonts w:ascii="Times New Roman" w:eastAsia="Times New Roman" w:hAnsi="Times New Roman" w:cs="Times New Roman"/>
          <w:bCs/>
          <w:sz w:val="24"/>
          <w:szCs w:val="24"/>
        </w:rPr>
        <w:t xml:space="preserve">can be difficult.  Zimmerman (2005) gives the example of a certified product with a higher percentage of recycled material perhaps lasting only one quarter as long as a more traditional product </w:t>
      </w:r>
      <w:r w:rsidR="00C76949">
        <w:rPr>
          <w:rFonts w:ascii="Times New Roman" w:eastAsia="Times New Roman" w:hAnsi="Times New Roman" w:cs="Times New Roman"/>
          <w:bCs/>
          <w:sz w:val="24"/>
          <w:szCs w:val="24"/>
        </w:rPr>
        <w:t>upon installation in a building</w:t>
      </w:r>
      <w:r w:rsidR="00F5022C">
        <w:rPr>
          <w:rFonts w:ascii="Times New Roman" w:eastAsia="Times New Roman" w:hAnsi="Times New Roman" w:cs="Times New Roman"/>
          <w:bCs/>
          <w:sz w:val="24"/>
          <w:szCs w:val="24"/>
        </w:rPr>
        <w:t>.  He</w:t>
      </w:r>
      <w:r w:rsidR="00C76949">
        <w:rPr>
          <w:rFonts w:ascii="Times New Roman" w:eastAsia="Times New Roman" w:hAnsi="Times New Roman" w:cs="Times New Roman"/>
          <w:bCs/>
          <w:sz w:val="24"/>
          <w:szCs w:val="24"/>
        </w:rPr>
        <w:t xml:space="preserve"> claims that </w:t>
      </w:r>
      <w:r>
        <w:rPr>
          <w:rFonts w:ascii="Times New Roman" w:eastAsia="Times New Roman" w:hAnsi="Times New Roman" w:cs="Times New Roman"/>
          <w:bCs/>
          <w:sz w:val="24"/>
          <w:szCs w:val="24"/>
        </w:rPr>
        <w:t xml:space="preserve">the longer-lasting product is probably the more environmentally-preferable, as fewer resources </w:t>
      </w:r>
      <w:r w:rsidR="0037062F">
        <w:rPr>
          <w:rFonts w:ascii="Times New Roman" w:eastAsia="Times New Roman" w:hAnsi="Times New Roman" w:cs="Times New Roman"/>
          <w:bCs/>
          <w:sz w:val="24"/>
          <w:szCs w:val="24"/>
        </w:rPr>
        <w:t xml:space="preserve">would </w:t>
      </w:r>
      <w:r>
        <w:rPr>
          <w:rFonts w:ascii="Times New Roman" w:eastAsia="Times New Roman" w:hAnsi="Times New Roman" w:cs="Times New Roman"/>
          <w:bCs/>
          <w:sz w:val="24"/>
          <w:szCs w:val="24"/>
        </w:rPr>
        <w:t xml:space="preserve">be needed to serve the same purpose in the long run.  </w:t>
      </w:r>
      <w:r w:rsidR="00C76949">
        <w:rPr>
          <w:rFonts w:ascii="Times New Roman" w:eastAsia="Times New Roman" w:hAnsi="Times New Roman" w:cs="Times New Roman"/>
          <w:bCs/>
          <w:sz w:val="24"/>
          <w:szCs w:val="24"/>
        </w:rPr>
        <w:t xml:space="preserve">All these confounding factors serve to make </w:t>
      </w:r>
      <w:r w:rsidR="00DE15F6">
        <w:rPr>
          <w:rFonts w:ascii="Times New Roman" w:eastAsia="Times New Roman" w:hAnsi="Times New Roman" w:cs="Times New Roman"/>
          <w:bCs/>
          <w:sz w:val="24"/>
          <w:szCs w:val="24"/>
        </w:rPr>
        <w:t xml:space="preserve">ethical </w:t>
      </w:r>
      <w:r w:rsidR="00C76949">
        <w:rPr>
          <w:rFonts w:ascii="Times New Roman" w:eastAsia="Times New Roman" w:hAnsi="Times New Roman" w:cs="Times New Roman"/>
          <w:bCs/>
          <w:sz w:val="24"/>
          <w:szCs w:val="24"/>
        </w:rPr>
        <w:t>certification problematic.</w:t>
      </w:r>
    </w:p>
    <w:p w14:paraId="2BC7C8CD" w14:textId="77777777" w:rsidR="0036594C" w:rsidRDefault="0036594C" w:rsidP="00A43BD8">
      <w:pPr>
        <w:spacing w:after="0" w:line="360" w:lineRule="auto"/>
        <w:rPr>
          <w:rFonts w:ascii="Times New Roman" w:eastAsia="Times New Roman" w:hAnsi="Times New Roman" w:cs="Times New Roman"/>
          <w:bCs/>
          <w:sz w:val="24"/>
          <w:szCs w:val="24"/>
        </w:rPr>
      </w:pPr>
    </w:p>
    <w:p w14:paraId="2A6F330C" w14:textId="6644A5C2" w:rsidR="0036594C" w:rsidRDefault="00CE1684" w:rsidP="0047020F">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sum, the literature</w:t>
      </w:r>
      <w:r w:rsidR="00073E65">
        <w:rPr>
          <w:rFonts w:ascii="Times New Roman" w:eastAsia="Times New Roman" w:hAnsi="Times New Roman" w:cs="Times New Roman"/>
          <w:bCs/>
          <w:sz w:val="24"/>
          <w:szCs w:val="24"/>
        </w:rPr>
        <w:t xml:space="preserve"> suggests </w:t>
      </w:r>
      <w:r w:rsidR="0036594C">
        <w:rPr>
          <w:rFonts w:ascii="Times New Roman" w:eastAsia="Times New Roman" w:hAnsi="Times New Roman" w:cs="Times New Roman"/>
          <w:bCs/>
          <w:sz w:val="24"/>
          <w:szCs w:val="24"/>
        </w:rPr>
        <w:t xml:space="preserve">interest </w:t>
      </w:r>
      <w:r w:rsidR="0037062F">
        <w:rPr>
          <w:rFonts w:ascii="Times New Roman" w:eastAsia="Times New Roman" w:hAnsi="Times New Roman" w:cs="Times New Roman"/>
          <w:bCs/>
          <w:sz w:val="24"/>
          <w:szCs w:val="24"/>
        </w:rPr>
        <w:t>from</w:t>
      </w:r>
      <w:r w:rsidR="00DE15F6">
        <w:rPr>
          <w:rFonts w:ascii="Times New Roman" w:eastAsia="Times New Roman" w:hAnsi="Times New Roman" w:cs="Times New Roman"/>
          <w:bCs/>
          <w:sz w:val="24"/>
          <w:szCs w:val="24"/>
        </w:rPr>
        <w:t>,</w:t>
      </w:r>
      <w:r w:rsidR="0037062F">
        <w:rPr>
          <w:rFonts w:ascii="Times New Roman" w:eastAsia="Times New Roman" w:hAnsi="Times New Roman" w:cs="Times New Roman"/>
          <w:bCs/>
          <w:sz w:val="24"/>
          <w:szCs w:val="24"/>
        </w:rPr>
        <w:t xml:space="preserve"> </w:t>
      </w:r>
      <w:r w:rsidR="0036594C">
        <w:rPr>
          <w:rFonts w:ascii="Times New Roman" w:eastAsia="Times New Roman" w:hAnsi="Times New Roman" w:cs="Times New Roman"/>
          <w:bCs/>
          <w:sz w:val="24"/>
          <w:szCs w:val="24"/>
        </w:rPr>
        <w:t>and increasing i</w:t>
      </w:r>
      <w:r w:rsidR="00C76949">
        <w:rPr>
          <w:rFonts w:ascii="Times New Roman" w:eastAsia="Times New Roman" w:hAnsi="Times New Roman" w:cs="Times New Roman"/>
          <w:bCs/>
          <w:sz w:val="24"/>
          <w:szCs w:val="24"/>
        </w:rPr>
        <w:t>nvolvement by</w:t>
      </w:r>
      <w:r w:rsidR="00DE15F6">
        <w:rPr>
          <w:rFonts w:ascii="Times New Roman" w:eastAsia="Times New Roman" w:hAnsi="Times New Roman" w:cs="Times New Roman"/>
          <w:bCs/>
          <w:sz w:val="24"/>
          <w:szCs w:val="24"/>
        </w:rPr>
        <w:t>,</w:t>
      </w:r>
      <w:r w:rsidR="00C76949">
        <w:rPr>
          <w:rFonts w:ascii="Times New Roman" w:eastAsia="Times New Roman" w:hAnsi="Times New Roman" w:cs="Times New Roman"/>
          <w:bCs/>
          <w:sz w:val="24"/>
          <w:szCs w:val="24"/>
        </w:rPr>
        <w:t xml:space="preserve"> a multitude of actors </w:t>
      </w:r>
      <w:r w:rsidR="0036594C">
        <w:rPr>
          <w:rFonts w:ascii="Times New Roman" w:eastAsia="Times New Roman" w:hAnsi="Times New Roman" w:cs="Times New Roman"/>
          <w:bCs/>
          <w:sz w:val="24"/>
          <w:szCs w:val="24"/>
        </w:rPr>
        <w:t>in et</w:t>
      </w:r>
      <w:r w:rsidR="009C5C5C">
        <w:rPr>
          <w:rFonts w:ascii="Times New Roman" w:eastAsia="Times New Roman" w:hAnsi="Times New Roman" w:cs="Times New Roman"/>
          <w:bCs/>
          <w:sz w:val="24"/>
          <w:szCs w:val="24"/>
        </w:rPr>
        <w:t>hical certification practices</w:t>
      </w:r>
      <w:r w:rsidR="0037062F">
        <w:rPr>
          <w:rFonts w:ascii="Times New Roman" w:eastAsia="Times New Roman" w:hAnsi="Times New Roman" w:cs="Times New Roman"/>
          <w:bCs/>
          <w:sz w:val="24"/>
          <w:szCs w:val="24"/>
        </w:rPr>
        <w:t>;</w:t>
      </w:r>
      <w:r w:rsidR="009C5C5C">
        <w:rPr>
          <w:rFonts w:ascii="Times New Roman" w:eastAsia="Times New Roman" w:hAnsi="Times New Roman" w:cs="Times New Roman"/>
          <w:bCs/>
          <w:sz w:val="24"/>
          <w:szCs w:val="24"/>
        </w:rPr>
        <w:t xml:space="preserve"> </w:t>
      </w:r>
      <w:r w:rsidR="00352A6E">
        <w:rPr>
          <w:rFonts w:ascii="Times New Roman" w:eastAsia="Times New Roman" w:hAnsi="Times New Roman" w:cs="Times New Roman"/>
          <w:bCs/>
          <w:sz w:val="24"/>
          <w:szCs w:val="24"/>
        </w:rPr>
        <w:t>however,</w:t>
      </w:r>
      <w:r w:rsidR="009C5C5C">
        <w:rPr>
          <w:rFonts w:ascii="Times New Roman" w:eastAsia="Times New Roman" w:hAnsi="Times New Roman" w:cs="Times New Roman"/>
          <w:bCs/>
          <w:sz w:val="24"/>
          <w:szCs w:val="24"/>
        </w:rPr>
        <w:t xml:space="preserve"> i</w:t>
      </w:r>
      <w:r w:rsidR="0036594C">
        <w:rPr>
          <w:rFonts w:ascii="Times New Roman" w:eastAsia="Times New Roman" w:hAnsi="Times New Roman" w:cs="Times New Roman"/>
          <w:bCs/>
          <w:sz w:val="24"/>
          <w:szCs w:val="24"/>
        </w:rPr>
        <w:t>t also expresses some scepticism as to what ethical certifications</w:t>
      </w:r>
      <w:r w:rsidR="00C95B40">
        <w:rPr>
          <w:rFonts w:ascii="Times New Roman" w:eastAsia="Times New Roman" w:hAnsi="Times New Roman" w:cs="Times New Roman"/>
          <w:bCs/>
          <w:sz w:val="24"/>
          <w:szCs w:val="24"/>
        </w:rPr>
        <w:t xml:space="preserve"> </w:t>
      </w:r>
      <w:r w:rsidR="0036594C" w:rsidRPr="00B43418">
        <w:rPr>
          <w:rFonts w:ascii="Times New Roman" w:eastAsia="Times New Roman" w:hAnsi="Times New Roman" w:cs="Times New Roman"/>
          <w:bCs/>
          <w:color w:val="000000" w:themeColor="text1"/>
          <w:sz w:val="24"/>
          <w:szCs w:val="24"/>
        </w:rPr>
        <w:t>deliver</w:t>
      </w:r>
      <w:r w:rsidR="00165C71" w:rsidRPr="00B43418">
        <w:rPr>
          <w:rFonts w:ascii="Times New Roman" w:eastAsia="Times New Roman" w:hAnsi="Times New Roman" w:cs="Times New Roman"/>
          <w:bCs/>
          <w:color w:val="000000" w:themeColor="text1"/>
          <w:sz w:val="24"/>
          <w:szCs w:val="24"/>
        </w:rPr>
        <w:t xml:space="preserve"> (</w:t>
      </w:r>
      <w:r w:rsidR="00165C71" w:rsidRPr="00B43418">
        <w:rPr>
          <w:rFonts w:asciiTheme="majorBidi" w:hAnsiTheme="majorBidi" w:cstheme="majorBidi"/>
          <w:color w:val="000000" w:themeColor="text1"/>
          <w:sz w:val="24"/>
          <w:szCs w:val="24"/>
          <w:shd w:val="clear" w:color="auto" w:fill="FFFFFF"/>
        </w:rPr>
        <w:t>Bebbington and Larrinaga, 2014)</w:t>
      </w:r>
      <w:r w:rsidR="0036594C" w:rsidRPr="00B43418">
        <w:rPr>
          <w:rFonts w:ascii="Times New Roman" w:eastAsia="Times New Roman" w:hAnsi="Times New Roman" w:cs="Times New Roman"/>
          <w:bCs/>
          <w:color w:val="000000" w:themeColor="text1"/>
          <w:sz w:val="24"/>
          <w:szCs w:val="24"/>
        </w:rPr>
        <w:t xml:space="preserve">.  </w:t>
      </w:r>
      <w:r w:rsidR="00881FA0">
        <w:rPr>
          <w:rFonts w:ascii="Times New Roman" w:eastAsia="Times New Roman" w:hAnsi="Times New Roman" w:cs="Times New Roman"/>
          <w:bCs/>
          <w:sz w:val="24"/>
          <w:szCs w:val="24"/>
        </w:rPr>
        <w:t>Although t</w:t>
      </w:r>
      <w:r>
        <w:rPr>
          <w:rFonts w:ascii="Times New Roman" w:eastAsia="Times New Roman" w:hAnsi="Times New Roman" w:cs="Times New Roman"/>
          <w:bCs/>
          <w:sz w:val="24"/>
          <w:szCs w:val="24"/>
        </w:rPr>
        <w:t>he literature</w:t>
      </w:r>
      <w:r w:rsidR="009C111F">
        <w:rPr>
          <w:rFonts w:ascii="Times New Roman" w:eastAsia="Times New Roman" w:hAnsi="Times New Roman" w:cs="Times New Roman"/>
          <w:bCs/>
          <w:sz w:val="24"/>
          <w:szCs w:val="24"/>
        </w:rPr>
        <w:t xml:space="preserve"> most frequently portrays</w:t>
      </w:r>
      <w:r>
        <w:rPr>
          <w:rFonts w:ascii="Times New Roman" w:eastAsia="Times New Roman" w:hAnsi="Times New Roman" w:cs="Times New Roman"/>
          <w:bCs/>
          <w:sz w:val="24"/>
          <w:szCs w:val="24"/>
        </w:rPr>
        <w:t xml:space="preserve"> e</w:t>
      </w:r>
      <w:r w:rsidRPr="0044005E">
        <w:rPr>
          <w:rFonts w:ascii="Times New Roman" w:eastAsia="Times New Roman" w:hAnsi="Times New Roman" w:cs="Times New Roman"/>
          <w:bCs/>
          <w:sz w:val="24"/>
          <w:szCs w:val="24"/>
        </w:rPr>
        <w:t>thical certification</w:t>
      </w:r>
      <w:r>
        <w:rPr>
          <w:rFonts w:ascii="Times New Roman" w:eastAsia="Times New Roman" w:hAnsi="Times New Roman" w:cs="Times New Roman"/>
          <w:bCs/>
          <w:sz w:val="24"/>
          <w:szCs w:val="24"/>
        </w:rPr>
        <w:t xml:space="preserve"> and related </w:t>
      </w:r>
      <w:r w:rsidRPr="0044005E">
        <w:rPr>
          <w:rFonts w:ascii="Times New Roman" w:eastAsia="Times New Roman" w:hAnsi="Times New Roman" w:cs="Times New Roman"/>
          <w:bCs/>
          <w:sz w:val="24"/>
          <w:szCs w:val="24"/>
        </w:rPr>
        <w:t>labels</w:t>
      </w:r>
      <w:r>
        <w:rPr>
          <w:rFonts w:ascii="Times New Roman" w:eastAsia="Times New Roman" w:hAnsi="Times New Roman" w:cs="Times New Roman"/>
          <w:bCs/>
          <w:sz w:val="24"/>
          <w:szCs w:val="24"/>
        </w:rPr>
        <w:t xml:space="preserve"> as market solutions</w:t>
      </w:r>
      <w:r w:rsidR="0037062F">
        <w:rPr>
          <w:rFonts w:ascii="Times New Roman" w:eastAsia="Times New Roman" w:hAnsi="Times New Roman" w:cs="Times New Roman"/>
          <w:bCs/>
          <w:sz w:val="24"/>
          <w:szCs w:val="24"/>
        </w:rPr>
        <w:t>,</w:t>
      </w:r>
      <w:r w:rsidR="00C76949">
        <w:rPr>
          <w:rFonts w:ascii="Times New Roman" w:eastAsia="Times New Roman" w:hAnsi="Times New Roman" w:cs="Times New Roman"/>
          <w:bCs/>
          <w:sz w:val="24"/>
          <w:szCs w:val="24"/>
        </w:rPr>
        <w:t xml:space="preserve"> we argue here</w:t>
      </w:r>
      <w:r w:rsidR="00C95B40">
        <w:rPr>
          <w:rFonts w:ascii="Times New Roman" w:eastAsia="Times New Roman" w:hAnsi="Times New Roman" w:cs="Times New Roman"/>
          <w:bCs/>
          <w:sz w:val="24"/>
          <w:szCs w:val="24"/>
        </w:rPr>
        <w:t xml:space="preserve">, following </w:t>
      </w:r>
      <w:proofErr w:type="spellStart"/>
      <w:r w:rsidR="00C95B40">
        <w:rPr>
          <w:rFonts w:ascii="Times New Roman" w:eastAsia="Times New Roman" w:hAnsi="Times New Roman" w:cs="Times New Roman"/>
          <w:bCs/>
          <w:sz w:val="24"/>
          <w:szCs w:val="24"/>
        </w:rPr>
        <w:t>Gouldson</w:t>
      </w:r>
      <w:proofErr w:type="spellEnd"/>
      <w:r w:rsidR="00C95B40">
        <w:rPr>
          <w:rFonts w:ascii="Times New Roman" w:eastAsia="Times New Roman" w:hAnsi="Times New Roman" w:cs="Times New Roman"/>
          <w:bCs/>
          <w:sz w:val="24"/>
          <w:szCs w:val="24"/>
        </w:rPr>
        <w:t xml:space="preserve"> and Bebbington (2007),</w:t>
      </w:r>
      <w:r w:rsidR="00C76949">
        <w:rPr>
          <w:rFonts w:ascii="Times New Roman" w:eastAsia="Times New Roman" w:hAnsi="Times New Roman" w:cs="Times New Roman"/>
          <w:bCs/>
          <w:sz w:val="24"/>
          <w:szCs w:val="24"/>
        </w:rPr>
        <w:t xml:space="preserve"> that they can also be considered </w:t>
      </w:r>
      <w:r w:rsidR="00D6560B">
        <w:rPr>
          <w:rFonts w:ascii="Times New Roman" w:eastAsia="Times New Roman" w:hAnsi="Times New Roman" w:cs="Times New Roman"/>
          <w:bCs/>
          <w:sz w:val="24"/>
          <w:szCs w:val="24"/>
        </w:rPr>
        <w:t xml:space="preserve">as </w:t>
      </w:r>
      <w:r w:rsidR="0047020F">
        <w:rPr>
          <w:rFonts w:ascii="Times New Roman" w:eastAsia="Times New Roman" w:hAnsi="Times New Roman" w:cs="Times New Roman"/>
          <w:bCs/>
          <w:sz w:val="24"/>
          <w:szCs w:val="24"/>
        </w:rPr>
        <w:t xml:space="preserve">a </w:t>
      </w:r>
      <w:r w:rsidR="00D6560B">
        <w:rPr>
          <w:rFonts w:ascii="Times New Roman" w:eastAsia="Times New Roman" w:hAnsi="Times New Roman" w:cs="Times New Roman"/>
          <w:bCs/>
          <w:sz w:val="24"/>
          <w:szCs w:val="24"/>
        </w:rPr>
        <w:lastRenderedPageBreak/>
        <w:t xml:space="preserve">sustainability </w:t>
      </w:r>
      <w:r>
        <w:rPr>
          <w:rFonts w:ascii="Times New Roman" w:eastAsia="Times New Roman" w:hAnsi="Times New Roman" w:cs="Times New Roman"/>
          <w:bCs/>
          <w:sz w:val="24"/>
          <w:szCs w:val="24"/>
        </w:rPr>
        <w:t xml:space="preserve">governance </w:t>
      </w:r>
      <w:r w:rsidR="00D6560B">
        <w:rPr>
          <w:rFonts w:ascii="Times New Roman" w:eastAsia="Times New Roman" w:hAnsi="Times New Roman" w:cs="Times New Roman"/>
          <w:bCs/>
          <w:sz w:val="24"/>
          <w:szCs w:val="24"/>
        </w:rPr>
        <w:t xml:space="preserve">regime.  </w:t>
      </w:r>
      <w:r w:rsidR="009C111F">
        <w:rPr>
          <w:rFonts w:ascii="Times New Roman" w:eastAsia="Times New Roman" w:hAnsi="Times New Roman" w:cs="Times New Roman"/>
          <w:bCs/>
          <w:sz w:val="24"/>
          <w:szCs w:val="24"/>
        </w:rPr>
        <w:t xml:space="preserve">We thus </w:t>
      </w:r>
      <w:r w:rsidR="00C76949">
        <w:rPr>
          <w:rFonts w:ascii="Times New Roman" w:eastAsia="Times New Roman" w:hAnsi="Times New Roman" w:cs="Times New Roman"/>
          <w:bCs/>
          <w:sz w:val="24"/>
          <w:szCs w:val="24"/>
        </w:rPr>
        <w:t>analyse</w:t>
      </w:r>
      <w:r>
        <w:rPr>
          <w:rFonts w:ascii="Times New Roman" w:eastAsia="Times New Roman" w:hAnsi="Times New Roman" w:cs="Times New Roman"/>
          <w:bCs/>
          <w:sz w:val="24"/>
          <w:szCs w:val="24"/>
        </w:rPr>
        <w:t xml:space="preserve"> ethical certification </w:t>
      </w:r>
      <w:r w:rsidR="009C111F">
        <w:rPr>
          <w:rFonts w:ascii="Times New Roman" w:eastAsia="Times New Roman" w:hAnsi="Times New Roman" w:cs="Times New Roman"/>
          <w:bCs/>
          <w:sz w:val="24"/>
          <w:szCs w:val="24"/>
        </w:rPr>
        <w:t>using</w:t>
      </w:r>
      <w:r>
        <w:rPr>
          <w:rFonts w:ascii="Times New Roman" w:eastAsia="Times New Roman" w:hAnsi="Times New Roman" w:cs="Times New Roman"/>
          <w:bCs/>
          <w:sz w:val="24"/>
          <w:szCs w:val="24"/>
        </w:rPr>
        <w:t xml:space="preserve"> </w:t>
      </w:r>
      <w:r w:rsidR="00D6560B">
        <w:rPr>
          <w:rFonts w:ascii="Times New Roman" w:eastAsia="Times New Roman" w:hAnsi="Times New Roman" w:cs="Times New Roman"/>
          <w:bCs/>
          <w:sz w:val="24"/>
          <w:szCs w:val="24"/>
        </w:rPr>
        <w:t>Dean’s (1999)</w:t>
      </w:r>
      <w:r>
        <w:rPr>
          <w:rFonts w:ascii="Times New Roman" w:eastAsia="Times New Roman" w:hAnsi="Times New Roman" w:cs="Times New Roman"/>
          <w:bCs/>
          <w:sz w:val="24"/>
          <w:szCs w:val="24"/>
        </w:rPr>
        <w:t xml:space="preserve"> analytics of governmentality</w:t>
      </w:r>
      <w:r w:rsidR="009C111F">
        <w:rPr>
          <w:rFonts w:ascii="Times New Roman" w:eastAsia="Times New Roman" w:hAnsi="Times New Roman" w:cs="Times New Roman"/>
          <w:bCs/>
          <w:sz w:val="24"/>
          <w:szCs w:val="24"/>
        </w:rPr>
        <w:t>. This</w:t>
      </w:r>
      <w:r w:rsidR="00352A6E">
        <w:rPr>
          <w:rFonts w:ascii="Times New Roman" w:eastAsia="Times New Roman" w:hAnsi="Times New Roman" w:cs="Times New Roman"/>
          <w:bCs/>
          <w:sz w:val="24"/>
          <w:szCs w:val="24"/>
        </w:rPr>
        <w:t xml:space="preserve"> </w:t>
      </w:r>
      <w:r w:rsidR="00D6560B">
        <w:rPr>
          <w:rFonts w:ascii="Times New Roman" w:eastAsia="Times New Roman" w:hAnsi="Times New Roman" w:cs="Times New Roman"/>
          <w:bCs/>
          <w:sz w:val="24"/>
          <w:szCs w:val="24"/>
        </w:rPr>
        <w:t>framework allows explicit analysis of the various rationales and practices underlying governance regimes</w:t>
      </w:r>
      <w:r w:rsidR="009C111F">
        <w:rPr>
          <w:rFonts w:ascii="Times New Roman" w:eastAsia="Times New Roman" w:hAnsi="Times New Roman" w:cs="Times New Roman"/>
          <w:bCs/>
          <w:sz w:val="24"/>
          <w:szCs w:val="24"/>
        </w:rPr>
        <w:t>,</w:t>
      </w:r>
      <w:r w:rsidR="00D6560B">
        <w:rPr>
          <w:rFonts w:ascii="Times New Roman" w:eastAsia="Times New Roman" w:hAnsi="Times New Roman" w:cs="Times New Roman"/>
          <w:bCs/>
          <w:sz w:val="24"/>
          <w:szCs w:val="24"/>
        </w:rPr>
        <w:t xml:space="preserve"> adding important </w:t>
      </w:r>
      <w:r>
        <w:rPr>
          <w:rFonts w:ascii="Times New Roman" w:eastAsia="Times New Roman" w:hAnsi="Times New Roman" w:cs="Times New Roman"/>
          <w:bCs/>
          <w:sz w:val="24"/>
          <w:szCs w:val="24"/>
        </w:rPr>
        <w:t xml:space="preserve">insights </w:t>
      </w:r>
      <w:r w:rsidR="009C111F">
        <w:rPr>
          <w:rFonts w:ascii="Times New Roman" w:eastAsia="Times New Roman" w:hAnsi="Times New Roman" w:cs="Times New Roman"/>
          <w:bCs/>
          <w:sz w:val="24"/>
          <w:szCs w:val="24"/>
        </w:rPr>
        <w:t>on</w:t>
      </w:r>
      <w:r>
        <w:rPr>
          <w:rFonts w:ascii="Times New Roman" w:eastAsia="Times New Roman" w:hAnsi="Times New Roman" w:cs="Times New Roman"/>
          <w:bCs/>
          <w:sz w:val="24"/>
          <w:szCs w:val="24"/>
        </w:rPr>
        <w:t xml:space="preserve"> the practices involved, including the roles played by various actors</w:t>
      </w:r>
      <w:r w:rsidR="00D6560B">
        <w:rPr>
          <w:rFonts w:ascii="Times New Roman" w:eastAsia="Times New Roman" w:hAnsi="Times New Roman" w:cs="Times New Roman"/>
          <w:bCs/>
          <w:sz w:val="24"/>
          <w:szCs w:val="24"/>
        </w:rPr>
        <w:t>.  Importantly also, this framework focuses on problematisation and critique which are key aims underlying our study</w:t>
      </w:r>
      <w:r>
        <w:rPr>
          <w:rFonts w:ascii="Times New Roman" w:eastAsia="Times New Roman" w:hAnsi="Times New Roman" w:cs="Times New Roman"/>
          <w:bCs/>
          <w:sz w:val="24"/>
          <w:szCs w:val="24"/>
        </w:rPr>
        <w:t xml:space="preserve">. We introduce </w:t>
      </w:r>
      <w:r w:rsidR="00D6560B">
        <w:rPr>
          <w:rFonts w:ascii="Times New Roman" w:eastAsia="Times New Roman" w:hAnsi="Times New Roman" w:cs="Times New Roman"/>
          <w:bCs/>
          <w:sz w:val="24"/>
          <w:szCs w:val="24"/>
        </w:rPr>
        <w:t>this</w:t>
      </w:r>
      <w:r>
        <w:rPr>
          <w:rFonts w:ascii="Times New Roman" w:eastAsia="Times New Roman" w:hAnsi="Times New Roman" w:cs="Times New Roman"/>
          <w:bCs/>
          <w:sz w:val="24"/>
          <w:szCs w:val="24"/>
        </w:rPr>
        <w:t xml:space="preserve"> framework for analysis next.</w:t>
      </w:r>
      <w:r w:rsidR="0036594C">
        <w:rPr>
          <w:rFonts w:ascii="Times New Roman" w:eastAsia="Times New Roman" w:hAnsi="Times New Roman" w:cs="Times New Roman"/>
          <w:bCs/>
          <w:sz w:val="24"/>
          <w:szCs w:val="24"/>
        </w:rPr>
        <w:t xml:space="preserve"> </w:t>
      </w:r>
    </w:p>
    <w:p w14:paraId="07060D48" w14:textId="77777777" w:rsidR="0036594C" w:rsidRDefault="0036594C" w:rsidP="00A43BD8">
      <w:pPr>
        <w:spacing w:after="0" w:line="360" w:lineRule="auto"/>
        <w:rPr>
          <w:rFonts w:ascii="Times New Roman" w:eastAsia="Times New Roman" w:hAnsi="Times New Roman" w:cs="Times New Roman"/>
          <w:b/>
          <w:bCs/>
          <w:sz w:val="24"/>
          <w:szCs w:val="24"/>
        </w:rPr>
      </w:pPr>
    </w:p>
    <w:p w14:paraId="0E38464C" w14:textId="77777777" w:rsidR="0036594C" w:rsidRPr="00170375" w:rsidRDefault="0036594C" w:rsidP="00A43BD8">
      <w:pPr>
        <w:spacing w:after="0" w:line="360" w:lineRule="auto"/>
        <w:rPr>
          <w:rFonts w:ascii="Times New Roman" w:eastAsia="Times New Roman" w:hAnsi="Times New Roman" w:cs="Times New Roman"/>
          <w:b/>
          <w:bCs/>
          <w:sz w:val="24"/>
          <w:szCs w:val="24"/>
        </w:rPr>
      </w:pPr>
      <w:r w:rsidRPr="00170375">
        <w:rPr>
          <w:rFonts w:ascii="Times New Roman" w:eastAsia="Times New Roman" w:hAnsi="Times New Roman" w:cs="Times New Roman"/>
          <w:b/>
          <w:bCs/>
          <w:sz w:val="24"/>
          <w:szCs w:val="24"/>
        </w:rPr>
        <w:t>Governmentality</w:t>
      </w:r>
    </w:p>
    <w:p w14:paraId="1FED7B7F" w14:textId="77777777" w:rsidR="007255B2" w:rsidRDefault="0037062F" w:rsidP="00A43BD8">
      <w:pPr>
        <w:spacing w:after="0" w:line="360" w:lineRule="auto"/>
        <w:rPr>
          <w:rFonts w:ascii="Times New Roman" w:eastAsia="Times New Roman" w:hAnsi="Times New Roman" w:cs="Times New Roman"/>
          <w:bCs/>
          <w:sz w:val="24"/>
          <w:szCs w:val="24"/>
        </w:rPr>
      </w:pPr>
      <w:r w:rsidRPr="0037062F">
        <w:rPr>
          <w:rFonts w:ascii="Times New Roman" w:eastAsia="Times New Roman" w:hAnsi="Times New Roman" w:cs="Times New Roman"/>
          <w:bCs/>
          <w:sz w:val="24"/>
          <w:szCs w:val="24"/>
        </w:rPr>
        <w:t xml:space="preserve">Governmentality involves the study of the ‘conduct of conduct’ or the ‘how’ of governing (Dean, 1999).  </w:t>
      </w:r>
      <w:r w:rsidR="0036594C">
        <w:rPr>
          <w:rFonts w:ascii="Times New Roman" w:eastAsia="Times New Roman" w:hAnsi="Times New Roman" w:cs="Times New Roman"/>
          <w:bCs/>
          <w:sz w:val="24"/>
          <w:szCs w:val="24"/>
        </w:rPr>
        <w:t>We employ Dean’s (1999) analytics of government framework</w:t>
      </w:r>
      <w:r w:rsidR="00CE1684">
        <w:rPr>
          <w:rFonts w:ascii="Times New Roman" w:eastAsia="Times New Roman" w:hAnsi="Times New Roman" w:cs="Times New Roman"/>
          <w:bCs/>
          <w:sz w:val="24"/>
          <w:szCs w:val="24"/>
        </w:rPr>
        <w:t xml:space="preserve"> to problematise </w:t>
      </w:r>
      <w:r w:rsidR="00DF1DAB">
        <w:rPr>
          <w:rFonts w:ascii="Times New Roman" w:eastAsia="Times New Roman" w:hAnsi="Times New Roman" w:cs="Times New Roman"/>
          <w:bCs/>
          <w:sz w:val="24"/>
          <w:szCs w:val="24"/>
        </w:rPr>
        <w:t xml:space="preserve">two </w:t>
      </w:r>
      <w:r w:rsidR="0036594C">
        <w:rPr>
          <w:rFonts w:ascii="Times New Roman" w:eastAsia="Times New Roman" w:hAnsi="Times New Roman" w:cs="Times New Roman"/>
          <w:bCs/>
          <w:sz w:val="24"/>
          <w:szCs w:val="24"/>
        </w:rPr>
        <w:t xml:space="preserve">banana certification </w:t>
      </w:r>
      <w:r w:rsidR="00DF1DAB">
        <w:rPr>
          <w:rFonts w:ascii="Times New Roman" w:eastAsia="Times New Roman" w:hAnsi="Times New Roman" w:cs="Times New Roman"/>
          <w:bCs/>
          <w:sz w:val="24"/>
          <w:szCs w:val="24"/>
        </w:rPr>
        <w:t xml:space="preserve">schemes </w:t>
      </w:r>
      <w:r w:rsidR="0036594C">
        <w:rPr>
          <w:rFonts w:ascii="Times New Roman" w:eastAsia="Times New Roman" w:hAnsi="Times New Roman" w:cs="Times New Roman"/>
          <w:bCs/>
          <w:sz w:val="24"/>
          <w:szCs w:val="24"/>
        </w:rPr>
        <w:t xml:space="preserve">within the New Zealand </w:t>
      </w:r>
      <w:r w:rsidR="00C631B2">
        <w:rPr>
          <w:rFonts w:ascii="Times New Roman" w:eastAsia="Times New Roman" w:hAnsi="Times New Roman" w:cs="Times New Roman"/>
          <w:bCs/>
          <w:sz w:val="24"/>
          <w:szCs w:val="24"/>
        </w:rPr>
        <w:t>banana market</w:t>
      </w:r>
      <w:r w:rsidR="0036594C">
        <w:rPr>
          <w:rFonts w:ascii="Times New Roman" w:eastAsia="Times New Roman" w:hAnsi="Times New Roman" w:cs="Times New Roman"/>
          <w:bCs/>
          <w:sz w:val="24"/>
          <w:szCs w:val="24"/>
        </w:rPr>
        <w:t xml:space="preserve">.  </w:t>
      </w:r>
      <w:r w:rsidR="007255B2" w:rsidRPr="007255B2">
        <w:rPr>
          <w:rFonts w:ascii="Times New Roman" w:eastAsia="Times New Roman" w:hAnsi="Times New Roman" w:cs="Times New Roman"/>
          <w:bCs/>
          <w:sz w:val="24"/>
          <w:szCs w:val="24"/>
        </w:rPr>
        <w:t xml:space="preserve">Dean’s framework has been utilised in a number of disciplines including in the area of sustainable food consumption (see </w:t>
      </w:r>
      <w:proofErr w:type="spellStart"/>
      <w:r w:rsidR="007255B2" w:rsidRPr="007255B2">
        <w:rPr>
          <w:rFonts w:ascii="Times New Roman" w:eastAsia="Times New Roman" w:hAnsi="Times New Roman" w:cs="Times New Roman"/>
          <w:bCs/>
          <w:sz w:val="24"/>
          <w:szCs w:val="24"/>
        </w:rPr>
        <w:t>Wahlen</w:t>
      </w:r>
      <w:proofErr w:type="spellEnd"/>
      <w:r w:rsidR="007255B2" w:rsidRPr="007255B2">
        <w:rPr>
          <w:rFonts w:ascii="Times New Roman" w:eastAsia="Times New Roman" w:hAnsi="Times New Roman" w:cs="Times New Roman"/>
          <w:bCs/>
          <w:sz w:val="24"/>
          <w:szCs w:val="24"/>
        </w:rPr>
        <w:t xml:space="preserve">, </w:t>
      </w:r>
      <w:proofErr w:type="spellStart"/>
      <w:r w:rsidR="007255B2" w:rsidRPr="007255B2">
        <w:rPr>
          <w:rFonts w:ascii="Times New Roman" w:eastAsia="Times New Roman" w:hAnsi="Times New Roman" w:cs="Times New Roman"/>
          <w:bCs/>
          <w:sz w:val="24"/>
          <w:szCs w:val="24"/>
        </w:rPr>
        <w:t>H</w:t>
      </w:r>
      <w:r w:rsidR="00555F62">
        <w:rPr>
          <w:rFonts w:ascii="Times New Roman" w:eastAsia="Times New Roman" w:hAnsi="Times New Roman" w:cs="Times New Roman"/>
          <w:bCs/>
          <w:sz w:val="24"/>
          <w:szCs w:val="24"/>
        </w:rPr>
        <w:t>eiskanen</w:t>
      </w:r>
      <w:proofErr w:type="spellEnd"/>
      <w:r w:rsidR="00555F62">
        <w:rPr>
          <w:rFonts w:ascii="Times New Roman" w:eastAsia="Times New Roman" w:hAnsi="Times New Roman" w:cs="Times New Roman"/>
          <w:bCs/>
          <w:sz w:val="24"/>
          <w:szCs w:val="24"/>
        </w:rPr>
        <w:t xml:space="preserve"> and Aalto, 2012) and is not uncommon </w:t>
      </w:r>
      <w:r w:rsidR="007255B2" w:rsidRPr="007255B2">
        <w:rPr>
          <w:rFonts w:ascii="Times New Roman" w:eastAsia="Times New Roman" w:hAnsi="Times New Roman" w:cs="Times New Roman"/>
          <w:bCs/>
          <w:sz w:val="24"/>
          <w:szCs w:val="24"/>
        </w:rPr>
        <w:t xml:space="preserve">in the sustainability and accounting literature (see for example, </w:t>
      </w:r>
      <w:proofErr w:type="spellStart"/>
      <w:r w:rsidR="007255B2" w:rsidRPr="007255B2">
        <w:rPr>
          <w:rFonts w:ascii="Times New Roman" w:eastAsia="Times New Roman" w:hAnsi="Times New Roman" w:cs="Times New Roman"/>
          <w:bCs/>
          <w:sz w:val="24"/>
          <w:szCs w:val="24"/>
        </w:rPr>
        <w:t>Gouldson</w:t>
      </w:r>
      <w:proofErr w:type="spellEnd"/>
      <w:r w:rsidR="007255B2" w:rsidRPr="007255B2">
        <w:rPr>
          <w:rFonts w:ascii="Times New Roman" w:eastAsia="Times New Roman" w:hAnsi="Times New Roman" w:cs="Times New Roman"/>
          <w:bCs/>
          <w:sz w:val="24"/>
          <w:szCs w:val="24"/>
        </w:rPr>
        <w:t xml:space="preserve"> and Bebbington, 2007; Russell and Thomson, 2009; Spence and Rinaldi, 2014; Tregidga, 2013).</w:t>
      </w:r>
    </w:p>
    <w:p w14:paraId="74A77F37" w14:textId="77777777" w:rsidR="007255B2" w:rsidRDefault="007255B2" w:rsidP="00A43BD8">
      <w:pPr>
        <w:spacing w:after="0" w:line="360" w:lineRule="auto"/>
        <w:rPr>
          <w:rFonts w:ascii="Times New Roman" w:eastAsia="Times New Roman" w:hAnsi="Times New Roman" w:cs="Times New Roman"/>
          <w:bCs/>
          <w:sz w:val="24"/>
          <w:szCs w:val="24"/>
        </w:rPr>
      </w:pPr>
    </w:p>
    <w:p w14:paraId="58C85724" w14:textId="3470FA6C" w:rsidR="0036594C" w:rsidRDefault="0036594C" w:rsidP="00424AEF">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Dean (1999</w:t>
      </w:r>
      <w:r w:rsidR="00D23EA0">
        <w:rPr>
          <w:rFonts w:ascii="Times New Roman" w:eastAsia="Times New Roman" w:hAnsi="Times New Roman" w:cs="Times New Roman"/>
          <w:bCs/>
          <w:sz w:val="24"/>
          <w:szCs w:val="24"/>
        </w:rPr>
        <w:t>; 2007</w:t>
      </w:r>
      <w:r>
        <w:rPr>
          <w:rFonts w:ascii="Times New Roman" w:eastAsia="Times New Roman" w:hAnsi="Times New Roman" w:cs="Times New Roman"/>
          <w:bCs/>
          <w:sz w:val="24"/>
          <w:szCs w:val="24"/>
        </w:rPr>
        <w:t>) develops and extends the concept of governmentality from the work of French social theorist Michel Foucault and his analytics of power (see, in particular, Foucault, 1991).  In line with Foucauldian tradition, an analytics of government framework is also concerned with critique.</w:t>
      </w:r>
      <w:r w:rsidR="007255B2">
        <w:rPr>
          <w:rFonts w:ascii="Times New Roman" w:eastAsia="Times New Roman" w:hAnsi="Times New Roman" w:cs="Times New Roman"/>
          <w:bCs/>
          <w:sz w:val="24"/>
          <w:szCs w:val="24"/>
        </w:rPr>
        <w:t xml:space="preserve">  </w:t>
      </w:r>
      <w:bookmarkStart w:id="1" w:name="_Hlk494541673"/>
      <w:r w:rsidR="00555F62">
        <w:rPr>
          <w:rFonts w:ascii="Times New Roman" w:eastAsia="Times New Roman" w:hAnsi="Times New Roman" w:cs="Times New Roman"/>
          <w:bCs/>
          <w:sz w:val="24"/>
          <w:szCs w:val="24"/>
        </w:rPr>
        <w:t xml:space="preserve">As noted in the introduction </w:t>
      </w:r>
      <w:r w:rsidR="00CE1684">
        <w:rPr>
          <w:rFonts w:ascii="Times New Roman" w:eastAsia="Times New Roman" w:hAnsi="Times New Roman" w:cs="Times New Roman"/>
          <w:bCs/>
          <w:sz w:val="24"/>
          <w:szCs w:val="24"/>
        </w:rPr>
        <w:t>above, f</w:t>
      </w:r>
      <w:r>
        <w:rPr>
          <w:rFonts w:ascii="Times New Roman" w:eastAsia="Times New Roman" w:hAnsi="Times New Roman" w:cs="Times New Roman"/>
          <w:bCs/>
          <w:sz w:val="24"/>
          <w:szCs w:val="24"/>
        </w:rPr>
        <w:t>or Dean (1999</w:t>
      </w:r>
      <w:r w:rsidR="006E1411">
        <w:rPr>
          <w:rFonts w:ascii="Times New Roman" w:eastAsia="Times New Roman" w:hAnsi="Times New Roman" w:cs="Times New Roman"/>
          <w:bCs/>
          <w:sz w:val="24"/>
          <w:szCs w:val="24"/>
        </w:rPr>
        <w:t>, p. 11</w:t>
      </w:r>
      <w:r>
        <w:rPr>
          <w:rFonts w:ascii="Times New Roman" w:eastAsia="Times New Roman" w:hAnsi="Times New Roman" w:cs="Times New Roman"/>
          <w:bCs/>
          <w:sz w:val="24"/>
          <w:szCs w:val="24"/>
        </w:rPr>
        <w:t xml:space="preserve">), the analysis of governmentality involves the examination of “any more or less calculated and rational activity, undertaken by a multiplicity of authorities and agencies, employing a variety of techniques and forms of knowledge, that seeks to shape conduct </w:t>
      </w:r>
      <w:r w:rsidR="009B7F81">
        <w:rPr>
          <w:rFonts w:ascii="Times New Roman" w:eastAsia="Times New Roman" w:hAnsi="Times New Roman" w:cs="Times New Roman"/>
          <w:bCs/>
          <w:sz w:val="24"/>
          <w:szCs w:val="24"/>
        </w:rPr>
        <w:t xml:space="preserve">by </w:t>
      </w:r>
      <w:r>
        <w:rPr>
          <w:rFonts w:ascii="Times New Roman" w:eastAsia="Times New Roman" w:hAnsi="Times New Roman" w:cs="Times New Roman"/>
          <w:bCs/>
          <w:sz w:val="24"/>
          <w:szCs w:val="24"/>
        </w:rPr>
        <w:t>working through our desires, aspirations, interests and beliefs, for definite but shifting ends with a diverse set of relatively unpredictable consequences, effects and outcomes</w:t>
      </w:r>
      <w:r w:rsidR="009B7F8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CE1684">
        <w:rPr>
          <w:rFonts w:ascii="Times New Roman" w:eastAsia="Times New Roman" w:hAnsi="Times New Roman" w:cs="Times New Roman"/>
          <w:bCs/>
          <w:sz w:val="24"/>
          <w:szCs w:val="24"/>
        </w:rPr>
        <w:t>G</w:t>
      </w:r>
      <w:r>
        <w:rPr>
          <w:rFonts w:ascii="Times New Roman" w:eastAsia="Times New Roman" w:hAnsi="Times New Roman" w:cs="Times New Roman"/>
          <w:bCs/>
          <w:sz w:val="24"/>
          <w:szCs w:val="24"/>
        </w:rPr>
        <w:t>overnmentality relates to the structuring of the field of possible action and impacts on the capacity for action.</w:t>
      </w:r>
    </w:p>
    <w:bookmarkEnd w:id="1"/>
    <w:p w14:paraId="18C3EB27" w14:textId="77777777" w:rsidR="0036594C" w:rsidRDefault="0036594C" w:rsidP="00A43BD8">
      <w:pPr>
        <w:spacing w:after="0" w:line="360" w:lineRule="auto"/>
        <w:rPr>
          <w:rFonts w:ascii="Times New Roman" w:eastAsia="Times New Roman" w:hAnsi="Times New Roman" w:cs="Times New Roman"/>
          <w:bCs/>
          <w:sz w:val="24"/>
          <w:szCs w:val="24"/>
        </w:rPr>
      </w:pPr>
    </w:p>
    <w:p w14:paraId="2F21004D" w14:textId="77777777" w:rsidR="0036594C" w:rsidRDefault="00CE1684"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According to Dean (1999), t</w:t>
      </w:r>
      <w:r w:rsidR="0036594C">
        <w:rPr>
          <w:rFonts w:ascii="Times New Roman" w:eastAsia="Times New Roman" w:hAnsi="Times New Roman" w:cs="Times New Roman"/>
          <w:bCs/>
          <w:sz w:val="24"/>
          <w:szCs w:val="24"/>
        </w:rPr>
        <w:t>hree elements make up the system of gove</w:t>
      </w:r>
      <w:r>
        <w:rPr>
          <w:rFonts w:ascii="Times New Roman" w:eastAsia="Times New Roman" w:hAnsi="Times New Roman" w:cs="Times New Roman"/>
          <w:bCs/>
          <w:sz w:val="24"/>
          <w:szCs w:val="24"/>
        </w:rPr>
        <w:t>rnance</w:t>
      </w:r>
      <w:r w:rsidR="0036594C">
        <w:rPr>
          <w:rFonts w:ascii="Times New Roman" w:eastAsia="Times New Roman" w:hAnsi="Times New Roman" w:cs="Times New Roman"/>
          <w:bCs/>
          <w:sz w:val="24"/>
          <w:szCs w:val="24"/>
        </w:rPr>
        <w:t xml:space="preserve">: </w:t>
      </w:r>
      <w:r w:rsidR="00352A6E">
        <w:rPr>
          <w:rFonts w:ascii="Times New Roman" w:eastAsia="Times New Roman" w:hAnsi="Times New Roman" w:cs="Times New Roman"/>
          <w:bCs/>
          <w:sz w:val="24"/>
          <w:szCs w:val="24"/>
        </w:rPr>
        <w:t>p</w:t>
      </w:r>
      <w:r w:rsidR="0036594C">
        <w:rPr>
          <w:rFonts w:ascii="Times New Roman" w:eastAsia="Times New Roman" w:hAnsi="Times New Roman" w:cs="Times New Roman"/>
          <w:bCs/>
          <w:sz w:val="24"/>
          <w:szCs w:val="24"/>
        </w:rPr>
        <w:t xml:space="preserve">roblematisation; regimes of governing; and the utopian element of government.  Each is outlined below.  Taken together, the three elements enable the analysis of the ways in which things are made governable and help to explain not only why certain approaches do not work, but also </w:t>
      </w:r>
      <w:r w:rsidR="00334427">
        <w:rPr>
          <w:rFonts w:ascii="Times New Roman" w:eastAsia="Times New Roman" w:hAnsi="Times New Roman" w:cs="Times New Roman"/>
          <w:bCs/>
          <w:sz w:val="24"/>
          <w:szCs w:val="24"/>
        </w:rPr>
        <w:t xml:space="preserve">importantly </w:t>
      </w:r>
      <w:r w:rsidR="0036594C">
        <w:rPr>
          <w:rFonts w:ascii="Times New Roman" w:eastAsia="Times New Roman" w:hAnsi="Times New Roman" w:cs="Times New Roman"/>
          <w:bCs/>
          <w:sz w:val="24"/>
          <w:szCs w:val="24"/>
        </w:rPr>
        <w:t>suggest potential reform to existing approaches (</w:t>
      </w:r>
      <w:proofErr w:type="spellStart"/>
      <w:r w:rsidR="0036594C">
        <w:rPr>
          <w:rFonts w:ascii="Times New Roman" w:eastAsia="Times New Roman" w:hAnsi="Times New Roman" w:cs="Times New Roman"/>
          <w:bCs/>
          <w:sz w:val="24"/>
          <w:szCs w:val="24"/>
        </w:rPr>
        <w:t>Gouldson</w:t>
      </w:r>
      <w:proofErr w:type="spellEnd"/>
      <w:r w:rsidR="0036594C">
        <w:rPr>
          <w:rFonts w:ascii="Times New Roman" w:eastAsia="Times New Roman" w:hAnsi="Times New Roman" w:cs="Times New Roman"/>
          <w:bCs/>
          <w:sz w:val="24"/>
          <w:szCs w:val="24"/>
        </w:rPr>
        <w:t xml:space="preserve"> and Bebbington, 2007).  </w:t>
      </w:r>
    </w:p>
    <w:p w14:paraId="2015483E" w14:textId="77777777" w:rsidR="0036594C" w:rsidRDefault="0036594C" w:rsidP="00A43BD8">
      <w:pPr>
        <w:spacing w:after="0" w:line="360" w:lineRule="auto"/>
        <w:rPr>
          <w:rFonts w:ascii="Times New Roman" w:eastAsia="Times New Roman" w:hAnsi="Times New Roman" w:cs="Times New Roman"/>
          <w:bCs/>
          <w:sz w:val="24"/>
          <w:szCs w:val="24"/>
        </w:rPr>
      </w:pPr>
    </w:p>
    <w:p w14:paraId="6B8123D3" w14:textId="77777777" w:rsidR="0036594C" w:rsidRDefault="0036594C" w:rsidP="00A43BD8">
      <w:pPr>
        <w:spacing w:after="0" w:line="36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lastRenderedPageBreak/>
        <w:t>Problematisation</w:t>
      </w:r>
    </w:p>
    <w:p w14:paraId="5448436C" w14:textId="1AAD2424" w:rsidR="0036594C" w:rsidRDefault="0036594C" w:rsidP="00B9554B">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Problematisation, </w:t>
      </w:r>
      <w:r w:rsidR="0002407C">
        <w:rPr>
          <w:rFonts w:ascii="Times New Roman" w:eastAsia="Times New Roman" w:hAnsi="Times New Roman" w:cs="Times New Roman"/>
          <w:bCs/>
          <w:sz w:val="24"/>
          <w:szCs w:val="24"/>
        </w:rPr>
        <w:t>an</w:t>
      </w:r>
      <w:r>
        <w:rPr>
          <w:rFonts w:ascii="Times New Roman" w:eastAsia="Times New Roman" w:hAnsi="Times New Roman" w:cs="Times New Roman"/>
          <w:bCs/>
          <w:sz w:val="24"/>
          <w:szCs w:val="24"/>
        </w:rPr>
        <w:t xml:space="preserve"> </w:t>
      </w:r>
      <w:r w:rsidR="00B9554B">
        <w:rPr>
          <w:rFonts w:ascii="Times New Roman" w:eastAsia="Times New Roman" w:hAnsi="Times New Roman" w:cs="Times New Roman"/>
          <w:bCs/>
          <w:sz w:val="24"/>
          <w:szCs w:val="24"/>
        </w:rPr>
        <w:t>aim of</w:t>
      </w:r>
      <w:r>
        <w:rPr>
          <w:rFonts w:ascii="Times New Roman" w:eastAsia="Times New Roman" w:hAnsi="Times New Roman" w:cs="Times New Roman"/>
          <w:bCs/>
          <w:sz w:val="24"/>
          <w:szCs w:val="24"/>
        </w:rPr>
        <w:t xml:space="preserve"> the analysis of governmentality, involves a “calling into question of how we shape and direct our own and others’ conduct” (Dean, 1999, p. 27).    </w:t>
      </w:r>
      <w:r w:rsidR="00EF5C1F">
        <w:rPr>
          <w:rFonts w:ascii="Times New Roman" w:eastAsia="Times New Roman" w:hAnsi="Times New Roman" w:cs="Times New Roman"/>
          <w:bCs/>
          <w:sz w:val="24"/>
          <w:szCs w:val="24"/>
        </w:rPr>
        <w:t>While problematisation is discussed further below, in short we problematise</w:t>
      </w:r>
      <w:r w:rsidR="00334427">
        <w:rPr>
          <w:rFonts w:ascii="Times New Roman" w:eastAsia="Times New Roman" w:hAnsi="Times New Roman" w:cs="Times New Roman"/>
          <w:bCs/>
          <w:sz w:val="24"/>
          <w:szCs w:val="24"/>
        </w:rPr>
        <w:t xml:space="preserve"> how </w:t>
      </w:r>
      <w:r w:rsidR="00EF5C1F">
        <w:rPr>
          <w:rFonts w:ascii="Times New Roman" w:eastAsia="Times New Roman" w:hAnsi="Times New Roman" w:cs="Times New Roman"/>
          <w:bCs/>
          <w:sz w:val="24"/>
          <w:szCs w:val="24"/>
        </w:rPr>
        <w:t>ethical</w:t>
      </w:r>
      <w:r>
        <w:rPr>
          <w:rFonts w:ascii="Times New Roman" w:eastAsia="Times New Roman" w:hAnsi="Times New Roman" w:cs="Times New Roman"/>
          <w:bCs/>
          <w:sz w:val="24"/>
          <w:szCs w:val="24"/>
        </w:rPr>
        <w:t xml:space="preserve"> certification</w:t>
      </w:r>
      <w:r w:rsidR="00334427">
        <w:rPr>
          <w:rFonts w:ascii="Times New Roman" w:eastAsia="Times New Roman" w:hAnsi="Times New Roman" w:cs="Times New Roman"/>
          <w:bCs/>
          <w:sz w:val="24"/>
          <w:szCs w:val="24"/>
        </w:rPr>
        <w:t xml:space="preserve"> </w:t>
      </w:r>
      <w:r w:rsidR="005D623D">
        <w:rPr>
          <w:rFonts w:ascii="Times New Roman" w:eastAsia="Times New Roman" w:hAnsi="Times New Roman" w:cs="Times New Roman"/>
          <w:bCs/>
          <w:sz w:val="24"/>
          <w:szCs w:val="24"/>
        </w:rPr>
        <w:t xml:space="preserve">governs in a way that </w:t>
      </w:r>
      <w:r>
        <w:rPr>
          <w:rFonts w:ascii="Times New Roman" w:eastAsia="Times New Roman" w:hAnsi="Times New Roman" w:cs="Times New Roman"/>
          <w:bCs/>
          <w:sz w:val="24"/>
          <w:szCs w:val="24"/>
        </w:rPr>
        <w:t>produc</w:t>
      </w:r>
      <w:r w:rsidR="00334427">
        <w:rPr>
          <w:rFonts w:ascii="Times New Roman" w:eastAsia="Times New Roman" w:hAnsi="Times New Roman" w:cs="Times New Roman"/>
          <w:bCs/>
          <w:sz w:val="24"/>
          <w:szCs w:val="24"/>
        </w:rPr>
        <w:t xml:space="preserve">es </w:t>
      </w:r>
      <w:r w:rsidR="005D623D">
        <w:rPr>
          <w:rFonts w:ascii="Times New Roman" w:eastAsia="Times New Roman" w:hAnsi="Times New Roman" w:cs="Times New Roman"/>
          <w:bCs/>
          <w:sz w:val="24"/>
          <w:szCs w:val="24"/>
        </w:rPr>
        <w:t>soc</w:t>
      </w:r>
      <w:r w:rsidR="00334427">
        <w:rPr>
          <w:rFonts w:ascii="Times New Roman" w:eastAsia="Times New Roman" w:hAnsi="Times New Roman" w:cs="Times New Roman"/>
          <w:bCs/>
          <w:sz w:val="24"/>
          <w:szCs w:val="24"/>
        </w:rPr>
        <w:t>ial relations</w:t>
      </w:r>
      <w:r w:rsidR="005D623D">
        <w:rPr>
          <w:rFonts w:ascii="Times New Roman" w:eastAsia="Times New Roman" w:hAnsi="Times New Roman" w:cs="Times New Roman"/>
          <w:bCs/>
          <w:sz w:val="24"/>
          <w:szCs w:val="24"/>
        </w:rPr>
        <w:t xml:space="preserve"> and influences </w:t>
      </w:r>
      <w:r w:rsidR="00236F68">
        <w:rPr>
          <w:rFonts w:ascii="Times New Roman" w:eastAsia="Times New Roman" w:hAnsi="Times New Roman" w:cs="Times New Roman"/>
          <w:bCs/>
          <w:sz w:val="24"/>
          <w:szCs w:val="24"/>
        </w:rPr>
        <w:t>transparency</w:t>
      </w:r>
      <w:r w:rsidR="00DE15F6">
        <w:rPr>
          <w:rFonts w:ascii="Times New Roman" w:eastAsia="Times New Roman" w:hAnsi="Times New Roman" w:cs="Times New Roman"/>
          <w:bCs/>
          <w:sz w:val="24"/>
          <w:szCs w:val="24"/>
        </w:rPr>
        <w:t xml:space="preserve">, that is, </w:t>
      </w:r>
      <w:r w:rsidR="005D623D">
        <w:rPr>
          <w:rFonts w:ascii="Times New Roman" w:eastAsia="Times New Roman" w:hAnsi="Times New Roman" w:cs="Times New Roman"/>
          <w:bCs/>
          <w:sz w:val="24"/>
          <w:szCs w:val="24"/>
        </w:rPr>
        <w:t xml:space="preserve">a problematisation of certification practices </w:t>
      </w:r>
      <w:r w:rsidR="00396E88">
        <w:rPr>
          <w:rFonts w:ascii="Times New Roman" w:eastAsia="Times New Roman" w:hAnsi="Times New Roman" w:cs="Times New Roman"/>
          <w:bCs/>
          <w:sz w:val="24"/>
          <w:szCs w:val="24"/>
        </w:rPr>
        <w:t xml:space="preserve">that </w:t>
      </w:r>
      <w:r w:rsidR="00B65905">
        <w:rPr>
          <w:rFonts w:ascii="Times New Roman" w:eastAsia="Times New Roman" w:hAnsi="Times New Roman" w:cs="Times New Roman"/>
          <w:bCs/>
          <w:sz w:val="24"/>
          <w:szCs w:val="24"/>
        </w:rPr>
        <w:t>impact the power of the certifier and/or certified to govern the social acceptability of their product</w:t>
      </w:r>
      <w:r w:rsidR="00236F68">
        <w:rPr>
          <w:rFonts w:ascii="Times New Roman" w:eastAsia="Times New Roman" w:hAnsi="Times New Roman" w:cs="Times New Roman"/>
          <w:bCs/>
          <w:sz w:val="24"/>
          <w:szCs w:val="24"/>
        </w:rPr>
        <w:t xml:space="preserve"> </w:t>
      </w:r>
      <w:r w:rsidR="00555F62">
        <w:rPr>
          <w:rFonts w:ascii="Times New Roman" w:eastAsia="Times New Roman" w:hAnsi="Times New Roman" w:cs="Times New Roman"/>
          <w:bCs/>
          <w:sz w:val="24"/>
          <w:szCs w:val="24"/>
        </w:rPr>
        <w:t>a</w:t>
      </w:r>
      <w:r w:rsidR="00C631B2">
        <w:rPr>
          <w:rFonts w:ascii="Times New Roman" w:eastAsia="Times New Roman" w:hAnsi="Times New Roman" w:cs="Times New Roman"/>
          <w:bCs/>
          <w:sz w:val="24"/>
          <w:szCs w:val="24"/>
        </w:rPr>
        <w:t>nd</w:t>
      </w:r>
      <w:r w:rsidR="00B65905">
        <w:rPr>
          <w:rFonts w:ascii="Times New Roman" w:eastAsia="Times New Roman" w:hAnsi="Times New Roman" w:cs="Times New Roman"/>
          <w:bCs/>
          <w:sz w:val="24"/>
          <w:szCs w:val="24"/>
        </w:rPr>
        <w:t>, relatedly,</w:t>
      </w:r>
      <w:r w:rsidR="00C631B2">
        <w:rPr>
          <w:rFonts w:ascii="Times New Roman" w:eastAsia="Times New Roman" w:hAnsi="Times New Roman" w:cs="Times New Roman"/>
          <w:bCs/>
          <w:sz w:val="24"/>
          <w:szCs w:val="24"/>
        </w:rPr>
        <w:t xml:space="preserve"> as a consequence</w:t>
      </w:r>
      <w:r w:rsidR="00B65905">
        <w:rPr>
          <w:rFonts w:ascii="Times New Roman" w:eastAsia="Times New Roman" w:hAnsi="Times New Roman" w:cs="Times New Roman"/>
          <w:bCs/>
          <w:sz w:val="24"/>
          <w:szCs w:val="24"/>
        </w:rPr>
        <w:t>,</w:t>
      </w:r>
      <w:r w:rsidR="00C631B2">
        <w:rPr>
          <w:rFonts w:ascii="Times New Roman" w:eastAsia="Times New Roman" w:hAnsi="Times New Roman" w:cs="Times New Roman"/>
          <w:bCs/>
          <w:sz w:val="24"/>
          <w:szCs w:val="24"/>
        </w:rPr>
        <w:t xml:space="preserve"> the ability to hold companies </w:t>
      </w:r>
      <w:r w:rsidR="00EF5C1F">
        <w:rPr>
          <w:rFonts w:ascii="Times New Roman" w:eastAsia="Times New Roman" w:hAnsi="Times New Roman" w:cs="Times New Roman"/>
          <w:bCs/>
          <w:sz w:val="24"/>
          <w:szCs w:val="24"/>
        </w:rPr>
        <w:t xml:space="preserve">to </w:t>
      </w:r>
      <w:r w:rsidR="00C631B2">
        <w:rPr>
          <w:rFonts w:ascii="Times New Roman" w:eastAsia="Times New Roman" w:hAnsi="Times New Roman" w:cs="Times New Roman"/>
          <w:bCs/>
          <w:sz w:val="24"/>
          <w:szCs w:val="24"/>
        </w:rPr>
        <w:t>account</w:t>
      </w:r>
      <w:r w:rsidR="00EF5C1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Such problematisation leads to a questioning and discussion of </w:t>
      </w:r>
      <w:r w:rsidR="00EF5C1F">
        <w:rPr>
          <w:rFonts w:ascii="Times New Roman" w:eastAsia="Times New Roman" w:hAnsi="Times New Roman" w:cs="Times New Roman"/>
          <w:bCs/>
          <w:sz w:val="24"/>
          <w:szCs w:val="24"/>
        </w:rPr>
        <w:t xml:space="preserve">the </w:t>
      </w:r>
      <w:r>
        <w:rPr>
          <w:rFonts w:ascii="Times New Roman" w:eastAsia="Times New Roman" w:hAnsi="Times New Roman" w:cs="Times New Roman"/>
          <w:bCs/>
          <w:sz w:val="24"/>
          <w:szCs w:val="24"/>
        </w:rPr>
        <w:t xml:space="preserve">techniques, practices, rationalities and forms of knowledge through which ethical certification operates </w:t>
      </w:r>
      <w:r w:rsidR="005F4EE6">
        <w:rPr>
          <w:rFonts w:ascii="Times New Roman" w:eastAsia="Times New Roman" w:hAnsi="Times New Roman" w:cs="Times New Roman"/>
          <w:bCs/>
          <w:sz w:val="24"/>
          <w:szCs w:val="24"/>
        </w:rPr>
        <w:t xml:space="preserve">and the identities constructed, </w:t>
      </w:r>
      <w:r>
        <w:rPr>
          <w:rFonts w:ascii="Times New Roman" w:eastAsia="Times New Roman" w:hAnsi="Times New Roman" w:cs="Times New Roman"/>
          <w:bCs/>
          <w:sz w:val="24"/>
          <w:szCs w:val="24"/>
        </w:rPr>
        <w:t>including power relationships between various identities</w:t>
      </w:r>
      <w:r w:rsidR="005F4EE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EF5C1F">
        <w:rPr>
          <w:rFonts w:ascii="Times New Roman" w:eastAsia="Times New Roman" w:hAnsi="Times New Roman" w:cs="Times New Roman"/>
          <w:bCs/>
          <w:sz w:val="24"/>
          <w:szCs w:val="24"/>
        </w:rPr>
        <w:t xml:space="preserve"> These aspects make up Dean’s four analytics which are </w:t>
      </w:r>
      <w:r w:rsidR="00396E88">
        <w:rPr>
          <w:rFonts w:ascii="Times New Roman" w:eastAsia="Times New Roman" w:hAnsi="Times New Roman" w:cs="Times New Roman"/>
          <w:bCs/>
          <w:sz w:val="24"/>
          <w:szCs w:val="24"/>
        </w:rPr>
        <w:t>further described next</w:t>
      </w:r>
      <w:r w:rsidR="00EF5C1F">
        <w:rPr>
          <w:rFonts w:ascii="Times New Roman" w:eastAsia="Times New Roman" w:hAnsi="Times New Roman" w:cs="Times New Roman"/>
          <w:bCs/>
          <w:sz w:val="24"/>
          <w:szCs w:val="24"/>
        </w:rPr>
        <w:t xml:space="preserve">.  </w:t>
      </w:r>
    </w:p>
    <w:p w14:paraId="734F641E" w14:textId="77777777" w:rsidR="00471F3D" w:rsidRDefault="00471F3D" w:rsidP="00A43BD8">
      <w:pPr>
        <w:spacing w:after="0" w:line="360" w:lineRule="auto"/>
        <w:rPr>
          <w:rFonts w:ascii="Times New Roman" w:eastAsia="Times New Roman" w:hAnsi="Times New Roman" w:cs="Times New Roman"/>
          <w:bCs/>
          <w:i/>
          <w:sz w:val="24"/>
          <w:szCs w:val="24"/>
        </w:rPr>
      </w:pPr>
    </w:p>
    <w:p w14:paraId="47C0C397" w14:textId="77777777" w:rsidR="0036594C" w:rsidRDefault="0036594C" w:rsidP="00A43BD8">
      <w:pPr>
        <w:spacing w:after="0" w:line="36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Regimes of Governing</w:t>
      </w:r>
    </w:p>
    <w:p w14:paraId="491C58E3" w14:textId="5B162B51" w:rsidR="0036594C" w:rsidRDefault="006E1411" w:rsidP="00223290">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Under this element is</w:t>
      </w:r>
      <w:r w:rsidR="0036594C">
        <w:rPr>
          <w:rFonts w:ascii="Times New Roman" w:eastAsia="Times New Roman" w:hAnsi="Times New Roman" w:cs="Times New Roman"/>
          <w:bCs/>
          <w:sz w:val="24"/>
          <w:szCs w:val="24"/>
        </w:rPr>
        <w:t xml:space="preserve"> what Dean (1999) refers to as the four analytics that enable the questioning of how governance might be achieved and analysed.  </w:t>
      </w:r>
      <w:r w:rsidR="0036594C" w:rsidRPr="00BD5CDE">
        <w:rPr>
          <w:rFonts w:ascii="Times New Roman" w:eastAsia="Times New Roman" w:hAnsi="Times New Roman" w:cs="Times New Roman"/>
          <w:bCs/>
          <w:sz w:val="24"/>
          <w:szCs w:val="24"/>
        </w:rPr>
        <w:t>Importantly, the analytics are not independent</w:t>
      </w:r>
      <w:r w:rsidR="00FA2E04" w:rsidRPr="00BD5CDE">
        <w:rPr>
          <w:rFonts w:ascii="Times New Roman" w:eastAsia="Times New Roman" w:hAnsi="Times New Roman" w:cs="Times New Roman"/>
          <w:bCs/>
          <w:sz w:val="24"/>
          <w:szCs w:val="24"/>
        </w:rPr>
        <w:t xml:space="preserve">.  However, </w:t>
      </w:r>
      <w:r w:rsidR="0036594C" w:rsidRPr="00BD5CDE">
        <w:rPr>
          <w:rFonts w:ascii="Times New Roman" w:eastAsia="Times New Roman" w:hAnsi="Times New Roman" w:cs="Times New Roman"/>
          <w:bCs/>
          <w:sz w:val="24"/>
          <w:szCs w:val="24"/>
        </w:rPr>
        <w:t>for ease of communication they are presented separately below</w:t>
      </w:r>
      <w:r w:rsidR="00FA2E04" w:rsidRPr="00BD5CDE">
        <w:rPr>
          <w:rFonts w:ascii="Times New Roman" w:eastAsia="Times New Roman" w:hAnsi="Times New Roman" w:cs="Times New Roman"/>
          <w:bCs/>
          <w:sz w:val="24"/>
          <w:szCs w:val="24"/>
        </w:rPr>
        <w:t xml:space="preserve"> and in our analysis that follows, the first three analytics are largely presented separately </w:t>
      </w:r>
      <w:r w:rsidR="00B9554B" w:rsidRPr="00BD5CDE">
        <w:rPr>
          <w:rFonts w:ascii="Times New Roman" w:eastAsia="Times New Roman" w:hAnsi="Times New Roman" w:cs="Times New Roman"/>
          <w:bCs/>
          <w:sz w:val="24"/>
          <w:szCs w:val="24"/>
        </w:rPr>
        <w:t xml:space="preserve">with </w:t>
      </w:r>
      <w:r w:rsidR="00FA2E04" w:rsidRPr="00BD5CDE">
        <w:rPr>
          <w:rFonts w:ascii="Times New Roman" w:eastAsia="Times New Roman" w:hAnsi="Times New Roman" w:cs="Times New Roman"/>
          <w:bCs/>
          <w:sz w:val="24"/>
          <w:szCs w:val="24"/>
        </w:rPr>
        <w:t xml:space="preserve">the </w:t>
      </w:r>
      <w:r w:rsidR="00B9554B" w:rsidRPr="00BD5CDE">
        <w:rPr>
          <w:rFonts w:ascii="Times New Roman" w:eastAsia="Times New Roman" w:hAnsi="Times New Roman" w:cs="Times New Roman"/>
          <w:bCs/>
          <w:sz w:val="24"/>
          <w:szCs w:val="24"/>
        </w:rPr>
        <w:t>identity formation</w:t>
      </w:r>
      <w:r w:rsidR="00FA2E04" w:rsidRPr="00BD5CDE">
        <w:rPr>
          <w:rFonts w:ascii="Times New Roman" w:eastAsia="Times New Roman" w:hAnsi="Times New Roman" w:cs="Times New Roman"/>
          <w:bCs/>
          <w:sz w:val="24"/>
          <w:szCs w:val="24"/>
        </w:rPr>
        <w:t xml:space="preserve"> analytic</w:t>
      </w:r>
      <w:r w:rsidR="00B9554B" w:rsidRPr="00BD5CDE">
        <w:rPr>
          <w:rFonts w:ascii="Times New Roman" w:eastAsia="Times New Roman" w:hAnsi="Times New Roman" w:cs="Times New Roman"/>
          <w:bCs/>
          <w:sz w:val="24"/>
          <w:szCs w:val="24"/>
        </w:rPr>
        <w:t xml:space="preserve"> applied as a cross-cutting analytic to </w:t>
      </w:r>
      <w:r w:rsidR="00223290" w:rsidRPr="00BD5CDE">
        <w:rPr>
          <w:rFonts w:ascii="Times New Roman" w:eastAsia="Times New Roman" w:hAnsi="Times New Roman" w:cs="Times New Roman"/>
          <w:bCs/>
          <w:sz w:val="24"/>
          <w:szCs w:val="24"/>
        </w:rPr>
        <w:t xml:space="preserve">highlight the </w:t>
      </w:r>
      <w:r w:rsidR="0036594C" w:rsidRPr="00BD5CDE">
        <w:rPr>
          <w:rFonts w:ascii="Times New Roman" w:eastAsia="Times New Roman" w:hAnsi="Times New Roman" w:cs="Times New Roman"/>
          <w:bCs/>
          <w:sz w:val="24"/>
          <w:szCs w:val="24"/>
        </w:rPr>
        <w:t>connections and relationships</w:t>
      </w:r>
      <w:r w:rsidR="00FA2E04" w:rsidRPr="00BD5CDE">
        <w:rPr>
          <w:rFonts w:ascii="Times New Roman" w:eastAsia="Times New Roman" w:hAnsi="Times New Roman" w:cs="Times New Roman"/>
          <w:bCs/>
          <w:sz w:val="24"/>
          <w:szCs w:val="24"/>
        </w:rPr>
        <w:t>.</w:t>
      </w:r>
    </w:p>
    <w:p w14:paraId="5F8ADEEB" w14:textId="77777777" w:rsidR="0036594C" w:rsidRDefault="0036594C" w:rsidP="00A43BD8">
      <w:pPr>
        <w:spacing w:after="0" w:line="360" w:lineRule="auto"/>
        <w:rPr>
          <w:rFonts w:ascii="Times New Roman" w:eastAsia="Times New Roman" w:hAnsi="Times New Roman" w:cs="Times New Roman"/>
          <w:bCs/>
          <w:sz w:val="24"/>
          <w:szCs w:val="24"/>
        </w:rPr>
      </w:pPr>
    </w:p>
    <w:p w14:paraId="6D96D122" w14:textId="77777777" w:rsidR="0036594C" w:rsidRDefault="0036594C"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w:t>
      </w:r>
      <w:r w:rsidRPr="00C45A79">
        <w:rPr>
          <w:rFonts w:ascii="Times New Roman" w:eastAsia="Times New Roman" w:hAnsi="Times New Roman" w:cs="Times New Roman"/>
          <w:bCs/>
          <w:i/>
          <w:sz w:val="24"/>
          <w:szCs w:val="24"/>
        </w:rPr>
        <w:t>fields of visibility</w:t>
      </w:r>
      <w:r>
        <w:rPr>
          <w:rFonts w:ascii="Times New Roman" w:eastAsia="Times New Roman" w:hAnsi="Times New Roman" w:cs="Times New Roman"/>
          <w:bCs/>
          <w:sz w:val="24"/>
          <w:szCs w:val="24"/>
        </w:rPr>
        <w:t xml:space="preserve"> analytic raises questions surrounding what is made visible, and how it is made visible, by governing activities.</w:t>
      </w:r>
      <w:r w:rsidR="00555F62">
        <w:rPr>
          <w:rFonts w:ascii="Times New Roman" w:eastAsia="Times New Roman" w:hAnsi="Times New Roman" w:cs="Times New Roman"/>
          <w:bCs/>
          <w:sz w:val="24"/>
          <w:szCs w:val="24"/>
        </w:rPr>
        <w:t xml:space="preserve"> </w:t>
      </w:r>
      <w:r w:rsidR="00C631B2">
        <w:rPr>
          <w:rFonts w:ascii="Times New Roman" w:eastAsia="Times New Roman" w:hAnsi="Times New Roman" w:cs="Times New Roman"/>
          <w:bCs/>
          <w:sz w:val="24"/>
          <w:szCs w:val="24"/>
        </w:rPr>
        <w:t xml:space="preserve"> </w:t>
      </w:r>
      <w:r w:rsidR="00555F62">
        <w:rPr>
          <w:rFonts w:ascii="Times New Roman" w:eastAsia="Times New Roman" w:hAnsi="Times New Roman" w:cs="Times New Roman"/>
          <w:bCs/>
          <w:sz w:val="24"/>
          <w:szCs w:val="24"/>
        </w:rPr>
        <w:t>Importantly t</w:t>
      </w:r>
      <w:r>
        <w:rPr>
          <w:rFonts w:ascii="Times New Roman" w:eastAsia="Times New Roman" w:hAnsi="Times New Roman" w:cs="Times New Roman"/>
          <w:bCs/>
          <w:sz w:val="24"/>
          <w:szCs w:val="24"/>
        </w:rPr>
        <w:t>he focus extends beyond visibilities, to take into consideration that which has been hidden or obscured.  An analysis of forms of visibility “make it possible to ‘picture’ who and what is to be governed, how relations of authority and obedience are constituted in space, how different locales and agents are to be connected with one another, what problems are to be solved, and wha</w:t>
      </w:r>
      <w:r w:rsidR="00236F68">
        <w:rPr>
          <w:rFonts w:ascii="Times New Roman" w:eastAsia="Times New Roman" w:hAnsi="Times New Roman" w:cs="Times New Roman"/>
          <w:bCs/>
          <w:sz w:val="24"/>
          <w:szCs w:val="24"/>
        </w:rPr>
        <w:t xml:space="preserve">t objectives are to be sought” </w:t>
      </w:r>
      <w:r>
        <w:rPr>
          <w:rFonts w:ascii="Times New Roman" w:eastAsia="Times New Roman" w:hAnsi="Times New Roman" w:cs="Times New Roman"/>
          <w:bCs/>
          <w:sz w:val="24"/>
          <w:szCs w:val="24"/>
        </w:rPr>
        <w:t xml:space="preserve">(Dean, 1999, p. 30).  A range of different visual representations are identified by Dean (1999, p. 30).  These include maps, charts, graphs, diagrams and flow charts, and, in the case of ethical certification, would include </w:t>
      </w:r>
      <w:r w:rsidR="00612C14">
        <w:rPr>
          <w:rFonts w:ascii="Times New Roman" w:eastAsia="Times New Roman" w:hAnsi="Times New Roman" w:cs="Times New Roman"/>
          <w:bCs/>
          <w:sz w:val="24"/>
          <w:szCs w:val="24"/>
        </w:rPr>
        <w:t xml:space="preserve">ethical </w:t>
      </w:r>
      <w:r>
        <w:rPr>
          <w:rFonts w:ascii="Times New Roman" w:eastAsia="Times New Roman" w:hAnsi="Times New Roman" w:cs="Times New Roman"/>
          <w:bCs/>
          <w:sz w:val="24"/>
          <w:szCs w:val="24"/>
        </w:rPr>
        <w:t>labels and other</w:t>
      </w:r>
      <w:r w:rsidR="0033119A">
        <w:rPr>
          <w:rFonts w:ascii="Times New Roman" w:eastAsia="Times New Roman" w:hAnsi="Times New Roman" w:cs="Times New Roman"/>
          <w:bCs/>
          <w:sz w:val="24"/>
          <w:szCs w:val="24"/>
        </w:rPr>
        <w:t xml:space="preserve"> promotional and point of sale</w:t>
      </w:r>
      <w:r>
        <w:rPr>
          <w:rFonts w:ascii="Times New Roman" w:eastAsia="Times New Roman" w:hAnsi="Times New Roman" w:cs="Times New Roman"/>
          <w:bCs/>
          <w:sz w:val="24"/>
          <w:szCs w:val="24"/>
        </w:rPr>
        <w:t xml:space="preserve"> material.</w:t>
      </w:r>
    </w:p>
    <w:p w14:paraId="4DE1F78B" w14:textId="77777777" w:rsidR="0036594C" w:rsidRDefault="0036594C" w:rsidP="00A43BD8">
      <w:pPr>
        <w:spacing w:after="0" w:line="360" w:lineRule="auto"/>
        <w:rPr>
          <w:rFonts w:ascii="Times New Roman" w:eastAsia="Times New Roman" w:hAnsi="Times New Roman" w:cs="Times New Roman"/>
          <w:bCs/>
          <w:sz w:val="24"/>
          <w:szCs w:val="24"/>
        </w:rPr>
      </w:pPr>
    </w:p>
    <w:p w14:paraId="70E26270" w14:textId="77777777" w:rsidR="0036594C" w:rsidRDefault="0036594C"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w:t>
      </w:r>
      <w:r>
        <w:rPr>
          <w:rFonts w:ascii="Times New Roman" w:eastAsia="Times New Roman" w:hAnsi="Times New Roman" w:cs="Times New Roman"/>
          <w:bCs/>
          <w:i/>
          <w:sz w:val="24"/>
          <w:szCs w:val="24"/>
        </w:rPr>
        <w:t>techne analytic</w:t>
      </w:r>
      <w:r>
        <w:rPr>
          <w:rFonts w:ascii="Times New Roman" w:eastAsia="Times New Roman" w:hAnsi="Times New Roman" w:cs="Times New Roman"/>
          <w:bCs/>
          <w:sz w:val="24"/>
          <w:szCs w:val="24"/>
        </w:rPr>
        <w:t xml:space="preserve"> is concerned with the technical aspect of government.  This analytic examines the techniques and practices used to achieve governance (which in turn may create </w:t>
      </w:r>
      <w:r>
        <w:rPr>
          <w:rFonts w:ascii="Times New Roman" w:eastAsia="Times New Roman" w:hAnsi="Times New Roman" w:cs="Times New Roman"/>
          <w:bCs/>
          <w:sz w:val="24"/>
          <w:szCs w:val="24"/>
        </w:rPr>
        <w:lastRenderedPageBreak/>
        <w:t>visibilities, knowledge and identities), and asks the question “by what means, mechanisms, procedures, instruments, tactics, techniques, technologies and vocabularies is authority constituted and rule accomplished</w:t>
      </w:r>
      <w:r w:rsidR="00EC15B9">
        <w:rPr>
          <w:rFonts w:ascii="Times New Roman" w:eastAsia="Times New Roman" w:hAnsi="Times New Roman" w:cs="Times New Roman"/>
          <w:bCs/>
          <w:sz w:val="24"/>
          <w:szCs w:val="24"/>
        </w:rPr>
        <w:t>?” (Dean, 1999, p. 31</w:t>
      </w:r>
      <w:r>
        <w:rPr>
          <w:rFonts w:ascii="Times New Roman" w:eastAsia="Times New Roman" w:hAnsi="Times New Roman" w:cs="Times New Roman"/>
          <w:bCs/>
          <w:sz w:val="24"/>
          <w:szCs w:val="24"/>
        </w:rPr>
        <w:t>)</w:t>
      </w:r>
      <w:r w:rsidR="00EC15B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Technical means are made up of particular types of expertise and know-how and impose limits on what is possible to do by intervening and directing.  Technical means are embedded with values and ideologies and rely on mechanisms, techniques and technologies.  </w:t>
      </w:r>
    </w:p>
    <w:p w14:paraId="37E765D0" w14:textId="77777777" w:rsidR="0036594C" w:rsidRDefault="0036594C" w:rsidP="00A43BD8">
      <w:pPr>
        <w:spacing w:after="0" w:line="360" w:lineRule="auto"/>
        <w:rPr>
          <w:rFonts w:ascii="Times New Roman" w:eastAsia="Times New Roman" w:hAnsi="Times New Roman" w:cs="Times New Roman"/>
          <w:bCs/>
          <w:sz w:val="24"/>
          <w:szCs w:val="24"/>
        </w:rPr>
      </w:pPr>
    </w:p>
    <w:p w14:paraId="4339B19B" w14:textId="77777777" w:rsidR="0036594C" w:rsidRDefault="0036594C"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 the </w:t>
      </w:r>
      <w:r w:rsidRPr="00514991">
        <w:rPr>
          <w:rFonts w:ascii="Times New Roman" w:eastAsia="Times New Roman" w:hAnsi="Times New Roman" w:cs="Times New Roman"/>
          <w:bCs/>
          <w:i/>
          <w:sz w:val="24"/>
          <w:szCs w:val="24"/>
        </w:rPr>
        <w:t>episteme analytic</w:t>
      </w:r>
      <w:r>
        <w:rPr>
          <w:rFonts w:ascii="Times New Roman" w:eastAsia="Times New Roman" w:hAnsi="Times New Roman" w:cs="Times New Roman"/>
          <w:bCs/>
          <w:sz w:val="24"/>
          <w:szCs w:val="24"/>
        </w:rPr>
        <w:t xml:space="preserve">, </w:t>
      </w:r>
      <w:r w:rsidR="00236F68">
        <w:rPr>
          <w:rFonts w:ascii="Times New Roman" w:eastAsia="Times New Roman" w:hAnsi="Times New Roman" w:cs="Times New Roman"/>
          <w:bCs/>
          <w:sz w:val="24"/>
          <w:szCs w:val="24"/>
        </w:rPr>
        <w:t xml:space="preserve">the central question posed is: </w:t>
      </w:r>
      <w:r>
        <w:rPr>
          <w:rFonts w:ascii="Times New Roman" w:eastAsia="Times New Roman" w:hAnsi="Times New Roman" w:cs="Times New Roman"/>
          <w:bCs/>
          <w:sz w:val="24"/>
          <w:szCs w:val="24"/>
        </w:rPr>
        <w:t>“What forms of thought, knowledge, expertise, strategies, means of calculation, or rationality are employed in practices of governing</w:t>
      </w:r>
      <w:r w:rsidR="00EC15B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(Dean, 1999, p. 31)</w:t>
      </w:r>
      <w:r w:rsidR="00EC15B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33119A">
        <w:rPr>
          <w:rFonts w:ascii="Times New Roman" w:eastAsia="Times New Roman" w:hAnsi="Times New Roman" w:cs="Times New Roman"/>
          <w:bCs/>
          <w:sz w:val="24"/>
          <w:szCs w:val="24"/>
        </w:rPr>
        <w:t>The</w:t>
      </w:r>
      <w:r>
        <w:rPr>
          <w:rFonts w:ascii="Times New Roman" w:eastAsia="Times New Roman" w:hAnsi="Times New Roman" w:cs="Times New Roman"/>
          <w:bCs/>
          <w:sz w:val="24"/>
          <w:szCs w:val="24"/>
        </w:rPr>
        <w:t xml:space="preserve"> </w:t>
      </w:r>
      <w:r w:rsidR="0033119A">
        <w:rPr>
          <w:rFonts w:ascii="Times New Roman" w:eastAsia="Times New Roman" w:hAnsi="Times New Roman" w:cs="Times New Roman"/>
          <w:bCs/>
          <w:sz w:val="24"/>
          <w:szCs w:val="24"/>
        </w:rPr>
        <w:t>f</w:t>
      </w:r>
      <w:r>
        <w:rPr>
          <w:rFonts w:ascii="Times New Roman" w:eastAsia="Times New Roman" w:hAnsi="Times New Roman" w:cs="Times New Roman"/>
          <w:bCs/>
          <w:sz w:val="24"/>
          <w:szCs w:val="24"/>
        </w:rPr>
        <w:t>ocus is on the forms of knowledge that arise from and inform the governing activity.  Within governing regimes</w:t>
      </w:r>
      <w:r w:rsidR="00373C5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institutional spaces are organised and reorganised though the establishment of routines and procedures.  </w:t>
      </w:r>
      <w:r w:rsidR="0033119A">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mbedded within these routines and practices</w:t>
      </w:r>
      <w:r w:rsidR="0033119A">
        <w:rPr>
          <w:rFonts w:ascii="Times New Roman" w:eastAsia="Times New Roman" w:hAnsi="Times New Roman" w:cs="Times New Roman"/>
          <w:bCs/>
          <w:sz w:val="24"/>
          <w:szCs w:val="24"/>
        </w:rPr>
        <w:t>, thought</w:t>
      </w:r>
      <w:r>
        <w:rPr>
          <w:rFonts w:ascii="Times New Roman" w:eastAsia="Times New Roman" w:hAnsi="Times New Roman" w:cs="Times New Roman"/>
          <w:bCs/>
          <w:sz w:val="24"/>
          <w:szCs w:val="24"/>
        </w:rPr>
        <w:t xml:space="preserve"> establishes something as governable and constitutes identities. This analytic considers the discourses of expertise, language and forms of thought which render ‘a problem’ governable and organise the institutional space within which the governing occurs.</w:t>
      </w:r>
    </w:p>
    <w:p w14:paraId="175F675F" w14:textId="77777777" w:rsidR="0036594C" w:rsidRDefault="0036594C" w:rsidP="00A43BD8">
      <w:pPr>
        <w:spacing w:after="0" w:line="360" w:lineRule="auto"/>
        <w:rPr>
          <w:rFonts w:ascii="Times New Roman" w:eastAsia="Times New Roman" w:hAnsi="Times New Roman" w:cs="Times New Roman"/>
          <w:bCs/>
          <w:sz w:val="24"/>
          <w:szCs w:val="24"/>
        </w:rPr>
      </w:pPr>
    </w:p>
    <w:p w14:paraId="420D55BE" w14:textId="01206428" w:rsidR="0036594C" w:rsidRPr="00701B92" w:rsidRDefault="0036594C" w:rsidP="00424AEF">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w:t>
      </w:r>
      <w:r>
        <w:rPr>
          <w:rFonts w:ascii="Times New Roman" w:eastAsia="Times New Roman" w:hAnsi="Times New Roman" w:cs="Times New Roman"/>
          <w:bCs/>
          <w:i/>
          <w:sz w:val="24"/>
          <w:szCs w:val="24"/>
        </w:rPr>
        <w:t xml:space="preserve">identity formation analytic </w:t>
      </w:r>
      <w:r>
        <w:rPr>
          <w:rFonts w:ascii="Times New Roman" w:eastAsia="Times New Roman" w:hAnsi="Times New Roman" w:cs="Times New Roman"/>
          <w:bCs/>
          <w:sz w:val="24"/>
          <w:szCs w:val="24"/>
        </w:rPr>
        <w:t>is the final of the four analytics in Dean’s regime of governing.</w:t>
      </w:r>
      <w:r w:rsidR="0080533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It focuses on the “forms of individual and collective identity through which governing operates and which specific practices and programmes of government try to form” (Dean, 1999, p. 32).  Concern is with identification of actors undertaking particular roles, and the characteristics associated with those roles, rather than identities that are pre-ascribed. This analytic considers the status, attributes, capabilities and positions of authority exercised along with the constitution of individuals and groups of actors.  As with the other analytics, power and how it is exercised is a consideration here. </w:t>
      </w:r>
      <w:r w:rsidR="00FA2E04">
        <w:rPr>
          <w:rFonts w:ascii="Times New Roman" w:eastAsia="Times New Roman" w:hAnsi="Times New Roman" w:cs="Times New Roman"/>
          <w:bCs/>
          <w:sz w:val="24"/>
          <w:szCs w:val="24"/>
        </w:rPr>
        <w:t xml:space="preserve"> Furthermore, given the range of actors engaged in the certification process, it is important to consider both those that govern and those that are governed.</w:t>
      </w:r>
      <w:r>
        <w:rPr>
          <w:rFonts w:ascii="Times New Roman" w:eastAsia="Times New Roman" w:hAnsi="Times New Roman" w:cs="Times New Roman"/>
          <w:bCs/>
          <w:sz w:val="24"/>
          <w:szCs w:val="24"/>
        </w:rPr>
        <w:t xml:space="preserve"> </w:t>
      </w:r>
      <w:r w:rsidR="00FA2E04">
        <w:rPr>
          <w:rFonts w:ascii="Times New Roman" w:eastAsia="Times New Roman" w:hAnsi="Times New Roman" w:cs="Times New Roman"/>
          <w:bCs/>
          <w:sz w:val="24"/>
          <w:szCs w:val="24"/>
        </w:rPr>
        <w:t>As noted above, in our analysis that follows we discuss this analytic in relation to the others</w:t>
      </w:r>
      <w:r w:rsidR="00083734">
        <w:rPr>
          <w:rFonts w:ascii="Times New Roman" w:eastAsia="Times New Roman" w:hAnsi="Times New Roman" w:cs="Times New Roman"/>
          <w:bCs/>
          <w:sz w:val="24"/>
          <w:szCs w:val="24"/>
        </w:rPr>
        <w:t xml:space="preserve"> so as to provide a more complete picture.</w:t>
      </w:r>
    </w:p>
    <w:p w14:paraId="149F36A3" w14:textId="77777777" w:rsidR="0036594C" w:rsidRDefault="0036594C" w:rsidP="00A43BD8">
      <w:pPr>
        <w:spacing w:after="0" w:line="360" w:lineRule="auto"/>
        <w:rPr>
          <w:rFonts w:ascii="Times New Roman" w:eastAsia="Times New Roman" w:hAnsi="Times New Roman" w:cs="Times New Roman"/>
          <w:bCs/>
          <w:sz w:val="24"/>
          <w:szCs w:val="24"/>
        </w:rPr>
      </w:pPr>
    </w:p>
    <w:p w14:paraId="3AFFD22C" w14:textId="77777777" w:rsidR="0036594C" w:rsidRPr="00C45A79" w:rsidRDefault="0036594C" w:rsidP="00A43BD8">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Cs/>
          <w:i/>
          <w:sz w:val="24"/>
          <w:szCs w:val="24"/>
        </w:rPr>
        <w:t>The Utopian Element</w:t>
      </w:r>
      <w:r>
        <w:rPr>
          <w:rFonts w:ascii="Times New Roman" w:eastAsia="Times New Roman" w:hAnsi="Times New Roman" w:cs="Times New Roman"/>
          <w:bCs/>
          <w:sz w:val="24"/>
          <w:szCs w:val="24"/>
        </w:rPr>
        <w:t xml:space="preserve"> </w:t>
      </w:r>
    </w:p>
    <w:p w14:paraId="032EBC5A" w14:textId="77777777" w:rsidR="0036594C" w:rsidRDefault="0036594C"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third and final element of Dean’s notion of governmentality is referred to as the utopian element.  Here utopia lies in the mentality that “government is not only necessary but possible” (Dean, 1999, p. 33).  There is a belief that the means will achieve the end goal –</w:t>
      </w:r>
      <w:r w:rsidR="00555F6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that government can be effective in matching intentions with the desired ends.  Dean (1999, </w:t>
      </w:r>
      <w:r>
        <w:rPr>
          <w:rFonts w:ascii="Times New Roman" w:eastAsia="Times New Roman" w:hAnsi="Times New Roman" w:cs="Times New Roman"/>
          <w:bCs/>
          <w:sz w:val="24"/>
          <w:szCs w:val="24"/>
        </w:rPr>
        <w:lastRenderedPageBreak/>
        <w:t xml:space="preserve">p. 33) argues that it is “necessary for an analytics of government to extract this utopian </w:t>
      </w:r>
      <w:r w:rsidR="00845301">
        <w:rPr>
          <w:rFonts w:ascii="Times New Roman" w:eastAsia="Times New Roman" w:hAnsi="Times New Roman" w:cs="Times New Roman"/>
          <w:bCs/>
          <w:sz w:val="24"/>
          <w:szCs w:val="24"/>
        </w:rPr>
        <w:t>aspect</w:t>
      </w:r>
      <w:r>
        <w:rPr>
          <w:rFonts w:ascii="Times New Roman" w:eastAsia="Times New Roman" w:hAnsi="Times New Roman" w:cs="Times New Roman"/>
          <w:bCs/>
          <w:sz w:val="24"/>
          <w:szCs w:val="24"/>
        </w:rPr>
        <w:t xml:space="preserve">.”  This final stage assists in exposing the taken-for-granted as to how certification </w:t>
      </w:r>
      <w:r w:rsidR="00845301">
        <w:rPr>
          <w:rFonts w:ascii="Times New Roman" w:eastAsia="Times New Roman" w:hAnsi="Times New Roman" w:cs="Times New Roman"/>
          <w:bCs/>
          <w:sz w:val="24"/>
          <w:szCs w:val="24"/>
        </w:rPr>
        <w:t xml:space="preserve">schemes </w:t>
      </w:r>
      <w:r>
        <w:rPr>
          <w:rFonts w:ascii="Times New Roman" w:eastAsia="Times New Roman" w:hAnsi="Times New Roman" w:cs="Times New Roman"/>
          <w:bCs/>
          <w:sz w:val="24"/>
          <w:szCs w:val="24"/>
        </w:rPr>
        <w:t>work and, perhaps more importantly, reveals possibilities as to how arrangements could work differently.</w:t>
      </w:r>
    </w:p>
    <w:p w14:paraId="32FC7E6C" w14:textId="77777777" w:rsidR="0036594C" w:rsidRDefault="0036594C" w:rsidP="00A43BD8">
      <w:pPr>
        <w:spacing w:after="0" w:line="360" w:lineRule="auto"/>
        <w:rPr>
          <w:rFonts w:ascii="Times New Roman" w:eastAsia="Times New Roman" w:hAnsi="Times New Roman" w:cs="Times New Roman"/>
          <w:bCs/>
          <w:sz w:val="24"/>
          <w:szCs w:val="24"/>
        </w:rPr>
      </w:pPr>
    </w:p>
    <w:p w14:paraId="32D30725" w14:textId="77777777" w:rsidR="0036594C" w:rsidRDefault="0036594C" w:rsidP="00A43BD8">
      <w:pPr>
        <w:spacing w:after="0" w:line="360" w:lineRule="auto"/>
        <w:rPr>
          <w:rFonts w:ascii="Times New Roman" w:eastAsia="Times New Roman" w:hAnsi="Times New Roman" w:cs="Times New Roman"/>
          <w:b/>
          <w:bCs/>
          <w:sz w:val="24"/>
          <w:szCs w:val="24"/>
        </w:rPr>
      </w:pPr>
      <w:r w:rsidRPr="00AB110C">
        <w:rPr>
          <w:rFonts w:ascii="Times New Roman" w:eastAsia="Times New Roman" w:hAnsi="Times New Roman" w:cs="Times New Roman"/>
          <w:b/>
          <w:bCs/>
          <w:sz w:val="24"/>
          <w:szCs w:val="24"/>
        </w:rPr>
        <w:t>Research Context and Approach</w:t>
      </w:r>
    </w:p>
    <w:p w14:paraId="64C5E6D6" w14:textId="77777777" w:rsidR="0036594C" w:rsidRDefault="00502DE5"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w:t>
      </w:r>
      <w:r w:rsidR="0036594C">
        <w:rPr>
          <w:rFonts w:ascii="Times New Roman" w:eastAsia="Times New Roman" w:hAnsi="Times New Roman" w:cs="Times New Roman"/>
          <w:bCs/>
          <w:sz w:val="24"/>
          <w:szCs w:val="24"/>
        </w:rPr>
        <w:t xml:space="preserve"> emergence of, and </w:t>
      </w:r>
      <w:r>
        <w:rPr>
          <w:rFonts w:ascii="Times New Roman" w:eastAsia="Times New Roman" w:hAnsi="Times New Roman" w:cs="Times New Roman"/>
          <w:bCs/>
          <w:sz w:val="24"/>
          <w:szCs w:val="24"/>
        </w:rPr>
        <w:t xml:space="preserve">an </w:t>
      </w:r>
      <w:r w:rsidR="0036594C">
        <w:rPr>
          <w:rFonts w:ascii="Times New Roman" w:eastAsia="Times New Roman" w:hAnsi="Times New Roman" w:cs="Times New Roman"/>
          <w:bCs/>
          <w:sz w:val="24"/>
          <w:szCs w:val="24"/>
        </w:rPr>
        <w:t>interest in, banana certification is likely to be the result of several factors</w:t>
      </w:r>
      <w:r w:rsidR="00C631B2">
        <w:rPr>
          <w:rFonts w:ascii="Times New Roman" w:eastAsia="Times New Roman" w:hAnsi="Times New Roman" w:cs="Times New Roman"/>
          <w:bCs/>
          <w:sz w:val="24"/>
          <w:szCs w:val="24"/>
        </w:rPr>
        <w:t xml:space="preserve">.  </w:t>
      </w:r>
      <w:r w:rsidR="003E47DA">
        <w:rPr>
          <w:rFonts w:ascii="Times New Roman" w:eastAsia="Times New Roman" w:hAnsi="Times New Roman" w:cs="Times New Roman"/>
          <w:bCs/>
          <w:sz w:val="24"/>
          <w:szCs w:val="24"/>
        </w:rPr>
        <w:t>Most notably these include</w:t>
      </w:r>
      <w:r w:rsidR="0036594C">
        <w:rPr>
          <w:rFonts w:ascii="Times New Roman" w:eastAsia="Times New Roman" w:hAnsi="Times New Roman" w:cs="Times New Roman"/>
          <w:bCs/>
          <w:sz w:val="24"/>
          <w:szCs w:val="24"/>
        </w:rPr>
        <w:t xml:space="preserve"> the widely known negative </w:t>
      </w:r>
      <w:r w:rsidR="003E47DA">
        <w:rPr>
          <w:rFonts w:ascii="Times New Roman" w:eastAsia="Times New Roman" w:hAnsi="Times New Roman" w:cs="Times New Roman"/>
          <w:bCs/>
          <w:sz w:val="24"/>
          <w:szCs w:val="24"/>
        </w:rPr>
        <w:t xml:space="preserve">social and environmental </w:t>
      </w:r>
      <w:r w:rsidR="0036594C">
        <w:rPr>
          <w:rFonts w:ascii="Times New Roman" w:eastAsia="Times New Roman" w:hAnsi="Times New Roman" w:cs="Times New Roman"/>
          <w:bCs/>
          <w:sz w:val="24"/>
          <w:szCs w:val="24"/>
        </w:rPr>
        <w:t xml:space="preserve">impacts of banana </w:t>
      </w:r>
      <w:r w:rsidR="0036594C" w:rsidRPr="004D56A1">
        <w:rPr>
          <w:rFonts w:asciiTheme="majorBidi" w:eastAsia="Times New Roman" w:hAnsiTheme="majorBidi" w:cstheme="majorBidi"/>
          <w:bCs/>
          <w:sz w:val="24"/>
          <w:szCs w:val="24"/>
        </w:rPr>
        <w:t>production</w:t>
      </w:r>
      <w:r w:rsidR="003E47DA">
        <w:rPr>
          <w:rStyle w:val="EndnoteReference"/>
          <w:rFonts w:asciiTheme="majorBidi" w:eastAsia="Times New Roman" w:hAnsiTheme="majorBidi" w:cstheme="majorBidi"/>
          <w:bCs/>
          <w:sz w:val="24"/>
          <w:szCs w:val="24"/>
        </w:rPr>
        <w:endnoteReference w:id="4"/>
      </w:r>
      <w:r w:rsidR="0036594C" w:rsidRPr="004D56A1">
        <w:rPr>
          <w:rFonts w:asciiTheme="majorBidi" w:eastAsia="Times New Roman" w:hAnsiTheme="majorBidi" w:cstheme="majorBidi"/>
          <w:bCs/>
          <w:sz w:val="24"/>
          <w:szCs w:val="24"/>
        </w:rPr>
        <w:t xml:space="preserve"> (</w:t>
      </w:r>
      <w:r w:rsidR="00663EBA">
        <w:rPr>
          <w:rFonts w:asciiTheme="majorBidi" w:eastAsia="Times New Roman" w:hAnsiTheme="majorBidi" w:cstheme="majorBidi"/>
          <w:bCs/>
          <w:sz w:val="24"/>
          <w:szCs w:val="24"/>
        </w:rPr>
        <w:t>Rainforest Alliance, n.d.</w:t>
      </w:r>
      <w:r w:rsidR="0036594C" w:rsidRPr="004D56A1">
        <w:rPr>
          <w:rFonts w:asciiTheme="majorBidi" w:eastAsia="Times New Roman" w:hAnsiTheme="majorBidi" w:cstheme="majorBidi"/>
          <w:bCs/>
          <w:sz w:val="24"/>
          <w:szCs w:val="24"/>
        </w:rPr>
        <w:t>)</w:t>
      </w:r>
      <w:r w:rsidR="0036594C" w:rsidRPr="007E3A7F">
        <w:rPr>
          <w:rFonts w:ascii="Times New Roman" w:eastAsia="Times New Roman" w:hAnsi="Times New Roman" w:cs="Times New Roman"/>
          <w:bCs/>
          <w:sz w:val="24"/>
          <w:szCs w:val="24"/>
        </w:rPr>
        <w:t xml:space="preserve">, </w:t>
      </w:r>
      <w:r w:rsidR="0036594C">
        <w:rPr>
          <w:rFonts w:ascii="Times New Roman" w:eastAsia="Times New Roman" w:hAnsi="Times New Roman" w:cs="Times New Roman"/>
          <w:bCs/>
          <w:sz w:val="24"/>
          <w:szCs w:val="24"/>
        </w:rPr>
        <w:t xml:space="preserve">the inability to distinguish between </w:t>
      </w:r>
      <w:r w:rsidR="00FB5ADD">
        <w:rPr>
          <w:rFonts w:ascii="Times New Roman" w:eastAsia="Times New Roman" w:hAnsi="Times New Roman" w:cs="Times New Roman"/>
          <w:bCs/>
          <w:sz w:val="24"/>
          <w:szCs w:val="24"/>
        </w:rPr>
        <w:t xml:space="preserve">most </w:t>
      </w:r>
      <w:r w:rsidR="0036594C">
        <w:rPr>
          <w:rFonts w:ascii="Times New Roman" w:eastAsia="Times New Roman" w:hAnsi="Times New Roman" w:cs="Times New Roman"/>
          <w:bCs/>
          <w:sz w:val="24"/>
          <w:szCs w:val="24"/>
        </w:rPr>
        <w:t>product offerings by sight alone, the competitive market</w:t>
      </w:r>
      <w:r w:rsidR="003E47DA">
        <w:rPr>
          <w:rFonts w:ascii="Times New Roman" w:eastAsia="Times New Roman" w:hAnsi="Times New Roman" w:cs="Times New Roman"/>
          <w:bCs/>
          <w:sz w:val="24"/>
          <w:szCs w:val="24"/>
        </w:rPr>
        <w:t xml:space="preserve"> for bananas (including th</w:t>
      </w:r>
      <w:r w:rsidR="0036594C">
        <w:rPr>
          <w:rFonts w:ascii="Times New Roman" w:eastAsia="Times New Roman" w:hAnsi="Times New Roman" w:cs="Times New Roman"/>
          <w:bCs/>
          <w:sz w:val="24"/>
          <w:szCs w:val="24"/>
        </w:rPr>
        <w:t>e presence of large multinational corporations</w:t>
      </w:r>
      <w:r w:rsidR="005F4EE6">
        <w:rPr>
          <w:rFonts w:ascii="Times New Roman" w:eastAsia="Times New Roman" w:hAnsi="Times New Roman" w:cs="Times New Roman"/>
          <w:bCs/>
          <w:sz w:val="24"/>
          <w:szCs w:val="24"/>
        </w:rPr>
        <w:t>)</w:t>
      </w:r>
      <w:r w:rsidR="0036594C">
        <w:rPr>
          <w:rFonts w:ascii="Times New Roman" w:eastAsia="Times New Roman" w:hAnsi="Times New Roman" w:cs="Times New Roman"/>
          <w:bCs/>
          <w:sz w:val="24"/>
          <w:szCs w:val="24"/>
        </w:rPr>
        <w:t xml:space="preserve"> (Smith, 2009</w:t>
      </w:r>
      <w:r w:rsidR="003E47DA">
        <w:rPr>
          <w:rFonts w:ascii="Times New Roman" w:eastAsia="Times New Roman" w:hAnsi="Times New Roman" w:cs="Times New Roman"/>
          <w:bCs/>
          <w:sz w:val="24"/>
          <w:szCs w:val="24"/>
        </w:rPr>
        <w:t>)</w:t>
      </w:r>
      <w:r w:rsidR="0036594C">
        <w:rPr>
          <w:rFonts w:ascii="Times New Roman" w:eastAsia="Times New Roman" w:hAnsi="Times New Roman" w:cs="Times New Roman"/>
          <w:bCs/>
          <w:sz w:val="24"/>
          <w:szCs w:val="24"/>
        </w:rPr>
        <w:t>, and the popularity of the fruit (</w:t>
      </w:r>
      <w:proofErr w:type="spellStart"/>
      <w:r w:rsidR="0036594C">
        <w:rPr>
          <w:rFonts w:ascii="Times New Roman" w:eastAsia="Times New Roman" w:hAnsi="Times New Roman" w:cs="Times New Roman"/>
          <w:bCs/>
          <w:sz w:val="24"/>
          <w:szCs w:val="24"/>
        </w:rPr>
        <w:t>Schotter</w:t>
      </w:r>
      <w:proofErr w:type="spellEnd"/>
      <w:r w:rsidR="0036594C">
        <w:rPr>
          <w:rFonts w:ascii="Times New Roman" w:eastAsia="Times New Roman" w:hAnsi="Times New Roman" w:cs="Times New Roman"/>
          <w:bCs/>
          <w:sz w:val="24"/>
          <w:szCs w:val="24"/>
        </w:rPr>
        <w:t xml:space="preserve"> and Teagarden, 2010).</w:t>
      </w:r>
      <w:r w:rsidR="00E97842" w:rsidRPr="00E97842">
        <w:rPr>
          <w:rFonts w:ascii="Times New Roman" w:eastAsia="Times New Roman" w:hAnsi="Times New Roman" w:cs="Times New Roman"/>
          <w:bCs/>
          <w:sz w:val="24"/>
          <w:szCs w:val="24"/>
        </w:rPr>
        <w:t xml:space="preserve"> </w:t>
      </w:r>
      <w:r w:rsidR="00E9784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Unsurprisingly, b</w:t>
      </w:r>
      <w:r w:rsidR="00C62488">
        <w:rPr>
          <w:rFonts w:ascii="Times New Roman" w:eastAsia="Times New Roman" w:hAnsi="Times New Roman" w:cs="Times New Roman"/>
          <w:bCs/>
          <w:sz w:val="24"/>
          <w:szCs w:val="24"/>
        </w:rPr>
        <w:t xml:space="preserve">anana certification </w:t>
      </w:r>
      <w:r w:rsidR="00C631B2">
        <w:rPr>
          <w:rFonts w:ascii="Times New Roman" w:eastAsia="Times New Roman" w:hAnsi="Times New Roman" w:cs="Times New Roman"/>
          <w:bCs/>
          <w:sz w:val="24"/>
          <w:szCs w:val="24"/>
        </w:rPr>
        <w:t xml:space="preserve">and </w:t>
      </w:r>
      <w:r w:rsidR="00C62488">
        <w:rPr>
          <w:rFonts w:ascii="Times New Roman" w:eastAsia="Times New Roman" w:hAnsi="Times New Roman" w:cs="Times New Roman"/>
          <w:bCs/>
          <w:sz w:val="24"/>
          <w:szCs w:val="24"/>
        </w:rPr>
        <w:t>labelling has been</w:t>
      </w:r>
      <w:r>
        <w:rPr>
          <w:rFonts w:ascii="Times New Roman" w:eastAsia="Times New Roman" w:hAnsi="Times New Roman" w:cs="Times New Roman"/>
          <w:bCs/>
          <w:sz w:val="24"/>
          <w:szCs w:val="24"/>
        </w:rPr>
        <w:t xml:space="preserve"> explored elsewhere (e.g.</w:t>
      </w:r>
      <w:r w:rsidR="00C62488">
        <w:rPr>
          <w:rFonts w:ascii="Times New Roman" w:eastAsia="Times New Roman" w:hAnsi="Times New Roman" w:cs="Times New Roman"/>
          <w:bCs/>
          <w:sz w:val="24"/>
          <w:szCs w:val="24"/>
        </w:rPr>
        <w:t xml:space="preserve">, Murray and </w:t>
      </w:r>
      <w:proofErr w:type="spellStart"/>
      <w:r w:rsidR="00C62488">
        <w:rPr>
          <w:rFonts w:ascii="Times New Roman" w:eastAsia="Times New Roman" w:hAnsi="Times New Roman" w:cs="Times New Roman"/>
          <w:bCs/>
          <w:sz w:val="24"/>
          <w:szCs w:val="24"/>
        </w:rPr>
        <w:t>Raynolds</w:t>
      </w:r>
      <w:proofErr w:type="spellEnd"/>
      <w:r w:rsidR="00C62488">
        <w:rPr>
          <w:rFonts w:ascii="Times New Roman" w:eastAsia="Times New Roman" w:hAnsi="Times New Roman" w:cs="Times New Roman"/>
          <w:bCs/>
          <w:sz w:val="24"/>
          <w:szCs w:val="24"/>
        </w:rPr>
        <w:t xml:space="preserve">, 2000; </w:t>
      </w:r>
      <w:proofErr w:type="spellStart"/>
      <w:r w:rsidR="00C62488">
        <w:rPr>
          <w:rFonts w:ascii="Times New Roman" w:eastAsia="Times New Roman" w:hAnsi="Times New Roman" w:cs="Times New Roman"/>
          <w:bCs/>
          <w:sz w:val="24"/>
          <w:szCs w:val="24"/>
        </w:rPr>
        <w:t>Shreck</w:t>
      </w:r>
      <w:proofErr w:type="spellEnd"/>
      <w:r w:rsidR="00C62488">
        <w:rPr>
          <w:rFonts w:ascii="Times New Roman" w:eastAsia="Times New Roman" w:hAnsi="Times New Roman" w:cs="Times New Roman"/>
          <w:bCs/>
          <w:sz w:val="24"/>
          <w:szCs w:val="24"/>
        </w:rPr>
        <w:t xml:space="preserve">, 2002; Jansen, 2004; </w:t>
      </w:r>
      <w:r w:rsidR="00C62488" w:rsidRPr="000E014E">
        <w:rPr>
          <w:rFonts w:ascii="Times New Roman" w:eastAsia="Times New Roman" w:hAnsi="Times New Roman" w:cs="Times New Roman"/>
          <w:bCs/>
          <w:sz w:val="24"/>
          <w:szCs w:val="24"/>
        </w:rPr>
        <w:t>Melo and Wolf</w:t>
      </w:r>
      <w:r w:rsidR="00C62488">
        <w:rPr>
          <w:rFonts w:ascii="Times New Roman" w:eastAsia="Times New Roman" w:hAnsi="Times New Roman" w:cs="Times New Roman"/>
          <w:bCs/>
          <w:sz w:val="24"/>
          <w:szCs w:val="24"/>
        </w:rPr>
        <w:t>, 2005).</w:t>
      </w:r>
      <w:r w:rsidR="003E47DA">
        <w:rPr>
          <w:rFonts w:ascii="Times New Roman" w:eastAsia="Times New Roman" w:hAnsi="Times New Roman" w:cs="Times New Roman"/>
          <w:bCs/>
          <w:sz w:val="24"/>
          <w:szCs w:val="24"/>
        </w:rPr>
        <w:t xml:space="preserve">  Various certification practices exist in the banana industry and the growth in ‘ethical bananas’ ha</w:t>
      </w:r>
      <w:r w:rsidR="0033119A">
        <w:rPr>
          <w:rFonts w:ascii="Times New Roman" w:eastAsia="Times New Roman" w:hAnsi="Times New Roman" w:cs="Times New Roman"/>
          <w:bCs/>
          <w:sz w:val="24"/>
          <w:szCs w:val="24"/>
        </w:rPr>
        <w:t>d earlier</w:t>
      </w:r>
      <w:r w:rsidR="003E47DA">
        <w:rPr>
          <w:rFonts w:ascii="Times New Roman" w:eastAsia="Times New Roman" w:hAnsi="Times New Roman" w:cs="Times New Roman"/>
          <w:bCs/>
          <w:sz w:val="24"/>
          <w:szCs w:val="24"/>
        </w:rPr>
        <w:t xml:space="preserve"> led to them being the most widely sold fair trade product (</w:t>
      </w:r>
      <w:proofErr w:type="spellStart"/>
      <w:r w:rsidR="003E47DA">
        <w:rPr>
          <w:rFonts w:ascii="Times New Roman" w:eastAsia="Times New Roman" w:hAnsi="Times New Roman" w:cs="Times New Roman"/>
          <w:bCs/>
          <w:sz w:val="24"/>
          <w:szCs w:val="24"/>
        </w:rPr>
        <w:t>Mahé</w:t>
      </w:r>
      <w:proofErr w:type="spellEnd"/>
      <w:r w:rsidR="003E47DA">
        <w:rPr>
          <w:rFonts w:ascii="Times New Roman" w:eastAsia="Times New Roman" w:hAnsi="Times New Roman" w:cs="Times New Roman"/>
          <w:bCs/>
          <w:sz w:val="24"/>
          <w:szCs w:val="24"/>
        </w:rPr>
        <w:t xml:space="preserve">, 2010).  </w:t>
      </w:r>
    </w:p>
    <w:p w14:paraId="17359C20" w14:textId="77777777" w:rsidR="0036594C" w:rsidRDefault="0036594C" w:rsidP="00A43BD8">
      <w:pPr>
        <w:spacing w:after="0" w:line="360" w:lineRule="auto"/>
        <w:rPr>
          <w:rFonts w:ascii="Times New Roman" w:eastAsia="Times New Roman" w:hAnsi="Times New Roman" w:cs="Times New Roman"/>
          <w:bCs/>
          <w:sz w:val="24"/>
          <w:szCs w:val="24"/>
        </w:rPr>
      </w:pPr>
    </w:p>
    <w:p w14:paraId="7EB33F2E" w14:textId="52AF0050" w:rsidR="0045066B" w:rsidRDefault="00502DE5" w:rsidP="00A868EA">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this paper, w</w:t>
      </w:r>
      <w:r w:rsidR="0036594C">
        <w:rPr>
          <w:rFonts w:ascii="Times New Roman" w:eastAsia="Times New Roman" w:hAnsi="Times New Roman" w:cs="Times New Roman"/>
          <w:bCs/>
          <w:sz w:val="24"/>
          <w:szCs w:val="24"/>
        </w:rPr>
        <w:t>e analyse</w:t>
      </w:r>
      <w:r w:rsidR="00A868EA">
        <w:rPr>
          <w:rFonts w:ascii="Times New Roman" w:eastAsia="Times New Roman" w:hAnsi="Times New Roman" w:cs="Times New Roman"/>
          <w:bCs/>
          <w:sz w:val="24"/>
          <w:szCs w:val="24"/>
        </w:rPr>
        <w:t xml:space="preserve"> the</w:t>
      </w:r>
      <w:r w:rsidR="0036594C">
        <w:rPr>
          <w:rFonts w:ascii="Times New Roman" w:eastAsia="Times New Roman" w:hAnsi="Times New Roman" w:cs="Times New Roman"/>
          <w:bCs/>
          <w:sz w:val="24"/>
          <w:szCs w:val="24"/>
        </w:rPr>
        <w:t xml:space="preserve"> </w:t>
      </w:r>
      <w:r w:rsidR="00AB110C">
        <w:rPr>
          <w:rFonts w:ascii="Times New Roman" w:eastAsia="Times New Roman" w:hAnsi="Times New Roman" w:cs="Times New Roman"/>
          <w:bCs/>
          <w:sz w:val="24"/>
          <w:szCs w:val="24"/>
        </w:rPr>
        <w:t xml:space="preserve">ethical certification </w:t>
      </w:r>
      <w:r w:rsidR="001A0274">
        <w:rPr>
          <w:rFonts w:ascii="Times New Roman" w:eastAsia="Times New Roman" w:hAnsi="Times New Roman" w:cs="Times New Roman"/>
          <w:bCs/>
          <w:sz w:val="24"/>
          <w:szCs w:val="24"/>
        </w:rPr>
        <w:t>schemes</w:t>
      </w:r>
      <w:r w:rsidR="00350B52">
        <w:rPr>
          <w:rFonts w:ascii="Times New Roman" w:eastAsia="Times New Roman" w:hAnsi="Times New Roman" w:cs="Times New Roman"/>
          <w:bCs/>
          <w:sz w:val="24"/>
          <w:szCs w:val="24"/>
        </w:rPr>
        <w:t xml:space="preserve"> employed by two companies operating within the same market (the New Zealand banana market). These companies were engaged in a D</w:t>
      </w:r>
      <w:r w:rsidR="0036594C">
        <w:rPr>
          <w:rFonts w:ascii="Times New Roman" w:eastAsia="Times New Roman" w:hAnsi="Times New Roman" w:cs="Times New Roman"/>
          <w:bCs/>
          <w:sz w:val="24"/>
          <w:szCs w:val="24"/>
        </w:rPr>
        <w:t>avid and Golia</w:t>
      </w:r>
      <w:r w:rsidR="00EC15B9">
        <w:rPr>
          <w:rFonts w:ascii="Times New Roman" w:eastAsia="Times New Roman" w:hAnsi="Times New Roman" w:cs="Times New Roman"/>
          <w:bCs/>
          <w:sz w:val="24"/>
          <w:szCs w:val="24"/>
        </w:rPr>
        <w:t>th-like battle (</w:t>
      </w:r>
      <w:proofErr w:type="spellStart"/>
      <w:r w:rsidR="00EC15B9">
        <w:rPr>
          <w:rFonts w:ascii="Times New Roman" w:eastAsia="Times New Roman" w:hAnsi="Times New Roman" w:cs="Times New Roman"/>
          <w:bCs/>
          <w:sz w:val="24"/>
          <w:szCs w:val="24"/>
        </w:rPr>
        <w:t>Hockerts</w:t>
      </w:r>
      <w:proofErr w:type="spellEnd"/>
      <w:r w:rsidR="00EC15B9">
        <w:rPr>
          <w:rFonts w:ascii="Times New Roman" w:eastAsia="Times New Roman" w:hAnsi="Times New Roman" w:cs="Times New Roman"/>
          <w:bCs/>
          <w:sz w:val="24"/>
          <w:szCs w:val="24"/>
        </w:rPr>
        <w:t xml:space="preserve"> and </w:t>
      </w:r>
      <w:proofErr w:type="spellStart"/>
      <w:r w:rsidR="00EC15B9">
        <w:rPr>
          <w:rFonts w:ascii="Times New Roman" w:eastAsia="Times New Roman" w:hAnsi="Times New Roman" w:cs="Times New Roman"/>
          <w:bCs/>
          <w:sz w:val="24"/>
          <w:szCs w:val="24"/>
        </w:rPr>
        <w:t>Wü</w:t>
      </w:r>
      <w:r>
        <w:rPr>
          <w:rFonts w:ascii="Times New Roman" w:eastAsia="Times New Roman" w:hAnsi="Times New Roman" w:cs="Times New Roman"/>
          <w:bCs/>
          <w:sz w:val="24"/>
          <w:szCs w:val="24"/>
        </w:rPr>
        <w:t>stenhagen</w:t>
      </w:r>
      <w:proofErr w:type="spellEnd"/>
      <w:r>
        <w:rPr>
          <w:rFonts w:ascii="Times New Roman" w:eastAsia="Times New Roman" w:hAnsi="Times New Roman" w:cs="Times New Roman"/>
          <w:bCs/>
          <w:sz w:val="24"/>
          <w:szCs w:val="24"/>
        </w:rPr>
        <w:t>, 2010)</w:t>
      </w:r>
      <w:r w:rsidR="005F4EE6">
        <w:rPr>
          <w:rFonts w:ascii="Times New Roman" w:eastAsia="Times New Roman" w:hAnsi="Times New Roman" w:cs="Times New Roman"/>
          <w:bCs/>
          <w:sz w:val="24"/>
          <w:szCs w:val="24"/>
        </w:rPr>
        <w:t xml:space="preserve"> over market share – a battle which included </w:t>
      </w:r>
      <w:r w:rsidR="0036594C">
        <w:rPr>
          <w:rFonts w:ascii="Times New Roman" w:eastAsia="Times New Roman" w:hAnsi="Times New Roman" w:cs="Times New Roman"/>
          <w:bCs/>
          <w:sz w:val="24"/>
          <w:szCs w:val="24"/>
        </w:rPr>
        <w:t>ethical c</w:t>
      </w:r>
      <w:r w:rsidR="005C5901">
        <w:rPr>
          <w:rFonts w:ascii="Times New Roman" w:eastAsia="Times New Roman" w:hAnsi="Times New Roman" w:cs="Times New Roman"/>
          <w:bCs/>
          <w:sz w:val="24"/>
          <w:szCs w:val="24"/>
        </w:rPr>
        <w:t xml:space="preserve">ertification </w:t>
      </w:r>
      <w:r w:rsidR="005F4EE6">
        <w:rPr>
          <w:rFonts w:ascii="Times New Roman" w:eastAsia="Times New Roman" w:hAnsi="Times New Roman" w:cs="Times New Roman"/>
          <w:bCs/>
          <w:sz w:val="24"/>
          <w:szCs w:val="24"/>
        </w:rPr>
        <w:t>practices</w:t>
      </w:r>
      <w:r w:rsidR="005C5901">
        <w:rPr>
          <w:rFonts w:ascii="Times New Roman" w:eastAsia="Times New Roman" w:hAnsi="Times New Roman" w:cs="Times New Roman"/>
          <w:bCs/>
          <w:sz w:val="24"/>
          <w:szCs w:val="24"/>
        </w:rPr>
        <w:t xml:space="preserve">.  </w:t>
      </w:r>
      <w:r w:rsidR="00971F68">
        <w:rPr>
          <w:rFonts w:ascii="Times New Roman" w:eastAsia="Times New Roman" w:hAnsi="Times New Roman" w:cs="Times New Roman"/>
          <w:bCs/>
          <w:sz w:val="24"/>
          <w:szCs w:val="24"/>
        </w:rPr>
        <w:t xml:space="preserve">We followed the case over several months and collected a range of materials as the issue played out in the market and media.  </w:t>
      </w:r>
      <w:r w:rsidR="009C111F">
        <w:rPr>
          <w:rFonts w:ascii="Times New Roman" w:eastAsia="Times New Roman" w:hAnsi="Times New Roman" w:cs="Times New Roman"/>
          <w:bCs/>
          <w:sz w:val="24"/>
          <w:szCs w:val="24"/>
        </w:rPr>
        <w:t xml:space="preserve">We analysed </w:t>
      </w:r>
      <w:r w:rsidR="003E47DA">
        <w:rPr>
          <w:rFonts w:ascii="Times New Roman" w:eastAsia="Times New Roman" w:hAnsi="Times New Roman" w:cs="Times New Roman"/>
          <w:bCs/>
          <w:sz w:val="24"/>
          <w:szCs w:val="24"/>
        </w:rPr>
        <w:t>a</w:t>
      </w:r>
      <w:r w:rsidR="00971F68">
        <w:rPr>
          <w:rFonts w:ascii="Times New Roman" w:eastAsia="Times New Roman" w:hAnsi="Times New Roman" w:cs="Times New Roman"/>
          <w:bCs/>
          <w:sz w:val="24"/>
          <w:szCs w:val="24"/>
        </w:rPr>
        <w:t xml:space="preserve"> range of </w:t>
      </w:r>
      <w:r w:rsidR="0045066B">
        <w:rPr>
          <w:rFonts w:ascii="Times New Roman" w:eastAsia="Times New Roman" w:hAnsi="Times New Roman" w:cs="Times New Roman"/>
          <w:bCs/>
          <w:sz w:val="24"/>
          <w:szCs w:val="24"/>
        </w:rPr>
        <w:t>publicly available materials including website information, magazine and newspapers articles</w:t>
      </w:r>
      <w:r w:rsidR="009C111F">
        <w:rPr>
          <w:rFonts w:ascii="Times New Roman" w:eastAsia="Times New Roman" w:hAnsi="Times New Roman" w:cs="Times New Roman"/>
          <w:bCs/>
          <w:sz w:val="24"/>
          <w:szCs w:val="24"/>
        </w:rPr>
        <w:t xml:space="preserve"> and were </w:t>
      </w:r>
      <w:r w:rsidR="0045066B">
        <w:rPr>
          <w:rFonts w:ascii="Times New Roman" w:eastAsia="Times New Roman" w:hAnsi="Times New Roman" w:cs="Times New Roman"/>
          <w:bCs/>
          <w:sz w:val="24"/>
          <w:szCs w:val="24"/>
        </w:rPr>
        <w:t>further informed</w:t>
      </w:r>
      <w:r w:rsidR="00350B52">
        <w:rPr>
          <w:rFonts w:ascii="Times New Roman" w:eastAsia="Times New Roman" w:hAnsi="Times New Roman" w:cs="Times New Roman"/>
          <w:bCs/>
          <w:sz w:val="24"/>
          <w:szCs w:val="24"/>
        </w:rPr>
        <w:t xml:space="preserve"> </w:t>
      </w:r>
      <w:r w:rsidR="0045066B">
        <w:rPr>
          <w:rFonts w:ascii="Times New Roman" w:eastAsia="Times New Roman" w:hAnsi="Times New Roman" w:cs="Times New Roman"/>
          <w:bCs/>
          <w:sz w:val="24"/>
          <w:szCs w:val="24"/>
        </w:rPr>
        <w:t>through engagement with several individuals involved over a number of months.</w:t>
      </w:r>
      <w:r w:rsidR="0045066B">
        <w:rPr>
          <w:rStyle w:val="EndnoteReference"/>
          <w:rFonts w:ascii="Times New Roman" w:eastAsia="Times New Roman" w:hAnsi="Times New Roman" w:cs="Times New Roman"/>
          <w:bCs/>
          <w:sz w:val="24"/>
          <w:szCs w:val="24"/>
        </w:rPr>
        <w:endnoteReference w:id="5"/>
      </w:r>
      <w:r w:rsidR="00C631B2">
        <w:rPr>
          <w:rFonts w:ascii="Times New Roman" w:eastAsia="Times New Roman" w:hAnsi="Times New Roman" w:cs="Times New Roman"/>
          <w:bCs/>
          <w:sz w:val="24"/>
          <w:szCs w:val="24"/>
        </w:rPr>
        <w:t xml:space="preserve">  We focus</w:t>
      </w:r>
      <w:r w:rsidR="009C111F">
        <w:rPr>
          <w:rFonts w:ascii="Times New Roman" w:eastAsia="Times New Roman" w:hAnsi="Times New Roman" w:cs="Times New Roman"/>
          <w:bCs/>
          <w:sz w:val="24"/>
          <w:szCs w:val="24"/>
        </w:rPr>
        <w:t>sed</w:t>
      </w:r>
      <w:r w:rsidR="0045066B">
        <w:rPr>
          <w:rFonts w:ascii="Times New Roman" w:eastAsia="Times New Roman" w:hAnsi="Times New Roman" w:cs="Times New Roman"/>
          <w:bCs/>
          <w:sz w:val="24"/>
          <w:szCs w:val="24"/>
        </w:rPr>
        <w:t xml:space="preserve"> on key events related to the introduction of certified products, the form of certification, and the main</w:t>
      </w:r>
      <w:r w:rsidR="0033119A">
        <w:rPr>
          <w:rFonts w:ascii="Times New Roman" w:eastAsia="Times New Roman" w:hAnsi="Times New Roman" w:cs="Times New Roman"/>
          <w:bCs/>
          <w:sz w:val="24"/>
          <w:szCs w:val="24"/>
        </w:rPr>
        <w:t xml:space="preserve"> </w:t>
      </w:r>
      <w:r w:rsidR="00350B52">
        <w:rPr>
          <w:rFonts w:ascii="Times New Roman" w:eastAsia="Times New Roman" w:hAnsi="Times New Roman" w:cs="Times New Roman"/>
          <w:bCs/>
          <w:sz w:val="24"/>
          <w:szCs w:val="24"/>
        </w:rPr>
        <w:t xml:space="preserve">actors </w:t>
      </w:r>
      <w:r w:rsidR="0045066B">
        <w:rPr>
          <w:rFonts w:ascii="Times New Roman" w:eastAsia="Times New Roman" w:hAnsi="Times New Roman" w:cs="Times New Roman"/>
          <w:bCs/>
          <w:sz w:val="24"/>
          <w:szCs w:val="24"/>
        </w:rPr>
        <w:t>involved</w:t>
      </w:r>
      <w:r w:rsidR="00350B52">
        <w:rPr>
          <w:rFonts w:ascii="Times New Roman" w:eastAsia="Times New Roman" w:hAnsi="Times New Roman" w:cs="Times New Roman"/>
          <w:bCs/>
          <w:sz w:val="24"/>
          <w:szCs w:val="24"/>
        </w:rPr>
        <w:t xml:space="preserve"> (e.g. company’s, certification agencies and consumers)</w:t>
      </w:r>
      <w:r w:rsidR="0045066B">
        <w:rPr>
          <w:rFonts w:ascii="Times New Roman" w:eastAsia="Times New Roman" w:hAnsi="Times New Roman" w:cs="Times New Roman"/>
          <w:bCs/>
          <w:sz w:val="24"/>
          <w:szCs w:val="24"/>
        </w:rPr>
        <w:t xml:space="preserve">.  We present the findings of </w:t>
      </w:r>
      <w:r w:rsidR="009C111F">
        <w:rPr>
          <w:rFonts w:ascii="Times New Roman" w:eastAsia="Times New Roman" w:hAnsi="Times New Roman" w:cs="Times New Roman"/>
          <w:bCs/>
          <w:sz w:val="24"/>
          <w:szCs w:val="24"/>
        </w:rPr>
        <w:t>our</w:t>
      </w:r>
      <w:r w:rsidR="00352A6E">
        <w:rPr>
          <w:rFonts w:ascii="Times New Roman" w:eastAsia="Times New Roman" w:hAnsi="Times New Roman" w:cs="Times New Roman"/>
          <w:bCs/>
          <w:sz w:val="24"/>
          <w:szCs w:val="24"/>
        </w:rPr>
        <w:t xml:space="preserve"> a</w:t>
      </w:r>
      <w:r w:rsidR="004F540D">
        <w:rPr>
          <w:rFonts w:ascii="Times New Roman" w:eastAsia="Times New Roman" w:hAnsi="Times New Roman" w:cs="Times New Roman"/>
          <w:bCs/>
          <w:sz w:val="24"/>
          <w:szCs w:val="24"/>
        </w:rPr>
        <w:t xml:space="preserve">nalysis </w:t>
      </w:r>
      <w:r w:rsidR="0045066B">
        <w:rPr>
          <w:rFonts w:ascii="Times New Roman" w:eastAsia="Times New Roman" w:hAnsi="Times New Roman" w:cs="Times New Roman"/>
          <w:bCs/>
          <w:sz w:val="24"/>
          <w:szCs w:val="24"/>
        </w:rPr>
        <w:t>below, beginning with</w:t>
      </w:r>
      <w:r w:rsidR="00094CB8">
        <w:rPr>
          <w:rFonts w:ascii="Times New Roman" w:eastAsia="Times New Roman" w:hAnsi="Times New Roman" w:cs="Times New Roman"/>
          <w:bCs/>
          <w:sz w:val="24"/>
          <w:szCs w:val="24"/>
        </w:rPr>
        <w:t xml:space="preserve"> an overview of the companies and architectures of governance utili</w:t>
      </w:r>
      <w:r w:rsidR="00CD089C">
        <w:rPr>
          <w:rFonts w:ascii="Times New Roman" w:eastAsia="Times New Roman" w:hAnsi="Times New Roman" w:cs="Times New Roman"/>
          <w:bCs/>
          <w:sz w:val="24"/>
          <w:szCs w:val="24"/>
        </w:rPr>
        <w:t>s</w:t>
      </w:r>
      <w:r w:rsidR="00094CB8">
        <w:rPr>
          <w:rFonts w:ascii="Times New Roman" w:eastAsia="Times New Roman" w:hAnsi="Times New Roman" w:cs="Times New Roman"/>
          <w:bCs/>
          <w:sz w:val="24"/>
          <w:szCs w:val="24"/>
        </w:rPr>
        <w:t>ed</w:t>
      </w:r>
      <w:r w:rsidR="0045066B">
        <w:rPr>
          <w:rFonts w:ascii="Times New Roman" w:eastAsia="Times New Roman" w:hAnsi="Times New Roman" w:cs="Times New Roman"/>
          <w:bCs/>
          <w:sz w:val="24"/>
          <w:szCs w:val="24"/>
        </w:rPr>
        <w:t>.</w:t>
      </w:r>
    </w:p>
    <w:p w14:paraId="3D8BB375" w14:textId="77777777" w:rsidR="0045066B" w:rsidRDefault="0045066B" w:rsidP="00A43BD8">
      <w:pPr>
        <w:spacing w:after="0" w:line="360" w:lineRule="auto"/>
        <w:rPr>
          <w:rFonts w:ascii="Times New Roman" w:eastAsia="Times New Roman" w:hAnsi="Times New Roman" w:cs="Times New Roman"/>
          <w:bCs/>
          <w:sz w:val="24"/>
          <w:szCs w:val="24"/>
        </w:rPr>
      </w:pPr>
    </w:p>
    <w:p w14:paraId="33707123" w14:textId="77777777" w:rsidR="00971F68" w:rsidRDefault="005968EA"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T</w:t>
      </w:r>
      <w:r w:rsidRPr="005968EA">
        <w:rPr>
          <w:rFonts w:ascii="Times New Roman" w:eastAsia="Times New Roman" w:hAnsi="Times New Roman" w:cs="Times New Roman"/>
          <w:b/>
          <w:bCs/>
          <w:sz w:val="24"/>
          <w:szCs w:val="24"/>
        </w:rPr>
        <w:t>he Emergence of Certification</w:t>
      </w:r>
      <w:r>
        <w:rPr>
          <w:rFonts w:ascii="Times New Roman" w:eastAsia="Times New Roman" w:hAnsi="Times New Roman" w:cs="Times New Roman"/>
          <w:b/>
          <w:bCs/>
          <w:sz w:val="24"/>
          <w:szCs w:val="24"/>
        </w:rPr>
        <w:t xml:space="preserve"> in the New Zealand </w:t>
      </w:r>
      <w:r w:rsidR="0027114C">
        <w:rPr>
          <w:rFonts w:ascii="Times New Roman" w:eastAsia="Times New Roman" w:hAnsi="Times New Roman" w:cs="Times New Roman"/>
          <w:b/>
          <w:bCs/>
          <w:sz w:val="24"/>
          <w:szCs w:val="24"/>
        </w:rPr>
        <w:t>B</w:t>
      </w:r>
      <w:r>
        <w:rPr>
          <w:rFonts w:ascii="Times New Roman" w:eastAsia="Times New Roman" w:hAnsi="Times New Roman" w:cs="Times New Roman"/>
          <w:b/>
          <w:bCs/>
          <w:sz w:val="24"/>
          <w:szCs w:val="24"/>
        </w:rPr>
        <w:t xml:space="preserve">anana </w:t>
      </w:r>
      <w:r w:rsidR="0027114C">
        <w:rPr>
          <w:rFonts w:ascii="Times New Roman" w:eastAsia="Times New Roman" w:hAnsi="Times New Roman" w:cs="Times New Roman"/>
          <w:b/>
          <w:bCs/>
          <w:sz w:val="24"/>
          <w:szCs w:val="24"/>
        </w:rPr>
        <w:t>M</w:t>
      </w:r>
      <w:r>
        <w:rPr>
          <w:rFonts w:ascii="Times New Roman" w:eastAsia="Times New Roman" w:hAnsi="Times New Roman" w:cs="Times New Roman"/>
          <w:b/>
          <w:bCs/>
          <w:sz w:val="24"/>
          <w:szCs w:val="24"/>
        </w:rPr>
        <w:t>arket</w:t>
      </w:r>
    </w:p>
    <w:p w14:paraId="7BB11930" w14:textId="77777777" w:rsidR="00A1431E" w:rsidRDefault="00B753B1"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w:t>
      </w:r>
      <w:r w:rsidR="00A1431E">
        <w:rPr>
          <w:rFonts w:ascii="Times New Roman" w:eastAsia="Times New Roman" w:hAnsi="Times New Roman" w:cs="Times New Roman"/>
          <w:bCs/>
          <w:sz w:val="24"/>
          <w:szCs w:val="24"/>
        </w:rPr>
        <w:t>ur analysis focuses on two companies operating in the New Zealand banana market.</w:t>
      </w:r>
      <w:r w:rsidR="005F4EE6">
        <w:rPr>
          <w:rStyle w:val="EndnoteReference"/>
          <w:rFonts w:ascii="Times New Roman" w:eastAsia="Times New Roman" w:hAnsi="Times New Roman" w:cs="Times New Roman"/>
          <w:bCs/>
          <w:sz w:val="24"/>
          <w:szCs w:val="24"/>
        </w:rPr>
        <w:endnoteReference w:id="6"/>
      </w:r>
      <w:r w:rsidR="00A1431E">
        <w:rPr>
          <w:rFonts w:ascii="Times New Roman" w:eastAsia="Times New Roman" w:hAnsi="Times New Roman" w:cs="Times New Roman"/>
          <w:bCs/>
          <w:sz w:val="24"/>
          <w:szCs w:val="24"/>
        </w:rPr>
        <w:t xml:space="preserve">  The first, </w:t>
      </w:r>
      <w:r w:rsidR="005968EA">
        <w:rPr>
          <w:rFonts w:ascii="Times New Roman" w:eastAsia="Times New Roman" w:hAnsi="Times New Roman" w:cs="Times New Roman"/>
          <w:bCs/>
          <w:sz w:val="24"/>
          <w:szCs w:val="24"/>
        </w:rPr>
        <w:t xml:space="preserve">All Good Organics, </w:t>
      </w:r>
      <w:r w:rsidR="00FB5ADD">
        <w:rPr>
          <w:rFonts w:ascii="Times New Roman" w:eastAsia="Times New Roman" w:hAnsi="Times New Roman" w:cs="Times New Roman"/>
          <w:bCs/>
          <w:sz w:val="24"/>
          <w:szCs w:val="24"/>
        </w:rPr>
        <w:t>wa</w:t>
      </w:r>
      <w:r w:rsidR="005968EA">
        <w:rPr>
          <w:rFonts w:ascii="Times New Roman" w:eastAsia="Times New Roman" w:hAnsi="Times New Roman" w:cs="Times New Roman"/>
          <w:bCs/>
          <w:sz w:val="24"/>
          <w:szCs w:val="24"/>
        </w:rPr>
        <w:t xml:space="preserve">s a local start-up established in 2008.  All Good brought Fairtrade certified bananas to the market in 2010 (All Good, n.d.).  The second, </w:t>
      </w:r>
      <w:r w:rsidR="00A1431E">
        <w:rPr>
          <w:rFonts w:ascii="Times New Roman" w:eastAsia="Times New Roman" w:hAnsi="Times New Roman" w:cs="Times New Roman"/>
          <w:bCs/>
          <w:sz w:val="24"/>
          <w:szCs w:val="24"/>
        </w:rPr>
        <w:t>Dole NZ, ha</w:t>
      </w:r>
      <w:r w:rsidR="00FB5ADD">
        <w:rPr>
          <w:rFonts w:ascii="Times New Roman" w:eastAsia="Times New Roman" w:hAnsi="Times New Roman" w:cs="Times New Roman"/>
          <w:bCs/>
          <w:sz w:val="24"/>
          <w:szCs w:val="24"/>
        </w:rPr>
        <w:t>d</w:t>
      </w:r>
      <w:r w:rsidR="00A1431E">
        <w:rPr>
          <w:rFonts w:ascii="Times New Roman" w:eastAsia="Times New Roman" w:hAnsi="Times New Roman" w:cs="Times New Roman"/>
          <w:bCs/>
          <w:sz w:val="24"/>
          <w:szCs w:val="24"/>
        </w:rPr>
        <w:t xml:space="preserve"> </w:t>
      </w:r>
      <w:r w:rsidR="00A1431E">
        <w:rPr>
          <w:rFonts w:ascii="Times New Roman" w:eastAsia="Times New Roman" w:hAnsi="Times New Roman" w:cs="Times New Roman"/>
          <w:bCs/>
          <w:sz w:val="24"/>
          <w:szCs w:val="24"/>
        </w:rPr>
        <w:lastRenderedPageBreak/>
        <w:t>multinational connections (Dole Food Company</w:t>
      </w:r>
      <w:r w:rsidR="005968EA">
        <w:rPr>
          <w:rFonts w:ascii="Times New Roman" w:eastAsia="Times New Roman" w:hAnsi="Times New Roman" w:cs="Times New Roman"/>
          <w:bCs/>
          <w:sz w:val="24"/>
          <w:szCs w:val="24"/>
        </w:rPr>
        <w:t xml:space="preserve">) and </w:t>
      </w:r>
      <w:r w:rsidR="00FB5ADD">
        <w:rPr>
          <w:rFonts w:ascii="Times New Roman" w:eastAsia="Times New Roman" w:hAnsi="Times New Roman" w:cs="Times New Roman"/>
          <w:bCs/>
          <w:sz w:val="24"/>
          <w:szCs w:val="24"/>
        </w:rPr>
        <w:t>wa</w:t>
      </w:r>
      <w:r w:rsidR="005968EA">
        <w:rPr>
          <w:rFonts w:ascii="Times New Roman" w:eastAsia="Times New Roman" w:hAnsi="Times New Roman" w:cs="Times New Roman"/>
          <w:bCs/>
          <w:sz w:val="24"/>
          <w:szCs w:val="24"/>
        </w:rPr>
        <w:t>s a</w:t>
      </w:r>
      <w:r w:rsidR="00CD16E9">
        <w:rPr>
          <w:rFonts w:ascii="Times New Roman" w:eastAsia="Times New Roman" w:hAnsi="Times New Roman" w:cs="Times New Roman"/>
          <w:bCs/>
          <w:sz w:val="24"/>
          <w:szCs w:val="24"/>
        </w:rPr>
        <w:t>n</w:t>
      </w:r>
      <w:r w:rsidR="005968EA">
        <w:rPr>
          <w:rFonts w:ascii="Times New Roman" w:eastAsia="Times New Roman" w:hAnsi="Times New Roman" w:cs="Times New Roman"/>
          <w:bCs/>
          <w:sz w:val="24"/>
          <w:szCs w:val="24"/>
        </w:rPr>
        <w:t xml:space="preserve"> </w:t>
      </w:r>
      <w:r w:rsidR="00A1431E">
        <w:rPr>
          <w:rFonts w:ascii="Times New Roman" w:eastAsia="Times New Roman" w:hAnsi="Times New Roman" w:cs="Times New Roman"/>
          <w:bCs/>
          <w:sz w:val="24"/>
          <w:szCs w:val="24"/>
        </w:rPr>
        <w:t xml:space="preserve">established brand </w:t>
      </w:r>
      <w:r w:rsidR="005968EA">
        <w:rPr>
          <w:rFonts w:ascii="Times New Roman" w:eastAsia="Times New Roman" w:hAnsi="Times New Roman" w:cs="Times New Roman"/>
          <w:bCs/>
          <w:sz w:val="24"/>
          <w:szCs w:val="24"/>
        </w:rPr>
        <w:t xml:space="preserve">with </w:t>
      </w:r>
      <w:r>
        <w:rPr>
          <w:rFonts w:ascii="Times New Roman" w:eastAsia="Times New Roman" w:hAnsi="Times New Roman" w:cs="Times New Roman"/>
          <w:bCs/>
          <w:sz w:val="24"/>
          <w:szCs w:val="24"/>
        </w:rPr>
        <w:t>Dole expanding into New Zealand in 1993 and introducing its bananas a few years later (Dole NZ, n.d.)</w:t>
      </w:r>
      <w:r w:rsidR="00A1431E">
        <w:rPr>
          <w:rFonts w:ascii="Times New Roman" w:eastAsia="Times New Roman" w:hAnsi="Times New Roman" w:cs="Times New Roman"/>
          <w:bCs/>
          <w:sz w:val="24"/>
          <w:szCs w:val="24"/>
        </w:rPr>
        <w:t xml:space="preserve">.  </w:t>
      </w:r>
      <w:r w:rsidR="005968EA">
        <w:rPr>
          <w:rFonts w:ascii="Times New Roman" w:eastAsia="Times New Roman" w:hAnsi="Times New Roman" w:cs="Times New Roman"/>
          <w:bCs/>
          <w:sz w:val="24"/>
          <w:szCs w:val="24"/>
        </w:rPr>
        <w:t>Along with brand, source of supply, and price per kilogram, the certifications held by each company at the time of our analysis is summarised in Table 1</w:t>
      </w:r>
      <w:r w:rsidR="009C111F">
        <w:rPr>
          <w:rFonts w:ascii="Times New Roman" w:eastAsia="Times New Roman" w:hAnsi="Times New Roman" w:cs="Times New Roman"/>
          <w:bCs/>
          <w:sz w:val="24"/>
          <w:szCs w:val="24"/>
        </w:rPr>
        <w:t>.</w:t>
      </w:r>
    </w:p>
    <w:p w14:paraId="54203F98" w14:textId="77777777" w:rsidR="00A1431E" w:rsidRDefault="00A1431E" w:rsidP="00A43BD8">
      <w:pPr>
        <w:spacing w:after="0" w:line="360" w:lineRule="auto"/>
        <w:rPr>
          <w:rFonts w:ascii="Times New Roman" w:eastAsia="Times New Roman" w:hAnsi="Times New Roman" w:cs="Times New Roman"/>
          <w:bCs/>
          <w:sz w:val="24"/>
          <w:szCs w:val="24"/>
        </w:rPr>
      </w:pPr>
    </w:p>
    <w:p w14:paraId="74349F7B" w14:textId="77777777" w:rsidR="00B753B1" w:rsidRPr="003E47DA" w:rsidRDefault="00B753B1" w:rsidP="00C860B3">
      <w:pPr>
        <w:keepNext/>
        <w:widowControl w:val="0"/>
        <w:spacing w:after="0" w:line="360" w:lineRule="auto"/>
        <w:jc w:val="center"/>
        <w:rPr>
          <w:rFonts w:ascii="Times New Roman" w:eastAsia="Times New Roman" w:hAnsi="Times New Roman" w:cs="Times New Roman"/>
          <w:b/>
          <w:bCs/>
          <w:sz w:val="20"/>
          <w:szCs w:val="24"/>
        </w:rPr>
      </w:pPr>
      <w:r w:rsidRPr="003E47DA">
        <w:rPr>
          <w:rFonts w:ascii="Times New Roman" w:eastAsia="Times New Roman" w:hAnsi="Times New Roman" w:cs="Times New Roman"/>
          <w:b/>
          <w:bCs/>
          <w:sz w:val="20"/>
          <w:szCs w:val="24"/>
        </w:rPr>
        <w:t xml:space="preserve">Table 1: </w:t>
      </w:r>
      <w:r w:rsidR="00FB5ADD">
        <w:rPr>
          <w:rFonts w:ascii="Times New Roman" w:eastAsia="Times New Roman" w:hAnsi="Times New Roman" w:cs="Times New Roman"/>
          <w:b/>
          <w:bCs/>
          <w:sz w:val="20"/>
          <w:szCs w:val="24"/>
        </w:rPr>
        <w:t>Product and Certification Detail</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701"/>
        <w:gridCol w:w="4490"/>
      </w:tblGrid>
      <w:tr w:rsidR="00B753B1" w:rsidRPr="006C27B2" w14:paraId="165AE2A7" w14:textId="77777777" w:rsidTr="004C06AE">
        <w:tc>
          <w:tcPr>
            <w:tcW w:w="2835" w:type="dxa"/>
            <w:tcBorders>
              <w:top w:val="single" w:sz="4" w:space="0" w:color="auto"/>
              <w:bottom w:val="single" w:sz="4" w:space="0" w:color="auto"/>
            </w:tcBorders>
          </w:tcPr>
          <w:p w14:paraId="21D715CA" w14:textId="77777777" w:rsidR="00B753B1" w:rsidRPr="006C27B2" w:rsidRDefault="00B753B1" w:rsidP="00C860B3">
            <w:pPr>
              <w:keepNext/>
              <w:keepLines/>
              <w:rPr>
                <w:rFonts w:ascii="Times New Roman" w:eastAsia="Times New Roman" w:hAnsi="Times New Roman" w:cs="Times New Roman"/>
                <w:b/>
                <w:bCs/>
                <w:sz w:val="20"/>
                <w:szCs w:val="24"/>
              </w:rPr>
            </w:pPr>
            <w:r w:rsidRPr="006C27B2">
              <w:rPr>
                <w:rFonts w:ascii="Times New Roman" w:eastAsia="Times New Roman" w:hAnsi="Times New Roman" w:cs="Times New Roman"/>
                <w:b/>
                <w:bCs/>
                <w:sz w:val="20"/>
                <w:szCs w:val="24"/>
              </w:rPr>
              <w:t>Company</w:t>
            </w:r>
            <w:r>
              <w:rPr>
                <w:rFonts w:ascii="Times New Roman" w:eastAsia="Times New Roman" w:hAnsi="Times New Roman" w:cs="Times New Roman"/>
                <w:b/>
                <w:bCs/>
                <w:sz w:val="20"/>
                <w:szCs w:val="24"/>
              </w:rPr>
              <w:t xml:space="preserve"> / brand and source of supply</w:t>
            </w:r>
          </w:p>
        </w:tc>
        <w:tc>
          <w:tcPr>
            <w:tcW w:w="1701" w:type="dxa"/>
            <w:tcBorders>
              <w:top w:val="single" w:sz="4" w:space="0" w:color="auto"/>
              <w:bottom w:val="single" w:sz="4" w:space="0" w:color="auto"/>
            </w:tcBorders>
          </w:tcPr>
          <w:p w14:paraId="536BB3A2" w14:textId="77777777" w:rsidR="00B753B1" w:rsidRDefault="00B753B1" w:rsidP="00C860B3">
            <w:pPr>
              <w:keepNext/>
              <w:keepLines/>
              <w:rPr>
                <w:rFonts w:ascii="Times New Roman" w:eastAsia="Times New Roman" w:hAnsi="Times New Roman" w:cs="Times New Roman"/>
                <w:b/>
                <w:bCs/>
                <w:sz w:val="20"/>
                <w:szCs w:val="24"/>
              </w:rPr>
            </w:pPr>
            <w:r>
              <w:rPr>
                <w:rFonts w:ascii="Times New Roman" w:eastAsia="Times New Roman" w:hAnsi="Times New Roman" w:cs="Times New Roman"/>
                <w:b/>
                <w:bCs/>
                <w:sz w:val="20"/>
                <w:szCs w:val="24"/>
              </w:rPr>
              <w:t>Indicative price/kilogram</w:t>
            </w:r>
          </w:p>
          <w:p w14:paraId="65D7321B" w14:textId="77777777" w:rsidR="00B753B1" w:rsidRPr="006C27B2" w:rsidRDefault="00B753B1" w:rsidP="00C860B3">
            <w:pPr>
              <w:keepNext/>
              <w:keepLines/>
              <w:rPr>
                <w:rFonts w:ascii="Times New Roman" w:eastAsia="Times New Roman" w:hAnsi="Times New Roman" w:cs="Times New Roman"/>
                <w:b/>
                <w:bCs/>
                <w:sz w:val="20"/>
                <w:szCs w:val="24"/>
              </w:rPr>
            </w:pPr>
          </w:p>
        </w:tc>
        <w:tc>
          <w:tcPr>
            <w:tcW w:w="4490" w:type="dxa"/>
            <w:tcBorders>
              <w:top w:val="single" w:sz="4" w:space="0" w:color="auto"/>
              <w:bottom w:val="single" w:sz="4" w:space="0" w:color="auto"/>
            </w:tcBorders>
          </w:tcPr>
          <w:p w14:paraId="0BAA1100" w14:textId="77777777" w:rsidR="00B753B1" w:rsidRPr="006C27B2" w:rsidRDefault="00B753B1" w:rsidP="00C860B3">
            <w:pPr>
              <w:keepNext/>
              <w:keepLines/>
              <w:rPr>
                <w:rFonts w:ascii="Times New Roman" w:eastAsia="Times New Roman" w:hAnsi="Times New Roman" w:cs="Times New Roman"/>
                <w:b/>
                <w:bCs/>
                <w:sz w:val="20"/>
                <w:szCs w:val="24"/>
              </w:rPr>
            </w:pPr>
            <w:r>
              <w:rPr>
                <w:rFonts w:ascii="Times New Roman" w:eastAsia="Times New Roman" w:hAnsi="Times New Roman" w:cs="Times New Roman"/>
                <w:b/>
                <w:bCs/>
                <w:sz w:val="20"/>
                <w:szCs w:val="24"/>
              </w:rPr>
              <w:t>Certification</w:t>
            </w:r>
          </w:p>
        </w:tc>
      </w:tr>
      <w:tr w:rsidR="00B753B1" w:rsidRPr="006C27B2" w14:paraId="0273B40F" w14:textId="77777777" w:rsidTr="004C06AE">
        <w:tc>
          <w:tcPr>
            <w:tcW w:w="2835" w:type="dxa"/>
          </w:tcPr>
          <w:p w14:paraId="37B5D63E" w14:textId="77777777" w:rsidR="00B753B1" w:rsidRDefault="00B753B1" w:rsidP="004C06AE">
            <w:pPr>
              <w:keepNext/>
              <w:keepLines/>
              <w:rPr>
                <w:rFonts w:ascii="Times New Roman" w:eastAsia="Times New Roman" w:hAnsi="Times New Roman" w:cs="Times New Roman"/>
                <w:bCs/>
                <w:sz w:val="20"/>
                <w:szCs w:val="24"/>
              </w:rPr>
            </w:pPr>
            <w:r w:rsidRPr="006C27B2">
              <w:rPr>
                <w:rFonts w:ascii="Times New Roman" w:eastAsia="Times New Roman" w:hAnsi="Times New Roman" w:cs="Times New Roman"/>
                <w:bCs/>
                <w:sz w:val="20"/>
                <w:szCs w:val="24"/>
              </w:rPr>
              <w:t>All Good Bananas</w:t>
            </w:r>
          </w:p>
          <w:p w14:paraId="55E8DD7E" w14:textId="77777777" w:rsidR="00B753B1" w:rsidRDefault="00B753B1" w:rsidP="004C06AE">
            <w:pPr>
              <w:keepNext/>
              <w:keepLines/>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t xml:space="preserve">Importing from the El </w:t>
            </w:r>
            <w:proofErr w:type="spellStart"/>
            <w:r>
              <w:rPr>
                <w:rFonts w:ascii="Times New Roman" w:eastAsia="Times New Roman" w:hAnsi="Times New Roman" w:cs="Times New Roman"/>
                <w:bCs/>
                <w:sz w:val="20"/>
                <w:szCs w:val="24"/>
              </w:rPr>
              <w:t>Guabo</w:t>
            </w:r>
            <w:proofErr w:type="spellEnd"/>
            <w:r>
              <w:rPr>
                <w:rFonts w:ascii="Times New Roman" w:eastAsia="Times New Roman" w:hAnsi="Times New Roman" w:cs="Times New Roman"/>
                <w:bCs/>
                <w:sz w:val="20"/>
                <w:szCs w:val="24"/>
              </w:rPr>
              <w:t xml:space="preserve"> co-operative, Ecuador</w:t>
            </w:r>
          </w:p>
          <w:p w14:paraId="618603DD" w14:textId="77777777" w:rsidR="00C933C7" w:rsidRDefault="00C933C7" w:rsidP="004C06AE">
            <w:pPr>
              <w:keepNext/>
              <w:keepLines/>
              <w:rPr>
                <w:rFonts w:ascii="Times New Roman" w:eastAsia="Times New Roman" w:hAnsi="Times New Roman" w:cs="Times New Roman"/>
                <w:bCs/>
                <w:sz w:val="20"/>
                <w:szCs w:val="24"/>
              </w:rPr>
            </w:pPr>
          </w:p>
          <w:p w14:paraId="6D4F0DFF" w14:textId="77777777" w:rsidR="00B753B1" w:rsidRPr="006C27B2" w:rsidRDefault="00B753B1" w:rsidP="004C06AE">
            <w:pPr>
              <w:keepNext/>
              <w:keepLines/>
              <w:rPr>
                <w:rFonts w:ascii="Times New Roman" w:eastAsia="Times New Roman" w:hAnsi="Times New Roman" w:cs="Times New Roman"/>
                <w:bCs/>
                <w:sz w:val="20"/>
                <w:szCs w:val="24"/>
              </w:rPr>
            </w:pPr>
          </w:p>
        </w:tc>
        <w:tc>
          <w:tcPr>
            <w:tcW w:w="1701" w:type="dxa"/>
          </w:tcPr>
          <w:p w14:paraId="0CD8F23D" w14:textId="77777777" w:rsidR="00B753B1" w:rsidRPr="006C27B2" w:rsidRDefault="00B753B1" w:rsidP="004C06AE">
            <w:pPr>
              <w:keepNext/>
              <w:keepLines/>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t>NZ</w:t>
            </w:r>
            <w:r w:rsidR="00C933C7">
              <w:rPr>
                <w:rFonts w:ascii="Times New Roman" w:eastAsia="Times New Roman" w:hAnsi="Times New Roman" w:cs="Times New Roman"/>
                <w:bCs/>
                <w:sz w:val="20"/>
                <w:szCs w:val="24"/>
              </w:rPr>
              <w:t>$</w:t>
            </w:r>
            <w:r>
              <w:rPr>
                <w:rFonts w:ascii="Times New Roman" w:eastAsia="Times New Roman" w:hAnsi="Times New Roman" w:cs="Times New Roman"/>
                <w:bCs/>
                <w:sz w:val="20"/>
                <w:szCs w:val="24"/>
              </w:rPr>
              <w:t>3.99</w:t>
            </w:r>
            <w:r>
              <w:rPr>
                <w:rStyle w:val="EndnoteReference"/>
                <w:rFonts w:ascii="Times New Roman" w:eastAsia="Times New Roman" w:hAnsi="Times New Roman" w:cs="Times New Roman"/>
                <w:bCs/>
                <w:sz w:val="20"/>
                <w:szCs w:val="24"/>
              </w:rPr>
              <w:endnoteReference w:id="7"/>
            </w:r>
            <w:r>
              <w:rPr>
                <w:rFonts w:ascii="Times New Roman" w:eastAsia="Times New Roman" w:hAnsi="Times New Roman" w:cs="Times New Roman"/>
                <w:bCs/>
                <w:sz w:val="20"/>
                <w:szCs w:val="24"/>
              </w:rPr>
              <w:t xml:space="preserve"> </w:t>
            </w:r>
          </w:p>
        </w:tc>
        <w:tc>
          <w:tcPr>
            <w:tcW w:w="4490" w:type="dxa"/>
          </w:tcPr>
          <w:p w14:paraId="79D1D8B6" w14:textId="77777777" w:rsidR="00B753B1" w:rsidRPr="006C27B2" w:rsidRDefault="00B753B1" w:rsidP="004C06AE">
            <w:pPr>
              <w:keepNext/>
              <w:keepLines/>
              <w:rPr>
                <w:rFonts w:ascii="Times New Roman" w:eastAsia="Times New Roman" w:hAnsi="Times New Roman" w:cs="Times New Roman"/>
                <w:bCs/>
                <w:sz w:val="20"/>
                <w:szCs w:val="24"/>
              </w:rPr>
            </w:pPr>
            <w:r w:rsidRPr="006C27B2">
              <w:rPr>
                <w:rFonts w:ascii="Times New Roman" w:eastAsia="Times New Roman" w:hAnsi="Times New Roman" w:cs="Times New Roman"/>
                <w:bCs/>
                <w:sz w:val="20"/>
                <w:szCs w:val="24"/>
              </w:rPr>
              <w:t>Fairtrade certified</w:t>
            </w:r>
          </w:p>
        </w:tc>
      </w:tr>
      <w:tr w:rsidR="005F4EE6" w:rsidRPr="006C27B2" w14:paraId="60A4C099" w14:textId="77777777" w:rsidTr="004C06AE">
        <w:tc>
          <w:tcPr>
            <w:tcW w:w="2835" w:type="dxa"/>
          </w:tcPr>
          <w:p w14:paraId="2BCF5354" w14:textId="77777777" w:rsidR="005F4EE6" w:rsidRDefault="005F4EE6" w:rsidP="005F4EE6">
            <w:pPr>
              <w:keepNext/>
              <w:keepLines/>
              <w:rPr>
                <w:rFonts w:ascii="Times New Roman" w:eastAsia="Times New Roman" w:hAnsi="Times New Roman" w:cs="Times New Roman"/>
                <w:bCs/>
                <w:sz w:val="20"/>
                <w:szCs w:val="24"/>
              </w:rPr>
            </w:pPr>
            <w:r w:rsidRPr="006C27B2">
              <w:rPr>
                <w:rFonts w:ascii="Times New Roman" w:eastAsia="Times New Roman" w:hAnsi="Times New Roman" w:cs="Times New Roman"/>
                <w:bCs/>
                <w:sz w:val="20"/>
                <w:szCs w:val="24"/>
              </w:rPr>
              <w:t>Dole</w:t>
            </w:r>
            <w:r>
              <w:rPr>
                <w:rFonts w:ascii="Times New Roman" w:eastAsia="Times New Roman" w:hAnsi="Times New Roman" w:cs="Times New Roman"/>
                <w:bCs/>
                <w:sz w:val="20"/>
                <w:szCs w:val="24"/>
              </w:rPr>
              <w:t xml:space="preserve"> New Zealand / Dole</w:t>
            </w:r>
          </w:p>
          <w:p w14:paraId="4BBC99FB" w14:textId="77777777" w:rsidR="005F4EE6" w:rsidRPr="006C27B2" w:rsidRDefault="005F4EE6" w:rsidP="005F4EE6">
            <w:pPr>
              <w:keepNext/>
              <w:keepLines/>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t>Importing from the Philippines</w:t>
            </w:r>
          </w:p>
        </w:tc>
        <w:tc>
          <w:tcPr>
            <w:tcW w:w="1701" w:type="dxa"/>
          </w:tcPr>
          <w:p w14:paraId="1D6C0236" w14:textId="77777777" w:rsidR="005F4EE6" w:rsidRDefault="005F4EE6" w:rsidP="004C06AE">
            <w:pPr>
              <w:keepNext/>
              <w:keepLines/>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t>NZ$2.99</w:t>
            </w:r>
          </w:p>
        </w:tc>
        <w:tc>
          <w:tcPr>
            <w:tcW w:w="4490" w:type="dxa"/>
          </w:tcPr>
          <w:p w14:paraId="539D84CB" w14:textId="77777777" w:rsidR="005F4EE6" w:rsidRPr="006C27B2" w:rsidRDefault="005F4EE6" w:rsidP="005F4EE6">
            <w:pPr>
              <w:keepNext/>
              <w:keepLines/>
              <w:rPr>
                <w:rFonts w:ascii="Times New Roman" w:eastAsia="Times New Roman" w:hAnsi="Times New Roman" w:cs="Times New Roman"/>
                <w:bCs/>
                <w:sz w:val="20"/>
                <w:szCs w:val="24"/>
              </w:rPr>
            </w:pPr>
            <w:r w:rsidRPr="006C27B2">
              <w:rPr>
                <w:rFonts w:ascii="Times New Roman" w:eastAsia="Times New Roman" w:hAnsi="Times New Roman" w:cs="Times New Roman"/>
                <w:bCs/>
                <w:sz w:val="20"/>
                <w:szCs w:val="24"/>
              </w:rPr>
              <w:t>Dole’s Ethical Choice scheme based on:</w:t>
            </w:r>
          </w:p>
          <w:p w14:paraId="5CFC3BE8" w14:textId="77777777" w:rsidR="005F4EE6" w:rsidRPr="006C27B2" w:rsidRDefault="005F4EE6" w:rsidP="005F4EE6">
            <w:pPr>
              <w:keepNext/>
              <w:keepLines/>
              <w:rPr>
                <w:rFonts w:ascii="Times New Roman" w:eastAsia="Times New Roman" w:hAnsi="Times New Roman" w:cs="Times New Roman"/>
                <w:bCs/>
                <w:sz w:val="20"/>
                <w:szCs w:val="24"/>
              </w:rPr>
            </w:pPr>
            <w:r w:rsidRPr="006C27B2">
              <w:rPr>
                <w:rFonts w:ascii="Times New Roman" w:eastAsia="Times New Roman" w:hAnsi="Times New Roman" w:cs="Times New Roman"/>
                <w:bCs/>
                <w:sz w:val="20"/>
                <w:szCs w:val="24"/>
              </w:rPr>
              <w:t>SA8000 (an externally audited standard related to work hours and wages)</w:t>
            </w:r>
          </w:p>
          <w:p w14:paraId="53931D27" w14:textId="77777777" w:rsidR="005F4EE6" w:rsidRPr="006C27B2" w:rsidRDefault="005F4EE6" w:rsidP="005F4EE6">
            <w:pPr>
              <w:keepNext/>
              <w:keepLines/>
              <w:rPr>
                <w:rFonts w:ascii="Times New Roman" w:eastAsia="Times New Roman" w:hAnsi="Times New Roman" w:cs="Times New Roman"/>
                <w:bCs/>
                <w:sz w:val="20"/>
                <w:szCs w:val="24"/>
              </w:rPr>
            </w:pPr>
            <w:r w:rsidRPr="006C27B2">
              <w:rPr>
                <w:rFonts w:ascii="Times New Roman" w:eastAsia="Times New Roman" w:hAnsi="Times New Roman" w:cs="Times New Roman"/>
                <w:bCs/>
                <w:sz w:val="20"/>
                <w:szCs w:val="24"/>
              </w:rPr>
              <w:t>ISO14001 – a formal commitment to improve environmental performance by setting measurable goals</w:t>
            </w:r>
          </w:p>
          <w:p w14:paraId="4DD25442" w14:textId="77777777" w:rsidR="005F4EE6" w:rsidRDefault="005F4EE6" w:rsidP="005F4EE6">
            <w:pPr>
              <w:keepNext/>
              <w:keepLines/>
              <w:rPr>
                <w:rFonts w:ascii="Times New Roman" w:eastAsia="Times New Roman" w:hAnsi="Times New Roman" w:cs="Times New Roman"/>
                <w:bCs/>
                <w:sz w:val="20"/>
                <w:szCs w:val="24"/>
              </w:rPr>
            </w:pPr>
            <w:r w:rsidRPr="006C27B2">
              <w:rPr>
                <w:rFonts w:ascii="Times New Roman" w:eastAsia="Times New Roman" w:hAnsi="Times New Roman" w:cs="Times New Roman"/>
                <w:bCs/>
                <w:sz w:val="20"/>
                <w:szCs w:val="24"/>
              </w:rPr>
              <w:t>ISO9002 – obsolete st</w:t>
            </w:r>
            <w:r>
              <w:rPr>
                <w:rFonts w:ascii="Times New Roman" w:eastAsia="Times New Roman" w:hAnsi="Times New Roman" w:cs="Times New Roman"/>
                <w:bCs/>
                <w:sz w:val="20"/>
                <w:szCs w:val="24"/>
              </w:rPr>
              <w:t>andard withdrawn by ISO in 2000</w:t>
            </w:r>
          </w:p>
          <w:p w14:paraId="18F741D1" w14:textId="77777777" w:rsidR="005F4EE6" w:rsidRPr="006C27B2" w:rsidRDefault="005F4EE6" w:rsidP="004C06AE">
            <w:pPr>
              <w:keepNext/>
              <w:keepLines/>
              <w:rPr>
                <w:rFonts w:ascii="Times New Roman" w:eastAsia="Times New Roman" w:hAnsi="Times New Roman" w:cs="Times New Roman"/>
                <w:bCs/>
                <w:sz w:val="20"/>
                <w:szCs w:val="24"/>
              </w:rPr>
            </w:pPr>
          </w:p>
        </w:tc>
      </w:tr>
    </w:tbl>
    <w:p w14:paraId="2B7D86F9" w14:textId="77777777" w:rsidR="00B753B1" w:rsidRPr="0089662F" w:rsidRDefault="00B753B1" w:rsidP="00B753B1">
      <w:pPr>
        <w:keepNext/>
        <w:keepLines/>
        <w:spacing w:after="0" w:line="240" w:lineRule="auto"/>
        <w:rPr>
          <w:rFonts w:ascii="Times New Roman" w:eastAsia="Times New Roman" w:hAnsi="Times New Roman" w:cs="Times New Roman"/>
          <w:bCs/>
          <w:sz w:val="20"/>
          <w:szCs w:val="20"/>
        </w:rPr>
      </w:pPr>
      <w:r w:rsidRPr="0089662F">
        <w:rPr>
          <w:rFonts w:ascii="Times New Roman" w:eastAsia="Times New Roman" w:hAnsi="Times New Roman" w:cs="Times New Roman"/>
          <w:bCs/>
          <w:sz w:val="20"/>
          <w:szCs w:val="20"/>
        </w:rPr>
        <w:t>Source: Adapted from Kenworthy (2012)</w:t>
      </w:r>
    </w:p>
    <w:p w14:paraId="09AFCCB0" w14:textId="77777777" w:rsidR="00A1431E" w:rsidRDefault="00A1431E" w:rsidP="00A43BD8">
      <w:pPr>
        <w:spacing w:after="0" w:line="360" w:lineRule="auto"/>
        <w:rPr>
          <w:rFonts w:ascii="Times New Roman" w:eastAsia="Times New Roman" w:hAnsi="Times New Roman" w:cs="Times New Roman"/>
          <w:bCs/>
          <w:sz w:val="24"/>
          <w:szCs w:val="24"/>
        </w:rPr>
      </w:pPr>
    </w:p>
    <w:p w14:paraId="384C2154" w14:textId="77777777" w:rsidR="001B5C91" w:rsidRDefault="005968EA"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t>
      </w:r>
      <w:r w:rsidR="00364AD0">
        <w:rPr>
          <w:rFonts w:ascii="Times New Roman" w:eastAsia="Times New Roman" w:hAnsi="Times New Roman" w:cs="Times New Roman"/>
          <w:bCs/>
          <w:sz w:val="24"/>
          <w:szCs w:val="24"/>
        </w:rPr>
        <w:t>ll Good</w:t>
      </w:r>
      <w:r w:rsidR="00B52CAB">
        <w:rPr>
          <w:rFonts w:ascii="Times New Roman" w:eastAsia="Times New Roman" w:hAnsi="Times New Roman" w:cs="Times New Roman"/>
          <w:bCs/>
          <w:sz w:val="24"/>
          <w:szCs w:val="24"/>
        </w:rPr>
        <w:t xml:space="preserve"> </w:t>
      </w:r>
      <w:r w:rsidR="009C111F">
        <w:rPr>
          <w:rFonts w:ascii="Times New Roman" w:eastAsia="Times New Roman" w:hAnsi="Times New Roman" w:cs="Times New Roman"/>
          <w:bCs/>
          <w:sz w:val="24"/>
          <w:szCs w:val="24"/>
        </w:rPr>
        <w:t xml:space="preserve">was the first to introduce </w:t>
      </w:r>
      <w:r w:rsidR="00B261FB">
        <w:rPr>
          <w:rFonts w:ascii="Times New Roman" w:eastAsia="Times New Roman" w:hAnsi="Times New Roman" w:cs="Times New Roman"/>
          <w:bCs/>
          <w:sz w:val="24"/>
          <w:szCs w:val="24"/>
        </w:rPr>
        <w:t>ethical</w:t>
      </w:r>
      <w:r w:rsidR="00BC12E4">
        <w:rPr>
          <w:rFonts w:ascii="Times New Roman" w:eastAsia="Times New Roman" w:hAnsi="Times New Roman" w:cs="Times New Roman"/>
          <w:bCs/>
          <w:sz w:val="24"/>
          <w:szCs w:val="24"/>
        </w:rPr>
        <w:t>ly</w:t>
      </w:r>
      <w:r w:rsidR="00B261FB">
        <w:rPr>
          <w:rFonts w:ascii="Times New Roman" w:eastAsia="Times New Roman" w:hAnsi="Times New Roman" w:cs="Times New Roman"/>
          <w:bCs/>
          <w:sz w:val="24"/>
          <w:szCs w:val="24"/>
        </w:rPr>
        <w:t xml:space="preserve"> certified </w:t>
      </w:r>
      <w:r>
        <w:rPr>
          <w:rFonts w:ascii="Times New Roman" w:eastAsia="Times New Roman" w:hAnsi="Times New Roman" w:cs="Times New Roman"/>
          <w:bCs/>
          <w:sz w:val="24"/>
          <w:szCs w:val="24"/>
        </w:rPr>
        <w:t>bananas</w:t>
      </w:r>
      <w:r w:rsidR="009C111F">
        <w:rPr>
          <w:rFonts w:ascii="Times New Roman" w:eastAsia="Times New Roman" w:hAnsi="Times New Roman" w:cs="Times New Roman"/>
          <w:bCs/>
          <w:sz w:val="24"/>
          <w:szCs w:val="24"/>
        </w:rPr>
        <w:t xml:space="preserve"> to the New Zealand market</w:t>
      </w:r>
      <w:r w:rsidR="00C31343">
        <w:rPr>
          <w:rFonts w:ascii="Times New Roman" w:eastAsia="Times New Roman" w:hAnsi="Times New Roman" w:cs="Times New Roman"/>
          <w:bCs/>
          <w:sz w:val="24"/>
          <w:szCs w:val="24"/>
        </w:rPr>
        <w:t xml:space="preserve">.  All Good </w:t>
      </w:r>
      <w:r w:rsidR="00BC12E4">
        <w:rPr>
          <w:rFonts w:ascii="Times New Roman" w:eastAsia="Times New Roman" w:hAnsi="Times New Roman" w:cs="Times New Roman"/>
          <w:bCs/>
          <w:sz w:val="24"/>
          <w:szCs w:val="24"/>
        </w:rPr>
        <w:t>b</w:t>
      </w:r>
      <w:r w:rsidR="00C31343">
        <w:rPr>
          <w:rFonts w:ascii="Times New Roman" w:eastAsia="Times New Roman" w:hAnsi="Times New Roman" w:cs="Times New Roman"/>
          <w:bCs/>
          <w:sz w:val="24"/>
          <w:szCs w:val="24"/>
        </w:rPr>
        <w:t>ananas we</w:t>
      </w:r>
      <w:r w:rsidR="00B261FB">
        <w:rPr>
          <w:rFonts w:ascii="Times New Roman" w:eastAsia="Times New Roman" w:hAnsi="Times New Roman" w:cs="Times New Roman"/>
          <w:bCs/>
          <w:sz w:val="24"/>
          <w:szCs w:val="24"/>
        </w:rPr>
        <w:t xml:space="preserve">re </w:t>
      </w:r>
      <w:r w:rsidR="00BC12E4">
        <w:rPr>
          <w:rFonts w:ascii="Times New Roman" w:eastAsia="Times New Roman" w:hAnsi="Times New Roman" w:cs="Times New Roman"/>
          <w:bCs/>
          <w:sz w:val="24"/>
          <w:szCs w:val="24"/>
        </w:rPr>
        <w:t xml:space="preserve">third party, </w:t>
      </w:r>
      <w:r w:rsidR="0036594C">
        <w:rPr>
          <w:rFonts w:ascii="Times New Roman" w:eastAsia="Times New Roman" w:hAnsi="Times New Roman" w:cs="Times New Roman"/>
          <w:bCs/>
          <w:sz w:val="24"/>
          <w:szCs w:val="24"/>
        </w:rPr>
        <w:t>Fairtrade</w:t>
      </w:r>
      <w:r w:rsidR="0036594C">
        <w:rPr>
          <w:rStyle w:val="EndnoteReference"/>
          <w:rFonts w:ascii="Times New Roman" w:eastAsia="Times New Roman" w:hAnsi="Times New Roman" w:cs="Times New Roman"/>
          <w:bCs/>
          <w:sz w:val="24"/>
          <w:szCs w:val="24"/>
        </w:rPr>
        <w:endnoteReference w:id="8"/>
      </w:r>
      <w:r w:rsidR="0036594C">
        <w:rPr>
          <w:rFonts w:ascii="Times New Roman" w:eastAsia="Times New Roman" w:hAnsi="Times New Roman" w:cs="Times New Roman"/>
          <w:bCs/>
          <w:sz w:val="24"/>
          <w:szCs w:val="24"/>
        </w:rPr>
        <w:t xml:space="preserve"> cert</w:t>
      </w:r>
      <w:r w:rsidR="00B261FB">
        <w:rPr>
          <w:rFonts w:ascii="Times New Roman" w:eastAsia="Times New Roman" w:hAnsi="Times New Roman" w:cs="Times New Roman"/>
          <w:bCs/>
          <w:sz w:val="24"/>
          <w:szCs w:val="24"/>
        </w:rPr>
        <w:t>ified</w:t>
      </w:r>
      <w:r w:rsidR="00706E9E">
        <w:rPr>
          <w:rFonts w:ascii="Times New Roman" w:eastAsia="Times New Roman" w:hAnsi="Times New Roman" w:cs="Times New Roman"/>
          <w:bCs/>
          <w:sz w:val="24"/>
          <w:szCs w:val="24"/>
        </w:rPr>
        <w:t xml:space="preserve">. </w:t>
      </w:r>
      <w:r w:rsidR="001B5C91">
        <w:rPr>
          <w:rFonts w:ascii="Times New Roman" w:eastAsia="Times New Roman" w:hAnsi="Times New Roman" w:cs="Times New Roman"/>
          <w:bCs/>
          <w:sz w:val="24"/>
          <w:szCs w:val="24"/>
        </w:rPr>
        <w:t xml:space="preserve"> </w:t>
      </w:r>
      <w:r w:rsidR="00706E9E">
        <w:rPr>
          <w:rFonts w:ascii="Times New Roman" w:eastAsia="Times New Roman" w:hAnsi="Times New Roman" w:cs="Times New Roman"/>
          <w:bCs/>
          <w:sz w:val="24"/>
          <w:szCs w:val="24"/>
        </w:rPr>
        <w:t xml:space="preserve">All Good </w:t>
      </w:r>
      <w:r w:rsidR="00BC12E4">
        <w:rPr>
          <w:rFonts w:ascii="Times New Roman" w:eastAsia="Times New Roman" w:hAnsi="Times New Roman" w:cs="Times New Roman"/>
          <w:bCs/>
          <w:sz w:val="24"/>
          <w:szCs w:val="24"/>
        </w:rPr>
        <w:t xml:space="preserve">also </w:t>
      </w:r>
      <w:r w:rsidR="00706E9E">
        <w:rPr>
          <w:rFonts w:ascii="Times New Roman" w:eastAsia="Times New Roman" w:hAnsi="Times New Roman" w:cs="Times New Roman"/>
          <w:bCs/>
          <w:sz w:val="24"/>
          <w:szCs w:val="24"/>
        </w:rPr>
        <w:t>attempt</w:t>
      </w:r>
      <w:r w:rsidR="00BC12E4">
        <w:rPr>
          <w:rFonts w:ascii="Times New Roman" w:eastAsia="Times New Roman" w:hAnsi="Times New Roman" w:cs="Times New Roman"/>
          <w:bCs/>
          <w:sz w:val="24"/>
          <w:szCs w:val="24"/>
        </w:rPr>
        <w:t>ed</w:t>
      </w:r>
      <w:r w:rsidR="00706E9E">
        <w:rPr>
          <w:rFonts w:ascii="Times New Roman" w:eastAsia="Times New Roman" w:hAnsi="Times New Roman" w:cs="Times New Roman"/>
          <w:bCs/>
          <w:sz w:val="24"/>
          <w:szCs w:val="24"/>
        </w:rPr>
        <w:t xml:space="preserve"> to educate the broader public about Fairtrade products through its website and </w:t>
      </w:r>
      <w:r w:rsidR="00BC12E4">
        <w:rPr>
          <w:rFonts w:ascii="Times New Roman" w:eastAsia="Times New Roman" w:hAnsi="Times New Roman" w:cs="Times New Roman"/>
          <w:bCs/>
          <w:sz w:val="24"/>
          <w:szCs w:val="24"/>
        </w:rPr>
        <w:t>presence at social media and events.</w:t>
      </w:r>
    </w:p>
    <w:p w14:paraId="5BA75F7E" w14:textId="77777777" w:rsidR="001B5C91" w:rsidRDefault="001B5C91" w:rsidP="00A43BD8">
      <w:pPr>
        <w:spacing w:after="0" w:line="360" w:lineRule="auto"/>
        <w:rPr>
          <w:rFonts w:ascii="Times New Roman" w:eastAsia="Times New Roman" w:hAnsi="Times New Roman" w:cs="Times New Roman"/>
          <w:bCs/>
          <w:sz w:val="24"/>
          <w:szCs w:val="24"/>
        </w:rPr>
      </w:pPr>
    </w:p>
    <w:p w14:paraId="3F0745A8" w14:textId="77777777" w:rsidR="00865080" w:rsidRDefault="0036594C"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Dole NZ introduced its self-certified ‘Ethical Choice’ </w:t>
      </w:r>
      <w:r w:rsidR="00B261FB">
        <w:rPr>
          <w:rFonts w:ascii="Times New Roman" w:eastAsia="Times New Roman" w:hAnsi="Times New Roman" w:cs="Times New Roman"/>
          <w:bCs/>
          <w:sz w:val="24"/>
          <w:szCs w:val="24"/>
        </w:rPr>
        <w:t>bananas</w:t>
      </w:r>
      <w:r w:rsidR="005968EA">
        <w:rPr>
          <w:rFonts w:ascii="Times New Roman" w:eastAsia="Times New Roman" w:hAnsi="Times New Roman" w:cs="Times New Roman"/>
          <w:bCs/>
          <w:sz w:val="24"/>
          <w:szCs w:val="24"/>
        </w:rPr>
        <w:t xml:space="preserve"> shortly after</w:t>
      </w:r>
      <w:r w:rsidRPr="00052F67">
        <w:rPr>
          <w:rFonts w:ascii="Times New Roman" w:eastAsia="Times New Roman" w:hAnsi="Times New Roman" w:cs="Times New Roman"/>
          <w:bCs/>
          <w:sz w:val="24"/>
          <w:szCs w:val="24"/>
        </w:rPr>
        <w:t>.</w:t>
      </w:r>
      <w:r w:rsidR="00AB110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Dole’s Ethical Choice brand appeared to be attached only to products sol</w:t>
      </w:r>
      <w:r w:rsidR="00B261FB">
        <w:rPr>
          <w:rFonts w:ascii="Times New Roman" w:eastAsia="Times New Roman" w:hAnsi="Times New Roman" w:cs="Times New Roman"/>
          <w:bCs/>
          <w:sz w:val="24"/>
          <w:szCs w:val="24"/>
        </w:rPr>
        <w:t>d in New Zealand, and</w:t>
      </w:r>
      <w:r w:rsidR="00C31343">
        <w:rPr>
          <w:rFonts w:ascii="Times New Roman" w:eastAsia="Times New Roman" w:hAnsi="Times New Roman" w:cs="Times New Roman"/>
          <w:bCs/>
          <w:sz w:val="24"/>
          <w:szCs w:val="24"/>
        </w:rPr>
        <w:t>, despite its timing after the entrance of the Fairtrade competitor</w:t>
      </w:r>
      <w:r w:rsidR="00FB5ADD">
        <w:rPr>
          <w:rFonts w:ascii="Times New Roman" w:eastAsia="Times New Roman" w:hAnsi="Times New Roman" w:cs="Times New Roman"/>
          <w:bCs/>
          <w:sz w:val="24"/>
          <w:szCs w:val="24"/>
        </w:rPr>
        <w:t>’</w:t>
      </w:r>
      <w:r w:rsidR="00C31343">
        <w:rPr>
          <w:rFonts w:ascii="Times New Roman" w:eastAsia="Times New Roman" w:hAnsi="Times New Roman" w:cs="Times New Roman"/>
          <w:bCs/>
          <w:sz w:val="24"/>
          <w:szCs w:val="24"/>
        </w:rPr>
        <w:t>s products,</w:t>
      </w:r>
      <w:r w:rsidR="00B261FB">
        <w:rPr>
          <w:rFonts w:ascii="Times New Roman" w:eastAsia="Times New Roman" w:hAnsi="Times New Roman" w:cs="Times New Roman"/>
          <w:bCs/>
          <w:sz w:val="24"/>
          <w:szCs w:val="24"/>
        </w:rPr>
        <w:t xml:space="preserve"> was positioned by the company</w:t>
      </w:r>
      <w:r>
        <w:rPr>
          <w:rFonts w:ascii="Times New Roman" w:eastAsia="Times New Roman" w:hAnsi="Times New Roman" w:cs="Times New Roman"/>
          <w:bCs/>
          <w:sz w:val="24"/>
          <w:szCs w:val="24"/>
        </w:rPr>
        <w:t xml:space="preserve"> as a response to </w:t>
      </w:r>
      <w:r w:rsidR="004A0935">
        <w:rPr>
          <w:rFonts w:ascii="Times New Roman" w:eastAsia="Times New Roman" w:hAnsi="Times New Roman" w:cs="Times New Roman"/>
          <w:bCs/>
          <w:sz w:val="24"/>
          <w:szCs w:val="24"/>
        </w:rPr>
        <w:t xml:space="preserve">potential </w:t>
      </w:r>
      <w:r>
        <w:rPr>
          <w:rFonts w:ascii="Times New Roman" w:eastAsia="Times New Roman" w:hAnsi="Times New Roman" w:cs="Times New Roman"/>
          <w:bCs/>
          <w:sz w:val="24"/>
          <w:szCs w:val="24"/>
        </w:rPr>
        <w:t>c</w:t>
      </w:r>
      <w:r w:rsidR="00C31343">
        <w:rPr>
          <w:rFonts w:ascii="Times New Roman" w:eastAsia="Times New Roman" w:hAnsi="Times New Roman" w:cs="Times New Roman"/>
          <w:bCs/>
          <w:sz w:val="24"/>
          <w:szCs w:val="24"/>
        </w:rPr>
        <w:t>onsumer concerns</w:t>
      </w:r>
      <w:r>
        <w:rPr>
          <w:rFonts w:ascii="Times New Roman" w:eastAsia="Times New Roman" w:hAnsi="Times New Roman" w:cs="Times New Roman"/>
          <w:bCs/>
          <w:sz w:val="24"/>
          <w:szCs w:val="24"/>
        </w:rPr>
        <w:t xml:space="preserve">: </w:t>
      </w:r>
    </w:p>
    <w:p w14:paraId="1508128E" w14:textId="77777777" w:rsidR="00865080" w:rsidRDefault="00865080" w:rsidP="00865080">
      <w:pPr>
        <w:spacing w:after="0" w:line="240" w:lineRule="auto"/>
        <w:rPr>
          <w:rFonts w:ascii="Times New Roman" w:eastAsia="Times New Roman" w:hAnsi="Times New Roman" w:cs="Times New Roman"/>
          <w:bCs/>
          <w:sz w:val="24"/>
          <w:szCs w:val="24"/>
        </w:rPr>
      </w:pPr>
    </w:p>
    <w:p w14:paraId="71BC80DD" w14:textId="605C3C3E" w:rsidR="00865080" w:rsidRPr="00865080" w:rsidRDefault="0036594C" w:rsidP="00865080">
      <w:pPr>
        <w:spacing w:after="0" w:line="240" w:lineRule="auto"/>
        <w:ind w:left="284" w:right="379"/>
        <w:rPr>
          <w:rFonts w:ascii="Times New Roman" w:eastAsia="Times New Roman" w:hAnsi="Times New Roman" w:cs="Times New Roman"/>
          <w:bCs/>
          <w:szCs w:val="24"/>
        </w:rPr>
      </w:pPr>
      <w:r w:rsidRPr="00865080">
        <w:rPr>
          <w:rFonts w:ascii="Times New Roman" w:eastAsia="Times New Roman" w:hAnsi="Times New Roman" w:cs="Times New Roman"/>
          <w:bCs/>
          <w:szCs w:val="24"/>
        </w:rPr>
        <w:t>Because we know that New Zealanders care about the origins of their food and the welfare of those involved in its growing, packaging and transportation, we have developed the Ethical Choice sticker</w:t>
      </w:r>
      <w:r w:rsidR="00865080">
        <w:rPr>
          <w:rFonts w:ascii="Times New Roman" w:eastAsia="Times New Roman" w:hAnsi="Times New Roman" w:cs="Times New Roman"/>
          <w:bCs/>
          <w:szCs w:val="24"/>
        </w:rPr>
        <w:t xml:space="preserve"> you may have seen on our fruit</w:t>
      </w:r>
      <w:r w:rsidRPr="00865080">
        <w:rPr>
          <w:rFonts w:ascii="Times New Roman" w:eastAsia="Times New Roman" w:hAnsi="Times New Roman" w:cs="Times New Roman"/>
          <w:bCs/>
          <w:szCs w:val="24"/>
        </w:rPr>
        <w:t xml:space="preserve"> (Dole NZ, n.d</w:t>
      </w:r>
      <w:r w:rsidR="0059124C">
        <w:rPr>
          <w:rFonts w:ascii="Times New Roman" w:eastAsia="Times New Roman" w:hAnsi="Times New Roman" w:cs="Times New Roman"/>
          <w:bCs/>
          <w:szCs w:val="24"/>
        </w:rPr>
        <w:t>.</w:t>
      </w:r>
      <w:r w:rsidRPr="00865080">
        <w:rPr>
          <w:rFonts w:ascii="Times New Roman" w:eastAsia="Times New Roman" w:hAnsi="Times New Roman" w:cs="Times New Roman"/>
          <w:bCs/>
          <w:szCs w:val="24"/>
        </w:rPr>
        <w:t>).</w:t>
      </w:r>
      <w:r w:rsidR="00AB110C" w:rsidRPr="00865080">
        <w:rPr>
          <w:rFonts w:ascii="Times New Roman" w:eastAsia="Times New Roman" w:hAnsi="Times New Roman" w:cs="Times New Roman"/>
          <w:bCs/>
          <w:szCs w:val="24"/>
        </w:rPr>
        <w:t xml:space="preserve"> </w:t>
      </w:r>
      <w:r w:rsidRPr="00865080">
        <w:rPr>
          <w:rFonts w:ascii="Times New Roman" w:eastAsia="Times New Roman" w:hAnsi="Times New Roman" w:cs="Times New Roman"/>
          <w:bCs/>
          <w:szCs w:val="24"/>
        </w:rPr>
        <w:t xml:space="preserve"> </w:t>
      </w:r>
    </w:p>
    <w:p w14:paraId="67A88FB9" w14:textId="77777777" w:rsidR="00865080" w:rsidRDefault="00865080" w:rsidP="00A43BD8">
      <w:pPr>
        <w:spacing w:after="0" w:line="360" w:lineRule="auto"/>
        <w:rPr>
          <w:rFonts w:ascii="Times New Roman" w:eastAsia="Times New Roman" w:hAnsi="Times New Roman" w:cs="Times New Roman"/>
          <w:bCs/>
          <w:sz w:val="24"/>
          <w:szCs w:val="24"/>
        </w:rPr>
      </w:pPr>
    </w:p>
    <w:p w14:paraId="489EACB5" w14:textId="77777777" w:rsidR="0036594C" w:rsidRDefault="0036594C"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Dole NZ’s </w:t>
      </w:r>
      <w:r w:rsidR="00BC12E4">
        <w:rPr>
          <w:rFonts w:ascii="Times New Roman" w:eastAsia="Times New Roman" w:hAnsi="Times New Roman" w:cs="Times New Roman"/>
          <w:bCs/>
          <w:sz w:val="24"/>
          <w:szCs w:val="24"/>
        </w:rPr>
        <w:t xml:space="preserve">website </w:t>
      </w:r>
      <w:r>
        <w:rPr>
          <w:rFonts w:ascii="Times New Roman" w:eastAsia="Times New Roman" w:hAnsi="Times New Roman" w:cs="Times New Roman"/>
          <w:bCs/>
          <w:sz w:val="24"/>
          <w:szCs w:val="24"/>
        </w:rPr>
        <w:t>descri</w:t>
      </w:r>
      <w:r w:rsidR="00BC12E4">
        <w:rPr>
          <w:rFonts w:ascii="Times New Roman" w:eastAsia="Times New Roman" w:hAnsi="Times New Roman" w:cs="Times New Roman"/>
          <w:bCs/>
          <w:sz w:val="24"/>
          <w:szCs w:val="24"/>
        </w:rPr>
        <w:t xml:space="preserve">bed </w:t>
      </w:r>
      <w:r w:rsidR="00B261FB">
        <w:rPr>
          <w:rFonts w:ascii="Times New Roman" w:eastAsia="Times New Roman" w:hAnsi="Times New Roman" w:cs="Times New Roman"/>
          <w:bCs/>
          <w:sz w:val="24"/>
          <w:szCs w:val="24"/>
        </w:rPr>
        <w:t xml:space="preserve">the Ethical Choice </w:t>
      </w:r>
      <w:r w:rsidR="00BC12E4">
        <w:rPr>
          <w:rFonts w:ascii="Times New Roman" w:eastAsia="Times New Roman" w:hAnsi="Times New Roman" w:cs="Times New Roman"/>
          <w:bCs/>
          <w:sz w:val="24"/>
          <w:szCs w:val="24"/>
        </w:rPr>
        <w:t xml:space="preserve">label: </w:t>
      </w:r>
    </w:p>
    <w:p w14:paraId="0A54894D" w14:textId="77777777" w:rsidR="0036594C" w:rsidRDefault="0036594C" w:rsidP="00B261FB">
      <w:pPr>
        <w:spacing w:after="0" w:line="240" w:lineRule="auto"/>
        <w:rPr>
          <w:rFonts w:ascii="Times New Roman" w:eastAsia="Times New Roman" w:hAnsi="Times New Roman" w:cs="Times New Roman"/>
          <w:bCs/>
          <w:sz w:val="24"/>
          <w:szCs w:val="24"/>
        </w:rPr>
      </w:pPr>
    </w:p>
    <w:p w14:paraId="682417E0" w14:textId="77777777" w:rsidR="0036594C" w:rsidRPr="00C31343" w:rsidRDefault="0036594C" w:rsidP="00B261FB">
      <w:pPr>
        <w:spacing w:after="0" w:line="240" w:lineRule="auto"/>
        <w:ind w:left="284"/>
        <w:rPr>
          <w:rFonts w:ascii="Times New Roman" w:eastAsia="Times New Roman" w:hAnsi="Times New Roman" w:cs="Times New Roman"/>
          <w:bCs/>
          <w:szCs w:val="24"/>
        </w:rPr>
      </w:pPr>
      <w:r w:rsidRPr="00C31343">
        <w:rPr>
          <w:rFonts w:ascii="Times New Roman" w:eastAsia="Times New Roman" w:hAnsi="Times New Roman" w:cs="Times New Roman"/>
          <w:bCs/>
          <w:szCs w:val="24"/>
        </w:rPr>
        <w:t>Our Ethical Choice label is not a certificate that we pay a third party to use, but represents our pursuit of ethics based initiatives and corporate social responsibility, as demonstrated by independent certification of our compliance with internationally recognized quality, environmental, and social accountability standards (Dole NZ, n.d.).</w:t>
      </w:r>
    </w:p>
    <w:p w14:paraId="4BB4E276" w14:textId="77777777" w:rsidR="0036594C" w:rsidRDefault="0036594C" w:rsidP="00A43BD8">
      <w:pPr>
        <w:spacing w:after="0" w:line="360" w:lineRule="auto"/>
        <w:rPr>
          <w:rFonts w:ascii="Times New Roman" w:eastAsia="Times New Roman" w:hAnsi="Times New Roman" w:cs="Times New Roman"/>
          <w:bCs/>
          <w:sz w:val="24"/>
          <w:szCs w:val="24"/>
        </w:rPr>
      </w:pPr>
    </w:p>
    <w:p w14:paraId="7560ACE5" w14:textId="77777777" w:rsidR="0036594C" w:rsidRDefault="0036594C"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Dole N</w:t>
      </w:r>
      <w:r w:rsidR="00845301">
        <w:rPr>
          <w:rFonts w:ascii="Times New Roman" w:eastAsia="Times New Roman" w:hAnsi="Times New Roman" w:cs="Times New Roman"/>
          <w:bCs/>
          <w:sz w:val="24"/>
          <w:szCs w:val="24"/>
        </w:rPr>
        <w:t>Z</w:t>
      </w:r>
      <w:r>
        <w:rPr>
          <w:rFonts w:ascii="Times New Roman" w:eastAsia="Times New Roman" w:hAnsi="Times New Roman" w:cs="Times New Roman"/>
          <w:bCs/>
          <w:sz w:val="24"/>
          <w:szCs w:val="24"/>
        </w:rPr>
        <w:t xml:space="preserve">’s Ethical Choice brand </w:t>
      </w:r>
      <w:r w:rsidR="00C31343">
        <w:rPr>
          <w:rFonts w:ascii="Times New Roman" w:eastAsia="Times New Roman" w:hAnsi="Times New Roman" w:cs="Times New Roman"/>
          <w:bCs/>
          <w:sz w:val="24"/>
          <w:szCs w:val="24"/>
        </w:rPr>
        <w:t>wa</w:t>
      </w:r>
      <w:r w:rsidR="00F3670D">
        <w:rPr>
          <w:rFonts w:ascii="Times New Roman" w:eastAsia="Times New Roman" w:hAnsi="Times New Roman" w:cs="Times New Roman"/>
          <w:bCs/>
          <w:sz w:val="24"/>
          <w:szCs w:val="24"/>
        </w:rPr>
        <w:t xml:space="preserve">s </w:t>
      </w:r>
      <w:r>
        <w:rPr>
          <w:rFonts w:ascii="Times New Roman" w:eastAsia="Times New Roman" w:hAnsi="Times New Roman" w:cs="Times New Roman"/>
          <w:bCs/>
          <w:sz w:val="24"/>
          <w:szCs w:val="24"/>
        </w:rPr>
        <w:t xml:space="preserve">a self-certification </w:t>
      </w:r>
      <w:r w:rsidR="00C31343">
        <w:rPr>
          <w:rFonts w:ascii="Times New Roman" w:eastAsia="Times New Roman" w:hAnsi="Times New Roman" w:cs="Times New Roman"/>
          <w:bCs/>
          <w:sz w:val="24"/>
          <w:szCs w:val="24"/>
        </w:rPr>
        <w:t xml:space="preserve">based on its practices and </w:t>
      </w:r>
      <w:r>
        <w:rPr>
          <w:rFonts w:ascii="Times New Roman" w:eastAsia="Times New Roman" w:hAnsi="Times New Roman" w:cs="Times New Roman"/>
          <w:bCs/>
          <w:sz w:val="24"/>
          <w:szCs w:val="24"/>
        </w:rPr>
        <w:t>on</w:t>
      </w:r>
      <w:r w:rsidR="00AB110C">
        <w:rPr>
          <w:rFonts w:ascii="Times New Roman" w:eastAsia="Times New Roman" w:hAnsi="Times New Roman" w:cs="Times New Roman"/>
          <w:bCs/>
          <w:sz w:val="24"/>
          <w:szCs w:val="24"/>
        </w:rPr>
        <w:t xml:space="preserve"> their stated</w:t>
      </w:r>
      <w:r>
        <w:rPr>
          <w:rFonts w:ascii="Times New Roman" w:eastAsia="Times New Roman" w:hAnsi="Times New Roman" w:cs="Times New Roman"/>
          <w:bCs/>
          <w:sz w:val="24"/>
          <w:szCs w:val="24"/>
        </w:rPr>
        <w:t xml:space="preserve"> compliance with recognised standards</w:t>
      </w:r>
      <w:r w:rsidR="00F3670D">
        <w:rPr>
          <w:rFonts w:ascii="Times New Roman" w:eastAsia="Times New Roman" w:hAnsi="Times New Roman" w:cs="Times New Roman"/>
          <w:bCs/>
          <w:sz w:val="24"/>
          <w:szCs w:val="24"/>
        </w:rPr>
        <w:t>.  Specifically, the standards</w:t>
      </w:r>
      <w:r w:rsidR="00C31343">
        <w:rPr>
          <w:rFonts w:ascii="Times New Roman" w:eastAsia="Times New Roman" w:hAnsi="Times New Roman" w:cs="Times New Roman"/>
          <w:bCs/>
          <w:sz w:val="24"/>
          <w:szCs w:val="24"/>
        </w:rPr>
        <w:t xml:space="preserve"> referred to we</w:t>
      </w:r>
      <w:r>
        <w:rPr>
          <w:rFonts w:ascii="Times New Roman" w:eastAsia="Times New Roman" w:hAnsi="Times New Roman" w:cs="Times New Roman"/>
          <w:bCs/>
          <w:sz w:val="24"/>
          <w:szCs w:val="24"/>
        </w:rPr>
        <w:t>re SA8000, ISO14001 and ISO9002 (see Table 1 for further details).</w:t>
      </w:r>
    </w:p>
    <w:p w14:paraId="18D5B9D7" w14:textId="77777777" w:rsidR="0036594C" w:rsidRDefault="0036594C" w:rsidP="00A43BD8">
      <w:pPr>
        <w:spacing w:after="0" w:line="360" w:lineRule="auto"/>
        <w:rPr>
          <w:rFonts w:ascii="Times New Roman" w:eastAsia="Times New Roman" w:hAnsi="Times New Roman" w:cs="Times New Roman"/>
          <w:bCs/>
          <w:sz w:val="20"/>
          <w:szCs w:val="24"/>
        </w:rPr>
      </w:pPr>
    </w:p>
    <w:p w14:paraId="5A472F44" w14:textId="77777777" w:rsidR="0036594C" w:rsidRDefault="0036594C"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November 2011, a complaint was made to the Commerce Commission, a government competition watchdog, alleging Dole NZ’s approach to advertising banana, pineapple and pawpaw production contravened the Fai</w:t>
      </w:r>
      <w:r w:rsidR="00F3670D">
        <w:rPr>
          <w:rFonts w:ascii="Times New Roman" w:eastAsia="Times New Roman" w:hAnsi="Times New Roman" w:cs="Times New Roman"/>
          <w:bCs/>
          <w:sz w:val="24"/>
          <w:szCs w:val="24"/>
        </w:rPr>
        <w:t>r Trading Act.  Specifically</w:t>
      </w:r>
      <w:r w:rsidR="00B261FB">
        <w:rPr>
          <w:rFonts w:ascii="Times New Roman" w:eastAsia="Times New Roman" w:hAnsi="Times New Roman" w:cs="Times New Roman"/>
          <w:bCs/>
          <w:sz w:val="24"/>
          <w:szCs w:val="24"/>
        </w:rPr>
        <w:t>,</w:t>
      </w:r>
      <w:r w:rsidR="00F3670D">
        <w:rPr>
          <w:rFonts w:ascii="Times New Roman" w:eastAsia="Times New Roman" w:hAnsi="Times New Roman" w:cs="Times New Roman"/>
          <w:bCs/>
          <w:sz w:val="24"/>
          <w:szCs w:val="24"/>
        </w:rPr>
        <w:t xml:space="preserve"> Dole NZ’s</w:t>
      </w:r>
      <w:r>
        <w:rPr>
          <w:rFonts w:ascii="Times New Roman" w:eastAsia="Times New Roman" w:hAnsi="Times New Roman" w:cs="Times New Roman"/>
          <w:bCs/>
          <w:sz w:val="24"/>
          <w:szCs w:val="24"/>
        </w:rPr>
        <w:t xml:space="preserve"> Ethical Choice label was alleged to be misleadingly presented as if it were an independent </w:t>
      </w:r>
      <w:r w:rsidR="00B261FB">
        <w:rPr>
          <w:rFonts w:ascii="Times New Roman" w:eastAsia="Times New Roman" w:hAnsi="Times New Roman" w:cs="Times New Roman"/>
          <w:bCs/>
          <w:sz w:val="24"/>
          <w:szCs w:val="24"/>
        </w:rPr>
        <w:t>third-party</w:t>
      </w:r>
      <w:r>
        <w:rPr>
          <w:rFonts w:ascii="Times New Roman" w:eastAsia="Times New Roman" w:hAnsi="Times New Roman" w:cs="Times New Roman"/>
          <w:bCs/>
          <w:sz w:val="24"/>
          <w:szCs w:val="24"/>
        </w:rPr>
        <w:t xml:space="preserve"> label, and related promotional and website material were </w:t>
      </w:r>
      <w:r w:rsidR="001B5C91">
        <w:rPr>
          <w:rFonts w:ascii="Times New Roman" w:eastAsia="Times New Roman" w:hAnsi="Times New Roman" w:cs="Times New Roman"/>
          <w:bCs/>
          <w:sz w:val="24"/>
          <w:szCs w:val="24"/>
        </w:rPr>
        <w:t>argued</w:t>
      </w:r>
      <w:r>
        <w:rPr>
          <w:rFonts w:ascii="Times New Roman" w:eastAsia="Times New Roman" w:hAnsi="Times New Roman" w:cs="Times New Roman"/>
          <w:bCs/>
          <w:sz w:val="24"/>
          <w:szCs w:val="24"/>
        </w:rPr>
        <w:t xml:space="preserve"> to contribute to po</w:t>
      </w:r>
      <w:r w:rsidR="003779B4">
        <w:rPr>
          <w:rFonts w:ascii="Times New Roman" w:eastAsia="Times New Roman" w:hAnsi="Times New Roman" w:cs="Times New Roman"/>
          <w:bCs/>
          <w:sz w:val="24"/>
          <w:szCs w:val="24"/>
        </w:rPr>
        <w:t>tential confusion in the market</w:t>
      </w:r>
      <w:r>
        <w:rPr>
          <w:rFonts w:ascii="Times New Roman" w:eastAsia="Times New Roman" w:hAnsi="Times New Roman" w:cs="Times New Roman"/>
          <w:bCs/>
          <w:sz w:val="24"/>
          <w:szCs w:val="24"/>
        </w:rPr>
        <w:t>place.</w:t>
      </w:r>
      <w:r w:rsidR="00AB110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00F3670D">
        <w:rPr>
          <w:rFonts w:ascii="Times New Roman" w:eastAsia="Times New Roman" w:hAnsi="Times New Roman" w:cs="Times New Roman"/>
          <w:bCs/>
          <w:sz w:val="24"/>
          <w:szCs w:val="24"/>
        </w:rPr>
        <w:t xml:space="preserve">Potentially due to the presence of All Good, </w:t>
      </w:r>
      <w:r w:rsidR="00FB5ADD">
        <w:rPr>
          <w:rFonts w:ascii="Times New Roman" w:eastAsia="Times New Roman" w:hAnsi="Times New Roman" w:cs="Times New Roman"/>
          <w:bCs/>
          <w:sz w:val="24"/>
          <w:szCs w:val="24"/>
        </w:rPr>
        <w:t xml:space="preserve">but also because of bananas’ greater market size and significance, </w:t>
      </w:r>
      <w:r w:rsidR="00F3670D">
        <w:rPr>
          <w:rFonts w:ascii="Times New Roman" w:eastAsia="Times New Roman" w:hAnsi="Times New Roman" w:cs="Times New Roman"/>
          <w:bCs/>
          <w:sz w:val="24"/>
          <w:szCs w:val="24"/>
        </w:rPr>
        <w:t>b</w:t>
      </w:r>
      <w:r w:rsidR="003779B4">
        <w:rPr>
          <w:rFonts w:ascii="Times New Roman" w:eastAsia="Times New Roman" w:hAnsi="Times New Roman" w:cs="Times New Roman"/>
          <w:bCs/>
          <w:sz w:val="24"/>
          <w:szCs w:val="24"/>
        </w:rPr>
        <w:t xml:space="preserve">ananas became the focus. </w:t>
      </w:r>
      <w:r w:rsidR="00C31343">
        <w:rPr>
          <w:rFonts w:ascii="Times New Roman" w:eastAsia="Times New Roman" w:hAnsi="Times New Roman" w:cs="Times New Roman"/>
          <w:bCs/>
          <w:sz w:val="24"/>
          <w:szCs w:val="24"/>
        </w:rPr>
        <w:t xml:space="preserve"> </w:t>
      </w:r>
      <w:r w:rsidR="003779B4">
        <w:rPr>
          <w:rFonts w:ascii="Times New Roman" w:eastAsia="Times New Roman" w:hAnsi="Times New Roman" w:cs="Times New Roman"/>
          <w:bCs/>
          <w:sz w:val="24"/>
          <w:szCs w:val="24"/>
        </w:rPr>
        <w:t>C</w:t>
      </w:r>
      <w:r w:rsidR="00F3670D">
        <w:rPr>
          <w:rFonts w:ascii="Times New Roman" w:eastAsia="Times New Roman" w:hAnsi="Times New Roman" w:cs="Times New Roman"/>
          <w:bCs/>
          <w:sz w:val="24"/>
          <w:szCs w:val="24"/>
        </w:rPr>
        <w:t>oncern was</w:t>
      </w:r>
      <w:r>
        <w:rPr>
          <w:rFonts w:ascii="Times New Roman" w:eastAsia="Times New Roman" w:hAnsi="Times New Roman" w:cs="Times New Roman"/>
          <w:bCs/>
          <w:sz w:val="24"/>
          <w:szCs w:val="24"/>
        </w:rPr>
        <w:t xml:space="preserve"> raised</w:t>
      </w:r>
      <w:r w:rsidR="00B261FB">
        <w:rPr>
          <w:rFonts w:ascii="Times New Roman" w:eastAsia="Times New Roman" w:hAnsi="Times New Roman" w:cs="Times New Roman"/>
          <w:bCs/>
          <w:sz w:val="24"/>
          <w:szCs w:val="24"/>
        </w:rPr>
        <w:t xml:space="preserve"> by </w:t>
      </w:r>
      <w:r w:rsidR="00B261FB" w:rsidRPr="001B5C91">
        <w:rPr>
          <w:rFonts w:ascii="Times New Roman" w:eastAsia="Times New Roman" w:hAnsi="Times New Roman" w:cs="Times New Roman"/>
          <w:bCs/>
          <w:sz w:val="24"/>
          <w:szCs w:val="24"/>
        </w:rPr>
        <w:t xml:space="preserve">the </w:t>
      </w:r>
      <w:r w:rsidR="001B5C91" w:rsidRPr="001B5C91">
        <w:rPr>
          <w:rFonts w:ascii="Times New Roman" w:eastAsia="Times New Roman" w:hAnsi="Times New Roman" w:cs="Times New Roman"/>
          <w:bCs/>
          <w:sz w:val="24"/>
          <w:szCs w:val="24"/>
        </w:rPr>
        <w:t xml:space="preserve">independent watchdog the </w:t>
      </w:r>
      <w:r w:rsidR="00B261FB" w:rsidRPr="001B5C91">
        <w:rPr>
          <w:rFonts w:ascii="Times New Roman" w:eastAsia="Times New Roman" w:hAnsi="Times New Roman" w:cs="Times New Roman"/>
          <w:bCs/>
          <w:sz w:val="24"/>
          <w:szCs w:val="24"/>
        </w:rPr>
        <w:t>Commerce Commission</w:t>
      </w:r>
      <w:r w:rsidR="00C31343">
        <w:rPr>
          <w:rFonts w:ascii="Times New Roman" w:eastAsia="Times New Roman" w:hAnsi="Times New Roman" w:cs="Times New Roman"/>
          <w:bCs/>
          <w:sz w:val="24"/>
          <w:szCs w:val="24"/>
        </w:rPr>
        <w:t xml:space="preserve"> as to whether </w:t>
      </w:r>
      <w:r w:rsidR="00BC12E4">
        <w:rPr>
          <w:rFonts w:ascii="Times New Roman" w:eastAsia="Times New Roman" w:hAnsi="Times New Roman" w:cs="Times New Roman"/>
          <w:bCs/>
          <w:sz w:val="24"/>
          <w:szCs w:val="24"/>
        </w:rPr>
        <w:t>Dole NZ’s</w:t>
      </w:r>
      <w:r w:rsidR="00C31343">
        <w:rPr>
          <w:rFonts w:ascii="Times New Roman" w:eastAsia="Times New Roman" w:hAnsi="Times New Roman" w:cs="Times New Roman"/>
          <w:bCs/>
          <w:sz w:val="24"/>
          <w:szCs w:val="24"/>
        </w:rPr>
        <w:t xml:space="preserve"> Ethical C</w:t>
      </w:r>
      <w:r>
        <w:rPr>
          <w:rFonts w:ascii="Times New Roman" w:eastAsia="Times New Roman" w:hAnsi="Times New Roman" w:cs="Times New Roman"/>
          <w:bCs/>
          <w:sz w:val="24"/>
          <w:szCs w:val="24"/>
        </w:rPr>
        <w:t>hoice label would confuse consumers into</w:t>
      </w:r>
      <w:r w:rsidR="00785382">
        <w:rPr>
          <w:rFonts w:ascii="Times New Roman" w:eastAsia="Times New Roman" w:hAnsi="Times New Roman" w:cs="Times New Roman"/>
          <w:bCs/>
          <w:sz w:val="24"/>
          <w:szCs w:val="24"/>
        </w:rPr>
        <w:t xml:space="preserve"> thinking the product was third-</w:t>
      </w:r>
      <w:r>
        <w:rPr>
          <w:rFonts w:ascii="Times New Roman" w:eastAsia="Times New Roman" w:hAnsi="Times New Roman" w:cs="Times New Roman"/>
          <w:bCs/>
          <w:sz w:val="24"/>
          <w:szCs w:val="24"/>
        </w:rPr>
        <w:t>party certified and make the company appear more ethical tha</w:t>
      </w:r>
      <w:r w:rsidR="00967444">
        <w:rPr>
          <w:rFonts w:ascii="Times New Roman" w:eastAsia="Times New Roman" w:hAnsi="Times New Roman" w:cs="Times New Roman"/>
          <w:bCs/>
          <w:sz w:val="24"/>
          <w:szCs w:val="24"/>
        </w:rPr>
        <w:t>n its competitors (Keown, 2012a,</w:t>
      </w:r>
      <w:r>
        <w:rPr>
          <w:rFonts w:ascii="Times New Roman" w:eastAsia="Times New Roman" w:hAnsi="Times New Roman" w:cs="Times New Roman"/>
          <w:bCs/>
          <w:sz w:val="24"/>
          <w:szCs w:val="24"/>
        </w:rPr>
        <w:t xml:space="preserve"> </w:t>
      </w:r>
      <w:r w:rsidR="00967444">
        <w:rPr>
          <w:rFonts w:ascii="Times New Roman" w:eastAsia="Times New Roman" w:hAnsi="Times New Roman" w:cs="Times New Roman"/>
          <w:bCs/>
          <w:sz w:val="24"/>
          <w:szCs w:val="24"/>
        </w:rPr>
        <w:t>2012</w:t>
      </w:r>
      <w:r>
        <w:rPr>
          <w:rFonts w:ascii="Times New Roman" w:eastAsia="Times New Roman" w:hAnsi="Times New Roman" w:cs="Times New Roman"/>
          <w:bCs/>
          <w:sz w:val="24"/>
          <w:szCs w:val="24"/>
        </w:rPr>
        <w:t xml:space="preserve">b). </w:t>
      </w:r>
      <w:r w:rsidR="00B261F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Television coverage in 2012 included clips of </w:t>
      </w:r>
      <w:r w:rsidR="00DA371D">
        <w:rPr>
          <w:rFonts w:ascii="Times New Roman" w:eastAsia="Times New Roman" w:hAnsi="Times New Roman" w:cs="Times New Roman"/>
          <w:bCs/>
          <w:sz w:val="24"/>
          <w:szCs w:val="24"/>
        </w:rPr>
        <w:t xml:space="preserve">consumers </w:t>
      </w:r>
      <w:r>
        <w:rPr>
          <w:rFonts w:ascii="Times New Roman" w:eastAsia="Times New Roman" w:hAnsi="Times New Roman" w:cs="Times New Roman"/>
          <w:bCs/>
          <w:sz w:val="24"/>
          <w:szCs w:val="24"/>
        </w:rPr>
        <w:t>confused by the labels on bananas.</w:t>
      </w:r>
      <w:r w:rsidR="00DD15C8">
        <w:rPr>
          <w:rFonts w:ascii="Times New Roman" w:eastAsia="Times New Roman" w:hAnsi="Times New Roman" w:cs="Times New Roman"/>
          <w:bCs/>
          <w:sz w:val="24"/>
          <w:szCs w:val="24"/>
        </w:rPr>
        <w:t xml:space="preserve"> </w:t>
      </w:r>
      <w:r w:rsidR="00C31343">
        <w:rPr>
          <w:rFonts w:ascii="Times New Roman" w:eastAsia="Times New Roman" w:hAnsi="Times New Roman" w:cs="Times New Roman"/>
          <w:bCs/>
          <w:sz w:val="24"/>
          <w:szCs w:val="24"/>
        </w:rPr>
        <w:t xml:space="preserve"> </w:t>
      </w:r>
      <w:r w:rsidR="00AE2D7A">
        <w:rPr>
          <w:rFonts w:ascii="Times New Roman" w:eastAsia="Times New Roman" w:hAnsi="Times New Roman" w:cs="Times New Roman"/>
          <w:bCs/>
          <w:sz w:val="24"/>
          <w:szCs w:val="24"/>
        </w:rPr>
        <w:t>T</w:t>
      </w:r>
      <w:r w:rsidR="00C31343">
        <w:rPr>
          <w:rFonts w:ascii="Times New Roman" w:eastAsia="Times New Roman" w:hAnsi="Times New Roman" w:cs="Times New Roman"/>
          <w:bCs/>
          <w:sz w:val="24"/>
          <w:szCs w:val="24"/>
        </w:rPr>
        <w:t>he results of a</w:t>
      </w:r>
      <w:r>
        <w:rPr>
          <w:rFonts w:ascii="Times New Roman" w:eastAsia="Times New Roman" w:hAnsi="Times New Roman" w:cs="Times New Roman"/>
          <w:bCs/>
          <w:sz w:val="24"/>
          <w:szCs w:val="24"/>
        </w:rPr>
        <w:t xml:space="preserve"> Television New Zealand online survey</w:t>
      </w:r>
      <w:r w:rsidR="00C3134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showed </w:t>
      </w:r>
      <w:r w:rsidR="00AB110C">
        <w:rPr>
          <w:rFonts w:ascii="Times New Roman" w:eastAsia="Times New Roman" w:hAnsi="Times New Roman" w:cs="Times New Roman"/>
          <w:bCs/>
          <w:sz w:val="24"/>
          <w:szCs w:val="24"/>
        </w:rPr>
        <w:t xml:space="preserve">a </w:t>
      </w:r>
      <w:r>
        <w:rPr>
          <w:rFonts w:ascii="Times New Roman" w:eastAsia="Times New Roman" w:hAnsi="Times New Roman" w:cs="Times New Roman"/>
          <w:bCs/>
          <w:sz w:val="24"/>
          <w:szCs w:val="24"/>
        </w:rPr>
        <w:t>92% disapproval of Dole using a self-certified label</w:t>
      </w:r>
      <w:r w:rsidR="00C31343">
        <w:rPr>
          <w:rFonts w:ascii="Times New Roman" w:eastAsia="Times New Roman" w:hAnsi="Times New Roman" w:cs="Times New Roman"/>
          <w:bCs/>
          <w:sz w:val="24"/>
          <w:szCs w:val="24"/>
        </w:rPr>
        <w:t xml:space="preserve"> (TVNZ, 2013)</w:t>
      </w:r>
      <w:r>
        <w:rPr>
          <w:rFonts w:ascii="Times New Roman" w:eastAsia="Times New Roman" w:hAnsi="Times New Roman" w:cs="Times New Roman"/>
          <w:bCs/>
          <w:sz w:val="24"/>
          <w:szCs w:val="24"/>
        </w:rPr>
        <w:t xml:space="preserve">. </w:t>
      </w:r>
      <w:r w:rsidR="00AB110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The Commerce Commission issued a compliance advice letter, alerting the company that it may be at risk of breaching two particular sections of the Fair Trading Act.</w:t>
      </w:r>
      <w:r w:rsidR="00663EBA" w:rsidRPr="00663EBA">
        <w:rPr>
          <w:rFonts w:ascii="Times New Roman" w:eastAsia="Times New Roman" w:hAnsi="Times New Roman" w:cs="Times New Roman"/>
          <w:bCs/>
          <w:sz w:val="24"/>
          <w:szCs w:val="24"/>
        </w:rPr>
        <w:t xml:space="preserve"> </w:t>
      </w:r>
      <w:r w:rsidR="00663EBA">
        <w:rPr>
          <w:rFonts w:ascii="Times New Roman" w:eastAsia="Times New Roman" w:hAnsi="Times New Roman" w:cs="Times New Roman"/>
          <w:bCs/>
          <w:sz w:val="24"/>
          <w:szCs w:val="24"/>
        </w:rPr>
        <w:t xml:space="preserve"> After Dole NZ moved to trademark its label, Fairtrade Australia and New Zealand launched legal action against the glo</w:t>
      </w:r>
      <w:r w:rsidR="00EC15B9">
        <w:rPr>
          <w:rFonts w:ascii="Times New Roman" w:eastAsia="Times New Roman" w:hAnsi="Times New Roman" w:cs="Times New Roman"/>
          <w:bCs/>
          <w:sz w:val="24"/>
          <w:szCs w:val="24"/>
        </w:rPr>
        <w:t>bal banana producer (Keown, 2012a</w:t>
      </w:r>
      <w:r w:rsidR="00663EBA">
        <w:rPr>
          <w:rFonts w:ascii="Times New Roman" w:eastAsia="Times New Roman" w:hAnsi="Times New Roman" w:cs="Times New Roman"/>
          <w:bCs/>
          <w:sz w:val="24"/>
          <w:szCs w:val="24"/>
        </w:rPr>
        <w:t>).</w:t>
      </w:r>
    </w:p>
    <w:p w14:paraId="77ED2C73" w14:textId="77777777" w:rsidR="0036594C" w:rsidRDefault="0036594C" w:rsidP="00A43BD8">
      <w:pPr>
        <w:spacing w:after="0" w:line="360" w:lineRule="auto"/>
        <w:rPr>
          <w:rFonts w:ascii="Times New Roman" w:eastAsia="Times New Roman" w:hAnsi="Times New Roman" w:cs="Times New Roman"/>
          <w:bCs/>
          <w:sz w:val="24"/>
          <w:szCs w:val="24"/>
        </w:rPr>
      </w:pPr>
    </w:p>
    <w:p w14:paraId="60CF356E" w14:textId="77777777" w:rsidR="00B753B1" w:rsidRDefault="0036594C" w:rsidP="00B753B1">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On 27 May 2013, Oxfam New Zealand, an NGO focused on reducing poverty and social injustice released a report titled “The Labour and Environmental Situation in Philippine Banana Plantations Exporting to New Zealand</w:t>
      </w:r>
      <w:r w:rsidR="00AB110C">
        <w:rPr>
          <w:rFonts w:ascii="Times New Roman" w:eastAsia="Times New Roman" w:hAnsi="Times New Roman" w:cs="Times New Roman"/>
          <w:bCs/>
          <w:sz w:val="24"/>
          <w:szCs w:val="24"/>
        </w:rPr>
        <w:t>”</w:t>
      </w:r>
      <w:r w:rsidR="00663EBA">
        <w:rPr>
          <w:rFonts w:ascii="Times New Roman" w:eastAsia="Times New Roman" w:hAnsi="Times New Roman" w:cs="Times New Roman"/>
          <w:bCs/>
          <w:sz w:val="24"/>
          <w:szCs w:val="24"/>
        </w:rPr>
        <w:t xml:space="preserve"> (</w:t>
      </w:r>
      <w:proofErr w:type="spellStart"/>
      <w:r w:rsidR="00663EBA">
        <w:rPr>
          <w:rFonts w:ascii="Times New Roman" w:eastAsia="Times New Roman" w:hAnsi="Times New Roman" w:cs="Times New Roman"/>
          <w:bCs/>
          <w:sz w:val="24"/>
          <w:szCs w:val="24"/>
        </w:rPr>
        <w:t>Cent</w:t>
      </w:r>
      <w:r w:rsidR="00B261FB">
        <w:rPr>
          <w:rFonts w:ascii="Times New Roman" w:eastAsia="Times New Roman" w:hAnsi="Times New Roman" w:cs="Times New Roman"/>
          <w:bCs/>
          <w:sz w:val="24"/>
          <w:szCs w:val="24"/>
        </w:rPr>
        <w:t>er</w:t>
      </w:r>
      <w:proofErr w:type="spellEnd"/>
      <w:r w:rsidR="00663EBA">
        <w:rPr>
          <w:rFonts w:ascii="Times New Roman" w:eastAsia="Times New Roman" w:hAnsi="Times New Roman" w:cs="Times New Roman"/>
          <w:bCs/>
          <w:sz w:val="24"/>
          <w:szCs w:val="24"/>
        </w:rPr>
        <w:t xml:space="preserve"> for Trade Union and Human Rights, 2013)</w:t>
      </w:r>
      <w:r>
        <w:rPr>
          <w:rFonts w:ascii="Times New Roman" w:eastAsia="Times New Roman" w:hAnsi="Times New Roman" w:cs="Times New Roman"/>
          <w:bCs/>
          <w:sz w:val="24"/>
          <w:szCs w:val="24"/>
        </w:rPr>
        <w:t>.</w:t>
      </w:r>
      <w:r w:rsidR="00AB110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The study found that Dole employed underage workers in its Philippines plantations, paid less than minimum wage</w:t>
      </w:r>
      <w:r w:rsidR="00AB110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and forced them to work up to 12 hours a day. There were also claims of harassment for union affiliation, aerial pesticide spraying while workers were </w:t>
      </w:r>
      <w:r w:rsidR="00AF272E">
        <w:rPr>
          <w:rFonts w:ascii="Times New Roman" w:eastAsia="Times New Roman" w:hAnsi="Times New Roman" w:cs="Times New Roman"/>
          <w:bCs/>
          <w:sz w:val="24"/>
          <w:szCs w:val="24"/>
        </w:rPr>
        <w:t>i</w:t>
      </w:r>
      <w:r>
        <w:rPr>
          <w:rFonts w:ascii="Times New Roman" w:eastAsia="Times New Roman" w:hAnsi="Times New Roman" w:cs="Times New Roman"/>
          <w:bCs/>
          <w:sz w:val="24"/>
          <w:szCs w:val="24"/>
        </w:rPr>
        <w:t>n the plantations, and environmental damage.</w:t>
      </w:r>
      <w:r w:rsidR="00AB110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Oxfam New Zealand called for Dole NZ to drop its Ethical Choice label.  The following day, Dole NZ announced it would no longer sell its Ethical Choice bananas</w:t>
      </w:r>
      <w:r w:rsidR="00302DB0">
        <w:rPr>
          <w:rFonts w:ascii="Times New Roman" w:eastAsia="Times New Roman" w:hAnsi="Times New Roman" w:cs="Times New Roman"/>
          <w:bCs/>
          <w:sz w:val="24"/>
          <w:szCs w:val="24"/>
        </w:rPr>
        <w:t>.  H</w:t>
      </w:r>
      <w:r w:rsidR="00B261FB">
        <w:rPr>
          <w:rFonts w:ascii="Times New Roman" w:eastAsia="Times New Roman" w:hAnsi="Times New Roman" w:cs="Times New Roman"/>
          <w:bCs/>
          <w:sz w:val="24"/>
          <w:szCs w:val="24"/>
        </w:rPr>
        <w:t>owever</w:t>
      </w:r>
      <w:r w:rsidR="00302DB0">
        <w:rPr>
          <w:rFonts w:ascii="Times New Roman" w:eastAsia="Times New Roman" w:hAnsi="Times New Roman" w:cs="Times New Roman"/>
          <w:bCs/>
          <w:sz w:val="24"/>
          <w:szCs w:val="24"/>
        </w:rPr>
        <w:t>,</w:t>
      </w:r>
      <w:r w:rsidR="00B261FB">
        <w:rPr>
          <w:rFonts w:ascii="Times New Roman" w:eastAsia="Times New Roman" w:hAnsi="Times New Roman" w:cs="Times New Roman"/>
          <w:bCs/>
          <w:sz w:val="24"/>
          <w:szCs w:val="24"/>
        </w:rPr>
        <w:t xml:space="preserve"> </w:t>
      </w:r>
      <w:r w:rsidR="00302DB0">
        <w:rPr>
          <w:rFonts w:ascii="Times New Roman" w:eastAsia="Times New Roman" w:hAnsi="Times New Roman" w:cs="Times New Roman"/>
          <w:bCs/>
          <w:sz w:val="24"/>
          <w:szCs w:val="24"/>
        </w:rPr>
        <w:t>Dole remained</w:t>
      </w:r>
      <w:r w:rsidR="00B261FB">
        <w:rPr>
          <w:rFonts w:ascii="Times New Roman" w:eastAsia="Times New Roman" w:hAnsi="Times New Roman" w:cs="Times New Roman"/>
          <w:bCs/>
          <w:sz w:val="24"/>
          <w:szCs w:val="24"/>
        </w:rPr>
        <w:t xml:space="preserve"> a major player in the market with its regularly branded products.</w:t>
      </w:r>
      <w:r>
        <w:rPr>
          <w:rFonts w:ascii="Times New Roman" w:eastAsia="Times New Roman" w:hAnsi="Times New Roman" w:cs="Times New Roman"/>
          <w:bCs/>
          <w:sz w:val="24"/>
          <w:szCs w:val="24"/>
        </w:rPr>
        <w:t xml:space="preserve"> </w:t>
      </w:r>
      <w:r w:rsidR="00AB110C">
        <w:rPr>
          <w:rFonts w:ascii="Times New Roman" w:eastAsia="Times New Roman" w:hAnsi="Times New Roman" w:cs="Times New Roman"/>
          <w:bCs/>
          <w:sz w:val="24"/>
          <w:szCs w:val="24"/>
        </w:rPr>
        <w:t xml:space="preserve"> </w:t>
      </w:r>
    </w:p>
    <w:p w14:paraId="0841AE55" w14:textId="77777777" w:rsidR="00302DB0" w:rsidRDefault="00302DB0" w:rsidP="00A43BD8">
      <w:pPr>
        <w:spacing w:after="0" w:line="360" w:lineRule="auto"/>
        <w:rPr>
          <w:rFonts w:ascii="Times New Roman" w:eastAsia="Times New Roman" w:hAnsi="Times New Roman" w:cs="Times New Roman"/>
          <w:bCs/>
          <w:sz w:val="24"/>
          <w:szCs w:val="24"/>
        </w:rPr>
      </w:pPr>
    </w:p>
    <w:p w14:paraId="5AC99F89" w14:textId="77777777" w:rsidR="0036594C" w:rsidRDefault="00BF4B8B"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We</w:t>
      </w:r>
      <w:r w:rsidR="0036594C">
        <w:rPr>
          <w:rFonts w:ascii="Times New Roman" w:eastAsia="Times New Roman" w:hAnsi="Times New Roman" w:cs="Times New Roman"/>
          <w:bCs/>
          <w:sz w:val="24"/>
          <w:szCs w:val="24"/>
        </w:rPr>
        <w:t xml:space="preserve"> now employ Dean’s analytics of government framework</w:t>
      </w:r>
      <w:r w:rsidR="008413CD">
        <w:rPr>
          <w:rFonts w:ascii="Times New Roman" w:eastAsia="Times New Roman" w:hAnsi="Times New Roman" w:cs="Times New Roman"/>
          <w:bCs/>
          <w:sz w:val="24"/>
          <w:szCs w:val="24"/>
        </w:rPr>
        <w:t xml:space="preserve"> </w:t>
      </w:r>
      <w:r w:rsidR="0036594C">
        <w:rPr>
          <w:rFonts w:ascii="Times New Roman" w:eastAsia="Times New Roman" w:hAnsi="Times New Roman" w:cs="Times New Roman"/>
          <w:bCs/>
          <w:sz w:val="24"/>
          <w:szCs w:val="24"/>
        </w:rPr>
        <w:t>as a lens through which to</w:t>
      </w:r>
      <w:r w:rsidR="00B24858">
        <w:rPr>
          <w:rFonts w:ascii="Times New Roman" w:eastAsia="Times New Roman" w:hAnsi="Times New Roman" w:cs="Times New Roman"/>
          <w:bCs/>
          <w:sz w:val="24"/>
          <w:szCs w:val="24"/>
        </w:rPr>
        <w:t xml:space="preserve"> examine </w:t>
      </w:r>
      <w:r w:rsidR="00065958">
        <w:rPr>
          <w:rFonts w:ascii="Times New Roman" w:eastAsia="Times New Roman" w:hAnsi="Times New Roman" w:cs="Times New Roman"/>
          <w:bCs/>
          <w:sz w:val="24"/>
          <w:szCs w:val="24"/>
        </w:rPr>
        <w:t>the t</w:t>
      </w:r>
      <w:r w:rsidR="00EF5C1F">
        <w:rPr>
          <w:rFonts w:ascii="Times New Roman" w:eastAsia="Times New Roman" w:hAnsi="Times New Roman" w:cs="Times New Roman"/>
          <w:bCs/>
          <w:sz w:val="24"/>
          <w:szCs w:val="24"/>
        </w:rPr>
        <w:t xml:space="preserve">wo </w:t>
      </w:r>
      <w:r w:rsidR="0036594C">
        <w:rPr>
          <w:rFonts w:ascii="Times New Roman" w:eastAsia="Times New Roman" w:hAnsi="Times New Roman" w:cs="Times New Roman"/>
          <w:bCs/>
          <w:sz w:val="24"/>
          <w:szCs w:val="24"/>
        </w:rPr>
        <w:t xml:space="preserve">certification </w:t>
      </w:r>
      <w:r w:rsidR="00EF5C1F">
        <w:rPr>
          <w:rFonts w:ascii="Times New Roman" w:eastAsia="Times New Roman" w:hAnsi="Times New Roman" w:cs="Times New Roman"/>
          <w:bCs/>
          <w:sz w:val="24"/>
          <w:szCs w:val="24"/>
        </w:rPr>
        <w:t>schemes</w:t>
      </w:r>
      <w:r w:rsidR="0036594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within this context</w:t>
      </w:r>
      <w:r w:rsidR="00065958">
        <w:rPr>
          <w:rFonts w:ascii="Times New Roman" w:eastAsia="Times New Roman" w:hAnsi="Times New Roman" w:cs="Times New Roman"/>
          <w:bCs/>
          <w:sz w:val="24"/>
          <w:szCs w:val="24"/>
        </w:rPr>
        <w:t xml:space="preserve"> introduced above</w:t>
      </w:r>
      <w:r w:rsidR="001B5C91">
        <w:rPr>
          <w:rFonts w:ascii="Times New Roman" w:eastAsia="Times New Roman" w:hAnsi="Times New Roman" w:cs="Times New Roman"/>
          <w:bCs/>
          <w:sz w:val="24"/>
          <w:szCs w:val="24"/>
        </w:rPr>
        <w:t xml:space="preserve"> and consider the </w:t>
      </w:r>
      <w:r w:rsidR="00F04FAB">
        <w:rPr>
          <w:rFonts w:ascii="Times New Roman" w:eastAsia="Times New Roman" w:hAnsi="Times New Roman" w:cs="Times New Roman"/>
          <w:bCs/>
          <w:sz w:val="24"/>
          <w:szCs w:val="24"/>
        </w:rPr>
        <w:t>effectiveness of ethical certification as a sustainability governance regime</w:t>
      </w:r>
      <w:r>
        <w:rPr>
          <w:rFonts w:ascii="Times New Roman" w:eastAsia="Times New Roman" w:hAnsi="Times New Roman" w:cs="Times New Roman"/>
          <w:bCs/>
          <w:sz w:val="24"/>
          <w:szCs w:val="24"/>
        </w:rPr>
        <w:t xml:space="preserve">.  </w:t>
      </w:r>
      <w:r w:rsidR="001B5C91">
        <w:rPr>
          <w:rFonts w:ascii="Times New Roman" w:eastAsia="Times New Roman" w:hAnsi="Times New Roman" w:cs="Times New Roman"/>
          <w:bCs/>
          <w:sz w:val="24"/>
          <w:szCs w:val="24"/>
        </w:rPr>
        <w:t xml:space="preserve">Specifically, </w:t>
      </w:r>
      <w:r w:rsidR="00065958">
        <w:rPr>
          <w:rFonts w:ascii="Times New Roman" w:eastAsia="Times New Roman" w:hAnsi="Times New Roman" w:cs="Times New Roman"/>
          <w:bCs/>
          <w:sz w:val="24"/>
          <w:szCs w:val="24"/>
        </w:rPr>
        <w:t xml:space="preserve">after problematisation is discussed, </w:t>
      </w:r>
      <w:r w:rsidR="001B5C91">
        <w:rPr>
          <w:rFonts w:ascii="Times New Roman" w:eastAsia="Times New Roman" w:hAnsi="Times New Roman" w:cs="Times New Roman"/>
          <w:bCs/>
          <w:sz w:val="24"/>
          <w:szCs w:val="24"/>
        </w:rPr>
        <w:t>t</w:t>
      </w:r>
      <w:r w:rsidR="0036594C">
        <w:rPr>
          <w:rFonts w:ascii="Times New Roman" w:eastAsia="Times New Roman" w:hAnsi="Times New Roman" w:cs="Times New Roman"/>
          <w:bCs/>
          <w:sz w:val="24"/>
          <w:szCs w:val="24"/>
        </w:rPr>
        <w:t>he four analytics of fields of visibility, techne, episteme and identi</w:t>
      </w:r>
      <w:r w:rsidR="00EF7764">
        <w:rPr>
          <w:rFonts w:ascii="Times New Roman" w:eastAsia="Times New Roman" w:hAnsi="Times New Roman" w:cs="Times New Roman"/>
          <w:bCs/>
          <w:sz w:val="24"/>
          <w:szCs w:val="24"/>
        </w:rPr>
        <w:t>ty formation are considered</w:t>
      </w:r>
      <w:r w:rsidR="0036594C">
        <w:rPr>
          <w:rFonts w:ascii="Times New Roman" w:eastAsia="Times New Roman" w:hAnsi="Times New Roman" w:cs="Times New Roman"/>
          <w:bCs/>
          <w:sz w:val="24"/>
          <w:szCs w:val="24"/>
        </w:rPr>
        <w:t xml:space="preserve">.  </w:t>
      </w:r>
    </w:p>
    <w:p w14:paraId="03FA2E81" w14:textId="77777777" w:rsidR="0036594C" w:rsidRDefault="0036594C" w:rsidP="00A43BD8">
      <w:pPr>
        <w:spacing w:after="0" w:line="360" w:lineRule="auto"/>
        <w:rPr>
          <w:rFonts w:ascii="Times New Roman" w:eastAsia="Times New Roman" w:hAnsi="Times New Roman" w:cs="Times New Roman"/>
          <w:bCs/>
          <w:sz w:val="24"/>
          <w:szCs w:val="24"/>
        </w:rPr>
      </w:pPr>
    </w:p>
    <w:p w14:paraId="2FD6B546" w14:textId="77777777" w:rsidR="0036594C" w:rsidRPr="00652D4B" w:rsidRDefault="00065958" w:rsidP="00A43BD8">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Problematising and Analysing New Zealand Banana Certification as a Sustainability Governance Regime</w:t>
      </w:r>
    </w:p>
    <w:p w14:paraId="5AF510ED" w14:textId="10BABE2F" w:rsidR="009C6135" w:rsidRDefault="008F1885"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00F04FAB">
        <w:rPr>
          <w:rFonts w:ascii="Times New Roman" w:eastAsia="Times New Roman" w:hAnsi="Times New Roman" w:cs="Times New Roman"/>
          <w:bCs/>
          <w:sz w:val="24"/>
          <w:szCs w:val="24"/>
        </w:rPr>
        <w:t>roblematisation</w:t>
      </w:r>
      <w:r w:rsidR="00065958">
        <w:rPr>
          <w:rFonts w:ascii="Times New Roman" w:eastAsia="Times New Roman" w:hAnsi="Times New Roman" w:cs="Times New Roman"/>
          <w:bCs/>
          <w:sz w:val="24"/>
          <w:szCs w:val="24"/>
        </w:rPr>
        <w:t xml:space="preserve"> i</w:t>
      </w:r>
      <w:r>
        <w:rPr>
          <w:rFonts w:ascii="Times New Roman" w:eastAsia="Times New Roman" w:hAnsi="Times New Roman" w:cs="Times New Roman"/>
          <w:bCs/>
          <w:sz w:val="24"/>
          <w:szCs w:val="24"/>
        </w:rPr>
        <w:t xml:space="preserve">n this study </w:t>
      </w:r>
      <w:r w:rsidR="00BC12E4">
        <w:rPr>
          <w:rFonts w:ascii="Times New Roman" w:eastAsia="Times New Roman" w:hAnsi="Times New Roman" w:cs="Times New Roman"/>
          <w:bCs/>
          <w:sz w:val="24"/>
          <w:szCs w:val="24"/>
        </w:rPr>
        <w:t xml:space="preserve">largely </w:t>
      </w:r>
      <w:r>
        <w:rPr>
          <w:rFonts w:ascii="Times New Roman" w:eastAsia="Times New Roman" w:hAnsi="Times New Roman" w:cs="Times New Roman"/>
          <w:bCs/>
          <w:sz w:val="24"/>
          <w:szCs w:val="24"/>
        </w:rPr>
        <w:t>relates to</w:t>
      </w:r>
      <w:r w:rsidR="00065958">
        <w:rPr>
          <w:rFonts w:ascii="Times New Roman" w:eastAsia="Times New Roman" w:hAnsi="Times New Roman" w:cs="Times New Roman"/>
          <w:bCs/>
          <w:sz w:val="24"/>
          <w:szCs w:val="24"/>
        </w:rPr>
        <w:t xml:space="preserve"> the information rationale</w:t>
      </w:r>
      <w:r w:rsidR="00F04FA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of certification </w:t>
      </w:r>
      <w:r w:rsidR="00F04FAB">
        <w:rPr>
          <w:rFonts w:ascii="Times New Roman" w:eastAsia="Times New Roman" w:hAnsi="Times New Roman" w:cs="Times New Roman"/>
          <w:bCs/>
          <w:sz w:val="24"/>
          <w:szCs w:val="24"/>
        </w:rPr>
        <w:t>and whether or not ethical certification achieves the stated rationale of providing information enabling sustainability outcomes</w:t>
      </w:r>
      <w:r>
        <w:rPr>
          <w:rFonts w:ascii="Times New Roman" w:eastAsia="Times New Roman" w:hAnsi="Times New Roman" w:cs="Times New Roman"/>
          <w:bCs/>
          <w:sz w:val="24"/>
          <w:szCs w:val="24"/>
        </w:rPr>
        <w:t xml:space="preserve"> and governing the social acceptability of the product</w:t>
      </w:r>
      <w:r w:rsidR="00065958">
        <w:rPr>
          <w:rFonts w:ascii="Times New Roman" w:eastAsia="Times New Roman" w:hAnsi="Times New Roman" w:cs="Times New Roman"/>
          <w:bCs/>
          <w:sz w:val="24"/>
          <w:szCs w:val="24"/>
        </w:rPr>
        <w:t xml:space="preserve">.  As discussed above, one commonly stated rationale for certification is to enable producers who may not be technical experts by providing additional information, essentially reducing information asymmetry.  To be successful in achieving the reduction of information asymmetry certification practices would need to provide information in a manner that enhanced transparency, ultimately </w:t>
      </w:r>
      <w:r w:rsidR="00A743FB">
        <w:rPr>
          <w:rFonts w:ascii="Times New Roman" w:eastAsia="Times New Roman" w:hAnsi="Times New Roman" w:cs="Times New Roman"/>
          <w:bCs/>
          <w:sz w:val="24"/>
          <w:szCs w:val="24"/>
        </w:rPr>
        <w:t xml:space="preserve">providing </w:t>
      </w:r>
      <w:r w:rsidR="00065958">
        <w:rPr>
          <w:rFonts w:ascii="Times New Roman" w:eastAsia="Times New Roman" w:hAnsi="Times New Roman" w:cs="Times New Roman"/>
          <w:bCs/>
          <w:sz w:val="24"/>
          <w:szCs w:val="24"/>
        </w:rPr>
        <w:t>‘better’ information about the banana products</w:t>
      </w:r>
      <w:r w:rsidR="00A743FB">
        <w:rPr>
          <w:rFonts w:ascii="Times New Roman" w:eastAsia="Times New Roman" w:hAnsi="Times New Roman" w:cs="Times New Roman"/>
          <w:bCs/>
          <w:sz w:val="24"/>
          <w:szCs w:val="24"/>
        </w:rPr>
        <w:t xml:space="preserve"> and their social/environmental </w:t>
      </w:r>
      <w:r w:rsidR="00467B47">
        <w:rPr>
          <w:rFonts w:ascii="Times New Roman" w:eastAsia="Times New Roman" w:hAnsi="Times New Roman" w:cs="Times New Roman"/>
          <w:bCs/>
          <w:sz w:val="24"/>
          <w:szCs w:val="24"/>
        </w:rPr>
        <w:t>credentials</w:t>
      </w:r>
      <w:r w:rsidR="00065958">
        <w:rPr>
          <w:rFonts w:ascii="Times New Roman" w:eastAsia="Times New Roman" w:hAnsi="Times New Roman" w:cs="Times New Roman"/>
          <w:bCs/>
          <w:sz w:val="24"/>
          <w:szCs w:val="24"/>
        </w:rPr>
        <w:t xml:space="preserve">. </w:t>
      </w:r>
      <w:r w:rsidR="00845301">
        <w:rPr>
          <w:rFonts w:ascii="Times New Roman" w:eastAsia="Times New Roman" w:hAnsi="Times New Roman" w:cs="Times New Roman"/>
          <w:bCs/>
          <w:sz w:val="24"/>
          <w:szCs w:val="24"/>
        </w:rPr>
        <w:t xml:space="preserve"> </w:t>
      </w:r>
      <w:r w:rsidR="00A743FB">
        <w:rPr>
          <w:rFonts w:ascii="Times New Roman" w:eastAsia="Times New Roman" w:hAnsi="Times New Roman" w:cs="Times New Roman"/>
          <w:bCs/>
          <w:sz w:val="24"/>
          <w:szCs w:val="24"/>
        </w:rPr>
        <w:t xml:space="preserve">Such enhanced transparency increases the potential for purchasers/consumers to make more informed purchasing decisions and also the ability to hold companies </w:t>
      </w:r>
      <w:r w:rsidR="00F04FAB">
        <w:rPr>
          <w:rFonts w:ascii="Times New Roman" w:eastAsia="Times New Roman" w:hAnsi="Times New Roman" w:cs="Times New Roman"/>
          <w:bCs/>
          <w:sz w:val="24"/>
          <w:szCs w:val="24"/>
        </w:rPr>
        <w:t>to</w:t>
      </w:r>
      <w:r w:rsidR="00A743FB">
        <w:rPr>
          <w:rFonts w:ascii="Times New Roman" w:eastAsia="Times New Roman" w:hAnsi="Times New Roman" w:cs="Times New Roman"/>
          <w:bCs/>
          <w:sz w:val="24"/>
          <w:szCs w:val="24"/>
        </w:rPr>
        <w:t xml:space="preserve"> account</w:t>
      </w:r>
      <w:r w:rsidR="00065958">
        <w:rPr>
          <w:rFonts w:ascii="Times New Roman" w:eastAsia="Times New Roman" w:hAnsi="Times New Roman" w:cs="Times New Roman"/>
          <w:bCs/>
          <w:sz w:val="24"/>
          <w:szCs w:val="24"/>
        </w:rPr>
        <w:t>.</w:t>
      </w:r>
    </w:p>
    <w:p w14:paraId="06972D6A" w14:textId="77777777" w:rsidR="009C6135" w:rsidRDefault="009C6135" w:rsidP="00A43BD8">
      <w:pPr>
        <w:spacing w:after="0" w:line="360" w:lineRule="auto"/>
        <w:rPr>
          <w:rFonts w:ascii="Times New Roman" w:eastAsia="Times New Roman" w:hAnsi="Times New Roman" w:cs="Times New Roman"/>
          <w:bCs/>
          <w:sz w:val="24"/>
          <w:szCs w:val="24"/>
        </w:rPr>
      </w:pPr>
    </w:p>
    <w:p w14:paraId="70B602C3" w14:textId="316B6C51" w:rsidR="00FA3518" w:rsidRDefault="00A743FB"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However, while we focus our problematisation of ethical certification as a governance regime based on the information rationale we do note that other rationales</w:t>
      </w:r>
      <w:r w:rsidR="00F04FA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reputational and competitive</w:t>
      </w:r>
      <w:r w:rsidR="00F04FA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are not absent from our study. </w:t>
      </w:r>
      <w:r w:rsidR="0006595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Indeed, we note that the reputational rationale is likely to have influenced All Goods decision to engage in the </w:t>
      </w:r>
      <w:r w:rsidR="00F04FAB">
        <w:rPr>
          <w:rFonts w:ascii="Times New Roman" w:eastAsia="Times New Roman" w:hAnsi="Times New Roman" w:cs="Times New Roman"/>
          <w:bCs/>
          <w:sz w:val="24"/>
          <w:szCs w:val="24"/>
        </w:rPr>
        <w:t>well-recognised</w:t>
      </w:r>
      <w:r>
        <w:rPr>
          <w:rFonts w:ascii="Times New Roman" w:eastAsia="Times New Roman" w:hAnsi="Times New Roman" w:cs="Times New Roman"/>
          <w:bCs/>
          <w:sz w:val="24"/>
          <w:szCs w:val="24"/>
        </w:rPr>
        <w:t xml:space="preserve"> Fair</w:t>
      </w:r>
      <w:r w:rsidR="00F04FAB">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rade certification scheme.</w:t>
      </w:r>
      <w:r w:rsidR="007B604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Furthermore, given the </w:t>
      </w:r>
      <w:r w:rsidR="00AB0A96">
        <w:rPr>
          <w:rFonts w:ascii="Times New Roman" w:eastAsia="Times New Roman" w:hAnsi="Times New Roman" w:cs="Times New Roman"/>
          <w:bCs/>
          <w:sz w:val="24"/>
          <w:szCs w:val="24"/>
        </w:rPr>
        <w:t xml:space="preserve">increased </w:t>
      </w:r>
      <w:r>
        <w:rPr>
          <w:rFonts w:ascii="Times New Roman" w:eastAsia="Times New Roman" w:hAnsi="Times New Roman" w:cs="Times New Roman"/>
          <w:bCs/>
          <w:sz w:val="24"/>
          <w:szCs w:val="24"/>
        </w:rPr>
        <w:t>competiti</w:t>
      </w:r>
      <w:r w:rsidR="00AB0A96">
        <w:rPr>
          <w:rFonts w:ascii="Times New Roman" w:eastAsia="Times New Roman" w:hAnsi="Times New Roman" w:cs="Times New Roman"/>
          <w:bCs/>
          <w:sz w:val="24"/>
          <w:szCs w:val="24"/>
        </w:rPr>
        <w:t>on for market share arising from the new entrant bein</w:t>
      </w:r>
      <w:r w:rsidR="000E5FBE">
        <w:rPr>
          <w:rFonts w:ascii="Times New Roman" w:eastAsia="Times New Roman" w:hAnsi="Times New Roman" w:cs="Times New Roman"/>
          <w:bCs/>
          <w:sz w:val="24"/>
          <w:szCs w:val="24"/>
        </w:rPr>
        <w:t>g</w:t>
      </w:r>
      <w:r w:rsidR="00AB0A96">
        <w:rPr>
          <w:rFonts w:ascii="Times New Roman" w:eastAsia="Times New Roman" w:hAnsi="Times New Roman" w:cs="Times New Roman"/>
          <w:bCs/>
          <w:sz w:val="24"/>
          <w:szCs w:val="24"/>
        </w:rPr>
        <w:t xml:space="preserve"> successful despite a higher end pricing strategy</w:t>
      </w:r>
      <w:r>
        <w:rPr>
          <w:rFonts w:ascii="Times New Roman" w:eastAsia="Times New Roman" w:hAnsi="Times New Roman" w:cs="Times New Roman"/>
          <w:bCs/>
          <w:sz w:val="24"/>
          <w:szCs w:val="24"/>
        </w:rPr>
        <w:t xml:space="preserve">, competitive rationales are also likely to have been motivators for both companies engaging in certification practices. </w:t>
      </w:r>
      <w:r w:rsidR="009C6135">
        <w:rPr>
          <w:rFonts w:ascii="Times New Roman" w:eastAsia="Times New Roman" w:hAnsi="Times New Roman" w:cs="Times New Roman"/>
          <w:bCs/>
          <w:sz w:val="24"/>
          <w:szCs w:val="24"/>
        </w:rPr>
        <w:t xml:space="preserve"> We next analyse certification practices within our case setting using Dean’s four analytics.  </w:t>
      </w:r>
    </w:p>
    <w:p w14:paraId="1194E914" w14:textId="77777777" w:rsidR="00FA3518" w:rsidRPr="00FA3518" w:rsidRDefault="00FA3518" w:rsidP="00A43BD8">
      <w:pPr>
        <w:spacing w:after="0" w:line="360" w:lineRule="auto"/>
        <w:rPr>
          <w:rFonts w:ascii="Times New Roman" w:eastAsia="Times New Roman" w:hAnsi="Times New Roman" w:cs="Times New Roman"/>
          <w:bCs/>
          <w:sz w:val="24"/>
          <w:szCs w:val="24"/>
        </w:rPr>
      </w:pPr>
    </w:p>
    <w:p w14:paraId="18BE7005" w14:textId="77777777" w:rsidR="0036594C" w:rsidRDefault="0036594C" w:rsidP="00A43BD8">
      <w:pPr>
        <w:spacing w:after="0" w:line="36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Fields of Visibility Analytic</w:t>
      </w:r>
    </w:p>
    <w:p w14:paraId="5CDC3BCB" w14:textId="57991FD4" w:rsidR="00C0638C" w:rsidRDefault="00BF4B8B"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w:t>
      </w:r>
      <w:r w:rsidR="00C0638C">
        <w:rPr>
          <w:rFonts w:ascii="Times New Roman" w:eastAsia="Times New Roman" w:hAnsi="Times New Roman" w:cs="Times New Roman"/>
          <w:bCs/>
          <w:sz w:val="24"/>
          <w:szCs w:val="24"/>
        </w:rPr>
        <w:t xml:space="preserve">he fields of visibility </w:t>
      </w:r>
      <w:r w:rsidR="0036594C">
        <w:rPr>
          <w:rFonts w:ascii="Times New Roman" w:eastAsia="Times New Roman" w:hAnsi="Times New Roman" w:cs="Times New Roman"/>
          <w:bCs/>
          <w:sz w:val="24"/>
          <w:szCs w:val="24"/>
        </w:rPr>
        <w:t>analytic reveals how ethical certification</w:t>
      </w:r>
      <w:r w:rsidR="00962549">
        <w:rPr>
          <w:rFonts w:ascii="Times New Roman" w:eastAsia="Times New Roman" w:hAnsi="Times New Roman" w:cs="Times New Roman"/>
          <w:bCs/>
          <w:sz w:val="24"/>
          <w:szCs w:val="24"/>
        </w:rPr>
        <w:t xml:space="preserve"> </w:t>
      </w:r>
      <w:r w:rsidR="0036594C">
        <w:rPr>
          <w:rFonts w:ascii="Times New Roman" w:eastAsia="Times New Roman" w:hAnsi="Times New Roman" w:cs="Times New Roman"/>
          <w:bCs/>
          <w:sz w:val="24"/>
          <w:szCs w:val="24"/>
        </w:rPr>
        <w:t xml:space="preserve">operates through visual representation.  It focuses on what is made visible, and what is obscured.  </w:t>
      </w:r>
      <w:r>
        <w:rPr>
          <w:rFonts w:ascii="Times New Roman" w:eastAsia="Times New Roman" w:hAnsi="Times New Roman" w:cs="Times New Roman"/>
          <w:bCs/>
          <w:sz w:val="24"/>
          <w:szCs w:val="24"/>
        </w:rPr>
        <w:t>W</w:t>
      </w:r>
      <w:r w:rsidR="00232756">
        <w:rPr>
          <w:rFonts w:ascii="Times New Roman" w:eastAsia="Times New Roman" w:hAnsi="Times New Roman" w:cs="Times New Roman"/>
          <w:bCs/>
          <w:sz w:val="24"/>
          <w:szCs w:val="24"/>
        </w:rPr>
        <w:t>hile there are arguably a number of visuals in this context (e.g. websites and o</w:t>
      </w:r>
      <w:r w:rsidR="00CC63CE">
        <w:rPr>
          <w:rFonts w:ascii="Times New Roman" w:eastAsia="Times New Roman" w:hAnsi="Times New Roman" w:cs="Times New Roman"/>
          <w:bCs/>
          <w:sz w:val="24"/>
          <w:szCs w:val="24"/>
        </w:rPr>
        <w:t xml:space="preserve">ther advertising materials), </w:t>
      </w:r>
      <w:r>
        <w:rPr>
          <w:rFonts w:ascii="Times New Roman" w:eastAsia="Times New Roman" w:hAnsi="Times New Roman" w:cs="Times New Roman"/>
          <w:bCs/>
          <w:sz w:val="24"/>
          <w:szCs w:val="24"/>
        </w:rPr>
        <w:lastRenderedPageBreak/>
        <w:t>th</w:t>
      </w:r>
      <w:r w:rsidR="0036594C">
        <w:rPr>
          <w:rFonts w:ascii="Times New Roman" w:eastAsia="Times New Roman" w:hAnsi="Times New Roman" w:cs="Times New Roman"/>
          <w:bCs/>
          <w:sz w:val="24"/>
          <w:szCs w:val="24"/>
        </w:rPr>
        <w:t>e most</w:t>
      </w:r>
      <w:r w:rsidR="0036594C">
        <w:rPr>
          <w:rStyle w:val="CommentReference"/>
        </w:rPr>
        <w:t xml:space="preserve"> </w:t>
      </w:r>
      <w:r w:rsidR="0036594C">
        <w:rPr>
          <w:rFonts w:ascii="Times New Roman" w:eastAsia="Times New Roman" w:hAnsi="Times New Roman" w:cs="Times New Roman"/>
          <w:bCs/>
          <w:sz w:val="24"/>
          <w:szCs w:val="24"/>
        </w:rPr>
        <w:t xml:space="preserve">powerful visual in relation to certification </w:t>
      </w:r>
      <w:r>
        <w:rPr>
          <w:rFonts w:ascii="Times New Roman" w:eastAsia="Times New Roman" w:hAnsi="Times New Roman" w:cs="Times New Roman"/>
          <w:bCs/>
          <w:sz w:val="24"/>
          <w:szCs w:val="24"/>
        </w:rPr>
        <w:t xml:space="preserve">within this context </w:t>
      </w:r>
      <w:r w:rsidR="00C0638C">
        <w:rPr>
          <w:rFonts w:ascii="Times New Roman" w:eastAsia="Times New Roman" w:hAnsi="Times New Roman" w:cs="Times New Roman"/>
          <w:bCs/>
          <w:sz w:val="24"/>
          <w:szCs w:val="24"/>
        </w:rPr>
        <w:t xml:space="preserve">are the </w:t>
      </w:r>
      <w:r w:rsidR="0036594C">
        <w:rPr>
          <w:rFonts w:ascii="Times New Roman" w:eastAsia="Times New Roman" w:hAnsi="Times New Roman" w:cs="Times New Roman"/>
          <w:bCs/>
          <w:sz w:val="24"/>
          <w:szCs w:val="24"/>
        </w:rPr>
        <w:t>labels</w:t>
      </w:r>
      <w:r>
        <w:rPr>
          <w:rFonts w:ascii="Times New Roman" w:eastAsia="Times New Roman" w:hAnsi="Times New Roman" w:cs="Times New Roman"/>
          <w:bCs/>
          <w:sz w:val="24"/>
          <w:szCs w:val="24"/>
        </w:rPr>
        <w:t xml:space="preserve"> that the two </w:t>
      </w:r>
      <w:r w:rsidR="0036594C">
        <w:rPr>
          <w:rFonts w:ascii="Times New Roman" w:eastAsia="Times New Roman" w:hAnsi="Times New Roman" w:cs="Times New Roman"/>
          <w:bCs/>
          <w:sz w:val="24"/>
          <w:szCs w:val="24"/>
        </w:rPr>
        <w:t>companies</w:t>
      </w:r>
      <w:r>
        <w:rPr>
          <w:rFonts w:ascii="Times New Roman" w:eastAsia="Times New Roman" w:hAnsi="Times New Roman" w:cs="Times New Roman"/>
          <w:bCs/>
          <w:sz w:val="24"/>
          <w:szCs w:val="24"/>
        </w:rPr>
        <w:t xml:space="preserve"> attach</w:t>
      </w:r>
      <w:r w:rsidR="00AE2D7A">
        <w:rPr>
          <w:rFonts w:ascii="Times New Roman" w:eastAsia="Times New Roman" w:hAnsi="Times New Roman" w:cs="Times New Roman"/>
          <w:bCs/>
          <w:sz w:val="24"/>
          <w:szCs w:val="24"/>
        </w:rPr>
        <w:t>ed</w:t>
      </w:r>
      <w:r>
        <w:rPr>
          <w:rFonts w:ascii="Times New Roman" w:eastAsia="Times New Roman" w:hAnsi="Times New Roman" w:cs="Times New Roman"/>
          <w:bCs/>
          <w:sz w:val="24"/>
          <w:szCs w:val="24"/>
        </w:rPr>
        <w:t xml:space="preserve"> to </w:t>
      </w:r>
      <w:r w:rsidR="00AE2D7A">
        <w:rPr>
          <w:rFonts w:ascii="Times New Roman" w:eastAsia="Times New Roman" w:hAnsi="Times New Roman" w:cs="Times New Roman"/>
          <w:bCs/>
          <w:sz w:val="24"/>
          <w:szCs w:val="24"/>
        </w:rPr>
        <w:t>the</w:t>
      </w:r>
      <w:r w:rsidR="0036594C">
        <w:rPr>
          <w:rFonts w:ascii="Times New Roman" w:eastAsia="Times New Roman" w:hAnsi="Times New Roman" w:cs="Times New Roman"/>
          <w:bCs/>
          <w:sz w:val="24"/>
          <w:szCs w:val="24"/>
        </w:rPr>
        <w:t xml:space="preserve"> bananas</w:t>
      </w:r>
      <w:r w:rsidR="00C0638C">
        <w:rPr>
          <w:rFonts w:ascii="Times New Roman" w:eastAsia="Times New Roman" w:hAnsi="Times New Roman" w:cs="Times New Roman"/>
          <w:bCs/>
          <w:sz w:val="24"/>
          <w:szCs w:val="24"/>
        </w:rPr>
        <w:t xml:space="preserve"> and </w:t>
      </w:r>
      <w:r w:rsidR="00AE2D7A">
        <w:rPr>
          <w:rFonts w:ascii="Times New Roman" w:eastAsia="Times New Roman" w:hAnsi="Times New Roman" w:cs="Times New Roman"/>
          <w:bCs/>
          <w:sz w:val="24"/>
          <w:szCs w:val="24"/>
        </w:rPr>
        <w:t>were</w:t>
      </w:r>
      <w:r w:rsidR="00C0638C">
        <w:rPr>
          <w:rFonts w:ascii="Times New Roman" w:eastAsia="Times New Roman" w:hAnsi="Times New Roman" w:cs="Times New Roman"/>
          <w:bCs/>
          <w:sz w:val="24"/>
          <w:szCs w:val="24"/>
        </w:rPr>
        <w:t xml:space="preserve"> visible at point-of-sale</w:t>
      </w:r>
      <w:r w:rsidR="0036594C">
        <w:rPr>
          <w:rFonts w:ascii="Times New Roman" w:eastAsia="Times New Roman" w:hAnsi="Times New Roman" w:cs="Times New Roman"/>
          <w:bCs/>
          <w:sz w:val="24"/>
          <w:szCs w:val="24"/>
        </w:rPr>
        <w:t>.  E</w:t>
      </w:r>
      <w:r w:rsidR="00612C14">
        <w:rPr>
          <w:rFonts w:ascii="Times New Roman" w:eastAsia="Times New Roman" w:hAnsi="Times New Roman" w:cs="Times New Roman"/>
          <w:bCs/>
          <w:sz w:val="24"/>
          <w:szCs w:val="24"/>
        </w:rPr>
        <w:t xml:space="preserve">thical </w:t>
      </w:r>
      <w:r w:rsidR="0036594C">
        <w:rPr>
          <w:rFonts w:ascii="Times New Roman" w:eastAsia="Times New Roman" w:hAnsi="Times New Roman" w:cs="Times New Roman"/>
          <w:bCs/>
          <w:sz w:val="24"/>
          <w:szCs w:val="24"/>
        </w:rPr>
        <w:t>labels</w:t>
      </w:r>
      <w:r w:rsidR="00962549">
        <w:rPr>
          <w:rFonts w:ascii="Times New Roman" w:eastAsia="Times New Roman" w:hAnsi="Times New Roman" w:cs="Times New Roman"/>
          <w:bCs/>
          <w:sz w:val="24"/>
          <w:szCs w:val="24"/>
        </w:rPr>
        <w:t>, as noted above,</w:t>
      </w:r>
      <w:r w:rsidR="0036594C">
        <w:rPr>
          <w:rFonts w:ascii="Times New Roman" w:eastAsia="Times New Roman" w:hAnsi="Times New Roman" w:cs="Times New Roman"/>
          <w:bCs/>
          <w:sz w:val="24"/>
          <w:szCs w:val="24"/>
        </w:rPr>
        <w:t xml:space="preserve"> are common</w:t>
      </w:r>
      <w:r w:rsidR="00962549">
        <w:rPr>
          <w:rFonts w:ascii="Times New Roman" w:eastAsia="Times New Roman" w:hAnsi="Times New Roman" w:cs="Times New Roman"/>
          <w:bCs/>
          <w:sz w:val="24"/>
          <w:szCs w:val="24"/>
        </w:rPr>
        <w:t>ly</w:t>
      </w:r>
      <w:r w:rsidR="0036594C">
        <w:rPr>
          <w:rFonts w:ascii="Times New Roman" w:eastAsia="Times New Roman" w:hAnsi="Times New Roman" w:cs="Times New Roman"/>
          <w:bCs/>
          <w:sz w:val="24"/>
          <w:szCs w:val="24"/>
        </w:rPr>
        <w:t xml:space="preserve"> associated with certification </w:t>
      </w:r>
      <w:r w:rsidR="00962549">
        <w:rPr>
          <w:rFonts w:ascii="Times New Roman" w:eastAsia="Times New Roman" w:hAnsi="Times New Roman" w:cs="Times New Roman"/>
          <w:bCs/>
          <w:sz w:val="24"/>
          <w:szCs w:val="24"/>
        </w:rPr>
        <w:t xml:space="preserve">and attempts to </w:t>
      </w:r>
      <w:r w:rsidR="0036594C">
        <w:rPr>
          <w:rFonts w:ascii="Times New Roman" w:eastAsia="Times New Roman" w:hAnsi="Times New Roman" w:cs="Times New Roman"/>
          <w:bCs/>
          <w:sz w:val="24"/>
          <w:szCs w:val="24"/>
        </w:rPr>
        <w:t>narrow the information gap between producers and consumers.  Such labels “may impress on consumers the relationships behind the product and potentially put the social and environmental relationships they are really purchasing in sight and in mind” (</w:t>
      </w:r>
      <w:proofErr w:type="spellStart"/>
      <w:r w:rsidR="0036594C">
        <w:rPr>
          <w:rFonts w:ascii="Times New Roman" w:eastAsia="Times New Roman" w:hAnsi="Times New Roman" w:cs="Times New Roman"/>
          <w:bCs/>
          <w:sz w:val="24"/>
          <w:szCs w:val="24"/>
        </w:rPr>
        <w:t>Cliath</w:t>
      </w:r>
      <w:proofErr w:type="spellEnd"/>
      <w:r w:rsidR="0036594C">
        <w:rPr>
          <w:rFonts w:ascii="Times New Roman" w:eastAsia="Times New Roman" w:hAnsi="Times New Roman" w:cs="Times New Roman"/>
          <w:bCs/>
          <w:sz w:val="24"/>
          <w:szCs w:val="24"/>
        </w:rPr>
        <w:t xml:space="preserve">, 2007, p. 415). </w:t>
      </w:r>
      <w:r w:rsidR="001E3B67">
        <w:rPr>
          <w:rFonts w:ascii="Times New Roman" w:eastAsia="Times New Roman" w:hAnsi="Times New Roman" w:cs="Times New Roman"/>
          <w:bCs/>
          <w:sz w:val="24"/>
          <w:szCs w:val="24"/>
        </w:rPr>
        <w:t xml:space="preserve">  </w:t>
      </w:r>
      <w:r w:rsidR="006943B7">
        <w:rPr>
          <w:rFonts w:ascii="Times New Roman" w:eastAsia="Times New Roman" w:hAnsi="Times New Roman" w:cs="Times New Roman"/>
          <w:bCs/>
          <w:sz w:val="24"/>
          <w:szCs w:val="24"/>
        </w:rPr>
        <w:t xml:space="preserve">Images of both </w:t>
      </w:r>
      <w:r w:rsidR="00532B60">
        <w:rPr>
          <w:rFonts w:ascii="Times New Roman" w:eastAsia="Times New Roman" w:hAnsi="Times New Roman" w:cs="Times New Roman"/>
          <w:bCs/>
          <w:sz w:val="24"/>
          <w:szCs w:val="24"/>
        </w:rPr>
        <w:t>companies’</w:t>
      </w:r>
      <w:r w:rsidR="006943B7">
        <w:rPr>
          <w:rFonts w:ascii="Times New Roman" w:eastAsia="Times New Roman" w:hAnsi="Times New Roman" w:cs="Times New Roman"/>
          <w:bCs/>
          <w:sz w:val="24"/>
          <w:szCs w:val="24"/>
        </w:rPr>
        <w:t xml:space="preserve"> labels are easily found online.</w:t>
      </w:r>
      <w:r w:rsidR="006943B7">
        <w:rPr>
          <w:rStyle w:val="EndnoteReference"/>
          <w:rFonts w:ascii="Times New Roman" w:eastAsia="Times New Roman" w:hAnsi="Times New Roman" w:cs="Times New Roman"/>
          <w:bCs/>
          <w:sz w:val="24"/>
          <w:szCs w:val="24"/>
        </w:rPr>
        <w:endnoteReference w:id="9"/>
      </w:r>
    </w:p>
    <w:p w14:paraId="2866EBD2" w14:textId="77777777" w:rsidR="009D0655" w:rsidRDefault="009D0655" w:rsidP="00A43BD8">
      <w:pPr>
        <w:spacing w:after="0" w:line="360" w:lineRule="auto"/>
        <w:rPr>
          <w:rFonts w:ascii="Times New Roman" w:eastAsia="Times New Roman" w:hAnsi="Times New Roman" w:cs="Times New Roman"/>
          <w:bCs/>
          <w:sz w:val="24"/>
          <w:szCs w:val="24"/>
        </w:rPr>
      </w:pPr>
    </w:p>
    <w:p w14:paraId="59C126D6" w14:textId="4E26F00E" w:rsidR="0016009B" w:rsidRDefault="0036594C"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All Good and Dole Eth</w:t>
      </w:r>
      <w:r w:rsidR="00FA3518">
        <w:rPr>
          <w:rFonts w:ascii="Times New Roman" w:eastAsia="Times New Roman" w:hAnsi="Times New Roman" w:cs="Times New Roman"/>
          <w:bCs/>
          <w:sz w:val="24"/>
          <w:szCs w:val="24"/>
        </w:rPr>
        <w:t xml:space="preserve">ical Choice bananas each had a </w:t>
      </w:r>
      <w:r>
        <w:rPr>
          <w:rFonts w:ascii="Times New Roman" w:eastAsia="Times New Roman" w:hAnsi="Times New Roman" w:cs="Times New Roman"/>
          <w:bCs/>
          <w:sz w:val="24"/>
          <w:szCs w:val="24"/>
        </w:rPr>
        <w:t>label, a sticker placed directly onto the skin of the f</w:t>
      </w:r>
      <w:r w:rsidR="00F0745C">
        <w:rPr>
          <w:rFonts w:ascii="Times New Roman" w:eastAsia="Times New Roman" w:hAnsi="Times New Roman" w:cs="Times New Roman"/>
          <w:bCs/>
          <w:sz w:val="24"/>
          <w:szCs w:val="24"/>
        </w:rPr>
        <w:t>ruit.  However, in order to</w:t>
      </w:r>
      <w:r>
        <w:rPr>
          <w:rFonts w:ascii="Times New Roman" w:eastAsia="Times New Roman" w:hAnsi="Times New Roman" w:cs="Times New Roman"/>
          <w:bCs/>
          <w:sz w:val="24"/>
          <w:szCs w:val="24"/>
        </w:rPr>
        <w:t xml:space="preserve"> </w:t>
      </w:r>
      <w:r w:rsidR="00FA3518">
        <w:rPr>
          <w:rFonts w:ascii="Times New Roman" w:eastAsia="Times New Roman" w:hAnsi="Times New Roman" w:cs="Times New Roman"/>
          <w:bCs/>
          <w:sz w:val="24"/>
          <w:szCs w:val="24"/>
        </w:rPr>
        <w:t xml:space="preserve">get access to the </w:t>
      </w:r>
      <w:r w:rsidR="00AB0A96">
        <w:rPr>
          <w:rFonts w:ascii="Times New Roman" w:eastAsia="Times New Roman" w:hAnsi="Times New Roman" w:cs="Times New Roman"/>
          <w:bCs/>
          <w:sz w:val="24"/>
          <w:szCs w:val="24"/>
        </w:rPr>
        <w:t>major channel</w:t>
      </w:r>
      <w:r w:rsidR="00E0205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supermarket</w:t>
      </w:r>
      <w:r w:rsidR="00533401">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All Good </w:t>
      </w:r>
      <w:r w:rsidR="00BF4B8B">
        <w:rPr>
          <w:rFonts w:ascii="Times New Roman" w:eastAsia="Times New Roman" w:hAnsi="Times New Roman" w:cs="Times New Roman"/>
          <w:bCs/>
          <w:sz w:val="24"/>
          <w:szCs w:val="24"/>
        </w:rPr>
        <w:t xml:space="preserve">also </w:t>
      </w:r>
      <w:r>
        <w:rPr>
          <w:rFonts w:ascii="Times New Roman" w:eastAsia="Times New Roman" w:hAnsi="Times New Roman" w:cs="Times New Roman"/>
          <w:bCs/>
          <w:sz w:val="24"/>
          <w:szCs w:val="24"/>
        </w:rPr>
        <w:t xml:space="preserve">had to place a </w:t>
      </w:r>
      <w:proofErr w:type="spellStart"/>
      <w:r>
        <w:rPr>
          <w:rFonts w:ascii="Times New Roman" w:eastAsia="Times New Roman" w:hAnsi="Times New Roman" w:cs="Times New Roman"/>
          <w:bCs/>
          <w:sz w:val="24"/>
          <w:szCs w:val="24"/>
        </w:rPr>
        <w:t>bandwrap</w:t>
      </w:r>
      <w:proofErr w:type="spellEnd"/>
      <w:r>
        <w:rPr>
          <w:rFonts w:ascii="Times New Roman" w:eastAsia="Times New Roman" w:hAnsi="Times New Roman" w:cs="Times New Roman"/>
          <w:bCs/>
          <w:sz w:val="24"/>
          <w:szCs w:val="24"/>
        </w:rPr>
        <w:t xml:space="preserve"> label around its bunches</w:t>
      </w:r>
      <w:r w:rsidR="00BF4B8B">
        <w:rPr>
          <w:rFonts w:ascii="Times New Roman" w:eastAsia="Times New Roman" w:hAnsi="Times New Roman" w:cs="Times New Roman"/>
          <w:bCs/>
          <w:sz w:val="24"/>
          <w:szCs w:val="24"/>
        </w:rPr>
        <w:t xml:space="preserve"> of fruit</w:t>
      </w:r>
      <w:r>
        <w:rPr>
          <w:rFonts w:ascii="Times New Roman" w:eastAsia="Times New Roman" w:hAnsi="Times New Roman" w:cs="Times New Roman"/>
          <w:bCs/>
          <w:sz w:val="24"/>
          <w:szCs w:val="24"/>
        </w:rPr>
        <w:t xml:space="preserve"> so that its higher priced bananas were easily identified by consumers </w:t>
      </w:r>
      <w:r w:rsidR="0016009B">
        <w:rPr>
          <w:rFonts w:ascii="Times New Roman" w:eastAsia="Times New Roman" w:hAnsi="Times New Roman" w:cs="Times New Roman"/>
          <w:bCs/>
          <w:sz w:val="24"/>
          <w:szCs w:val="24"/>
        </w:rPr>
        <w:t xml:space="preserve">– and by </w:t>
      </w:r>
      <w:r>
        <w:rPr>
          <w:rFonts w:ascii="Times New Roman" w:eastAsia="Times New Roman" w:hAnsi="Times New Roman" w:cs="Times New Roman"/>
          <w:bCs/>
          <w:sz w:val="24"/>
          <w:szCs w:val="24"/>
        </w:rPr>
        <w:t xml:space="preserve">checkout </w:t>
      </w:r>
      <w:r w:rsidR="0016009B">
        <w:rPr>
          <w:rFonts w:ascii="Times New Roman" w:eastAsia="Times New Roman" w:hAnsi="Times New Roman" w:cs="Times New Roman"/>
          <w:bCs/>
          <w:sz w:val="24"/>
          <w:szCs w:val="24"/>
        </w:rPr>
        <w:t xml:space="preserve">operators </w:t>
      </w:r>
      <w:r w:rsidR="00AB0A96">
        <w:rPr>
          <w:rFonts w:ascii="Times New Roman" w:eastAsia="Times New Roman" w:hAnsi="Times New Roman" w:cs="Times New Roman"/>
          <w:bCs/>
          <w:sz w:val="24"/>
          <w:szCs w:val="24"/>
        </w:rPr>
        <w:t>to avoid undercharging</w:t>
      </w:r>
      <w:r w:rsidR="004E3E9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FA3518">
        <w:rPr>
          <w:rFonts w:ascii="Times New Roman" w:eastAsia="Times New Roman" w:hAnsi="Times New Roman" w:cs="Times New Roman"/>
          <w:bCs/>
          <w:sz w:val="24"/>
          <w:szCs w:val="24"/>
        </w:rPr>
        <w:t xml:space="preserve">This </w:t>
      </w:r>
      <w:proofErr w:type="spellStart"/>
      <w:r w:rsidR="00FA3518">
        <w:rPr>
          <w:rFonts w:ascii="Times New Roman" w:eastAsia="Times New Roman" w:hAnsi="Times New Roman" w:cs="Times New Roman"/>
          <w:bCs/>
          <w:sz w:val="24"/>
          <w:szCs w:val="24"/>
        </w:rPr>
        <w:t>bandwrap</w:t>
      </w:r>
      <w:proofErr w:type="spellEnd"/>
      <w:r w:rsidR="00F44800">
        <w:rPr>
          <w:rFonts w:ascii="Times New Roman" w:eastAsia="Times New Roman" w:hAnsi="Times New Roman" w:cs="Times New Roman"/>
          <w:bCs/>
          <w:sz w:val="24"/>
          <w:szCs w:val="24"/>
        </w:rPr>
        <w:t xml:space="preserve"> required by the supermarkets</w:t>
      </w:r>
      <w:r w:rsidR="00FA351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afforded </w:t>
      </w:r>
      <w:r w:rsidR="00AB0A96">
        <w:rPr>
          <w:rFonts w:ascii="Times New Roman" w:eastAsia="Times New Roman" w:hAnsi="Times New Roman" w:cs="Times New Roman"/>
          <w:bCs/>
          <w:sz w:val="24"/>
          <w:szCs w:val="24"/>
        </w:rPr>
        <w:t>All Good</w:t>
      </w:r>
      <w:r w:rsidR="00F66DC7">
        <w:rPr>
          <w:rFonts w:ascii="Times New Roman" w:eastAsia="Times New Roman" w:hAnsi="Times New Roman" w:cs="Times New Roman"/>
          <w:bCs/>
          <w:sz w:val="24"/>
          <w:szCs w:val="24"/>
        </w:rPr>
        <w:t xml:space="preserve"> </w:t>
      </w:r>
      <w:r w:rsidR="00BF4B8B">
        <w:rPr>
          <w:rFonts w:ascii="Times New Roman" w:eastAsia="Times New Roman" w:hAnsi="Times New Roman" w:cs="Times New Roman"/>
          <w:bCs/>
          <w:sz w:val="24"/>
          <w:szCs w:val="24"/>
        </w:rPr>
        <w:t xml:space="preserve">more </w:t>
      </w:r>
      <w:r>
        <w:rPr>
          <w:rFonts w:ascii="Times New Roman" w:eastAsia="Times New Roman" w:hAnsi="Times New Roman" w:cs="Times New Roman"/>
          <w:bCs/>
          <w:sz w:val="24"/>
          <w:szCs w:val="24"/>
        </w:rPr>
        <w:t xml:space="preserve">space for information </w:t>
      </w:r>
      <w:r w:rsidR="00AB0A96">
        <w:rPr>
          <w:rFonts w:ascii="Times New Roman" w:eastAsia="Times New Roman" w:hAnsi="Times New Roman" w:cs="Times New Roman"/>
          <w:bCs/>
          <w:sz w:val="24"/>
          <w:szCs w:val="24"/>
        </w:rPr>
        <w:t xml:space="preserve">on </w:t>
      </w:r>
      <w:r>
        <w:rPr>
          <w:rFonts w:ascii="Times New Roman" w:eastAsia="Times New Roman" w:hAnsi="Times New Roman" w:cs="Times New Roman"/>
          <w:bCs/>
          <w:sz w:val="24"/>
          <w:szCs w:val="24"/>
        </w:rPr>
        <w:t>the company’s ethical stance</w:t>
      </w:r>
      <w:r w:rsidR="00BF4B8B">
        <w:rPr>
          <w:rFonts w:ascii="Times New Roman" w:eastAsia="Times New Roman" w:hAnsi="Times New Roman" w:cs="Times New Roman"/>
          <w:bCs/>
          <w:sz w:val="24"/>
          <w:szCs w:val="24"/>
        </w:rPr>
        <w:t xml:space="preserve"> than </w:t>
      </w:r>
      <w:r w:rsidR="00AB0A96">
        <w:rPr>
          <w:rFonts w:ascii="Times New Roman" w:eastAsia="Times New Roman" w:hAnsi="Times New Roman" w:cs="Times New Roman"/>
          <w:bCs/>
          <w:sz w:val="24"/>
          <w:szCs w:val="24"/>
        </w:rPr>
        <w:t xml:space="preserve">would </w:t>
      </w:r>
      <w:r w:rsidR="00BF4B8B">
        <w:rPr>
          <w:rFonts w:ascii="Times New Roman" w:eastAsia="Times New Roman" w:hAnsi="Times New Roman" w:cs="Times New Roman"/>
          <w:bCs/>
          <w:sz w:val="24"/>
          <w:szCs w:val="24"/>
        </w:rPr>
        <w:t>a smaller sticker on each fruit</w:t>
      </w:r>
      <w:r>
        <w:rPr>
          <w:rFonts w:ascii="Times New Roman" w:eastAsia="Times New Roman" w:hAnsi="Times New Roman" w:cs="Times New Roman"/>
          <w:bCs/>
          <w:sz w:val="24"/>
          <w:szCs w:val="24"/>
        </w:rPr>
        <w:t xml:space="preserve">. </w:t>
      </w:r>
      <w:r w:rsidR="00BF4B8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The labels read: </w:t>
      </w:r>
    </w:p>
    <w:p w14:paraId="61FBD382" w14:textId="77777777" w:rsidR="0016009B" w:rsidRPr="0016009B" w:rsidRDefault="0016009B" w:rsidP="0016009B">
      <w:pPr>
        <w:spacing w:after="0" w:line="240" w:lineRule="auto"/>
        <w:rPr>
          <w:rFonts w:ascii="Times New Roman" w:eastAsia="Times New Roman" w:hAnsi="Times New Roman" w:cs="Times New Roman"/>
          <w:bCs/>
          <w:sz w:val="20"/>
          <w:szCs w:val="24"/>
        </w:rPr>
      </w:pPr>
    </w:p>
    <w:p w14:paraId="14EE050F" w14:textId="77777777" w:rsidR="0016009B" w:rsidRPr="0016009B" w:rsidRDefault="0036594C" w:rsidP="0016009B">
      <w:pPr>
        <w:spacing w:after="0" w:line="240" w:lineRule="auto"/>
        <w:ind w:left="284" w:right="662"/>
        <w:rPr>
          <w:rFonts w:ascii="Times New Roman" w:eastAsia="Times New Roman" w:hAnsi="Times New Roman" w:cs="Times New Roman"/>
          <w:bCs/>
          <w:sz w:val="24"/>
          <w:szCs w:val="24"/>
        </w:rPr>
      </w:pPr>
      <w:r w:rsidRPr="00CC63CE">
        <w:rPr>
          <w:rFonts w:ascii="Times New Roman" w:eastAsia="Times New Roman" w:hAnsi="Times New Roman" w:cs="Times New Roman"/>
          <w:bCs/>
          <w:szCs w:val="24"/>
        </w:rPr>
        <w:t>As good for t</w:t>
      </w:r>
      <w:r w:rsidR="00CC63CE">
        <w:rPr>
          <w:rFonts w:ascii="Times New Roman" w:eastAsia="Times New Roman" w:hAnsi="Times New Roman" w:cs="Times New Roman"/>
          <w:bCs/>
          <w:szCs w:val="24"/>
        </w:rPr>
        <w:t>he growers as they are for you.</w:t>
      </w:r>
      <w:r w:rsidRPr="00CC63CE">
        <w:rPr>
          <w:rFonts w:ascii="Times New Roman" w:eastAsia="Times New Roman" w:hAnsi="Times New Roman" w:cs="Times New Roman"/>
          <w:bCs/>
          <w:szCs w:val="24"/>
        </w:rPr>
        <w:t xml:space="preserve"> </w:t>
      </w:r>
      <w:r w:rsidR="00CC63CE">
        <w:rPr>
          <w:rFonts w:ascii="Times New Roman" w:eastAsia="Times New Roman" w:hAnsi="Times New Roman" w:cs="Times New Roman"/>
          <w:bCs/>
          <w:szCs w:val="24"/>
        </w:rPr>
        <w:t xml:space="preserve"> </w:t>
      </w:r>
      <w:r w:rsidRPr="00CC63CE">
        <w:rPr>
          <w:rFonts w:ascii="Times New Roman" w:eastAsia="Times New Roman" w:hAnsi="Times New Roman" w:cs="Times New Roman"/>
          <w:bCs/>
          <w:szCs w:val="24"/>
        </w:rPr>
        <w:t xml:space="preserve">All Good Fairtrade bananas ensure growers at El </w:t>
      </w:r>
      <w:proofErr w:type="spellStart"/>
      <w:r w:rsidRPr="00CC63CE">
        <w:rPr>
          <w:rFonts w:ascii="Times New Roman" w:eastAsia="Times New Roman" w:hAnsi="Times New Roman" w:cs="Times New Roman"/>
          <w:bCs/>
          <w:szCs w:val="24"/>
        </w:rPr>
        <w:t>Guabo</w:t>
      </w:r>
      <w:proofErr w:type="spellEnd"/>
      <w:r w:rsidRPr="00CC63CE">
        <w:rPr>
          <w:rFonts w:ascii="Times New Roman" w:eastAsia="Times New Roman" w:hAnsi="Times New Roman" w:cs="Times New Roman"/>
          <w:bCs/>
          <w:szCs w:val="24"/>
        </w:rPr>
        <w:t xml:space="preserve"> &amp; their children get a fair deal &amp; a decent standard of living &amp; you get great tasting bananas, Find out more at allgoodbananas.co.nz</w:t>
      </w:r>
      <w:r w:rsidR="00277AE2" w:rsidRPr="0016009B">
        <w:rPr>
          <w:rFonts w:ascii="Times New Roman" w:eastAsia="Times New Roman" w:hAnsi="Times New Roman" w:cs="Times New Roman"/>
          <w:bCs/>
          <w:sz w:val="24"/>
          <w:szCs w:val="24"/>
        </w:rPr>
        <w:t>.</w:t>
      </w:r>
      <w:r w:rsidRPr="0016009B">
        <w:rPr>
          <w:rFonts w:ascii="Times New Roman" w:eastAsia="Times New Roman" w:hAnsi="Times New Roman" w:cs="Times New Roman"/>
          <w:bCs/>
          <w:sz w:val="24"/>
          <w:szCs w:val="24"/>
        </w:rPr>
        <w:t xml:space="preserve">  </w:t>
      </w:r>
    </w:p>
    <w:p w14:paraId="0A44DA55" w14:textId="77777777" w:rsidR="0016009B" w:rsidRPr="0016009B" w:rsidRDefault="0016009B" w:rsidP="0016009B">
      <w:pPr>
        <w:spacing w:after="0" w:line="240" w:lineRule="auto"/>
        <w:rPr>
          <w:rFonts w:ascii="Times New Roman" w:eastAsia="Times New Roman" w:hAnsi="Times New Roman" w:cs="Times New Roman"/>
          <w:bCs/>
          <w:sz w:val="20"/>
          <w:szCs w:val="24"/>
        </w:rPr>
      </w:pPr>
    </w:p>
    <w:p w14:paraId="0E78A61B" w14:textId="77777777" w:rsidR="0016009B" w:rsidRDefault="0016009B"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statements</w:t>
      </w:r>
      <w:r w:rsidR="0036594C">
        <w:rPr>
          <w:rFonts w:ascii="Times New Roman" w:eastAsia="Times New Roman" w:hAnsi="Times New Roman" w:cs="Times New Roman"/>
          <w:bCs/>
          <w:sz w:val="24"/>
          <w:szCs w:val="24"/>
        </w:rPr>
        <w:t>, while general in nature,</w:t>
      </w:r>
      <w:r w:rsidR="00BF4B8B">
        <w:rPr>
          <w:rFonts w:ascii="Times New Roman" w:eastAsia="Times New Roman" w:hAnsi="Times New Roman" w:cs="Times New Roman"/>
          <w:bCs/>
          <w:sz w:val="24"/>
          <w:szCs w:val="24"/>
        </w:rPr>
        <w:t xml:space="preserve"> try</w:t>
      </w:r>
      <w:r w:rsidR="0036594C">
        <w:rPr>
          <w:rFonts w:ascii="Times New Roman" w:eastAsia="Times New Roman" w:hAnsi="Times New Roman" w:cs="Times New Roman"/>
          <w:bCs/>
          <w:sz w:val="24"/>
          <w:szCs w:val="24"/>
        </w:rPr>
        <w:t xml:space="preserve"> to connect consumers with key issues underpinning the Fairtrade certification.</w:t>
      </w:r>
      <w:r>
        <w:rPr>
          <w:rFonts w:ascii="Times New Roman" w:eastAsia="Times New Roman" w:hAnsi="Times New Roman" w:cs="Times New Roman"/>
          <w:bCs/>
          <w:sz w:val="24"/>
          <w:szCs w:val="24"/>
        </w:rPr>
        <w:t xml:space="preserve">  As such, All Good used the</w:t>
      </w:r>
      <w:r w:rsidR="00AB0A96">
        <w:rPr>
          <w:rFonts w:ascii="Times New Roman" w:eastAsia="Times New Roman" w:hAnsi="Times New Roman" w:cs="Times New Roman"/>
          <w:bCs/>
          <w:sz w:val="24"/>
          <w:szCs w:val="24"/>
        </w:rPr>
        <w:t xml:space="preserve"> supermarket required</w:t>
      </w: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bandwrap</w:t>
      </w:r>
      <w:proofErr w:type="spellEnd"/>
      <w:r>
        <w:rPr>
          <w:rFonts w:ascii="Times New Roman" w:eastAsia="Times New Roman" w:hAnsi="Times New Roman" w:cs="Times New Roman"/>
          <w:bCs/>
          <w:sz w:val="24"/>
          <w:szCs w:val="24"/>
        </w:rPr>
        <w:t xml:space="preserve"> to </w:t>
      </w:r>
      <w:r w:rsidR="007D593A">
        <w:rPr>
          <w:rFonts w:ascii="Times New Roman" w:eastAsia="Times New Roman" w:hAnsi="Times New Roman" w:cs="Times New Roman"/>
          <w:bCs/>
          <w:sz w:val="24"/>
          <w:szCs w:val="24"/>
        </w:rPr>
        <w:t xml:space="preserve">offer additional </w:t>
      </w:r>
      <w:r>
        <w:rPr>
          <w:rFonts w:ascii="Times New Roman" w:eastAsia="Times New Roman" w:hAnsi="Times New Roman" w:cs="Times New Roman"/>
          <w:bCs/>
          <w:sz w:val="24"/>
          <w:szCs w:val="24"/>
        </w:rPr>
        <w:t>information</w:t>
      </w:r>
      <w:r w:rsidR="007D593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suggest</w:t>
      </w:r>
      <w:r w:rsidR="007D593A">
        <w:rPr>
          <w:rFonts w:ascii="Times New Roman" w:eastAsia="Times New Roman" w:hAnsi="Times New Roman" w:cs="Times New Roman"/>
          <w:bCs/>
          <w:sz w:val="24"/>
          <w:szCs w:val="24"/>
        </w:rPr>
        <w:t>ing</w:t>
      </w:r>
      <w:r>
        <w:rPr>
          <w:rFonts w:ascii="Times New Roman" w:eastAsia="Times New Roman" w:hAnsi="Times New Roman" w:cs="Times New Roman"/>
          <w:bCs/>
          <w:sz w:val="24"/>
          <w:szCs w:val="24"/>
        </w:rPr>
        <w:t xml:space="preserve"> an informational rationale for certification</w:t>
      </w:r>
      <w:r w:rsidR="00CC63CE">
        <w:rPr>
          <w:rFonts w:ascii="Times New Roman" w:eastAsia="Times New Roman" w:hAnsi="Times New Roman" w:cs="Times New Roman"/>
          <w:bCs/>
          <w:sz w:val="24"/>
          <w:szCs w:val="24"/>
        </w:rPr>
        <w:t xml:space="preserve"> as one possible rationale</w:t>
      </w:r>
      <w:r>
        <w:rPr>
          <w:rFonts w:ascii="Times New Roman" w:eastAsia="Times New Roman" w:hAnsi="Times New Roman" w:cs="Times New Roman"/>
          <w:bCs/>
          <w:sz w:val="24"/>
          <w:szCs w:val="24"/>
        </w:rPr>
        <w:t xml:space="preserve"> for this company.  </w:t>
      </w:r>
      <w:r w:rsidR="0036594C">
        <w:rPr>
          <w:rFonts w:ascii="Times New Roman" w:eastAsia="Times New Roman" w:hAnsi="Times New Roman" w:cs="Times New Roman"/>
          <w:bCs/>
          <w:sz w:val="24"/>
          <w:szCs w:val="24"/>
        </w:rPr>
        <w:t xml:space="preserve">The </w:t>
      </w:r>
      <w:r>
        <w:rPr>
          <w:rFonts w:ascii="Times New Roman" w:eastAsia="Times New Roman" w:hAnsi="Times New Roman" w:cs="Times New Roman"/>
          <w:bCs/>
          <w:sz w:val="24"/>
          <w:szCs w:val="24"/>
        </w:rPr>
        <w:t xml:space="preserve">above </w:t>
      </w:r>
      <w:r w:rsidR="0036594C">
        <w:rPr>
          <w:rFonts w:ascii="Times New Roman" w:eastAsia="Times New Roman" w:hAnsi="Times New Roman" w:cs="Times New Roman"/>
          <w:bCs/>
          <w:sz w:val="24"/>
          <w:szCs w:val="24"/>
        </w:rPr>
        <w:t xml:space="preserve">statements </w:t>
      </w:r>
      <w:r w:rsidR="00BF4B8B">
        <w:rPr>
          <w:rFonts w:ascii="Times New Roman" w:eastAsia="Times New Roman" w:hAnsi="Times New Roman" w:cs="Times New Roman"/>
          <w:bCs/>
          <w:sz w:val="24"/>
          <w:szCs w:val="24"/>
        </w:rPr>
        <w:t>can</w:t>
      </w:r>
      <w:r w:rsidR="0036594C">
        <w:rPr>
          <w:rFonts w:ascii="Times New Roman" w:eastAsia="Times New Roman" w:hAnsi="Times New Roman" w:cs="Times New Roman"/>
          <w:bCs/>
          <w:sz w:val="24"/>
          <w:szCs w:val="24"/>
        </w:rPr>
        <w:t xml:space="preserve"> </w:t>
      </w:r>
      <w:r w:rsidR="00CC63CE">
        <w:rPr>
          <w:rFonts w:ascii="Times New Roman" w:eastAsia="Times New Roman" w:hAnsi="Times New Roman" w:cs="Times New Roman"/>
          <w:bCs/>
          <w:sz w:val="24"/>
          <w:szCs w:val="24"/>
        </w:rPr>
        <w:t xml:space="preserve">also </w:t>
      </w:r>
      <w:r w:rsidR="0036594C">
        <w:rPr>
          <w:rFonts w:ascii="Times New Roman" w:eastAsia="Times New Roman" w:hAnsi="Times New Roman" w:cs="Times New Roman"/>
          <w:bCs/>
          <w:sz w:val="24"/>
          <w:szCs w:val="24"/>
        </w:rPr>
        <w:t xml:space="preserve">be read as an attempt to induce social identification, reduce distance and </w:t>
      </w:r>
      <w:r w:rsidR="00BF4B8B">
        <w:rPr>
          <w:rFonts w:ascii="Times New Roman" w:eastAsia="Times New Roman" w:hAnsi="Times New Roman" w:cs="Times New Roman"/>
          <w:bCs/>
          <w:sz w:val="24"/>
          <w:szCs w:val="24"/>
        </w:rPr>
        <w:t xml:space="preserve">achieve </w:t>
      </w:r>
      <w:r w:rsidR="0036594C">
        <w:rPr>
          <w:rFonts w:ascii="Times New Roman" w:eastAsia="Times New Roman" w:hAnsi="Times New Roman" w:cs="Times New Roman"/>
          <w:bCs/>
          <w:sz w:val="24"/>
          <w:szCs w:val="24"/>
        </w:rPr>
        <w:t xml:space="preserve">greater feelings of empathy between consumers in New Zealand and the situation facing growers and their families in Ecuador. </w:t>
      </w:r>
      <w:r w:rsidR="00BF4B8B">
        <w:rPr>
          <w:rFonts w:ascii="Times New Roman" w:eastAsia="Times New Roman" w:hAnsi="Times New Roman" w:cs="Times New Roman"/>
          <w:bCs/>
          <w:sz w:val="24"/>
          <w:szCs w:val="24"/>
        </w:rPr>
        <w:t xml:space="preserve"> </w:t>
      </w:r>
      <w:r w:rsidR="00DC66FB">
        <w:rPr>
          <w:rFonts w:ascii="Times New Roman" w:eastAsia="Times New Roman" w:hAnsi="Times New Roman" w:cs="Times New Roman"/>
          <w:bCs/>
          <w:sz w:val="24"/>
          <w:szCs w:val="24"/>
        </w:rPr>
        <w:t xml:space="preserve">All Good </w:t>
      </w:r>
      <w:r w:rsidR="00F0745C">
        <w:rPr>
          <w:rFonts w:ascii="Times New Roman" w:eastAsia="Times New Roman" w:hAnsi="Times New Roman" w:cs="Times New Roman"/>
          <w:bCs/>
          <w:sz w:val="24"/>
          <w:szCs w:val="24"/>
        </w:rPr>
        <w:t>also incorporated</w:t>
      </w:r>
      <w:r w:rsidR="0036594C">
        <w:rPr>
          <w:rFonts w:ascii="Times New Roman" w:eastAsia="Times New Roman" w:hAnsi="Times New Roman" w:cs="Times New Roman"/>
          <w:bCs/>
          <w:sz w:val="24"/>
          <w:szCs w:val="24"/>
        </w:rPr>
        <w:t xml:space="preserve"> a reminder of the healthy nature of the product</w:t>
      </w:r>
      <w:r w:rsidR="007D593A">
        <w:rPr>
          <w:rFonts w:ascii="Times New Roman" w:eastAsia="Times New Roman" w:hAnsi="Times New Roman" w:cs="Times New Roman"/>
          <w:bCs/>
          <w:sz w:val="24"/>
          <w:szCs w:val="24"/>
        </w:rPr>
        <w:t>,</w:t>
      </w:r>
      <w:r w:rsidR="0036594C">
        <w:rPr>
          <w:rFonts w:ascii="Times New Roman" w:eastAsia="Times New Roman" w:hAnsi="Times New Roman" w:cs="Times New Roman"/>
          <w:bCs/>
          <w:sz w:val="24"/>
          <w:szCs w:val="24"/>
        </w:rPr>
        <w:t xml:space="preserve"> alleged to work in both the consumers and sellers’ interest. </w:t>
      </w:r>
    </w:p>
    <w:p w14:paraId="45890844" w14:textId="77777777" w:rsidR="0016009B" w:rsidRDefault="0016009B" w:rsidP="00A43BD8">
      <w:pPr>
        <w:spacing w:after="0" w:line="360" w:lineRule="auto"/>
        <w:rPr>
          <w:rFonts w:ascii="Times New Roman" w:eastAsia="Times New Roman" w:hAnsi="Times New Roman" w:cs="Times New Roman"/>
          <w:bCs/>
          <w:sz w:val="24"/>
          <w:szCs w:val="24"/>
        </w:rPr>
      </w:pPr>
    </w:p>
    <w:p w14:paraId="350EE3DB" w14:textId="77777777" w:rsidR="0036594C" w:rsidRDefault="007D593A"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All Good</w:t>
      </w:r>
      <w:r w:rsidR="001B5C91">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w:t>
      </w:r>
      <w:r w:rsidR="0036594C">
        <w:rPr>
          <w:rFonts w:ascii="Times New Roman" w:eastAsia="Times New Roman" w:hAnsi="Times New Roman" w:cs="Times New Roman"/>
          <w:bCs/>
          <w:sz w:val="24"/>
          <w:szCs w:val="24"/>
        </w:rPr>
        <w:t xml:space="preserve">predominantly yellow and black </w:t>
      </w:r>
      <w:proofErr w:type="spellStart"/>
      <w:r w:rsidR="0036594C">
        <w:rPr>
          <w:rFonts w:ascii="Times New Roman" w:eastAsia="Times New Roman" w:hAnsi="Times New Roman" w:cs="Times New Roman"/>
          <w:bCs/>
          <w:sz w:val="24"/>
          <w:szCs w:val="24"/>
        </w:rPr>
        <w:t>bandwrap</w:t>
      </w:r>
      <w:proofErr w:type="spellEnd"/>
      <w:r w:rsidR="0036594C">
        <w:rPr>
          <w:rFonts w:ascii="Times New Roman" w:eastAsia="Times New Roman" w:hAnsi="Times New Roman" w:cs="Times New Roman"/>
          <w:bCs/>
          <w:sz w:val="24"/>
          <w:szCs w:val="24"/>
        </w:rPr>
        <w:t xml:space="preserve"> featured the Fairtrade logo - a somewhat common and recognisable logo attached to a range of </w:t>
      </w:r>
      <w:r w:rsidR="00CC63CE">
        <w:rPr>
          <w:rFonts w:ascii="Times New Roman" w:eastAsia="Times New Roman" w:hAnsi="Times New Roman" w:cs="Times New Roman"/>
          <w:bCs/>
          <w:sz w:val="24"/>
          <w:szCs w:val="24"/>
        </w:rPr>
        <w:t xml:space="preserve">Fairtrade </w:t>
      </w:r>
      <w:r w:rsidR="0036594C">
        <w:rPr>
          <w:rFonts w:ascii="Times New Roman" w:eastAsia="Times New Roman" w:hAnsi="Times New Roman" w:cs="Times New Roman"/>
          <w:bCs/>
          <w:sz w:val="24"/>
          <w:szCs w:val="24"/>
        </w:rPr>
        <w:t>products.  The logo indicated en</w:t>
      </w:r>
      <w:r w:rsidR="00785382">
        <w:rPr>
          <w:rFonts w:ascii="Times New Roman" w:eastAsia="Times New Roman" w:hAnsi="Times New Roman" w:cs="Times New Roman"/>
          <w:bCs/>
          <w:sz w:val="24"/>
          <w:szCs w:val="24"/>
        </w:rPr>
        <w:t>dorsement by Fairtrade, a third-</w:t>
      </w:r>
      <w:r w:rsidR="0036594C">
        <w:rPr>
          <w:rFonts w:ascii="Times New Roman" w:eastAsia="Times New Roman" w:hAnsi="Times New Roman" w:cs="Times New Roman"/>
          <w:bCs/>
          <w:sz w:val="24"/>
          <w:szCs w:val="24"/>
        </w:rPr>
        <w:t>party independently assured certification scheme, and the label text specifically reinforced this association (“Al</w:t>
      </w:r>
      <w:r w:rsidR="0016009B">
        <w:rPr>
          <w:rFonts w:ascii="Times New Roman" w:eastAsia="Times New Roman" w:hAnsi="Times New Roman" w:cs="Times New Roman"/>
          <w:bCs/>
          <w:sz w:val="24"/>
          <w:szCs w:val="24"/>
        </w:rPr>
        <w:t>l Good Fairtrade bananas”)</w:t>
      </w:r>
      <w:r w:rsidR="00A305F3">
        <w:rPr>
          <w:rFonts w:ascii="Times New Roman" w:eastAsia="Times New Roman" w:hAnsi="Times New Roman" w:cs="Times New Roman"/>
          <w:bCs/>
          <w:sz w:val="24"/>
          <w:szCs w:val="24"/>
        </w:rPr>
        <w:t>.  As such, this lab</w:t>
      </w:r>
      <w:r>
        <w:rPr>
          <w:rFonts w:ascii="Times New Roman" w:eastAsia="Times New Roman" w:hAnsi="Times New Roman" w:cs="Times New Roman"/>
          <w:bCs/>
          <w:sz w:val="24"/>
          <w:szCs w:val="24"/>
        </w:rPr>
        <w:t>el</w:t>
      </w:r>
      <w:r w:rsidR="00A305F3">
        <w:rPr>
          <w:rFonts w:ascii="Times New Roman" w:eastAsia="Times New Roman" w:hAnsi="Times New Roman" w:cs="Times New Roman"/>
          <w:bCs/>
          <w:sz w:val="24"/>
          <w:szCs w:val="24"/>
        </w:rPr>
        <w:t xml:space="preserve"> </w:t>
      </w:r>
      <w:r w:rsidR="0016009B">
        <w:rPr>
          <w:rFonts w:ascii="Times New Roman" w:eastAsia="Times New Roman" w:hAnsi="Times New Roman" w:cs="Times New Roman"/>
          <w:bCs/>
          <w:sz w:val="24"/>
          <w:szCs w:val="24"/>
        </w:rPr>
        <w:t>represented</w:t>
      </w:r>
      <w:r w:rsidR="0036594C">
        <w:rPr>
          <w:rFonts w:ascii="Times New Roman" w:eastAsia="Times New Roman" w:hAnsi="Times New Roman" w:cs="Times New Roman"/>
          <w:bCs/>
          <w:sz w:val="24"/>
          <w:szCs w:val="24"/>
        </w:rPr>
        <w:t xml:space="preserve"> what some of the elements of that certification entailed</w:t>
      </w:r>
      <w:r w:rsidR="00DD15C8">
        <w:rPr>
          <w:rFonts w:ascii="Times New Roman" w:eastAsia="Times New Roman" w:hAnsi="Times New Roman" w:cs="Times New Roman"/>
          <w:bCs/>
          <w:sz w:val="24"/>
          <w:szCs w:val="24"/>
        </w:rPr>
        <w:t>.</w:t>
      </w:r>
      <w:r w:rsidR="0036594C">
        <w:rPr>
          <w:rStyle w:val="EndnoteReference"/>
          <w:rFonts w:ascii="Times New Roman" w:eastAsia="Times New Roman" w:hAnsi="Times New Roman" w:cs="Times New Roman"/>
          <w:bCs/>
          <w:sz w:val="24"/>
          <w:szCs w:val="24"/>
        </w:rPr>
        <w:endnoteReference w:id="10"/>
      </w:r>
      <w:r w:rsidR="00DD15C8">
        <w:rPr>
          <w:rFonts w:ascii="Times New Roman" w:eastAsia="Times New Roman" w:hAnsi="Times New Roman" w:cs="Times New Roman"/>
          <w:bCs/>
          <w:sz w:val="24"/>
          <w:szCs w:val="24"/>
        </w:rPr>
        <w:t xml:space="preserve"> </w:t>
      </w:r>
      <w:r w:rsidR="0036594C">
        <w:rPr>
          <w:rFonts w:ascii="Times New Roman" w:eastAsia="Times New Roman" w:hAnsi="Times New Roman" w:cs="Times New Roman"/>
          <w:bCs/>
          <w:sz w:val="24"/>
          <w:szCs w:val="24"/>
        </w:rPr>
        <w:t xml:space="preserve"> All Goods’ label</w:t>
      </w:r>
      <w:r w:rsidR="00A305F3">
        <w:rPr>
          <w:rFonts w:ascii="Times New Roman" w:eastAsia="Times New Roman" w:hAnsi="Times New Roman" w:cs="Times New Roman"/>
          <w:bCs/>
          <w:sz w:val="24"/>
          <w:szCs w:val="24"/>
        </w:rPr>
        <w:t>, therefore,</w:t>
      </w:r>
      <w:r w:rsidR="0036594C">
        <w:rPr>
          <w:rFonts w:ascii="Times New Roman" w:eastAsia="Times New Roman" w:hAnsi="Times New Roman" w:cs="Times New Roman"/>
          <w:bCs/>
          <w:sz w:val="24"/>
          <w:szCs w:val="24"/>
        </w:rPr>
        <w:t xml:space="preserve"> attempted to make visible, by identification, association and exemplification, the practices and ideologies that lay behind the product.</w:t>
      </w:r>
    </w:p>
    <w:p w14:paraId="17482985" w14:textId="77777777" w:rsidR="0036594C" w:rsidRDefault="0036594C" w:rsidP="00A43BD8">
      <w:pPr>
        <w:spacing w:after="0" w:line="360" w:lineRule="auto"/>
        <w:rPr>
          <w:rFonts w:ascii="Times New Roman" w:eastAsia="Times New Roman" w:hAnsi="Times New Roman" w:cs="Times New Roman"/>
          <w:bCs/>
          <w:sz w:val="24"/>
          <w:szCs w:val="24"/>
        </w:rPr>
      </w:pPr>
    </w:p>
    <w:p w14:paraId="466D8871" w14:textId="77777777" w:rsidR="003779B4" w:rsidRDefault="0036594C"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Dole’s Ethical Choice label</w:t>
      </w:r>
      <w:r w:rsidR="004E3E90">
        <w:rPr>
          <w:rStyle w:val="EndnoteReference"/>
          <w:rFonts w:ascii="Times New Roman" w:eastAsia="Times New Roman" w:hAnsi="Times New Roman" w:cs="Times New Roman"/>
          <w:bCs/>
          <w:sz w:val="24"/>
          <w:szCs w:val="24"/>
        </w:rPr>
        <w:endnoteReference w:id="11"/>
      </w:r>
      <w:r w:rsidR="00232756">
        <w:rPr>
          <w:rFonts w:ascii="Times New Roman" w:eastAsia="Times New Roman" w:hAnsi="Times New Roman" w:cs="Times New Roman"/>
          <w:bCs/>
          <w:sz w:val="24"/>
          <w:szCs w:val="24"/>
        </w:rPr>
        <w:t xml:space="preserve"> was a</w:t>
      </w:r>
      <w:r>
        <w:rPr>
          <w:rFonts w:ascii="Times New Roman" w:eastAsia="Times New Roman" w:hAnsi="Times New Roman" w:cs="Times New Roman"/>
          <w:bCs/>
          <w:sz w:val="24"/>
          <w:szCs w:val="24"/>
        </w:rPr>
        <w:t xml:space="preserve"> green rectangular sticker </w:t>
      </w:r>
      <w:r w:rsidR="00F0745C">
        <w:rPr>
          <w:rFonts w:ascii="Times New Roman" w:eastAsia="Times New Roman" w:hAnsi="Times New Roman" w:cs="Times New Roman"/>
          <w:bCs/>
          <w:sz w:val="24"/>
          <w:szCs w:val="24"/>
        </w:rPr>
        <w:t>with</w:t>
      </w:r>
      <w:r>
        <w:rPr>
          <w:rFonts w:ascii="Times New Roman" w:eastAsia="Times New Roman" w:hAnsi="Times New Roman" w:cs="Times New Roman"/>
          <w:bCs/>
          <w:sz w:val="24"/>
          <w:szCs w:val="24"/>
        </w:rPr>
        <w:t xml:space="preserve"> ‘Ethic</w:t>
      </w:r>
      <w:r w:rsidR="00F0745C">
        <w:rPr>
          <w:rFonts w:ascii="Times New Roman" w:eastAsia="Times New Roman" w:hAnsi="Times New Roman" w:cs="Times New Roman"/>
          <w:bCs/>
          <w:sz w:val="24"/>
          <w:szCs w:val="24"/>
        </w:rPr>
        <w:t>al Choice’ in large bold print</w:t>
      </w:r>
      <w:r w:rsidR="00AB0A96">
        <w:rPr>
          <w:rFonts w:ascii="Times New Roman" w:eastAsia="Times New Roman" w:hAnsi="Times New Roman" w:cs="Times New Roman"/>
          <w:bCs/>
          <w:sz w:val="24"/>
          <w:szCs w:val="24"/>
        </w:rPr>
        <w:t xml:space="preserve"> and </w:t>
      </w:r>
      <w:r w:rsidR="00232756">
        <w:rPr>
          <w:rFonts w:ascii="Times New Roman" w:eastAsia="Times New Roman" w:hAnsi="Times New Roman" w:cs="Times New Roman"/>
          <w:bCs/>
          <w:sz w:val="24"/>
          <w:szCs w:val="24"/>
        </w:rPr>
        <w:t>a large green tick</w:t>
      </w:r>
      <w:r w:rsidR="00F0745C">
        <w:rPr>
          <w:rFonts w:ascii="Times New Roman" w:eastAsia="Times New Roman" w:hAnsi="Times New Roman" w:cs="Times New Roman"/>
          <w:bCs/>
          <w:sz w:val="24"/>
          <w:szCs w:val="24"/>
        </w:rPr>
        <w:t>.  S</w:t>
      </w:r>
      <w:r w:rsidR="00A305F3">
        <w:rPr>
          <w:rFonts w:ascii="Times New Roman" w:eastAsia="Times New Roman" w:hAnsi="Times New Roman" w:cs="Times New Roman"/>
          <w:bCs/>
          <w:sz w:val="24"/>
          <w:szCs w:val="24"/>
        </w:rPr>
        <w:t>maller type reading “</w:t>
      </w:r>
      <w:r>
        <w:rPr>
          <w:rFonts w:ascii="Times New Roman" w:eastAsia="Times New Roman" w:hAnsi="Times New Roman" w:cs="Times New Roman"/>
          <w:bCs/>
          <w:sz w:val="24"/>
          <w:szCs w:val="24"/>
        </w:rPr>
        <w:t>supporting Dole’s Ethics Initiatives</w:t>
      </w:r>
      <w:r w:rsidR="00A305F3">
        <w:rPr>
          <w:rFonts w:ascii="Times New Roman" w:eastAsia="Times New Roman" w:hAnsi="Times New Roman" w:cs="Times New Roman"/>
          <w:bCs/>
          <w:sz w:val="24"/>
          <w:szCs w:val="24"/>
        </w:rPr>
        <w:t>”</w:t>
      </w:r>
      <w:r w:rsidR="00F0745C">
        <w:rPr>
          <w:rFonts w:ascii="Times New Roman" w:eastAsia="Times New Roman" w:hAnsi="Times New Roman" w:cs="Times New Roman"/>
          <w:bCs/>
          <w:sz w:val="24"/>
          <w:szCs w:val="24"/>
        </w:rPr>
        <w:t xml:space="preserve"> and a </w:t>
      </w:r>
      <w:r>
        <w:rPr>
          <w:rFonts w:ascii="Times New Roman" w:eastAsia="Times New Roman" w:hAnsi="Times New Roman" w:cs="Times New Roman"/>
          <w:bCs/>
          <w:sz w:val="24"/>
          <w:szCs w:val="24"/>
        </w:rPr>
        <w:t>web address</w:t>
      </w:r>
      <w:r w:rsidR="00232756">
        <w:rPr>
          <w:rFonts w:ascii="Times New Roman" w:eastAsia="Times New Roman" w:hAnsi="Times New Roman" w:cs="Times New Roman"/>
          <w:bCs/>
          <w:sz w:val="24"/>
          <w:szCs w:val="24"/>
        </w:rPr>
        <w:t xml:space="preserve"> w</w:t>
      </w:r>
      <w:r w:rsidR="00AB0A96">
        <w:rPr>
          <w:rFonts w:ascii="Times New Roman" w:eastAsia="Times New Roman" w:hAnsi="Times New Roman" w:cs="Times New Roman"/>
          <w:bCs/>
          <w:sz w:val="24"/>
          <w:szCs w:val="24"/>
        </w:rPr>
        <w:t>ere</w:t>
      </w:r>
      <w:r w:rsidR="00F0745C">
        <w:rPr>
          <w:rFonts w:ascii="Times New Roman" w:eastAsia="Times New Roman" w:hAnsi="Times New Roman" w:cs="Times New Roman"/>
          <w:bCs/>
          <w:sz w:val="24"/>
          <w:szCs w:val="24"/>
        </w:rPr>
        <w:t xml:space="preserve"> also included.  The tick symbol</w:t>
      </w:r>
      <w:r w:rsidR="00AB0A96">
        <w:rPr>
          <w:rFonts w:ascii="Times New Roman" w:eastAsia="Times New Roman" w:hAnsi="Times New Roman" w:cs="Times New Roman"/>
          <w:bCs/>
          <w:sz w:val="24"/>
          <w:szCs w:val="24"/>
        </w:rPr>
        <w:t xml:space="preserve"> </w:t>
      </w:r>
      <w:r w:rsidR="00F0745C">
        <w:rPr>
          <w:rFonts w:ascii="Times New Roman" w:eastAsia="Times New Roman" w:hAnsi="Times New Roman" w:cs="Times New Roman"/>
          <w:bCs/>
          <w:sz w:val="24"/>
          <w:szCs w:val="24"/>
        </w:rPr>
        <w:t>is</w:t>
      </w:r>
      <w:r>
        <w:rPr>
          <w:rFonts w:ascii="Times New Roman" w:eastAsia="Times New Roman" w:hAnsi="Times New Roman" w:cs="Times New Roman"/>
          <w:bCs/>
          <w:sz w:val="24"/>
          <w:szCs w:val="24"/>
        </w:rPr>
        <w:t xml:space="preserve"> a powerful visual used in a </w:t>
      </w:r>
      <w:r w:rsidR="00F0745C">
        <w:rPr>
          <w:rFonts w:ascii="Times New Roman" w:eastAsia="Times New Roman" w:hAnsi="Times New Roman" w:cs="Times New Roman"/>
          <w:bCs/>
          <w:sz w:val="24"/>
          <w:szCs w:val="24"/>
        </w:rPr>
        <w:t>number</w:t>
      </w:r>
      <w:r>
        <w:rPr>
          <w:rFonts w:ascii="Times New Roman" w:eastAsia="Times New Roman" w:hAnsi="Times New Roman" w:cs="Times New Roman"/>
          <w:bCs/>
          <w:sz w:val="24"/>
          <w:szCs w:val="24"/>
        </w:rPr>
        <w:t xml:space="preserve"> of social and environmental certification systems, including the </w:t>
      </w:r>
      <w:proofErr w:type="spellStart"/>
      <w:r>
        <w:rPr>
          <w:rFonts w:ascii="Times New Roman" w:eastAsia="Times New Roman" w:hAnsi="Times New Roman" w:cs="Times New Roman"/>
          <w:bCs/>
          <w:sz w:val="24"/>
          <w:szCs w:val="24"/>
        </w:rPr>
        <w:t>GreenTick</w:t>
      </w:r>
      <w:proofErr w:type="spellEnd"/>
      <w:r>
        <w:rPr>
          <w:rFonts w:ascii="Times New Roman" w:eastAsia="Times New Roman" w:hAnsi="Times New Roman" w:cs="Times New Roman"/>
          <w:bCs/>
          <w:sz w:val="24"/>
          <w:szCs w:val="24"/>
        </w:rPr>
        <w:t xml:space="preserve"> Independent Sustainability Certification used in </w:t>
      </w:r>
      <w:r w:rsidR="001B5C91">
        <w:rPr>
          <w:rFonts w:ascii="Times New Roman" w:eastAsia="Times New Roman" w:hAnsi="Times New Roman" w:cs="Times New Roman"/>
          <w:bCs/>
          <w:sz w:val="24"/>
          <w:szCs w:val="24"/>
        </w:rPr>
        <w:t xml:space="preserve">the </w:t>
      </w:r>
      <w:r>
        <w:rPr>
          <w:rFonts w:ascii="Times New Roman" w:eastAsia="Times New Roman" w:hAnsi="Times New Roman" w:cs="Times New Roman"/>
          <w:bCs/>
          <w:sz w:val="24"/>
          <w:szCs w:val="24"/>
        </w:rPr>
        <w:t>New Zealand</w:t>
      </w:r>
      <w:r w:rsidR="001B5C91">
        <w:rPr>
          <w:rFonts w:ascii="Times New Roman" w:eastAsia="Times New Roman" w:hAnsi="Times New Roman" w:cs="Times New Roman"/>
          <w:bCs/>
          <w:sz w:val="24"/>
          <w:szCs w:val="24"/>
        </w:rPr>
        <w:t xml:space="preserve"> context analysed here</w:t>
      </w:r>
      <w:r>
        <w:rPr>
          <w:rFonts w:ascii="Times New Roman" w:eastAsia="Times New Roman" w:hAnsi="Times New Roman" w:cs="Times New Roman"/>
          <w:bCs/>
          <w:sz w:val="24"/>
          <w:szCs w:val="24"/>
        </w:rPr>
        <w:t>.  While not ass</w:t>
      </w:r>
      <w:r w:rsidR="00F0745C">
        <w:rPr>
          <w:rFonts w:ascii="Times New Roman" w:eastAsia="Times New Roman" w:hAnsi="Times New Roman" w:cs="Times New Roman"/>
          <w:bCs/>
          <w:sz w:val="24"/>
          <w:szCs w:val="24"/>
        </w:rPr>
        <w:t xml:space="preserve">ociated with the </w:t>
      </w:r>
      <w:proofErr w:type="spellStart"/>
      <w:r w:rsidR="00F0745C">
        <w:rPr>
          <w:rFonts w:ascii="Times New Roman" w:eastAsia="Times New Roman" w:hAnsi="Times New Roman" w:cs="Times New Roman"/>
          <w:bCs/>
          <w:sz w:val="24"/>
          <w:szCs w:val="24"/>
        </w:rPr>
        <w:t>GreenTick</w:t>
      </w:r>
      <w:proofErr w:type="spellEnd"/>
      <w:r w:rsidR="00F0745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certification scheme, Dole’s green tick could have potentially been mistaken to be.  Both the colour green and the simple label styling</w:t>
      </w:r>
      <w:r w:rsidR="00232756">
        <w:rPr>
          <w:rFonts w:ascii="Times New Roman" w:eastAsia="Times New Roman" w:hAnsi="Times New Roman" w:cs="Times New Roman"/>
          <w:bCs/>
          <w:sz w:val="24"/>
          <w:szCs w:val="24"/>
        </w:rPr>
        <w:t xml:space="preserve"> could also be</w:t>
      </w:r>
      <w:r>
        <w:rPr>
          <w:rFonts w:ascii="Times New Roman" w:eastAsia="Times New Roman" w:hAnsi="Times New Roman" w:cs="Times New Roman"/>
          <w:bCs/>
          <w:sz w:val="24"/>
          <w:szCs w:val="24"/>
        </w:rPr>
        <w:t xml:space="preserve"> connoted </w:t>
      </w:r>
      <w:r w:rsidR="00232756">
        <w:rPr>
          <w:rFonts w:ascii="Times New Roman" w:eastAsia="Times New Roman" w:hAnsi="Times New Roman" w:cs="Times New Roman"/>
          <w:bCs/>
          <w:sz w:val="24"/>
          <w:szCs w:val="24"/>
        </w:rPr>
        <w:t xml:space="preserve">with </w:t>
      </w:r>
      <w:r>
        <w:rPr>
          <w:rFonts w:ascii="Times New Roman" w:eastAsia="Times New Roman" w:hAnsi="Times New Roman" w:cs="Times New Roman"/>
          <w:bCs/>
          <w:sz w:val="24"/>
          <w:szCs w:val="24"/>
        </w:rPr>
        <w:t xml:space="preserve">an environmental ethos in stark contrast to the much larger </w:t>
      </w:r>
      <w:r w:rsidR="00F0745C">
        <w:rPr>
          <w:rFonts w:ascii="Times New Roman" w:eastAsia="Times New Roman" w:hAnsi="Times New Roman" w:cs="Times New Roman"/>
          <w:bCs/>
          <w:sz w:val="24"/>
          <w:szCs w:val="24"/>
        </w:rPr>
        <w:t xml:space="preserve">(and </w:t>
      </w:r>
      <w:r>
        <w:rPr>
          <w:rFonts w:ascii="Times New Roman" w:eastAsia="Times New Roman" w:hAnsi="Times New Roman" w:cs="Times New Roman"/>
          <w:bCs/>
          <w:sz w:val="24"/>
          <w:szCs w:val="24"/>
        </w:rPr>
        <w:t>more obviously plastic</w:t>
      </w:r>
      <w:r w:rsidR="00F0745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All Good </w:t>
      </w:r>
      <w:proofErr w:type="spellStart"/>
      <w:r>
        <w:rPr>
          <w:rFonts w:ascii="Times New Roman" w:eastAsia="Times New Roman" w:hAnsi="Times New Roman" w:cs="Times New Roman"/>
          <w:bCs/>
          <w:sz w:val="24"/>
          <w:szCs w:val="24"/>
        </w:rPr>
        <w:t>bandwra</w:t>
      </w:r>
      <w:r w:rsidR="00F0745C">
        <w:rPr>
          <w:rFonts w:ascii="Times New Roman" w:eastAsia="Times New Roman" w:hAnsi="Times New Roman" w:cs="Times New Roman"/>
          <w:bCs/>
          <w:sz w:val="24"/>
          <w:szCs w:val="24"/>
        </w:rPr>
        <w:t>p</w:t>
      </w:r>
      <w:proofErr w:type="spellEnd"/>
      <w:r>
        <w:rPr>
          <w:rFonts w:ascii="Times New Roman" w:eastAsia="Times New Roman" w:hAnsi="Times New Roman" w:cs="Times New Roman"/>
          <w:bCs/>
          <w:sz w:val="24"/>
          <w:szCs w:val="24"/>
        </w:rPr>
        <w:t>.</w:t>
      </w:r>
    </w:p>
    <w:p w14:paraId="73182892" w14:textId="77777777" w:rsidR="0036594C" w:rsidRDefault="0036594C" w:rsidP="00A43BD8">
      <w:pPr>
        <w:spacing w:after="0" w:line="360" w:lineRule="auto"/>
        <w:rPr>
          <w:rFonts w:ascii="Times New Roman" w:eastAsia="Times New Roman" w:hAnsi="Times New Roman" w:cs="Times New Roman"/>
          <w:bCs/>
          <w:sz w:val="24"/>
          <w:szCs w:val="24"/>
        </w:rPr>
      </w:pPr>
    </w:p>
    <w:p w14:paraId="00D95ADC" w14:textId="77777777" w:rsidR="004B52DC" w:rsidRDefault="0036594C"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Dole NZ</w:t>
      </w:r>
      <w:r w:rsidR="004B52DC">
        <w:rPr>
          <w:rFonts w:ascii="Times New Roman" w:eastAsia="Times New Roman" w:hAnsi="Times New Roman" w:cs="Times New Roman"/>
          <w:bCs/>
          <w:sz w:val="24"/>
          <w:szCs w:val="24"/>
        </w:rPr>
        <w:t>’s Ethical Choice label</w:t>
      </w:r>
      <w:r w:rsidR="00232756">
        <w:rPr>
          <w:rFonts w:ascii="Times New Roman" w:eastAsia="Times New Roman" w:hAnsi="Times New Roman" w:cs="Times New Roman"/>
          <w:bCs/>
          <w:sz w:val="24"/>
          <w:szCs w:val="24"/>
        </w:rPr>
        <w:t xml:space="preserve">, we </w:t>
      </w:r>
      <w:r w:rsidR="009C6135">
        <w:rPr>
          <w:rFonts w:ascii="Times New Roman" w:eastAsia="Times New Roman" w:hAnsi="Times New Roman" w:cs="Times New Roman"/>
          <w:bCs/>
          <w:sz w:val="24"/>
          <w:szCs w:val="24"/>
        </w:rPr>
        <w:t>argue</w:t>
      </w:r>
      <w:r w:rsidR="00232756">
        <w:rPr>
          <w:rFonts w:ascii="Times New Roman" w:eastAsia="Times New Roman" w:hAnsi="Times New Roman" w:cs="Times New Roman"/>
          <w:bCs/>
          <w:sz w:val="24"/>
          <w:szCs w:val="24"/>
        </w:rPr>
        <w:t>, worked</w:t>
      </w:r>
      <w:r>
        <w:rPr>
          <w:rFonts w:ascii="Times New Roman" w:eastAsia="Times New Roman" w:hAnsi="Times New Roman" w:cs="Times New Roman"/>
          <w:bCs/>
          <w:sz w:val="24"/>
          <w:szCs w:val="24"/>
        </w:rPr>
        <w:t xml:space="preserve"> by way of inference to</w:t>
      </w:r>
      <w:r w:rsidR="00232756">
        <w:rPr>
          <w:rFonts w:ascii="Times New Roman" w:eastAsia="Times New Roman" w:hAnsi="Times New Roman" w:cs="Times New Roman"/>
          <w:bCs/>
          <w:sz w:val="24"/>
          <w:szCs w:val="24"/>
        </w:rPr>
        <w:t xml:space="preserve"> communicate practices not made </w:t>
      </w:r>
      <w:r>
        <w:rPr>
          <w:rFonts w:ascii="Times New Roman" w:eastAsia="Times New Roman" w:hAnsi="Times New Roman" w:cs="Times New Roman"/>
          <w:bCs/>
          <w:sz w:val="24"/>
          <w:szCs w:val="24"/>
        </w:rPr>
        <w:t xml:space="preserve">immediately visible. </w:t>
      </w:r>
      <w:r w:rsidR="004B52DC">
        <w:rPr>
          <w:rFonts w:ascii="Times New Roman" w:eastAsia="Times New Roman" w:hAnsi="Times New Roman" w:cs="Times New Roman"/>
          <w:bCs/>
          <w:sz w:val="24"/>
          <w:szCs w:val="24"/>
        </w:rPr>
        <w:t xml:space="preserve"> However, given that it is</w:t>
      </w:r>
      <w:r w:rsidR="00785382">
        <w:rPr>
          <w:rFonts w:ascii="Times New Roman" w:eastAsia="Times New Roman" w:hAnsi="Times New Roman" w:cs="Times New Roman"/>
          <w:bCs/>
          <w:sz w:val="24"/>
          <w:szCs w:val="24"/>
        </w:rPr>
        <w:t xml:space="preserve"> not associated with a third-</w:t>
      </w:r>
      <w:r>
        <w:rPr>
          <w:rFonts w:ascii="Times New Roman" w:eastAsia="Times New Roman" w:hAnsi="Times New Roman" w:cs="Times New Roman"/>
          <w:bCs/>
          <w:sz w:val="24"/>
          <w:szCs w:val="24"/>
        </w:rPr>
        <w:t>party or known certi</w:t>
      </w:r>
      <w:r w:rsidR="004B52DC">
        <w:rPr>
          <w:rFonts w:ascii="Times New Roman" w:eastAsia="Times New Roman" w:hAnsi="Times New Roman" w:cs="Times New Roman"/>
          <w:bCs/>
          <w:sz w:val="24"/>
          <w:szCs w:val="24"/>
        </w:rPr>
        <w:t>fi</w:t>
      </w:r>
      <w:r w:rsidR="00232756">
        <w:rPr>
          <w:rFonts w:ascii="Times New Roman" w:eastAsia="Times New Roman" w:hAnsi="Times New Roman" w:cs="Times New Roman"/>
          <w:bCs/>
          <w:sz w:val="24"/>
          <w:szCs w:val="24"/>
        </w:rPr>
        <w:t>cation process, this label</w:t>
      </w:r>
      <w:r w:rsidR="004B52DC">
        <w:rPr>
          <w:rFonts w:ascii="Times New Roman" w:eastAsia="Times New Roman" w:hAnsi="Times New Roman" w:cs="Times New Roman"/>
          <w:bCs/>
          <w:sz w:val="24"/>
          <w:szCs w:val="24"/>
        </w:rPr>
        <w:t xml:space="preserve"> serve</w:t>
      </w:r>
      <w:r w:rsidR="00232756">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 xml:space="preserve"> to confuse (Keown, 2012a</w:t>
      </w:r>
      <w:r w:rsidR="00967444">
        <w:rPr>
          <w:rFonts w:ascii="Times New Roman" w:eastAsia="Times New Roman" w:hAnsi="Times New Roman" w:cs="Times New Roman"/>
          <w:bCs/>
          <w:sz w:val="24"/>
          <w:szCs w:val="24"/>
        </w:rPr>
        <w:t>, 2012</w:t>
      </w:r>
      <w:r>
        <w:rPr>
          <w:rFonts w:ascii="Times New Roman" w:eastAsia="Times New Roman" w:hAnsi="Times New Roman" w:cs="Times New Roman"/>
          <w:bCs/>
          <w:sz w:val="24"/>
          <w:szCs w:val="24"/>
        </w:rPr>
        <w:t xml:space="preserve">b) rather than to reduce the information gap.  While attempting to illuminate the stated values of </w:t>
      </w:r>
      <w:r w:rsidR="004B52DC">
        <w:rPr>
          <w:rFonts w:ascii="Times New Roman" w:eastAsia="Times New Roman" w:hAnsi="Times New Roman" w:cs="Times New Roman"/>
          <w:bCs/>
          <w:sz w:val="24"/>
          <w:szCs w:val="24"/>
        </w:rPr>
        <w:t>the bra</w:t>
      </w:r>
      <w:r w:rsidR="00232756">
        <w:rPr>
          <w:rFonts w:ascii="Times New Roman" w:eastAsia="Times New Roman" w:hAnsi="Times New Roman" w:cs="Times New Roman"/>
          <w:bCs/>
          <w:sz w:val="24"/>
          <w:szCs w:val="24"/>
        </w:rPr>
        <w:t>nd, the label</w:t>
      </w:r>
      <w:r w:rsidR="004B52DC">
        <w:rPr>
          <w:rFonts w:ascii="Times New Roman" w:eastAsia="Times New Roman" w:hAnsi="Times New Roman" w:cs="Times New Roman"/>
          <w:bCs/>
          <w:sz w:val="24"/>
          <w:szCs w:val="24"/>
        </w:rPr>
        <w:t xml:space="preserve"> mask</w:t>
      </w:r>
      <w:r w:rsidR="00FB5ADD">
        <w:rPr>
          <w:rFonts w:ascii="Times New Roman" w:eastAsia="Times New Roman" w:hAnsi="Times New Roman" w:cs="Times New Roman"/>
          <w:bCs/>
          <w:sz w:val="24"/>
          <w:szCs w:val="24"/>
        </w:rPr>
        <w:t>ed</w:t>
      </w:r>
      <w:r w:rsidR="004B52DC">
        <w:rPr>
          <w:rFonts w:ascii="Times New Roman" w:eastAsia="Times New Roman" w:hAnsi="Times New Roman" w:cs="Times New Roman"/>
          <w:bCs/>
          <w:sz w:val="24"/>
          <w:szCs w:val="24"/>
        </w:rPr>
        <w:t xml:space="preserve"> or obscure</w:t>
      </w:r>
      <w:r w:rsidR="00FB5ADD">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 xml:space="preserve">, </w:t>
      </w:r>
      <w:r w:rsidR="00EF3D8C">
        <w:rPr>
          <w:rFonts w:ascii="Times New Roman" w:eastAsia="Times New Roman" w:hAnsi="Times New Roman" w:cs="Times New Roman"/>
          <w:bCs/>
          <w:sz w:val="24"/>
          <w:szCs w:val="24"/>
        </w:rPr>
        <w:t xml:space="preserve">and likely </w:t>
      </w:r>
      <w:r>
        <w:rPr>
          <w:rFonts w:ascii="Times New Roman" w:eastAsia="Times New Roman" w:hAnsi="Times New Roman" w:cs="Times New Roman"/>
          <w:bCs/>
          <w:sz w:val="24"/>
          <w:szCs w:val="24"/>
        </w:rPr>
        <w:t>confus</w:t>
      </w:r>
      <w:r w:rsidR="00EF3D8C">
        <w:rPr>
          <w:rFonts w:ascii="Times New Roman" w:eastAsia="Times New Roman" w:hAnsi="Times New Roman" w:cs="Times New Roman"/>
          <w:bCs/>
          <w:sz w:val="24"/>
          <w:szCs w:val="24"/>
        </w:rPr>
        <w:t>ed</w:t>
      </w:r>
      <w:r>
        <w:rPr>
          <w:rFonts w:ascii="Times New Roman" w:eastAsia="Times New Roman" w:hAnsi="Times New Roman" w:cs="Times New Roman"/>
          <w:bCs/>
          <w:sz w:val="24"/>
          <w:szCs w:val="24"/>
        </w:rPr>
        <w:t xml:space="preserve"> consumers as to the nature of the certification</w:t>
      </w:r>
      <w:r w:rsidR="004B52DC">
        <w:rPr>
          <w:rFonts w:ascii="Times New Roman" w:eastAsia="Times New Roman" w:hAnsi="Times New Roman" w:cs="Times New Roman"/>
          <w:bCs/>
          <w:sz w:val="24"/>
          <w:szCs w:val="24"/>
        </w:rPr>
        <w:t xml:space="preserve"> involved.  This situation </w:t>
      </w:r>
      <w:r w:rsidR="00FB5ADD">
        <w:rPr>
          <w:rFonts w:ascii="Times New Roman" w:eastAsia="Times New Roman" w:hAnsi="Times New Roman" w:cs="Times New Roman"/>
          <w:bCs/>
          <w:sz w:val="24"/>
          <w:szCs w:val="24"/>
        </w:rPr>
        <w:t>wa</w:t>
      </w:r>
      <w:r w:rsidR="004B52DC">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further confounded by the combination of the tick visual used by Dole NZ, a visua</w:t>
      </w:r>
      <w:r w:rsidR="00785382">
        <w:rPr>
          <w:rFonts w:ascii="Times New Roman" w:eastAsia="Times New Roman" w:hAnsi="Times New Roman" w:cs="Times New Roman"/>
          <w:bCs/>
          <w:sz w:val="24"/>
          <w:szCs w:val="24"/>
        </w:rPr>
        <w:t>l often associated with a third-</w:t>
      </w:r>
      <w:r>
        <w:rPr>
          <w:rFonts w:ascii="Times New Roman" w:eastAsia="Times New Roman" w:hAnsi="Times New Roman" w:cs="Times New Roman"/>
          <w:bCs/>
          <w:sz w:val="24"/>
          <w:szCs w:val="24"/>
        </w:rPr>
        <w:t xml:space="preserve">party check, and the </w:t>
      </w:r>
      <w:r w:rsidR="004B52DC">
        <w:rPr>
          <w:rFonts w:ascii="Times New Roman" w:eastAsia="Times New Roman" w:hAnsi="Times New Roman" w:cs="Times New Roman"/>
          <w:bCs/>
          <w:sz w:val="24"/>
          <w:szCs w:val="24"/>
        </w:rPr>
        <w:t>use of the colour green</w:t>
      </w:r>
      <w:r>
        <w:rPr>
          <w:rFonts w:ascii="Times New Roman" w:eastAsia="Times New Roman" w:hAnsi="Times New Roman" w:cs="Times New Roman"/>
          <w:bCs/>
          <w:sz w:val="24"/>
          <w:szCs w:val="24"/>
        </w:rPr>
        <w:t>.  Dole NZ indicate</w:t>
      </w:r>
      <w:r w:rsidR="00FB5ADD">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 xml:space="preserve"> </w:t>
      </w:r>
      <w:r w:rsidRPr="0051107B">
        <w:rPr>
          <w:rFonts w:ascii="Times New Roman" w:eastAsia="Times New Roman" w:hAnsi="Times New Roman" w:cs="Times New Roman"/>
          <w:bCs/>
          <w:sz w:val="24"/>
          <w:szCs w:val="24"/>
        </w:rPr>
        <w:t>on its website</w:t>
      </w:r>
      <w:r w:rsidR="004B52DC">
        <w:rPr>
          <w:rFonts w:ascii="Times New Roman" w:eastAsia="Times New Roman" w:hAnsi="Times New Roman" w:cs="Times New Roman"/>
          <w:bCs/>
          <w:sz w:val="24"/>
          <w:szCs w:val="24"/>
        </w:rPr>
        <w:t xml:space="preserve"> that much </w:t>
      </w:r>
      <w:r w:rsidR="00B14312">
        <w:rPr>
          <w:rFonts w:ascii="Times New Roman" w:eastAsia="Times New Roman" w:hAnsi="Times New Roman" w:cs="Times New Roman"/>
          <w:bCs/>
          <w:sz w:val="24"/>
          <w:szCs w:val="24"/>
        </w:rPr>
        <w:t>was embedded</w:t>
      </w:r>
      <w:r>
        <w:rPr>
          <w:rFonts w:ascii="Times New Roman" w:eastAsia="Times New Roman" w:hAnsi="Times New Roman" w:cs="Times New Roman"/>
          <w:bCs/>
          <w:sz w:val="24"/>
          <w:szCs w:val="24"/>
        </w:rPr>
        <w:t xml:space="preserve"> in the e</w:t>
      </w:r>
      <w:r w:rsidR="00612C14">
        <w:rPr>
          <w:rFonts w:ascii="Times New Roman" w:eastAsia="Times New Roman" w:hAnsi="Times New Roman" w:cs="Times New Roman"/>
          <w:bCs/>
          <w:sz w:val="24"/>
          <w:szCs w:val="24"/>
        </w:rPr>
        <w:t xml:space="preserve">thical </w:t>
      </w:r>
      <w:r>
        <w:rPr>
          <w:rFonts w:ascii="Times New Roman" w:eastAsia="Times New Roman" w:hAnsi="Times New Roman" w:cs="Times New Roman"/>
          <w:bCs/>
          <w:sz w:val="24"/>
          <w:szCs w:val="24"/>
        </w:rPr>
        <w:t xml:space="preserve">label visual.  </w:t>
      </w:r>
    </w:p>
    <w:p w14:paraId="2D7F5A1A" w14:textId="77777777" w:rsidR="004B52DC" w:rsidRDefault="004B52DC" w:rsidP="004B52DC">
      <w:pPr>
        <w:spacing w:after="0" w:line="240" w:lineRule="auto"/>
        <w:ind w:left="284" w:right="237"/>
        <w:rPr>
          <w:rFonts w:ascii="Times New Roman" w:eastAsia="Times New Roman" w:hAnsi="Times New Roman" w:cs="Times New Roman"/>
          <w:bCs/>
          <w:sz w:val="24"/>
          <w:szCs w:val="24"/>
        </w:rPr>
      </w:pPr>
    </w:p>
    <w:p w14:paraId="09B0696C" w14:textId="77777777" w:rsidR="004B52DC" w:rsidRPr="00A305F3" w:rsidRDefault="0036594C" w:rsidP="004B52DC">
      <w:pPr>
        <w:spacing w:after="0" w:line="240" w:lineRule="auto"/>
        <w:ind w:left="284" w:right="237"/>
        <w:rPr>
          <w:rFonts w:ascii="Times New Roman" w:eastAsia="Times New Roman" w:hAnsi="Times New Roman" w:cs="Times New Roman"/>
          <w:bCs/>
          <w:szCs w:val="24"/>
        </w:rPr>
      </w:pPr>
      <w:r w:rsidRPr="00A305F3">
        <w:rPr>
          <w:rFonts w:ascii="Times New Roman" w:eastAsia="Times New Roman" w:hAnsi="Times New Roman" w:cs="Times New Roman"/>
          <w:bCs/>
          <w:szCs w:val="24"/>
        </w:rPr>
        <w:t xml:space="preserve">This sticker represents our commitment to ethical conduct throughout our business operations and to provide a safe, healthy, fair and productive environment for all our workers (Dole NZ, n.d.). </w:t>
      </w:r>
    </w:p>
    <w:p w14:paraId="4FC90845" w14:textId="77777777" w:rsidR="004B52DC" w:rsidRDefault="004B52DC" w:rsidP="00A43BD8">
      <w:pPr>
        <w:spacing w:after="0" w:line="360" w:lineRule="auto"/>
        <w:rPr>
          <w:rFonts w:ascii="Times New Roman" w:eastAsia="Times New Roman" w:hAnsi="Times New Roman" w:cs="Times New Roman"/>
          <w:bCs/>
          <w:sz w:val="24"/>
          <w:szCs w:val="24"/>
        </w:rPr>
      </w:pPr>
    </w:p>
    <w:p w14:paraId="6E4F31D1" w14:textId="77777777" w:rsidR="0036594C" w:rsidRDefault="0036594C"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words chosen by Dole NZ “Ethical Choice” are</w:t>
      </w:r>
      <w:r w:rsidR="00A305F3">
        <w:rPr>
          <w:rFonts w:ascii="Times New Roman" w:eastAsia="Times New Roman" w:hAnsi="Times New Roman" w:cs="Times New Roman"/>
          <w:bCs/>
          <w:sz w:val="24"/>
          <w:szCs w:val="24"/>
        </w:rPr>
        <w:t xml:space="preserve"> also</w:t>
      </w:r>
      <w:r>
        <w:rPr>
          <w:rFonts w:ascii="Times New Roman" w:eastAsia="Times New Roman" w:hAnsi="Times New Roman" w:cs="Times New Roman"/>
          <w:bCs/>
          <w:sz w:val="24"/>
          <w:szCs w:val="24"/>
        </w:rPr>
        <w:t xml:space="preserve"> open to interpretation. </w:t>
      </w:r>
      <w:r w:rsidR="004B52DC">
        <w:rPr>
          <w:rFonts w:ascii="Times New Roman" w:eastAsia="Times New Roman" w:hAnsi="Times New Roman" w:cs="Times New Roman"/>
          <w:bCs/>
          <w:sz w:val="24"/>
          <w:szCs w:val="24"/>
        </w:rPr>
        <w:t>It is not clear who ha</w:t>
      </w:r>
      <w:r w:rsidR="00FB5ADD">
        <w:rPr>
          <w:rFonts w:ascii="Times New Roman" w:eastAsia="Times New Roman" w:hAnsi="Times New Roman" w:cs="Times New Roman"/>
          <w:bCs/>
          <w:sz w:val="24"/>
          <w:szCs w:val="24"/>
        </w:rPr>
        <w:t>d</w:t>
      </w:r>
      <w:r w:rsidR="004B52DC">
        <w:rPr>
          <w:rFonts w:ascii="Times New Roman" w:eastAsia="Times New Roman" w:hAnsi="Times New Roman" w:cs="Times New Roman"/>
          <w:bCs/>
          <w:sz w:val="24"/>
          <w:szCs w:val="24"/>
        </w:rPr>
        <w:t xml:space="preserve"> the choice (the company, the consumer, even those involved in the banana’s production).  Moreover, such choice is of an</w:t>
      </w:r>
      <w:r>
        <w:rPr>
          <w:rFonts w:ascii="Times New Roman" w:eastAsia="Times New Roman" w:hAnsi="Times New Roman" w:cs="Times New Roman"/>
          <w:bCs/>
          <w:sz w:val="24"/>
          <w:szCs w:val="24"/>
        </w:rPr>
        <w:t xml:space="preserve"> undefined ethical nature.</w:t>
      </w:r>
    </w:p>
    <w:p w14:paraId="6F3712EA" w14:textId="77777777" w:rsidR="001B5C91" w:rsidRDefault="001B5C91" w:rsidP="00A43BD8">
      <w:pPr>
        <w:spacing w:after="0" w:line="360" w:lineRule="auto"/>
        <w:rPr>
          <w:rFonts w:ascii="Times New Roman" w:eastAsia="Times New Roman" w:hAnsi="Times New Roman" w:cs="Times New Roman"/>
          <w:bCs/>
          <w:sz w:val="24"/>
          <w:szCs w:val="24"/>
        </w:rPr>
      </w:pPr>
    </w:p>
    <w:p w14:paraId="2EDD7BBE" w14:textId="77777777" w:rsidR="001B5C91" w:rsidRDefault="001B5C91" w:rsidP="001B5C91">
      <w:pPr>
        <w:spacing w:after="0" w:line="36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Gouldson</w:t>
      </w:r>
      <w:proofErr w:type="spellEnd"/>
      <w:r>
        <w:rPr>
          <w:rFonts w:ascii="Times New Roman" w:eastAsia="Times New Roman" w:hAnsi="Times New Roman" w:cs="Times New Roman"/>
          <w:bCs/>
          <w:sz w:val="24"/>
          <w:szCs w:val="24"/>
        </w:rPr>
        <w:t xml:space="preserve"> and Bebbington (2007, p. 15) argue that “the presence of certification logos on products provides a visibility of the assurance process so that purchasers may know which products should be purchased (if one has assumed an ethical consumer identity).”  However, our analysis demonstrates how labelling practices are more co</w:t>
      </w:r>
      <w:r w:rsidR="00C933C7">
        <w:rPr>
          <w:rFonts w:ascii="Times New Roman" w:eastAsia="Times New Roman" w:hAnsi="Times New Roman" w:cs="Times New Roman"/>
          <w:bCs/>
          <w:sz w:val="24"/>
          <w:szCs w:val="24"/>
        </w:rPr>
        <w:t>mplex and problematic than this statement implies</w:t>
      </w:r>
      <w:r>
        <w:rPr>
          <w:rFonts w:ascii="Times New Roman" w:eastAsia="Times New Roman" w:hAnsi="Times New Roman" w:cs="Times New Roman"/>
          <w:bCs/>
          <w:sz w:val="24"/>
          <w:szCs w:val="24"/>
        </w:rPr>
        <w:t xml:space="preserve">.  Ethical labels seek to make certain rules or practices visible, but at the same time potentially mask or obscure other relevant information.  Analysis of the visual </w:t>
      </w:r>
      <w:r>
        <w:rPr>
          <w:rFonts w:ascii="Times New Roman" w:eastAsia="Times New Roman" w:hAnsi="Times New Roman" w:cs="Times New Roman"/>
          <w:bCs/>
          <w:sz w:val="24"/>
          <w:szCs w:val="24"/>
        </w:rPr>
        <w:lastRenderedPageBreak/>
        <w:t>analytic of certification is therefore useful, as “unpacking labels as a technology can provide valuable insight about the ability of labels to effect change and also make actors more aware of potential roadblocks” (</w:t>
      </w:r>
      <w:proofErr w:type="spellStart"/>
      <w:r>
        <w:rPr>
          <w:rFonts w:ascii="Times New Roman" w:eastAsia="Times New Roman" w:hAnsi="Times New Roman" w:cs="Times New Roman"/>
          <w:bCs/>
          <w:sz w:val="24"/>
          <w:szCs w:val="24"/>
        </w:rPr>
        <w:t>Cliath</w:t>
      </w:r>
      <w:proofErr w:type="spellEnd"/>
      <w:r>
        <w:rPr>
          <w:rFonts w:ascii="Times New Roman" w:eastAsia="Times New Roman" w:hAnsi="Times New Roman" w:cs="Times New Roman"/>
          <w:bCs/>
          <w:sz w:val="24"/>
          <w:szCs w:val="24"/>
        </w:rPr>
        <w:t xml:space="preserve">, 2007, p. 415). </w:t>
      </w:r>
    </w:p>
    <w:p w14:paraId="01E0EEAF" w14:textId="77777777" w:rsidR="0036594C" w:rsidRDefault="0036594C" w:rsidP="00A43BD8">
      <w:pPr>
        <w:spacing w:after="0" w:line="360" w:lineRule="auto"/>
        <w:rPr>
          <w:rFonts w:ascii="Times New Roman" w:eastAsia="Times New Roman" w:hAnsi="Times New Roman" w:cs="Times New Roman"/>
          <w:bCs/>
          <w:sz w:val="24"/>
          <w:szCs w:val="24"/>
        </w:rPr>
      </w:pPr>
    </w:p>
    <w:p w14:paraId="2D316E11" w14:textId="77777777" w:rsidR="0036594C" w:rsidRDefault="0036594C" w:rsidP="00613F31">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visual analytic begins to highlight the problematic governance regime</w:t>
      </w:r>
      <w:r w:rsidR="00232756">
        <w:rPr>
          <w:rFonts w:ascii="Times New Roman" w:eastAsia="Times New Roman" w:hAnsi="Times New Roman" w:cs="Times New Roman"/>
          <w:bCs/>
          <w:sz w:val="24"/>
          <w:szCs w:val="24"/>
        </w:rPr>
        <w:t xml:space="preserve"> of ethical certification</w:t>
      </w:r>
      <w:r w:rsidR="00676416">
        <w:rPr>
          <w:rFonts w:ascii="Times New Roman" w:eastAsia="Times New Roman" w:hAnsi="Times New Roman" w:cs="Times New Roman"/>
          <w:bCs/>
          <w:sz w:val="24"/>
          <w:szCs w:val="24"/>
        </w:rPr>
        <w:t xml:space="preserve"> </w:t>
      </w:r>
      <w:r w:rsidR="009C6135">
        <w:rPr>
          <w:rFonts w:ascii="Times New Roman" w:eastAsia="Times New Roman" w:hAnsi="Times New Roman" w:cs="Times New Roman"/>
          <w:bCs/>
          <w:sz w:val="24"/>
          <w:szCs w:val="24"/>
        </w:rPr>
        <w:t>in relation to</w:t>
      </w:r>
      <w:r w:rsidR="0002678F">
        <w:rPr>
          <w:rFonts w:ascii="Times New Roman" w:eastAsia="Times New Roman" w:hAnsi="Times New Roman" w:cs="Times New Roman"/>
          <w:bCs/>
          <w:sz w:val="24"/>
          <w:szCs w:val="24"/>
        </w:rPr>
        <w:t xml:space="preserve"> information rationales and transparency.  This is particularly so when </w:t>
      </w:r>
      <w:r w:rsidR="00676416">
        <w:rPr>
          <w:rFonts w:ascii="Times New Roman" w:eastAsia="Times New Roman" w:hAnsi="Times New Roman" w:cs="Times New Roman"/>
          <w:bCs/>
          <w:sz w:val="24"/>
          <w:szCs w:val="24"/>
        </w:rPr>
        <w:t xml:space="preserve">the </w:t>
      </w:r>
      <w:r w:rsidR="0002678F">
        <w:rPr>
          <w:rFonts w:ascii="Times New Roman" w:eastAsia="Times New Roman" w:hAnsi="Times New Roman" w:cs="Times New Roman"/>
          <w:bCs/>
          <w:sz w:val="24"/>
          <w:szCs w:val="24"/>
        </w:rPr>
        <w:t xml:space="preserve">different </w:t>
      </w:r>
      <w:r w:rsidR="008871C6">
        <w:rPr>
          <w:rFonts w:ascii="Times New Roman" w:eastAsia="Times New Roman" w:hAnsi="Times New Roman" w:cs="Times New Roman"/>
          <w:bCs/>
          <w:sz w:val="24"/>
          <w:szCs w:val="24"/>
        </w:rPr>
        <w:t>practices</w:t>
      </w:r>
      <w:r w:rsidR="00EF3D8C">
        <w:rPr>
          <w:rFonts w:ascii="Times New Roman" w:eastAsia="Times New Roman" w:hAnsi="Times New Roman" w:cs="Times New Roman"/>
          <w:bCs/>
          <w:sz w:val="24"/>
          <w:szCs w:val="24"/>
        </w:rPr>
        <w:t xml:space="preserve">, the different certification schemes, that operate within </w:t>
      </w:r>
      <w:r w:rsidR="0002678F">
        <w:rPr>
          <w:rFonts w:ascii="Times New Roman" w:eastAsia="Times New Roman" w:hAnsi="Times New Roman" w:cs="Times New Roman"/>
          <w:bCs/>
          <w:sz w:val="24"/>
          <w:szCs w:val="24"/>
        </w:rPr>
        <w:t>a single governance</w:t>
      </w:r>
      <w:r w:rsidR="00EF3D8C">
        <w:rPr>
          <w:rFonts w:ascii="Times New Roman" w:eastAsia="Times New Roman" w:hAnsi="Times New Roman" w:cs="Times New Roman"/>
          <w:bCs/>
          <w:sz w:val="24"/>
          <w:szCs w:val="24"/>
        </w:rPr>
        <w:t xml:space="preserve"> regime</w:t>
      </w:r>
      <w:r w:rsidR="0002678F">
        <w:rPr>
          <w:rFonts w:ascii="Times New Roman" w:eastAsia="Times New Roman" w:hAnsi="Times New Roman" w:cs="Times New Roman"/>
          <w:bCs/>
          <w:sz w:val="24"/>
          <w:szCs w:val="24"/>
        </w:rPr>
        <w:t xml:space="preserve"> are considered</w:t>
      </w:r>
      <w:r>
        <w:rPr>
          <w:rFonts w:ascii="Times New Roman" w:eastAsia="Times New Roman" w:hAnsi="Times New Roman" w:cs="Times New Roman"/>
          <w:bCs/>
          <w:sz w:val="24"/>
          <w:szCs w:val="24"/>
        </w:rPr>
        <w:t xml:space="preserve">.  If certification is to </w:t>
      </w:r>
      <w:r w:rsidR="00613F31">
        <w:rPr>
          <w:rFonts w:ascii="Times New Roman" w:eastAsia="Times New Roman" w:hAnsi="Times New Roman" w:cs="Times New Roman"/>
          <w:bCs/>
          <w:sz w:val="24"/>
          <w:szCs w:val="24"/>
        </w:rPr>
        <w:t xml:space="preserve">enable </w:t>
      </w:r>
      <w:r>
        <w:rPr>
          <w:rFonts w:ascii="Times New Roman" w:eastAsia="Times New Roman" w:hAnsi="Times New Roman" w:cs="Times New Roman"/>
          <w:bCs/>
          <w:sz w:val="24"/>
          <w:szCs w:val="24"/>
        </w:rPr>
        <w:t>consumers to distinguish between products w</w:t>
      </w:r>
      <w:r w:rsidR="00232756">
        <w:rPr>
          <w:rFonts w:ascii="Times New Roman" w:eastAsia="Times New Roman" w:hAnsi="Times New Roman" w:cs="Times New Roman"/>
          <w:bCs/>
          <w:sz w:val="24"/>
          <w:szCs w:val="24"/>
        </w:rPr>
        <w:t>hich signify substantive</w:t>
      </w:r>
      <w:r>
        <w:rPr>
          <w:rFonts w:ascii="Times New Roman" w:eastAsia="Times New Roman" w:hAnsi="Times New Roman" w:cs="Times New Roman"/>
          <w:bCs/>
          <w:sz w:val="24"/>
          <w:szCs w:val="24"/>
        </w:rPr>
        <w:t xml:space="preserve"> soci</w:t>
      </w:r>
      <w:r w:rsidR="00A305F3">
        <w:rPr>
          <w:rFonts w:ascii="Times New Roman" w:eastAsia="Times New Roman" w:hAnsi="Times New Roman" w:cs="Times New Roman"/>
          <w:bCs/>
          <w:sz w:val="24"/>
          <w:szCs w:val="24"/>
        </w:rPr>
        <w:t>al and environmental performance</w:t>
      </w:r>
      <w:r>
        <w:rPr>
          <w:rFonts w:ascii="Times New Roman" w:eastAsia="Times New Roman" w:hAnsi="Times New Roman" w:cs="Times New Roman"/>
          <w:bCs/>
          <w:sz w:val="24"/>
          <w:szCs w:val="24"/>
        </w:rPr>
        <w:t xml:space="preserve">, then </w:t>
      </w:r>
      <w:r w:rsidR="00612C14">
        <w:rPr>
          <w:rFonts w:ascii="Times New Roman" w:eastAsia="Times New Roman" w:hAnsi="Times New Roman" w:cs="Times New Roman"/>
          <w:bCs/>
          <w:sz w:val="24"/>
          <w:szCs w:val="24"/>
        </w:rPr>
        <w:t xml:space="preserve">the related </w:t>
      </w:r>
      <w:r>
        <w:rPr>
          <w:rFonts w:ascii="Times New Roman" w:eastAsia="Times New Roman" w:hAnsi="Times New Roman" w:cs="Times New Roman"/>
          <w:bCs/>
          <w:sz w:val="24"/>
          <w:szCs w:val="24"/>
        </w:rPr>
        <w:t>labels are an all-important encapsulation and communication tool.  “To avoid accidentally supporting producers who misrepresent themselves as blue and/or green, consumers have to be able to count on a label’s integrity” (</w:t>
      </w:r>
      <w:proofErr w:type="spellStart"/>
      <w:r>
        <w:rPr>
          <w:rFonts w:ascii="Times New Roman" w:eastAsia="Times New Roman" w:hAnsi="Times New Roman" w:cs="Times New Roman"/>
          <w:bCs/>
          <w:sz w:val="24"/>
          <w:szCs w:val="24"/>
        </w:rPr>
        <w:t>Cliath</w:t>
      </w:r>
      <w:proofErr w:type="spellEnd"/>
      <w:r>
        <w:rPr>
          <w:rFonts w:ascii="Times New Roman" w:eastAsia="Times New Roman" w:hAnsi="Times New Roman" w:cs="Times New Roman"/>
          <w:bCs/>
          <w:sz w:val="24"/>
          <w:szCs w:val="24"/>
        </w:rPr>
        <w:t xml:space="preserve">, 2007, p. 416).  Moreover, </w:t>
      </w:r>
      <w:r w:rsidRPr="000B10C8">
        <w:rPr>
          <w:rFonts w:ascii="Times New Roman" w:eastAsia="Times New Roman" w:hAnsi="Times New Roman" w:cs="Times New Roman"/>
          <w:bCs/>
          <w:sz w:val="24"/>
          <w:szCs w:val="24"/>
        </w:rPr>
        <w:t>“Disingenuous labelling harms producers, consumers, and retailers who are truly engaging in blue and/or green practices” (</w:t>
      </w:r>
      <w:proofErr w:type="spellStart"/>
      <w:r w:rsidRPr="000B10C8">
        <w:rPr>
          <w:rFonts w:ascii="Times New Roman" w:eastAsia="Times New Roman" w:hAnsi="Times New Roman" w:cs="Times New Roman"/>
          <w:bCs/>
          <w:sz w:val="24"/>
          <w:szCs w:val="24"/>
        </w:rPr>
        <w:t>Cliath</w:t>
      </w:r>
      <w:proofErr w:type="spellEnd"/>
      <w:r w:rsidRPr="000B10C8">
        <w:rPr>
          <w:rFonts w:ascii="Times New Roman" w:eastAsia="Times New Roman" w:hAnsi="Times New Roman" w:cs="Times New Roman"/>
          <w:bCs/>
          <w:sz w:val="24"/>
          <w:szCs w:val="24"/>
        </w:rPr>
        <w:t>, 2007, p. 416)</w:t>
      </w:r>
      <w:r>
        <w:rPr>
          <w:rFonts w:ascii="Times New Roman" w:eastAsia="Times New Roman" w:hAnsi="Times New Roman" w:cs="Times New Roman"/>
          <w:bCs/>
          <w:sz w:val="24"/>
          <w:szCs w:val="24"/>
        </w:rPr>
        <w:t xml:space="preserve">.  In line with van Amstel, Driessen and </w:t>
      </w:r>
      <w:proofErr w:type="spellStart"/>
      <w:r>
        <w:rPr>
          <w:rFonts w:ascii="Times New Roman" w:eastAsia="Times New Roman" w:hAnsi="Times New Roman" w:cs="Times New Roman"/>
          <w:bCs/>
          <w:sz w:val="24"/>
          <w:szCs w:val="24"/>
        </w:rPr>
        <w:t>Gla</w:t>
      </w:r>
      <w:r w:rsidR="004B52DC">
        <w:rPr>
          <w:rFonts w:ascii="Times New Roman" w:eastAsia="Times New Roman" w:hAnsi="Times New Roman" w:cs="Times New Roman"/>
          <w:bCs/>
          <w:sz w:val="24"/>
          <w:szCs w:val="24"/>
        </w:rPr>
        <w:t>sbergen</w:t>
      </w:r>
      <w:proofErr w:type="spellEnd"/>
      <w:r w:rsidR="004B52DC">
        <w:rPr>
          <w:rFonts w:ascii="Times New Roman" w:eastAsia="Times New Roman" w:hAnsi="Times New Roman" w:cs="Times New Roman"/>
          <w:bCs/>
          <w:sz w:val="24"/>
          <w:szCs w:val="24"/>
        </w:rPr>
        <w:t xml:space="preserve"> (2008, p. 263) who conclude</w:t>
      </w:r>
      <w:r>
        <w:rPr>
          <w:rFonts w:ascii="Times New Roman" w:eastAsia="Times New Roman" w:hAnsi="Times New Roman" w:cs="Times New Roman"/>
          <w:bCs/>
          <w:sz w:val="24"/>
          <w:szCs w:val="24"/>
        </w:rPr>
        <w:t xml:space="preserve"> that eco-labels “fail to communicate adequately; they do not diminish the information gap between seller and buyer,” we find, through an analysis of the visual, similar problems.  </w:t>
      </w:r>
      <w:r w:rsidR="00A305F3">
        <w:rPr>
          <w:rFonts w:ascii="Times New Roman" w:eastAsia="Times New Roman" w:hAnsi="Times New Roman" w:cs="Times New Roman"/>
          <w:bCs/>
          <w:sz w:val="24"/>
          <w:szCs w:val="24"/>
        </w:rPr>
        <w:t xml:space="preserve">Indeed, we would go as far as to suggest that </w:t>
      </w:r>
      <w:r w:rsidR="000D067B">
        <w:rPr>
          <w:rFonts w:ascii="Times New Roman" w:eastAsia="Times New Roman" w:hAnsi="Times New Roman" w:cs="Times New Roman"/>
          <w:bCs/>
          <w:sz w:val="24"/>
          <w:szCs w:val="24"/>
        </w:rPr>
        <w:t xml:space="preserve">the </w:t>
      </w:r>
      <w:r w:rsidR="00685370">
        <w:rPr>
          <w:rFonts w:ascii="Times New Roman" w:eastAsia="Times New Roman" w:hAnsi="Times New Roman" w:cs="Times New Roman"/>
          <w:bCs/>
          <w:sz w:val="24"/>
          <w:szCs w:val="24"/>
        </w:rPr>
        <w:t xml:space="preserve">labels applied in this case </w:t>
      </w:r>
      <w:r w:rsidR="00C933C7">
        <w:rPr>
          <w:rFonts w:ascii="Times New Roman" w:eastAsia="Times New Roman" w:hAnsi="Times New Roman" w:cs="Times New Roman"/>
          <w:bCs/>
          <w:sz w:val="24"/>
          <w:szCs w:val="24"/>
        </w:rPr>
        <w:t>enhanced</w:t>
      </w:r>
      <w:r w:rsidR="00A305F3">
        <w:rPr>
          <w:rFonts w:ascii="Times New Roman" w:eastAsia="Times New Roman" w:hAnsi="Times New Roman" w:cs="Times New Roman"/>
          <w:bCs/>
          <w:sz w:val="24"/>
          <w:szCs w:val="24"/>
        </w:rPr>
        <w:t xml:space="preserve"> the information gap</w:t>
      </w:r>
      <w:r w:rsidR="00F6395D">
        <w:rPr>
          <w:rFonts w:ascii="Times New Roman" w:eastAsia="Times New Roman" w:hAnsi="Times New Roman" w:cs="Times New Roman"/>
          <w:bCs/>
          <w:sz w:val="24"/>
          <w:szCs w:val="24"/>
        </w:rPr>
        <w:t xml:space="preserve"> and contributed to governance of consumer choice.</w:t>
      </w:r>
    </w:p>
    <w:p w14:paraId="5C584862" w14:textId="77777777" w:rsidR="0036594C" w:rsidRDefault="0036594C" w:rsidP="00A43BD8">
      <w:pPr>
        <w:spacing w:after="0" w:line="360" w:lineRule="auto"/>
        <w:rPr>
          <w:rFonts w:ascii="Times New Roman" w:eastAsia="Times New Roman" w:hAnsi="Times New Roman" w:cs="Times New Roman"/>
          <w:b/>
          <w:bCs/>
          <w:i/>
          <w:sz w:val="24"/>
          <w:szCs w:val="24"/>
        </w:rPr>
      </w:pPr>
    </w:p>
    <w:p w14:paraId="41DDD003" w14:textId="77777777" w:rsidR="0036594C" w:rsidRDefault="0036594C" w:rsidP="00A43BD8">
      <w:pPr>
        <w:spacing w:after="0" w:line="36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Techne Analytic </w:t>
      </w:r>
    </w:p>
    <w:p w14:paraId="7581D8F4" w14:textId="77777777" w:rsidR="0036594C" w:rsidRDefault="0036594C" w:rsidP="00A70355">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Sitting behind certification schemes, and their related labels, are sets of technical practices and rules, and also processes to check that the product being certified meets specified standards.  These technical aspects make up the techne analytic and are important to ensuring</w:t>
      </w:r>
      <w:r w:rsidR="004B52DC">
        <w:rPr>
          <w:rFonts w:ascii="Times New Roman" w:eastAsia="Times New Roman" w:hAnsi="Times New Roman" w:cs="Times New Roman"/>
          <w:bCs/>
          <w:sz w:val="24"/>
          <w:szCs w:val="24"/>
        </w:rPr>
        <w:t xml:space="preserve"> the</w:t>
      </w:r>
      <w:r>
        <w:rPr>
          <w:rFonts w:ascii="Times New Roman" w:eastAsia="Times New Roman" w:hAnsi="Times New Roman" w:cs="Times New Roman"/>
          <w:bCs/>
          <w:sz w:val="24"/>
          <w:szCs w:val="24"/>
        </w:rPr>
        <w:t xml:space="preserve"> </w:t>
      </w:r>
      <w:r w:rsidR="004B52DC">
        <w:rPr>
          <w:rFonts w:ascii="Times New Roman" w:eastAsia="Times New Roman" w:hAnsi="Times New Roman" w:cs="Times New Roman"/>
          <w:bCs/>
          <w:sz w:val="24"/>
          <w:szCs w:val="24"/>
        </w:rPr>
        <w:t xml:space="preserve">confidence and credibility of </w:t>
      </w:r>
      <w:r>
        <w:rPr>
          <w:rFonts w:ascii="Times New Roman" w:eastAsia="Times New Roman" w:hAnsi="Times New Roman" w:cs="Times New Roman"/>
          <w:bCs/>
          <w:sz w:val="24"/>
          <w:szCs w:val="24"/>
        </w:rPr>
        <w:t>scheme</w:t>
      </w:r>
      <w:r w:rsidR="004B52DC">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With the technical aspects of certification in place, there is a sense in which it may be understood that </w:t>
      </w:r>
      <w:r w:rsidR="00685370">
        <w:rPr>
          <w:rFonts w:ascii="Times New Roman" w:eastAsia="Times New Roman" w:hAnsi="Times New Roman" w:cs="Times New Roman"/>
          <w:bCs/>
          <w:sz w:val="24"/>
          <w:szCs w:val="24"/>
        </w:rPr>
        <w:t xml:space="preserve">negative </w:t>
      </w:r>
      <w:r>
        <w:rPr>
          <w:rFonts w:ascii="Times New Roman" w:eastAsia="Times New Roman" w:hAnsi="Times New Roman" w:cs="Times New Roman"/>
          <w:bCs/>
          <w:sz w:val="24"/>
          <w:szCs w:val="24"/>
        </w:rPr>
        <w:t>impacts will either be overcome</w:t>
      </w:r>
      <w:r w:rsidR="00685370">
        <w:rPr>
          <w:rFonts w:ascii="Times New Roman" w:eastAsia="Times New Roman" w:hAnsi="Times New Roman" w:cs="Times New Roman"/>
          <w:bCs/>
          <w:sz w:val="24"/>
          <w:szCs w:val="24"/>
        </w:rPr>
        <w:t xml:space="preserve"> or diminished</w:t>
      </w:r>
      <w:r w:rsidR="00FB5ADD">
        <w:rPr>
          <w:rFonts w:ascii="Times New Roman" w:eastAsia="Times New Roman" w:hAnsi="Times New Roman" w:cs="Times New Roman"/>
          <w:bCs/>
          <w:sz w:val="24"/>
          <w:szCs w:val="24"/>
        </w:rPr>
        <w:t>; a</w:t>
      </w:r>
      <w:r w:rsidR="00685370">
        <w:rPr>
          <w:rFonts w:ascii="Times New Roman" w:eastAsia="Times New Roman" w:hAnsi="Times New Roman" w:cs="Times New Roman"/>
          <w:bCs/>
          <w:sz w:val="24"/>
          <w:szCs w:val="24"/>
        </w:rPr>
        <w:t>t the very least that they will be communicated.</w:t>
      </w:r>
      <w:r>
        <w:rPr>
          <w:rFonts w:ascii="Times New Roman" w:eastAsia="Times New Roman" w:hAnsi="Times New Roman" w:cs="Times New Roman"/>
          <w:bCs/>
          <w:sz w:val="24"/>
          <w:szCs w:val="24"/>
        </w:rPr>
        <w:t xml:space="preserve">  </w:t>
      </w:r>
      <w:r w:rsidR="00A70355">
        <w:rPr>
          <w:rFonts w:ascii="Times New Roman" w:eastAsia="Times New Roman" w:hAnsi="Times New Roman" w:cs="Times New Roman"/>
          <w:bCs/>
          <w:sz w:val="24"/>
          <w:szCs w:val="24"/>
        </w:rPr>
        <w:t>In many ways, certification positions the ethical impacts of products as knowable and governable, and hence governed and controlled.</w:t>
      </w:r>
    </w:p>
    <w:p w14:paraId="116D0EFD" w14:textId="77777777" w:rsidR="009E2FEE" w:rsidRDefault="009E2FEE" w:rsidP="00A43BD8">
      <w:pPr>
        <w:spacing w:after="0" w:line="360" w:lineRule="auto"/>
        <w:rPr>
          <w:rFonts w:ascii="Times New Roman" w:eastAsia="Times New Roman" w:hAnsi="Times New Roman" w:cs="Times New Roman"/>
          <w:bCs/>
          <w:sz w:val="24"/>
          <w:szCs w:val="24"/>
        </w:rPr>
      </w:pPr>
    </w:p>
    <w:p w14:paraId="1FE4CD9D" w14:textId="671EBC9B" w:rsidR="000D067B" w:rsidRDefault="0036594C" w:rsidP="00B506A5">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w:t>
      </w:r>
      <w:r w:rsidR="007716D0">
        <w:rPr>
          <w:rFonts w:ascii="Times New Roman" w:eastAsia="Times New Roman" w:hAnsi="Times New Roman" w:cs="Times New Roman"/>
          <w:bCs/>
          <w:sz w:val="24"/>
          <w:szCs w:val="24"/>
        </w:rPr>
        <w:t xml:space="preserve">likely </w:t>
      </w:r>
      <w:r>
        <w:rPr>
          <w:rFonts w:ascii="Times New Roman" w:eastAsia="Times New Roman" w:hAnsi="Times New Roman" w:cs="Times New Roman"/>
          <w:bCs/>
          <w:sz w:val="24"/>
          <w:szCs w:val="24"/>
        </w:rPr>
        <w:t>effect of the e</w:t>
      </w:r>
      <w:r w:rsidR="00612C14">
        <w:rPr>
          <w:rFonts w:ascii="Times New Roman" w:eastAsia="Times New Roman" w:hAnsi="Times New Roman" w:cs="Times New Roman"/>
          <w:bCs/>
          <w:sz w:val="24"/>
          <w:szCs w:val="24"/>
        </w:rPr>
        <w:t xml:space="preserve">thical </w:t>
      </w:r>
      <w:r>
        <w:rPr>
          <w:rFonts w:ascii="Times New Roman" w:eastAsia="Times New Roman" w:hAnsi="Times New Roman" w:cs="Times New Roman"/>
          <w:bCs/>
          <w:sz w:val="24"/>
          <w:szCs w:val="24"/>
        </w:rPr>
        <w:t>label and the related practice that it connotes is that the product which carries the label has</w:t>
      </w:r>
      <w:r w:rsidR="00B506A5">
        <w:rPr>
          <w:rFonts w:ascii="Times New Roman" w:eastAsia="Times New Roman" w:hAnsi="Times New Roman" w:cs="Times New Roman"/>
          <w:bCs/>
          <w:sz w:val="24"/>
          <w:szCs w:val="24"/>
        </w:rPr>
        <w:t xml:space="preserve"> been examined and its claims test</w:t>
      </w:r>
      <w:r w:rsidR="008875D7">
        <w:rPr>
          <w:rFonts w:ascii="Times New Roman" w:eastAsia="Times New Roman" w:hAnsi="Times New Roman" w:cs="Times New Roman"/>
          <w:bCs/>
          <w:sz w:val="24"/>
          <w:szCs w:val="24"/>
        </w:rPr>
        <w:t>ed</w:t>
      </w:r>
      <w:r w:rsidR="00B506A5">
        <w:rPr>
          <w:rFonts w:ascii="Times New Roman" w:eastAsia="Times New Roman" w:hAnsi="Times New Roman" w:cs="Times New Roman"/>
          <w:bCs/>
          <w:sz w:val="24"/>
          <w:szCs w:val="24"/>
        </w:rPr>
        <w:t xml:space="preserve"> and has passed some sort of ethical test gaining</w:t>
      </w:r>
      <w:r>
        <w:rPr>
          <w:rFonts w:ascii="Times New Roman" w:eastAsia="Times New Roman" w:hAnsi="Times New Roman" w:cs="Times New Roman"/>
          <w:bCs/>
          <w:sz w:val="24"/>
          <w:szCs w:val="24"/>
        </w:rPr>
        <w:t xml:space="preserve"> endorse</w:t>
      </w:r>
      <w:r w:rsidR="00B506A5">
        <w:rPr>
          <w:rFonts w:ascii="Times New Roman" w:eastAsia="Times New Roman" w:hAnsi="Times New Roman" w:cs="Times New Roman"/>
          <w:bCs/>
          <w:sz w:val="24"/>
          <w:szCs w:val="24"/>
        </w:rPr>
        <w:t>ment</w:t>
      </w:r>
      <w:r>
        <w:rPr>
          <w:rFonts w:ascii="Times New Roman" w:eastAsia="Times New Roman" w:hAnsi="Times New Roman" w:cs="Times New Roman"/>
          <w:bCs/>
          <w:sz w:val="24"/>
          <w:szCs w:val="24"/>
        </w:rPr>
        <w:t xml:space="preserve">.  </w:t>
      </w:r>
      <w:r w:rsidR="00D75AF9">
        <w:rPr>
          <w:rFonts w:ascii="Times New Roman" w:eastAsia="Times New Roman" w:hAnsi="Times New Roman" w:cs="Times New Roman"/>
          <w:bCs/>
          <w:sz w:val="24"/>
          <w:szCs w:val="24"/>
        </w:rPr>
        <w:t xml:space="preserve">As </w:t>
      </w:r>
      <w:proofErr w:type="spellStart"/>
      <w:r w:rsidR="00D75AF9">
        <w:rPr>
          <w:rFonts w:ascii="Times New Roman" w:eastAsia="Times New Roman" w:hAnsi="Times New Roman" w:cs="Times New Roman"/>
          <w:bCs/>
          <w:sz w:val="24"/>
          <w:szCs w:val="24"/>
        </w:rPr>
        <w:t>Gouldson</w:t>
      </w:r>
      <w:proofErr w:type="spellEnd"/>
      <w:r w:rsidR="00D75AF9">
        <w:rPr>
          <w:rFonts w:ascii="Times New Roman" w:eastAsia="Times New Roman" w:hAnsi="Times New Roman" w:cs="Times New Roman"/>
          <w:bCs/>
          <w:sz w:val="24"/>
          <w:szCs w:val="24"/>
        </w:rPr>
        <w:t xml:space="preserve"> and Bebbington (2007, p. 15) note in relation to organic food certification and labelling, “sitting behind logos are (in most cases) </w:t>
      </w:r>
      <w:r w:rsidR="00D75AF9">
        <w:rPr>
          <w:rFonts w:ascii="Times New Roman" w:eastAsia="Times New Roman" w:hAnsi="Times New Roman" w:cs="Times New Roman"/>
          <w:bCs/>
          <w:sz w:val="24"/>
          <w:szCs w:val="24"/>
        </w:rPr>
        <w:lastRenderedPageBreak/>
        <w:t xml:space="preserve">extensive sets of technical practices which, inter alia, define what constitutes organic food, detailed rules of when a farm can be certified organic, and inspection processes to check that food reaches the specified standard – and with these technical aspects of government underlying consumer confidence in the credibility of the certification ‘brand’”.  </w:t>
      </w:r>
    </w:p>
    <w:p w14:paraId="27B0C160" w14:textId="77777777" w:rsidR="000D067B" w:rsidRDefault="000D067B" w:rsidP="00A43BD8">
      <w:pPr>
        <w:spacing w:after="0" w:line="360" w:lineRule="auto"/>
        <w:rPr>
          <w:rFonts w:ascii="Times New Roman" w:eastAsia="Times New Roman" w:hAnsi="Times New Roman" w:cs="Times New Roman"/>
          <w:bCs/>
          <w:sz w:val="24"/>
          <w:szCs w:val="24"/>
        </w:rPr>
      </w:pPr>
    </w:p>
    <w:p w14:paraId="42F74256" w14:textId="77777777" w:rsidR="0009166E" w:rsidRDefault="000D067B"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the case of All Good’s</w:t>
      </w:r>
      <w:r w:rsidR="0036594C">
        <w:rPr>
          <w:rFonts w:ascii="Times New Roman" w:eastAsia="Times New Roman" w:hAnsi="Times New Roman" w:cs="Times New Roman"/>
          <w:bCs/>
          <w:sz w:val="24"/>
          <w:szCs w:val="24"/>
        </w:rPr>
        <w:t xml:space="preserve"> Fair</w:t>
      </w:r>
      <w:r w:rsidR="004B52DC">
        <w:rPr>
          <w:rFonts w:ascii="Times New Roman" w:eastAsia="Times New Roman" w:hAnsi="Times New Roman" w:cs="Times New Roman"/>
          <w:bCs/>
          <w:sz w:val="24"/>
          <w:szCs w:val="24"/>
        </w:rPr>
        <w:t>trade bananas, the label implies</w:t>
      </w:r>
      <w:r w:rsidR="0036594C">
        <w:rPr>
          <w:rFonts w:ascii="Times New Roman" w:eastAsia="Times New Roman" w:hAnsi="Times New Roman" w:cs="Times New Roman"/>
          <w:bCs/>
          <w:sz w:val="24"/>
          <w:szCs w:val="24"/>
        </w:rPr>
        <w:t xml:space="preserve"> tha</w:t>
      </w:r>
      <w:r w:rsidR="004B52DC">
        <w:rPr>
          <w:rFonts w:ascii="Times New Roman" w:eastAsia="Times New Roman" w:hAnsi="Times New Roman" w:cs="Times New Roman"/>
          <w:bCs/>
          <w:sz w:val="24"/>
          <w:szCs w:val="24"/>
        </w:rPr>
        <w:t>t the product not only complies with, but has</w:t>
      </w:r>
      <w:r w:rsidR="0036594C">
        <w:rPr>
          <w:rFonts w:ascii="Times New Roman" w:eastAsia="Times New Roman" w:hAnsi="Times New Roman" w:cs="Times New Roman"/>
          <w:bCs/>
          <w:sz w:val="24"/>
          <w:szCs w:val="24"/>
        </w:rPr>
        <w:t xml:space="preserve"> been checked for conformance with</w:t>
      </w:r>
      <w:r w:rsidR="004F528B">
        <w:rPr>
          <w:rFonts w:ascii="Times New Roman" w:eastAsia="Times New Roman" w:hAnsi="Times New Roman" w:cs="Times New Roman"/>
          <w:bCs/>
          <w:sz w:val="24"/>
          <w:szCs w:val="24"/>
        </w:rPr>
        <w:t>,</w:t>
      </w:r>
      <w:r w:rsidR="0036594C">
        <w:rPr>
          <w:rFonts w:ascii="Times New Roman" w:eastAsia="Times New Roman" w:hAnsi="Times New Roman" w:cs="Times New Roman"/>
          <w:bCs/>
          <w:sz w:val="24"/>
          <w:szCs w:val="24"/>
        </w:rPr>
        <w:t xml:space="preserve"> Fairtrade standards which include guaranteed Fairtrade minimum prices agreed with farmers and workers, an additional Fairtrade premium which can be invested in social, economic and environm</w:t>
      </w:r>
      <w:r w:rsidR="003314B2">
        <w:rPr>
          <w:rFonts w:ascii="Times New Roman" w:eastAsia="Times New Roman" w:hAnsi="Times New Roman" w:cs="Times New Roman"/>
          <w:bCs/>
          <w:sz w:val="24"/>
          <w:szCs w:val="24"/>
        </w:rPr>
        <w:t>ental and development projects,</w:t>
      </w:r>
      <w:r w:rsidR="0036594C">
        <w:rPr>
          <w:rFonts w:ascii="Times New Roman" w:eastAsia="Times New Roman" w:hAnsi="Times New Roman" w:cs="Times New Roman"/>
          <w:bCs/>
          <w:sz w:val="24"/>
          <w:szCs w:val="24"/>
        </w:rPr>
        <w:t xml:space="preserve"> as well as criteria set to secure socially and economically fair and environmentally responsible conditions for production and trade (Fairtrade New Zealand, n.d.).  Whereas the Fairtrade standards and ass</w:t>
      </w:r>
      <w:r w:rsidR="004B52DC">
        <w:rPr>
          <w:rFonts w:ascii="Times New Roman" w:eastAsia="Times New Roman" w:hAnsi="Times New Roman" w:cs="Times New Roman"/>
          <w:bCs/>
          <w:sz w:val="24"/>
          <w:szCs w:val="24"/>
        </w:rPr>
        <w:t xml:space="preserve">urance processes and routines </w:t>
      </w:r>
      <w:r w:rsidR="00FB5ADD">
        <w:rPr>
          <w:rFonts w:ascii="Times New Roman" w:eastAsia="Times New Roman" w:hAnsi="Times New Roman" w:cs="Times New Roman"/>
          <w:bCs/>
          <w:sz w:val="24"/>
          <w:szCs w:val="24"/>
        </w:rPr>
        <w:t>we</w:t>
      </w:r>
      <w:r w:rsidR="0036594C">
        <w:rPr>
          <w:rFonts w:ascii="Times New Roman" w:eastAsia="Times New Roman" w:hAnsi="Times New Roman" w:cs="Times New Roman"/>
          <w:bCs/>
          <w:sz w:val="24"/>
          <w:szCs w:val="24"/>
        </w:rPr>
        <w:t xml:space="preserve">re </w:t>
      </w:r>
      <w:r w:rsidR="00F5286E">
        <w:rPr>
          <w:rFonts w:ascii="Times New Roman" w:eastAsia="Times New Roman" w:hAnsi="Times New Roman" w:cs="Times New Roman"/>
          <w:bCs/>
          <w:sz w:val="24"/>
          <w:szCs w:val="24"/>
        </w:rPr>
        <w:t xml:space="preserve">relatively </w:t>
      </w:r>
      <w:r w:rsidR="0036594C">
        <w:rPr>
          <w:rFonts w:ascii="Times New Roman" w:eastAsia="Times New Roman" w:hAnsi="Times New Roman" w:cs="Times New Roman"/>
          <w:bCs/>
          <w:sz w:val="24"/>
          <w:szCs w:val="24"/>
        </w:rPr>
        <w:t xml:space="preserve">transparent (not via the label but via the Fairtrade website and documentation), the practices and routines for the Ethical Choice brand were not as clear.  </w:t>
      </w:r>
    </w:p>
    <w:p w14:paraId="22B8BB81" w14:textId="77777777" w:rsidR="0009166E" w:rsidRDefault="0009166E" w:rsidP="00A43BD8">
      <w:pPr>
        <w:spacing w:after="0" w:line="360" w:lineRule="auto"/>
        <w:rPr>
          <w:rFonts w:ascii="Times New Roman" w:eastAsia="Times New Roman" w:hAnsi="Times New Roman" w:cs="Times New Roman"/>
          <w:bCs/>
          <w:sz w:val="24"/>
          <w:szCs w:val="24"/>
        </w:rPr>
      </w:pPr>
    </w:p>
    <w:p w14:paraId="23FE0AAC" w14:textId="77777777" w:rsidR="0036594C" w:rsidRDefault="0036594C"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While Dole NZ’s Ethical Choice brand was said to be related to independent standards</w:t>
      </w:r>
      <w:r w:rsidR="0009166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it was unclear how the technical aspects of these process</w:t>
      </w:r>
      <w:r w:rsidR="004F528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based stan</w:t>
      </w:r>
      <w:r w:rsidR="004B52DC">
        <w:rPr>
          <w:rFonts w:ascii="Times New Roman" w:eastAsia="Times New Roman" w:hAnsi="Times New Roman" w:cs="Times New Roman"/>
          <w:bCs/>
          <w:sz w:val="24"/>
          <w:szCs w:val="24"/>
        </w:rPr>
        <w:t>dards translate t</w:t>
      </w:r>
      <w:r w:rsidR="007716D0">
        <w:rPr>
          <w:rFonts w:ascii="Times New Roman" w:eastAsia="Times New Roman" w:hAnsi="Times New Roman" w:cs="Times New Roman"/>
          <w:bCs/>
          <w:sz w:val="24"/>
          <w:szCs w:val="24"/>
        </w:rPr>
        <w:t>o the product.  This situation wa</w:t>
      </w:r>
      <w:r>
        <w:rPr>
          <w:rFonts w:ascii="Times New Roman" w:eastAsia="Times New Roman" w:hAnsi="Times New Roman" w:cs="Times New Roman"/>
          <w:bCs/>
          <w:sz w:val="24"/>
          <w:szCs w:val="24"/>
        </w:rPr>
        <w:t>s further complic</w:t>
      </w:r>
      <w:r w:rsidR="004B52DC">
        <w:rPr>
          <w:rFonts w:ascii="Times New Roman" w:eastAsia="Times New Roman" w:hAnsi="Times New Roman" w:cs="Times New Roman"/>
          <w:bCs/>
          <w:sz w:val="24"/>
          <w:szCs w:val="24"/>
        </w:rPr>
        <w:t>ated by the fact that I</w:t>
      </w:r>
      <w:r w:rsidR="007716D0">
        <w:rPr>
          <w:rFonts w:ascii="Times New Roman" w:eastAsia="Times New Roman" w:hAnsi="Times New Roman" w:cs="Times New Roman"/>
          <w:bCs/>
          <w:sz w:val="24"/>
          <w:szCs w:val="24"/>
        </w:rPr>
        <w:t>SO9002 wa</w:t>
      </w:r>
      <w:r>
        <w:rPr>
          <w:rFonts w:ascii="Times New Roman" w:eastAsia="Times New Roman" w:hAnsi="Times New Roman" w:cs="Times New Roman"/>
          <w:bCs/>
          <w:sz w:val="24"/>
          <w:szCs w:val="24"/>
        </w:rPr>
        <w:t>s an obsolete standard withdrawn from ISO in 2000, and therefore perfo</w:t>
      </w:r>
      <w:r w:rsidR="007716D0">
        <w:rPr>
          <w:rFonts w:ascii="Times New Roman" w:eastAsia="Times New Roman" w:hAnsi="Times New Roman" w:cs="Times New Roman"/>
          <w:bCs/>
          <w:sz w:val="24"/>
          <w:szCs w:val="24"/>
        </w:rPr>
        <w:t>rmance based on this standard wa</w:t>
      </w:r>
      <w:r>
        <w:rPr>
          <w:rFonts w:ascii="Times New Roman" w:eastAsia="Times New Roman" w:hAnsi="Times New Roman" w:cs="Times New Roman"/>
          <w:bCs/>
          <w:sz w:val="24"/>
          <w:szCs w:val="24"/>
        </w:rPr>
        <w:t>s unlikely to be monitored (at least not externally) or kept up-to-date.</w:t>
      </w:r>
    </w:p>
    <w:p w14:paraId="63EC34E9" w14:textId="77777777" w:rsidR="0036594C" w:rsidRDefault="0036594C" w:rsidP="00A43BD8">
      <w:pPr>
        <w:spacing w:after="0" w:line="360" w:lineRule="auto"/>
        <w:rPr>
          <w:rFonts w:ascii="Times New Roman" w:eastAsia="Times New Roman" w:hAnsi="Times New Roman" w:cs="Times New Roman"/>
          <w:bCs/>
          <w:sz w:val="24"/>
          <w:szCs w:val="24"/>
        </w:rPr>
      </w:pPr>
    </w:p>
    <w:p w14:paraId="77B6B2F8" w14:textId="77777777" w:rsidR="004A1C39" w:rsidRDefault="0036594C"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role of the </w:t>
      </w:r>
      <w:r w:rsidR="004A1C39">
        <w:rPr>
          <w:rFonts w:ascii="Times New Roman" w:eastAsia="Times New Roman" w:hAnsi="Times New Roman" w:cs="Times New Roman"/>
          <w:bCs/>
          <w:sz w:val="24"/>
          <w:szCs w:val="24"/>
        </w:rPr>
        <w:t>label</w:t>
      </w:r>
      <w:r>
        <w:rPr>
          <w:rFonts w:ascii="Times New Roman" w:eastAsia="Times New Roman" w:hAnsi="Times New Roman" w:cs="Times New Roman"/>
          <w:bCs/>
          <w:sz w:val="24"/>
          <w:szCs w:val="24"/>
        </w:rPr>
        <w:t xml:space="preserve"> in communicating the technical aspect of </w:t>
      </w:r>
      <w:r w:rsidR="0002678F">
        <w:rPr>
          <w:rFonts w:ascii="Times New Roman" w:eastAsia="Times New Roman" w:hAnsi="Times New Roman" w:cs="Times New Roman"/>
          <w:bCs/>
          <w:sz w:val="24"/>
          <w:szCs w:val="24"/>
        </w:rPr>
        <w:t>certification practices</w:t>
      </w:r>
      <w:r w:rsidR="004A1C39">
        <w:rPr>
          <w:rFonts w:ascii="Times New Roman" w:eastAsia="Times New Roman" w:hAnsi="Times New Roman" w:cs="Times New Roman"/>
          <w:bCs/>
          <w:sz w:val="24"/>
          <w:szCs w:val="24"/>
        </w:rPr>
        <w:t xml:space="preserve"> is limited.  What the </w:t>
      </w:r>
      <w:r w:rsidR="0002678F">
        <w:rPr>
          <w:rFonts w:ascii="Times New Roman" w:eastAsia="Times New Roman" w:hAnsi="Times New Roman" w:cs="Times New Roman"/>
          <w:bCs/>
          <w:sz w:val="24"/>
          <w:szCs w:val="24"/>
        </w:rPr>
        <w:t>certification schemes</w:t>
      </w:r>
      <w:r w:rsidR="004A1C39">
        <w:rPr>
          <w:rFonts w:ascii="Times New Roman" w:eastAsia="Times New Roman" w:hAnsi="Times New Roman" w:cs="Times New Roman"/>
          <w:bCs/>
          <w:sz w:val="24"/>
          <w:szCs w:val="24"/>
        </w:rPr>
        <w:t xml:space="preserve"> entail, what is going on </w:t>
      </w:r>
      <w:r>
        <w:rPr>
          <w:rFonts w:ascii="Times New Roman" w:eastAsia="Times New Roman" w:hAnsi="Times New Roman" w:cs="Times New Roman"/>
          <w:bCs/>
          <w:sz w:val="24"/>
          <w:szCs w:val="24"/>
        </w:rPr>
        <w:t xml:space="preserve">‘behind the label’, the expertise surrounding accreditation and verification for </w:t>
      </w:r>
      <w:r w:rsidR="004B52DC">
        <w:rPr>
          <w:rFonts w:ascii="Times New Roman" w:eastAsia="Times New Roman" w:hAnsi="Times New Roman" w:cs="Times New Roman"/>
          <w:bCs/>
          <w:sz w:val="24"/>
          <w:szCs w:val="24"/>
        </w:rPr>
        <w:t>example, i</w:t>
      </w:r>
      <w:r>
        <w:rPr>
          <w:rFonts w:ascii="Times New Roman" w:eastAsia="Times New Roman" w:hAnsi="Times New Roman" w:cs="Times New Roman"/>
          <w:bCs/>
          <w:sz w:val="24"/>
          <w:szCs w:val="24"/>
        </w:rPr>
        <w:t xml:space="preserve">s unclear </w:t>
      </w:r>
      <w:r w:rsidR="004A1C39">
        <w:rPr>
          <w:rFonts w:ascii="Times New Roman" w:eastAsia="Times New Roman" w:hAnsi="Times New Roman" w:cs="Times New Roman"/>
          <w:bCs/>
          <w:sz w:val="24"/>
          <w:szCs w:val="24"/>
        </w:rPr>
        <w:t xml:space="preserve">- </w:t>
      </w:r>
      <w:r w:rsidR="00A305F3">
        <w:rPr>
          <w:rFonts w:ascii="Times New Roman" w:eastAsia="Times New Roman" w:hAnsi="Times New Roman" w:cs="Times New Roman"/>
          <w:bCs/>
          <w:sz w:val="24"/>
          <w:szCs w:val="24"/>
        </w:rPr>
        <w:t>even more so w</w:t>
      </w:r>
      <w:r>
        <w:rPr>
          <w:rFonts w:ascii="Times New Roman" w:eastAsia="Times New Roman" w:hAnsi="Times New Roman" w:cs="Times New Roman"/>
          <w:bCs/>
          <w:sz w:val="24"/>
          <w:szCs w:val="24"/>
        </w:rPr>
        <w:t>hen</w:t>
      </w:r>
      <w:r w:rsidR="00A305F3">
        <w:rPr>
          <w:rFonts w:ascii="Times New Roman" w:eastAsia="Times New Roman" w:hAnsi="Times New Roman" w:cs="Times New Roman"/>
          <w:bCs/>
          <w:sz w:val="24"/>
          <w:szCs w:val="24"/>
        </w:rPr>
        <w:t xml:space="preserve"> these routines and practices a</w:t>
      </w:r>
      <w:r w:rsidR="004A1C39">
        <w:rPr>
          <w:rFonts w:ascii="Times New Roman" w:eastAsia="Times New Roman" w:hAnsi="Times New Roman" w:cs="Times New Roman"/>
          <w:bCs/>
          <w:sz w:val="24"/>
          <w:szCs w:val="24"/>
        </w:rPr>
        <w:t>re not made public</w:t>
      </w:r>
      <w:r>
        <w:rPr>
          <w:rFonts w:ascii="Times New Roman" w:eastAsia="Times New Roman" w:hAnsi="Times New Roman" w:cs="Times New Roman"/>
          <w:bCs/>
          <w:sz w:val="24"/>
          <w:szCs w:val="24"/>
        </w:rPr>
        <w:t xml:space="preserve">.  As stated previously, the analytics are not separate, but interconnected as demonstrated here. </w:t>
      </w:r>
      <w:r w:rsidR="007578A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In short, the certification scheme, as communicated by the e</w:t>
      </w:r>
      <w:r w:rsidR="00612C14">
        <w:rPr>
          <w:rFonts w:ascii="Times New Roman" w:eastAsia="Times New Roman" w:hAnsi="Times New Roman" w:cs="Times New Roman"/>
          <w:bCs/>
          <w:sz w:val="24"/>
          <w:szCs w:val="24"/>
        </w:rPr>
        <w:t xml:space="preserve">thical </w:t>
      </w:r>
      <w:r>
        <w:rPr>
          <w:rFonts w:ascii="Times New Roman" w:eastAsia="Times New Roman" w:hAnsi="Times New Roman" w:cs="Times New Roman"/>
          <w:bCs/>
          <w:sz w:val="24"/>
          <w:szCs w:val="24"/>
        </w:rPr>
        <w:t>labe</w:t>
      </w:r>
      <w:r w:rsidR="004B52DC">
        <w:rPr>
          <w:rFonts w:ascii="Times New Roman" w:eastAsia="Times New Roman" w:hAnsi="Times New Roman" w:cs="Times New Roman"/>
          <w:bCs/>
          <w:sz w:val="24"/>
          <w:szCs w:val="24"/>
        </w:rPr>
        <w:t>l visual, creates</w:t>
      </w:r>
      <w:r>
        <w:rPr>
          <w:rFonts w:ascii="Times New Roman" w:eastAsia="Times New Roman" w:hAnsi="Times New Roman" w:cs="Times New Roman"/>
          <w:bCs/>
          <w:sz w:val="24"/>
          <w:szCs w:val="24"/>
        </w:rPr>
        <w:t xml:space="preserve"> the perception (in particular to the </w:t>
      </w:r>
      <w:r w:rsidR="004B52DC">
        <w:rPr>
          <w:rFonts w:ascii="Times New Roman" w:eastAsia="Times New Roman" w:hAnsi="Times New Roman" w:cs="Times New Roman"/>
          <w:bCs/>
          <w:sz w:val="24"/>
          <w:szCs w:val="24"/>
        </w:rPr>
        <w:t>consumer) that there a</w:t>
      </w:r>
      <w:r>
        <w:rPr>
          <w:rFonts w:ascii="Times New Roman" w:eastAsia="Times New Roman" w:hAnsi="Times New Roman" w:cs="Times New Roman"/>
          <w:bCs/>
          <w:sz w:val="24"/>
          <w:szCs w:val="24"/>
        </w:rPr>
        <w:t>re a series o</w:t>
      </w:r>
      <w:r w:rsidR="004B52DC">
        <w:rPr>
          <w:rFonts w:ascii="Times New Roman" w:eastAsia="Times New Roman" w:hAnsi="Times New Roman" w:cs="Times New Roman"/>
          <w:bCs/>
          <w:sz w:val="24"/>
          <w:szCs w:val="24"/>
        </w:rPr>
        <w:t>f routines and practices that lie</w:t>
      </w:r>
      <w:r>
        <w:rPr>
          <w:rFonts w:ascii="Times New Roman" w:eastAsia="Times New Roman" w:hAnsi="Times New Roman" w:cs="Times New Roman"/>
          <w:bCs/>
          <w:sz w:val="24"/>
          <w:szCs w:val="24"/>
        </w:rPr>
        <w:t xml:space="preserve"> behind the label, but the nature of these, and the level to which t</w:t>
      </w:r>
      <w:r w:rsidR="004B52DC">
        <w:rPr>
          <w:rFonts w:ascii="Times New Roman" w:eastAsia="Times New Roman" w:hAnsi="Times New Roman" w:cs="Times New Roman"/>
          <w:bCs/>
          <w:sz w:val="24"/>
          <w:szCs w:val="24"/>
        </w:rPr>
        <w:t>hey were actually adhered to, i</w:t>
      </w:r>
      <w:r>
        <w:rPr>
          <w:rFonts w:ascii="Times New Roman" w:eastAsia="Times New Roman" w:hAnsi="Times New Roman" w:cs="Times New Roman"/>
          <w:bCs/>
          <w:sz w:val="24"/>
          <w:szCs w:val="24"/>
        </w:rPr>
        <w:t xml:space="preserve">s </w:t>
      </w:r>
      <w:r w:rsidR="004A1C39">
        <w:rPr>
          <w:rFonts w:ascii="Times New Roman" w:eastAsia="Times New Roman" w:hAnsi="Times New Roman" w:cs="Times New Roman"/>
          <w:bCs/>
          <w:sz w:val="24"/>
          <w:szCs w:val="24"/>
        </w:rPr>
        <w:t xml:space="preserve">not entirely evident. </w:t>
      </w:r>
      <w:r w:rsidR="00F6395D">
        <w:rPr>
          <w:rFonts w:ascii="Times New Roman" w:eastAsia="Times New Roman" w:hAnsi="Times New Roman" w:cs="Times New Roman"/>
          <w:bCs/>
          <w:sz w:val="24"/>
          <w:szCs w:val="24"/>
        </w:rPr>
        <w:t>Again, the techne analytic of ethical certification can be seen as an attempt to govern consumer choice – with the question left open as to whether consumers actively seek substantiation. When they do</w:t>
      </w:r>
      <w:r w:rsidR="008875D7">
        <w:rPr>
          <w:rFonts w:ascii="Times New Roman" w:eastAsia="Times New Roman" w:hAnsi="Times New Roman" w:cs="Times New Roman"/>
          <w:bCs/>
          <w:sz w:val="24"/>
          <w:szCs w:val="24"/>
        </w:rPr>
        <w:t>,</w:t>
      </w:r>
      <w:r w:rsidR="00F6395D">
        <w:rPr>
          <w:rFonts w:ascii="Times New Roman" w:eastAsia="Times New Roman" w:hAnsi="Times New Roman" w:cs="Times New Roman"/>
          <w:bCs/>
          <w:sz w:val="24"/>
          <w:szCs w:val="24"/>
        </w:rPr>
        <w:t xml:space="preserve"> as in this case, and it is lacking then there is clearly a downside risk for the company concerned.</w:t>
      </w:r>
    </w:p>
    <w:p w14:paraId="36FCDC9D" w14:textId="77777777" w:rsidR="004A1C39" w:rsidRDefault="004A1C39" w:rsidP="00A43BD8">
      <w:pPr>
        <w:spacing w:after="0" w:line="360" w:lineRule="auto"/>
        <w:rPr>
          <w:rFonts w:ascii="Times New Roman" w:eastAsia="Times New Roman" w:hAnsi="Times New Roman" w:cs="Times New Roman"/>
          <w:bCs/>
          <w:sz w:val="24"/>
          <w:szCs w:val="24"/>
        </w:rPr>
      </w:pPr>
    </w:p>
    <w:p w14:paraId="1DA84B14" w14:textId="77777777" w:rsidR="0036594C" w:rsidRDefault="0036594C" w:rsidP="00A43BD8">
      <w:pPr>
        <w:spacing w:after="0" w:line="36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lastRenderedPageBreak/>
        <w:t>Episteme Analytic</w:t>
      </w:r>
    </w:p>
    <w:p w14:paraId="5C550226" w14:textId="77777777" w:rsidR="00DE6F88" w:rsidRDefault="00A23CBE" w:rsidP="00803084">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episteme analytic focuses our attention on the forms of knowledge that arise from and inform the governing activity. </w:t>
      </w:r>
      <w:r w:rsidR="0036594C">
        <w:rPr>
          <w:rFonts w:ascii="Times New Roman" w:eastAsia="Times New Roman" w:hAnsi="Times New Roman" w:cs="Times New Roman"/>
          <w:bCs/>
          <w:sz w:val="24"/>
          <w:szCs w:val="24"/>
        </w:rPr>
        <w:t>Along with the e</w:t>
      </w:r>
      <w:r w:rsidR="00612C14">
        <w:rPr>
          <w:rFonts w:ascii="Times New Roman" w:eastAsia="Times New Roman" w:hAnsi="Times New Roman" w:cs="Times New Roman"/>
          <w:bCs/>
          <w:sz w:val="24"/>
          <w:szCs w:val="24"/>
        </w:rPr>
        <w:t xml:space="preserve">thical </w:t>
      </w:r>
      <w:r w:rsidR="0036594C">
        <w:rPr>
          <w:rFonts w:ascii="Times New Roman" w:eastAsia="Times New Roman" w:hAnsi="Times New Roman" w:cs="Times New Roman"/>
          <w:bCs/>
          <w:sz w:val="24"/>
          <w:szCs w:val="24"/>
        </w:rPr>
        <w:t>label,</w:t>
      </w:r>
      <w:r w:rsidR="003352E9">
        <w:rPr>
          <w:rFonts w:ascii="Times New Roman" w:eastAsia="Times New Roman" w:hAnsi="Times New Roman" w:cs="Times New Roman"/>
          <w:bCs/>
          <w:sz w:val="24"/>
          <w:szCs w:val="24"/>
        </w:rPr>
        <w:t xml:space="preserve"> we </w:t>
      </w:r>
      <w:r w:rsidR="004B52DC">
        <w:rPr>
          <w:rFonts w:ascii="Times New Roman" w:eastAsia="Times New Roman" w:hAnsi="Times New Roman" w:cs="Times New Roman"/>
          <w:bCs/>
          <w:sz w:val="24"/>
          <w:szCs w:val="24"/>
        </w:rPr>
        <w:t>suggest that</w:t>
      </w:r>
      <w:r w:rsidR="0036594C">
        <w:rPr>
          <w:rFonts w:ascii="Times New Roman" w:eastAsia="Times New Roman" w:hAnsi="Times New Roman" w:cs="Times New Roman"/>
          <w:bCs/>
          <w:sz w:val="24"/>
          <w:szCs w:val="24"/>
        </w:rPr>
        <w:t xml:space="preserve"> pric</w:t>
      </w:r>
      <w:r w:rsidR="004B52DC">
        <w:rPr>
          <w:rFonts w:ascii="Times New Roman" w:eastAsia="Times New Roman" w:hAnsi="Times New Roman" w:cs="Times New Roman"/>
          <w:bCs/>
          <w:sz w:val="24"/>
          <w:szCs w:val="24"/>
        </w:rPr>
        <w:t>e points</w:t>
      </w:r>
      <w:r w:rsidR="008875D7">
        <w:rPr>
          <w:rFonts w:ascii="Times New Roman" w:eastAsia="Times New Roman" w:hAnsi="Times New Roman" w:cs="Times New Roman"/>
          <w:bCs/>
          <w:sz w:val="24"/>
          <w:szCs w:val="24"/>
        </w:rPr>
        <w:t xml:space="preserve"> </w:t>
      </w:r>
      <w:r w:rsidR="003352E9">
        <w:rPr>
          <w:rFonts w:ascii="Times New Roman" w:eastAsia="Times New Roman" w:hAnsi="Times New Roman" w:cs="Times New Roman"/>
          <w:bCs/>
          <w:sz w:val="24"/>
          <w:szCs w:val="24"/>
        </w:rPr>
        <w:t xml:space="preserve">also </w:t>
      </w:r>
      <w:r w:rsidR="0036594C">
        <w:rPr>
          <w:rFonts w:ascii="Times New Roman" w:eastAsia="Times New Roman" w:hAnsi="Times New Roman" w:cs="Times New Roman"/>
          <w:bCs/>
          <w:sz w:val="24"/>
          <w:szCs w:val="24"/>
        </w:rPr>
        <w:t>work to construct knowledge as to the product being sold.</w:t>
      </w:r>
      <w:r w:rsidR="0036594C">
        <w:rPr>
          <w:rStyle w:val="EndnoteReference"/>
          <w:rFonts w:ascii="Times New Roman" w:eastAsia="Times New Roman" w:hAnsi="Times New Roman" w:cs="Times New Roman"/>
          <w:bCs/>
          <w:sz w:val="24"/>
          <w:szCs w:val="24"/>
        </w:rPr>
        <w:endnoteReference w:id="12"/>
      </w:r>
      <w:r w:rsidR="0036594C">
        <w:rPr>
          <w:rFonts w:ascii="Times New Roman" w:eastAsia="Times New Roman" w:hAnsi="Times New Roman" w:cs="Times New Roman"/>
          <w:bCs/>
          <w:sz w:val="24"/>
          <w:szCs w:val="24"/>
        </w:rPr>
        <w:t xml:space="preserve"> </w:t>
      </w:r>
      <w:r w:rsidR="002176A1">
        <w:rPr>
          <w:rFonts w:ascii="Times New Roman" w:eastAsia="Times New Roman" w:hAnsi="Times New Roman" w:cs="Times New Roman"/>
          <w:bCs/>
          <w:sz w:val="24"/>
          <w:szCs w:val="24"/>
        </w:rPr>
        <w:t xml:space="preserve"> With premium pricing often associated with quality and ethical </w:t>
      </w:r>
      <w:r w:rsidR="002176A1" w:rsidRPr="0036594C">
        <w:rPr>
          <w:rFonts w:ascii="Times New Roman" w:eastAsia="Times New Roman" w:hAnsi="Times New Roman" w:cs="Times New Roman"/>
          <w:bCs/>
          <w:sz w:val="24"/>
          <w:szCs w:val="24"/>
        </w:rPr>
        <w:t xml:space="preserve">certification </w:t>
      </w:r>
      <w:r w:rsidR="00967444">
        <w:rPr>
          <w:rFonts w:ascii="Times New Roman" w:eastAsia="Times New Roman" w:hAnsi="Times New Roman" w:cs="Times New Roman"/>
          <w:bCs/>
          <w:sz w:val="24"/>
          <w:szCs w:val="24"/>
        </w:rPr>
        <w:t>(Delmas and</w:t>
      </w:r>
      <w:r w:rsidR="0036594C" w:rsidRPr="0036594C">
        <w:rPr>
          <w:rFonts w:ascii="Times New Roman" w:eastAsia="Times New Roman" w:hAnsi="Times New Roman" w:cs="Times New Roman"/>
          <w:bCs/>
          <w:sz w:val="24"/>
          <w:szCs w:val="24"/>
        </w:rPr>
        <w:t xml:space="preserve"> Grant, 201</w:t>
      </w:r>
      <w:r w:rsidR="007578AA">
        <w:rPr>
          <w:rFonts w:ascii="Times New Roman" w:eastAsia="Times New Roman" w:hAnsi="Times New Roman" w:cs="Times New Roman"/>
          <w:bCs/>
          <w:sz w:val="24"/>
          <w:szCs w:val="24"/>
        </w:rPr>
        <w:t>4</w:t>
      </w:r>
      <w:r w:rsidR="002176A1" w:rsidRPr="0036594C">
        <w:rPr>
          <w:rFonts w:ascii="Times New Roman" w:eastAsia="Times New Roman" w:hAnsi="Times New Roman" w:cs="Times New Roman"/>
          <w:bCs/>
          <w:sz w:val="24"/>
          <w:szCs w:val="24"/>
        </w:rPr>
        <w:t>),</w:t>
      </w:r>
      <w:r w:rsidR="002176A1">
        <w:rPr>
          <w:rFonts w:ascii="Times New Roman" w:eastAsia="Times New Roman" w:hAnsi="Times New Roman" w:cs="Times New Roman"/>
          <w:bCs/>
          <w:sz w:val="24"/>
          <w:szCs w:val="24"/>
        </w:rPr>
        <w:t xml:space="preserve"> sticker price c</w:t>
      </w:r>
      <w:r>
        <w:rPr>
          <w:rFonts w:ascii="Times New Roman" w:eastAsia="Times New Roman" w:hAnsi="Times New Roman" w:cs="Times New Roman"/>
          <w:bCs/>
          <w:sz w:val="24"/>
          <w:szCs w:val="24"/>
        </w:rPr>
        <w:t>an</w:t>
      </w:r>
      <w:r w:rsidR="002176A1">
        <w:rPr>
          <w:rFonts w:ascii="Times New Roman" w:eastAsia="Times New Roman" w:hAnsi="Times New Roman" w:cs="Times New Roman"/>
          <w:bCs/>
          <w:sz w:val="24"/>
          <w:szCs w:val="24"/>
        </w:rPr>
        <w:t xml:space="preserve"> work to construct knowledge on the different</w:t>
      </w:r>
      <w:r w:rsidR="00FB5ADD">
        <w:rPr>
          <w:rFonts w:ascii="Times New Roman" w:eastAsia="Times New Roman" w:hAnsi="Times New Roman" w:cs="Times New Roman"/>
          <w:bCs/>
          <w:sz w:val="24"/>
          <w:szCs w:val="24"/>
        </w:rPr>
        <w:t>ly</w:t>
      </w:r>
      <w:r w:rsidR="002176A1">
        <w:rPr>
          <w:rFonts w:ascii="Times New Roman" w:eastAsia="Times New Roman" w:hAnsi="Times New Roman" w:cs="Times New Roman"/>
          <w:bCs/>
          <w:sz w:val="24"/>
          <w:szCs w:val="24"/>
        </w:rPr>
        <w:t xml:space="preserve"> priced product offerings.  </w:t>
      </w:r>
      <w:r w:rsidR="00BB58BA">
        <w:rPr>
          <w:rFonts w:ascii="Times New Roman" w:eastAsia="Times New Roman" w:hAnsi="Times New Roman" w:cs="Times New Roman"/>
          <w:bCs/>
          <w:sz w:val="24"/>
          <w:szCs w:val="24"/>
        </w:rPr>
        <w:t xml:space="preserve">While an assessment of whether such knowledge </w:t>
      </w:r>
      <w:r w:rsidR="00685370">
        <w:rPr>
          <w:rFonts w:ascii="Times New Roman" w:eastAsia="Times New Roman" w:hAnsi="Times New Roman" w:cs="Times New Roman"/>
          <w:bCs/>
          <w:sz w:val="24"/>
          <w:szCs w:val="24"/>
        </w:rPr>
        <w:t>a</w:t>
      </w:r>
      <w:r w:rsidR="00BB58BA">
        <w:rPr>
          <w:rFonts w:ascii="Times New Roman" w:eastAsia="Times New Roman" w:hAnsi="Times New Roman" w:cs="Times New Roman"/>
          <w:bCs/>
          <w:sz w:val="24"/>
          <w:szCs w:val="24"/>
        </w:rPr>
        <w:t>ffects purchasing decisions is outside the scope of this</w:t>
      </w:r>
      <w:r w:rsidR="00685370">
        <w:rPr>
          <w:rFonts w:ascii="Times New Roman" w:eastAsia="Times New Roman" w:hAnsi="Times New Roman" w:cs="Times New Roman"/>
          <w:bCs/>
          <w:sz w:val="24"/>
          <w:szCs w:val="24"/>
        </w:rPr>
        <w:t xml:space="preserve"> study</w:t>
      </w:r>
      <w:r w:rsidR="00BB58BA">
        <w:rPr>
          <w:rFonts w:ascii="Times New Roman" w:eastAsia="Times New Roman" w:hAnsi="Times New Roman" w:cs="Times New Roman"/>
          <w:bCs/>
          <w:sz w:val="24"/>
          <w:szCs w:val="24"/>
        </w:rPr>
        <w:t xml:space="preserve">, </w:t>
      </w:r>
      <w:r w:rsidR="00B12D10">
        <w:rPr>
          <w:rFonts w:ascii="Times New Roman" w:eastAsia="Times New Roman" w:hAnsi="Times New Roman" w:cs="Times New Roman"/>
          <w:bCs/>
          <w:sz w:val="24"/>
          <w:szCs w:val="24"/>
        </w:rPr>
        <w:t xml:space="preserve">there could be multiple ways in which this knowledge may have </w:t>
      </w:r>
      <w:r w:rsidR="00B236D6">
        <w:rPr>
          <w:rFonts w:ascii="Times New Roman" w:eastAsia="Times New Roman" w:hAnsi="Times New Roman" w:cs="Times New Roman"/>
          <w:bCs/>
          <w:sz w:val="24"/>
          <w:szCs w:val="24"/>
        </w:rPr>
        <w:t>a</w:t>
      </w:r>
      <w:r w:rsidR="00B12D10">
        <w:rPr>
          <w:rFonts w:ascii="Times New Roman" w:eastAsia="Times New Roman" w:hAnsi="Times New Roman" w:cs="Times New Roman"/>
          <w:bCs/>
          <w:sz w:val="24"/>
          <w:szCs w:val="24"/>
        </w:rPr>
        <w:t>ffected decisions.  W</w:t>
      </w:r>
      <w:r w:rsidR="00BB58BA">
        <w:rPr>
          <w:rFonts w:ascii="Times New Roman" w:eastAsia="Times New Roman" w:hAnsi="Times New Roman" w:cs="Times New Roman"/>
          <w:bCs/>
          <w:sz w:val="24"/>
          <w:szCs w:val="24"/>
        </w:rPr>
        <w:t>ith All Good bananas priced higher than those of competing products</w:t>
      </w:r>
      <w:r w:rsidR="00B12D10">
        <w:rPr>
          <w:rFonts w:ascii="Times New Roman" w:eastAsia="Times New Roman" w:hAnsi="Times New Roman" w:cs="Times New Roman"/>
          <w:bCs/>
          <w:sz w:val="24"/>
          <w:szCs w:val="24"/>
        </w:rPr>
        <w:t xml:space="preserve"> some consumers may </w:t>
      </w:r>
      <w:r w:rsidR="00B236D6">
        <w:rPr>
          <w:rFonts w:ascii="Times New Roman" w:eastAsia="Times New Roman" w:hAnsi="Times New Roman" w:cs="Times New Roman"/>
          <w:bCs/>
          <w:sz w:val="24"/>
          <w:szCs w:val="24"/>
        </w:rPr>
        <w:t xml:space="preserve">consider </w:t>
      </w:r>
      <w:r w:rsidR="00B12D10">
        <w:rPr>
          <w:rFonts w:ascii="Times New Roman" w:eastAsia="Times New Roman" w:hAnsi="Times New Roman" w:cs="Times New Roman"/>
          <w:bCs/>
          <w:sz w:val="24"/>
          <w:szCs w:val="24"/>
        </w:rPr>
        <w:t>that this product was ‘better’</w:t>
      </w:r>
      <w:r w:rsidR="00A305F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in the sense of having </w:t>
      </w:r>
      <w:r w:rsidR="003352E9">
        <w:rPr>
          <w:rFonts w:ascii="Times New Roman" w:eastAsia="Times New Roman" w:hAnsi="Times New Roman" w:cs="Times New Roman"/>
          <w:bCs/>
          <w:sz w:val="24"/>
          <w:szCs w:val="24"/>
        </w:rPr>
        <w:t>less</w:t>
      </w:r>
      <w:r w:rsidR="00E4675A">
        <w:rPr>
          <w:rFonts w:ascii="Times New Roman" w:eastAsia="Times New Roman" w:hAnsi="Times New Roman" w:cs="Times New Roman"/>
          <w:bCs/>
          <w:sz w:val="24"/>
          <w:szCs w:val="24"/>
        </w:rPr>
        <w:t xml:space="preserve"> deleteriou</w:t>
      </w:r>
      <w:r w:rsidR="00B3258B">
        <w:rPr>
          <w:rFonts w:ascii="Times New Roman" w:eastAsia="Times New Roman" w:hAnsi="Times New Roman" w:cs="Times New Roman"/>
          <w:bCs/>
          <w:sz w:val="24"/>
          <w:szCs w:val="24"/>
        </w:rPr>
        <w:t>s</w:t>
      </w:r>
      <w:r w:rsidR="003352E9">
        <w:rPr>
          <w:rFonts w:ascii="Times New Roman" w:eastAsia="Times New Roman" w:hAnsi="Times New Roman" w:cs="Times New Roman"/>
          <w:bCs/>
          <w:sz w:val="24"/>
          <w:szCs w:val="24"/>
        </w:rPr>
        <w:t xml:space="preserve"> social and/or environmental impact</w:t>
      </w:r>
      <w:r w:rsidR="00B3258B">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or otherwise, for example in flavour or taste though this is less likely with a fairly standard product like bananas</w:t>
      </w:r>
      <w:r w:rsidR="00B12D10">
        <w:rPr>
          <w:rFonts w:ascii="Times New Roman" w:eastAsia="Times New Roman" w:hAnsi="Times New Roman" w:cs="Times New Roman"/>
          <w:bCs/>
          <w:sz w:val="24"/>
          <w:szCs w:val="24"/>
        </w:rPr>
        <w:t xml:space="preserve">.  However, </w:t>
      </w:r>
      <w:r w:rsidR="00DF6699">
        <w:rPr>
          <w:rFonts w:ascii="Times New Roman" w:eastAsia="Times New Roman" w:hAnsi="Times New Roman" w:cs="Times New Roman"/>
          <w:bCs/>
          <w:sz w:val="24"/>
          <w:szCs w:val="24"/>
        </w:rPr>
        <w:t>w</w:t>
      </w:r>
      <w:r w:rsidR="00B12D10">
        <w:rPr>
          <w:rFonts w:ascii="Times New Roman" w:eastAsia="Times New Roman" w:hAnsi="Times New Roman" w:cs="Times New Roman"/>
          <w:bCs/>
          <w:sz w:val="24"/>
          <w:szCs w:val="24"/>
        </w:rPr>
        <w:t xml:space="preserve">ith </w:t>
      </w:r>
      <w:r w:rsidR="00BB58BA">
        <w:rPr>
          <w:rFonts w:ascii="Times New Roman" w:eastAsia="Times New Roman" w:hAnsi="Times New Roman" w:cs="Times New Roman"/>
          <w:bCs/>
          <w:sz w:val="24"/>
          <w:szCs w:val="24"/>
        </w:rPr>
        <w:t xml:space="preserve">the Dole Ethical Choice priced much closer to those of the non-certified products, consumers may </w:t>
      </w:r>
      <w:r w:rsidR="00B12D10">
        <w:rPr>
          <w:rFonts w:ascii="Times New Roman" w:eastAsia="Times New Roman" w:hAnsi="Times New Roman" w:cs="Times New Roman"/>
          <w:bCs/>
          <w:sz w:val="24"/>
          <w:szCs w:val="24"/>
        </w:rPr>
        <w:t xml:space="preserve">also </w:t>
      </w:r>
      <w:r w:rsidR="00BB58BA">
        <w:rPr>
          <w:rFonts w:ascii="Times New Roman" w:eastAsia="Times New Roman" w:hAnsi="Times New Roman" w:cs="Times New Roman"/>
          <w:bCs/>
          <w:sz w:val="24"/>
          <w:szCs w:val="24"/>
        </w:rPr>
        <w:t xml:space="preserve">have </w:t>
      </w:r>
      <w:r w:rsidR="003352E9">
        <w:rPr>
          <w:rFonts w:ascii="Times New Roman" w:eastAsia="Times New Roman" w:hAnsi="Times New Roman" w:cs="Times New Roman"/>
          <w:bCs/>
          <w:sz w:val="24"/>
          <w:szCs w:val="24"/>
        </w:rPr>
        <w:t xml:space="preserve">also believed (as comments on the All Good website indicate) that they were </w:t>
      </w:r>
      <w:r w:rsidR="00DF6699">
        <w:rPr>
          <w:rFonts w:ascii="Times New Roman" w:eastAsia="Times New Roman" w:hAnsi="Times New Roman" w:cs="Times New Roman"/>
          <w:bCs/>
          <w:sz w:val="24"/>
          <w:szCs w:val="24"/>
        </w:rPr>
        <w:t xml:space="preserve">making a ‘better’ choice </w:t>
      </w:r>
      <w:r w:rsidR="003352E9">
        <w:rPr>
          <w:rFonts w:ascii="Times New Roman" w:eastAsia="Times New Roman" w:hAnsi="Times New Roman" w:cs="Times New Roman"/>
          <w:bCs/>
          <w:sz w:val="24"/>
          <w:szCs w:val="24"/>
        </w:rPr>
        <w:t xml:space="preserve">without paying more by opting for the Dole Ethical Choice bananas. </w:t>
      </w:r>
      <w:r w:rsidR="00BB58BA">
        <w:rPr>
          <w:rFonts w:ascii="Times New Roman" w:eastAsia="Times New Roman" w:hAnsi="Times New Roman" w:cs="Times New Roman"/>
          <w:bCs/>
          <w:sz w:val="24"/>
          <w:szCs w:val="24"/>
        </w:rPr>
        <w:t xml:space="preserve">  </w:t>
      </w:r>
    </w:p>
    <w:p w14:paraId="44405B5F" w14:textId="77777777" w:rsidR="003352E9" w:rsidRDefault="003352E9" w:rsidP="00A43BD8">
      <w:pPr>
        <w:spacing w:after="0" w:line="360" w:lineRule="auto"/>
        <w:rPr>
          <w:rFonts w:ascii="Times New Roman" w:eastAsia="Times New Roman" w:hAnsi="Times New Roman" w:cs="Times New Roman"/>
          <w:bCs/>
          <w:sz w:val="24"/>
          <w:szCs w:val="24"/>
        </w:rPr>
      </w:pPr>
    </w:p>
    <w:p w14:paraId="3D13023E" w14:textId="2136749B" w:rsidR="00665AA6" w:rsidRDefault="003352E9" w:rsidP="006B7A1A">
      <w:pPr>
        <w:spacing w:after="0" w:line="360" w:lineRule="auto"/>
        <w:rPr>
          <w:rFonts w:ascii="Times New Roman" w:eastAsia="Times New Roman" w:hAnsi="Times New Roman" w:cs="Times New Roman"/>
          <w:bCs/>
          <w:sz w:val="24"/>
          <w:szCs w:val="24"/>
        </w:rPr>
      </w:pPr>
      <w:r w:rsidRPr="00A305F3">
        <w:rPr>
          <w:rFonts w:ascii="Times New Roman" w:eastAsia="Times New Roman" w:hAnsi="Times New Roman" w:cs="Times New Roman"/>
          <w:bCs/>
          <w:sz w:val="24"/>
          <w:szCs w:val="24"/>
        </w:rPr>
        <w:t>C</w:t>
      </w:r>
      <w:r w:rsidR="00BB58BA" w:rsidRPr="00A305F3">
        <w:rPr>
          <w:rFonts w:ascii="Times New Roman" w:eastAsia="Times New Roman" w:hAnsi="Times New Roman" w:cs="Times New Roman"/>
          <w:bCs/>
          <w:sz w:val="24"/>
          <w:szCs w:val="24"/>
        </w:rPr>
        <w:t xml:space="preserve">ertified products, their </w:t>
      </w:r>
      <w:r w:rsidR="00092495" w:rsidRPr="00A305F3">
        <w:rPr>
          <w:rFonts w:ascii="Times New Roman" w:eastAsia="Times New Roman" w:hAnsi="Times New Roman" w:cs="Times New Roman"/>
          <w:bCs/>
          <w:sz w:val="24"/>
          <w:szCs w:val="24"/>
        </w:rPr>
        <w:t xml:space="preserve">labels </w:t>
      </w:r>
      <w:r w:rsidR="00BB58BA" w:rsidRPr="00A305F3">
        <w:rPr>
          <w:rFonts w:ascii="Times New Roman" w:eastAsia="Times New Roman" w:hAnsi="Times New Roman" w:cs="Times New Roman"/>
          <w:bCs/>
          <w:sz w:val="24"/>
          <w:szCs w:val="24"/>
        </w:rPr>
        <w:t xml:space="preserve">and other signals associated with certification </w:t>
      </w:r>
      <w:r w:rsidR="00D31348" w:rsidRPr="00A305F3">
        <w:rPr>
          <w:rFonts w:ascii="Times New Roman" w:eastAsia="Times New Roman" w:hAnsi="Times New Roman" w:cs="Times New Roman"/>
          <w:bCs/>
          <w:sz w:val="24"/>
          <w:szCs w:val="24"/>
        </w:rPr>
        <w:t xml:space="preserve">can thus </w:t>
      </w:r>
      <w:r w:rsidR="00092495" w:rsidRPr="00A305F3">
        <w:rPr>
          <w:rFonts w:ascii="Times New Roman" w:eastAsia="Times New Roman" w:hAnsi="Times New Roman" w:cs="Times New Roman"/>
          <w:bCs/>
          <w:sz w:val="24"/>
          <w:szCs w:val="24"/>
        </w:rPr>
        <w:t>establish a common knowledge</w:t>
      </w:r>
      <w:r w:rsidR="00BB58BA" w:rsidRPr="00A305F3">
        <w:rPr>
          <w:rFonts w:ascii="Times New Roman" w:eastAsia="Times New Roman" w:hAnsi="Times New Roman" w:cs="Times New Roman"/>
          <w:bCs/>
          <w:sz w:val="24"/>
          <w:szCs w:val="24"/>
        </w:rPr>
        <w:t>.  In</w:t>
      </w:r>
      <w:r w:rsidR="00BB58BA">
        <w:rPr>
          <w:rFonts w:ascii="Times New Roman" w:eastAsia="Times New Roman" w:hAnsi="Times New Roman" w:cs="Times New Roman"/>
          <w:bCs/>
          <w:sz w:val="24"/>
          <w:szCs w:val="24"/>
        </w:rPr>
        <w:t xml:space="preserve"> particular, given e</w:t>
      </w:r>
      <w:r w:rsidR="00612C14">
        <w:rPr>
          <w:rFonts w:ascii="Times New Roman" w:eastAsia="Times New Roman" w:hAnsi="Times New Roman" w:cs="Times New Roman"/>
          <w:bCs/>
          <w:sz w:val="24"/>
          <w:szCs w:val="24"/>
        </w:rPr>
        <w:t xml:space="preserve">thical </w:t>
      </w:r>
      <w:r w:rsidR="00BB58BA">
        <w:rPr>
          <w:rFonts w:ascii="Times New Roman" w:eastAsia="Times New Roman" w:hAnsi="Times New Roman" w:cs="Times New Roman"/>
          <w:bCs/>
          <w:sz w:val="24"/>
          <w:szCs w:val="24"/>
        </w:rPr>
        <w:t xml:space="preserve">labels are the most powerful visual analytic, it could be argued that </w:t>
      </w:r>
      <w:r w:rsidR="00092495">
        <w:rPr>
          <w:rFonts w:ascii="Times New Roman" w:eastAsia="Times New Roman" w:hAnsi="Times New Roman" w:cs="Times New Roman"/>
          <w:bCs/>
          <w:sz w:val="24"/>
          <w:szCs w:val="24"/>
        </w:rPr>
        <w:t>all products which carry an e</w:t>
      </w:r>
      <w:r w:rsidR="00612C14">
        <w:rPr>
          <w:rFonts w:ascii="Times New Roman" w:eastAsia="Times New Roman" w:hAnsi="Times New Roman" w:cs="Times New Roman"/>
          <w:bCs/>
          <w:sz w:val="24"/>
          <w:szCs w:val="24"/>
        </w:rPr>
        <w:t xml:space="preserve">thical </w:t>
      </w:r>
      <w:r w:rsidR="00092495">
        <w:rPr>
          <w:rFonts w:ascii="Times New Roman" w:eastAsia="Times New Roman" w:hAnsi="Times New Roman" w:cs="Times New Roman"/>
          <w:bCs/>
          <w:sz w:val="24"/>
          <w:szCs w:val="24"/>
        </w:rPr>
        <w:t>label represent</w:t>
      </w:r>
      <w:r w:rsidR="003314B2">
        <w:rPr>
          <w:rFonts w:ascii="Times New Roman" w:eastAsia="Times New Roman" w:hAnsi="Times New Roman" w:cs="Times New Roman"/>
          <w:bCs/>
          <w:sz w:val="24"/>
          <w:szCs w:val="24"/>
        </w:rPr>
        <w:t xml:space="preserve"> </w:t>
      </w:r>
      <w:r w:rsidR="00D31348">
        <w:rPr>
          <w:rFonts w:ascii="Times New Roman" w:eastAsia="Times New Roman" w:hAnsi="Times New Roman" w:cs="Times New Roman"/>
          <w:bCs/>
          <w:sz w:val="24"/>
          <w:szCs w:val="24"/>
        </w:rPr>
        <w:t xml:space="preserve">‘better’ </w:t>
      </w:r>
      <w:r w:rsidR="00092495">
        <w:rPr>
          <w:rFonts w:ascii="Times New Roman" w:eastAsia="Times New Roman" w:hAnsi="Times New Roman" w:cs="Times New Roman"/>
          <w:bCs/>
          <w:sz w:val="24"/>
          <w:szCs w:val="24"/>
        </w:rPr>
        <w:t xml:space="preserve">products than </w:t>
      </w:r>
      <w:r w:rsidR="00D31348">
        <w:rPr>
          <w:rFonts w:ascii="Times New Roman" w:eastAsia="Times New Roman" w:hAnsi="Times New Roman" w:cs="Times New Roman"/>
          <w:bCs/>
          <w:sz w:val="24"/>
          <w:szCs w:val="24"/>
        </w:rPr>
        <w:t>non-</w:t>
      </w:r>
      <w:r w:rsidR="0051107B">
        <w:rPr>
          <w:rFonts w:ascii="Times New Roman" w:eastAsia="Times New Roman" w:hAnsi="Times New Roman" w:cs="Times New Roman"/>
          <w:bCs/>
          <w:sz w:val="24"/>
          <w:szCs w:val="24"/>
        </w:rPr>
        <w:t>labelled</w:t>
      </w:r>
      <w:r w:rsidR="00D31348">
        <w:rPr>
          <w:rFonts w:ascii="Times New Roman" w:eastAsia="Times New Roman" w:hAnsi="Times New Roman" w:cs="Times New Roman"/>
          <w:bCs/>
          <w:sz w:val="24"/>
          <w:szCs w:val="24"/>
        </w:rPr>
        <w:t xml:space="preserve"> products.  </w:t>
      </w:r>
      <w:r w:rsidR="002B7992">
        <w:rPr>
          <w:rFonts w:ascii="Times New Roman" w:eastAsia="Times New Roman" w:hAnsi="Times New Roman" w:cs="Times New Roman"/>
          <w:bCs/>
          <w:sz w:val="24"/>
          <w:szCs w:val="24"/>
        </w:rPr>
        <w:t xml:space="preserve">Deficiencies in certification reducing the information asymmetry are seen here with the ability to distinguish between certified products problematic. </w:t>
      </w:r>
      <w:r w:rsidR="002922B9">
        <w:rPr>
          <w:rFonts w:ascii="Times New Roman" w:eastAsia="Times New Roman" w:hAnsi="Times New Roman" w:cs="Times New Roman"/>
          <w:bCs/>
          <w:sz w:val="24"/>
          <w:szCs w:val="24"/>
        </w:rPr>
        <w:t>T</w:t>
      </w:r>
      <w:r w:rsidR="00092495">
        <w:rPr>
          <w:rFonts w:ascii="Times New Roman" w:eastAsia="Times New Roman" w:hAnsi="Times New Roman" w:cs="Times New Roman"/>
          <w:bCs/>
          <w:sz w:val="24"/>
          <w:szCs w:val="24"/>
        </w:rPr>
        <w:t xml:space="preserve">he label </w:t>
      </w:r>
      <w:r>
        <w:rPr>
          <w:rFonts w:ascii="Times New Roman" w:eastAsia="Times New Roman" w:hAnsi="Times New Roman" w:cs="Times New Roman"/>
          <w:bCs/>
          <w:sz w:val="24"/>
          <w:szCs w:val="24"/>
        </w:rPr>
        <w:t>gives the sense that it provides</w:t>
      </w:r>
      <w:r w:rsidR="00FF2871">
        <w:rPr>
          <w:rFonts w:ascii="Times New Roman" w:eastAsia="Times New Roman" w:hAnsi="Times New Roman" w:cs="Times New Roman"/>
          <w:bCs/>
          <w:sz w:val="24"/>
          <w:szCs w:val="24"/>
        </w:rPr>
        <w:t xml:space="preserve"> consumers </w:t>
      </w:r>
      <w:r>
        <w:rPr>
          <w:rFonts w:ascii="Times New Roman" w:eastAsia="Times New Roman" w:hAnsi="Times New Roman" w:cs="Times New Roman"/>
          <w:bCs/>
          <w:sz w:val="24"/>
          <w:szCs w:val="24"/>
        </w:rPr>
        <w:t xml:space="preserve">with </w:t>
      </w:r>
      <w:r w:rsidR="002922B9">
        <w:rPr>
          <w:rFonts w:ascii="Times New Roman" w:eastAsia="Times New Roman" w:hAnsi="Times New Roman" w:cs="Times New Roman"/>
          <w:bCs/>
          <w:sz w:val="24"/>
          <w:szCs w:val="24"/>
        </w:rPr>
        <w:t xml:space="preserve">an “information short-cut” </w:t>
      </w:r>
      <w:r w:rsidR="00092495">
        <w:rPr>
          <w:rFonts w:ascii="Times New Roman" w:eastAsia="Times New Roman" w:hAnsi="Times New Roman" w:cs="Times New Roman"/>
          <w:bCs/>
          <w:sz w:val="24"/>
          <w:szCs w:val="24"/>
        </w:rPr>
        <w:t xml:space="preserve">which </w:t>
      </w:r>
      <w:r w:rsidR="00D31348">
        <w:rPr>
          <w:rFonts w:ascii="Times New Roman" w:eastAsia="Times New Roman" w:hAnsi="Times New Roman" w:cs="Times New Roman"/>
          <w:bCs/>
          <w:sz w:val="24"/>
          <w:szCs w:val="24"/>
        </w:rPr>
        <w:t>does not require</w:t>
      </w:r>
      <w:r w:rsidR="00092495">
        <w:rPr>
          <w:rFonts w:ascii="Times New Roman" w:eastAsia="Times New Roman" w:hAnsi="Times New Roman" w:cs="Times New Roman"/>
          <w:bCs/>
          <w:sz w:val="24"/>
          <w:szCs w:val="24"/>
        </w:rPr>
        <w:t xml:space="preserve"> educated and informed governed subjects to understand</w:t>
      </w:r>
      <w:r w:rsidR="00083734">
        <w:rPr>
          <w:rFonts w:ascii="Times New Roman" w:eastAsia="Times New Roman" w:hAnsi="Times New Roman" w:cs="Times New Roman"/>
          <w:bCs/>
          <w:sz w:val="24"/>
          <w:szCs w:val="24"/>
        </w:rPr>
        <w:t>;</w:t>
      </w:r>
      <w:r w:rsidR="002B7992">
        <w:rPr>
          <w:rFonts w:ascii="Times New Roman" w:eastAsia="Times New Roman" w:hAnsi="Times New Roman" w:cs="Times New Roman"/>
          <w:bCs/>
          <w:sz w:val="24"/>
          <w:szCs w:val="24"/>
        </w:rPr>
        <w:t xml:space="preserve"> yet our analysis would seem to suggest that this “information shortcut” does not exist </w:t>
      </w:r>
      <w:r w:rsidR="00083734">
        <w:rPr>
          <w:rFonts w:ascii="Times New Roman" w:eastAsia="Times New Roman" w:hAnsi="Times New Roman" w:cs="Times New Roman"/>
          <w:bCs/>
          <w:sz w:val="24"/>
          <w:szCs w:val="24"/>
        </w:rPr>
        <w:t xml:space="preserve">to the same extent </w:t>
      </w:r>
      <w:r w:rsidR="002B7992">
        <w:rPr>
          <w:rFonts w:ascii="Times New Roman" w:eastAsia="Times New Roman" w:hAnsi="Times New Roman" w:cs="Times New Roman"/>
          <w:bCs/>
          <w:sz w:val="24"/>
          <w:szCs w:val="24"/>
        </w:rPr>
        <w:t>when multiple certifications are evident in the same product market</w:t>
      </w:r>
      <w:r w:rsidR="00092495">
        <w:rPr>
          <w:rFonts w:ascii="Times New Roman" w:eastAsia="Times New Roman" w:hAnsi="Times New Roman" w:cs="Times New Roman"/>
          <w:bCs/>
          <w:sz w:val="24"/>
          <w:szCs w:val="24"/>
        </w:rPr>
        <w:t xml:space="preserve">.  </w:t>
      </w:r>
      <w:r w:rsidR="00B12D10">
        <w:rPr>
          <w:rFonts w:ascii="Times New Roman" w:eastAsia="Times New Roman" w:hAnsi="Times New Roman" w:cs="Times New Roman"/>
          <w:bCs/>
          <w:sz w:val="24"/>
          <w:szCs w:val="24"/>
        </w:rPr>
        <w:t xml:space="preserve">At the least, carrying an ethical label is likely to establish common knowledge as to greater transparency in relation to the </w:t>
      </w:r>
      <w:r w:rsidR="004C06AE">
        <w:rPr>
          <w:rFonts w:ascii="Times New Roman" w:eastAsia="Times New Roman" w:hAnsi="Times New Roman" w:cs="Times New Roman"/>
          <w:bCs/>
          <w:sz w:val="24"/>
          <w:szCs w:val="24"/>
        </w:rPr>
        <w:t>product</w:t>
      </w:r>
      <w:r w:rsidR="00B12D10">
        <w:rPr>
          <w:rFonts w:ascii="Times New Roman" w:eastAsia="Times New Roman" w:hAnsi="Times New Roman" w:cs="Times New Roman"/>
          <w:bCs/>
          <w:sz w:val="24"/>
          <w:szCs w:val="24"/>
        </w:rPr>
        <w:t xml:space="preserve"> </w:t>
      </w:r>
      <w:r w:rsidR="004C06AE">
        <w:rPr>
          <w:rFonts w:ascii="Times New Roman" w:eastAsia="Times New Roman" w:hAnsi="Times New Roman" w:cs="Times New Roman"/>
          <w:bCs/>
          <w:sz w:val="24"/>
          <w:szCs w:val="24"/>
        </w:rPr>
        <w:t xml:space="preserve">- </w:t>
      </w:r>
      <w:r w:rsidR="00B12D10">
        <w:rPr>
          <w:rFonts w:ascii="Times New Roman" w:eastAsia="Times New Roman" w:hAnsi="Times New Roman" w:cs="Times New Roman"/>
          <w:bCs/>
          <w:sz w:val="24"/>
          <w:szCs w:val="24"/>
        </w:rPr>
        <w:t>that is the association that a labelled product communicates more information about the product than a non-labelled product</w:t>
      </w:r>
      <w:r w:rsidR="002B7992">
        <w:rPr>
          <w:rFonts w:ascii="Times New Roman" w:eastAsia="Times New Roman" w:hAnsi="Times New Roman" w:cs="Times New Roman"/>
          <w:bCs/>
          <w:sz w:val="24"/>
          <w:szCs w:val="24"/>
        </w:rPr>
        <w:t xml:space="preserve"> but what informational role it achieves between differently labelled products is unclear</w:t>
      </w:r>
      <w:r w:rsidR="00B12D10">
        <w:rPr>
          <w:rFonts w:ascii="Times New Roman" w:eastAsia="Times New Roman" w:hAnsi="Times New Roman" w:cs="Times New Roman"/>
          <w:bCs/>
          <w:sz w:val="24"/>
          <w:szCs w:val="24"/>
        </w:rPr>
        <w:t>.</w:t>
      </w:r>
      <w:r w:rsidR="002B7992">
        <w:rPr>
          <w:rFonts w:ascii="Times New Roman" w:eastAsia="Times New Roman" w:hAnsi="Times New Roman" w:cs="Times New Roman"/>
          <w:bCs/>
          <w:sz w:val="24"/>
          <w:szCs w:val="24"/>
        </w:rPr>
        <w:t xml:space="preserve">  </w:t>
      </w:r>
    </w:p>
    <w:p w14:paraId="33B9A06B" w14:textId="77777777" w:rsidR="00665AA6" w:rsidRDefault="00665AA6" w:rsidP="006B7A1A">
      <w:pPr>
        <w:spacing w:after="0" w:line="360" w:lineRule="auto"/>
        <w:rPr>
          <w:rFonts w:ascii="Times New Roman" w:eastAsia="Times New Roman" w:hAnsi="Times New Roman" w:cs="Times New Roman"/>
          <w:bCs/>
          <w:sz w:val="24"/>
          <w:szCs w:val="24"/>
        </w:rPr>
      </w:pPr>
    </w:p>
    <w:p w14:paraId="41495AB3" w14:textId="1A9915DA" w:rsidR="007C5749" w:rsidRDefault="00092495" w:rsidP="006B7A1A">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While the tech</w:t>
      </w:r>
      <w:r w:rsidR="00155359">
        <w:rPr>
          <w:rFonts w:ascii="Times New Roman" w:eastAsia="Times New Roman" w:hAnsi="Times New Roman" w:cs="Times New Roman"/>
          <w:bCs/>
          <w:sz w:val="24"/>
          <w:szCs w:val="24"/>
        </w:rPr>
        <w:t>n</w:t>
      </w:r>
      <w:r>
        <w:rPr>
          <w:rFonts w:ascii="Times New Roman" w:eastAsia="Times New Roman" w:hAnsi="Times New Roman" w:cs="Times New Roman"/>
          <w:bCs/>
          <w:sz w:val="24"/>
          <w:szCs w:val="24"/>
        </w:rPr>
        <w:t xml:space="preserve">e analytic discussed above enables the identification that there are differences between the two certification </w:t>
      </w:r>
      <w:r w:rsidR="004F528B">
        <w:rPr>
          <w:rFonts w:ascii="Times New Roman" w:eastAsia="Times New Roman" w:hAnsi="Times New Roman" w:cs="Times New Roman"/>
          <w:bCs/>
          <w:sz w:val="24"/>
          <w:szCs w:val="24"/>
        </w:rPr>
        <w:t>schemes</w:t>
      </w:r>
      <w:r w:rsidR="007C5749">
        <w:rPr>
          <w:rFonts w:ascii="Times New Roman" w:eastAsia="Times New Roman" w:hAnsi="Times New Roman" w:cs="Times New Roman"/>
          <w:bCs/>
          <w:sz w:val="24"/>
          <w:szCs w:val="24"/>
        </w:rPr>
        <w:t>, without understanding the technical aspect (which is hard to do from the visual and</w:t>
      </w:r>
      <w:r w:rsidR="006504D7">
        <w:rPr>
          <w:rFonts w:ascii="Times New Roman" w:eastAsia="Times New Roman" w:hAnsi="Times New Roman" w:cs="Times New Roman"/>
          <w:bCs/>
          <w:sz w:val="24"/>
          <w:szCs w:val="24"/>
        </w:rPr>
        <w:t xml:space="preserve"> </w:t>
      </w:r>
      <w:r w:rsidR="007C5749">
        <w:rPr>
          <w:rFonts w:ascii="Times New Roman" w:eastAsia="Times New Roman" w:hAnsi="Times New Roman" w:cs="Times New Roman"/>
          <w:bCs/>
          <w:sz w:val="24"/>
          <w:szCs w:val="24"/>
        </w:rPr>
        <w:t>require</w:t>
      </w:r>
      <w:r w:rsidR="006504D7">
        <w:rPr>
          <w:rFonts w:ascii="Times New Roman" w:eastAsia="Times New Roman" w:hAnsi="Times New Roman" w:cs="Times New Roman"/>
          <w:bCs/>
          <w:sz w:val="24"/>
          <w:szCs w:val="24"/>
        </w:rPr>
        <w:t>s</w:t>
      </w:r>
      <w:r w:rsidR="00B236D6">
        <w:rPr>
          <w:rFonts w:ascii="Times New Roman" w:eastAsia="Times New Roman" w:hAnsi="Times New Roman" w:cs="Times New Roman"/>
          <w:bCs/>
          <w:sz w:val="24"/>
          <w:szCs w:val="24"/>
        </w:rPr>
        <w:t xml:space="preserve"> considerable </w:t>
      </w:r>
      <w:r w:rsidR="001B2AF5">
        <w:rPr>
          <w:rFonts w:ascii="Times New Roman" w:eastAsia="Times New Roman" w:hAnsi="Times New Roman" w:cs="Times New Roman"/>
          <w:bCs/>
          <w:sz w:val="24"/>
          <w:szCs w:val="24"/>
        </w:rPr>
        <w:t xml:space="preserve">effort </w:t>
      </w:r>
      <w:r w:rsidR="004F528B">
        <w:rPr>
          <w:rFonts w:ascii="Times New Roman" w:eastAsia="Times New Roman" w:hAnsi="Times New Roman" w:cs="Times New Roman"/>
          <w:bCs/>
          <w:sz w:val="24"/>
          <w:szCs w:val="24"/>
        </w:rPr>
        <w:t>to ascertain</w:t>
      </w:r>
      <w:r w:rsidR="007C5749">
        <w:rPr>
          <w:rFonts w:ascii="Times New Roman" w:eastAsia="Times New Roman" w:hAnsi="Times New Roman" w:cs="Times New Roman"/>
          <w:bCs/>
          <w:sz w:val="24"/>
          <w:szCs w:val="24"/>
        </w:rPr>
        <w:t>), the knowledge produced by the e</w:t>
      </w:r>
      <w:r w:rsidR="00612C14">
        <w:rPr>
          <w:rFonts w:ascii="Times New Roman" w:eastAsia="Times New Roman" w:hAnsi="Times New Roman" w:cs="Times New Roman"/>
          <w:bCs/>
          <w:sz w:val="24"/>
          <w:szCs w:val="24"/>
        </w:rPr>
        <w:t xml:space="preserve">thical </w:t>
      </w:r>
      <w:r w:rsidR="007C5749">
        <w:rPr>
          <w:rFonts w:ascii="Times New Roman" w:eastAsia="Times New Roman" w:hAnsi="Times New Roman" w:cs="Times New Roman"/>
          <w:bCs/>
          <w:sz w:val="24"/>
          <w:szCs w:val="24"/>
        </w:rPr>
        <w:t>labels</w:t>
      </w:r>
      <w:r w:rsidR="00A13F1B">
        <w:rPr>
          <w:rFonts w:ascii="Times New Roman" w:eastAsia="Times New Roman" w:hAnsi="Times New Roman" w:cs="Times New Roman"/>
          <w:bCs/>
          <w:sz w:val="24"/>
          <w:szCs w:val="24"/>
        </w:rPr>
        <w:t>, at least if one is not educated on the differences between them,</w:t>
      </w:r>
      <w:r w:rsidR="00B12D10">
        <w:rPr>
          <w:rFonts w:ascii="Times New Roman" w:eastAsia="Times New Roman" w:hAnsi="Times New Roman" w:cs="Times New Roman"/>
          <w:bCs/>
          <w:sz w:val="24"/>
          <w:szCs w:val="24"/>
        </w:rPr>
        <w:t xml:space="preserve"> </w:t>
      </w:r>
      <w:r w:rsidR="00B12D10">
        <w:rPr>
          <w:rFonts w:ascii="Times New Roman" w:eastAsia="Times New Roman" w:hAnsi="Times New Roman" w:cs="Times New Roman"/>
          <w:bCs/>
          <w:sz w:val="24"/>
          <w:szCs w:val="24"/>
        </w:rPr>
        <w:lastRenderedPageBreak/>
        <w:t>i</w:t>
      </w:r>
      <w:r w:rsidR="007C5749">
        <w:rPr>
          <w:rFonts w:ascii="Times New Roman" w:eastAsia="Times New Roman" w:hAnsi="Times New Roman" w:cs="Times New Roman"/>
          <w:bCs/>
          <w:sz w:val="24"/>
          <w:szCs w:val="24"/>
        </w:rPr>
        <w:t>s potentially the sam</w:t>
      </w:r>
      <w:r w:rsidR="00B12D10">
        <w:rPr>
          <w:rFonts w:ascii="Times New Roman" w:eastAsia="Times New Roman" w:hAnsi="Times New Roman" w:cs="Times New Roman"/>
          <w:bCs/>
          <w:sz w:val="24"/>
          <w:szCs w:val="24"/>
        </w:rPr>
        <w:t xml:space="preserve">e for both product offerings. </w:t>
      </w:r>
      <w:r w:rsidR="00665AA6">
        <w:rPr>
          <w:rFonts w:ascii="Times New Roman" w:eastAsia="Times New Roman" w:hAnsi="Times New Roman" w:cs="Times New Roman"/>
          <w:bCs/>
          <w:sz w:val="24"/>
          <w:szCs w:val="24"/>
        </w:rPr>
        <w:t>In short, w</w:t>
      </w:r>
      <w:r w:rsidR="00665AA6" w:rsidRPr="00665AA6">
        <w:rPr>
          <w:rFonts w:ascii="Times New Roman" w:eastAsia="Times New Roman" w:hAnsi="Times New Roman" w:cs="Times New Roman"/>
          <w:bCs/>
          <w:sz w:val="24"/>
          <w:szCs w:val="24"/>
        </w:rPr>
        <w:t xml:space="preserve">hile labelling </w:t>
      </w:r>
      <w:r w:rsidR="00CD089C">
        <w:rPr>
          <w:rFonts w:ascii="Times New Roman" w:eastAsia="Times New Roman" w:hAnsi="Times New Roman" w:cs="Times New Roman"/>
          <w:bCs/>
          <w:sz w:val="24"/>
          <w:szCs w:val="24"/>
        </w:rPr>
        <w:t>may</w:t>
      </w:r>
      <w:r w:rsidR="00665AA6" w:rsidRPr="00665AA6">
        <w:rPr>
          <w:rFonts w:ascii="Times New Roman" w:eastAsia="Times New Roman" w:hAnsi="Times New Roman" w:cs="Times New Roman"/>
          <w:bCs/>
          <w:sz w:val="24"/>
          <w:szCs w:val="24"/>
        </w:rPr>
        <w:t xml:space="preserve"> assist in reducing the informational asymmetry between labelled and unlabelled products, when there are multiple labels operating within a single governance regime the informational role of labelling appears limited.</w:t>
      </w:r>
    </w:p>
    <w:p w14:paraId="3629665C" w14:textId="77777777" w:rsidR="00A13F1B" w:rsidRDefault="00A13F1B" w:rsidP="00A43BD8">
      <w:pPr>
        <w:spacing w:after="0" w:line="360" w:lineRule="auto"/>
        <w:rPr>
          <w:rFonts w:ascii="Times New Roman" w:eastAsia="Times New Roman" w:hAnsi="Times New Roman" w:cs="Times New Roman"/>
          <w:bCs/>
          <w:sz w:val="24"/>
          <w:szCs w:val="24"/>
        </w:rPr>
      </w:pPr>
    </w:p>
    <w:p w14:paraId="6D48AF63" w14:textId="77777777" w:rsidR="00A13F1B" w:rsidRDefault="002925A9"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w:t>
      </w:r>
      <w:r w:rsidR="00A13F1B">
        <w:rPr>
          <w:rFonts w:ascii="Times New Roman" w:eastAsia="Times New Roman" w:hAnsi="Times New Roman" w:cs="Times New Roman"/>
          <w:bCs/>
          <w:sz w:val="24"/>
          <w:szCs w:val="24"/>
        </w:rPr>
        <w:t>ertification, as a rational and thoughtful activity to govern practice, creates particular knowledge in relation to certified products</w:t>
      </w:r>
      <w:r w:rsidR="00DF6699">
        <w:rPr>
          <w:rFonts w:ascii="Times New Roman" w:eastAsia="Times New Roman" w:hAnsi="Times New Roman" w:cs="Times New Roman"/>
          <w:bCs/>
          <w:sz w:val="24"/>
          <w:szCs w:val="24"/>
        </w:rPr>
        <w:t xml:space="preserve"> and potential assumptions about non-certified products or ones where similar claims are not made</w:t>
      </w:r>
      <w:r w:rsidR="00A13F1B">
        <w:rPr>
          <w:rFonts w:ascii="Times New Roman" w:eastAsia="Times New Roman" w:hAnsi="Times New Roman" w:cs="Times New Roman"/>
          <w:bCs/>
          <w:sz w:val="24"/>
          <w:szCs w:val="24"/>
        </w:rPr>
        <w:t xml:space="preserve">.  </w:t>
      </w:r>
      <w:r w:rsidR="00B12D10">
        <w:rPr>
          <w:rFonts w:ascii="Times New Roman" w:eastAsia="Times New Roman" w:hAnsi="Times New Roman" w:cs="Times New Roman"/>
          <w:bCs/>
          <w:sz w:val="24"/>
          <w:szCs w:val="24"/>
        </w:rPr>
        <w:t>However, w</w:t>
      </w:r>
      <w:r w:rsidR="00A13F1B">
        <w:rPr>
          <w:rFonts w:ascii="Times New Roman" w:eastAsia="Times New Roman" w:hAnsi="Times New Roman" w:cs="Times New Roman"/>
          <w:bCs/>
          <w:sz w:val="24"/>
          <w:szCs w:val="24"/>
        </w:rPr>
        <w:t xml:space="preserve">hether this knowledge </w:t>
      </w:r>
      <w:r w:rsidR="006971A9">
        <w:rPr>
          <w:rFonts w:ascii="Times New Roman" w:eastAsia="Times New Roman" w:hAnsi="Times New Roman" w:cs="Times New Roman"/>
          <w:bCs/>
          <w:sz w:val="24"/>
          <w:szCs w:val="24"/>
        </w:rPr>
        <w:t>varies between different certification schemes is likely to depend on the consumers’ knowledge of the various schemes and relat</w:t>
      </w:r>
      <w:r>
        <w:rPr>
          <w:rFonts w:ascii="Times New Roman" w:eastAsia="Times New Roman" w:hAnsi="Times New Roman" w:cs="Times New Roman"/>
          <w:bCs/>
          <w:sz w:val="24"/>
          <w:szCs w:val="24"/>
        </w:rPr>
        <w:t xml:space="preserve">ionships </w:t>
      </w:r>
      <w:r w:rsidR="00260021">
        <w:rPr>
          <w:rFonts w:ascii="Times New Roman" w:eastAsia="Times New Roman" w:hAnsi="Times New Roman" w:cs="Times New Roman"/>
          <w:bCs/>
          <w:sz w:val="24"/>
          <w:szCs w:val="24"/>
        </w:rPr>
        <w:t xml:space="preserve">among </w:t>
      </w:r>
      <w:r>
        <w:rPr>
          <w:rFonts w:ascii="Times New Roman" w:eastAsia="Times New Roman" w:hAnsi="Times New Roman" w:cs="Times New Roman"/>
          <w:bCs/>
          <w:sz w:val="24"/>
          <w:szCs w:val="24"/>
        </w:rPr>
        <w:t xml:space="preserve">them.  This situation prevails </w:t>
      </w:r>
      <w:r w:rsidR="006971A9">
        <w:rPr>
          <w:rFonts w:ascii="Times New Roman" w:eastAsia="Times New Roman" w:hAnsi="Times New Roman" w:cs="Times New Roman"/>
          <w:bCs/>
          <w:sz w:val="24"/>
          <w:szCs w:val="24"/>
        </w:rPr>
        <w:t>d</w:t>
      </w:r>
      <w:r w:rsidR="00A13F1B">
        <w:rPr>
          <w:rFonts w:ascii="Times New Roman" w:eastAsia="Times New Roman" w:hAnsi="Times New Roman" w:cs="Times New Roman"/>
          <w:bCs/>
          <w:sz w:val="24"/>
          <w:szCs w:val="24"/>
        </w:rPr>
        <w:t xml:space="preserve">espite </w:t>
      </w:r>
      <w:r w:rsidR="006971A9">
        <w:rPr>
          <w:rFonts w:ascii="Times New Roman" w:eastAsia="Times New Roman" w:hAnsi="Times New Roman" w:cs="Times New Roman"/>
          <w:bCs/>
          <w:sz w:val="24"/>
          <w:szCs w:val="24"/>
        </w:rPr>
        <w:t xml:space="preserve">products with </w:t>
      </w:r>
      <w:r w:rsidR="00785382">
        <w:rPr>
          <w:rFonts w:ascii="Times New Roman" w:eastAsia="Times New Roman" w:hAnsi="Times New Roman" w:cs="Times New Roman"/>
          <w:bCs/>
          <w:sz w:val="24"/>
          <w:szCs w:val="24"/>
        </w:rPr>
        <w:t>third-</w:t>
      </w:r>
      <w:r w:rsidR="00A13F1B">
        <w:rPr>
          <w:rFonts w:ascii="Times New Roman" w:eastAsia="Times New Roman" w:hAnsi="Times New Roman" w:cs="Times New Roman"/>
          <w:bCs/>
          <w:sz w:val="24"/>
          <w:szCs w:val="24"/>
        </w:rPr>
        <w:t xml:space="preserve">party certification having to undergo </w:t>
      </w:r>
      <w:r w:rsidR="000436B3">
        <w:rPr>
          <w:rFonts w:ascii="Times New Roman" w:eastAsia="Times New Roman" w:hAnsi="Times New Roman" w:cs="Times New Roman"/>
          <w:bCs/>
          <w:sz w:val="24"/>
          <w:szCs w:val="24"/>
        </w:rPr>
        <w:t xml:space="preserve">independent </w:t>
      </w:r>
      <w:r w:rsidR="00A13F1B">
        <w:rPr>
          <w:rFonts w:ascii="Times New Roman" w:eastAsia="Times New Roman" w:hAnsi="Times New Roman" w:cs="Times New Roman"/>
          <w:bCs/>
          <w:sz w:val="24"/>
          <w:szCs w:val="24"/>
        </w:rPr>
        <w:t>assurance</w:t>
      </w:r>
      <w:r>
        <w:rPr>
          <w:rFonts w:ascii="Times New Roman" w:eastAsia="Times New Roman" w:hAnsi="Times New Roman" w:cs="Times New Roman"/>
          <w:bCs/>
          <w:sz w:val="24"/>
          <w:szCs w:val="24"/>
        </w:rPr>
        <w:t xml:space="preserve"> and monitoring</w:t>
      </w:r>
      <w:r w:rsidR="006971A9">
        <w:rPr>
          <w:rFonts w:ascii="Times New Roman" w:eastAsia="Times New Roman" w:hAnsi="Times New Roman" w:cs="Times New Roman"/>
          <w:bCs/>
          <w:sz w:val="24"/>
          <w:szCs w:val="24"/>
        </w:rPr>
        <w:t>.</w:t>
      </w:r>
      <w:r w:rsidR="00DF6699">
        <w:rPr>
          <w:rFonts w:ascii="Times New Roman" w:eastAsia="Times New Roman" w:hAnsi="Times New Roman" w:cs="Times New Roman"/>
          <w:bCs/>
          <w:sz w:val="24"/>
          <w:szCs w:val="24"/>
        </w:rPr>
        <w:t xml:space="preserve"> </w:t>
      </w:r>
    </w:p>
    <w:p w14:paraId="187D4C3F" w14:textId="77777777" w:rsidR="00092495" w:rsidRPr="00092495" w:rsidRDefault="00092495" w:rsidP="00A43BD8">
      <w:pPr>
        <w:spacing w:after="0" w:line="360" w:lineRule="auto"/>
        <w:rPr>
          <w:rFonts w:ascii="Times New Roman" w:eastAsia="Times New Roman" w:hAnsi="Times New Roman" w:cs="Times New Roman"/>
          <w:bCs/>
          <w:i/>
          <w:sz w:val="24"/>
          <w:szCs w:val="24"/>
        </w:rPr>
      </w:pPr>
    </w:p>
    <w:p w14:paraId="19E2DA4A" w14:textId="77777777" w:rsidR="000E154A" w:rsidRDefault="000E154A" w:rsidP="00A43BD8">
      <w:pPr>
        <w:spacing w:after="0" w:line="36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Identity Formation Analytic</w:t>
      </w:r>
    </w:p>
    <w:p w14:paraId="75DFBF76" w14:textId="03DE3C1D" w:rsidR="00665AA6" w:rsidRDefault="00E94B21"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fourth of Dean’s (1999) analytics is the identity formation analytic.  Here</w:t>
      </w:r>
      <w:r w:rsidR="002925A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the groups or individuals constructed within the governing practice, and the relationships bet</w:t>
      </w:r>
      <w:r w:rsidR="002925A9">
        <w:rPr>
          <w:rFonts w:ascii="Times New Roman" w:eastAsia="Times New Roman" w:hAnsi="Times New Roman" w:cs="Times New Roman"/>
          <w:bCs/>
          <w:sz w:val="24"/>
          <w:szCs w:val="24"/>
        </w:rPr>
        <w:t xml:space="preserve">ween the various </w:t>
      </w:r>
      <w:r w:rsidR="00A03804">
        <w:rPr>
          <w:rFonts w:ascii="Times New Roman" w:eastAsia="Times New Roman" w:hAnsi="Times New Roman" w:cs="Times New Roman"/>
          <w:bCs/>
          <w:sz w:val="24"/>
          <w:szCs w:val="24"/>
        </w:rPr>
        <w:t>actors</w:t>
      </w:r>
      <w:r w:rsidR="002925A9">
        <w:rPr>
          <w:rFonts w:ascii="Times New Roman" w:eastAsia="Times New Roman" w:hAnsi="Times New Roman" w:cs="Times New Roman"/>
          <w:bCs/>
          <w:sz w:val="24"/>
          <w:szCs w:val="24"/>
        </w:rPr>
        <w:t xml:space="preserve"> are</w:t>
      </w:r>
      <w:r>
        <w:rPr>
          <w:rFonts w:ascii="Times New Roman" w:eastAsia="Times New Roman" w:hAnsi="Times New Roman" w:cs="Times New Roman"/>
          <w:bCs/>
          <w:sz w:val="24"/>
          <w:szCs w:val="24"/>
        </w:rPr>
        <w:t xml:space="preserve"> considered.  </w:t>
      </w:r>
      <w:r w:rsidR="00665AA6">
        <w:rPr>
          <w:rFonts w:ascii="Times New Roman" w:eastAsia="Times New Roman" w:hAnsi="Times New Roman" w:cs="Times New Roman"/>
          <w:bCs/>
          <w:sz w:val="24"/>
          <w:szCs w:val="24"/>
        </w:rPr>
        <w:t xml:space="preserve">We also, in this section, consider the interconnectedness across the analytics discussed above to bring together </w:t>
      </w:r>
      <w:r w:rsidR="00824C59">
        <w:rPr>
          <w:rFonts w:ascii="Times New Roman" w:eastAsia="Times New Roman" w:hAnsi="Times New Roman" w:cs="Times New Roman"/>
          <w:bCs/>
          <w:sz w:val="24"/>
          <w:szCs w:val="24"/>
        </w:rPr>
        <w:t xml:space="preserve">the key </w:t>
      </w:r>
      <w:r w:rsidR="00665AA6">
        <w:rPr>
          <w:rFonts w:ascii="Times New Roman" w:eastAsia="Times New Roman" w:hAnsi="Times New Roman" w:cs="Times New Roman"/>
          <w:bCs/>
          <w:sz w:val="24"/>
          <w:szCs w:val="24"/>
        </w:rPr>
        <w:t xml:space="preserve">aspects of our analysis.  </w:t>
      </w:r>
    </w:p>
    <w:p w14:paraId="41212B63" w14:textId="77777777" w:rsidR="00665AA6" w:rsidRDefault="00665AA6" w:rsidP="00A43BD8">
      <w:pPr>
        <w:spacing w:after="0" w:line="360" w:lineRule="auto"/>
        <w:rPr>
          <w:rFonts w:ascii="Times New Roman" w:eastAsia="Times New Roman" w:hAnsi="Times New Roman" w:cs="Times New Roman"/>
          <w:bCs/>
          <w:sz w:val="24"/>
          <w:szCs w:val="24"/>
        </w:rPr>
      </w:pPr>
    </w:p>
    <w:p w14:paraId="2EDD14B6" w14:textId="4124202C" w:rsidR="00AB3B5E" w:rsidRDefault="00E94B21"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Within </w:t>
      </w:r>
      <w:r w:rsidR="00E64F4C">
        <w:rPr>
          <w:rFonts w:ascii="Times New Roman" w:eastAsia="Times New Roman" w:hAnsi="Times New Roman" w:cs="Times New Roman"/>
          <w:bCs/>
          <w:sz w:val="24"/>
          <w:szCs w:val="24"/>
        </w:rPr>
        <w:t xml:space="preserve">ethical </w:t>
      </w:r>
      <w:r>
        <w:rPr>
          <w:rFonts w:ascii="Times New Roman" w:eastAsia="Times New Roman" w:hAnsi="Times New Roman" w:cs="Times New Roman"/>
          <w:bCs/>
          <w:sz w:val="24"/>
          <w:szCs w:val="24"/>
        </w:rPr>
        <w:t xml:space="preserve">certification in the New Zealand banana market a </w:t>
      </w:r>
      <w:r w:rsidR="00E64F4C">
        <w:rPr>
          <w:rFonts w:ascii="Times New Roman" w:eastAsia="Times New Roman" w:hAnsi="Times New Roman" w:cs="Times New Roman"/>
          <w:bCs/>
          <w:sz w:val="24"/>
          <w:szCs w:val="24"/>
        </w:rPr>
        <w:t>number of</w:t>
      </w:r>
      <w:r>
        <w:rPr>
          <w:rFonts w:ascii="Times New Roman" w:eastAsia="Times New Roman" w:hAnsi="Times New Roman" w:cs="Times New Roman"/>
          <w:bCs/>
          <w:sz w:val="24"/>
          <w:szCs w:val="24"/>
        </w:rPr>
        <w:t xml:space="preserve"> identities</w:t>
      </w:r>
      <w:r w:rsidR="006504D7">
        <w:rPr>
          <w:rFonts w:ascii="Times New Roman" w:eastAsia="Times New Roman" w:hAnsi="Times New Roman" w:cs="Times New Roman"/>
          <w:bCs/>
          <w:sz w:val="24"/>
          <w:szCs w:val="24"/>
        </w:rPr>
        <w:t xml:space="preserve"> and social relations</w:t>
      </w:r>
      <w:r w:rsidR="00357923">
        <w:rPr>
          <w:rFonts w:ascii="Times New Roman" w:eastAsia="Times New Roman" w:hAnsi="Times New Roman" w:cs="Times New Roman"/>
          <w:bCs/>
          <w:sz w:val="24"/>
          <w:szCs w:val="24"/>
        </w:rPr>
        <w:t xml:space="preserve"> a</w:t>
      </w:r>
      <w:r w:rsidR="002925A9">
        <w:rPr>
          <w:rFonts w:ascii="Times New Roman" w:eastAsia="Times New Roman" w:hAnsi="Times New Roman" w:cs="Times New Roman"/>
          <w:bCs/>
          <w:sz w:val="24"/>
          <w:szCs w:val="24"/>
        </w:rPr>
        <w:t>re constructed</w:t>
      </w:r>
      <w:r w:rsidR="00CD089C">
        <w:rPr>
          <w:rFonts w:ascii="Times New Roman" w:eastAsia="Times New Roman" w:hAnsi="Times New Roman" w:cs="Times New Roman"/>
          <w:bCs/>
          <w:sz w:val="24"/>
          <w:szCs w:val="24"/>
        </w:rPr>
        <w:t xml:space="preserve"> through the practices of government</w:t>
      </w:r>
      <w:r w:rsidR="002925A9">
        <w:rPr>
          <w:rFonts w:ascii="Times New Roman" w:eastAsia="Times New Roman" w:hAnsi="Times New Roman" w:cs="Times New Roman"/>
          <w:bCs/>
          <w:sz w:val="24"/>
          <w:szCs w:val="24"/>
        </w:rPr>
        <w:t xml:space="preserve">. </w:t>
      </w:r>
      <w:r w:rsidR="008875D7">
        <w:rPr>
          <w:rFonts w:ascii="Times New Roman" w:eastAsia="Times New Roman" w:hAnsi="Times New Roman" w:cs="Times New Roman"/>
          <w:bCs/>
          <w:sz w:val="24"/>
          <w:szCs w:val="24"/>
        </w:rPr>
        <w:t xml:space="preserve"> </w:t>
      </w:r>
      <w:r w:rsidR="00DF6699">
        <w:rPr>
          <w:rFonts w:ascii="Times New Roman" w:eastAsia="Times New Roman" w:hAnsi="Times New Roman" w:cs="Times New Roman"/>
          <w:bCs/>
          <w:sz w:val="24"/>
          <w:szCs w:val="24"/>
        </w:rPr>
        <w:t>I</w:t>
      </w:r>
      <w:r w:rsidR="00332A32">
        <w:rPr>
          <w:rFonts w:ascii="Times New Roman" w:eastAsia="Times New Roman" w:hAnsi="Times New Roman" w:cs="Times New Roman"/>
          <w:bCs/>
          <w:sz w:val="24"/>
          <w:szCs w:val="24"/>
        </w:rPr>
        <w:t xml:space="preserve">t is useful to </w:t>
      </w:r>
      <w:r w:rsidR="00DF6699">
        <w:rPr>
          <w:rFonts w:ascii="Times New Roman" w:eastAsia="Times New Roman" w:hAnsi="Times New Roman" w:cs="Times New Roman"/>
          <w:bCs/>
          <w:sz w:val="24"/>
          <w:szCs w:val="24"/>
        </w:rPr>
        <w:t xml:space="preserve">further consider </w:t>
      </w:r>
      <w:r w:rsidR="00332A32">
        <w:rPr>
          <w:rFonts w:ascii="Times New Roman" w:eastAsia="Times New Roman" w:hAnsi="Times New Roman" w:cs="Times New Roman"/>
          <w:bCs/>
          <w:sz w:val="24"/>
          <w:szCs w:val="24"/>
        </w:rPr>
        <w:t xml:space="preserve">governing groups/individuals as well as those that are governed. </w:t>
      </w:r>
      <w:r w:rsidR="00AE634F">
        <w:rPr>
          <w:rFonts w:ascii="Times New Roman" w:eastAsia="Times New Roman" w:hAnsi="Times New Roman" w:cs="Times New Roman"/>
          <w:bCs/>
          <w:sz w:val="24"/>
          <w:szCs w:val="24"/>
        </w:rPr>
        <w:t xml:space="preserve"> While we recognise that these relations themselves are also affected by other acts of governing, and power within governance regimes is multifaceted rather than unidirectional, an analysis of the main individuals and groups involved and the relations between them are useful.</w:t>
      </w:r>
    </w:p>
    <w:p w14:paraId="72705D0F" w14:textId="77777777" w:rsidR="00332A32" w:rsidRDefault="00332A32" w:rsidP="00A43BD8">
      <w:pPr>
        <w:spacing w:after="0" w:line="360" w:lineRule="auto"/>
        <w:rPr>
          <w:rFonts w:ascii="Times New Roman" w:eastAsia="Times New Roman" w:hAnsi="Times New Roman" w:cs="Times New Roman"/>
          <w:bCs/>
          <w:sz w:val="24"/>
          <w:szCs w:val="24"/>
        </w:rPr>
      </w:pPr>
    </w:p>
    <w:p w14:paraId="5BAF0B93" w14:textId="194977B9" w:rsidR="00A03804" w:rsidRDefault="002925A9" w:rsidP="00094A66">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One of the </w:t>
      </w:r>
      <w:r w:rsidR="00AE634F">
        <w:rPr>
          <w:rFonts w:ascii="Times New Roman" w:eastAsia="Times New Roman" w:hAnsi="Times New Roman" w:cs="Times New Roman"/>
          <w:bCs/>
          <w:sz w:val="24"/>
          <w:szCs w:val="24"/>
        </w:rPr>
        <w:t>key identities</w:t>
      </w:r>
      <w:r w:rsidR="00332A32">
        <w:rPr>
          <w:rFonts w:ascii="Times New Roman" w:eastAsia="Times New Roman" w:hAnsi="Times New Roman" w:cs="Times New Roman"/>
          <w:bCs/>
          <w:sz w:val="24"/>
          <w:szCs w:val="24"/>
        </w:rPr>
        <w:t xml:space="preserve"> involved is Fairtrade</w:t>
      </w:r>
      <w:r w:rsidR="00A9476C">
        <w:rPr>
          <w:rFonts w:ascii="Times New Roman" w:eastAsia="Times New Roman" w:hAnsi="Times New Roman" w:cs="Times New Roman"/>
          <w:bCs/>
          <w:sz w:val="24"/>
          <w:szCs w:val="24"/>
        </w:rPr>
        <w:t xml:space="preserve">, </w:t>
      </w:r>
      <w:r w:rsidR="00332A32">
        <w:rPr>
          <w:rFonts w:ascii="Times New Roman" w:eastAsia="Times New Roman" w:hAnsi="Times New Roman" w:cs="Times New Roman"/>
          <w:bCs/>
          <w:sz w:val="24"/>
          <w:szCs w:val="24"/>
        </w:rPr>
        <w:t>an established</w:t>
      </w:r>
      <w:r w:rsidR="00094A66">
        <w:rPr>
          <w:rFonts w:ascii="Times New Roman" w:eastAsia="Times New Roman" w:hAnsi="Times New Roman" w:cs="Times New Roman"/>
          <w:bCs/>
          <w:sz w:val="24"/>
          <w:szCs w:val="24"/>
        </w:rPr>
        <w:t xml:space="preserve"> </w:t>
      </w:r>
      <w:r w:rsidR="00352A6E">
        <w:rPr>
          <w:rFonts w:ascii="Times New Roman" w:eastAsia="Times New Roman" w:hAnsi="Times New Roman" w:cs="Times New Roman"/>
          <w:bCs/>
          <w:sz w:val="24"/>
          <w:szCs w:val="24"/>
        </w:rPr>
        <w:t>third-party</w:t>
      </w:r>
      <w:r w:rsidR="00094A66">
        <w:rPr>
          <w:rFonts w:ascii="Times New Roman" w:eastAsia="Times New Roman" w:hAnsi="Times New Roman" w:cs="Times New Roman"/>
          <w:bCs/>
          <w:sz w:val="24"/>
          <w:szCs w:val="24"/>
        </w:rPr>
        <w:t xml:space="preserve"> certifier</w:t>
      </w:r>
      <w:r w:rsidR="00332A32">
        <w:rPr>
          <w:rFonts w:ascii="Times New Roman" w:eastAsia="Times New Roman" w:hAnsi="Times New Roman" w:cs="Times New Roman"/>
          <w:bCs/>
          <w:sz w:val="24"/>
          <w:szCs w:val="24"/>
        </w:rPr>
        <w:t xml:space="preserve"> within product certi</w:t>
      </w:r>
      <w:r>
        <w:rPr>
          <w:rFonts w:ascii="Times New Roman" w:eastAsia="Times New Roman" w:hAnsi="Times New Roman" w:cs="Times New Roman"/>
          <w:bCs/>
          <w:sz w:val="24"/>
          <w:szCs w:val="24"/>
        </w:rPr>
        <w:t>fication practices through the</w:t>
      </w:r>
      <w:r w:rsidR="00332A32">
        <w:rPr>
          <w:rFonts w:ascii="Times New Roman" w:eastAsia="Times New Roman" w:hAnsi="Times New Roman" w:cs="Times New Roman"/>
          <w:bCs/>
          <w:sz w:val="24"/>
          <w:szCs w:val="24"/>
        </w:rPr>
        <w:t xml:space="preserve"> Fairtrade brand.  Fairtrade gains credibility through its internationally recognised</w:t>
      </w:r>
      <w:r w:rsidR="00A9476C">
        <w:rPr>
          <w:rFonts w:ascii="Times New Roman" w:eastAsia="Times New Roman" w:hAnsi="Times New Roman" w:cs="Times New Roman"/>
          <w:bCs/>
          <w:sz w:val="24"/>
          <w:szCs w:val="24"/>
        </w:rPr>
        <w:t xml:space="preserve"> </w:t>
      </w:r>
      <w:r w:rsidR="00332A32">
        <w:rPr>
          <w:rFonts w:ascii="Times New Roman" w:eastAsia="Times New Roman" w:hAnsi="Times New Roman" w:cs="Times New Roman"/>
          <w:bCs/>
          <w:sz w:val="24"/>
          <w:szCs w:val="24"/>
        </w:rPr>
        <w:t xml:space="preserve">certification </w:t>
      </w:r>
      <w:r w:rsidR="00F33CFB">
        <w:rPr>
          <w:rFonts w:ascii="Times New Roman" w:eastAsia="Times New Roman" w:hAnsi="Times New Roman" w:cs="Times New Roman"/>
          <w:bCs/>
          <w:sz w:val="24"/>
          <w:szCs w:val="24"/>
        </w:rPr>
        <w:t>scheme</w:t>
      </w:r>
      <w:r w:rsidR="00E64F4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although</w:t>
      </w:r>
      <w:r w:rsidR="0051107B">
        <w:rPr>
          <w:rFonts w:ascii="Times New Roman" w:eastAsia="Times New Roman" w:hAnsi="Times New Roman" w:cs="Times New Roman"/>
          <w:bCs/>
          <w:sz w:val="24"/>
          <w:szCs w:val="24"/>
        </w:rPr>
        <w:t xml:space="preserve"> th</w:t>
      </w:r>
      <w:r w:rsidR="00332A32">
        <w:rPr>
          <w:rFonts w:ascii="Times New Roman" w:eastAsia="Times New Roman" w:hAnsi="Times New Roman" w:cs="Times New Roman"/>
          <w:bCs/>
          <w:sz w:val="24"/>
          <w:szCs w:val="24"/>
        </w:rPr>
        <w:t>e Fairtrade bra</w:t>
      </w:r>
      <w:r w:rsidR="00663EBA">
        <w:rPr>
          <w:rFonts w:ascii="Times New Roman" w:eastAsia="Times New Roman" w:hAnsi="Times New Roman" w:cs="Times New Roman"/>
          <w:bCs/>
          <w:sz w:val="24"/>
          <w:szCs w:val="24"/>
        </w:rPr>
        <w:t>nd is not without its critiques</w:t>
      </w:r>
      <w:r w:rsidR="00357923">
        <w:rPr>
          <w:rFonts w:ascii="Times New Roman" w:eastAsia="Times New Roman" w:hAnsi="Times New Roman" w:cs="Times New Roman"/>
          <w:bCs/>
          <w:sz w:val="24"/>
          <w:szCs w:val="24"/>
        </w:rPr>
        <w:t xml:space="preserve"> (</w:t>
      </w:r>
      <w:r w:rsidR="005901B4">
        <w:rPr>
          <w:rFonts w:ascii="Times New Roman" w:eastAsia="Times New Roman" w:hAnsi="Times New Roman" w:cs="Times New Roman"/>
          <w:bCs/>
          <w:sz w:val="24"/>
          <w:szCs w:val="24"/>
        </w:rPr>
        <w:t>f.n</w:t>
      </w:r>
      <w:r w:rsidR="0045148B">
        <w:rPr>
          <w:rFonts w:ascii="Times New Roman" w:eastAsia="Times New Roman" w:hAnsi="Times New Roman" w:cs="Times New Roman"/>
          <w:bCs/>
          <w:sz w:val="24"/>
          <w:szCs w:val="24"/>
        </w:rPr>
        <w:t>.</w:t>
      </w:r>
      <w:r w:rsidR="005901B4">
        <w:rPr>
          <w:rFonts w:ascii="Times New Roman" w:eastAsia="Times New Roman" w:hAnsi="Times New Roman" w:cs="Times New Roman"/>
          <w:bCs/>
          <w:sz w:val="24"/>
          <w:szCs w:val="24"/>
        </w:rPr>
        <w:t>#10,</w:t>
      </w:r>
      <w:r w:rsidR="00357923">
        <w:rPr>
          <w:rFonts w:ascii="Times New Roman" w:eastAsia="Times New Roman" w:hAnsi="Times New Roman" w:cs="Times New Roman"/>
          <w:bCs/>
          <w:sz w:val="24"/>
          <w:szCs w:val="24"/>
        </w:rPr>
        <w:t xml:space="preserve"> </w:t>
      </w:r>
      <w:r w:rsidR="00C718C2">
        <w:rPr>
          <w:rFonts w:ascii="Times New Roman" w:eastAsia="Times New Roman" w:hAnsi="Times New Roman" w:cs="Times New Roman"/>
          <w:bCs/>
          <w:sz w:val="24"/>
          <w:szCs w:val="24"/>
        </w:rPr>
        <w:t>Chambers, 2009</w:t>
      </w:r>
      <w:r w:rsidR="00332A32" w:rsidRPr="0090774B">
        <w:rPr>
          <w:rFonts w:ascii="Times New Roman" w:eastAsia="Times New Roman" w:hAnsi="Times New Roman" w:cs="Times New Roman"/>
          <w:bCs/>
          <w:sz w:val="24"/>
          <w:szCs w:val="24"/>
        </w:rPr>
        <w:t>).</w:t>
      </w:r>
      <w:r w:rsidR="00332A32">
        <w:rPr>
          <w:rFonts w:ascii="Times New Roman" w:eastAsia="Times New Roman" w:hAnsi="Times New Roman" w:cs="Times New Roman"/>
          <w:bCs/>
          <w:sz w:val="24"/>
          <w:szCs w:val="24"/>
        </w:rPr>
        <w:t xml:space="preserve">  Through its published values, ideologies and standards, and its independent ass</w:t>
      </w:r>
      <w:r>
        <w:rPr>
          <w:rFonts w:ascii="Times New Roman" w:eastAsia="Times New Roman" w:hAnsi="Times New Roman" w:cs="Times New Roman"/>
          <w:bCs/>
          <w:sz w:val="24"/>
          <w:szCs w:val="24"/>
        </w:rPr>
        <w:t>urance of those</w:t>
      </w:r>
      <w:r w:rsidR="00E4675A">
        <w:rPr>
          <w:rFonts w:ascii="Times New Roman" w:eastAsia="Times New Roman" w:hAnsi="Times New Roman" w:cs="Times New Roman"/>
          <w:bCs/>
          <w:sz w:val="24"/>
          <w:szCs w:val="24"/>
        </w:rPr>
        <w:t xml:space="preserve"> product</w:t>
      </w:r>
      <w:r w:rsidR="00E77643">
        <w:rPr>
          <w:rFonts w:ascii="Times New Roman" w:eastAsia="Times New Roman" w:hAnsi="Times New Roman" w:cs="Times New Roman"/>
          <w:bCs/>
          <w:sz w:val="24"/>
          <w:szCs w:val="24"/>
        </w:rPr>
        <w:t>s and</w:t>
      </w:r>
      <w:r w:rsidR="00E4675A">
        <w:rPr>
          <w:rFonts w:ascii="Times New Roman" w:eastAsia="Times New Roman" w:hAnsi="Times New Roman" w:cs="Times New Roman"/>
          <w:bCs/>
          <w:sz w:val="24"/>
          <w:szCs w:val="24"/>
        </w:rPr>
        <w:t xml:space="preserve"> processes</w:t>
      </w:r>
      <w:r>
        <w:rPr>
          <w:rFonts w:ascii="Times New Roman" w:eastAsia="Times New Roman" w:hAnsi="Times New Roman" w:cs="Times New Roman"/>
          <w:bCs/>
          <w:sz w:val="24"/>
          <w:szCs w:val="24"/>
        </w:rPr>
        <w:t xml:space="preserve"> that bear its </w:t>
      </w:r>
      <w:r w:rsidR="00332A32">
        <w:rPr>
          <w:rFonts w:ascii="Times New Roman" w:eastAsia="Times New Roman" w:hAnsi="Times New Roman" w:cs="Times New Roman"/>
          <w:bCs/>
          <w:sz w:val="24"/>
          <w:szCs w:val="24"/>
        </w:rPr>
        <w:t>recognised logo, Fairtrade</w:t>
      </w:r>
      <w:r w:rsidR="007322F8">
        <w:rPr>
          <w:rFonts w:ascii="Times New Roman" w:eastAsia="Times New Roman" w:hAnsi="Times New Roman" w:cs="Times New Roman"/>
          <w:bCs/>
          <w:sz w:val="24"/>
          <w:szCs w:val="24"/>
        </w:rPr>
        <w:t xml:space="preserve">, in conjunction with those </w:t>
      </w:r>
      <w:r w:rsidR="00083734">
        <w:rPr>
          <w:rFonts w:ascii="Times New Roman" w:eastAsia="Times New Roman" w:hAnsi="Times New Roman" w:cs="Times New Roman"/>
          <w:bCs/>
          <w:sz w:val="24"/>
          <w:szCs w:val="24"/>
        </w:rPr>
        <w:t xml:space="preserve">it </w:t>
      </w:r>
      <w:r w:rsidR="007322F8">
        <w:rPr>
          <w:rFonts w:ascii="Times New Roman" w:eastAsia="Times New Roman" w:hAnsi="Times New Roman" w:cs="Times New Roman"/>
          <w:bCs/>
          <w:sz w:val="24"/>
          <w:szCs w:val="24"/>
        </w:rPr>
        <w:t>certif</w:t>
      </w:r>
      <w:r w:rsidR="00083734">
        <w:rPr>
          <w:rFonts w:ascii="Times New Roman" w:eastAsia="Times New Roman" w:hAnsi="Times New Roman" w:cs="Times New Roman"/>
          <w:bCs/>
          <w:sz w:val="24"/>
          <w:szCs w:val="24"/>
        </w:rPr>
        <w:t>ies</w:t>
      </w:r>
      <w:r w:rsidR="007322F8">
        <w:rPr>
          <w:rFonts w:ascii="Times New Roman" w:eastAsia="Times New Roman" w:hAnsi="Times New Roman" w:cs="Times New Roman"/>
          <w:bCs/>
          <w:sz w:val="24"/>
          <w:szCs w:val="24"/>
        </w:rPr>
        <w:t xml:space="preserve"> (see more below)</w:t>
      </w:r>
      <w:r w:rsidR="00332A32">
        <w:rPr>
          <w:rFonts w:ascii="Times New Roman" w:eastAsia="Times New Roman" w:hAnsi="Times New Roman" w:cs="Times New Roman"/>
          <w:bCs/>
          <w:sz w:val="24"/>
          <w:szCs w:val="24"/>
        </w:rPr>
        <w:t xml:space="preserve"> constructs knowledge around fair trade practices and</w:t>
      </w:r>
      <w:r w:rsidR="00F33CFB">
        <w:rPr>
          <w:rFonts w:ascii="Times New Roman" w:eastAsia="Times New Roman" w:hAnsi="Times New Roman" w:cs="Times New Roman"/>
          <w:bCs/>
          <w:sz w:val="24"/>
          <w:szCs w:val="24"/>
        </w:rPr>
        <w:t xml:space="preserve"> </w:t>
      </w:r>
      <w:r w:rsidR="00332A32">
        <w:rPr>
          <w:rFonts w:ascii="Times New Roman" w:eastAsia="Times New Roman" w:hAnsi="Times New Roman" w:cs="Times New Roman"/>
          <w:bCs/>
          <w:sz w:val="24"/>
          <w:szCs w:val="24"/>
        </w:rPr>
        <w:t xml:space="preserve">certification.  When companies seek Fairtrade certification for their products, the Fairtrade organisation increases its presence in the field, </w:t>
      </w:r>
      <w:r w:rsidR="00332A32">
        <w:rPr>
          <w:rFonts w:ascii="Times New Roman" w:eastAsia="Times New Roman" w:hAnsi="Times New Roman" w:cs="Times New Roman"/>
          <w:bCs/>
          <w:sz w:val="24"/>
          <w:szCs w:val="24"/>
        </w:rPr>
        <w:lastRenderedPageBreak/>
        <w:t>and its pro</w:t>
      </w:r>
      <w:r>
        <w:rPr>
          <w:rFonts w:ascii="Times New Roman" w:eastAsia="Times New Roman" w:hAnsi="Times New Roman" w:cs="Times New Roman"/>
          <w:bCs/>
          <w:sz w:val="24"/>
          <w:szCs w:val="24"/>
        </w:rPr>
        <w:t>file as a certification standards provider</w:t>
      </w:r>
      <w:r w:rsidR="00332A32">
        <w:rPr>
          <w:rFonts w:ascii="Times New Roman" w:eastAsia="Times New Roman" w:hAnsi="Times New Roman" w:cs="Times New Roman"/>
          <w:bCs/>
          <w:sz w:val="24"/>
          <w:szCs w:val="24"/>
        </w:rPr>
        <w:t xml:space="preserve">.  Through documenting values, standards and procedures, Fairtrade positions </w:t>
      </w:r>
      <w:r>
        <w:rPr>
          <w:rFonts w:ascii="Times New Roman" w:eastAsia="Times New Roman" w:hAnsi="Times New Roman" w:cs="Times New Roman"/>
          <w:bCs/>
          <w:sz w:val="24"/>
          <w:szCs w:val="24"/>
        </w:rPr>
        <w:t xml:space="preserve">itself </w:t>
      </w:r>
      <w:r w:rsidR="00332A32">
        <w:rPr>
          <w:rFonts w:ascii="Times New Roman" w:eastAsia="Times New Roman" w:hAnsi="Times New Roman" w:cs="Times New Roman"/>
          <w:bCs/>
          <w:sz w:val="24"/>
          <w:szCs w:val="24"/>
        </w:rPr>
        <w:t>as a key governance party in facilitating and promoting Fairtrade certification</w:t>
      </w:r>
      <w:r w:rsidR="006504D7">
        <w:rPr>
          <w:rFonts w:ascii="Times New Roman" w:eastAsia="Times New Roman" w:hAnsi="Times New Roman" w:cs="Times New Roman"/>
          <w:bCs/>
          <w:sz w:val="24"/>
          <w:szCs w:val="24"/>
        </w:rPr>
        <w:t xml:space="preserve"> and within the regime of ethical certification more broadly</w:t>
      </w:r>
      <w:r w:rsidR="00332A32">
        <w:rPr>
          <w:rFonts w:ascii="Times New Roman" w:eastAsia="Times New Roman" w:hAnsi="Times New Roman" w:cs="Times New Roman"/>
          <w:bCs/>
          <w:sz w:val="24"/>
          <w:szCs w:val="24"/>
        </w:rPr>
        <w:t xml:space="preserve">.  </w:t>
      </w:r>
      <w:r w:rsidR="007322F8">
        <w:rPr>
          <w:rFonts w:ascii="Times New Roman" w:eastAsia="Times New Roman" w:hAnsi="Times New Roman" w:cs="Times New Roman"/>
          <w:bCs/>
          <w:sz w:val="24"/>
          <w:szCs w:val="24"/>
        </w:rPr>
        <w:t xml:space="preserve">However, it is also reliant on those that it certifies, the governed, through association which, as discussed in the review of the literature above, carries potential risks to its reputation. </w:t>
      </w:r>
      <w:r w:rsidR="00332A32">
        <w:rPr>
          <w:rFonts w:ascii="Times New Roman" w:eastAsia="Times New Roman" w:hAnsi="Times New Roman" w:cs="Times New Roman"/>
          <w:bCs/>
          <w:sz w:val="24"/>
          <w:szCs w:val="24"/>
        </w:rPr>
        <w:t>Th</w:t>
      </w:r>
      <w:r w:rsidR="003779B4">
        <w:rPr>
          <w:rFonts w:ascii="Times New Roman" w:eastAsia="Times New Roman" w:hAnsi="Times New Roman" w:cs="Times New Roman"/>
          <w:bCs/>
          <w:sz w:val="24"/>
          <w:szCs w:val="24"/>
        </w:rPr>
        <w:t xml:space="preserve">e </w:t>
      </w:r>
      <w:r w:rsidR="007322F8">
        <w:rPr>
          <w:rFonts w:ascii="Times New Roman" w:eastAsia="Times New Roman" w:hAnsi="Times New Roman" w:cs="Times New Roman"/>
          <w:bCs/>
          <w:sz w:val="24"/>
          <w:szCs w:val="24"/>
        </w:rPr>
        <w:t>o</w:t>
      </w:r>
      <w:r w:rsidR="0059124C">
        <w:rPr>
          <w:rFonts w:ascii="Times New Roman" w:eastAsia="Times New Roman" w:hAnsi="Times New Roman" w:cs="Times New Roman"/>
          <w:bCs/>
          <w:sz w:val="24"/>
          <w:szCs w:val="24"/>
        </w:rPr>
        <w:t>r</w:t>
      </w:r>
      <w:r w:rsidR="007322F8">
        <w:rPr>
          <w:rFonts w:ascii="Times New Roman" w:eastAsia="Times New Roman" w:hAnsi="Times New Roman" w:cs="Times New Roman"/>
          <w:bCs/>
          <w:sz w:val="24"/>
          <w:szCs w:val="24"/>
        </w:rPr>
        <w:t xml:space="preserve">ganisations </w:t>
      </w:r>
      <w:r w:rsidR="003779B4">
        <w:rPr>
          <w:rFonts w:ascii="Times New Roman" w:eastAsia="Times New Roman" w:hAnsi="Times New Roman" w:cs="Times New Roman"/>
          <w:bCs/>
          <w:sz w:val="24"/>
          <w:szCs w:val="24"/>
        </w:rPr>
        <w:t>and individuals that</w:t>
      </w:r>
      <w:r w:rsidR="00332A3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sign up to </w:t>
      </w:r>
      <w:r w:rsidR="00332A32">
        <w:rPr>
          <w:rFonts w:ascii="Times New Roman" w:eastAsia="Times New Roman" w:hAnsi="Times New Roman" w:cs="Times New Roman"/>
          <w:bCs/>
          <w:sz w:val="24"/>
          <w:szCs w:val="24"/>
        </w:rPr>
        <w:t xml:space="preserve">Fairtrade </w:t>
      </w:r>
      <w:r w:rsidR="00357923">
        <w:rPr>
          <w:rFonts w:ascii="Times New Roman" w:eastAsia="Times New Roman" w:hAnsi="Times New Roman" w:cs="Times New Roman"/>
          <w:bCs/>
          <w:sz w:val="24"/>
          <w:szCs w:val="24"/>
        </w:rPr>
        <w:t xml:space="preserve">also </w:t>
      </w:r>
      <w:r w:rsidR="00332A32">
        <w:rPr>
          <w:rFonts w:ascii="Times New Roman" w:eastAsia="Times New Roman" w:hAnsi="Times New Roman" w:cs="Times New Roman"/>
          <w:bCs/>
          <w:sz w:val="24"/>
          <w:szCs w:val="24"/>
        </w:rPr>
        <w:t>help to promulgate the Fairtrade organisation</w:t>
      </w:r>
      <w:r w:rsidR="007322F8">
        <w:rPr>
          <w:rFonts w:ascii="Times New Roman" w:eastAsia="Times New Roman" w:hAnsi="Times New Roman" w:cs="Times New Roman"/>
          <w:bCs/>
          <w:sz w:val="24"/>
          <w:szCs w:val="24"/>
        </w:rPr>
        <w:t xml:space="preserve"> and construct its identity</w:t>
      </w:r>
      <w:r w:rsidR="00332A32">
        <w:rPr>
          <w:rFonts w:ascii="Times New Roman" w:eastAsia="Times New Roman" w:hAnsi="Times New Roman" w:cs="Times New Roman"/>
          <w:bCs/>
          <w:sz w:val="24"/>
          <w:szCs w:val="24"/>
        </w:rPr>
        <w:t>.</w:t>
      </w:r>
      <w:r w:rsidR="00A03804">
        <w:rPr>
          <w:rFonts w:ascii="Times New Roman" w:eastAsia="Times New Roman" w:hAnsi="Times New Roman" w:cs="Times New Roman"/>
          <w:bCs/>
          <w:sz w:val="24"/>
          <w:szCs w:val="24"/>
        </w:rPr>
        <w:t xml:space="preserve">  </w:t>
      </w:r>
      <w:r w:rsidR="00A9476C">
        <w:rPr>
          <w:rFonts w:ascii="Times New Roman" w:eastAsia="Times New Roman" w:hAnsi="Times New Roman" w:cs="Times New Roman"/>
          <w:bCs/>
          <w:sz w:val="24"/>
          <w:szCs w:val="24"/>
        </w:rPr>
        <w:t>W</w:t>
      </w:r>
      <w:r w:rsidR="00A03804">
        <w:rPr>
          <w:rFonts w:ascii="Times New Roman" w:eastAsia="Times New Roman" w:hAnsi="Times New Roman" w:cs="Times New Roman"/>
          <w:bCs/>
          <w:sz w:val="24"/>
          <w:szCs w:val="24"/>
        </w:rPr>
        <w:t>ithin</w:t>
      </w:r>
      <w:r w:rsidR="00E64F4C">
        <w:rPr>
          <w:rFonts w:ascii="Times New Roman" w:eastAsia="Times New Roman" w:hAnsi="Times New Roman" w:cs="Times New Roman"/>
          <w:bCs/>
          <w:sz w:val="24"/>
          <w:szCs w:val="24"/>
        </w:rPr>
        <w:t xml:space="preserve"> the</w:t>
      </w:r>
      <w:r w:rsidR="00A03804">
        <w:rPr>
          <w:rFonts w:ascii="Times New Roman" w:eastAsia="Times New Roman" w:hAnsi="Times New Roman" w:cs="Times New Roman"/>
          <w:bCs/>
          <w:sz w:val="24"/>
          <w:szCs w:val="24"/>
        </w:rPr>
        <w:t xml:space="preserve"> certification </w:t>
      </w:r>
      <w:r w:rsidR="00F33CFB">
        <w:rPr>
          <w:rFonts w:ascii="Times New Roman" w:eastAsia="Times New Roman" w:hAnsi="Times New Roman" w:cs="Times New Roman"/>
          <w:bCs/>
          <w:sz w:val="24"/>
          <w:szCs w:val="24"/>
        </w:rPr>
        <w:t>schemes</w:t>
      </w:r>
      <w:r w:rsidR="00A03804">
        <w:rPr>
          <w:rFonts w:ascii="Times New Roman" w:eastAsia="Times New Roman" w:hAnsi="Times New Roman" w:cs="Times New Roman"/>
          <w:bCs/>
          <w:sz w:val="24"/>
          <w:szCs w:val="24"/>
        </w:rPr>
        <w:t xml:space="preserve"> analysed here, </w:t>
      </w:r>
      <w:r w:rsidR="007322F8">
        <w:rPr>
          <w:rFonts w:ascii="Times New Roman" w:eastAsia="Times New Roman" w:hAnsi="Times New Roman" w:cs="Times New Roman"/>
          <w:bCs/>
          <w:sz w:val="24"/>
          <w:szCs w:val="24"/>
        </w:rPr>
        <w:t xml:space="preserve">and by the promotion of </w:t>
      </w:r>
      <w:r w:rsidR="00A03804">
        <w:rPr>
          <w:rFonts w:ascii="Times New Roman" w:eastAsia="Times New Roman" w:hAnsi="Times New Roman" w:cs="Times New Roman"/>
          <w:bCs/>
          <w:sz w:val="24"/>
          <w:szCs w:val="24"/>
        </w:rPr>
        <w:t xml:space="preserve">Fairtrade </w:t>
      </w:r>
      <w:r w:rsidR="007322F8">
        <w:rPr>
          <w:rFonts w:ascii="Times New Roman" w:eastAsia="Times New Roman" w:hAnsi="Times New Roman" w:cs="Times New Roman"/>
          <w:bCs/>
          <w:sz w:val="24"/>
          <w:szCs w:val="24"/>
        </w:rPr>
        <w:t xml:space="preserve">by All Good, Fairtrade </w:t>
      </w:r>
      <w:r w:rsidR="00A03804">
        <w:rPr>
          <w:rFonts w:ascii="Times New Roman" w:eastAsia="Times New Roman" w:hAnsi="Times New Roman" w:cs="Times New Roman"/>
          <w:bCs/>
          <w:sz w:val="24"/>
          <w:szCs w:val="24"/>
        </w:rPr>
        <w:t xml:space="preserve">is constructed </w:t>
      </w:r>
      <w:r w:rsidR="007322F8">
        <w:rPr>
          <w:rFonts w:ascii="Times New Roman" w:eastAsia="Times New Roman" w:hAnsi="Times New Roman" w:cs="Times New Roman"/>
          <w:bCs/>
          <w:sz w:val="24"/>
          <w:szCs w:val="24"/>
        </w:rPr>
        <w:t>as holding specific capa</w:t>
      </w:r>
      <w:r w:rsidR="00083734">
        <w:rPr>
          <w:rFonts w:ascii="Times New Roman" w:eastAsia="Times New Roman" w:hAnsi="Times New Roman" w:cs="Times New Roman"/>
          <w:bCs/>
          <w:sz w:val="24"/>
          <w:szCs w:val="24"/>
        </w:rPr>
        <w:t>bil</w:t>
      </w:r>
      <w:r w:rsidR="007322F8">
        <w:rPr>
          <w:rFonts w:ascii="Times New Roman" w:eastAsia="Times New Roman" w:hAnsi="Times New Roman" w:cs="Times New Roman"/>
          <w:bCs/>
          <w:sz w:val="24"/>
          <w:szCs w:val="24"/>
        </w:rPr>
        <w:t xml:space="preserve">ities (e.g. </w:t>
      </w:r>
      <w:r w:rsidR="00083734">
        <w:rPr>
          <w:rFonts w:ascii="Times New Roman" w:eastAsia="Times New Roman" w:hAnsi="Times New Roman" w:cs="Times New Roman"/>
          <w:bCs/>
          <w:sz w:val="24"/>
          <w:szCs w:val="24"/>
        </w:rPr>
        <w:t xml:space="preserve">acting as an </w:t>
      </w:r>
      <w:r w:rsidR="007322F8">
        <w:rPr>
          <w:rFonts w:ascii="Times New Roman" w:eastAsia="Times New Roman" w:hAnsi="Times New Roman" w:cs="Times New Roman"/>
          <w:bCs/>
          <w:sz w:val="24"/>
          <w:szCs w:val="24"/>
        </w:rPr>
        <w:t xml:space="preserve">ethical decision-maker), qualities (e.g. possessing ethical knowledge) and status (e.g. being a sustainability expert).  </w:t>
      </w:r>
    </w:p>
    <w:p w14:paraId="655BDB72" w14:textId="77777777" w:rsidR="009504D5" w:rsidRDefault="009504D5" w:rsidP="00A43BD8">
      <w:pPr>
        <w:spacing w:after="0" w:line="360" w:lineRule="auto"/>
        <w:rPr>
          <w:rFonts w:ascii="Times New Roman" w:eastAsia="Times New Roman" w:hAnsi="Times New Roman" w:cs="Times New Roman"/>
          <w:bCs/>
          <w:sz w:val="24"/>
          <w:szCs w:val="24"/>
        </w:rPr>
      </w:pPr>
    </w:p>
    <w:p w14:paraId="0FFE847A" w14:textId="7D0518A6" w:rsidR="00B53F14" w:rsidRDefault="002925A9" w:rsidP="0052569C">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With its bananas </w:t>
      </w:r>
      <w:r w:rsidR="009504D5">
        <w:rPr>
          <w:rFonts w:ascii="Times New Roman" w:eastAsia="Times New Roman" w:hAnsi="Times New Roman" w:cs="Times New Roman"/>
          <w:bCs/>
          <w:sz w:val="24"/>
          <w:szCs w:val="24"/>
        </w:rPr>
        <w:t>certified</w:t>
      </w:r>
      <w:r>
        <w:rPr>
          <w:rFonts w:ascii="Times New Roman" w:eastAsia="Times New Roman" w:hAnsi="Times New Roman" w:cs="Times New Roman"/>
          <w:bCs/>
          <w:sz w:val="24"/>
          <w:szCs w:val="24"/>
        </w:rPr>
        <w:t xml:space="preserve"> Fairtrade, All Good </w:t>
      </w:r>
      <w:r w:rsidR="00A9476C">
        <w:rPr>
          <w:rFonts w:ascii="Times New Roman" w:eastAsia="Times New Roman" w:hAnsi="Times New Roman" w:cs="Times New Roman"/>
          <w:bCs/>
          <w:sz w:val="24"/>
          <w:szCs w:val="24"/>
        </w:rPr>
        <w:t>is</w:t>
      </w:r>
      <w:r w:rsidR="009504D5">
        <w:rPr>
          <w:rFonts w:ascii="Times New Roman" w:eastAsia="Times New Roman" w:hAnsi="Times New Roman" w:cs="Times New Roman"/>
          <w:bCs/>
          <w:sz w:val="24"/>
          <w:szCs w:val="24"/>
        </w:rPr>
        <w:t xml:space="preserve"> </w:t>
      </w:r>
      <w:r w:rsidR="003C0110">
        <w:rPr>
          <w:rFonts w:ascii="Times New Roman" w:eastAsia="Times New Roman" w:hAnsi="Times New Roman" w:cs="Times New Roman"/>
          <w:bCs/>
          <w:sz w:val="24"/>
          <w:szCs w:val="24"/>
        </w:rPr>
        <w:t xml:space="preserve">identified as a governed party within </w:t>
      </w:r>
      <w:r w:rsidR="006504D7">
        <w:rPr>
          <w:rFonts w:ascii="Times New Roman" w:eastAsia="Times New Roman" w:hAnsi="Times New Roman" w:cs="Times New Roman"/>
          <w:bCs/>
          <w:sz w:val="24"/>
          <w:szCs w:val="24"/>
        </w:rPr>
        <w:t xml:space="preserve">ethical </w:t>
      </w:r>
      <w:r w:rsidR="003C0110">
        <w:rPr>
          <w:rFonts w:ascii="Times New Roman" w:eastAsia="Times New Roman" w:hAnsi="Times New Roman" w:cs="Times New Roman"/>
          <w:bCs/>
          <w:sz w:val="24"/>
          <w:szCs w:val="24"/>
        </w:rPr>
        <w:t>certificatio</w:t>
      </w:r>
      <w:r w:rsidR="006504D7">
        <w:rPr>
          <w:rFonts w:ascii="Times New Roman" w:eastAsia="Times New Roman" w:hAnsi="Times New Roman" w:cs="Times New Roman"/>
          <w:bCs/>
          <w:sz w:val="24"/>
          <w:szCs w:val="24"/>
        </w:rPr>
        <w:t>n</w:t>
      </w:r>
      <w:r w:rsidR="003C0110">
        <w:rPr>
          <w:rFonts w:ascii="Times New Roman" w:eastAsia="Times New Roman" w:hAnsi="Times New Roman" w:cs="Times New Roman"/>
          <w:bCs/>
          <w:sz w:val="24"/>
          <w:szCs w:val="24"/>
        </w:rPr>
        <w:t xml:space="preserve">.  Being independently certified Fairtrade, All Good </w:t>
      </w:r>
      <w:r w:rsidR="00A9476C">
        <w:rPr>
          <w:rFonts w:ascii="Times New Roman" w:eastAsia="Times New Roman" w:hAnsi="Times New Roman" w:cs="Times New Roman"/>
          <w:bCs/>
          <w:sz w:val="24"/>
          <w:szCs w:val="24"/>
        </w:rPr>
        <w:t xml:space="preserve">bananas had </w:t>
      </w:r>
      <w:r>
        <w:rPr>
          <w:rFonts w:ascii="Times New Roman" w:eastAsia="Times New Roman" w:hAnsi="Times New Roman" w:cs="Times New Roman"/>
          <w:bCs/>
          <w:sz w:val="24"/>
          <w:szCs w:val="24"/>
        </w:rPr>
        <w:t>m</w:t>
      </w:r>
      <w:r w:rsidR="003C0110">
        <w:rPr>
          <w:rFonts w:ascii="Times New Roman" w:eastAsia="Times New Roman" w:hAnsi="Times New Roman" w:cs="Times New Roman"/>
          <w:bCs/>
          <w:sz w:val="24"/>
          <w:szCs w:val="24"/>
        </w:rPr>
        <w:t xml:space="preserve">et the </w:t>
      </w:r>
      <w:r w:rsidR="00750C10">
        <w:rPr>
          <w:rFonts w:ascii="Times New Roman" w:eastAsia="Times New Roman" w:hAnsi="Times New Roman" w:cs="Times New Roman"/>
          <w:bCs/>
          <w:sz w:val="24"/>
          <w:szCs w:val="24"/>
        </w:rPr>
        <w:t xml:space="preserve">international </w:t>
      </w:r>
      <w:r w:rsidR="003C0110">
        <w:rPr>
          <w:rFonts w:ascii="Times New Roman" w:eastAsia="Times New Roman" w:hAnsi="Times New Roman" w:cs="Times New Roman"/>
          <w:bCs/>
          <w:sz w:val="24"/>
          <w:szCs w:val="24"/>
        </w:rPr>
        <w:t xml:space="preserve">standards and expectations constructed by the Fairtrade </w:t>
      </w:r>
      <w:r w:rsidR="00750C10">
        <w:rPr>
          <w:rFonts w:ascii="Times New Roman" w:eastAsia="Times New Roman" w:hAnsi="Times New Roman" w:cs="Times New Roman"/>
          <w:bCs/>
          <w:sz w:val="24"/>
          <w:szCs w:val="24"/>
        </w:rPr>
        <w:t>organisation.</w:t>
      </w:r>
      <w:r w:rsidR="00A03804">
        <w:rPr>
          <w:rFonts w:ascii="Times New Roman" w:eastAsia="Times New Roman" w:hAnsi="Times New Roman" w:cs="Times New Roman"/>
          <w:bCs/>
          <w:sz w:val="24"/>
          <w:szCs w:val="24"/>
        </w:rPr>
        <w:t xml:space="preserve"> </w:t>
      </w:r>
      <w:r w:rsidR="00750C10">
        <w:rPr>
          <w:rFonts w:ascii="Times New Roman" w:eastAsia="Times New Roman" w:hAnsi="Times New Roman" w:cs="Times New Roman"/>
          <w:bCs/>
          <w:sz w:val="24"/>
          <w:szCs w:val="24"/>
        </w:rPr>
        <w:t xml:space="preserve"> </w:t>
      </w:r>
      <w:r w:rsidR="0052569C">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 xml:space="preserve">he </w:t>
      </w:r>
      <w:r w:rsidR="003C0110">
        <w:rPr>
          <w:rFonts w:ascii="Times New Roman" w:eastAsia="Times New Roman" w:hAnsi="Times New Roman" w:cs="Times New Roman"/>
          <w:bCs/>
          <w:sz w:val="24"/>
          <w:szCs w:val="24"/>
        </w:rPr>
        <w:t>practices and processes</w:t>
      </w:r>
      <w:r>
        <w:rPr>
          <w:rFonts w:ascii="Times New Roman" w:eastAsia="Times New Roman" w:hAnsi="Times New Roman" w:cs="Times New Roman"/>
          <w:bCs/>
          <w:sz w:val="24"/>
          <w:szCs w:val="24"/>
        </w:rPr>
        <w:t xml:space="preserve"> used to bring its bananas to market</w:t>
      </w:r>
      <w:r w:rsidR="003C0110">
        <w:rPr>
          <w:rFonts w:ascii="Times New Roman" w:eastAsia="Times New Roman" w:hAnsi="Times New Roman" w:cs="Times New Roman"/>
          <w:bCs/>
          <w:sz w:val="24"/>
          <w:szCs w:val="24"/>
        </w:rPr>
        <w:t xml:space="preserve"> </w:t>
      </w:r>
      <w:r w:rsidR="00FB5ADD">
        <w:rPr>
          <w:rFonts w:ascii="Times New Roman" w:eastAsia="Times New Roman" w:hAnsi="Times New Roman" w:cs="Times New Roman"/>
          <w:bCs/>
          <w:sz w:val="24"/>
          <w:szCs w:val="24"/>
        </w:rPr>
        <w:t>we</w:t>
      </w:r>
      <w:r w:rsidR="003C0110">
        <w:rPr>
          <w:rFonts w:ascii="Times New Roman" w:eastAsia="Times New Roman" w:hAnsi="Times New Roman" w:cs="Times New Roman"/>
          <w:bCs/>
          <w:sz w:val="24"/>
          <w:szCs w:val="24"/>
        </w:rPr>
        <w:t>re, to the extent covered by Fairtrade</w:t>
      </w:r>
      <w:r w:rsidR="00A9476C">
        <w:rPr>
          <w:rFonts w:ascii="Times New Roman" w:eastAsia="Times New Roman" w:hAnsi="Times New Roman" w:cs="Times New Roman"/>
          <w:bCs/>
          <w:sz w:val="24"/>
          <w:szCs w:val="24"/>
        </w:rPr>
        <w:t xml:space="preserve"> standards</w:t>
      </w:r>
      <w:r w:rsidR="003C0110">
        <w:rPr>
          <w:rFonts w:ascii="Times New Roman" w:eastAsia="Times New Roman" w:hAnsi="Times New Roman" w:cs="Times New Roman"/>
          <w:bCs/>
          <w:sz w:val="24"/>
          <w:szCs w:val="24"/>
        </w:rPr>
        <w:t>, governed by</w:t>
      </w:r>
      <w:r>
        <w:rPr>
          <w:rFonts w:ascii="Times New Roman" w:eastAsia="Times New Roman" w:hAnsi="Times New Roman" w:cs="Times New Roman"/>
          <w:bCs/>
          <w:sz w:val="24"/>
          <w:szCs w:val="24"/>
        </w:rPr>
        <w:t xml:space="preserve"> that organisation and the separate international certification company (FLO-CERT) that certifie</w:t>
      </w:r>
      <w:r w:rsidR="00FB5ADD">
        <w:rPr>
          <w:rFonts w:ascii="Times New Roman" w:eastAsia="Times New Roman" w:hAnsi="Times New Roman" w:cs="Times New Roman"/>
          <w:bCs/>
          <w:sz w:val="24"/>
          <w:szCs w:val="24"/>
        </w:rPr>
        <w:t xml:space="preserve">d </w:t>
      </w:r>
      <w:r>
        <w:rPr>
          <w:rFonts w:ascii="Times New Roman" w:eastAsia="Times New Roman" w:hAnsi="Times New Roman" w:cs="Times New Roman"/>
          <w:bCs/>
          <w:sz w:val="24"/>
          <w:szCs w:val="24"/>
        </w:rPr>
        <w:t>against the standards and regularly monitor</w:t>
      </w:r>
      <w:r w:rsidR="00FB5ADD">
        <w:rPr>
          <w:rFonts w:ascii="Times New Roman" w:eastAsia="Times New Roman" w:hAnsi="Times New Roman" w:cs="Times New Roman"/>
          <w:bCs/>
          <w:sz w:val="24"/>
          <w:szCs w:val="24"/>
        </w:rPr>
        <w:t>ed</w:t>
      </w:r>
      <w:r>
        <w:rPr>
          <w:rFonts w:ascii="Times New Roman" w:eastAsia="Times New Roman" w:hAnsi="Times New Roman" w:cs="Times New Roman"/>
          <w:bCs/>
          <w:sz w:val="24"/>
          <w:szCs w:val="24"/>
        </w:rPr>
        <w:t xml:space="preserve"> conformance</w:t>
      </w:r>
      <w:r w:rsidR="003C0110">
        <w:rPr>
          <w:rFonts w:ascii="Times New Roman" w:eastAsia="Times New Roman" w:hAnsi="Times New Roman" w:cs="Times New Roman"/>
          <w:bCs/>
          <w:sz w:val="24"/>
          <w:szCs w:val="24"/>
        </w:rPr>
        <w:t xml:space="preserve">.  </w:t>
      </w:r>
      <w:r w:rsidR="00B53F14">
        <w:rPr>
          <w:rFonts w:ascii="Times New Roman" w:eastAsia="Times New Roman" w:hAnsi="Times New Roman" w:cs="Times New Roman"/>
          <w:bCs/>
          <w:sz w:val="24"/>
          <w:szCs w:val="24"/>
        </w:rPr>
        <w:t>However, All Good could also be considered as a comp</w:t>
      </w:r>
      <w:r>
        <w:rPr>
          <w:rFonts w:ascii="Times New Roman" w:eastAsia="Times New Roman" w:hAnsi="Times New Roman" w:cs="Times New Roman"/>
          <w:bCs/>
          <w:sz w:val="24"/>
          <w:szCs w:val="24"/>
        </w:rPr>
        <w:t xml:space="preserve">any that </w:t>
      </w:r>
      <w:r w:rsidR="00706E9E">
        <w:rPr>
          <w:rFonts w:ascii="Times New Roman" w:eastAsia="Times New Roman" w:hAnsi="Times New Roman" w:cs="Times New Roman"/>
          <w:bCs/>
          <w:sz w:val="24"/>
          <w:szCs w:val="24"/>
        </w:rPr>
        <w:t>govern</w:t>
      </w:r>
      <w:r w:rsidR="00B35A7E">
        <w:rPr>
          <w:rFonts w:ascii="Times New Roman" w:eastAsia="Times New Roman" w:hAnsi="Times New Roman" w:cs="Times New Roman"/>
          <w:bCs/>
          <w:sz w:val="24"/>
          <w:szCs w:val="24"/>
        </w:rPr>
        <w:t>ed</w:t>
      </w:r>
      <w:r>
        <w:rPr>
          <w:rFonts w:ascii="Times New Roman" w:eastAsia="Times New Roman" w:hAnsi="Times New Roman" w:cs="Times New Roman"/>
          <w:bCs/>
          <w:sz w:val="24"/>
          <w:szCs w:val="24"/>
        </w:rPr>
        <w:t xml:space="preserve"> practice</w:t>
      </w:r>
      <w:r w:rsidR="006504D7">
        <w:rPr>
          <w:rFonts w:ascii="Times New Roman" w:eastAsia="Times New Roman" w:hAnsi="Times New Roman" w:cs="Times New Roman"/>
          <w:bCs/>
          <w:sz w:val="24"/>
          <w:szCs w:val="24"/>
        </w:rPr>
        <w:t xml:space="preserve"> through various social relations</w:t>
      </w:r>
      <w:r>
        <w:rPr>
          <w:rFonts w:ascii="Times New Roman" w:eastAsia="Times New Roman" w:hAnsi="Times New Roman" w:cs="Times New Roman"/>
          <w:bCs/>
          <w:sz w:val="24"/>
          <w:szCs w:val="24"/>
        </w:rPr>
        <w:t xml:space="preserve">. </w:t>
      </w:r>
      <w:r w:rsidR="00D14FE9">
        <w:rPr>
          <w:rFonts w:ascii="Times New Roman" w:eastAsia="Times New Roman" w:hAnsi="Times New Roman" w:cs="Times New Roman"/>
          <w:bCs/>
          <w:sz w:val="24"/>
          <w:szCs w:val="24"/>
        </w:rPr>
        <w:t xml:space="preserve"> </w:t>
      </w:r>
      <w:r w:rsidR="007322F8">
        <w:rPr>
          <w:rFonts w:ascii="Times New Roman" w:eastAsia="Times New Roman" w:hAnsi="Times New Roman" w:cs="Times New Roman"/>
          <w:bCs/>
          <w:sz w:val="24"/>
          <w:szCs w:val="24"/>
        </w:rPr>
        <w:t xml:space="preserve">In addition to that discussed above in relation to Fairtrade, All Good </w:t>
      </w:r>
      <w:r w:rsidR="00B53F14">
        <w:rPr>
          <w:rFonts w:ascii="Times New Roman" w:eastAsia="Times New Roman" w:hAnsi="Times New Roman" w:cs="Times New Roman"/>
          <w:bCs/>
          <w:sz w:val="24"/>
          <w:szCs w:val="24"/>
        </w:rPr>
        <w:t>govern</w:t>
      </w:r>
      <w:r w:rsidR="00B35A7E">
        <w:rPr>
          <w:rFonts w:ascii="Times New Roman" w:eastAsia="Times New Roman" w:hAnsi="Times New Roman" w:cs="Times New Roman"/>
          <w:bCs/>
          <w:sz w:val="24"/>
          <w:szCs w:val="24"/>
        </w:rPr>
        <w:t>ed</w:t>
      </w:r>
      <w:r w:rsidR="00B53F14">
        <w:rPr>
          <w:rFonts w:ascii="Times New Roman" w:eastAsia="Times New Roman" w:hAnsi="Times New Roman" w:cs="Times New Roman"/>
          <w:bCs/>
          <w:sz w:val="24"/>
          <w:szCs w:val="24"/>
        </w:rPr>
        <w:t xml:space="preserve"> through </w:t>
      </w:r>
      <w:r w:rsidR="00750C10">
        <w:rPr>
          <w:rFonts w:ascii="Times New Roman" w:eastAsia="Times New Roman" w:hAnsi="Times New Roman" w:cs="Times New Roman"/>
          <w:bCs/>
          <w:sz w:val="24"/>
          <w:szCs w:val="24"/>
        </w:rPr>
        <w:t xml:space="preserve">its </w:t>
      </w:r>
      <w:r w:rsidR="00B53F14">
        <w:rPr>
          <w:rFonts w:ascii="Times New Roman" w:eastAsia="Times New Roman" w:hAnsi="Times New Roman" w:cs="Times New Roman"/>
          <w:bCs/>
          <w:sz w:val="24"/>
          <w:szCs w:val="24"/>
        </w:rPr>
        <w:t>entry into the market and subsequent attempts to educate consumers regarding the</w:t>
      </w:r>
      <w:r w:rsidR="00A018F3">
        <w:rPr>
          <w:rFonts w:ascii="Times New Roman" w:eastAsia="Times New Roman" w:hAnsi="Times New Roman" w:cs="Times New Roman"/>
          <w:bCs/>
          <w:sz w:val="24"/>
          <w:szCs w:val="24"/>
        </w:rPr>
        <w:t xml:space="preserve"> </w:t>
      </w:r>
      <w:r w:rsidR="00B53F14">
        <w:rPr>
          <w:rFonts w:ascii="Times New Roman" w:eastAsia="Times New Roman" w:hAnsi="Times New Roman" w:cs="Times New Roman"/>
          <w:bCs/>
          <w:sz w:val="24"/>
          <w:szCs w:val="24"/>
        </w:rPr>
        <w:t>social and environmental impact</w:t>
      </w:r>
      <w:r w:rsidR="00E4675A">
        <w:rPr>
          <w:rFonts w:ascii="Times New Roman" w:eastAsia="Times New Roman" w:hAnsi="Times New Roman" w:cs="Times New Roman"/>
          <w:bCs/>
          <w:sz w:val="24"/>
          <w:szCs w:val="24"/>
        </w:rPr>
        <w:t>s</w:t>
      </w:r>
      <w:r w:rsidR="00B53F14">
        <w:rPr>
          <w:rFonts w:ascii="Times New Roman" w:eastAsia="Times New Roman" w:hAnsi="Times New Roman" w:cs="Times New Roman"/>
          <w:bCs/>
          <w:sz w:val="24"/>
          <w:szCs w:val="24"/>
        </w:rPr>
        <w:t xml:space="preserve"> of banana</w:t>
      </w:r>
      <w:r w:rsidR="00E4675A">
        <w:rPr>
          <w:rFonts w:ascii="Times New Roman" w:eastAsia="Times New Roman" w:hAnsi="Times New Roman" w:cs="Times New Roman"/>
          <w:bCs/>
          <w:sz w:val="24"/>
          <w:szCs w:val="24"/>
        </w:rPr>
        <w:t xml:space="preserve"> production</w:t>
      </w:r>
      <w:r w:rsidR="00706E9E">
        <w:rPr>
          <w:rFonts w:ascii="Times New Roman" w:eastAsia="Times New Roman" w:hAnsi="Times New Roman" w:cs="Times New Roman"/>
          <w:bCs/>
          <w:sz w:val="24"/>
          <w:szCs w:val="24"/>
        </w:rPr>
        <w:t xml:space="preserve">.  As noted, </w:t>
      </w:r>
      <w:r w:rsidR="00720FE7">
        <w:rPr>
          <w:rFonts w:ascii="Times New Roman" w:eastAsia="Times New Roman" w:hAnsi="Times New Roman" w:cs="Times New Roman"/>
          <w:bCs/>
          <w:sz w:val="24"/>
          <w:szCs w:val="24"/>
        </w:rPr>
        <w:t>All Good</w:t>
      </w:r>
      <w:r w:rsidR="00706E9E">
        <w:rPr>
          <w:rFonts w:ascii="Times New Roman" w:eastAsia="Times New Roman" w:hAnsi="Times New Roman" w:cs="Times New Roman"/>
          <w:bCs/>
          <w:sz w:val="24"/>
          <w:szCs w:val="24"/>
        </w:rPr>
        <w:t xml:space="preserve"> </w:t>
      </w:r>
      <w:r w:rsidR="00B53F14">
        <w:rPr>
          <w:rFonts w:ascii="Times New Roman" w:eastAsia="Times New Roman" w:hAnsi="Times New Roman" w:cs="Times New Roman"/>
          <w:bCs/>
          <w:sz w:val="24"/>
          <w:szCs w:val="24"/>
        </w:rPr>
        <w:t xml:space="preserve">constructed knowledge and awareness within the </w:t>
      </w:r>
      <w:r w:rsidR="00750C10">
        <w:rPr>
          <w:rFonts w:ascii="Times New Roman" w:eastAsia="Times New Roman" w:hAnsi="Times New Roman" w:cs="Times New Roman"/>
          <w:bCs/>
          <w:sz w:val="24"/>
          <w:szCs w:val="24"/>
        </w:rPr>
        <w:t xml:space="preserve">market </w:t>
      </w:r>
      <w:r w:rsidR="00B53F14">
        <w:rPr>
          <w:rFonts w:ascii="Times New Roman" w:eastAsia="Times New Roman" w:hAnsi="Times New Roman" w:cs="Times New Roman"/>
          <w:bCs/>
          <w:sz w:val="24"/>
          <w:szCs w:val="24"/>
        </w:rPr>
        <w:t>context</w:t>
      </w:r>
      <w:r w:rsidR="00706E9E">
        <w:rPr>
          <w:rFonts w:ascii="Times New Roman" w:eastAsia="Times New Roman" w:hAnsi="Times New Roman" w:cs="Times New Roman"/>
          <w:bCs/>
          <w:sz w:val="24"/>
          <w:szCs w:val="24"/>
        </w:rPr>
        <w:t xml:space="preserve"> through its website, advertising and social media presence</w:t>
      </w:r>
      <w:r w:rsidR="00A9476C">
        <w:rPr>
          <w:rFonts w:ascii="Times New Roman" w:eastAsia="Times New Roman" w:hAnsi="Times New Roman" w:cs="Times New Roman"/>
          <w:bCs/>
          <w:sz w:val="24"/>
          <w:szCs w:val="24"/>
        </w:rPr>
        <w:t xml:space="preserve"> as well as at external events</w:t>
      </w:r>
      <w:r w:rsidR="00B53F14">
        <w:rPr>
          <w:rFonts w:ascii="Times New Roman" w:eastAsia="Times New Roman" w:hAnsi="Times New Roman" w:cs="Times New Roman"/>
          <w:bCs/>
          <w:sz w:val="24"/>
          <w:szCs w:val="24"/>
        </w:rPr>
        <w:t>.  Also, through creating such knowledge and providing competition to the other existing ban</w:t>
      </w:r>
      <w:r w:rsidR="00750C10">
        <w:rPr>
          <w:rFonts w:ascii="Times New Roman" w:eastAsia="Times New Roman" w:hAnsi="Times New Roman" w:cs="Times New Roman"/>
          <w:bCs/>
          <w:sz w:val="24"/>
          <w:szCs w:val="24"/>
        </w:rPr>
        <w:t>ana companies in the market</w:t>
      </w:r>
      <w:r w:rsidR="00720FE7">
        <w:rPr>
          <w:rFonts w:ascii="Times New Roman" w:eastAsia="Times New Roman" w:hAnsi="Times New Roman" w:cs="Times New Roman"/>
          <w:bCs/>
          <w:sz w:val="24"/>
          <w:szCs w:val="24"/>
        </w:rPr>
        <w:t>,</w:t>
      </w:r>
      <w:r w:rsidR="00750C10">
        <w:rPr>
          <w:rFonts w:ascii="Times New Roman" w:eastAsia="Times New Roman" w:hAnsi="Times New Roman" w:cs="Times New Roman"/>
          <w:bCs/>
          <w:sz w:val="24"/>
          <w:szCs w:val="24"/>
        </w:rPr>
        <w:t xml:space="preserve"> All Good </w:t>
      </w:r>
      <w:r w:rsidR="00706E9E">
        <w:rPr>
          <w:rFonts w:ascii="Times New Roman" w:eastAsia="Times New Roman" w:hAnsi="Times New Roman" w:cs="Times New Roman"/>
          <w:bCs/>
          <w:sz w:val="24"/>
          <w:szCs w:val="24"/>
        </w:rPr>
        <w:t>has</w:t>
      </w:r>
      <w:r w:rsidR="00B53F14">
        <w:rPr>
          <w:rFonts w:ascii="Times New Roman" w:eastAsia="Times New Roman" w:hAnsi="Times New Roman" w:cs="Times New Roman"/>
          <w:bCs/>
          <w:sz w:val="24"/>
          <w:szCs w:val="24"/>
        </w:rPr>
        <w:t xml:space="preserve"> </w:t>
      </w:r>
      <w:r w:rsidR="00706E9E">
        <w:rPr>
          <w:rFonts w:ascii="Times New Roman" w:eastAsia="Times New Roman" w:hAnsi="Times New Roman" w:cs="Times New Roman"/>
          <w:bCs/>
          <w:sz w:val="24"/>
          <w:szCs w:val="24"/>
        </w:rPr>
        <w:t>also</w:t>
      </w:r>
      <w:r w:rsidR="00750C10">
        <w:rPr>
          <w:rFonts w:ascii="Times New Roman" w:eastAsia="Times New Roman" w:hAnsi="Times New Roman" w:cs="Times New Roman"/>
          <w:bCs/>
          <w:sz w:val="24"/>
          <w:szCs w:val="24"/>
        </w:rPr>
        <w:t xml:space="preserve"> </w:t>
      </w:r>
      <w:r w:rsidR="00B53F14">
        <w:rPr>
          <w:rFonts w:ascii="Times New Roman" w:eastAsia="Times New Roman" w:hAnsi="Times New Roman" w:cs="Times New Roman"/>
          <w:bCs/>
          <w:sz w:val="24"/>
          <w:szCs w:val="24"/>
        </w:rPr>
        <w:t>influen</w:t>
      </w:r>
      <w:r w:rsidR="00A03804">
        <w:rPr>
          <w:rFonts w:ascii="Times New Roman" w:eastAsia="Times New Roman" w:hAnsi="Times New Roman" w:cs="Times New Roman"/>
          <w:bCs/>
          <w:sz w:val="24"/>
          <w:szCs w:val="24"/>
        </w:rPr>
        <w:t>ced practices within the market as we s</w:t>
      </w:r>
      <w:r w:rsidR="00B35A7E">
        <w:rPr>
          <w:rFonts w:ascii="Times New Roman" w:eastAsia="Times New Roman" w:hAnsi="Times New Roman" w:cs="Times New Roman"/>
          <w:bCs/>
          <w:sz w:val="24"/>
          <w:szCs w:val="24"/>
        </w:rPr>
        <w:t>aw</w:t>
      </w:r>
      <w:r w:rsidR="00A03804">
        <w:rPr>
          <w:rFonts w:ascii="Times New Roman" w:eastAsia="Times New Roman" w:hAnsi="Times New Roman" w:cs="Times New Roman"/>
          <w:bCs/>
          <w:sz w:val="24"/>
          <w:szCs w:val="24"/>
        </w:rPr>
        <w:t xml:space="preserve"> </w:t>
      </w:r>
      <w:r w:rsidR="00E4675A">
        <w:rPr>
          <w:rFonts w:ascii="Times New Roman" w:eastAsia="Times New Roman" w:hAnsi="Times New Roman" w:cs="Times New Roman"/>
          <w:bCs/>
          <w:sz w:val="24"/>
          <w:szCs w:val="24"/>
        </w:rPr>
        <w:t xml:space="preserve">its </w:t>
      </w:r>
      <w:r w:rsidR="00A03804">
        <w:rPr>
          <w:rFonts w:ascii="Times New Roman" w:eastAsia="Times New Roman" w:hAnsi="Times New Roman" w:cs="Times New Roman"/>
          <w:bCs/>
          <w:sz w:val="24"/>
          <w:szCs w:val="24"/>
        </w:rPr>
        <w:t xml:space="preserve">entry changing the dynamics of the field. </w:t>
      </w:r>
      <w:r w:rsidR="00411A1A">
        <w:rPr>
          <w:rFonts w:ascii="Times New Roman" w:eastAsia="Times New Roman" w:hAnsi="Times New Roman" w:cs="Times New Roman"/>
          <w:bCs/>
          <w:sz w:val="24"/>
          <w:szCs w:val="24"/>
        </w:rPr>
        <w:t xml:space="preserve"> </w:t>
      </w:r>
      <w:r w:rsidR="00A03804">
        <w:rPr>
          <w:rFonts w:ascii="Times New Roman" w:eastAsia="Times New Roman" w:hAnsi="Times New Roman" w:cs="Times New Roman"/>
          <w:bCs/>
          <w:sz w:val="24"/>
          <w:szCs w:val="24"/>
        </w:rPr>
        <w:t>As</w:t>
      </w:r>
      <w:r w:rsidR="00A9476C">
        <w:rPr>
          <w:rFonts w:ascii="Times New Roman" w:eastAsia="Times New Roman" w:hAnsi="Times New Roman" w:cs="Times New Roman"/>
          <w:bCs/>
          <w:sz w:val="24"/>
          <w:szCs w:val="24"/>
        </w:rPr>
        <w:t xml:space="preserve"> </w:t>
      </w:r>
      <w:r w:rsidR="00A03804">
        <w:rPr>
          <w:rFonts w:ascii="Times New Roman" w:eastAsia="Times New Roman" w:hAnsi="Times New Roman" w:cs="Times New Roman"/>
          <w:bCs/>
          <w:sz w:val="24"/>
          <w:szCs w:val="24"/>
        </w:rPr>
        <w:t xml:space="preserve">noted in the literature above, certification practices can </w:t>
      </w:r>
      <w:r w:rsidR="00E4675A">
        <w:rPr>
          <w:rFonts w:ascii="Times New Roman" w:eastAsia="Times New Roman" w:hAnsi="Times New Roman" w:cs="Times New Roman"/>
          <w:bCs/>
          <w:sz w:val="24"/>
          <w:szCs w:val="24"/>
        </w:rPr>
        <w:t>a</w:t>
      </w:r>
      <w:r w:rsidR="00A03804">
        <w:rPr>
          <w:rFonts w:ascii="Times New Roman" w:eastAsia="Times New Roman" w:hAnsi="Times New Roman" w:cs="Times New Roman"/>
          <w:bCs/>
          <w:sz w:val="24"/>
          <w:szCs w:val="24"/>
        </w:rPr>
        <w:t xml:space="preserve">ffect industries due to competitive rationales.  </w:t>
      </w:r>
    </w:p>
    <w:p w14:paraId="322CEA8D" w14:textId="77777777" w:rsidR="00E94B21" w:rsidRDefault="00E94B21" w:rsidP="00A43BD8">
      <w:pPr>
        <w:spacing w:after="0" w:line="360" w:lineRule="auto"/>
        <w:rPr>
          <w:rFonts w:ascii="Times New Roman" w:eastAsia="Times New Roman" w:hAnsi="Times New Roman" w:cs="Times New Roman"/>
          <w:bCs/>
          <w:sz w:val="24"/>
          <w:szCs w:val="24"/>
        </w:rPr>
      </w:pPr>
    </w:p>
    <w:p w14:paraId="002EFFD7" w14:textId="6B927CB2" w:rsidR="00E94B21" w:rsidRDefault="00332A32"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Dole N</w:t>
      </w:r>
      <w:r w:rsidR="006504D7">
        <w:rPr>
          <w:rFonts w:ascii="Times New Roman" w:eastAsia="Times New Roman" w:hAnsi="Times New Roman" w:cs="Times New Roman"/>
          <w:bCs/>
          <w:sz w:val="24"/>
          <w:szCs w:val="24"/>
        </w:rPr>
        <w:t>Z is also</w:t>
      </w:r>
      <w:r w:rsidR="009504D5">
        <w:rPr>
          <w:rFonts w:ascii="Times New Roman" w:eastAsia="Times New Roman" w:hAnsi="Times New Roman" w:cs="Times New Roman"/>
          <w:bCs/>
          <w:sz w:val="24"/>
          <w:szCs w:val="24"/>
        </w:rPr>
        <w:t xml:space="preserve"> both a governor and a governed par</w:t>
      </w:r>
      <w:r w:rsidR="00750C10">
        <w:rPr>
          <w:rFonts w:ascii="Times New Roman" w:eastAsia="Times New Roman" w:hAnsi="Times New Roman" w:cs="Times New Roman"/>
          <w:bCs/>
          <w:sz w:val="24"/>
          <w:szCs w:val="24"/>
        </w:rPr>
        <w:t xml:space="preserve">ty.  Through establishing its </w:t>
      </w:r>
      <w:r w:rsidR="009504D5">
        <w:rPr>
          <w:rFonts w:ascii="Times New Roman" w:eastAsia="Times New Roman" w:hAnsi="Times New Roman" w:cs="Times New Roman"/>
          <w:bCs/>
          <w:sz w:val="24"/>
          <w:szCs w:val="24"/>
        </w:rPr>
        <w:t>own certification practice and l</w:t>
      </w:r>
      <w:r w:rsidR="00750C10">
        <w:rPr>
          <w:rFonts w:ascii="Times New Roman" w:eastAsia="Times New Roman" w:hAnsi="Times New Roman" w:cs="Times New Roman"/>
          <w:bCs/>
          <w:sz w:val="24"/>
          <w:szCs w:val="24"/>
        </w:rPr>
        <w:t>abel, and self</w:t>
      </w:r>
      <w:r w:rsidR="0051107B">
        <w:rPr>
          <w:rFonts w:ascii="Times New Roman" w:eastAsia="Times New Roman" w:hAnsi="Times New Roman" w:cs="Times New Roman"/>
          <w:bCs/>
          <w:sz w:val="24"/>
          <w:szCs w:val="24"/>
        </w:rPr>
        <w:t>-</w:t>
      </w:r>
      <w:r w:rsidR="00750C10">
        <w:rPr>
          <w:rFonts w:ascii="Times New Roman" w:eastAsia="Times New Roman" w:hAnsi="Times New Roman" w:cs="Times New Roman"/>
          <w:bCs/>
          <w:sz w:val="24"/>
          <w:szCs w:val="24"/>
        </w:rPr>
        <w:t>certifying its bananas as ethical</w:t>
      </w:r>
      <w:r w:rsidR="009504D5">
        <w:rPr>
          <w:rFonts w:ascii="Times New Roman" w:eastAsia="Times New Roman" w:hAnsi="Times New Roman" w:cs="Times New Roman"/>
          <w:bCs/>
          <w:sz w:val="24"/>
          <w:szCs w:val="24"/>
        </w:rPr>
        <w:t>, the company occupie</w:t>
      </w:r>
      <w:r w:rsidR="00B35A7E">
        <w:rPr>
          <w:rFonts w:ascii="Times New Roman" w:eastAsia="Times New Roman" w:hAnsi="Times New Roman" w:cs="Times New Roman"/>
          <w:bCs/>
          <w:sz w:val="24"/>
          <w:szCs w:val="24"/>
        </w:rPr>
        <w:t>d</w:t>
      </w:r>
      <w:r w:rsidR="009504D5">
        <w:rPr>
          <w:rFonts w:ascii="Times New Roman" w:eastAsia="Times New Roman" w:hAnsi="Times New Roman" w:cs="Times New Roman"/>
          <w:bCs/>
          <w:sz w:val="24"/>
          <w:szCs w:val="24"/>
        </w:rPr>
        <w:t xml:space="preserve"> an extremely powerful po</w:t>
      </w:r>
      <w:r w:rsidR="00750C10">
        <w:rPr>
          <w:rFonts w:ascii="Times New Roman" w:eastAsia="Times New Roman" w:hAnsi="Times New Roman" w:cs="Times New Roman"/>
          <w:bCs/>
          <w:sz w:val="24"/>
          <w:szCs w:val="24"/>
        </w:rPr>
        <w:t>sition as the governor of its own practices, and to the extent it continued, as governor within the market with the most attractively priced ‘ethical’ banana</w:t>
      </w:r>
      <w:r w:rsidR="00A9476C">
        <w:rPr>
          <w:rFonts w:ascii="Times New Roman" w:eastAsia="Times New Roman" w:hAnsi="Times New Roman" w:cs="Times New Roman"/>
          <w:bCs/>
          <w:sz w:val="24"/>
          <w:szCs w:val="24"/>
        </w:rPr>
        <w:t>s</w:t>
      </w:r>
      <w:r w:rsidR="00750C10">
        <w:rPr>
          <w:rFonts w:ascii="Times New Roman" w:eastAsia="Times New Roman" w:hAnsi="Times New Roman" w:cs="Times New Roman"/>
          <w:bCs/>
          <w:sz w:val="24"/>
          <w:szCs w:val="24"/>
        </w:rPr>
        <w:t>.</w:t>
      </w:r>
      <w:r w:rsidR="004B19D2">
        <w:rPr>
          <w:rFonts w:ascii="Times New Roman" w:eastAsia="Times New Roman" w:hAnsi="Times New Roman" w:cs="Times New Roman"/>
          <w:bCs/>
          <w:sz w:val="24"/>
          <w:szCs w:val="24"/>
        </w:rPr>
        <w:t xml:space="preserve"> We would also argue that Dole is a governed party as </w:t>
      </w:r>
      <w:r w:rsidR="00083734">
        <w:rPr>
          <w:rFonts w:ascii="Times New Roman" w:eastAsia="Times New Roman" w:hAnsi="Times New Roman" w:cs="Times New Roman"/>
          <w:bCs/>
          <w:sz w:val="24"/>
          <w:szCs w:val="24"/>
        </w:rPr>
        <w:t xml:space="preserve">its </w:t>
      </w:r>
      <w:r w:rsidR="004B19D2">
        <w:rPr>
          <w:rFonts w:ascii="Times New Roman" w:eastAsia="Times New Roman" w:hAnsi="Times New Roman" w:cs="Times New Roman"/>
          <w:bCs/>
          <w:sz w:val="24"/>
          <w:szCs w:val="24"/>
        </w:rPr>
        <w:t xml:space="preserve">conduct was governed by the entrance of All Good into the market and arguably by the increasing social and </w:t>
      </w:r>
      <w:r w:rsidR="004B19D2">
        <w:rPr>
          <w:rFonts w:ascii="Times New Roman" w:eastAsia="Times New Roman" w:hAnsi="Times New Roman" w:cs="Times New Roman"/>
          <w:bCs/>
          <w:sz w:val="24"/>
          <w:szCs w:val="24"/>
        </w:rPr>
        <w:lastRenderedPageBreak/>
        <w:t>environmental concerns among consumers and practices of the supermarkets which we discuss further below.</w:t>
      </w:r>
    </w:p>
    <w:p w14:paraId="26197BB4" w14:textId="77777777" w:rsidR="006A5A9D" w:rsidRDefault="006A5A9D" w:rsidP="00A43BD8">
      <w:pPr>
        <w:spacing w:after="0" w:line="360" w:lineRule="auto"/>
        <w:rPr>
          <w:rFonts w:ascii="Times New Roman" w:eastAsia="Times New Roman" w:hAnsi="Times New Roman" w:cs="Times New Roman"/>
          <w:bCs/>
          <w:sz w:val="24"/>
          <w:szCs w:val="24"/>
        </w:rPr>
      </w:pPr>
    </w:p>
    <w:p w14:paraId="3AAB5C65" w14:textId="5005448B" w:rsidR="006A5A9D" w:rsidRDefault="00665AA6" w:rsidP="00A43BD8">
      <w:pPr>
        <w:spacing w:after="0" w:line="360" w:lineRule="auto"/>
        <w:rPr>
          <w:rFonts w:ascii="Times New Roman" w:eastAsia="Times New Roman" w:hAnsi="Times New Roman" w:cs="Times New Roman"/>
          <w:bCs/>
          <w:sz w:val="24"/>
          <w:szCs w:val="24"/>
        </w:rPr>
      </w:pPr>
      <w:r w:rsidRPr="00824C59">
        <w:rPr>
          <w:rFonts w:ascii="Times New Roman" w:eastAsia="Times New Roman" w:hAnsi="Times New Roman" w:cs="Times New Roman"/>
          <w:bCs/>
          <w:sz w:val="24"/>
          <w:szCs w:val="24"/>
        </w:rPr>
        <w:t>In addition to the certifiers and certified, other identities were constructed and governing relationships evident.  For example, s</w:t>
      </w:r>
      <w:r w:rsidR="006A5A9D" w:rsidRPr="00824C59">
        <w:rPr>
          <w:rFonts w:ascii="Times New Roman" w:eastAsia="Times New Roman" w:hAnsi="Times New Roman" w:cs="Times New Roman"/>
          <w:bCs/>
          <w:sz w:val="24"/>
          <w:szCs w:val="24"/>
        </w:rPr>
        <w:t>upermarket</w:t>
      </w:r>
      <w:r w:rsidRPr="00824C59">
        <w:rPr>
          <w:rFonts w:ascii="Times New Roman" w:eastAsia="Times New Roman" w:hAnsi="Times New Roman" w:cs="Times New Roman"/>
          <w:bCs/>
          <w:sz w:val="24"/>
          <w:szCs w:val="24"/>
        </w:rPr>
        <w:t xml:space="preserve">s </w:t>
      </w:r>
      <w:proofErr w:type="gramStart"/>
      <w:r w:rsidRPr="00824C59">
        <w:rPr>
          <w:rFonts w:ascii="Times New Roman" w:eastAsia="Times New Roman" w:hAnsi="Times New Roman" w:cs="Times New Roman"/>
          <w:bCs/>
          <w:sz w:val="24"/>
          <w:szCs w:val="24"/>
        </w:rPr>
        <w:t xml:space="preserve">as </w:t>
      </w:r>
      <w:r w:rsidR="00A9476C" w:rsidRPr="00824C59">
        <w:rPr>
          <w:rFonts w:ascii="Times New Roman" w:eastAsia="Times New Roman" w:hAnsi="Times New Roman" w:cs="Times New Roman"/>
          <w:bCs/>
          <w:sz w:val="24"/>
          <w:szCs w:val="24"/>
        </w:rPr>
        <w:t xml:space="preserve"> the</w:t>
      </w:r>
      <w:proofErr w:type="gramEnd"/>
      <w:r w:rsidR="00A9476C" w:rsidRPr="00824C59">
        <w:rPr>
          <w:rFonts w:ascii="Times New Roman" w:eastAsia="Times New Roman" w:hAnsi="Times New Roman" w:cs="Times New Roman"/>
          <w:bCs/>
          <w:sz w:val="24"/>
          <w:szCs w:val="24"/>
        </w:rPr>
        <w:t xml:space="preserve"> major sales channels</w:t>
      </w:r>
      <w:r w:rsidR="006A5A9D" w:rsidRPr="00824C59">
        <w:rPr>
          <w:rFonts w:ascii="Times New Roman" w:eastAsia="Times New Roman" w:hAnsi="Times New Roman" w:cs="Times New Roman"/>
          <w:bCs/>
          <w:sz w:val="24"/>
          <w:szCs w:val="24"/>
        </w:rPr>
        <w:t xml:space="preserve"> </w:t>
      </w:r>
      <w:r w:rsidR="00E4675A" w:rsidRPr="00824C59">
        <w:rPr>
          <w:rFonts w:ascii="Times New Roman" w:eastAsia="Times New Roman" w:hAnsi="Times New Roman" w:cs="Times New Roman"/>
          <w:bCs/>
          <w:sz w:val="24"/>
          <w:szCs w:val="24"/>
        </w:rPr>
        <w:t xml:space="preserve">had </w:t>
      </w:r>
      <w:r w:rsidR="006A5A9D" w:rsidRPr="00824C59">
        <w:rPr>
          <w:rFonts w:ascii="Times New Roman" w:eastAsia="Times New Roman" w:hAnsi="Times New Roman" w:cs="Times New Roman"/>
          <w:bCs/>
          <w:sz w:val="24"/>
          <w:szCs w:val="24"/>
        </w:rPr>
        <w:t>power in determining what product</w:t>
      </w:r>
      <w:r w:rsidR="00E4675A" w:rsidRPr="00824C59">
        <w:rPr>
          <w:rFonts w:ascii="Times New Roman" w:eastAsia="Times New Roman" w:hAnsi="Times New Roman" w:cs="Times New Roman"/>
          <w:bCs/>
          <w:sz w:val="24"/>
          <w:szCs w:val="24"/>
        </w:rPr>
        <w:t>s</w:t>
      </w:r>
      <w:r w:rsidR="006A5A9D" w:rsidRPr="00824C59">
        <w:rPr>
          <w:rFonts w:ascii="Times New Roman" w:eastAsia="Times New Roman" w:hAnsi="Times New Roman" w:cs="Times New Roman"/>
          <w:bCs/>
          <w:sz w:val="24"/>
          <w:szCs w:val="24"/>
        </w:rPr>
        <w:t xml:space="preserve"> they s</w:t>
      </w:r>
      <w:r w:rsidR="00B35A7E" w:rsidRPr="00824C59">
        <w:rPr>
          <w:rFonts w:ascii="Times New Roman" w:eastAsia="Times New Roman" w:hAnsi="Times New Roman" w:cs="Times New Roman"/>
          <w:bCs/>
          <w:sz w:val="24"/>
          <w:szCs w:val="24"/>
        </w:rPr>
        <w:t>old</w:t>
      </w:r>
      <w:r w:rsidR="006A5A9D" w:rsidRPr="00824C59">
        <w:rPr>
          <w:rFonts w:ascii="Times New Roman" w:eastAsia="Times New Roman" w:hAnsi="Times New Roman" w:cs="Times New Roman"/>
          <w:bCs/>
          <w:sz w:val="24"/>
          <w:szCs w:val="24"/>
        </w:rPr>
        <w:t>, and how the product</w:t>
      </w:r>
      <w:r w:rsidR="00E4675A" w:rsidRPr="00824C59">
        <w:rPr>
          <w:rFonts w:ascii="Times New Roman" w:eastAsia="Times New Roman" w:hAnsi="Times New Roman" w:cs="Times New Roman"/>
          <w:bCs/>
          <w:sz w:val="24"/>
          <w:szCs w:val="24"/>
        </w:rPr>
        <w:t>s</w:t>
      </w:r>
      <w:r w:rsidR="006A5A9D" w:rsidRPr="00824C59">
        <w:rPr>
          <w:rFonts w:ascii="Times New Roman" w:eastAsia="Times New Roman" w:hAnsi="Times New Roman" w:cs="Times New Roman"/>
          <w:bCs/>
          <w:sz w:val="24"/>
          <w:szCs w:val="24"/>
        </w:rPr>
        <w:t xml:space="preserve"> </w:t>
      </w:r>
      <w:r w:rsidR="00E4675A" w:rsidRPr="00824C59">
        <w:rPr>
          <w:rFonts w:ascii="Times New Roman" w:eastAsia="Times New Roman" w:hAnsi="Times New Roman" w:cs="Times New Roman"/>
          <w:bCs/>
          <w:sz w:val="24"/>
          <w:szCs w:val="24"/>
        </w:rPr>
        <w:t>were</w:t>
      </w:r>
      <w:r w:rsidR="006A5A9D" w:rsidRPr="00824C59">
        <w:rPr>
          <w:rFonts w:ascii="Times New Roman" w:eastAsia="Times New Roman" w:hAnsi="Times New Roman" w:cs="Times New Roman"/>
          <w:bCs/>
          <w:sz w:val="24"/>
          <w:szCs w:val="24"/>
        </w:rPr>
        <w:t xml:space="preserve"> sold</w:t>
      </w:r>
      <w:r w:rsidR="00CC7DA5" w:rsidRPr="00824C59">
        <w:rPr>
          <w:rFonts w:ascii="Times New Roman" w:eastAsia="Times New Roman" w:hAnsi="Times New Roman" w:cs="Times New Roman"/>
          <w:bCs/>
          <w:sz w:val="24"/>
          <w:szCs w:val="24"/>
        </w:rPr>
        <w:t xml:space="preserve">.  Product </w:t>
      </w:r>
      <w:r w:rsidR="00F44800" w:rsidRPr="00824C59">
        <w:rPr>
          <w:rFonts w:ascii="Times New Roman" w:eastAsia="Times New Roman" w:hAnsi="Times New Roman" w:cs="Times New Roman"/>
          <w:bCs/>
          <w:sz w:val="24"/>
          <w:szCs w:val="24"/>
        </w:rPr>
        <w:t>presentation and</w:t>
      </w:r>
      <w:r w:rsidR="00CC7DA5" w:rsidRPr="00824C59">
        <w:rPr>
          <w:rFonts w:ascii="Times New Roman" w:eastAsia="Times New Roman" w:hAnsi="Times New Roman" w:cs="Times New Roman"/>
          <w:bCs/>
          <w:sz w:val="24"/>
          <w:szCs w:val="24"/>
        </w:rPr>
        <w:t xml:space="preserve"> product placement are important, especially in product ranges where </w:t>
      </w:r>
      <w:r w:rsidR="00914345">
        <w:rPr>
          <w:rFonts w:ascii="Times New Roman" w:eastAsia="Times New Roman" w:hAnsi="Times New Roman" w:cs="Times New Roman"/>
          <w:bCs/>
          <w:sz w:val="24"/>
          <w:szCs w:val="24"/>
        </w:rPr>
        <w:t>it is difficult to distinguish between products and there is a competitive market (Smith, 2009)</w:t>
      </w:r>
      <w:r w:rsidR="00CC7DA5" w:rsidRPr="00824C59">
        <w:rPr>
          <w:rFonts w:ascii="Times New Roman" w:eastAsia="Times New Roman" w:hAnsi="Times New Roman" w:cs="Times New Roman"/>
          <w:bCs/>
          <w:sz w:val="24"/>
          <w:szCs w:val="24"/>
        </w:rPr>
        <w:t xml:space="preserve">.  </w:t>
      </w:r>
      <w:r w:rsidR="00713047">
        <w:rPr>
          <w:rFonts w:ascii="Times New Roman" w:eastAsia="Times New Roman" w:hAnsi="Times New Roman" w:cs="Times New Roman"/>
          <w:bCs/>
          <w:sz w:val="24"/>
          <w:szCs w:val="24"/>
        </w:rPr>
        <w:t>S</w:t>
      </w:r>
      <w:r w:rsidR="00CC7DA5" w:rsidRPr="00824C59">
        <w:rPr>
          <w:rFonts w:ascii="Times New Roman" w:eastAsia="Times New Roman" w:hAnsi="Times New Roman" w:cs="Times New Roman"/>
          <w:bCs/>
          <w:sz w:val="24"/>
          <w:szCs w:val="24"/>
        </w:rPr>
        <w:t>upermarkets</w:t>
      </w:r>
      <w:r w:rsidR="00713047">
        <w:rPr>
          <w:rFonts w:ascii="Times New Roman" w:eastAsia="Times New Roman" w:hAnsi="Times New Roman" w:cs="Times New Roman"/>
          <w:bCs/>
          <w:sz w:val="24"/>
          <w:szCs w:val="24"/>
        </w:rPr>
        <w:t xml:space="preserve">’ ability </w:t>
      </w:r>
      <w:r w:rsidR="00CC7DA5" w:rsidRPr="00824C59">
        <w:rPr>
          <w:rFonts w:ascii="Times New Roman" w:eastAsia="Times New Roman" w:hAnsi="Times New Roman" w:cs="Times New Roman"/>
          <w:bCs/>
          <w:sz w:val="24"/>
          <w:szCs w:val="24"/>
        </w:rPr>
        <w:t xml:space="preserve">to dictate </w:t>
      </w:r>
      <w:r w:rsidR="00083734">
        <w:rPr>
          <w:rFonts w:ascii="Times New Roman" w:eastAsia="Times New Roman" w:hAnsi="Times New Roman" w:cs="Times New Roman"/>
          <w:bCs/>
          <w:sz w:val="24"/>
          <w:szCs w:val="24"/>
        </w:rPr>
        <w:t xml:space="preserve">product </w:t>
      </w:r>
      <w:r w:rsidR="00824C59">
        <w:rPr>
          <w:rFonts w:ascii="Times New Roman" w:eastAsia="Times New Roman" w:hAnsi="Times New Roman" w:cs="Times New Roman"/>
          <w:bCs/>
          <w:sz w:val="24"/>
          <w:szCs w:val="24"/>
        </w:rPr>
        <w:t xml:space="preserve">presentation and placement, as well as </w:t>
      </w:r>
      <w:r w:rsidR="00713047">
        <w:rPr>
          <w:rFonts w:ascii="Times New Roman" w:eastAsia="Times New Roman" w:hAnsi="Times New Roman" w:cs="Times New Roman"/>
          <w:bCs/>
          <w:sz w:val="24"/>
          <w:szCs w:val="24"/>
        </w:rPr>
        <w:t xml:space="preserve">how prices are derived and displayed, means they are also </w:t>
      </w:r>
      <w:r w:rsidR="00CC7DA5" w:rsidRPr="00824C59">
        <w:rPr>
          <w:rFonts w:ascii="Times New Roman" w:eastAsia="Times New Roman" w:hAnsi="Times New Roman" w:cs="Times New Roman"/>
          <w:bCs/>
          <w:sz w:val="24"/>
          <w:szCs w:val="24"/>
        </w:rPr>
        <w:t xml:space="preserve">a party involved in the governing of conduct (both </w:t>
      </w:r>
      <w:r w:rsidR="00713047">
        <w:rPr>
          <w:rFonts w:ascii="Times New Roman" w:eastAsia="Times New Roman" w:hAnsi="Times New Roman" w:cs="Times New Roman"/>
          <w:bCs/>
          <w:sz w:val="24"/>
          <w:szCs w:val="24"/>
        </w:rPr>
        <w:t xml:space="preserve">of </w:t>
      </w:r>
      <w:r w:rsidR="00CC7DA5" w:rsidRPr="00824C59">
        <w:rPr>
          <w:rFonts w:ascii="Times New Roman" w:eastAsia="Times New Roman" w:hAnsi="Times New Roman" w:cs="Times New Roman"/>
          <w:bCs/>
          <w:sz w:val="24"/>
          <w:szCs w:val="24"/>
        </w:rPr>
        <w:t xml:space="preserve">the banana companies and the customer) and influencing the </w:t>
      </w:r>
      <w:r w:rsidR="006A5A9D" w:rsidRPr="00824C59">
        <w:rPr>
          <w:rFonts w:ascii="Times New Roman" w:eastAsia="Times New Roman" w:hAnsi="Times New Roman" w:cs="Times New Roman"/>
          <w:bCs/>
          <w:sz w:val="24"/>
          <w:szCs w:val="24"/>
        </w:rPr>
        <w:t>governable object (the product).</w:t>
      </w:r>
      <w:r w:rsidR="006A5A9D">
        <w:rPr>
          <w:rFonts w:ascii="Times New Roman" w:eastAsia="Times New Roman" w:hAnsi="Times New Roman" w:cs="Times New Roman"/>
          <w:bCs/>
          <w:sz w:val="24"/>
          <w:szCs w:val="24"/>
        </w:rPr>
        <w:t xml:space="preserve">  </w:t>
      </w:r>
    </w:p>
    <w:p w14:paraId="5B0452CD" w14:textId="77777777" w:rsidR="006A5A9D" w:rsidRDefault="006A5A9D" w:rsidP="00A43BD8">
      <w:pPr>
        <w:spacing w:after="0" w:line="360" w:lineRule="auto"/>
        <w:rPr>
          <w:rFonts w:ascii="Times New Roman" w:eastAsia="Times New Roman" w:hAnsi="Times New Roman" w:cs="Times New Roman"/>
          <w:bCs/>
          <w:sz w:val="24"/>
          <w:szCs w:val="24"/>
        </w:rPr>
      </w:pPr>
    </w:p>
    <w:p w14:paraId="4FE96095" w14:textId="75237297" w:rsidR="006A5A9D" w:rsidRDefault="00927B8E" w:rsidP="00102FCB">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Governmental and non</w:t>
      </w:r>
      <w:r w:rsidR="00102FC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governmental organisations </w:t>
      </w:r>
      <w:r w:rsidR="006A5A9D">
        <w:rPr>
          <w:rFonts w:ascii="Times New Roman" w:eastAsia="Times New Roman" w:hAnsi="Times New Roman" w:cs="Times New Roman"/>
          <w:bCs/>
          <w:sz w:val="24"/>
          <w:szCs w:val="24"/>
        </w:rPr>
        <w:t>also occup</w:t>
      </w:r>
      <w:r w:rsidR="00B35A7E">
        <w:rPr>
          <w:rFonts w:ascii="Times New Roman" w:eastAsia="Times New Roman" w:hAnsi="Times New Roman" w:cs="Times New Roman"/>
          <w:bCs/>
          <w:sz w:val="24"/>
          <w:szCs w:val="24"/>
        </w:rPr>
        <w:t>ied</w:t>
      </w:r>
      <w:r w:rsidR="006A5A9D">
        <w:rPr>
          <w:rFonts w:ascii="Times New Roman" w:eastAsia="Times New Roman" w:hAnsi="Times New Roman" w:cs="Times New Roman"/>
          <w:bCs/>
          <w:sz w:val="24"/>
          <w:szCs w:val="24"/>
        </w:rPr>
        <w:t xml:space="preserve"> </w:t>
      </w:r>
      <w:r w:rsidR="00CE526F">
        <w:rPr>
          <w:rFonts w:ascii="Times New Roman" w:eastAsia="Times New Roman" w:hAnsi="Times New Roman" w:cs="Times New Roman"/>
          <w:bCs/>
          <w:sz w:val="24"/>
          <w:szCs w:val="24"/>
        </w:rPr>
        <w:t>important</w:t>
      </w:r>
      <w:r w:rsidR="006A5A9D">
        <w:rPr>
          <w:rFonts w:ascii="Times New Roman" w:eastAsia="Times New Roman" w:hAnsi="Times New Roman" w:cs="Times New Roman"/>
          <w:bCs/>
          <w:sz w:val="24"/>
          <w:szCs w:val="24"/>
        </w:rPr>
        <w:t xml:space="preserve"> positions</w:t>
      </w:r>
      <w:r w:rsidR="00CC7DA5">
        <w:rPr>
          <w:rFonts w:ascii="Times New Roman" w:eastAsia="Times New Roman" w:hAnsi="Times New Roman" w:cs="Times New Roman"/>
          <w:bCs/>
          <w:sz w:val="24"/>
          <w:szCs w:val="24"/>
        </w:rPr>
        <w:t xml:space="preserve"> in the </w:t>
      </w:r>
      <w:r w:rsidR="00824C59">
        <w:rPr>
          <w:rFonts w:ascii="Times New Roman" w:eastAsia="Times New Roman" w:hAnsi="Times New Roman" w:cs="Times New Roman"/>
          <w:bCs/>
          <w:sz w:val="24"/>
          <w:szCs w:val="24"/>
        </w:rPr>
        <w:t>governance regime</w:t>
      </w:r>
      <w:r w:rsidR="006A5A9D">
        <w:rPr>
          <w:rFonts w:ascii="Times New Roman" w:eastAsia="Times New Roman" w:hAnsi="Times New Roman" w:cs="Times New Roman"/>
          <w:bCs/>
          <w:sz w:val="24"/>
          <w:szCs w:val="24"/>
        </w:rPr>
        <w:t xml:space="preserve">.  </w:t>
      </w:r>
      <w:r w:rsidR="00680D77">
        <w:rPr>
          <w:rFonts w:ascii="Times New Roman" w:eastAsia="Times New Roman" w:hAnsi="Times New Roman" w:cs="Times New Roman"/>
          <w:bCs/>
          <w:sz w:val="24"/>
          <w:szCs w:val="24"/>
        </w:rPr>
        <w:t xml:space="preserve">As </w:t>
      </w:r>
      <w:r w:rsidR="00713047">
        <w:rPr>
          <w:rFonts w:ascii="Times New Roman" w:eastAsia="Times New Roman" w:hAnsi="Times New Roman" w:cs="Times New Roman"/>
          <w:bCs/>
          <w:sz w:val="24"/>
          <w:szCs w:val="24"/>
        </w:rPr>
        <w:t xml:space="preserve">can be seen </w:t>
      </w:r>
      <w:r w:rsidR="00680D77">
        <w:rPr>
          <w:rFonts w:ascii="Times New Roman" w:eastAsia="Times New Roman" w:hAnsi="Times New Roman" w:cs="Times New Roman"/>
          <w:bCs/>
          <w:sz w:val="24"/>
          <w:szCs w:val="24"/>
        </w:rPr>
        <w:t>from our analysis</w:t>
      </w:r>
      <w:r w:rsidR="00713047">
        <w:rPr>
          <w:rFonts w:ascii="Times New Roman" w:eastAsia="Times New Roman" w:hAnsi="Times New Roman" w:cs="Times New Roman"/>
          <w:bCs/>
          <w:sz w:val="24"/>
          <w:szCs w:val="24"/>
        </w:rPr>
        <w:t>,</w:t>
      </w:r>
      <w:r w:rsidR="006A5A9D">
        <w:rPr>
          <w:rFonts w:ascii="Times New Roman" w:eastAsia="Times New Roman" w:hAnsi="Times New Roman" w:cs="Times New Roman"/>
          <w:bCs/>
          <w:sz w:val="24"/>
          <w:szCs w:val="24"/>
        </w:rPr>
        <w:t xml:space="preserve"> various groups can use certification practices as an accountability mechanism.  </w:t>
      </w:r>
      <w:r w:rsidR="00680D77">
        <w:rPr>
          <w:rFonts w:ascii="Times New Roman" w:eastAsia="Times New Roman" w:hAnsi="Times New Roman" w:cs="Times New Roman"/>
          <w:bCs/>
          <w:sz w:val="24"/>
          <w:szCs w:val="24"/>
        </w:rPr>
        <w:t>The</w:t>
      </w:r>
      <w:r>
        <w:rPr>
          <w:rFonts w:ascii="Times New Roman" w:eastAsia="Times New Roman" w:hAnsi="Times New Roman" w:cs="Times New Roman"/>
          <w:bCs/>
          <w:sz w:val="24"/>
          <w:szCs w:val="24"/>
        </w:rPr>
        <w:t xml:space="preserve"> </w:t>
      </w:r>
      <w:r w:rsidR="006A5A9D">
        <w:rPr>
          <w:rFonts w:ascii="Times New Roman" w:eastAsia="Times New Roman" w:hAnsi="Times New Roman" w:cs="Times New Roman"/>
          <w:bCs/>
          <w:sz w:val="24"/>
          <w:szCs w:val="24"/>
        </w:rPr>
        <w:t>Commerce Commission,</w:t>
      </w:r>
      <w:r w:rsidR="00680D77">
        <w:rPr>
          <w:rFonts w:ascii="Times New Roman" w:eastAsia="Times New Roman" w:hAnsi="Times New Roman" w:cs="Times New Roman"/>
          <w:bCs/>
          <w:sz w:val="24"/>
          <w:szCs w:val="24"/>
        </w:rPr>
        <w:t xml:space="preserve"> for example,</w:t>
      </w:r>
      <w:r w:rsidR="006A5A9D">
        <w:rPr>
          <w:rFonts w:ascii="Times New Roman" w:eastAsia="Times New Roman" w:hAnsi="Times New Roman" w:cs="Times New Roman"/>
          <w:bCs/>
          <w:sz w:val="24"/>
          <w:szCs w:val="24"/>
        </w:rPr>
        <w:t xml:space="preserve"> the </w:t>
      </w:r>
      <w:r>
        <w:rPr>
          <w:rFonts w:ascii="Times New Roman" w:eastAsia="Times New Roman" w:hAnsi="Times New Roman" w:cs="Times New Roman"/>
          <w:bCs/>
          <w:sz w:val="24"/>
          <w:szCs w:val="24"/>
        </w:rPr>
        <w:t xml:space="preserve">government </w:t>
      </w:r>
      <w:r w:rsidR="006A5A9D">
        <w:rPr>
          <w:rFonts w:ascii="Times New Roman" w:eastAsia="Times New Roman" w:hAnsi="Times New Roman" w:cs="Times New Roman"/>
          <w:bCs/>
          <w:sz w:val="24"/>
          <w:szCs w:val="24"/>
        </w:rPr>
        <w:t>watchdog that raised concerns with Dole</w:t>
      </w:r>
      <w:r w:rsidR="00C551EC">
        <w:rPr>
          <w:rFonts w:ascii="Times New Roman" w:eastAsia="Times New Roman" w:hAnsi="Times New Roman" w:cs="Times New Roman"/>
          <w:bCs/>
          <w:sz w:val="24"/>
          <w:szCs w:val="24"/>
        </w:rPr>
        <w:t xml:space="preserve"> NZ</w:t>
      </w:r>
      <w:r w:rsidR="00E4675A">
        <w:rPr>
          <w:rFonts w:ascii="Times New Roman" w:eastAsia="Times New Roman" w:hAnsi="Times New Roman" w:cs="Times New Roman"/>
          <w:bCs/>
          <w:sz w:val="24"/>
          <w:szCs w:val="24"/>
        </w:rPr>
        <w:t>’</w:t>
      </w:r>
      <w:r w:rsidR="006A5A9D">
        <w:rPr>
          <w:rFonts w:ascii="Times New Roman" w:eastAsia="Times New Roman" w:hAnsi="Times New Roman" w:cs="Times New Roman"/>
          <w:bCs/>
          <w:sz w:val="24"/>
          <w:szCs w:val="24"/>
        </w:rPr>
        <w:t xml:space="preserve">s certification </w:t>
      </w:r>
      <w:r w:rsidR="00680D77">
        <w:rPr>
          <w:rFonts w:ascii="Times New Roman" w:eastAsia="Times New Roman" w:hAnsi="Times New Roman" w:cs="Times New Roman"/>
          <w:bCs/>
          <w:sz w:val="24"/>
          <w:szCs w:val="24"/>
        </w:rPr>
        <w:t>scheme</w:t>
      </w:r>
      <w:r w:rsidR="006A5A9D">
        <w:rPr>
          <w:rFonts w:ascii="Times New Roman" w:eastAsia="Times New Roman" w:hAnsi="Times New Roman" w:cs="Times New Roman"/>
          <w:bCs/>
          <w:sz w:val="24"/>
          <w:szCs w:val="24"/>
        </w:rPr>
        <w:t>, influence</w:t>
      </w:r>
      <w:r w:rsidR="00680D77">
        <w:rPr>
          <w:rFonts w:ascii="Times New Roman" w:eastAsia="Times New Roman" w:hAnsi="Times New Roman" w:cs="Times New Roman"/>
          <w:bCs/>
          <w:sz w:val="24"/>
          <w:szCs w:val="24"/>
        </w:rPr>
        <w:t>d</w:t>
      </w:r>
      <w:r w:rsidR="006A5A9D">
        <w:rPr>
          <w:rFonts w:ascii="Times New Roman" w:eastAsia="Times New Roman" w:hAnsi="Times New Roman" w:cs="Times New Roman"/>
          <w:bCs/>
          <w:sz w:val="24"/>
          <w:szCs w:val="24"/>
        </w:rPr>
        <w:t xml:space="preserve"> the market dynamics through using the case to highlight concerns with informational </w:t>
      </w:r>
      <w:r>
        <w:rPr>
          <w:rFonts w:ascii="Times New Roman" w:eastAsia="Times New Roman" w:hAnsi="Times New Roman" w:cs="Times New Roman"/>
          <w:bCs/>
          <w:sz w:val="24"/>
          <w:szCs w:val="24"/>
        </w:rPr>
        <w:t xml:space="preserve">asymmetries </w:t>
      </w:r>
      <w:r w:rsidR="006A5A9D">
        <w:rPr>
          <w:rFonts w:ascii="Times New Roman" w:eastAsia="Times New Roman" w:hAnsi="Times New Roman" w:cs="Times New Roman"/>
          <w:bCs/>
          <w:sz w:val="24"/>
          <w:szCs w:val="24"/>
        </w:rPr>
        <w:t xml:space="preserve">and consumer rights.  Oxfam too, as our </w:t>
      </w:r>
      <w:r w:rsidR="00A018F3">
        <w:rPr>
          <w:rFonts w:ascii="Times New Roman" w:eastAsia="Times New Roman" w:hAnsi="Times New Roman" w:cs="Times New Roman"/>
          <w:bCs/>
          <w:sz w:val="24"/>
          <w:szCs w:val="24"/>
        </w:rPr>
        <w:t>study</w:t>
      </w:r>
      <w:r w:rsidR="006A5A9D">
        <w:rPr>
          <w:rFonts w:ascii="Times New Roman" w:eastAsia="Times New Roman" w:hAnsi="Times New Roman" w:cs="Times New Roman"/>
          <w:bCs/>
          <w:sz w:val="24"/>
          <w:szCs w:val="24"/>
        </w:rPr>
        <w:t xml:space="preserve"> identifies, </w:t>
      </w:r>
      <w:r w:rsidR="00423C1D">
        <w:rPr>
          <w:rFonts w:ascii="Times New Roman" w:eastAsia="Times New Roman" w:hAnsi="Times New Roman" w:cs="Times New Roman"/>
          <w:bCs/>
          <w:sz w:val="24"/>
          <w:szCs w:val="24"/>
        </w:rPr>
        <w:t>w</w:t>
      </w:r>
      <w:r w:rsidR="00AF5B01">
        <w:rPr>
          <w:rFonts w:ascii="Times New Roman" w:eastAsia="Times New Roman" w:hAnsi="Times New Roman" w:cs="Times New Roman"/>
          <w:bCs/>
          <w:sz w:val="24"/>
          <w:szCs w:val="24"/>
        </w:rPr>
        <w:t xml:space="preserve">as </w:t>
      </w:r>
      <w:r w:rsidR="006A5A9D">
        <w:rPr>
          <w:rFonts w:ascii="Times New Roman" w:eastAsia="Times New Roman" w:hAnsi="Times New Roman" w:cs="Times New Roman"/>
          <w:bCs/>
          <w:sz w:val="24"/>
          <w:szCs w:val="24"/>
        </w:rPr>
        <w:t xml:space="preserve">able to use </w:t>
      </w:r>
      <w:r w:rsidR="00B72804">
        <w:rPr>
          <w:rFonts w:ascii="Times New Roman" w:eastAsia="Times New Roman" w:hAnsi="Times New Roman" w:cs="Times New Roman"/>
          <w:bCs/>
          <w:sz w:val="24"/>
          <w:szCs w:val="24"/>
        </w:rPr>
        <w:t>certification</w:t>
      </w:r>
      <w:r w:rsidR="006A5A9D">
        <w:rPr>
          <w:rFonts w:ascii="Times New Roman" w:eastAsia="Times New Roman" w:hAnsi="Times New Roman" w:cs="Times New Roman"/>
          <w:bCs/>
          <w:sz w:val="24"/>
          <w:szCs w:val="24"/>
        </w:rPr>
        <w:t xml:space="preserve"> as a mechanism to call to account Dole’s practices. The release of </w:t>
      </w:r>
      <w:r w:rsidR="00AF5B01">
        <w:rPr>
          <w:rFonts w:ascii="Times New Roman" w:eastAsia="Times New Roman" w:hAnsi="Times New Roman" w:cs="Times New Roman"/>
          <w:bCs/>
          <w:sz w:val="24"/>
          <w:szCs w:val="24"/>
        </w:rPr>
        <w:t xml:space="preserve">its </w:t>
      </w:r>
      <w:r w:rsidR="006A5A9D">
        <w:rPr>
          <w:rFonts w:ascii="Times New Roman" w:eastAsia="Times New Roman" w:hAnsi="Times New Roman" w:cs="Times New Roman"/>
          <w:bCs/>
          <w:sz w:val="24"/>
          <w:szCs w:val="24"/>
        </w:rPr>
        <w:t xml:space="preserve">report on banana production in the </w:t>
      </w:r>
      <w:r w:rsidR="000D7D6C">
        <w:rPr>
          <w:rFonts w:ascii="Times New Roman" w:eastAsia="Times New Roman" w:hAnsi="Times New Roman" w:cs="Times New Roman"/>
          <w:bCs/>
          <w:sz w:val="24"/>
          <w:szCs w:val="24"/>
        </w:rPr>
        <w:t>Philippines</w:t>
      </w:r>
      <w:r w:rsidR="006A5A9D">
        <w:rPr>
          <w:rFonts w:ascii="Times New Roman" w:eastAsia="Times New Roman" w:hAnsi="Times New Roman" w:cs="Times New Roman"/>
          <w:bCs/>
          <w:sz w:val="24"/>
          <w:szCs w:val="24"/>
        </w:rPr>
        <w:t xml:space="preserve"> was potentially more powerful when it could counter the claims to ethical practice embedded within Dole’s Ethical Choice label.</w:t>
      </w:r>
      <w:r w:rsidR="000D7D6C">
        <w:rPr>
          <w:rFonts w:ascii="Times New Roman" w:eastAsia="Times New Roman" w:hAnsi="Times New Roman" w:cs="Times New Roman"/>
          <w:bCs/>
          <w:sz w:val="24"/>
          <w:szCs w:val="24"/>
        </w:rPr>
        <w:t xml:space="preserve">  However, we </w:t>
      </w:r>
      <w:r w:rsidR="00824C59">
        <w:rPr>
          <w:rFonts w:ascii="Times New Roman" w:eastAsia="Times New Roman" w:hAnsi="Times New Roman" w:cs="Times New Roman"/>
          <w:bCs/>
          <w:sz w:val="24"/>
          <w:szCs w:val="24"/>
        </w:rPr>
        <w:t xml:space="preserve">also </w:t>
      </w:r>
      <w:r w:rsidR="000D7D6C">
        <w:rPr>
          <w:rFonts w:ascii="Times New Roman" w:eastAsia="Times New Roman" w:hAnsi="Times New Roman" w:cs="Times New Roman"/>
          <w:bCs/>
          <w:sz w:val="24"/>
          <w:szCs w:val="24"/>
        </w:rPr>
        <w:t>recognise that such attempts</w:t>
      </w:r>
      <w:r w:rsidR="00824C59">
        <w:rPr>
          <w:rFonts w:ascii="Times New Roman" w:eastAsia="Times New Roman" w:hAnsi="Times New Roman" w:cs="Times New Roman"/>
          <w:bCs/>
          <w:sz w:val="24"/>
          <w:szCs w:val="24"/>
        </w:rPr>
        <w:t xml:space="preserve"> to hold companies to account</w:t>
      </w:r>
      <w:r w:rsidR="000D7D6C">
        <w:rPr>
          <w:rFonts w:ascii="Times New Roman" w:eastAsia="Times New Roman" w:hAnsi="Times New Roman" w:cs="Times New Roman"/>
          <w:bCs/>
          <w:sz w:val="24"/>
          <w:szCs w:val="24"/>
        </w:rPr>
        <w:t xml:space="preserve"> may fail, or at least be hindered, because such groups “may lack the knowledge and/or power to hold organisations to account” (</w:t>
      </w:r>
      <w:proofErr w:type="spellStart"/>
      <w:r w:rsidR="000D7D6C">
        <w:rPr>
          <w:rFonts w:ascii="Times New Roman" w:eastAsia="Times New Roman" w:hAnsi="Times New Roman" w:cs="Times New Roman"/>
          <w:bCs/>
          <w:sz w:val="24"/>
          <w:szCs w:val="24"/>
        </w:rPr>
        <w:t>Gouldson</w:t>
      </w:r>
      <w:proofErr w:type="spellEnd"/>
      <w:r w:rsidR="000D7D6C">
        <w:rPr>
          <w:rFonts w:ascii="Times New Roman" w:eastAsia="Times New Roman" w:hAnsi="Times New Roman" w:cs="Times New Roman"/>
          <w:bCs/>
          <w:sz w:val="24"/>
          <w:szCs w:val="24"/>
        </w:rPr>
        <w:t xml:space="preserve"> and Bebbington, 2007, p. 16).</w:t>
      </w:r>
      <w:r w:rsidR="00AE2681">
        <w:rPr>
          <w:rFonts w:ascii="Times New Roman" w:eastAsia="Times New Roman" w:hAnsi="Times New Roman" w:cs="Times New Roman"/>
          <w:bCs/>
          <w:sz w:val="24"/>
          <w:szCs w:val="24"/>
        </w:rPr>
        <w:t xml:space="preserve"> </w:t>
      </w:r>
      <w:r w:rsidR="00A52956">
        <w:rPr>
          <w:rFonts w:ascii="Times New Roman" w:eastAsia="Times New Roman" w:hAnsi="Times New Roman" w:cs="Times New Roman"/>
          <w:bCs/>
          <w:sz w:val="24"/>
          <w:szCs w:val="24"/>
        </w:rPr>
        <w:t xml:space="preserve">In this case Oxfam’s power was amplified because its report was picked up by the </w:t>
      </w:r>
      <w:r w:rsidR="00B35A7E">
        <w:rPr>
          <w:rFonts w:ascii="Times New Roman" w:eastAsia="Times New Roman" w:hAnsi="Times New Roman" w:cs="Times New Roman"/>
          <w:bCs/>
          <w:sz w:val="24"/>
          <w:szCs w:val="24"/>
        </w:rPr>
        <w:t>media</w:t>
      </w:r>
      <w:r w:rsidR="00A52956">
        <w:rPr>
          <w:rFonts w:ascii="Times New Roman" w:eastAsia="Times New Roman" w:hAnsi="Times New Roman" w:cs="Times New Roman"/>
          <w:bCs/>
          <w:sz w:val="24"/>
          <w:szCs w:val="24"/>
        </w:rPr>
        <w:t xml:space="preserve"> thereby having reputational impact for Dole.  In addition, the Commerce Commission had already weighed in on Dole’s label before the Oxfam report, meaning there was the possibility of fu</w:t>
      </w:r>
      <w:r w:rsidR="005901B4">
        <w:rPr>
          <w:rFonts w:ascii="Times New Roman" w:eastAsia="Times New Roman" w:hAnsi="Times New Roman" w:cs="Times New Roman"/>
          <w:bCs/>
          <w:sz w:val="24"/>
          <w:szCs w:val="24"/>
        </w:rPr>
        <w:t>r</w:t>
      </w:r>
      <w:r w:rsidR="00A52956">
        <w:rPr>
          <w:rFonts w:ascii="Times New Roman" w:eastAsia="Times New Roman" w:hAnsi="Times New Roman" w:cs="Times New Roman"/>
          <w:bCs/>
          <w:sz w:val="24"/>
          <w:szCs w:val="24"/>
        </w:rPr>
        <w:t>ther regulatory consequences.</w:t>
      </w:r>
      <w:r w:rsidR="00AE2681">
        <w:rPr>
          <w:rFonts w:ascii="Times New Roman" w:eastAsia="Times New Roman" w:hAnsi="Times New Roman" w:cs="Times New Roman"/>
          <w:bCs/>
          <w:sz w:val="24"/>
          <w:szCs w:val="24"/>
        </w:rPr>
        <w:t xml:space="preserve">  </w:t>
      </w:r>
      <w:r w:rsidR="00824C59">
        <w:rPr>
          <w:rFonts w:ascii="Times New Roman" w:eastAsia="Times New Roman" w:hAnsi="Times New Roman" w:cs="Times New Roman"/>
          <w:bCs/>
          <w:sz w:val="24"/>
          <w:szCs w:val="24"/>
        </w:rPr>
        <w:t xml:space="preserve">These identities are relevant within the governance regime as they govern behaviour and conduct.  </w:t>
      </w:r>
    </w:p>
    <w:p w14:paraId="472B135D" w14:textId="77777777" w:rsidR="009504D5" w:rsidRDefault="009504D5" w:rsidP="00A43BD8">
      <w:pPr>
        <w:spacing w:after="0" w:line="360" w:lineRule="auto"/>
        <w:rPr>
          <w:rFonts w:ascii="Times New Roman" w:eastAsia="Times New Roman" w:hAnsi="Times New Roman" w:cs="Times New Roman"/>
          <w:bCs/>
          <w:sz w:val="24"/>
          <w:szCs w:val="24"/>
        </w:rPr>
      </w:pPr>
    </w:p>
    <w:p w14:paraId="5A92AB74" w14:textId="47A5F5A0" w:rsidR="000436B3" w:rsidRPr="00AB3B5E" w:rsidRDefault="00B53F14" w:rsidP="00DB3414">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final identity discussed here is the identity of the ‘ethical consumer’.  </w:t>
      </w:r>
      <w:r w:rsidR="00680D77">
        <w:rPr>
          <w:rFonts w:ascii="Times New Roman" w:eastAsia="Times New Roman" w:hAnsi="Times New Roman" w:cs="Times New Roman"/>
          <w:bCs/>
          <w:sz w:val="24"/>
          <w:szCs w:val="24"/>
        </w:rPr>
        <w:t>Ethical</w:t>
      </w:r>
      <w:r>
        <w:rPr>
          <w:rFonts w:ascii="Times New Roman" w:eastAsia="Times New Roman" w:hAnsi="Times New Roman" w:cs="Times New Roman"/>
          <w:bCs/>
          <w:sz w:val="24"/>
          <w:szCs w:val="24"/>
        </w:rPr>
        <w:t xml:space="preserve"> certification </w:t>
      </w:r>
      <w:r w:rsidR="00AE2681">
        <w:rPr>
          <w:rFonts w:ascii="Times New Roman" w:eastAsia="Times New Roman" w:hAnsi="Times New Roman" w:cs="Times New Roman"/>
          <w:bCs/>
          <w:sz w:val="24"/>
          <w:szCs w:val="24"/>
        </w:rPr>
        <w:t xml:space="preserve">relies </w:t>
      </w:r>
      <w:r>
        <w:rPr>
          <w:rFonts w:ascii="Times New Roman" w:eastAsia="Times New Roman" w:hAnsi="Times New Roman" w:cs="Times New Roman"/>
          <w:bCs/>
          <w:sz w:val="24"/>
          <w:szCs w:val="24"/>
        </w:rPr>
        <w:t xml:space="preserve">on the </w:t>
      </w:r>
      <w:r w:rsidR="009F6EA9">
        <w:rPr>
          <w:rFonts w:ascii="Times New Roman" w:eastAsia="Times New Roman" w:hAnsi="Times New Roman" w:cs="Times New Roman"/>
          <w:bCs/>
          <w:sz w:val="24"/>
          <w:szCs w:val="24"/>
        </w:rPr>
        <w:t xml:space="preserve">ethical consumer identity </w:t>
      </w:r>
      <w:r w:rsidR="00713047">
        <w:rPr>
          <w:rFonts w:ascii="Times New Roman" w:eastAsia="Times New Roman" w:hAnsi="Times New Roman" w:cs="Times New Roman"/>
          <w:bCs/>
          <w:sz w:val="24"/>
          <w:szCs w:val="24"/>
        </w:rPr>
        <w:t>and</w:t>
      </w:r>
      <w:r w:rsidR="009F6EA9">
        <w:rPr>
          <w:rFonts w:ascii="Times New Roman" w:eastAsia="Times New Roman" w:hAnsi="Times New Roman" w:cs="Times New Roman"/>
          <w:bCs/>
          <w:sz w:val="24"/>
          <w:szCs w:val="24"/>
        </w:rPr>
        <w:t xml:space="preserve"> on the preface that </w:t>
      </w:r>
      <w:r w:rsidR="00A018F3">
        <w:rPr>
          <w:rFonts w:ascii="Times New Roman" w:eastAsia="Times New Roman" w:hAnsi="Times New Roman" w:cs="Times New Roman"/>
          <w:bCs/>
          <w:sz w:val="24"/>
          <w:szCs w:val="24"/>
        </w:rPr>
        <w:t>‘</w:t>
      </w:r>
      <w:r w:rsidR="00680D77">
        <w:rPr>
          <w:rFonts w:ascii="Times New Roman" w:eastAsia="Times New Roman" w:hAnsi="Times New Roman" w:cs="Times New Roman"/>
          <w:bCs/>
          <w:sz w:val="24"/>
          <w:szCs w:val="24"/>
        </w:rPr>
        <w:t>ethical</w:t>
      </w:r>
      <w:r w:rsidR="00A018F3">
        <w:rPr>
          <w:rFonts w:ascii="Times New Roman" w:eastAsia="Times New Roman" w:hAnsi="Times New Roman" w:cs="Times New Roman"/>
          <w:bCs/>
          <w:sz w:val="24"/>
          <w:szCs w:val="24"/>
        </w:rPr>
        <w:t>’</w:t>
      </w:r>
      <w:r w:rsidR="009F6EA9">
        <w:rPr>
          <w:rFonts w:ascii="Times New Roman" w:eastAsia="Times New Roman" w:hAnsi="Times New Roman" w:cs="Times New Roman"/>
          <w:bCs/>
          <w:sz w:val="24"/>
          <w:szCs w:val="24"/>
        </w:rPr>
        <w:t xml:space="preserve"> product certification can </w:t>
      </w:r>
      <w:r w:rsidR="00713047">
        <w:rPr>
          <w:rFonts w:ascii="Times New Roman" w:eastAsia="Times New Roman" w:hAnsi="Times New Roman" w:cs="Times New Roman"/>
          <w:bCs/>
          <w:sz w:val="24"/>
          <w:szCs w:val="24"/>
        </w:rPr>
        <w:t xml:space="preserve">stimulate </w:t>
      </w:r>
      <w:r w:rsidR="009F6EA9">
        <w:rPr>
          <w:rFonts w:ascii="Times New Roman" w:eastAsia="Times New Roman" w:hAnsi="Times New Roman" w:cs="Times New Roman"/>
          <w:bCs/>
          <w:sz w:val="24"/>
          <w:szCs w:val="24"/>
        </w:rPr>
        <w:t xml:space="preserve">such </w:t>
      </w:r>
      <w:r w:rsidR="00B35A7E">
        <w:rPr>
          <w:rFonts w:ascii="Times New Roman" w:eastAsia="Times New Roman" w:hAnsi="Times New Roman" w:cs="Times New Roman"/>
          <w:bCs/>
          <w:sz w:val="24"/>
          <w:szCs w:val="24"/>
        </w:rPr>
        <w:t>market interest</w:t>
      </w:r>
      <w:r w:rsidR="009F6EA9">
        <w:rPr>
          <w:rFonts w:ascii="Times New Roman" w:eastAsia="Times New Roman" w:hAnsi="Times New Roman" w:cs="Times New Roman"/>
          <w:bCs/>
          <w:sz w:val="24"/>
          <w:szCs w:val="24"/>
        </w:rPr>
        <w:t>.  Product certification is a mechanism through which the consumer can be empowered</w:t>
      </w:r>
      <w:r w:rsidR="00927B8E">
        <w:rPr>
          <w:rFonts w:ascii="Times New Roman" w:eastAsia="Times New Roman" w:hAnsi="Times New Roman" w:cs="Times New Roman"/>
          <w:bCs/>
          <w:sz w:val="24"/>
          <w:szCs w:val="24"/>
        </w:rPr>
        <w:t xml:space="preserve"> – or as we saw in this case confused and disempowered</w:t>
      </w:r>
      <w:r w:rsidR="009F6EA9">
        <w:rPr>
          <w:rFonts w:ascii="Times New Roman" w:eastAsia="Times New Roman" w:hAnsi="Times New Roman" w:cs="Times New Roman"/>
          <w:bCs/>
          <w:sz w:val="24"/>
          <w:szCs w:val="24"/>
        </w:rPr>
        <w:t xml:space="preserve">. </w:t>
      </w:r>
      <w:r w:rsidR="007578AA">
        <w:rPr>
          <w:rFonts w:ascii="Times New Roman" w:eastAsia="Times New Roman" w:hAnsi="Times New Roman" w:cs="Times New Roman"/>
          <w:bCs/>
          <w:sz w:val="24"/>
          <w:szCs w:val="24"/>
        </w:rPr>
        <w:t xml:space="preserve"> </w:t>
      </w:r>
      <w:r w:rsidR="009F6EA9">
        <w:rPr>
          <w:rFonts w:ascii="Times New Roman" w:eastAsia="Times New Roman" w:hAnsi="Times New Roman" w:cs="Times New Roman"/>
          <w:bCs/>
          <w:sz w:val="24"/>
          <w:szCs w:val="24"/>
        </w:rPr>
        <w:t>Cert</w:t>
      </w:r>
      <w:r w:rsidR="003779B4">
        <w:rPr>
          <w:rFonts w:ascii="Times New Roman" w:eastAsia="Times New Roman" w:hAnsi="Times New Roman" w:cs="Times New Roman"/>
          <w:bCs/>
          <w:sz w:val="24"/>
          <w:szCs w:val="24"/>
        </w:rPr>
        <w:t>ification and the related labels</w:t>
      </w:r>
      <w:r w:rsidR="009F6EA9">
        <w:rPr>
          <w:rFonts w:ascii="Times New Roman" w:eastAsia="Times New Roman" w:hAnsi="Times New Roman" w:cs="Times New Roman"/>
          <w:bCs/>
          <w:sz w:val="24"/>
          <w:szCs w:val="24"/>
        </w:rPr>
        <w:t xml:space="preserve"> </w:t>
      </w:r>
      <w:r w:rsidR="00680D77">
        <w:rPr>
          <w:rFonts w:ascii="Times New Roman" w:eastAsia="Times New Roman" w:hAnsi="Times New Roman" w:cs="Times New Roman"/>
          <w:bCs/>
          <w:sz w:val="24"/>
          <w:szCs w:val="24"/>
        </w:rPr>
        <w:t>are held to</w:t>
      </w:r>
      <w:r w:rsidR="00C551EC">
        <w:rPr>
          <w:rFonts w:ascii="Times New Roman" w:eastAsia="Times New Roman" w:hAnsi="Times New Roman" w:cs="Times New Roman"/>
          <w:bCs/>
          <w:sz w:val="24"/>
          <w:szCs w:val="24"/>
        </w:rPr>
        <w:t xml:space="preserve"> provide information to</w:t>
      </w:r>
      <w:r w:rsidR="00680D77">
        <w:rPr>
          <w:rFonts w:ascii="Times New Roman" w:eastAsia="Times New Roman" w:hAnsi="Times New Roman" w:cs="Times New Roman"/>
          <w:bCs/>
          <w:sz w:val="24"/>
          <w:szCs w:val="24"/>
        </w:rPr>
        <w:t xml:space="preserve"> </w:t>
      </w:r>
      <w:r w:rsidR="009F6EA9">
        <w:rPr>
          <w:rFonts w:ascii="Times New Roman" w:eastAsia="Times New Roman" w:hAnsi="Times New Roman" w:cs="Times New Roman"/>
          <w:bCs/>
          <w:sz w:val="24"/>
          <w:szCs w:val="24"/>
        </w:rPr>
        <w:t xml:space="preserve">enable </w:t>
      </w:r>
      <w:r w:rsidR="009F6EA9">
        <w:rPr>
          <w:rFonts w:ascii="Times New Roman" w:eastAsia="Times New Roman" w:hAnsi="Times New Roman" w:cs="Times New Roman"/>
          <w:bCs/>
          <w:sz w:val="24"/>
          <w:szCs w:val="24"/>
        </w:rPr>
        <w:lastRenderedPageBreak/>
        <w:t>ethical consumers to</w:t>
      </w:r>
      <w:r w:rsidR="00713047">
        <w:rPr>
          <w:rFonts w:ascii="Times New Roman" w:eastAsia="Times New Roman" w:hAnsi="Times New Roman" w:cs="Times New Roman"/>
          <w:bCs/>
          <w:sz w:val="24"/>
          <w:szCs w:val="24"/>
        </w:rPr>
        <w:t xml:space="preserve"> choose more socially and environmentally responsible products</w:t>
      </w:r>
      <w:r w:rsidR="00750C10">
        <w:rPr>
          <w:rFonts w:ascii="Times New Roman" w:eastAsia="Times New Roman" w:hAnsi="Times New Roman" w:cs="Times New Roman"/>
          <w:bCs/>
          <w:sz w:val="24"/>
          <w:szCs w:val="24"/>
        </w:rPr>
        <w:t>.</w:t>
      </w:r>
      <w:r w:rsidR="00E45244">
        <w:rPr>
          <w:rFonts w:ascii="Times New Roman" w:eastAsia="Times New Roman" w:hAnsi="Times New Roman" w:cs="Times New Roman"/>
          <w:bCs/>
          <w:sz w:val="24"/>
          <w:szCs w:val="24"/>
        </w:rPr>
        <w:t xml:space="preserve"> </w:t>
      </w:r>
      <w:r w:rsidR="00750C10">
        <w:rPr>
          <w:rFonts w:ascii="Times New Roman" w:eastAsia="Times New Roman" w:hAnsi="Times New Roman" w:cs="Times New Roman"/>
          <w:bCs/>
          <w:sz w:val="24"/>
          <w:szCs w:val="24"/>
        </w:rPr>
        <w:t xml:space="preserve"> They also provide a platform on</w:t>
      </w:r>
      <w:r w:rsidR="009F6EA9">
        <w:rPr>
          <w:rFonts w:ascii="Times New Roman" w:eastAsia="Times New Roman" w:hAnsi="Times New Roman" w:cs="Times New Roman"/>
          <w:bCs/>
          <w:sz w:val="24"/>
          <w:szCs w:val="24"/>
        </w:rPr>
        <w:t xml:space="preserve"> which consumers can choos</w:t>
      </w:r>
      <w:r w:rsidR="00750C10">
        <w:rPr>
          <w:rFonts w:ascii="Times New Roman" w:eastAsia="Times New Roman" w:hAnsi="Times New Roman" w:cs="Times New Roman"/>
          <w:bCs/>
          <w:sz w:val="24"/>
          <w:szCs w:val="24"/>
        </w:rPr>
        <w:t>e to boycott products that do not</w:t>
      </w:r>
      <w:r w:rsidR="009F6EA9">
        <w:rPr>
          <w:rFonts w:ascii="Times New Roman" w:eastAsia="Times New Roman" w:hAnsi="Times New Roman" w:cs="Times New Roman"/>
          <w:bCs/>
          <w:sz w:val="24"/>
          <w:szCs w:val="24"/>
        </w:rPr>
        <w:t xml:space="preserve"> adhere t</w:t>
      </w:r>
      <w:r w:rsidR="00750C10">
        <w:rPr>
          <w:rFonts w:ascii="Times New Roman" w:eastAsia="Times New Roman" w:hAnsi="Times New Roman" w:cs="Times New Roman"/>
          <w:bCs/>
          <w:sz w:val="24"/>
          <w:szCs w:val="24"/>
        </w:rPr>
        <w:t xml:space="preserve">o particular values.  </w:t>
      </w:r>
      <w:r w:rsidR="000D7D6C">
        <w:rPr>
          <w:rFonts w:ascii="Times New Roman" w:eastAsia="Times New Roman" w:hAnsi="Times New Roman" w:cs="Times New Roman"/>
          <w:bCs/>
          <w:sz w:val="24"/>
          <w:szCs w:val="24"/>
        </w:rPr>
        <w:t xml:space="preserve">However, as with other stakeholder groups above, consumers </w:t>
      </w:r>
      <w:r w:rsidR="00AE2681">
        <w:rPr>
          <w:rFonts w:ascii="Times New Roman" w:eastAsia="Times New Roman" w:hAnsi="Times New Roman" w:cs="Times New Roman"/>
          <w:bCs/>
          <w:sz w:val="24"/>
          <w:szCs w:val="24"/>
        </w:rPr>
        <w:t xml:space="preserve">generally </w:t>
      </w:r>
      <w:r w:rsidR="000D7D6C">
        <w:rPr>
          <w:rFonts w:ascii="Times New Roman" w:eastAsia="Times New Roman" w:hAnsi="Times New Roman" w:cs="Times New Roman"/>
          <w:bCs/>
          <w:sz w:val="24"/>
          <w:szCs w:val="24"/>
        </w:rPr>
        <w:t xml:space="preserve">lack the knowledge and/or power to hold corporations to account.  </w:t>
      </w:r>
      <w:r w:rsidR="00750C10">
        <w:rPr>
          <w:rFonts w:ascii="Times New Roman" w:eastAsia="Times New Roman" w:hAnsi="Times New Roman" w:cs="Times New Roman"/>
          <w:bCs/>
          <w:sz w:val="24"/>
          <w:szCs w:val="24"/>
        </w:rPr>
        <w:t>W</w:t>
      </w:r>
      <w:r w:rsidR="00A018F3">
        <w:rPr>
          <w:rFonts w:ascii="Times New Roman" w:eastAsia="Times New Roman" w:hAnsi="Times New Roman" w:cs="Times New Roman"/>
          <w:bCs/>
          <w:sz w:val="24"/>
          <w:szCs w:val="24"/>
        </w:rPr>
        <w:t>ithin this analys</w:t>
      </w:r>
      <w:r w:rsidR="00B35A7E">
        <w:rPr>
          <w:rFonts w:ascii="Times New Roman" w:eastAsia="Times New Roman" w:hAnsi="Times New Roman" w:cs="Times New Roman"/>
          <w:bCs/>
          <w:sz w:val="24"/>
          <w:szCs w:val="24"/>
        </w:rPr>
        <w:t>i</w:t>
      </w:r>
      <w:r w:rsidR="00A018F3">
        <w:rPr>
          <w:rFonts w:ascii="Times New Roman" w:eastAsia="Times New Roman" w:hAnsi="Times New Roman" w:cs="Times New Roman"/>
          <w:bCs/>
          <w:sz w:val="24"/>
          <w:szCs w:val="24"/>
        </w:rPr>
        <w:t>s</w:t>
      </w:r>
      <w:r w:rsidR="009F6EA9">
        <w:rPr>
          <w:rFonts w:ascii="Times New Roman" w:eastAsia="Times New Roman" w:hAnsi="Times New Roman" w:cs="Times New Roman"/>
          <w:bCs/>
          <w:sz w:val="24"/>
          <w:szCs w:val="24"/>
        </w:rPr>
        <w:t xml:space="preserve">, </w:t>
      </w:r>
      <w:r w:rsidR="00025D39">
        <w:rPr>
          <w:rFonts w:ascii="Times New Roman" w:eastAsia="Times New Roman" w:hAnsi="Times New Roman" w:cs="Times New Roman"/>
          <w:bCs/>
          <w:sz w:val="24"/>
          <w:szCs w:val="24"/>
        </w:rPr>
        <w:t xml:space="preserve">it </w:t>
      </w:r>
      <w:r w:rsidR="000436B3">
        <w:rPr>
          <w:rFonts w:ascii="Times New Roman" w:eastAsia="Times New Roman" w:hAnsi="Times New Roman" w:cs="Times New Roman"/>
          <w:bCs/>
          <w:sz w:val="24"/>
          <w:szCs w:val="24"/>
        </w:rPr>
        <w:t xml:space="preserve">is hard to ascertain whether or not the consumer </w:t>
      </w:r>
      <w:r w:rsidR="00A018F3">
        <w:rPr>
          <w:rFonts w:ascii="Times New Roman" w:eastAsia="Times New Roman" w:hAnsi="Times New Roman" w:cs="Times New Roman"/>
          <w:bCs/>
          <w:sz w:val="24"/>
          <w:szCs w:val="24"/>
        </w:rPr>
        <w:t xml:space="preserve">was constructed </w:t>
      </w:r>
      <w:r w:rsidR="000436B3">
        <w:rPr>
          <w:rFonts w:ascii="Times New Roman" w:eastAsia="Times New Roman" w:hAnsi="Times New Roman" w:cs="Times New Roman"/>
          <w:bCs/>
          <w:sz w:val="24"/>
          <w:szCs w:val="24"/>
        </w:rPr>
        <w:t>as a knowled</w:t>
      </w:r>
      <w:r w:rsidR="003779B4">
        <w:rPr>
          <w:rFonts w:ascii="Times New Roman" w:eastAsia="Times New Roman" w:hAnsi="Times New Roman" w:cs="Times New Roman"/>
          <w:bCs/>
          <w:sz w:val="24"/>
          <w:szCs w:val="24"/>
        </w:rPr>
        <w:t>geable subject (and therefore</w:t>
      </w:r>
      <w:r w:rsidR="000436B3">
        <w:rPr>
          <w:rFonts w:ascii="Times New Roman" w:eastAsia="Times New Roman" w:hAnsi="Times New Roman" w:cs="Times New Roman"/>
          <w:bCs/>
          <w:sz w:val="24"/>
          <w:szCs w:val="24"/>
        </w:rPr>
        <w:t xml:space="preserve"> able to interpret the label and its claims) or an unkn</w:t>
      </w:r>
      <w:r w:rsidR="00750C10">
        <w:rPr>
          <w:rFonts w:ascii="Times New Roman" w:eastAsia="Times New Roman" w:hAnsi="Times New Roman" w:cs="Times New Roman"/>
          <w:bCs/>
          <w:sz w:val="24"/>
          <w:szCs w:val="24"/>
        </w:rPr>
        <w:t>owing subject (where the label wa</w:t>
      </w:r>
      <w:r w:rsidR="000436B3">
        <w:rPr>
          <w:rFonts w:ascii="Times New Roman" w:eastAsia="Times New Roman" w:hAnsi="Times New Roman" w:cs="Times New Roman"/>
          <w:bCs/>
          <w:sz w:val="24"/>
          <w:szCs w:val="24"/>
        </w:rPr>
        <w:t>s us</w:t>
      </w:r>
      <w:r w:rsidR="00750C10">
        <w:rPr>
          <w:rFonts w:ascii="Times New Roman" w:eastAsia="Times New Roman" w:hAnsi="Times New Roman" w:cs="Times New Roman"/>
          <w:bCs/>
          <w:sz w:val="24"/>
          <w:szCs w:val="24"/>
        </w:rPr>
        <w:t>ed to make the product appear ethical</w:t>
      </w:r>
      <w:r w:rsidR="003779B4">
        <w:rPr>
          <w:rFonts w:ascii="Times New Roman" w:eastAsia="Times New Roman" w:hAnsi="Times New Roman" w:cs="Times New Roman"/>
          <w:bCs/>
          <w:sz w:val="24"/>
          <w:szCs w:val="24"/>
        </w:rPr>
        <w:t xml:space="preserve"> vis-à-vis competing products</w:t>
      </w:r>
      <w:r w:rsidR="009504D5">
        <w:rPr>
          <w:rFonts w:ascii="Times New Roman" w:eastAsia="Times New Roman" w:hAnsi="Times New Roman" w:cs="Times New Roman"/>
          <w:bCs/>
          <w:sz w:val="24"/>
          <w:szCs w:val="24"/>
        </w:rPr>
        <w:t>)</w:t>
      </w:r>
      <w:r w:rsidR="000436B3">
        <w:rPr>
          <w:rFonts w:ascii="Times New Roman" w:eastAsia="Times New Roman" w:hAnsi="Times New Roman" w:cs="Times New Roman"/>
          <w:bCs/>
          <w:sz w:val="24"/>
          <w:szCs w:val="24"/>
        </w:rPr>
        <w:t>.</w:t>
      </w:r>
      <w:r w:rsidR="00750C10">
        <w:rPr>
          <w:rFonts w:ascii="Times New Roman" w:eastAsia="Times New Roman" w:hAnsi="Times New Roman" w:cs="Times New Roman"/>
          <w:bCs/>
          <w:sz w:val="24"/>
          <w:szCs w:val="24"/>
        </w:rPr>
        <w:t xml:space="preserve"> </w:t>
      </w:r>
      <w:r w:rsidR="00E45244">
        <w:rPr>
          <w:rFonts w:ascii="Times New Roman" w:eastAsia="Times New Roman" w:hAnsi="Times New Roman" w:cs="Times New Roman"/>
          <w:bCs/>
          <w:sz w:val="24"/>
          <w:szCs w:val="24"/>
        </w:rPr>
        <w:t xml:space="preserve"> </w:t>
      </w:r>
      <w:r w:rsidR="00680D77">
        <w:rPr>
          <w:rFonts w:ascii="Times New Roman" w:eastAsia="Times New Roman" w:hAnsi="Times New Roman" w:cs="Times New Roman"/>
          <w:bCs/>
          <w:sz w:val="24"/>
          <w:szCs w:val="24"/>
        </w:rPr>
        <w:t>However, t</w:t>
      </w:r>
      <w:r w:rsidR="00706E9E">
        <w:rPr>
          <w:rFonts w:ascii="Times New Roman" w:eastAsia="Times New Roman" w:hAnsi="Times New Roman" w:cs="Times New Roman"/>
          <w:bCs/>
          <w:sz w:val="24"/>
          <w:szCs w:val="24"/>
        </w:rPr>
        <w:t xml:space="preserve">he </w:t>
      </w:r>
      <w:r w:rsidR="003779B4">
        <w:rPr>
          <w:rFonts w:ascii="Times New Roman" w:eastAsia="Times New Roman" w:hAnsi="Times New Roman" w:cs="Times New Roman"/>
          <w:bCs/>
          <w:sz w:val="24"/>
          <w:szCs w:val="24"/>
        </w:rPr>
        <w:t xml:space="preserve">consumer confusion </w:t>
      </w:r>
      <w:r w:rsidR="00706E9E">
        <w:rPr>
          <w:rFonts w:ascii="Times New Roman" w:eastAsia="Times New Roman" w:hAnsi="Times New Roman" w:cs="Times New Roman"/>
          <w:bCs/>
          <w:sz w:val="24"/>
          <w:szCs w:val="24"/>
        </w:rPr>
        <w:t xml:space="preserve">evident </w:t>
      </w:r>
      <w:r w:rsidR="006A5A9D">
        <w:rPr>
          <w:rFonts w:ascii="Times New Roman" w:eastAsia="Times New Roman" w:hAnsi="Times New Roman" w:cs="Times New Roman"/>
          <w:bCs/>
          <w:sz w:val="24"/>
          <w:szCs w:val="24"/>
        </w:rPr>
        <w:t xml:space="preserve">in the various media analysed </w:t>
      </w:r>
      <w:r w:rsidR="003779B4">
        <w:rPr>
          <w:rFonts w:ascii="Times New Roman" w:eastAsia="Times New Roman" w:hAnsi="Times New Roman" w:cs="Times New Roman"/>
          <w:bCs/>
          <w:sz w:val="24"/>
          <w:szCs w:val="24"/>
        </w:rPr>
        <w:t>suggest</w:t>
      </w:r>
      <w:r w:rsidR="00C551EC">
        <w:rPr>
          <w:rFonts w:ascii="Times New Roman" w:eastAsia="Times New Roman" w:hAnsi="Times New Roman" w:cs="Times New Roman"/>
          <w:bCs/>
          <w:sz w:val="24"/>
          <w:szCs w:val="24"/>
        </w:rPr>
        <w:t>s</w:t>
      </w:r>
      <w:r w:rsidR="003779B4">
        <w:rPr>
          <w:rFonts w:ascii="Times New Roman" w:eastAsia="Times New Roman" w:hAnsi="Times New Roman" w:cs="Times New Roman"/>
          <w:bCs/>
          <w:sz w:val="24"/>
          <w:szCs w:val="24"/>
        </w:rPr>
        <w:t xml:space="preserve"> the latter.</w:t>
      </w:r>
      <w:r w:rsidR="00175363">
        <w:rPr>
          <w:rFonts w:ascii="Times New Roman" w:eastAsia="Times New Roman" w:hAnsi="Times New Roman" w:cs="Times New Roman"/>
          <w:bCs/>
          <w:sz w:val="24"/>
          <w:szCs w:val="24"/>
        </w:rPr>
        <w:t xml:space="preserve">  </w:t>
      </w:r>
      <w:r w:rsidR="00AE2681">
        <w:rPr>
          <w:rFonts w:ascii="Times New Roman" w:eastAsia="Times New Roman" w:hAnsi="Times New Roman" w:cs="Times New Roman"/>
          <w:bCs/>
          <w:sz w:val="24"/>
          <w:szCs w:val="24"/>
        </w:rPr>
        <w:t>W</w:t>
      </w:r>
      <w:r w:rsidR="00175363">
        <w:rPr>
          <w:rFonts w:ascii="Times New Roman" w:eastAsia="Times New Roman" w:hAnsi="Times New Roman" w:cs="Times New Roman"/>
          <w:bCs/>
          <w:sz w:val="24"/>
          <w:szCs w:val="24"/>
        </w:rPr>
        <w:t>hile consumers have purchasing power (ultimately a very powerful position) they are very much the governed in this context.  Due to poor informational cues and</w:t>
      </w:r>
      <w:r w:rsidR="00AE2681">
        <w:rPr>
          <w:rFonts w:ascii="Times New Roman" w:eastAsia="Times New Roman" w:hAnsi="Times New Roman" w:cs="Times New Roman"/>
          <w:bCs/>
          <w:sz w:val="24"/>
          <w:szCs w:val="24"/>
        </w:rPr>
        <w:t xml:space="preserve"> apparent</w:t>
      </w:r>
      <w:r w:rsidR="00175363">
        <w:rPr>
          <w:rFonts w:ascii="Times New Roman" w:eastAsia="Times New Roman" w:hAnsi="Times New Roman" w:cs="Times New Roman"/>
          <w:bCs/>
          <w:sz w:val="24"/>
          <w:szCs w:val="24"/>
        </w:rPr>
        <w:t xml:space="preserve"> confusion</w:t>
      </w:r>
      <w:r w:rsidR="00AE2681">
        <w:rPr>
          <w:rFonts w:ascii="Times New Roman" w:eastAsia="Times New Roman" w:hAnsi="Times New Roman" w:cs="Times New Roman"/>
          <w:bCs/>
          <w:sz w:val="24"/>
          <w:szCs w:val="24"/>
        </w:rPr>
        <w:t xml:space="preserve"> </w:t>
      </w:r>
      <w:r w:rsidR="00175363">
        <w:rPr>
          <w:rFonts w:ascii="Times New Roman" w:eastAsia="Times New Roman" w:hAnsi="Times New Roman" w:cs="Times New Roman"/>
          <w:bCs/>
          <w:sz w:val="24"/>
          <w:szCs w:val="24"/>
        </w:rPr>
        <w:t xml:space="preserve">– and ultimately a lack of transparency – the power of the consumer is reduced.  </w:t>
      </w:r>
      <w:r w:rsidR="00A84148">
        <w:rPr>
          <w:rFonts w:ascii="Times New Roman" w:eastAsia="Times New Roman" w:hAnsi="Times New Roman" w:cs="Times New Roman"/>
          <w:bCs/>
          <w:sz w:val="24"/>
          <w:szCs w:val="24"/>
        </w:rPr>
        <w:t>T</w:t>
      </w:r>
      <w:r w:rsidR="00175363">
        <w:rPr>
          <w:rFonts w:ascii="Times New Roman" w:eastAsia="Times New Roman" w:hAnsi="Times New Roman" w:cs="Times New Roman"/>
          <w:bCs/>
          <w:sz w:val="24"/>
          <w:szCs w:val="24"/>
        </w:rPr>
        <w:t>hrough knowledge</w:t>
      </w:r>
      <w:r w:rsidR="00713047">
        <w:rPr>
          <w:rFonts w:ascii="Times New Roman" w:eastAsia="Times New Roman" w:hAnsi="Times New Roman" w:cs="Times New Roman"/>
          <w:bCs/>
          <w:sz w:val="24"/>
          <w:szCs w:val="24"/>
        </w:rPr>
        <w:t xml:space="preserve"> and consumer </w:t>
      </w:r>
      <w:r w:rsidR="00175363">
        <w:rPr>
          <w:rFonts w:ascii="Times New Roman" w:eastAsia="Times New Roman" w:hAnsi="Times New Roman" w:cs="Times New Roman"/>
          <w:bCs/>
          <w:sz w:val="24"/>
          <w:szCs w:val="24"/>
        </w:rPr>
        <w:t>education, that power could be reclaimed.</w:t>
      </w:r>
      <w:r w:rsidR="00A018F3">
        <w:rPr>
          <w:rFonts w:ascii="Times New Roman" w:eastAsia="Times New Roman" w:hAnsi="Times New Roman" w:cs="Times New Roman"/>
          <w:bCs/>
          <w:sz w:val="24"/>
          <w:szCs w:val="24"/>
        </w:rPr>
        <w:t xml:space="preserve"> </w:t>
      </w:r>
      <w:r w:rsidR="00175363">
        <w:rPr>
          <w:rFonts w:ascii="Times New Roman" w:eastAsia="Times New Roman" w:hAnsi="Times New Roman" w:cs="Times New Roman"/>
          <w:bCs/>
          <w:sz w:val="24"/>
          <w:szCs w:val="24"/>
        </w:rPr>
        <w:t xml:space="preserve"> However, </w:t>
      </w:r>
      <w:r w:rsidR="00B35A7E">
        <w:rPr>
          <w:rFonts w:ascii="Times New Roman" w:eastAsia="Times New Roman" w:hAnsi="Times New Roman" w:cs="Times New Roman"/>
          <w:bCs/>
          <w:sz w:val="24"/>
          <w:szCs w:val="24"/>
        </w:rPr>
        <w:t>it</w:t>
      </w:r>
      <w:r w:rsidR="00175363">
        <w:rPr>
          <w:rFonts w:ascii="Times New Roman" w:eastAsia="Times New Roman" w:hAnsi="Times New Roman" w:cs="Times New Roman"/>
          <w:bCs/>
          <w:sz w:val="24"/>
          <w:szCs w:val="24"/>
        </w:rPr>
        <w:t xml:space="preserve"> </w:t>
      </w:r>
      <w:r w:rsidR="00AE2681">
        <w:rPr>
          <w:rFonts w:ascii="Times New Roman" w:eastAsia="Times New Roman" w:hAnsi="Times New Roman" w:cs="Times New Roman"/>
          <w:bCs/>
          <w:sz w:val="24"/>
          <w:szCs w:val="24"/>
        </w:rPr>
        <w:t xml:space="preserve">would </w:t>
      </w:r>
      <w:r w:rsidR="00175363">
        <w:rPr>
          <w:rFonts w:ascii="Times New Roman" w:eastAsia="Times New Roman" w:hAnsi="Times New Roman" w:cs="Times New Roman"/>
          <w:bCs/>
          <w:sz w:val="24"/>
          <w:szCs w:val="24"/>
        </w:rPr>
        <w:t>require</w:t>
      </w:r>
      <w:r w:rsidR="00C551EC">
        <w:rPr>
          <w:rFonts w:ascii="Times New Roman" w:eastAsia="Times New Roman" w:hAnsi="Times New Roman" w:cs="Times New Roman"/>
          <w:bCs/>
          <w:sz w:val="24"/>
          <w:szCs w:val="24"/>
        </w:rPr>
        <w:t xml:space="preserve"> either</w:t>
      </w:r>
      <w:r w:rsidR="00175363">
        <w:rPr>
          <w:rFonts w:ascii="Times New Roman" w:eastAsia="Times New Roman" w:hAnsi="Times New Roman" w:cs="Times New Roman"/>
          <w:bCs/>
          <w:sz w:val="24"/>
          <w:szCs w:val="24"/>
        </w:rPr>
        <w:t xml:space="preserve"> effort on </w:t>
      </w:r>
      <w:r w:rsidR="00221648">
        <w:rPr>
          <w:rFonts w:ascii="Times New Roman" w:eastAsia="Times New Roman" w:hAnsi="Times New Roman" w:cs="Times New Roman"/>
          <w:bCs/>
          <w:sz w:val="24"/>
          <w:szCs w:val="24"/>
        </w:rPr>
        <w:t xml:space="preserve">the part </w:t>
      </w:r>
      <w:r w:rsidR="00175363">
        <w:rPr>
          <w:rFonts w:ascii="Times New Roman" w:eastAsia="Times New Roman" w:hAnsi="Times New Roman" w:cs="Times New Roman"/>
          <w:bCs/>
          <w:sz w:val="24"/>
          <w:szCs w:val="24"/>
        </w:rPr>
        <w:t>of consumer</w:t>
      </w:r>
      <w:r w:rsidR="00221648">
        <w:rPr>
          <w:rFonts w:ascii="Times New Roman" w:eastAsia="Times New Roman" w:hAnsi="Times New Roman" w:cs="Times New Roman"/>
          <w:bCs/>
          <w:sz w:val="24"/>
          <w:szCs w:val="24"/>
        </w:rPr>
        <w:t>s</w:t>
      </w:r>
      <w:r w:rsidR="00175363">
        <w:rPr>
          <w:rFonts w:ascii="Times New Roman" w:eastAsia="Times New Roman" w:hAnsi="Times New Roman" w:cs="Times New Roman"/>
          <w:bCs/>
          <w:sz w:val="24"/>
          <w:szCs w:val="24"/>
        </w:rPr>
        <w:t xml:space="preserve"> as</w:t>
      </w:r>
      <w:r w:rsidR="00C551EC">
        <w:rPr>
          <w:rFonts w:ascii="Times New Roman" w:eastAsia="Times New Roman" w:hAnsi="Times New Roman" w:cs="Times New Roman"/>
          <w:bCs/>
          <w:sz w:val="24"/>
          <w:szCs w:val="24"/>
        </w:rPr>
        <w:t xml:space="preserve">, as we have shown, </w:t>
      </w:r>
      <w:r w:rsidR="00175363">
        <w:rPr>
          <w:rFonts w:ascii="Times New Roman" w:eastAsia="Times New Roman" w:hAnsi="Times New Roman" w:cs="Times New Roman"/>
          <w:bCs/>
          <w:sz w:val="24"/>
          <w:szCs w:val="24"/>
        </w:rPr>
        <w:t>certification and its related labels</w:t>
      </w:r>
      <w:r w:rsidR="00B35A7E">
        <w:rPr>
          <w:rFonts w:ascii="Times New Roman" w:eastAsia="Times New Roman" w:hAnsi="Times New Roman" w:cs="Times New Roman"/>
          <w:bCs/>
          <w:sz w:val="24"/>
          <w:szCs w:val="24"/>
        </w:rPr>
        <w:t xml:space="preserve"> are not readily transparent</w:t>
      </w:r>
      <w:r w:rsidR="00C551EC">
        <w:rPr>
          <w:rFonts w:ascii="Times New Roman" w:eastAsia="Times New Roman" w:hAnsi="Times New Roman" w:cs="Times New Roman"/>
          <w:bCs/>
          <w:sz w:val="24"/>
          <w:szCs w:val="24"/>
        </w:rPr>
        <w:t>, or changes to the governance regime of ethical certification so as to achieve</w:t>
      </w:r>
      <w:r w:rsidR="00F71EA2">
        <w:rPr>
          <w:rFonts w:ascii="Times New Roman" w:eastAsia="Times New Roman" w:hAnsi="Times New Roman" w:cs="Times New Roman"/>
          <w:bCs/>
          <w:sz w:val="24"/>
          <w:szCs w:val="24"/>
        </w:rPr>
        <w:t xml:space="preserve"> greater informational symmetry.</w:t>
      </w:r>
      <w:r w:rsidR="00C551EC">
        <w:rPr>
          <w:rFonts w:ascii="Times New Roman" w:eastAsia="Times New Roman" w:hAnsi="Times New Roman" w:cs="Times New Roman"/>
          <w:bCs/>
          <w:sz w:val="24"/>
          <w:szCs w:val="24"/>
        </w:rPr>
        <w:t xml:space="preserve"> </w:t>
      </w:r>
      <w:r w:rsidR="00175363">
        <w:rPr>
          <w:rFonts w:ascii="Times New Roman" w:eastAsia="Times New Roman" w:hAnsi="Times New Roman" w:cs="Times New Roman"/>
          <w:bCs/>
          <w:sz w:val="24"/>
          <w:szCs w:val="24"/>
        </w:rPr>
        <w:t xml:space="preserve"> </w:t>
      </w:r>
      <w:r w:rsidR="00C551EC">
        <w:rPr>
          <w:rFonts w:ascii="Times New Roman" w:eastAsia="Times New Roman" w:hAnsi="Times New Roman" w:cs="Times New Roman"/>
          <w:bCs/>
          <w:sz w:val="24"/>
          <w:szCs w:val="24"/>
        </w:rPr>
        <w:t xml:space="preserve">We suggest both these aspects are difficult.  Even with </w:t>
      </w:r>
      <w:r w:rsidR="00175363">
        <w:rPr>
          <w:rFonts w:ascii="Times New Roman" w:eastAsia="Times New Roman" w:hAnsi="Times New Roman" w:cs="Times New Roman"/>
          <w:bCs/>
          <w:sz w:val="24"/>
          <w:szCs w:val="24"/>
        </w:rPr>
        <w:t>effort</w:t>
      </w:r>
      <w:r w:rsidR="00C551EC">
        <w:rPr>
          <w:rFonts w:ascii="Times New Roman" w:eastAsia="Times New Roman" w:hAnsi="Times New Roman" w:cs="Times New Roman"/>
          <w:bCs/>
          <w:sz w:val="24"/>
          <w:szCs w:val="24"/>
        </w:rPr>
        <w:t xml:space="preserve"> from the consumer</w:t>
      </w:r>
      <w:r w:rsidR="00175363">
        <w:rPr>
          <w:rFonts w:ascii="Times New Roman" w:eastAsia="Times New Roman" w:hAnsi="Times New Roman" w:cs="Times New Roman"/>
          <w:bCs/>
          <w:sz w:val="24"/>
          <w:szCs w:val="24"/>
        </w:rPr>
        <w:t xml:space="preserve">, knowledge and education </w:t>
      </w:r>
      <w:r w:rsidR="00C551EC">
        <w:rPr>
          <w:rFonts w:ascii="Times New Roman" w:eastAsia="Times New Roman" w:hAnsi="Times New Roman" w:cs="Times New Roman"/>
          <w:bCs/>
          <w:sz w:val="24"/>
          <w:szCs w:val="24"/>
        </w:rPr>
        <w:t xml:space="preserve">as to certification schemes and their differences </w:t>
      </w:r>
      <w:r w:rsidR="00175363">
        <w:rPr>
          <w:rFonts w:ascii="Times New Roman" w:eastAsia="Times New Roman" w:hAnsi="Times New Roman" w:cs="Times New Roman"/>
          <w:bCs/>
          <w:sz w:val="24"/>
          <w:szCs w:val="24"/>
        </w:rPr>
        <w:t>may not be eas</w:t>
      </w:r>
      <w:r w:rsidR="00B35A7E">
        <w:rPr>
          <w:rFonts w:ascii="Times New Roman" w:eastAsia="Times New Roman" w:hAnsi="Times New Roman" w:cs="Times New Roman"/>
          <w:bCs/>
          <w:sz w:val="24"/>
          <w:szCs w:val="24"/>
        </w:rPr>
        <w:t>ily gained</w:t>
      </w:r>
      <w:r w:rsidR="00175363">
        <w:rPr>
          <w:rFonts w:ascii="Times New Roman" w:eastAsia="Times New Roman" w:hAnsi="Times New Roman" w:cs="Times New Roman"/>
          <w:bCs/>
          <w:sz w:val="24"/>
          <w:szCs w:val="24"/>
        </w:rPr>
        <w:t xml:space="preserve"> given the</w:t>
      </w:r>
      <w:r w:rsidR="00DB3414">
        <w:rPr>
          <w:rFonts w:ascii="Times New Roman" w:eastAsia="Times New Roman" w:hAnsi="Times New Roman" w:cs="Times New Roman"/>
          <w:bCs/>
          <w:sz w:val="24"/>
          <w:szCs w:val="24"/>
        </w:rPr>
        <w:t xml:space="preserve"> dominant position of </w:t>
      </w:r>
      <w:r w:rsidR="00713047">
        <w:rPr>
          <w:rFonts w:ascii="Times New Roman" w:eastAsia="Times New Roman" w:hAnsi="Times New Roman" w:cs="Times New Roman"/>
          <w:bCs/>
          <w:sz w:val="24"/>
          <w:szCs w:val="24"/>
        </w:rPr>
        <w:t xml:space="preserve">sometimes large and powerful </w:t>
      </w:r>
      <w:r w:rsidR="00DB3414">
        <w:rPr>
          <w:rFonts w:ascii="Times New Roman" w:eastAsia="Times New Roman" w:hAnsi="Times New Roman" w:cs="Times New Roman"/>
          <w:bCs/>
          <w:sz w:val="24"/>
          <w:szCs w:val="24"/>
        </w:rPr>
        <w:t>companies in the governance regime.</w:t>
      </w:r>
      <w:r w:rsidR="00175363">
        <w:rPr>
          <w:rFonts w:ascii="Times New Roman" w:eastAsia="Times New Roman" w:hAnsi="Times New Roman" w:cs="Times New Roman"/>
          <w:bCs/>
          <w:sz w:val="24"/>
          <w:szCs w:val="24"/>
        </w:rPr>
        <w:t xml:space="preserve"> </w:t>
      </w:r>
    </w:p>
    <w:p w14:paraId="47C864B8" w14:textId="77777777" w:rsidR="006971A9" w:rsidRDefault="006971A9" w:rsidP="00A43BD8">
      <w:pPr>
        <w:spacing w:after="0" w:line="360" w:lineRule="auto"/>
        <w:rPr>
          <w:rFonts w:ascii="Times New Roman" w:eastAsia="Times New Roman" w:hAnsi="Times New Roman" w:cs="Times New Roman"/>
          <w:b/>
          <w:bCs/>
          <w:i/>
          <w:sz w:val="24"/>
          <w:szCs w:val="24"/>
        </w:rPr>
      </w:pPr>
    </w:p>
    <w:p w14:paraId="6DCCD00A" w14:textId="77777777" w:rsidR="006971A9" w:rsidRDefault="006971A9" w:rsidP="00A43BD8">
      <w:pPr>
        <w:keepNext/>
        <w:spacing w:after="0" w:line="36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The Utopian Element</w:t>
      </w:r>
    </w:p>
    <w:p w14:paraId="7F6EC5DD" w14:textId="44CCC741" w:rsidR="005E032C" w:rsidRDefault="00884EA6" w:rsidP="00A43BD8">
      <w:pPr>
        <w:keepNext/>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utopia here lies in </w:t>
      </w:r>
      <w:r w:rsidR="00175363">
        <w:rPr>
          <w:rFonts w:ascii="Times New Roman" w:eastAsia="Times New Roman" w:hAnsi="Times New Roman" w:cs="Times New Roman"/>
          <w:bCs/>
          <w:sz w:val="24"/>
          <w:szCs w:val="24"/>
        </w:rPr>
        <w:t xml:space="preserve">the </w:t>
      </w:r>
      <w:r w:rsidR="005E032C">
        <w:rPr>
          <w:rFonts w:ascii="Times New Roman" w:eastAsia="Times New Roman" w:hAnsi="Times New Roman" w:cs="Times New Roman"/>
          <w:bCs/>
          <w:sz w:val="24"/>
          <w:szCs w:val="24"/>
        </w:rPr>
        <w:t xml:space="preserve">ongoing </w:t>
      </w:r>
      <w:r w:rsidR="00175363">
        <w:rPr>
          <w:rFonts w:ascii="Times New Roman" w:eastAsia="Times New Roman" w:hAnsi="Times New Roman" w:cs="Times New Roman"/>
          <w:bCs/>
          <w:sz w:val="24"/>
          <w:szCs w:val="24"/>
        </w:rPr>
        <w:t xml:space="preserve">goal </w:t>
      </w:r>
      <w:r>
        <w:rPr>
          <w:rFonts w:ascii="Times New Roman" w:eastAsia="Times New Roman" w:hAnsi="Times New Roman" w:cs="Times New Roman"/>
          <w:bCs/>
          <w:sz w:val="24"/>
          <w:szCs w:val="24"/>
        </w:rPr>
        <w:t xml:space="preserve">that the governing of practices through </w:t>
      </w:r>
      <w:r w:rsidR="00C551EC">
        <w:rPr>
          <w:rFonts w:ascii="Times New Roman" w:eastAsia="Times New Roman" w:hAnsi="Times New Roman" w:cs="Times New Roman"/>
          <w:bCs/>
          <w:sz w:val="24"/>
          <w:szCs w:val="24"/>
        </w:rPr>
        <w:t xml:space="preserve">ethical </w:t>
      </w:r>
      <w:r>
        <w:rPr>
          <w:rFonts w:ascii="Times New Roman" w:eastAsia="Times New Roman" w:hAnsi="Times New Roman" w:cs="Times New Roman"/>
          <w:bCs/>
          <w:sz w:val="24"/>
          <w:szCs w:val="24"/>
        </w:rPr>
        <w:t>certificatio</w:t>
      </w:r>
      <w:r w:rsidR="00706E9E">
        <w:rPr>
          <w:rFonts w:ascii="Times New Roman" w:eastAsia="Times New Roman" w:hAnsi="Times New Roman" w:cs="Times New Roman"/>
          <w:bCs/>
          <w:sz w:val="24"/>
          <w:szCs w:val="24"/>
        </w:rPr>
        <w:t>n to achieve transparency through ‘better’ product</w:t>
      </w:r>
      <w:r>
        <w:rPr>
          <w:rFonts w:ascii="Times New Roman" w:eastAsia="Times New Roman" w:hAnsi="Times New Roman" w:cs="Times New Roman"/>
          <w:bCs/>
          <w:sz w:val="24"/>
          <w:szCs w:val="24"/>
        </w:rPr>
        <w:t xml:space="preserve"> information is not only useful but also possible.  T</w:t>
      </w:r>
      <w:r w:rsidR="006971A9">
        <w:rPr>
          <w:rFonts w:ascii="Times New Roman" w:eastAsia="Times New Roman" w:hAnsi="Times New Roman" w:cs="Times New Roman"/>
          <w:bCs/>
          <w:sz w:val="24"/>
          <w:szCs w:val="24"/>
        </w:rPr>
        <w:t xml:space="preserve">here appears to be a taken-for-granted belief that </w:t>
      </w:r>
      <w:r w:rsidR="00750C10">
        <w:rPr>
          <w:rFonts w:ascii="Times New Roman" w:eastAsia="Times New Roman" w:hAnsi="Times New Roman" w:cs="Times New Roman"/>
          <w:bCs/>
          <w:sz w:val="24"/>
          <w:szCs w:val="24"/>
        </w:rPr>
        <w:t xml:space="preserve">ethical </w:t>
      </w:r>
      <w:r w:rsidR="006971A9">
        <w:rPr>
          <w:rFonts w:ascii="Times New Roman" w:eastAsia="Times New Roman" w:hAnsi="Times New Roman" w:cs="Times New Roman"/>
          <w:bCs/>
          <w:sz w:val="24"/>
          <w:szCs w:val="24"/>
        </w:rPr>
        <w:t>certification</w:t>
      </w:r>
      <w:r w:rsidR="00750C10">
        <w:rPr>
          <w:rFonts w:ascii="Times New Roman" w:eastAsia="Times New Roman" w:hAnsi="Times New Roman" w:cs="Times New Roman"/>
          <w:bCs/>
          <w:sz w:val="24"/>
          <w:szCs w:val="24"/>
        </w:rPr>
        <w:t>s</w:t>
      </w:r>
      <w:r w:rsidR="006971A9">
        <w:rPr>
          <w:rFonts w:ascii="Times New Roman" w:eastAsia="Times New Roman" w:hAnsi="Times New Roman" w:cs="Times New Roman"/>
          <w:bCs/>
          <w:sz w:val="24"/>
          <w:szCs w:val="24"/>
        </w:rPr>
        <w:t xml:space="preserve"> will lead to better information in t</w:t>
      </w:r>
      <w:r w:rsidR="00750C10">
        <w:rPr>
          <w:rFonts w:ascii="Times New Roman" w:eastAsia="Times New Roman" w:hAnsi="Times New Roman" w:cs="Times New Roman"/>
          <w:bCs/>
          <w:sz w:val="24"/>
          <w:szCs w:val="24"/>
        </w:rPr>
        <w:t>he marketplace and provide consumers</w:t>
      </w:r>
      <w:r w:rsidR="006971A9">
        <w:rPr>
          <w:rFonts w:ascii="Times New Roman" w:eastAsia="Times New Roman" w:hAnsi="Times New Roman" w:cs="Times New Roman"/>
          <w:bCs/>
          <w:sz w:val="24"/>
          <w:szCs w:val="24"/>
        </w:rPr>
        <w:t xml:space="preserve"> with the ability to distinguish product offerings on social and</w:t>
      </w:r>
      <w:r w:rsidR="00D5363E">
        <w:rPr>
          <w:rFonts w:ascii="Times New Roman" w:eastAsia="Times New Roman" w:hAnsi="Times New Roman" w:cs="Times New Roman"/>
          <w:bCs/>
          <w:sz w:val="24"/>
          <w:szCs w:val="24"/>
        </w:rPr>
        <w:t>/or</w:t>
      </w:r>
      <w:r w:rsidR="006971A9">
        <w:rPr>
          <w:rFonts w:ascii="Times New Roman" w:eastAsia="Times New Roman" w:hAnsi="Times New Roman" w:cs="Times New Roman"/>
          <w:bCs/>
          <w:sz w:val="24"/>
          <w:szCs w:val="24"/>
        </w:rPr>
        <w:t xml:space="preserve"> environmental criteria</w:t>
      </w:r>
      <w:r>
        <w:rPr>
          <w:rFonts w:ascii="Times New Roman" w:eastAsia="Times New Roman" w:hAnsi="Times New Roman" w:cs="Times New Roman"/>
          <w:bCs/>
          <w:sz w:val="24"/>
          <w:szCs w:val="24"/>
        </w:rPr>
        <w:t xml:space="preserve"> that </w:t>
      </w:r>
      <w:r w:rsidR="007A62C6">
        <w:rPr>
          <w:rFonts w:ascii="Times New Roman" w:eastAsia="Times New Roman" w:hAnsi="Times New Roman" w:cs="Times New Roman"/>
          <w:bCs/>
          <w:sz w:val="24"/>
          <w:szCs w:val="24"/>
        </w:rPr>
        <w:t xml:space="preserve">the techne element suggests are </w:t>
      </w:r>
      <w:r>
        <w:rPr>
          <w:rFonts w:ascii="Times New Roman" w:eastAsia="Times New Roman" w:hAnsi="Times New Roman" w:cs="Times New Roman"/>
          <w:bCs/>
          <w:sz w:val="24"/>
          <w:szCs w:val="24"/>
        </w:rPr>
        <w:t>more complex and nuanced than they appear</w:t>
      </w:r>
      <w:r w:rsidR="00706E9E">
        <w:rPr>
          <w:rFonts w:ascii="Times New Roman" w:eastAsia="Times New Roman" w:hAnsi="Times New Roman" w:cs="Times New Roman"/>
          <w:bCs/>
          <w:sz w:val="24"/>
          <w:szCs w:val="24"/>
        </w:rPr>
        <w:t>.  The case</w:t>
      </w:r>
      <w:r w:rsidR="006971A9">
        <w:rPr>
          <w:rFonts w:ascii="Times New Roman" w:eastAsia="Times New Roman" w:hAnsi="Times New Roman" w:cs="Times New Roman"/>
          <w:bCs/>
          <w:sz w:val="24"/>
          <w:szCs w:val="24"/>
        </w:rPr>
        <w:t xml:space="preserve"> discussed here, and </w:t>
      </w:r>
      <w:r w:rsidR="00B35A7E">
        <w:rPr>
          <w:rFonts w:ascii="Times New Roman" w:eastAsia="Times New Roman" w:hAnsi="Times New Roman" w:cs="Times New Roman"/>
          <w:bCs/>
          <w:sz w:val="24"/>
          <w:szCs w:val="24"/>
        </w:rPr>
        <w:t>our</w:t>
      </w:r>
      <w:r w:rsidR="006971A9">
        <w:rPr>
          <w:rFonts w:ascii="Times New Roman" w:eastAsia="Times New Roman" w:hAnsi="Times New Roman" w:cs="Times New Roman"/>
          <w:bCs/>
          <w:sz w:val="24"/>
          <w:szCs w:val="24"/>
        </w:rPr>
        <w:t xml:space="preserve"> analysis of t</w:t>
      </w:r>
      <w:r w:rsidR="0016771B">
        <w:rPr>
          <w:rFonts w:ascii="Times New Roman" w:eastAsia="Times New Roman" w:hAnsi="Times New Roman" w:cs="Times New Roman"/>
          <w:bCs/>
          <w:sz w:val="24"/>
          <w:szCs w:val="24"/>
        </w:rPr>
        <w:t xml:space="preserve">wo </w:t>
      </w:r>
      <w:r w:rsidR="006971A9">
        <w:rPr>
          <w:rFonts w:ascii="Times New Roman" w:eastAsia="Times New Roman" w:hAnsi="Times New Roman" w:cs="Times New Roman"/>
          <w:bCs/>
          <w:sz w:val="24"/>
          <w:szCs w:val="24"/>
        </w:rPr>
        <w:t xml:space="preserve">certification </w:t>
      </w:r>
      <w:r w:rsidR="0016771B">
        <w:rPr>
          <w:rFonts w:ascii="Times New Roman" w:eastAsia="Times New Roman" w:hAnsi="Times New Roman" w:cs="Times New Roman"/>
          <w:bCs/>
          <w:sz w:val="24"/>
          <w:szCs w:val="24"/>
        </w:rPr>
        <w:t xml:space="preserve">schemes </w:t>
      </w:r>
      <w:r w:rsidR="006971A9">
        <w:rPr>
          <w:rFonts w:ascii="Times New Roman" w:eastAsia="Times New Roman" w:hAnsi="Times New Roman" w:cs="Times New Roman"/>
          <w:bCs/>
          <w:sz w:val="24"/>
          <w:szCs w:val="24"/>
        </w:rPr>
        <w:t>within the New Zealand banana market</w:t>
      </w:r>
      <w:r w:rsidR="00C55701">
        <w:rPr>
          <w:rFonts w:ascii="Times New Roman" w:eastAsia="Times New Roman" w:hAnsi="Times New Roman" w:cs="Times New Roman"/>
          <w:bCs/>
          <w:sz w:val="24"/>
          <w:szCs w:val="24"/>
        </w:rPr>
        <w:t>,</w:t>
      </w:r>
      <w:r w:rsidR="006971A9">
        <w:rPr>
          <w:rFonts w:ascii="Times New Roman" w:eastAsia="Times New Roman" w:hAnsi="Times New Roman" w:cs="Times New Roman"/>
          <w:bCs/>
          <w:sz w:val="24"/>
          <w:szCs w:val="24"/>
        </w:rPr>
        <w:t xml:space="preserve"> ha</w:t>
      </w:r>
      <w:r>
        <w:rPr>
          <w:rFonts w:ascii="Times New Roman" w:eastAsia="Times New Roman" w:hAnsi="Times New Roman" w:cs="Times New Roman"/>
          <w:bCs/>
          <w:sz w:val="24"/>
          <w:szCs w:val="24"/>
        </w:rPr>
        <w:t>s problematise</w:t>
      </w:r>
      <w:r w:rsidR="00680D77">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 xml:space="preserve"> the</w:t>
      </w:r>
      <w:r w:rsidR="006971A9">
        <w:rPr>
          <w:rFonts w:ascii="Times New Roman" w:eastAsia="Times New Roman" w:hAnsi="Times New Roman" w:cs="Times New Roman"/>
          <w:bCs/>
          <w:sz w:val="24"/>
          <w:szCs w:val="24"/>
        </w:rPr>
        <w:t xml:space="preserve"> </w:t>
      </w:r>
      <w:r w:rsidR="00750C10">
        <w:rPr>
          <w:rFonts w:ascii="Times New Roman" w:eastAsia="Times New Roman" w:hAnsi="Times New Roman" w:cs="Times New Roman"/>
          <w:bCs/>
          <w:sz w:val="24"/>
          <w:szCs w:val="24"/>
        </w:rPr>
        <w:t>belief</w:t>
      </w:r>
      <w:r>
        <w:rPr>
          <w:rFonts w:ascii="Times New Roman" w:eastAsia="Times New Roman" w:hAnsi="Times New Roman" w:cs="Times New Roman"/>
          <w:bCs/>
          <w:sz w:val="24"/>
          <w:szCs w:val="24"/>
        </w:rPr>
        <w:t xml:space="preserve"> that certification </w:t>
      </w:r>
      <w:r w:rsidR="005E032C">
        <w:rPr>
          <w:rFonts w:ascii="Times New Roman" w:eastAsia="Times New Roman" w:hAnsi="Times New Roman" w:cs="Times New Roman"/>
          <w:bCs/>
          <w:sz w:val="24"/>
          <w:szCs w:val="24"/>
        </w:rPr>
        <w:t xml:space="preserve">has the potential to </w:t>
      </w:r>
      <w:r>
        <w:rPr>
          <w:rFonts w:ascii="Times New Roman" w:eastAsia="Times New Roman" w:hAnsi="Times New Roman" w:cs="Times New Roman"/>
          <w:bCs/>
          <w:sz w:val="24"/>
          <w:szCs w:val="24"/>
        </w:rPr>
        <w:t>lead to ‘better’ product information</w:t>
      </w:r>
      <w:r w:rsidR="00750C10">
        <w:rPr>
          <w:rFonts w:ascii="Times New Roman" w:eastAsia="Times New Roman" w:hAnsi="Times New Roman" w:cs="Times New Roman"/>
          <w:bCs/>
          <w:sz w:val="24"/>
          <w:szCs w:val="24"/>
        </w:rPr>
        <w:t xml:space="preserve">, </w:t>
      </w:r>
      <w:r w:rsidR="006971A9">
        <w:rPr>
          <w:rFonts w:ascii="Times New Roman" w:eastAsia="Times New Roman" w:hAnsi="Times New Roman" w:cs="Times New Roman"/>
          <w:bCs/>
          <w:sz w:val="24"/>
          <w:szCs w:val="24"/>
        </w:rPr>
        <w:t>and the taken-for-granted assumptions embodied in certification practices.</w:t>
      </w:r>
      <w:r w:rsidR="00E94B21">
        <w:rPr>
          <w:rFonts w:ascii="Times New Roman" w:eastAsia="Times New Roman" w:hAnsi="Times New Roman" w:cs="Times New Roman"/>
          <w:bCs/>
          <w:sz w:val="24"/>
          <w:szCs w:val="24"/>
        </w:rPr>
        <w:t xml:space="preserve">  </w:t>
      </w:r>
    </w:p>
    <w:p w14:paraId="2481975D" w14:textId="77777777" w:rsidR="005E032C" w:rsidRDefault="005E032C" w:rsidP="00A43BD8">
      <w:pPr>
        <w:keepNext/>
        <w:spacing w:after="0" w:line="360" w:lineRule="auto"/>
        <w:rPr>
          <w:rFonts w:ascii="Times New Roman" w:eastAsia="Times New Roman" w:hAnsi="Times New Roman" w:cs="Times New Roman"/>
          <w:bCs/>
          <w:sz w:val="24"/>
          <w:szCs w:val="24"/>
        </w:rPr>
      </w:pPr>
    </w:p>
    <w:p w14:paraId="655610BB" w14:textId="3AA958A4" w:rsidR="00C551EC" w:rsidRDefault="00E94B21" w:rsidP="00A43BD8">
      <w:pPr>
        <w:keepNext/>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We have demonstrated that </w:t>
      </w:r>
      <w:r w:rsidR="0016771B">
        <w:rPr>
          <w:rFonts w:ascii="Times New Roman" w:eastAsia="Times New Roman" w:hAnsi="Times New Roman" w:cs="Times New Roman"/>
          <w:bCs/>
          <w:sz w:val="24"/>
          <w:szCs w:val="24"/>
        </w:rPr>
        <w:t>certification as a regime of governance is</w:t>
      </w:r>
      <w:r>
        <w:rPr>
          <w:rFonts w:ascii="Times New Roman" w:eastAsia="Times New Roman" w:hAnsi="Times New Roman" w:cs="Times New Roman"/>
          <w:bCs/>
          <w:sz w:val="24"/>
          <w:szCs w:val="24"/>
        </w:rPr>
        <w:t xml:space="preserve"> complex and</w:t>
      </w:r>
      <w:r w:rsidR="00C551E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call</w:t>
      </w:r>
      <w:r w:rsidR="00C551EC">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into question </w:t>
      </w:r>
      <w:r w:rsidR="00C551EC">
        <w:rPr>
          <w:rFonts w:ascii="Times New Roman" w:eastAsia="Times New Roman" w:hAnsi="Times New Roman" w:cs="Times New Roman"/>
          <w:bCs/>
          <w:sz w:val="24"/>
          <w:szCs w:val="24"/>
        </w:rPr>
        <w:t xml:space="preserve">ethical </w:t>
      </w:r>
      <w:r>
        <w:rPr>
          <w:rFonts w:ascii="Times New Roman" w:eastAsia="Times New Roman" w:hAnsi="Times New Roman" w:cs="Times New Roman"/>
          <w:bCs/>
          <w:sz w:val="24"/>
          <w:szCs w:val="24"/>
        </w:rPr>
        <w:t>certification achie</w:t>
      </w:r>
      <w:r w:rsidR="003779B4">
        <w:rPr>
          <w:rFonts w:ascii="Times New Roman" w:eastAsia="Times New Roman" w:hAnsi="Times New Roman" w:cs="Times New Roman"/>
          <w:bCs/>
          <w:sz w:val="24"/>
          <w:szCs w:val="24"/>
        </w:rPr>
        <w:t xml:space="preserve">ving </w:t>
      </w:r>
      <w:r w:rsidR="00C551EC">
        <w:rPr>
          <w:rFonts w:ascii="Times New Roman" w:eastAsia="Times New Roman" w:hAnsi="Times New Roman" w:cs="Times New Roman"/>
          <w:bCs/>
          <w:sz w:val="24"/>
          <w:szCs w:val="24"/>
        </w:rPr>
        <w:t>a reduction of informational asymmetries</w:t>
      </w:r>
      <w:r w:rsidR="003779B4">
        <w:rPr>
          <w:rFonts w:ascii="Times New Roman" w:eastAsia="Times New Roman" w:hAnsi="Times New Roman" w:cs="Times New Roman"/>
          <w:bCs/>
          <w:sz w:val="24"/>
          <w:szCs w:val="24"/>
        </w:rPr>
        <w:t xml:space="preserve">.  </w:t>
      </w:r>
      <w:r w:rsidR="00C1346D">
        <w:rPr>
          <w:rFonts w:ascii="Times New Roman" w:eastAsia="Times New Roman" w:hAnsi="Times New Roman" w:cs="Times New Roman"/>
          <w:bCs/>
          <w:sz w:val="24"/>
          <w:szCs w:val="24"/>
        </w:rPr>
        <w:t xml:space="preserve">As we have shown, this complexity relates to transparency, communicated most clearly through the </w:t>
      </w:r>
      <w:r w:rsidR="00C1346D">
        <w:rPr>
          <w:rFonts w:ascii="Times New Roman" w:eastAsia="Times New Roman" w:hAnsi="Times New Roman" w:cs="Times New Roman"/>
          <w:bCs/>
          <w:sz w:val="24"/>
          <w:szCs w:val="24"/>
        </w:rPr>
        <w:lastRenderedPageBreak/>
        <w:t>visual analytic and the obfuscating labels, but also evident in the techne and episteme analytics</w:t>
      </w:r>
      <w:r w:rsidR="006C511B">
        <w:rPr>
          <w:rFonts w:ascii="Times New Roman" w:eastAsia="Times New Roman" w:hAnsi="Times New Roman" w:cs="Times New Roman"/>
          <w:bCs/>
          <w:sz w:val="24"/>
          <w:szCs w:val="24"/>
        </w:rPr>
        <w:t xml:space="preserve"> as well as in the various identities and social </w:t>
      </w:r>
      <w:r w:rsidR="00713047">
        <w:rPr>
          <w:rFonts w:ascii="Times New Roman" w:eastAsia="Times New Roman" w:hAnsi="Times New Roman" w:cs="Times New Roman"/>
          <w:bCs/>
          <w:sz w:val="24"/>
          <w:szCs w:val="24"/>
        </w:rPr>
        <w:t xml:space="preserve">and power </w:t>
      </w:r>
      <w:r w:rsidR="006C511B">
        <w:rPr>
          <w:rFonts w:ascii="Times New Roman" w:eastAsia="Times New Roman" w:hAnsi="Times New Roman" w:cs="Times New Roman"/>
          <w:bCs/>
          <w:sz w:val="24"/>
          <w:szCs w:val="24"/>
        </w:rPr>
        <w:t>relations evident in our analysis.</w:t>
      </w:r>
      <w:r w:rsidR="005E032C">
        <w:rPr>
          <w:rFonts w:ascii="Times New Roman" w:eastAsia="Times New Roman" w:hAnsi="Times New Roman" w:cs="Times New Roman"/>
          <w:bCs/>
          <w:sz w:val="24"/>
          <w:szCs w:val="24"/>
        </w:rPr>
        <w:t xml:space="preserve">  </w:t>
      </w:r>
      <w:r w:rsidR="00713047">
        <w:rPr>
          <w:rFonts w:ascii="Times New Roman" w:eastAsia="Times New Roman" w:hAnsi="Times New Roman" w:cs="Times New Roman"/>
          <w:bCs/>
          <w:sz w:val="24"/>
          <w:szCs w:val="24"/>
        </w:rPr>
        <w:t>O</w:t>
      </w:r>
      <w:r w:rsidR="005E032C">
        <w:rPr>
          <w:rFonts w:ascii="Times New Roman" w:eastAsia="Times New Roman" w:hAnsi="Times New Roman" w:cs="Times New Roman"/>
          <w:bCs/>
          <w:sz w:val="24"/>
          <w:szCs w:val="24"/>
        </w:rPr>
        <w:t>ur analysis prompts reflection on the potential of certification moving forward and what would be needed, if it is at all possible, for the utopian element to be achieved</w:t>
      </w:r>
      <w:r w:rsidR="00713047">
        <w:rPr>
          <w:rFonts w:ascii="Times New Roman" w:eastAsia="Times New Roman" w:hAnsi="Times New Roman" w:cs="Times New Roman"/>
          <w:bCs/>
          <w:sz w:val="24"/>
          <w:szCs w:val="24"/>
        </w:rPr>
        <w:t xml:space="preserve"> – for we agree the goal of </w:t>
      </w:r>
      <w:r w:rsidR="00706B73">
        <w:rPr>
          <w:rFonts w:ascii="Times New Roman" w:eastAsia="Times New Roman" w:hAnsi="Times New Roman" w:cs="Times New Roman"/>
          <w:bCs/>
          <w:sz w:val="24"/>
          <w:szCs w:val="24"/>
        </w:rPr>
        <w:t>better products is a worthy one</w:t>
      </w:r>
      <w:r w:rsidR="005E032C">
        <w:rPr>
          <w:rFonts w:ascii="Times New Roman" w:eastAsia="Times New Roman" w:hAnsi="Times New Roman" w:cs="Times New Roman"/>
          <w:bCs/>
          <w:sz w:val="24"/>
          <w:szCs w:val="24"/>
        </w:rPr>
        <w:t xml:space="preserve">.  This element also prompts us to think of the role of different identities within the government regime.  How do the different actors and identities work to maintain the relations that lead to information asymmetries and in whose interests do they work?  Furthermore, and perhaps more optimistically, how might they need to need evolve, or what subjects and identities which are absent might be needed, to work toward the utopian </w:t>
      </w:r>
      <w:r w:rsidR="0059124C">
        <w:rPr>
          <w:rFonts w:ascii="Times New Roman" w:eastAsia="Times New Roman" w:hAnsi="Times New Roman" w:cs="Times New Roman"/>
          <w:bCs/>
          <w:sz w:val="24"/>
          <w:szCs w:val="24"/>
        </w:rPr>
        <w:t>ideal</w:t>
      </w:r>
      <w:r w:rsidR="00706B73">
        <w:rPr>
          <w:rFonts w:ascii="Times New Roman" w:eastAsia="Times New Roman" w:hAnsi="Times New Roman" w:cs="Times New Roman"/>
          <w:bCs/>
          <w:sz w:val="24"/>
          <w:szCs w:val="24"/>
        </w:rPr>
        <w:t>? What is clear to us is that underlying rationalities of governance – both visible and less visible – need to be better understood.</w:t>
      </w:r>
    </w:p>
    <w:p w14:paraId="3876E71B" w14:textId="77777777" w:rsidR="003A16BF" w:rsidRDefault="003A16BF" w:rsidP="00A43BD8">
      <w:pPr>
        <w:keepNext/>
        <w:spacing w:after="0" w:line="360" w:lineRule="auto"/>
        <w:rPr>
          <w:rFonts w:ascii="Times New Roman" w:eastAsia="Times New Roman" w:hAnsi="Times New Roman" w:cs="Times New Roman"/>
          <w:bCs/>
          <w:sz w:val="24"/>
          <w:szCs w:val="24"/>
        </w:rPr>
      </w:pPr>
    </w:p>
    <w:p w14:paraId="4DA5B8E7" w14:textId="77777777" w:rsidR="00647893" w:rsidRDefault="00706E9E" w:rsidP="00DA794D">
      <w:pPr>
        <w:keepNext/>
        <w:spacing w:after="0" w:line="360" w:lineRule="auto"/>
        <w:rPr>
          <w:rFonts w:ascii="Times New Roman" w:eastAsia="Times New Roman" w:hAnsi="Times New Roman" w:cs="Times New Roman"/>
          <w:b/>
          <w:bCs/>
          <w:sz w:val="24"/>
          <w:szCs w:val="24"/>
        </w:rPr>
      </w:pPr>
      <w:r w:rsidRPr="009A1E4C">
        <w:rPr>
          <w:rFonts w:ascii="Times New Roman" w:eastAsia="Times New Roman" w:hAnsi="Times New Roman" w:cs="Times New Roman"/>
          <w:b/>
          <w:bCs/>
          <w:sz w:val="24"/>
          <w:szCs w:val="24"/>
        </w:rPr>
        <w:t>Concluding Comments</w:t>
      </w:r>
    </w:p>
    <w:p w14:paraId="69B35F31" w14:textId="2E56D51F" w:rsidR="00411A1A" w:rsidRDefault="00155515" w:rsidP="00C4080A">
      <w:pPr>
        <w:keepNext/>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w:t>
      </w:r>
      <w:r w:rsidR="00B64395">
        <w:rPr>
          <w:rFonts w:ascii="Times New Roman" w:eastAsia="Times New Roman" w:hAnsi="Times New Roman" w:cs="Times New Roman"/>
          <w:bCs/>
          <w:sz w:val="24"/>
          <w:szCs w:val="24"/>
        </w:rPr>
        <w:t>e</w:t>
      </w:r>
      <w:r w:rsidR="00165CCC">
        <w:rPr>
          <w:rFonts w:ascii="Times New Roman" w:eastAsia="Times New Roman" w:hAnsi="Times New Roman" w:cs="Times New Roman"/>
          <w:bCs/>
          <w:sz w:val="24"/>
          <w:szCs w:val="24"/>
        </w:rPr>
        <w:t xml:space="preserve"> have sought to</w:t>
      </w:r>
      <w:r w:rsidR="00B64395">
        <w:rPr>
          <w:rFonts w:ascii="Times New Roman" w:eastAsia="Times New Roman" w:hAnsi="Times New Roman" w:cs="Times New Roman"/>
          <w:bCs/>
          <w:sz w:val="24"/>
          <w:szCs w:val="24"/>
        </w:rPr>
        <w:t xml:space="preserve"> </w:t>
      </w:r>
      <w:r w:rsidR="008629ED">
        <w:rPr>
          <w:rFonts w:ascii="Times New Roman" w:eastAsia="Times New Roman" w:hAnsi="Times New Roman" w:cs="Times New Roman"/>
          <w:bCs/>
          <w:sz w:val="24"/>
          <w:szCs w:val="24"/>
        </w:rPr>
        <w:t xml:space="preserve">problematise </w:t>
      </w:r>
      <w:r w:rsidR="006F5996">
        <w:rPr>
          <w:rFonts w:ascii="Times New Roman" w:eastAsia="Times New Roman" w:hAnsi="Times New Roman" w:cs="Times New Roman"/>
          <w:bCs/>
          <w:sz w:val="24"/>
          <w:szCs w:val="24"/>
        </w:rPr>
        <w:t>ethical certification as a sustainability governance regime</w:t>
      </w:r>
      <w:r w:rsidR="008629ED">
        <w:rPr>
          <w:rFonts w:ascii="Times New Roman" w:eastAsia="Times New Roman" w:hAnsi="Times New Roman" w:cs="Times New Roman"/>
          <w:bCs/>
          <w:sz w:val="24"/>
          <w:szCs w:val="24"/>
        </w:rPr>
        <w:t xml:space="preserve">, </w:t>
      </w:r>
      <w:r w:rsidR="006F5996">
        <w:rPr>
          <w:rFonts w:ascii="Times New Roman" w:eastAsia="Times New Roman" w:hAnsi="Times New Roman" w:cs="Times New Roman"/>
          <w:bCs/>
          <w:sz w:val="24"/>
          <w:szCs w:val="24"/>
        </w:rPr>
        <w:t>analysing two</w:t>
      </w:r>
      <w:r w:rsidR="00D80AA5">
        <w:rPr>
          <w:rFonts w:ascii="Times New Roman" w:eastAsia="Times New Roman" w:hAnsi="Times New Roman" w:cs="Times New Roman"/>
          <w:bCs/>
          <w:sz w:val="24"/>
          <w:szCs w:val="24"/>
        </w:rPr>
        <w:t xml:space="preserve"> certification </w:t>
      </w:r>
      <w:r w:rsidR="006F5996">
        <w:rPr>
          <w:rFonts w:ascii="Times New Roman" w:eastAsia="Times New Roman" w:hAnsi="Times New Roman" w:cs="Times New Roman"/>
          <w:bCs/>
          <w:sz w:val="24"/>
          <w:szCs w:val="24"/>
        </w:rPr>
        <w:t>schemes</w:t>
      </w:r>
      <w:r w:rsidR="008629ED">
        <w:rPr>
          <w:rFonts w:ascii="Times New Roman" w:eastAsia="Times New Roman" w:hAnsi="Times New Roman" w:cs="Times New Roman"/>
          <w:bCs/>
          <w:sz w:val="24"/>
          <w:szCs w:val="24"/>
        </w:rPr>
        <w:t xml:space="preserve"> in the New Zealand banana market.  </w:t>
      </w:r>
      <w:r w:rsidR="00842DC8">
        <w:rPr>
          <w:rFonts w:ascii="Times New Roman" w:eastAsia="Times New Roman" w:hAnsi="Times New Roman" w:cs="Times New Roman"/>
          <w:bCs/>
          <w:sz w:val="24"/>
          <w:szCs w:val="24"/>
        </w:rPr>
        <w:t xml:space="preserve">Applying </w:t>
      </w:r>
      <w:r w:rsidR="00764426">
        <w:rPr>
          <w:rFonts w:ascii="Times New Roman" w:eastAsia="Times New Roman" w:hAnsi="Times New Roman" w:cs="Times New Roman"/>
          <w:bCs/>
          <w:sz w:val="24"/>
          <w:szCs w:val="24"/>
        </w:rPr>
        <w:t xml:space="preserve">Dean’s </w:t>
      </w:r>
      <w:r w:rsidR="00842DC8">
        <w:rPr>
          <w:rFonts w:ascii="Times New Roman" w:eastAsia="Times New Roman" w:hAnsi="Times New Roman" w:cs="Times New Roman"/>
          <w:bCs/>
          <w:sz w:val="24"/>
          <w:szCs w:val="24"/>
        </w:rPr>
        <w:t xml:space="preserve">(1999) </w:t>
      </w:r>
      <w:r w:rsidR="00764426">
        <w:rPr>
          <w:rFonts w:ascii="Times New Roman" w:eastAsia="Times New Roman" w:hAnsi="Times New Roman" w:cs="Times New Roman"/>
          <w:bCs/>
          <w:sz w:val="24"/>
          <w:szCs w:val="24"/>
        </w:rPr>
        <w:t>analytics of government framework</w:t>
      </w:r>
      <w:r w:rsidR="008C34A9">
        <w:rPr>
          <w:rFonts w:ascii="Times New Roman" w:eastAsia="Times New Roman" w:hAnsi="Times New Roman" w:cs="Times New Roman"/>
          <w:bCs/>
          <w:sz w:val="24"/>
          <w:szCs w:val="24"/>
        </w:rPr>
        <w:t>,</w:t>
      </w:r>
      <w:r w:rsidR="00764426">
        <w:rPr>
          <w:rFonts w:ascii="Times New Roman" w:eastAsia="Times New Roman" w:hAnsi="Times New Roman" w:cs="Times New Roman"/>
          <w:bCs/>
          <w:sz w:val="24"/>
          <w:szCs w:val="24"/>
        </w:rPr>
        <w:t xml:space="preserve"> </w:t>
      </w:r>
      <w:bookmarkStart w:id="3" w:name="_Hlk519525470"/>
      <w:r w:rsidR="00764426">
        <w:rPr>
          <w:rFonts w:ascii="Times New Roman" w:eastAsia="Times New Roman" w:hAnsi="Times New Roman" w:cs="Times New Roman"/>
          <w:bCs/>
          <w:sz w:val="24"/>
          <w:szCs w:val="24"/>
        </w:rPr>
        <w:t>w</w:t>
      </w:r>
      <w:r w:rsidR="008629ED">
        <w:rPr>
          <w:rFonts w:ascii="Times New Roman" w:eastAsia="Times New Roman" w:hAnsi="Times New Roman" w:cs="Times New Roman"/>
          <w:bCs/>
          <w:sz w:val="24"/>
          <w:szCs w:val="24"/>
        </w:rPr>
        <w:t xml:space="preserve">e </w:t>
      </w:r>
      <w:r w:rsidR="004B7D1A">
        <w:rPr>
          <w:rFonts w:ascii="Times New Roman" w:eastAsia="Times New Roman" w:hAnsi="Times New Roman" w:cs="Times New Roman"/>
          <w:bCs/>
          <w:sz w:val="24"/>
          <w:szCs w:val="24"/>
        </w:rPr>
        <w:t xml:space="preserve">questioned </w:t>
      </w:r>
      <w:r w:rsidR="00764426">
        <w:rPr>
          <w:rFonts w:ascii="Times New Roman" w:eastAsia="Times New Roman" w:hAnsi="Times New Roman" w:cs="Times New Roman"/>
          <w:bCs/>
          <w:sz w:val="24"/>
          <w:szCs w:val="24"/>
        </w:rPr>
        <w:t xml:space="preserve">whether </w:t>
      </w:r>
      <w:r w:rsidR="00706B73">
        <w:rPr>
          <w:rFonts w:ascii="Times New Roman" w:eastAsia="Times New Roman" w:hAnsi="Times New Roman" w:cs="Times New Roman"/>
          <w:bCs/>
          <w:sz w:val="24"/>
          <w:szCs w:val="24"/>
        </w:rPr>
        <w:t xml:space="preserve">communication through certification of the social and/or environmental credentials of a product impact the power of the certifier and certified to govern the social acceptability of their product. </w:t>
      </w:r>
      <w:bookmarkEnd w:id="3"/>
      <w:r w:rsidR="00411A1A" w:rsidRPr="00076D35">
        <w:rPr>
          <w:rFonts w:ascii="Times New Roman" w:eastAsia="Times New Roman" w:hAnsi="Times New Roman" w:cs="Times New Roman"/>
          <w:bCs/>
          <w:sz w:val="24"/>
          <w:szCs w:val="24"/>
        </w:rPr>
        <w:t xml:space="preserve">Our study </w:t>
      </w:r>
      <w:r w:rsidR="00411A1A">
        <w:rPr>
          <w:rFonts w:ascii="Times New Roman" w:eastAsia="Times New Roman" w:hAnsi="Times New Roman" w:cs="Times New Roman"/>
          <w:bCs/>
          <w:sz w:val="24"/>
          <w:szCs w:val="24"/>
        </w:rPr>
        <w:t>shows that while ethical certification would seem to have the potential to bring about the utopia or desired ends</w:t>
      </w:r>
      <w:r w:rsidR="00706B73">
        <w:rPr>
          <w:rFonts w:ascii="Times New Roman" w:eastAsia="Times New Roman" w:hAnsi="Times New Roman" w:cs="Times New Roman"/>
          <w:bCs/>
          <w:sz w:val="24"/>
          <w:szCs w:val="24"/>
        </w:rPr>
        <w:t xml:space="preserve"> of consumers making informed decisions and various actors being able to hold companies to account, </w:t>
      </w:r>
      <w:r w:rsidR="00411A1A">
        <w:rPr>
          <w:rFonts w:ascii="Times New Roman" w:eastAsia="Times New Roman" w:hAnsi="Times New Roman" w:cs="Times New Roman"/>
          <w:bCs/>
          <w:sz w:val="24"/>
          <w:szCs w:val="24"/>
        </w:rPr>
        <w:t xml:space="preserve">in this case it </w:t>
      </w:r>
      <w:r w:rsidR="00706B73">
        <w:rPr>
          <w:rFonts w:ascii="Times New Roman" w:eastAsia="Times New Roman" w:hAnsi="Times New Roman" w:cs="Times New Roman"/>
          <w:bCs/>
          <w:sz w:val="24"/>
          <w:szCs w:val="24"/>
        </w:rPr>
        <w:t>did not.</w:t>
      </w:r>
      <w:r w:rsidR="00411A1A">
        <w:rPr>
          <w:rFonts w:ascii="Times New Roman" w:eastAsia="Times New Roman" w:hAnsi="Times New Roman" w:cs="Times New Roman"/>
          <w:bCs/>
          <w:sz w:val="24"/>
          <w:szCs w:val="24"/>
        </w:rPr>
        <w:t xml:space="preserve"> Certification schemes and the related labels analysed in this study </w:t>
      </w:r>
      <w:r w:rsidR="00706B73">
        <w:rPr>
          <w:rFonts w:ascii="Times New Roman" w:eastAsia="Times New Roman" w:hAnsi="Times New Roman" w:cs="Times New Roman"/>
          <w:bCs/>
          <w:sz w:val="24"/>
          <w:szCs w:val="24"/>
        </w:rPr>
        <w:t>we</w:t>
      </w:r>
      <w:r w:rsidR="00411A1A">
        <w:rPr>
          <w:rFonts w:ascii="Times New Roman" w:eastAsia="Times New Roman" w:hAnsi="Times New Roman" w:cs="Times New Roman"/>
          <w:bCs/>
          <w:sz w:val="24"/>
          <w:szCs w:val="24"/>
        </w:rPr>
        <w:t>re not only not understood but confuse</w:t>
      </w:r>
      <w:r w:rsidR="00706B73">
        <w:rPr>
          <w:rFonts w:ascii="Times New Roman" w:eastAsia="Times New Roman" w:hAnsi="Times New Roman" w:cs="Times New Roman"/>
          <w:bCs/>
          <w:sz w:val="24"/>
          <w:szCs w:val="24"/>
        </w:rPr>
        <w:t>d</w:t>
      </w:r>
      <w:r w:rsidR="00411A1A">
        <w:rPr>
          <w:rFonts w:ascii="Times New Roman" w:eastAsia="Times New Roman" w:hAnsi="Times New Roman" w:cs="Times New Roman"/>
          <w:bCs/>
          <w:sz w:val="24"/>
          <w:szCs w:val="24"/>
        </w:rPr>
        <w:t xml:space="preserve"> consumers - and because of various </w:t>
      </w:r>
      <w:r w:rsidR="000A3092">
        <w:rPr>
          <w:rFonts w:ascii="Times New Roman" w:eastAsia="Times New Roman" w:hAnsi="Times New Roman" w:cs="Times New Roman"/>
          <w:bCs/>
          <w:sz w:val="24"/>
          <w:szCs w:val="24"/>
        </w:rPr>
        <w:t xml:space="preserve">interests and </w:t>
      </w:r>
      <w:r w:rsidR="00411A1A">
        <w:rPr>
          <w:rFonts w:ascii="Times New Roman" w:eastAsia="Times New Roman" w:hAnsi="Times New Roman" w:cs="Times New Roman"/>
          <w:bCs/>
          <w:sz w:val="24"/>
          <w:szCs w:val="24"/>
        </w:rPr>
        <w:t>complexities d</w:t>
      </w:r>
      <w:r w:rsidR="00706B73">
        <w:rPr>
          <w:rFonts w:ascii="Times New Roman" w:eastAsia="Times New Roman" w:hAnsi="Times New Roman" w:cs="Times New Roman"/>
          <w:bCs/>
          <w:sz w:val="24"/>
          <w:szCs w:val="24"/>
        </w:rPr>
        <w:t>id</w:t>
      </w:r>
      <w:r w:rsidR="00411A1A">
        <w:rPr>
          <w:rFonts w:ascii="Times New Roman" w:eastAsia="Times New Roman" w:hAnsi="Times New Roman" w:cs="Times New Roman"/>
          <w:bCs/>
          <w:sz w:val="24"/>
          <w:szCs w:val="24"/>
        </w:rPr>
        <w:t xml:space="preserve"> not lead to transparency in relation to the products’ ethical credentials </w:t>
      </w:r>
      <w:r w:rsidR="00706B73">
        <w:rPr>
          <w:rFonts w:ascii="Times New Roman" w:eastAsia="Times New Roman" w:hAnsi="Times New Roman" w:cs="Times New Roman"/>
          <w:bCs/>
          <w:sz w:val="24"/>
          <w:szCs w:val="24"/>
        </w:rPr>
        <w:t>as a utopian view would have suggested.</w:t>
      </w:r>
    </w:p>
    <w:p w14:paraId="2157BC82" w14:textId="77777777" w:rsidR="00B64395" w:rsidRDefault="00B64395" w:rsidP="00A43BD8">
      <w:pPr>
        <w:spacing w:after="0" w:line="360" w:lineRule="auto"/>
        <w:rPr>
          <w:rFonts w:ascii="Times New Roman" w:eastAsia="Times New Roman" w:hAnsi="Times New Roman" w:cs="Times New Roman"/>
          <w:bCs/>
          <w:sz w:val="24"/>
          <w:szCs w:val="24"/>
        </w:rPr>
      </w:pPr>
    </w:p>
    <w:p w14:paraId="2A2CC568" w14:textId="0163F91D" w:rsidR="008857FA" w:rsidRDefault="00411A1A" w:rsidP="00943FF6">
      <w:pPr>
        <w:keepNext/>
        <w:spacing w:after="0" w:line="360" w:lineRule="auto"/>
        <w:rPr>
          <w:rFonts w:ascii="Times New Roman" w:eastAsia="Times New Roman" w:hAnsi="Times New Roman" w:cs="Times New Roman"/>
          <w:bCs/>
          <w:sz w:val="24"/>
          <w:szCs w:val="24"/>
        </w:rPr>
      </w:pPr>
      <w:bookmarkStart w:id="4" w:name="_Hlk519526248"/>
      <w:bookmarkStart w:id="5" w:name="_Hlk519523653"/>
      <w:r w:rsidRPr="00411A1A">
        <w:rPr>
          <w:rFonts w:ascii="Times New Roman" w:eastAsia="Times New Roman" w:hAnsi="Times New Roman" w:cs="Times New Roman"/>
          <w:bCs/>
          <w:sz w:val="24"/>
          <w:szCs w:val="24"/>
        </w:rPr>
        <w:t xml:space="preserve">Our findings highlight not only the complexities and limits of specific certification schemes and the related labels’ ability to communicate, but also problems with ethical certification as a wider sustainability governance regime.  </w:t>
      </w:r>
      <w:bookmarkEnd w:id="4"/>
      <w:r w:rsidR="00706B73" w:rsidRPr="00943FF6">
        <w:rPr>
          <w:rFonts w:ascii="Times New Roman" w:eastAsia="Times New Roman" w:hAnsi="Times New Roman" w:cs="Times New Roman"/>
          <w:bCs/>
          <w:sz w:val="24"/>
          <w:szCs w:val="24"/>
        </w:rPr>
        <w:t>The various governing relationships are more complex</w:t>
      </w:r>
      <w:r w:rsidR="000A3092" w:rsidRPr="00943FF6">
        <w:rPr>
          <w:rFonts w:ascii="Times New Roman" w:eastAsia="Times New Roman" w:hAnsi="Times New Roman" w:cs="Times New Roman"/>
          <w:bCs/>
          <w:sz w:val="24"/>
          <w:szCs w:val="24"/>
        </w:rPr>
        <w:t xml:space="preserve"> and multifaceted than they appear at first glance</w:t>
      </w:r>
      <w:r w:rsidR="00706B73" w:rsidRPr="00943FF6">
        <w:rPr>
          <w:rFonts w:ascii="Times New Roman" w:eastAsia="Times New Roman" w:hAnsi="Times New Roman" w:cs="Times New Roman"/>
          <w:bCs/>
          <w:sz w:val="24"/>
          <w:szCs w:val="24"/>
        </w:rPr>
        <w:t xml:space="preserve">. </w:t>
      </w:r>
      <w:r w:rsidR="00594C4F" w:rsidRPr="00943FF6">
        <w:rPr>
          <w:rFonts w:ascii="Times New Roman" w:eastAsia="Times New Roman" w:hAnsi="Times New Roman" w:cs="Times New Roman"/>
          <w:bCs/>
          <w:sz w:val="24"/>
          <w:szCs w:val="24"/>
        </w:rPr>
        <w:t xml:space="preserve">Both the certifier and the firms whose products are certified can be seen to have interests in governing the social acceptability of the certification scheme and the certified products. </w:t>
      </w:r>
      <w:r w:rsidR="008857FA" w:rsidRPr="00943FF6">
        <w:rPr>
          <w:rFonts w:ascii="Times New Roman" w:eastAsia="Times New Roman" w:hAnsi="Times New Roman" w:cs="Times New Roman"/>
          <w:bCs/>
          <w:sz w:val="24"/>
          <w:szCs w:val="24"/>
        </w:rPr>
        <w:t>‘Success’</w:t>
      </w:r>
      <w:r w:rsidR="00AD0A6F" w:rsidRPr="00943FF6">
        <w:rPr>
          <w:rFonts w:ascii="Times New Roman" w:eastAsia="Times New Roman" w:hAnsi="Times New Roman" w:cs="Times New Roman"/>
          <w:bCs/>
          <w:sz w:val="24"/>
          <w:szCs w:val="24"/>
        </w:rPr>
        <w:t>, in relation to the informational rationale,</w:t>
      </w:r>
      <w:r w:rsidR="00C25E36" w:rsidRPr="004D147B">
        <w:rPr>
          <w:rFonts w:ascii="Times New Roman" w:eastAsia="Times New Roman" w:hAnsi="Times New Roman" w:cs="Times New Roman"/>
          <w:bCs/>
          <w:sz w:val="24"/>
          <w:szCs w:val="24"/>
        </w:rPr>
        <w:t xml:space="preserve"> </w:t>
      </w:r>
      <w:r w:rsidR="008857FA" w:rsidRPr="00943FF6">
        <w:rPr>
          <w:rFonts w:ascii="Times New Roman" w:eastAsia="Times New Roman" w:hAnsi="Times New Roman" w:cs="Times New Roman"/>
          <w:bCs/>
          <w:sz w:val="24"/>
          <w:szCs w:val="24"/>
        </w:rPr>
        <w:t>relies on the reduction of informational asymmetries</w:t>
      </w:r>
      <w:r w:rsidR="00943FF6">
        <w:rPr>
          <w:rFonts w:ascii="Times New Roman" w:eastAsia="Times New Roman" w:hAnsi="Times New Roman" w:cs="Times New Roman"/>
          <w:bCs/>
          <w:sz w:val="24"/>
          <w:szCs w:val="24"/>
        </w:rPr>
        <w:t>.</w:t>
      </w:r>
      <w:r w:rsidR="008857FA">
        <w:rPr>
          <w:rFonts w:ascii="Times New Roman" w:eastAsia="Times New Roman" w:hAnsi="Times New Roman" w:cs="Times New Roman"/>
          <w:bCs/>
          <w:sz w:val="24"/>
          <w:szCs w:val="24"/>
        </w:rPr>
        <w:t xml:space="preserve"> </w:t>
      </w:r>
      <w:r w:rsidRPr="00411A1A">
        <w:rPr>
          <w:rFonts w:ascii="Times New Roman" w:eastAsia="Times New Roman" w:hAnsi="Times New Roman" w:cs="Times New Roman"/>
          <w:bCs/>
          <w:sz w:val="24"/>
          <w:szCs w:val="24"/>
        </w:rPr>
        <w:t xml:space="preserve">Consumer confusion evident in this study points towards a lack of knowledge that exists when it comes </w:t>
      </w:r>
      <w:r w:rsidRPr="00411A1A">
        <w:rPr>
          <w:rFonts w:ascii="Times New Roman" w:eastAsia="Times New Roman" w:hAnsi="Times New Roman" w:cs="Times New Roman"/>
          <w:bCs/>
          <w:sz w:val="24"/>
          <w:szCs w:val="24"/>
        </w:rPr>
        <w:lastRenderedPageBreak/>
        <w:t>to consumer understanding of different certification practices and labels</w:t>
      </w:r>
      <w:r w:rsidR="000A3092">
        <w:rPr>
          <w:rFonts w:ascii="Times New Roman" w:eastAsia="Times New Roman" w:hAnsi="Times New Roman" w:cs="Times New Roman"/>
          <w:bCs/>
          <w:sz w:val="24"/>
          <w:szCs w:val="24"/>
        </w:rPr>
        <w:t>,</w:t>
      </w:r>
      <w:r w:rsidRPr="00411A1A">
        <w:rPr>
          <w:rFonts w:ascii="Times New Roman" w:eastAsia="Times New Roman" w:hAnsi="Times New Roman" w:cs="Times New Roman"/>
          <w:bCs/>
          <w:sz w:val="24"/>
          <w:szCs w:val="24"/>
        </w:rPr>
        <w:t xml:space="preserve"> and the inadequacy of various certification schemes and practices in enhancing </w:t>
      </w:r>
      <w:r w:rsidR="000A3092">
        <w:rPr>
          <w:rFonts w:ascii="Times New Roman" w:eastAsia="Times New Roman" w:hAnsi="Times New Roman" w:cs="Times New Roman"/>
          <w:bCs/>
          <w:sz w:val="24"/>
          <w:szCs w:val="24"/>
        </w:rPr>
        <w:t xml:space="preserve">that </w:t>
      </w:r>
      <w:r w:rsidRPr="00411A1A">
        <w:rPr>
          <w:rFonts w:ascii="Times New Roman" w:eastAsia="Times New Roman" w:hAnsi="Times New Roman" w:cs="Times New Roman"/>
          <w:bCs/>
          <w:sz w:val="24"/>
          <w:szCs w:val="24"/>
        </w:rPr>
        <w:t>understanding.</w:t>
      </w:r>
      <w:r w:rsidR="0064083C">
        <w:rPr>
          <w:rFonts w:ascii="Times New Roman" w:eastAsia="Times New Roman" w:hAnsi="Times New Roman" w:cs="Times New Roman"/>
          <w:bCs/>
          <w:sz w:val="24"/>
          <w:szCs w:val="24"/>
        </w:rPr>
        <w:t xml:space="preserve"> </w:t>
      </w:r>
    </w:p>
    <w:p w14:paraId="24E343F5" w14:textId="77777777" w:rsidR="008857FA" w:rsidRDefault="008857FA" w:rsidP="00411A1A">
      <w:pPr>
        <w:keepNext/>
        <w:spacing w:after="0" w:line="360" w:lineRule="auto"/>
        <w:rPr>
          <w:rFonts w:ascii="Times New Roman" w:eastAsia="Times New Roman" w:hAnsi="Times New Roman" w:cs="Times New Roman"/>
          <w:bCs/>
          <w:sz w:val="24"/>
          <w:szCs w:val="24"/>
        </w:rPr>
      </w:pPr>
    </w:p>
    <w:p w14:paraId="7933C10C" w14:textId="73588F05" w:rsidR="00DA794D" w:rsidRDefault="00411A1A" w:rsidP="00411A1A">
      <w:pPr>
        <w:keepNext/>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Our findings also suggest that while ethical certification practices potentially have some effect in relation to the ability to hold companies to account – these are seen to derive not from increased transparency resulting from certification and labelling practices – but</w:t>
      </w:r>
      <w:r w:rsidR="00DA794D">
        <w:rPr>
          <w:rFonts w:ascii="Times New Roman" w:eastAsia="Times New Roman" w:hAnsi="Times New Roman" w:cs="Times New Roman"/>
          <w:bCs/>
          <w:sz w:val="24"/>
          <w:szCs w:val="24"/>
        </w:rPr>
        <w:t xml:space="preserve">, </w:t>
      </w:r>
      <w:r w:rsidR="00F11B26">
        <w:rPr>
          <w:rFonts w:ascii="Times New Roman" w:eastAsia="Times New Roman" w:hAnsi="Times New Roman" w:cs="Times New Roman"/>
          <w:bCs/>
          <w:sz w:val="24"/>
          <w:szCs w:val="24"/>
        </w:rPr>
        <w:t xml:space="preserve">somewhat </w:t>
      </w:r>
      <w:r w:rsidR="00DA794D">
        <w:rPr>
          <w:rFonts w:ascii="Times New Roman" w:eastAsia="Times New Roman" w:hAnsi="Times New Roman" w:cs="Times New Roman"/>
          <w:bCs/>
          <w:sz w:val="24"/>
          <w:szCs w:val="24"/>
        </w:rPr>
        <w:t>paradoxically,</w:t>
      </w:r>
      <w:r>
        <w:rPr>
          <w:rFonts w:ascii="Times New Roman" w:eastAsia="Times New Roman" w:hAnsi="Times New Roman" w:cs="Times New Roman"/>
          <w:bCs/>
          <w:sz w:val="24"/>
          <w:szCs w:val="24"/>
        </w:rPr>
        <w:t xml:space="preserve"> due to problems with transparency</w:t>
      </w:r>
      <w:r w:rsidR="00DA794D">
        <w:rPr>
          <w:rFonts w:ascii="Times New Roman" w:eastAsia="Times New Roman" w:hAnsi="Times New Roman" w:cs="Times New Roman"/>
          <w:bCs/>
          <w:sz w:val="24"/>
          <w:szCs w:val="24"/>
        </w:rPr>
        <w:t xml:space="preserve">. That is, the lack of transparency as to certification and labelling and the difference between the two schemes led to confusion and </w:t>
      </w:r>
      <w:r w:rsidR="00B659CE">
        <w:rPr>
          <w:rFonts w:ascii="Times New Roman" w:eastAsia="Times New Roman" w:hAnsi="Times New Roman" w:cs="Times New Roman"/>
          <w:bCs/>
          <w:sz w:val="24"/>
          <w:szCs w:val="24"/>
        </w:rPr>
        <w:t>questioning by the consumer, confusion which was then utilised by a motivated NGO to prompt action from a government consumer watchdog.  Opportunities for various groups to get leverage from false or confusing claims are therefore evident.</w:t>
      </w:r>
      <w:r w:rsidR="008857FA">
        <w:rPr>
          <w:rFonts w:ascii="Times New Roman" w:eastAsia="Times New Roman" w:hAnsi="Times New Roman" w:cs="Times New Roman"/>
          <w:bCs/>
          <w:sz w:val="24"/>
          <w:szCs w:val="24"/>
        </w:rPr>
        <w:t xml:space="preserve"> The roles of governor and governed are not always as a utopian ideal might contend. Nor are they fixed or immutable, as our analysis reveals.</w:t>
      </w:r>
      <w:r w:rsidR="00C25E36" w:rsidRPr="00C25E36">
        <w:rPr>
          <w:rFonts w:ascii="Times New Roman" w:eastAsia="Times New Roman" w:hAnsi="Times New Roman" w:cs="Times New Roman"/>
          <w:bCs/>
          <w:sz w:val="24"/>
          <w:szCs w:val="24"/>
        </w:rPr>
        <w:t xml:space="preserve"> </w:t>
      </w:r>
      <w:r w:rsidR="00C25E36">
        <w:rPr>
          <w:rFonts w:ascii="Times New Roman" w:eastAsia="Times New Roman" w:hAnsi="Times New Roman" w:cs="Times New Roman"/>
          <w:bCs/>
          <w:sz w:val="24"/>
          <w:szCs w:val="24"/>
        </w:rPr>
        <w:t xml:space="preserve"> There is perhaps a further collapse of utopian intent</w:t>
      </w:r>
      <w:r w:rsidR="00C25E36" w:rsidRPr="0064083C">
        <w:rPr>
          <w:rFonts w:ascii="Times New Roman" w:eastAsia="Times New Roman" w:hAnsi="Times New Roman" w:cs="Times New Roman"/>
          <w:bCs/>
          <w:sz w:val="24"/>
          <w:szCs w:val="24"/>
        </w:rPr>
        <w:t xml:space="preserve"> </w:t>
      </w:r>
      <w:r w:rsidR="00C25E36">
        <w:rPr>
          <w:rFonts w:ascii="Times New Roman" w:eastAsia="Times New Roman" w:hAnsi="Times New Roman" w:cs="Times New Roman"/>
          <w:bCs/>
          <w:sz w:val="24"/>
          <w:szCs w:val="24"/>
        </w:rPr>
        <w:t>in the case of self-certification, where the identities and prerogatives of certifier and certified tend to be conflated within the one company, albeit that in the case analysed there were (outdated) referents to other actors within the certification field.</w:t>
      </w:r>
    </w:p>
    <w:p w14:paraId="7C2A01CA" w14:textId="77777777" w:rsidR="00DA794D" w:rsidRDefault="00DA794D" w:rsidP="00411A1A">
      <w:pPr>
        <w:keepNext/>
        <w:spacing w:after="0" w:line="360" w:lineRule="auto"/>
        <w:rPr>
          <w:rFonts w:ascii="Times New Roman" w:eastAsia="Times New Roman" w:hAnsi="Times New Roman" w:cs="Times New Roman"/>
          <w:bCs/>
          <w:sz w:val="24"/>
          <w:szCs w:val="24"/>
        </w:rPr>
      </w:pPr>
    </w:p>
    <w:bookmarkEnd w:id="5"/>
    <w:p w14:paraId="6F7CC817" w14:textId="433DD88C" w:rsidR="002B4A1E" w:rsidRDefault="0052689D" w:rsidP="00411A1A">
      <w:pPr>
        <w:keepNext/>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This paper contributes to the ethical certification literature as well as the literature on sustainability governance within social and environmental accounting</w:t>
      </w:r>
      <w:r w:rsidR="00636642">
        <w:rPr>
          <w:rFonts w:ascii="Times New Roman" w:eastAsia="Times New Roman" w:hAnsi="Times New Roman" w:cs="Times New Roman"/>
          <w:bCs/>
          <w:sz w:val="24"/>
          <w:szCs w:val="24"/>
        </w:rPr>
        <w:t xml:space="preserve">.  In particular, we build on the work of </w:t>
      </w:r>
      <w:proofErr w:type="spellStart"/>
      <w:r w:rsidR="00636642">
        <w:rPr>
          <w:rFonts w:ascii="Times New Roman" w:eastAsia="Times New Roman" w:hAnsi="Times New Roman" w:cs="Times New Roman"/>
          <w:bCs/>
          <w:sz w:val="24"/>
          <w:szCs w:val="24"/>
        </w:rPr>
        <w:t>Gouldson</w:t>
      </w:r>
      <w:proofErr w:type="spellEnd"/>
      <w:r w:rsidR="00636642">
        <w:rPr>
          <w:rFonts w:ascii="Times New Roman" w:eastAsia="Times New Roman" w:hAnsi="Times New Roman" w:cs="Times New Roman"/>
          <w:bCs/>
          <w:sz w:val="24"/>
          <w:szCs w:val="24"/>
        </w:rPr>
        <w:t xml:space="preserve"> and Bebbington (2007) and Bebbington and Larrinaga (2014) who identify ethical certification as governance mechanisms by empirically examining the character of a governance regime</w:t>
      </w:r>
      <w:r>
        <w:rPr>
          <w:rFonts w:ascii="Times New Roman" w:eastAsia="Times New Roman" w:hAnsi="Times New Roman" w:cs="Times New Roman"/>
          <w:bCs/>
          <w:sz w:val="24"/>
          <w:szCs w:val="24"/>
        </w:rPr>
        <w:t xml:space="preserve">. </w:t>
      </w:r>
      <w:r w:rsidRPr="004D2E14">
        <w:rPr>
          <w:rFonts w:ascii="Times New Roman" w:eastAsia="Times New Roman" w:hAnsi="Times New Roman" w:cs="Times New Roman"/>
          <w:bCs/>
          <w:sz w:val="24"/>
          <w:szCs w:val="24"/>
        </w:rPr>
        <w:t xml:space="preserve"> </w:t>
      </w:r>
      <w:r w:rsidR="00636642">
        <w:rPr>
          <w:rFonts w:ascii="Times New Roman" w:eastAsia="Times New Roman" w:hAnsi="Times New Roman" w:cs="Times New Roman"/>
          <w:bCs/>
          <w:sz w:val="24"/>
          <w:szCs w:val="24"/>
        </w:rPr>
        <w:t xml:space="preserve">We raise concerns with certification as a form of sustainability governance, in particular self-certification practices, which undermine broader aims of ethical certification.  </w:t>
      </w:r>
      <w:r w:rsidR="00411A1A">
        <w:rPr>
          <w:rFonts w:ascii="Times New Roman" w:eastAsia="Times New Roman" w:hAnsi="Times New Roman" w:cs="Times New Roman"/>
          <w:bCs/>
          <w:sz w:val="24"/>
          <w:szCs w:val="24"/>
        </w:rPr>
        <w:t>A</w:t>
      </w:r>
      <w:r w:rsidR="00411A1A" w:rsidRPr="007E4316">
        <w:rPr>
          <w:rFonts w:ascii="Times New Roman" w:eastAsia="Times New Roman" w:hAnsi="Times New Roman" w:cs="Times New Roman"/>
          <w:bCs/>
          <w:sz w:val="24"/>
          <w:szCs w:val="24"/>
        </w:rPr>
        <w:t xml:space="preserve"> problematisation of ethical certification in relation to transparency and social relations</w:t>
      </w:r>
      <w:r w:rsidR="00411A1A">
        <w:rPr>
          <w:rFonts w:ascii="Times New Roman" w:eastAsia="Times New Roman" w:hAnsi="Times New Roman" w:cs="Times New Roman"/>
          <w:bCs/>
          <w:sz w:val="24"/>
          <w:szCs w:val="24"/>
        </w:rPr>
        <w:t xml:space="preserve"> is, we would argue, an important first step in realising the potential of ethical certification practices to become an effective sustainability governance regime (Dillard and </w:t>
      </w:r>
      <w:proofErr w:type="spellStart"/>
      <w:r w:rsidR="00411A1A">
        <w:rPr>
          <w:rFonts w:ascii="Times New Roman" w:eastAsia="Times New Roman" w:hAnsi="Times New Roman" w:cs="Times New Roman"/>
          <w:bCs/>
          <w:sz w:val="24"/>
          <w:szCs w:val="24"/>
        </w:rPr>
        <w:t>Vinnari</w:t>
      </w:r>
      <w:proofErr w:type="spellEnd"/>
      <w:r w:rsidR="00411A1A">
        <w:rPr>
          <w:rFonts w:ascii="Times New Roman" w:eastAsia="Times New Roman" w:hAnsi="Times New Roman" w:cs="Times New Roman"/>
          <w:bCs/>
          <w:sz w:val="24"/>
          <w:szCs w:val="24"/>
        </w:rPr>
        <w:t xml:space="preserve">, 2017).  Through an exposing and questioning of the taken-for-granted outcomes of certification practices ways to improve practices may be identified.  </w:t>
      </w:r>
      <w:bookmarkStart w:id="6" w:name="_Hlk519526289"/>
      <w:r w:rsidR="00411A1A">
        <w:rPr>
          <w:rFonts w:ascii="Times New Roman" w:eastAsia="Times New Roman" w:hAnsi="Times New Roman" w:cs="Times New Roman"/>
          <w:bCs/>
          <w:sz w:val="24"/>
          <w:szCs w:val="24"/>
        </w:rPr>
        <w:t xml:space="preserve">Perhaps most clearly, our analysis has clearly raised concerns with self-certification practices, and, by considering such practices as part of a singular governance regime, shown how such practices </w:t>
      </w:r>
      <w:r w:rsidR="00FB10B3">
        <w:rPr>
          <w:rFonts w:ascii="Times New Roman" w:eastAsia="Times New Roman" w:hAnsi="Times New Roman" w:cs="Times New Roman"/>
          <w:bCs/>
          <w:sz w:val="24"/>
          <w:szCs w:val="24"/>
        </w:rPr>
        <w:t>a</w:t>
      </w:r>
      <w:r w:rsidR="00411A1A">
        <w:rPr>
          <w:rFonts w:ascii="Times New Roman" w:eastAsia="Times New Roman" w:hAnsi="Times New Roman" w:cs="Times New Roman"/>
          <w:bCs/>
          <w:sz w:val="24"/>
          <w:szCs w:val="24"/>
        </w:rPr>
        <w:t xml:space="preserve">ffect the achievement of the aims of ethical certification more broadly through teasing out the relations between the various schemes and their effect.  </w:t>
      </w:r>
      <w:bookmarkEnd w:id="6"/>
      <w:r w:rsidR="00B64395">
        <w:rPr>
          <w:rFonts w:ascii="Times New Roman" w:eastAsia="Times New Roman" w:hAnsi="Times New Roman" w:cs="Times New Roman"/>
          <w:bCs/>
          <w:sz w:val="24"/>
          <w:szCs w:val="24"/>
        </w:rPr>
        <w:t xml:space="preserve">Ultimately, our findings suggest the need for further research into </w:t>
      </w:r>
      <w:r w:rsidR="000556A2">
        <w:rPr>
          <w:rFonts w:ascii="Times New Roman" w:eastAsia="Times New Roman" w:hAnsi="Times New Roman" w:cs="Times New Roman"/>
          <w:bCs/>
          <w:sz w:val="24"/>
          <w:szCs w:val="24"/>
        </w:rPr>
        <w:t xml:space="preserve">the transparency aspects of ethical certification and </w:t>
      </w:r>
      <w:r w:rsidR="00B64395">
        <w:rPr>
          <w:rFonts w:ascii="Times New Roman" w:eastAsia="Times New Roman" w:hAnsi="Times New Roman" w:cs="Times New Roman"/>
          <w:bCs/>
          <w:sz w:val="24"/>
          <w:szCs w:val="24"/>
        </w:rPr>
        <w:t>consumer understanding</w:t>
      </w:r>
      <w:r w:rsidR="000556A2">
        <w:rPr>
          <w:rFonts w:ascii="Times New Roman" w:eastAsia="Times New Roman" w:hAnsi="Times New Roman" w:cs="Times New Roman"/>
          <w:bCs/>
          <w:sz w:val="24"/>
          <w:szCs w:val="24"/>
        </w:rPr>
        <w:t>s</w:t>
      </w:r>
      <w:r w:rsidR="00B64395">
        <w:rPr>
          <w:rFonts w:ascii="Times New Roman" w:eastAsia="Times New Roman" w:hAnsi="Times New Roman" w:cs="Times New Roman"/>
          <w:bCs/>
          <w:sz w:val="24"/>
          <w:szCs w:val="24"/>
        </w:rPr>
        <w:t xml:space="preserve"> of, and ability to evaluate, certification practices</w:t>
      </w:r>
      <w:r w:rsidR="00FB10B3">
        <w:rPr>
          <w:rFonts w:ascii="Times New Roman" w:eastAsia="Times New Roman" w:hAnsi="Times New Roman" w:cs="Times New Roman"/>
          <w:bCs/>
          <w:sz w:val="24"/>
          <w:szCs w:val="24"/>
        </w:rPr>
        <w:t xml:space="preserve">, </w:t>
      </w:r>
      <w:r w:rsidR="00FB10B3">
        <w:rPr>
          <w:rFonts w:ascii="Times New Roman" w:eastAsia="Times New Roman" w:hAnsi="Times New Roman" w:cs="Times New Roman"/>
          <w:bCs/>
          <w:sz w:val="24"/>
          <w:szCs w:val="24"/>
        </w:rPr>
        <w:lastRenderedPageBreak/>
        <w:t>as well as the role of both governmental and non</w:t>
      </w:r>
      <w:r w:rsidR="00B659CE">
        <w:rPr>
          <w:rFonts w:ascii="Times New Roman" w:eastAsia="Times New Roman" w:hAnsi="Times New Roman" w:cs="Times New Roman"/>
          <w:bCs/>
          <w:sz w:val="24"/>
          <w:szCs w:val="24"/>
        </w:rPr>
        <w:t>-</w:t>
      </w:r>
      <w:r w:rsidR="00FB10B3">
        <w:rPr>
          <w:rFonts w:ascii="Times New Roman" w:eastAsia="Times New Roman" w:hAnsi="Times New Roman" w:cs="Times New Roman"/>
          <w:bCs/>
          <w:sz w:val="24"/>
          <w:szCs w:val="24"/>
        </w:rPr>
        <w:t>governmental organisations in achieving the desired utopian goals.</w:t>
      </w:r>
      <w:r w:rsidR="00B64395">
        <w:rPr>
          <w:rFonts w:ascii="Times New Roman" w:eastAsia="Times New Roman" w:hAnsi="Times New Roman" w:cs="Times New Roman"/>
          <w:bCs/>
          <w:sz w:val="24"/>
          <w:szCs w:val="24"/>
        </w:rPr>
        <w:t xml:space="preserve">  </w:t>
      </w:r>
    </w:p>
    <w:p w14:paraId="21151A69" w14:textId="77777777" w:rsidR="00BE6F66" w:rsidRDefault="00BE6F66" w:rsidP="00A43BD8">
      <w:pPr>
        <w:spacing w:after="0" w:line="360" w:lineRule="auto"/>
        <w:rPr>
          <w:rFonts w:ascii="Times New Roman" w:eastAsia="Times New Roman" w:hAnsi="Times New Roman" w:cs="Times New Roman"/>
          <w:bCs/>
          <w:sz w:val="24"/>
          <w:szCs w:val="24"/>
        </w:rPr>
      </w:pPr>
    </w:p>
    <w:p w14:paraId="41A2F1F4" w14:textId="5EBF3992" w:rsidR="004B7D1A" w:rsidRDefault="002B4A1E" w:rsidP="00EC6E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w:t>
      </w:r>
      <w:r w:rsidR="00103089">
        <w:rPr>
          <w:rFonts w:ascii="Times New Roman" w:eastAsia="Times New Roman" w:hAnsi="Times New Roman" w:cs="Times New Roman"/>
          <w:bCs/>
          <w:sz w:val="24"/>
          <w:szCs w:val="24"/>
        </w:rPr>
        <w:t xml:space="preserve">e </w:t>
      </w:r>
      <w:r w:rsidR="00394B7E">
        <w:rPr>
          <w:rFonts w:ascii="Times New Roman" w:eastAsia="Times New Roman" w:hAnsi="Times New Roman" w:cs="Times New Roman"/>
          <w:bCs/>
          <w:sz w:val="24"/>
          <w:szCs w:val="24"/>
        </w:rPr>
        <w:t xml:space="preserve">see value in future research which </w:t>
      </w:r>
      <w:r w:rsidR="008250C9">
        <w:rPr>
          <w:rFonts w:ascii="Times New Roman" w:eastAsia="Times New Roman" w:hAnsi="Times New Roman" w:cs="Times New Roman"/>
          <w:bCs/>
          <w:sz w:val="24"/>
          <w:szCs w:val="24"/>
        </w:rPr>
        <w:t>employs</w:t>
      </w:r>
      <w:r w:rsidR="00094FE9">
        <w:rPr>
          <w:rFonts w:ascii="Times New Roman" w:eastAsia="Times New Roman" w:hAnsi="Times New Roman" w:cs="Times New Roman"/>
          <w:bCs/>
          <w:sz w:val="24"/>
          <w:szCs w:val="24"/>
        </w:rPr>
        <w:t xml:space="preserve"> a governmentality lens </w:t>
      </w:r>
      <w:r w:rsidR="00BE6F66">
        <w:rPr>
          <w:rFonts w:ascii="Times New Roman" w:eastAsia="Times New Roman" w:hAnsi="Times New Roman" w:cs="Times New Roman"/>
          <w:bCs/>
          <w:sz w:val="24"/>
          <w:szCs w:val="24"/>
        </w:rPr>
        <w:t xml:space="preserve">to examine </w:t>
      </w:r>
      <w:r w:rsidR="00394B7E">
        <w:rPr>
          <w:rFonts w:ascii="Times New Roman" w:eastAsia="Times New Roman" w:hAnsi="Times New Roman" w:cs="Times New Roman"/>
          <w:bCs/>
          <w:sz w:val="24"/>
          <w:szCs w:val="24"/>
        </w:rPr>
        <w:t>cer</w:t>
      </w:r>
      <w:r w:rsidR="00D80AA5">
        <w:rPr>
          <w:rFonts w:ascii="Times New Roman" w:eastAsia="Times New Roman" w:hAnsi="Times New Roman" w:cs="Times New Roman"/>
          <w:bCs/>
          <w:sz w:val="24"/>
          <w:szCs w:val="24"/>
        </w:rPr>
        <w:t>tification and related labe</w:t>
      </w:r>
      <w:r w:rsidR="00394B7E">
        <w:rPr>
          <w:rFonts w:ascii="Times New Roman" w:eastAsia="Times New Roman" w:hAnsi="Times New Roman" w:cs="Times New Roman"/>
          <w:bCs/>
          <w:sz w:val="24"/>
          <w:szCs w:val="24"/>
        </w:rPr>
        <w:t>l</w:t>
      </w:r>
      <w:r w:rsidR="00957FBA">
        <w:rPr>
          <w:rFonts w:ascii="Times New Roman" w:eastAsia="Times New Roman" w:hAnsi="Times New Roman" w:cs="Times New Roman"/>
          <w:bCs/>
          <w:sz w:val="24"/>
          <w:szCs w:val="24"/>
        </w:rPr>
        <w:t>l</w:t>
      </w:r>
      <w:r w:rsidR="00394B7E">
        <w:rPr>
          <w:rFonts w:ascii="Times New Roman" w:eastAsia="Times New Roman" w:hAnsi="Times New Roman" w:cs="Times New Roman"/>
          <w:bCs/>
          <w:sz w:val="24"/>
          <w:szCs w:val="24"/>
        </w:rPr>
        <w:t xml:space="preserve">ing </w:t>
      </w:r>
      <w:r w:rsidR="00BC03F3">
        <w:rPr>
          <w:rFonts w:ascii="Times New Roman" w:eastAsia="Times New Roman" w:hAnsi="Times New Roman" w:cs="Times New Roman"/>
          <w:bCs/>
          <w:sz w:val="24"/>
          <w:szCs w:val="24"/>
        </w:rPr>
        <w:t>across various contexts.  There are a</w:t>
      </w:r>
      <w:r w:rsidR="00394B7E">
        <w:rPr>
          <w:rFonts w:ascii="Times New Roman" w:eastAsia="Times New Roman" w:hAnsi="Times New Roman" w:cs="Times New Roman"/>
          <w:bCs/>
          <w:sz w:val="24"/>
          <w:szCs w:val="24"/>
        </w:rPr>
        <w:t xml:space="preserve"> range of contexts where certification practices are commonplace</w:t>
      </w:r>
      <w:r w:rsidR="00BC03F3">
        <w:rPr>
          <w:rFonts w:ascii="Times New Roman" w:eastAsia="Times New Roman" w:hAnsi="Times New Roman" w:cs="Times New Roman"/>
          <w:bCs/>
          <w:sz w:val="24"/>
          <w:szCs w:val="24"/>
        </w:rPr>
        <w:t xml:space="preserve"> – some of these have been mentioned above</w:t>
      </w:r>
      <w:r w:rsidR="00394B7E">
        <w:rPr>
          <w:rFonts w:ascii="Times New Roman" w:eastAsia="Times New Roman" w:hAnsi="Times New Roman" w:cs="Times New Roman"/>
          <w:bCs/>
          <w:sz w:val="24"/>
          <w:szCs w:val="24"/>
        </w:rPr>
        <w:t xml:space="preserve"> (e.g. coffee, forestry</w:t>
      </w:r>
      <w:r w:rsidR="00460467">
        <w:rPr>
          <w:rFonts w:ascii="Times New Roman" w:eastAsia="Times New Roman" w:hAnsi="Times New Roman" w:cs="Times New Roman"/>
          <w:bCs/>
          <w:sz w:val="24"/>
          <w:szCs w:val="24"/>
        </w:rPr>
        <w:t>, education</w:t>
      </w:r>
      <w:r w:rsidR="00394B7E">
        <w:rPr>
          <w:rFonts w:ascii="Times New Roman" w:eastAsia="Times New Roman" w:hAnsi="Times New Roman" w:cs="Times New Roman"/>
          <w:bCs/>
          <w:sz w:val="24"/>
          <w:szCs w:val="24"/>
        </w:rPr>
        <w:t>)</w:t>
      </w:r>
      <w:r w:rsidR="00BC03F3">
        <w:rPr>
          <w:rFonts w:ascii="Times New Roman" w:eastAsia="Times New Roman" w:hAnsi="Times New Roman" w:cs="Times New Roman"/>
          <w:bCs/>
          <w:sz w:val="24"/>
          <w:szCs w:val="24"/>
        </w:rPr>
        <w:t>.</w:t>
      </w:r>
      <w:r w:rsidR="00460467">
        <w:rPr>
          <w:rFonts w:ascii="Times New Roman" w:eastAsia="Times New Roman" w:hAnsi="Times New Roman" w:cs="Times New Roman"/>
          <w:bCs/>
          <w:sz w:val="24"/>
          <w:szCs w:val="24"/>
        </w:rPr>
        <w:t xml:space="preserve">  </w:t>
      </w:r>
      <w:r w:rsidR="00EC6ED8">
        <w:rPr>
          <w:rFonts w:ascii="Times New Roman" w:eastAsia="Times New Roman" w:hAnsi="Times New Roman" w:cs="Times New Roman"/>
          <w:bCs/>
          <w:sz w:val="24"/>
          <w:szCs w:val="24"/>
        </w:rPr>
        <w:t>W</w:t>
      </w:r>
      <w:r w:rsidR="00460467">
        <w:rPr>
          <w:rFonts w:ascii="Times New Roman" w:eastAsia="Times New Roman" w:hAnsi="Times New Roman" w:cs="Times New Roman"/>
          <w:bCs/>
          <w:sz w:val="24"/>
          <w:szCs w:val="24"/>
        </w:rPr>
        <w:t>ith the</w:t>
      </w:r>
      <w:r w:rsidR="00BE6F66">
        <w:rPr>
          <w:rFonts w:ascii="Times New Roman" w:eastAsia="Times New Roman" w:hAnsi="Times New Roman" w:cs="Times New Roman"/>
          <w:bCs/>
          <w:sz w:val="24"/>
          <w:szCs w:val="24"/>
        </w:rPr>
        <w:t xml:space="preserve"> </w:t>
      </w:r>
      <w:r w:rsidR="00EC6ED8">
        <w:rPr>
          <w:rFonts w:ascii="Times New Roman" w:eastAsia="Times New Roman" w:hAnsi="Times New Roman" w:cs="Times New Roman"/>
          <w:bCs/>
          <w:sz w:val="24"/>
          <w:szCs w:val="24"/>
        </w:rPr>
        <w:t>grow</w:t>
      </w:r>
      <w:r w:rsidR="000556A2">
        <w:rPr>
          <w:rFonts w:ascii="Times New Roman" w:eastAsia="Times New Roman" w:hAnsi="Times New Roman" w:cs="Times New Roman"/>
          <w:bCs/>
          <w:sz w:val="24"/>
          <w:szCs w:val="24"/>
        </w:rPr>
        <w:t>th of certification</w:t>
      </w:r>
      <w:r w:rsidR="00A34E22">
        <w:rPr>
          <w:rFonts w:ascii="Times New Roman" w:eastAsia="Times New Roman" w:hAnsi="Times New Roman" w:cs="Times New Roman"/>
          <w:bCs/>
          <w:sz w:val="24"/>
          <w:szCs w:val="24"/>
        </w:rPr>
        <w:t>, there are areas where</w:t>
      </w:r>
      <w:r w:rsidR="00460467">
        <w:rPr>
          <w:rFonts w:ascii="Times New Roman" w:eastAsia="Times New Roman" w:hAnsi="Times New Roman" w:cs="Times New Roman"/>
          <w:bCs/>
          <w:sz w:val="24"/>
          <w:szCs w:val="24"/>
        </w:rPr>
        <w:t xml:space="preserve"> certification practices are being introduced</w:t>
      </w:r>
      <w:r w:rsidR="00A34E22">
        <w:rPr>
          <w:rFonts w:ascii="Times New Roman" w:eastAsia="Times New Roman" w:hAnsi="Times New Roman" w:cs="Times New Roman"/>
          <w:bCs/>
          <w:sz w:val="24"/>
          <w:szCs w:val="24"/>
        </w:rPr>
        <w:t xml:space="preserve"> a</w:t>
      </w:r>
      <w:r w:rsidR="00460467">
        <w:rPr>
          <w:rFonts w:ascii="Times New Roman" w:eastAsia="Times New Roman" w:hAnsi="Times New Roman" w:cs="Times New Roman"/>
          <w:bCs/>
          <w:sz w:val="24"/>
          <w:szCs w:val="24"/>
        </w:rPr>
        <w:t>nd developed.</w:t>
      </w:r>
      <w:r w:rsidR="00BC03F3">
        <w:rPr>
          <w:rFonts w:ascii="Times New Roman" w:eastAsia="Times New Roman" w:hAnsi="Times New Roman" w:cs="Times New Roman"/>
          <w:bCs/>
          <w:sz w:val="24"/>
          <w:szCs w:val="24"/>
        </w:rPr>
        <w:t xml:space="preserve"> </w:t>
      </w:r>
      <w:r w:rsidR="00460467">
        <w:rPr>
          <w:rFonts w:ascii="Times New Roman" w:eastAsia="Times New Roman" w:hAnsi="Times New Roman" w:cs="Times New Roman"/>
          <w:bCs/>
          <w:sz w:val="24"/>
          <w:szCs w:val="24"/>
        </w:rPr>
        <w:t xml:space="preserve"> </w:t>
      </w:r>
      <w:r w:rsidR="00806571">
        <w:rPr>
          <w:rFonts w:ascii="Times New Roman" w:eastAsia="Times New Roman" w:hAnsi="Times New Roman" w:cs="Times New Roman"/>
          <w:bCs/>
          <w:sz w:val="24"/>
          <w:szCs w:val="24"/>
        </w:rPr>
        <w:t>A particular certification can also transcend industries and prod</w:t>
      </w:r>
      <w:r w:rsidR="00165CCC">
        <w:rPr>
          <w:rFonts w:ascii="Times New Roman" w:eastAsia="Times New Roman" w:hAnsi="Times New Roman" w:cs="Times New Roman"/>
          <w:bCs/>
          <w:sz w:val="24"/>
          <w:szCs w:val="24"/>
        </w:rPr>
        <w:t>uct/service offerings - including</w:t>
      </w:r>
      <w:r w:rsidR="00806571">
        <w:rPr>
          <w:rFonts w:ascii="Times New Roman" w:eastAsia="Times New Roman" w:hAnsi="Times New Roman" w:cs="Times New Roman"/>
          <w:bCs/>
          <w:sz w:val="24"/>
          <w:szCs w:val="24"/>
        </w:rPr>
        <w:t xml:space="preserve"> the Fairtrade certification discussed in this paper.  </w:t>
      </w:r>
      <w:r w:rsidR="00394B7E">
        <w:rPr>
          <w:rFonts w:ascii="Times New Roman" w:eastAsia="Times New Roman" w:hAnsi="Times New Roman" w:cs="Times New Roman"/>
          <w:bCs/>
          <w:sz w:val="24"/>
          <w:szCs w:val="24"/>
        </w:rPr>
        <w:t>Understanding the governing practices of certification and their effects more broadly</w:t>
      </w:r>
      <w:r w:rsidR="00806571">
        <w:rPr>
          <w:rFonts w:ascii="Times New Roman" w:eastAsia="Times New Roman" w:hAnsi="Times New Roman" w:cs="Times New Roman"/>
          <w:bCs/>
          <w:sz w:val="24"/>
          <w:szCs w:val="24"/>
        </w:rPr>
        <w:t xml:space="preserve">, and in multiple contexts, </w:t>
      </w:r>
      <w:r w:rsidR="00394B7E">
        <w:rPr>
          <w:rFonts w:ascii="Times New Roman" w:eastAsia="Times New Roman" w:hAnsi="Times New Roman" w:cs="Times New Roman"/>
          <w:bCs/>
          <w:sz w:val="24"/>
          <w:szCs w:val="24"/>
        </w:rPr>
        <w:t>would extend the findings presented here and provide a more comprehensive understanding</w:t>
      </w:r>
      <w:r w:rsidR="00094FE9">
        <w:rPr>
          <w:rFonts w:ascii="Times New Roman" w:eastAsia="Times New Roman" w:hAnsi="Times New Roman" w:cs="Times New Roman"/>
          <w:bCs/>
          <w:sz w:val="24"/>
          <w:szCs w:val="24"/>
        </w:rPr>
        <w:t xml:space="preserve"> – including the ability to compare and contrast practices </w:t>
      </w:r>
      <w:r w:rsidR="00241DBD">
        <w:rPr>
          <w:rFonts w:ascii="Times New Roman" w:eastAsia="Times New Roman" w:hAnsi="Times New Roman" w:cs="Times New Roman"/>
          <w:bCs/>
          <w:sz w:val="24"/>
          <w:szCs w:val="24"/>
        </w:rPr>
        <w:t xml:space="preserve">and the understanding of such practices </w:t>
      </w:r>
      <w:r w:rsidR="00094FE9">
        <w:rPr>
          <w:rFonts w:ascii="Times New Roman" w:eastAsia="Times New Roman" w:hAnsi="Times New Roman" w:cs="Times New Roman"/>
          <w:bCs/>
          <w:sz w:val="24"/>
          <w:szCs w:val="24"/>
        </w:rPr>
        <w:t>across sites of analysis</w:t>
      </w:r>
      <w:r w:rsidR="00806571">
        <w:rPr>
          <w:rFonts w:ascii="Times New Roman" w:eastAsia="Times New Roman" w:hAnsi="Times New Roman" w:cs="Times New Roman"/>
          <w:bCs/>
          <w:sz w:val="24"/>
          <w:szCs w:val="24"/>
        </w:rPr>
        <w:t xml:space="preserve">. </w:t>
      </w:r>
      <w:r w:rsidR="000D7D6C">
        <w:rPr>
          <w:rFonts w:ascii="Times New Roman" w:eastAsia="Times New Roman" w:hAnsi="Times New Roman" w:cs="Times New Roman"/>
          <w:bCs/>
          <w:sz w:val="24"/>
          <w:szCs w:val="24"/>
        </w:rPr>
        <w:t xml:space="preserve"> </w:t>
      </w:r>
      <w:r w:rsidR="00C25E36" w:rsidRPr="0083562E">
        <w:rPr>
          <w:rFonts w:ascii="Times New Roman" w:eastAsia="Times New Roman" w:hAnsi="Times New Roman" w:cs="Times New Roman"/>
          <w:bCs/>
          <w:sz w:val="24"/>
          <w:szCs w:val="24"/>
        </w:rPr>
        <w:t>Indeed, we have examined here certification as an attempt to govern consumers behaviour but are mindful that such certification practices are in many ways intended to govern producer behaviour of those further up the supply chain something which, while outside the scope of this paper</w:t>
      </w:r>
      <w:r w:rsidR="00C25E36" w:rsidRPr="004D147B">
        <w:rPr>
          <w:rFonts w:ascii="Times New Roman" w:eastAsia="Times New Roman" w:hAnsi="Times New Roman" w:cs="Times New Roman"/>
          <w:bCs/>
          <w:sz w:val="24"/>
          <w:szCs w:val="24"/>
        </w:rPr>
        <w:t>,</w:t>
      </w:r>
      <w:r w:rsidR="00C25E36" w:rsidRPr="0083562E">
        <w:rPr>
          <w:rFonts w:ascii="Times New Roman" w:eastAsia="Times New Roman" w:hAnsi="Times New Roman" w:cs="Times New Roman"/>
          <w:bCs/>
          <w:sz w:val="24"/>
          <w:szCs w:val="24"/>
        </w:rPr>
        <w:t xml:space="preserve"> would seem worthy of analysis</w:t>
      </w:r>
      <w:r w:rsidR="00C25E36" w:rsidRPr="004D147B">
        <w:rPr>
          <w:rFonts w:ascii="Times New Roman" w:eastAsia="Times New Roman" w:hAnsi="Times New Roman" w:cs="Times New Roman"/>
          <w:bCs/>
          <w:sz w:val="24"/>
          <w:szCs w:val="24"/>
        </w:rPr>
        <w:t xml:space="preserve"> through a sustainability governance lens</w:t>
      </w:r>
      <w:r w:rsidR="00C25E36" w:rsidRPr="0083562E">
        <w:rPr>
          <w:rFonts w:ascii="Times New Roman" w:eastAsia="Times New Roman" w:hAnsi="Times New Roman" w:cs="Times New Roman"/>
          <w:bCs/>
          <w:sz w:val="24"/>
          <w:szCs w:val="24"/>
        </w:rPr>
        <w:t>.</w:t>
      </w:r>
      <w:r w:rsidR="00C25E36">
        <w:rPr>
          <w:rFonts w:ascii="Times New Roman" w:eastAsia="Times New Roman" w:hAnsi="Times New Roman" w:cs="Times New Roman"/>
          <w:bCs/>
          <w:sz w:val="24"/>
          <w:szCs w:val="24"/>
        </w:rPr>
        <w:t xml:space="preserve">  </w:t>
      </w:r>
      <w:r w:rsidR="000D7D6C">
        <w:rPr>
          <w:rFonts w:ascii="Times New Roman" w:eastAsia="Times New Roman" w:hAnsi="Times New Roman" w:cs="Times New Roman"/>
          <w:bCs/>
          <w:sz w:val="24"/>
          <w:szCs w:val="24"/>
        </w:rPr>
        <w:t>The auditing processes and practices underlying certification</w:t>
      </w:r>
      <w:r w:rsidR="00506BCA">
        <w:rPr>
          <w:rFonts w:ascii="Times New Roman" w:eastAsia="Times New Roman" w:hAnsi="Times New Roman" w:cs="Times New Roman"/>
          <w:bCs/>
          <w:sz w:val="24"/>
          <w:szCs w:val="24"/>
        </w:rPr>
        <w:t xml:space="preserve"> are</w:t>
      </w:r>
      <w:r w:rsidR="000D7D6C">
        <w:rPr>
          <w:rFonts w:ascii="Times New Roman" w:eastAsia="Times New Roman" w:hAnsi="Times New Roman" w:cs="Times New Roman"/>
          <w:bCs/>
          <w:sz w:val="24"/>
          <w:szCs w:val="24"/>
        </w:rPr>
        <w:t xml:space="preserve"> also an area for research (see, Maze et al., 2016).  </w:t>
      </w:r>
      <w:r w:rsidR="00506BCA">
        <w:rPr>
          <w:rFonts w:ascii="Times New Roman" w:eastAsia="Times New Roman" w:hAnsi="Times New Roman" w:cs="Times New Roman"/>
          <w:bCs/>
          <w:sz w:val="24"/>
          <w:szCs w:val="24"/>
        </w:rPr>
        <w:t xml:space="preserve">Such studies would seem of interest to accounting and sustainability governance researchers.  </w:t>
      </w:r>
      <w:r w:rsidR="008857FA">
        <w:rPr>
          <w:rFonts w:ascii="Times New Roman" w:eastAsia="Times New Roman" w:hAnsi="Times New Roman" w:cs="Times New Roman"/>
          <w:bCs/>
          <w:sz w:val="24"/>
          <w:szCs w:val="24"/>
        </w:rPr>
        <w:t xml:space="preserve">Further research is </w:t>
      </w:r>
      <w:r w:rsidR="00094FE9">
        <w:rPr>
          <w:rFonts w:ascii="Times New Roman" w:eastAsia="Times New Roman" w:hAnsi="Times New Roman" w:cs="Times New Roman"/>
          <w:bCs/>
          <w:sz w:val="24"/>
          <w:szCs w:val="24"/>
        </w:rPr>
        <w:t xml:space="preserve">required to </w:t>
      </w:r>
      <w:r w:rsidR="000F3963">
        <w:rPr>
          <w:rFonts w:ascii="Times New Roman" w:eastAsia="Times New Roman" w:hAnsi="Times New Roman" w:cs="Times New Roman"/>
          <w:bCs/>
          <w:sz w:val="24"/>
          <w:szCs w:val="24"/>
        </w:rPr>
        <w:t xml:space="preserve">further </w:t>
      </w:r>
      <w:r w:rsidR="00094FE9">
        <w:rPr>
          <w:rFonts w:ascii="Times New Roman" w:eastAsia="Times New Roman" w:hAnsi="Times New Roman" w:cs="Times New Roman"/>
          <w:bCs/>
          <w:sz w:val="24"/>
          <w:szCs w:val="24"/>
        </w:rPr>
        <w:t xml:space="preserve">inform the range </w:t>
      </w:r>
      <w:r w:rsidR="008857FA">
        <w:rPr>
          <w:rFonts w:ascii="Times New Roman" w:eastAsia="Times New Roman" w:hAnsi="Times New Roman" w:cs="Times New Roman"/>
          <w:bCs/>
          <w:sz w:val="24"/>
          <w:szCs w:val="24"/>
        </w:rPr>
        <w:t xml:space="preserve">and changing nature </w:t>
      </w:r>
      <w:r w:rsidR="00094FE9">
        <w:rPr>
          <w:rFonts w:ascii="Times New Roman" w:eastAsia="Times New Roman" w:hAnsi="Times New Roman" w:cs="Times New Roman"/>
          <w:bCs/>
          <w:sz w:val="24"/>
          <w:szCs w:val="24"/>
        </w:rPr>
        <w:t xml:space="preserve">of identities </w:t>
      </w:r>
      <w:r w:rsidR="008857FA">
        <w:rPr>
          <w:rFonts w:ascii="Times New Roman" w:eastAsia="Times New Roman" w:hAnsi="Times New Roman" w:cs="Times New Roman"/>
          <w:bCs/>
          <w:sz w:val="24"/>
          <w:szCs w:val="24"/>
        </w:rPr>
        <w:t xml:space="preserve">and governance practices </w:t>
      </w:r>
      <w:r w:rsidR="00094FE9">
        <w:rPr>
          <w:rFonts w:ascii="Times New Roman" w:eastAsia="Times New Roman" w:hAnsi="Times New Roman" w:cs="Times New Roman"/>
          <w:bCs/>
          <w:sz w:val="24"/>
          <w:szCs w:val="24"/>
        </w:rPr>
        <w:t>within the certification field and a</w:t>
      </w:r>
      <w:r w:rsidR="008250C9">
        <w:rPr>
          <w:rFonts w:ascii="Times New Roman" w:eastAsia="Times New Roman" w:hAnsi="Times New Roman" w:cs="Times New Roman"/>
          <w:bCs/>
          <w:sz w:val="24"/>
          <w:szCs w:val="24"/>
        </w:rPr>
        <w:t xml:space="preserve">lso inform </w:t>
      </w:r>
      <w:r w:rsidR="00103089">
        <w:rPr>
          <w:rFonts w:ascii="Times New Roman" w:eastAsia="Times New Roman" w:hAnsi="Times New Roman" w:cs="Times New Roman"/>
          <w:bCs/>
          <w:sz w:val="24"/>
          <w:szCs w:val="24"/>
        </w:rPr>
        <w:t>developing certification and labelling practices</w:t>
      </w:r>
      <w:r w:rsidR="00806571">
        <w:rPr>
          <w:rFonts w:ascii="Times New Roman" w:eastAsia="Times New Roman" w:hAnsi="Times New Roman" w:cs="Times New Roman"/>
          <w:bCs/>
          <w:sz w:val="24"/>
          <w:szCs w:val="24"/>
        </w:rPr>
        <w:t>.</w:t>
      </w:r>
    </w:p>
    <w:p w14:paraId="2329063E" w14:textId="77777777" w:rsidR="00103089" w:rsidRDefault="00103089" w:rsidP="00A43BD8">
      <w:pPr>
        <w:spacing w:after="0" w:line="360" w:lineRule="auto"/>
        <w:rPr>
          <w:rFonts w:ascii="Times New Roman" w:eastAsia="Times New Roman" w:hAnsi="Times New Roman" w:cs="Times New Roman"/>
          <w:bCs/>
          <w:sz w:val="24"/>
          <w:szCs w:val="24"/>
        </w:rPr>
      </w:pPr>
    </w:p>
    <w:p w14:paraId="4F6CE119" w14:textId="36E54213" w:rsidR="00103089" w:rsidRDefault="00103089" w:rsidP="00A43BD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Ultimately, our findings raise questions as to whether ethical certification and related labelling practices lead to ‘better’ product information and, as a consequence, the potential to hold the corporation more to account, or whether they represent a governance mechanism for corporate legitimisation that potentially confuse</w:t>
      </w:r>
      <w:r w:rsidR="00376283">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or mislead</w:t>
      </w:r>
      <w:r w:rsidR="00376283">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However, while it is apparent from our findings that there are problems with current practices, there does appear to be potential</w:t>
      </w:r>
      <w:r w:rsidR="000F3963">
        <w:rPr>
          <w:rFonts w:ascii="Times New Roman" w:eastAsia="Times New Roman" w:hAnsi="Times New Roman" w:cs="Times New Roman"/>
          <w:bCs/>
          <w:sz w:val="24"/>
          <w:szCs w:val="24"/>
        </w:rPr>
        <w:t xml:space="preserve"> in more well-founded and well-rounded governance regimes including a range of actors</w:t>
      </w:r>
      <w:r>
        <w:rPr>
          <w:rFonts w:ascii="Times New Roman" w:eastAsia="Times New Roman" w:hAnsi="Times New Roman" w:cs="Times New Roman"/>
          <w:bCs/>
          <w:sz w:val="24"/>
          <w:szCs w:val="24"/>
        </w:rPr>
        <w:t xml:space="preserve">.  </w:t>
      </w:r>
      <w:r w:rsidR="000F3963">
        <w:rPr>
          <w:rFonts w:ascii="Times New Roman" w:eastAsia="Times New Roman" w:hAnsi="Times New Roman" w:cs="Times New Roman"/>
          <w:bCs/>
          <w:sz w:val="24"/>
          <w:szCs w:val="24"/>
        </w:rPr>
        <w:t xml:space="preserve">Collective actors like governmental and non-governmental watchdogs who might traditionally be seen on the </w:t>
      </w:r>
      <w:proofErr w:type="spellStart"/>
      <w:r w:rsidR="000F3963">
        <w:rPr>
          <w:rFonts w:ascii="Times New Roman" w:eastAsia="Times New Roman" w:hAnsi="Times New Roman" w:cs="Times New Roman"/>
          <w:bCs/>
          <w:sz w:val="24"/>
          <w:szCs w:val="24"/>
        </w:rPr>
        <w:t>sidelines</w:t>
      </w:r>
      <w:proofErr w:type="spellEnd"/>
      <w:r w:rsidR="000F3963">
        <w:rPr>
          <w:rFonts w:ascii="Times New Roman" w:eastAsia="Times New Roman" w:hAnsi="Times New Roman" w:cs="Times New Roman"/>
          <w:bCs/>
          <w:sz w:val="24"/>
          <w:szCs w:val="24"/>
        </w:rPr>
        <w:t xml:space="preserve"> of certification governance, we suggest, have greater </w:t>
      </w:r>
      <w:r w:rsidR="00F11B26">
        <w:rPr>
          <w:rFonts w:ascii="Times New Roman" w:eastAsia="Times New Roman" w:hAnsi="Times New Roman" w:cs="Times New Roman"/>
          <w:bCs/>
          <w:sz w:val="24"/>
          <w:szCs w:val="24"/>
        </w:rPr>
        <w:t xml:space="preserve">ability, and perhaps also greater </w:t>
      </w:r>
      <w:r w:rsidR="000F3963">
        <w:rPr>
          <w:rFonts w:ascii="Times New Roman" w:eastAsia="Times New Roman" w:hAnsi="Times New Roman" w:cs="Times New Roman"/>
          <w:bCs/>
          <w:sz w:val="24"/>
          <w:szCs w:val="24"/>
        </w:rPr>
        <w:t>motivation and interest</w:t>
      </w:r>
      <w:r w:rsidR="00F11B26">
        <w:rPr>
          <w:rFonts w:ascii="Times New Roman" w:eastAsia="Times New Roman" w:hAnsi="Times New Roman" w:cs="Times New Roman"/>
          <w:bCs/>
          <w:sz w:val="24"/>
          <w:szCs w:val="24"/>
        </w:rPr>
        <w:t>,</w:t>
      </w:r>
      <w:r w:rsidR="000F3963">
        <w:rPr>
          <w:rFonts w:ascii="Times New Roman" w:eastAsia="Times New Roman" w:hAnsi="Times New Roman" w:cs="Times New Roman"/>
          <w:bCs/>
          <w:sz w:val="24"/>
          <w:szCs w:val="24"/>
        </w:rPr>
        <w:t xml:space="preserve"> than do individual consumers in checking out </w:t>
      </w:r>
      <w:r w:rsidR="00F11B26">
        <w:rPr>
          <w:rFonts w:ascii="Times New Roman" w:eastAsia="Times New Roman" w:hAnsi="Times New Roman" w:cs="Times New Roman"/>
          <w:bCs/>
          <w:sz w:val="24"/>
          <w:szCs w:val="24"/>
        </w:rPr>
        <w:t xml:space="preserve">unclear, and </w:t>
      </w:r>
      <w:r w:rsidR="000F3963">
        <w:rPr>
          <w:rFonts w:ascii="Times New Roman" w:eastAsia="Times New Roman" w:hAnsi="Times New Roman" w:cs="Times New Roman"/>
          <w:bCs/>
          <w:sz w:val="24"/>
          <w:szCs w:val="24"/>
        </w:rPr>
        <w:t>arguably more controversial</w:t>
      </w:r>
      <w:r w:rsidR="00F11B26">
        <w:rPr>
          <w:rFonts w:ascii="Times New Roman" w:eastAsia="Times New Roman" w:hAnsi="Times New Roman" w:cs="Times New Roman"/>
          <w:bCs/>
          <w:sz w:val="24"/>
          <w:szCs w:val="24"/>
        </w:rPr>
        <w:t>,</w:t>
      </w:r>
      <w:r w:rsidR="000F3963">
        <w:rPr>
          <w:rFonts w:ascii="Times New Roman" w:eastAsia="Times New Roman" w:hAnsi="Times New Roman" w:cs="Times New Roman"/>
          <w:bCs/>
          <w:sz w:val="24"/>
          <w:szCs w:val="24"/>
        </w:rPr>
        <w:t xml:space="preserve"> claims</w:t>
      </w:r>
      <w:r w:rsidR="008857FA">
        <w:rPr>
          <w:rFonts w:ascii="Times New Roman" w:eastAsia="Times New Roman" w:hAnsi="Times New Roman" w:cs="Times New Roman"/>
          <w:bCs/>
          <w:sz w:val="24"/>
          <w:szCs w:val="24"/>
        </w:rPr>
        <w:t xml:space="preserve"> made around ethical certification</w:t>
      </w:r>
      <w:r w:rsidR="000F3963">
        <w:rPr>
          <w:rFonts w:ascii="Times New Roman" w:eastAsia="Times New Roman" w:hAnsi="Times New Roman" w:cs="Times New Roman"/>
          <w:bCs/>
          <w:sz w:val="24"/>
          <w:szCs w:val="24"/>
        </w:rPr>
        <w:t>. Their role in the sustainability governance regime is thus underscored.</w:t>
      </w:r>
      <w:r w:rsidR="000A309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Viewing </w:t>
      </w:r>
      <w:r w:rsidR="000A3092">
        <w:rPr>
          <w:rFonts w:ascii="Times New Roman" w:eastAsia="Times New Roman" w:hAnsi="Times New Roman" w:cs="Times New Roman"/>
          <w:bCs/>
          <w:sz w:val="24"/>
          <w:szCs w:val="24"/>
        </w:rPr>
        <w:lastRenderedPageBreak/>
        <w:t xml:space="preserve">certification and labelling </w:t>
      </w:r>
      <w:r>
        <w:rPr>
          <w:rFonts w:ascii="Times New Roman" w:eastAsia="Times New Roman" w:hAnsi="Times New Roman" w:cs="Times New Roman"/>
          <w:bCs/>
          <w:sz w:val="24"/>
          <w:szCs w:val="24"/>
        </w:rPr>
        <w:t>practices from a governmentality lens, rather than a market solution lens, we suggest, helps to expose the limits of current practices and the potential to work towards something more enabling</w:t>
      </w:r>
      <w:r w:rsidR="00F1321B">
        <w:rPr>
          <w:rFonts w:ascii="Times New Roman" w:eastAsia="Times New Roman" w:hAnsi="Times New Roman" w:cs="Times New Roman"/>
          <w:bCs/>
          <w:sz w:val="24"/>
          <w:szCs w:val="24"/>
        </w:rPr>
        <w:t xml:space="preserve"> through </w:t>
      </w:r>
      <w:r w:rsidR="000F3963">
        <w:rPr>
          <w:rFonts w:ascii="Times New Roman" w:eastAsia="Times New Roman" w:hAnsi="Times New Roman" w:cs="Times New Roman"/>
          <w:bCs/>
          <w:sz w:val="24"/>
          <w:szCs w:val="24"/>
        </w:rPr>
        <w:t xml:space="preserve">more broadly focussed </w:t>
      </w:r>
      <w:r w:rsidR="00F1321B">
        <w:rPr>
          <w:rFonts w:ascii="Times New Roman" w:eastAsia="Times New Roman" w:hAnsi="Times New Roman" w:cs="Times New Roman"/>
          <w:bCs/>
          <w:sz w:val="24"/>
          <w:szCs w:val="24"/>
        </w:rPr>
        <w:t xml:space="preserve">considerations of </w:t>
      </w:r>
      <w:r w:rsidR="000F3963">
        <w:rPr>
          <w:rFonts w:ascii="Times New Roman" w:eastAsia="Times New Roman" w:hAnsi="Times New Roman" w:cs="Times New Roman"/>
          <w:bCs/>
          <w:sz w:val="24"/>
          <w:szCs w:val="24"/>
        </w:rPr>
        <w:t xml:space="preserve">how </w:t>
      </w:r>
      <w:r w:rsidR="00F1321B">
        <w:rPr>
          <w:rFonts w:ascii="Times New Roman" w:eastAsia="Times New Roman" w:hAnsi="Times New Roman" w:cs="Times New Roman"/>
          <w:bCs/>
          <w:sz w:val="24"/>
          <w:szCs w:val="24"/>
        </w:rPr>
        <w:t>transparency and accountability</w:t>
      </w:r>
      <w:r w:rsidR="000F3963">
        <w:rPr>
          <w:rFonts w:ascii="Times New Roman" w:eastAsia="Times New Roman" w:hAnsi="Times New Roman" w:cs="Times New Roman"/>
          <w:bCs/>
          <w:sz w:val="24"/>
          <w:szCs w:val="24"/>
        </w:rPr>
        <w:t xml:space="preserve"> are best achieved</w:t>
      </w:r>
      <w:r w:rsidR="00F1321B">
        <w:rPr>
          <w:rFonts w:ascii="Times New Roman" w:eastAsia="Times New Roman" w:hAnsi="Times New Roman" w:cs="Times New Roman"/>
          <w:bCs/>
          <w:sz w:val="24"/>
          <w:szCs w:val="24"/>
        </w:rPr>
        <w:t>.</w:t>
      </w:r>
      <w:r w:rsidR="00E463C2">
        <w:rPr>
          <w:rFonts w:ascii="Times New Roman" w:eastAsia="Times New Roman" w:hAnsi="Times New Roman" w:cs="Times New Roman"/>
          <w:bCs/>
          <w:sz w:val="24"/>
          <w:szCs w:val="24"/>
        </w:rPr>
        <w:t xml:space="preserve">  </w:t>
      </w:r>
    </w:p>
    <w:p w14:paraId="1424B01E" w14:textId="5E8520E0" w:rsidR="00B43418" w:rsidRDefault="00B43418" w:rsidP="00A43BD8">
      <w:pPr>
        <w:spacing w:after="0" w:line="360" w:lineRule="auto"/>
        <w:rPr>
          <w:rFonts w:ascii="Times New Roman" w:eastAsia="Times New Roman" w:hAnsi="Times New Roman" w:cs="Times New Roman"/>
          <w:bCs/>
          <w:sz w:val="24"/>
          <w:szCs w:val="24"/>
        </w:rPr>
      </w:pPr>
    </w:p>
    <w:p w14:paraId="53492BB1" w14:textId="77777777" w:rsidR="00B43418" w:rsidRDefault="00B43418" w:rsidP="00A43BD8">
      <w:pPr>
        <w:spacing w:after="0" w:line="360" w:lineRule="auto"/>
        <w:rPr>
          <w:rFonts w:ascii="Times New Roman" w:eastAsia="Times New Roman" w:hAnsi="Times New Roman" w:cs="Times New Roman"/>
          <w:b/>
          <w:bCs/>
          <w:sz w:val="24"/>
          <w:szCs w:val="24"/>
        </w:rPr>
      </w:pPr>
    </w:p>
    <w:p w14:paraId="385EA217" w14:textId="44CBA36B" w:rsidR="008571FA" w:rsidRPr="009C0430" w:rsidRDefault="00EE6577" w:rsidP="00A43BD8">
      <w:pPr>
        <w:spacing w:after="0" w:line="360" w:lineRule="auto"/>
        <w:rPr>
          <w:rFonts w:ascii="Times New Roman" w:eastAsia="Times New Roman" w:hAnsi="Times New Roman" w:cs="Times New Roman"/>
          <w:b/>
          <w:bCs/>
          <w:sz w:val="24"/>
          <w:szCs w:val="24"/>
        </w:rPr>
      </w:pPr>
      <w:r w:rsidRPr="00445427">
        <w:rPr>
          <w:rFonts w:ascii="Times New Roman" w:eastAsia="Times New Roman" w:hAnsi="Times New Roman" w:cs="Times New Roman"/>
          <w:b/>
          <w:bCs/>
          <w:sz w:val="24"/>
          <w:szCs w:val="24"/>
        </w:rPr>
        <w:t>References</w:t>
      </w:r>
    </w:p>
    <w:p w14:paraId="217D3016" w14:textId="77777777" w:rsidR="00B15163" w:rsidRDefault="00B15163" w:rsidP="00A43BD8">
      <w:pPr>
        <w:spacing w:after="0" w:line="360" w:lineRule="auto"/>
        <w:ind w:left="284" w:hanging="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All Good</w:t>
      </w:r>
      <w:r w:rsidR="007F039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n.d.</w:t>
      </w:r>
      <w:r w:rsidR="007F0398">
        <w:rPr>
          <w:rFonts w:ascii="Times New Roman" w:eastAsia="Times New Roman" w:hAnsi="Times New Roman" w:cs="Times New Roman"/>
          <w:bCs/>
          <w:sz w:val="24"/>
          <w:szCs w:val="24"/>
        </w:rPr>
        <w:t xml:space="preserve"> All Good Bananas. Accessed 17 October 2013</w:t>
      </w:r>
      <w:r>
        <w:rPr>
          <w:rFonts w:ascii="Times New Roman" w:eastAsia="Times New Roman" w:hAnsi="Times New Roman" w:cs="Times New Roman"/>
          <w:bCs/>
          <w:sz w:val="24"/>
          <w:szCs w:val="24"/>
        </w:rPr>
        <w:t xml:space="preserve">. </w:t>
      </w:r>
      <w:hyperlink r:id="rId8" w:history="1">
        <w:r w:rsidRPr="00913C33">
          <w:rPr>
            <w:rStyle w:val="Hyperlink"/>
            <w:rFonts w:ascii="Times New Roman" w:eastAsia="Times New Roman" w:hAnsi="Times New Roman" w:cs="Times New Roman"/>
            <w:bCs/>
            <w:sz w:val="24"/>
            <w:szCs w:val="24"/>
          </w:rPr>
          <w:t>www.allgoodorganics.co.nz/</w:t>
        </w:r>
      </w:hyperlink>
      <w:r>
        <w:rPr>
          <w:rFonts w:ascii="Times New Roman" w:eastAsia="Times New Roman" w:hAnsi="Times New Roman" w:cs="Times New Roman"/>
          <w:bCs/>
          <w:sz w:val="24"/>
          <w:szCs w:val="24"/>
        </w:rPr>
        <w:t>.</w:t>
      </w:r>
    </w:p>
    <w:p w14:paraId="5AAA8CC3" w14:textId="77777777" w:rsidR="008D21CD" w:rsidRDefault="008D21CD" w:rsidP="00A43BD8">
      <w:pPr>
        <w:spacing w:after="0" w:line="360" w:lineRule="auto"/>
        <w:ind w:left="284" w:hanging="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All Good. n.d. About Us. Accessed 12 January 2018. </w:t>
      </w:r>
      <w:hyperlink r:id="rId9" w:history="1">
        <w:r w:rsidRPr="00DC5124">
          <w:rPr>
            <w:rStyle w:val="Hyperlink"/>
            <w:rFonts w:ascii="Times New Roman" w:eastAsia="Times New Roman" w:hAnsi="Times New Roman" w:cs="Times New Roman"/>
            <w:bCs/>
            <w:sz w:val="24"/>
            <w:szCs w:val="24"/>
          </w:rPr>
          <w:t>http://allgoodorganics.co.nz/about</w:t>
        </w:r>
      </w:hyperlink>
      <w:r>
        <w:rPr>
          <w:rFonts w:ascii="Times New Roman" w:eastAsia="Times New Roman" w:hAnsi="Times New Roman" w:cs="Times New Roman"/>
          <w:bCs/>
          <w:sz w:val="24"/>
          <w:szCs w:val="24"/>
        </w:rPr>
        <w:t xml:space="preserve"> </w:t>
      </w:r>
    </w:p>
    <w:p w14:paraId="5BE70DB3" w14:textId="77777777" w:rsidR="00B15163" w:rsidRDefault="00B15163" w:rsidP="00A43BD8">
      <w:pPr>
        <w:spacing w:after="0" w:line="360" w:lineRule="auto"/>
        <w:ind w:left="284" w:hanging="284"/>
        <w:rPr>
          <w:rFonts w:ascii="Times New Roman" w:eastAsia="Times New Roman" w:hAnsi="Times New Roman" w:cs="Times New Roman"/>
          <w:bCs/>
          <w:sz w:val="24"/>
          <w:szCs w:val="24"/>
        </w:rPr>
      </w:pPr>
      <w:r w:rsidRPr="009A5A24">
        <w:rPr>
          <w:rFonts w:ascii="Times New Roman" w:eastAsia="Times New Roman" w:hAnsi="Times New Roman" w:cs="Times New Roman"/>
          <w:bCs/>
          <w:sz w:val="24"/>
          <w:szCs w:val="24"/>
        </w:rPr>
        <w:t>Bartley</w:t>
      </w:r>
      <w:r>
        <w:rPr>
          <w:rFonts w:ascii="Times New Roman" w:eastAsia="Times New Roman" w:hAnsi="Times New Roman" w:cs="Times New Roman"/>
          <w:bCs/>
          <w:sz w:val="24"/>
          <w:szCs w:val="24"/>
        </w:rPr>
        <w:t xml:space="preserve">, T. 2007. </w:t>
      </w:r>
      <w:r w:rsidR="007F039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Institutional emergence in an era of globalization: The rise of transnational private regulation of </w:t>
      </w:r>
      <w:proofErr w:type="spellStart"/>
      <w:r>
        <w:rPr>
          <w:rFonts w:ascii="Times New Roman" w:eastAsia="Times New Roman" w:hAnsi="Times New Roman" w:cs="Times New Roman"/>
          <w:bCs/>
          <w:sz w:val="24"/>
          <w:szCs w:val="24"/>
        </w:rPr>
        <w:t>labor</w:t>
      </w:r>
      <w:proofErr w:type="spellEnd"/>
      <w:r>
        <w:rPr>
          <w:rFonts w:ascii="Times New Roman" w:eastAsia="Times New Roman" w:hAnsi="Times New Roman" w:cs="Times New Roman"/>
          <w:bCs/>
          <w:sz w:val="24"/>
          <w:szCs w:val="24"/>
        </w:rPr>
        <w:t xml:space="preserve"> and environmental conditions.</w:t>
      </w:r>
      <w:r w:rsidR="007F039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3779B4">
        <w:rPr>
          <w:rFonts w:ascii="Times New Roman" w:eastAsia="Times New Roman" w:hAnsi="Times New Roman" w:cs="Times New Roman"/>
          <w:bCs/>
          <w:i/>
          <w:sz w:val="24"/>
          <w:szCs w:val="24"/>
        </w:rPr>
        <w:t>American Journal of Sociology</w:t>
      </w:r>
      <w:r>
        <w:rPr>
          <w:rFonts w:ascii="Times New Roman" w:eastAsia="Times New Roman" w:hAnsi="Times New Roman" w:cs="Times New Roman"/>
          <w:bCs/>
          <w:sz w:val="24"/>
          <w:szCs w:val="24"/>
        </w:rPr>
        <w:t xml:space="preserve"> </w:t>
      </w:r>
      <w:r w:rsidRPr="0047479F">
        <w:rPr>
          <w:rFonts w:ascii="Times New Roman" w:eastAsia="Times New Roman" w:hAnsi="Times New Roman" w:cs="Times New Roman"/>
          <w:bCs/>
          <w:sz w:val="24"/>
          <w:szCs w:val="24"/>
        </w:rPr>
        <w:t>113</w:t>
      </w:r>
      <w:r w:rsidR="007F0398">
        <w:rPr>
          <w:rFonts w:ascii="Times New Roman" w:eastAsia="Times New Roman" w:hAnsi="Times New Roman" w:cs="Times New Roman"/>
          <w:bCs/>
          <w:sz w:val="24"/>
          <w:szCs w:val="24"/>
        </w:rPr>
        <w:t xml:space="preserve"> (2):</w:t>
      </w:r>
      <w:r>
        <w:rPr>
          <w:rFonts w:ascii="Times New Roman" w:eastAsia="Times New Roman" w:hAnsi="Times New Roman" w:cs="Times New Roman"/>
          <w:bCs/>
          <w:sz w:val="24"/>
          <w:szCs w:val="24"/>
        </w:rPr>
        <w:t xml:space="preserve"> 297-351.</w:t>
      </w:r>
    </w:p>
    <w:p w14:paraId="21E8A0BB" w14:textId="3E0F2BF7" w:rsidR="00140D74" w:rsidRPr="00140D74" w:rsidRDefault="00140D74" w:rsidP="00140D74">
      <w:pPr>
        <w:spacing w:after="0" w:line="360" w:lineRule="auto"/>
        <w:ind w:left="284" w:hanging="284"/>
        <w:rPr>
          <w:rFonts w:ascii="Times New Roman" w:eastAsia="Times New Roman" w:hAnsi="Times New Roman" w:cs="Times New Roman"/>
          <w:bCs/>
          <w:sz w:val="24"/>
          <w:szCs w:val="24"/>
        </w:rPr>
      </w:pPr>
      <w:r w:rsidRPr="004D147B">
        <w:rPr>
          <w:rFonts w:ascii="Times New Roman" w:hAnsi="Times New Roman" w:cs="Times New Roman"/>
          <w:color w:val="222222"/>
          <w:sz w:val="24"/>
          <w:szCs w:val="24"/>
          <w:shd w:val="clear" w:color="auto" w:fill="FFFFFF"/>
        </w:rPr>
        <w:t>B</w:t>
      </w:r>
      <w:r w:rsidRPr="00140D74">
        <w:rPr>
          <w:rFonts w:ascii="Times New Roman" w:hAnsi="Times New Roman" w:cs="Times New Roman"/>
          <w:color w:val="222222"/>
          <w:sz w:val="24"/>
          <w:szCs w:val="24"/>
          <w:shd w:val="clear" w:color="auto" w:fill="FFFFFF"/>
        </w:rPr>
        <w:t>ebbington, J. and Larrinaga, C.</w:t>
      </w:r>
      <w:r>
        <w:rPr>
          <w:rFonts w:ascii="Times New Roman" w:hAnsi="Times New Roman" w:cs="Times New Roman"/>
          <w:color w:val="222222"/>
          <w:sz w:val="24"/>
          <w:szCs w:val="24"/>
          <w:shd w:val="clear" w:color="auto" w:fill="FFFFFF"/>
        </w:rPr>
        <w:t xml:space="preserve"> </w:t>
      </w:r>
      <w:r w:rsidRPr="004D147B">
        <w:rPr>
          <w:rFonts w:ascii="Times New Roman" w:hAnsi="Times New Roman" w:cs="Times New Roman"/>
          <w:color w:val="222222"/>
          <w:sz w:val="24"/>
          <w:szCs w:val="24"/>
          <w:shd w:val="clear" w:color="auto" w:fill="FFFFFF"/>
        </w:rPr>
        <w:t xml:space="preserve"> 2014. </w:t>
      </w:r>
      <w:r>
        <w:rPr>
          <w:rFonts w:ascii="Times New Roman" w:hAnsi="Times New Roman" w:cs="Times New Roman"/>
          <w:color w:val="222222"/>
          <w:sz w:val="24"/>
          <w:szCs w:val="24"/>
          <w:shd w:val="clear" w:color="auto" w:fill="FFFFFF"/>
        </w:rPr>
        <w:t>“</w:t>
      </w:r>
      <w:r w:rsidRPr="004D147B">
        <w:rPr>
          <w:rFonts w:ascii="Times New Roman" w:hAnsi="Times New Roman" w:cs="Times New Roman"/>
          <w:color w:val="222222"/>
          <w:sz w:val="24"/>
          <w:szCs w:val="24"/>
          <w:shd w:val="clear" w:color="auto" w:fill="FFFFFF"/>
        </w:rPr>
        <w:t>Accounting and sustainable development: An</w:t>
      </w:r>
      <w:r>
        <w:rPr>
          <w:rFonts w:ascii="Times New Roman" w:hAnsi="Times New Roman" w:cs="Times New Roman"/>
          <w:color w:val="222222"/>
          <w:sz w:val="24"/>
          <w:szCs w:val="24"/>
          <w:shd w:val="clear" w:color="auto" w:fill="FFFFFF"/>
        </w:rPr>
        <w:t xml:space="preserve"> </w:t>
      </w:r>
      <w:r w:rsidRPr="004D147B">
        <w:rPr>
          <w:rFonts w:ascii="Times New Roman" w:hAnsi="Times New Roman" w:cs="Times New Roman"/>
          <w:color w:val="222222"/>
          <w:sz w:val="24"/>
          <w:szCs w:val="24"/>
          <w:shd w:val="clear" w:color="auto" w:fill="FFFFFF"/>
        </w:rPr>
        <w:t>exploration.</w:t>
      </w:r>
      <w:r>
        <w:rPr>
          <w:rFonts w:ascii="Times New Roman" w:hAnsi="Times New Roman" w:cs="Times New Roman"/>
          <w:color w:val="222222"/>
          <w:sz w:val="24"/>
          <w:szCs w:val="24"/>
          <w:shd w:val="clear" w:color="auto" w:fill="FFFFFF"/>
        </w:rPr>
        <w:t xml:space="preserve">” </w:t>
      </w:r>
      <w:r w:rsidRPr="004D147B">
        <w:rPr>
          <w:rFonts w:ascii="Times New Roman" w:hAnsi="Times New Roman" w:cs="Times New Roman"/>
          <w:color w:val="222222"/>
          <w:sz w:val="24"/>
          <w:szCs w:val="24"/>
          <w:shd w:val="clear" w:color="auto" w:fill="FFFFFF"/>
        </w:rPr>
        <w:t> </w:t>
      </w:r>
      <w:r w:rsidRPr="004D147B">
        <w:rPr>
          <w:rFonts w:ascii="Times New Roman" w:hAnsi="Times New Roman" w:cs="Times New Roman"/>
          <w:i/>
          <w:iCs/>
          <w:color w:val="222222"/>
          <w:sz w:val="24"/>
          <w:szCs w:val="24"/>
          <w:shd w:val="clear" w:color="auto" w:fill="FFFFFF"/>
        </w:rPr>
        <w:t>Accounting, Organizations and Society</w:t>
      </w:r>
      <w:r w:rsidRPr="004D147B">
        <w:rPr>
          <w:rFonts w:ascii="Times New Roman" w:hAnsi="Times New Roman" w:cs="Times New Roman"/>
          <w:color w:val="222222"/>
          <w:sz w:val="24"/>
          <w:szCs w:val="24"/>
          <w:shd w:val="clear" w:color="auto" w:fill="FFFFFF"/>
        </w:rPr>
        <w:t> 39</w:t>
      </w:r>
      <w:r w:rsidRPr="00140D74">
        <w:rPr>
          <w:rFonts w:ascii="Times New Roman" w:hAnsi="Times New Roman" w:cs="Times New Roman"/>
          <w:color w:val="222222"/>
          <w:sz w:val="24"/>
          <w:szCs w:val="24"/>
          <w:shd w:val="clear" w:color="auto" w:fill="FFFFFF"/>
        </w:rPr>
        <w:t>(6)</w:t>
      </w:r>
      <w:r>
        <w:rPr>
          <w:rFonts w:ascii="Times New Roman" w:hAnsi="Times New Roman" w:cs="Times New Roman"/>
          <w:color w:val="222222"/>
          <w:sz w:val="24"/>
          <w:szCs w:val="24"/>
          <w:shd w:val="clear" w:color="auto" w:fill="FFFFFF"/>
        </w:rPr>
        <w:t xml:space="preserve">: </w:t>
      </w:r>
      <w:r w:rsidRPr="004D147B">
        <w:rPr>
          <w:rFonts w:ascii="Times New Roman" w:hAnsi="Times New Roman" w:cs="Times New Roman"/>
          <w:color w:val="222222"/>
          <w:sz w:val="24"/>
          <w:szCs w:val="24"/>
          <w:shd w:val="clear" w:color="auto" w:fill="FFFFFF"/>
        </w:rPr>
        <w:t>395-413.</w:t>
      </w:r>
    </w:p>
    <w:p w14:paraId="4A056557" w14:textId="64120221" w:rsidR="00A82DBE" w:rsidRPr="00A82DBE" w:rsidRDefault="00A82DBE" w:rsidP="00A43BD8">
      <w:pPr>
        <w:spacing w:after="0" w:line="360" w:lineRule="auto"/>
        <w:ind w:left="284" w:hanging="284"/>
        <w:rPr>
          <w:rFonts w:ascii="Times New Roman" w:eastAsia="Times New Roman" w:hAnsi="Times New Roman" w:cs="Times New Roman"/>
          <w:bCs/>
          <w:sz w:val="24"/>
          <w:szCs w:val="24"/>
        </w:rPr>
      </w:pPr>
      <w:r w:rsidRPr="009A5A24">
        <w:rPr>
          <w:rFonts w:ascii="Times New Roman" w:eastAsia="Times New Roman" w:hAnsi="Times New Roman" w:cs="Times New Roman"/>
          <w:bCs/>
          <w:sz w:val="24"/>
          <w:szCs w:val="24"/>
        </w:rPr>
        <w:t>Bowen</w:t>
      </w:r>
      <w:r>
        <w:rPr>
          <w:rFonts w:ascii="Times New Roman" w:eastAsia="Times New Roman" w:hAnsi="Times New Roman" w:cs="Times New Roman"/>
          <w:bCs/>
          <w:sz w:val="24"/>
          <w:szCs w:val="24"/>
        </w:rPr>
        <w:t xml:space="preserve">, F. 2015. </w:t>
      </w:r>
      <w:r>
        <w:rPr>
          <w:rFonts w:ascii="Times New Roman" w:eastAsia="Times New Roman" w:hAnsi="Times New Roman" w:cs="Times New Roman"/>
          <w:bCs/>
          <w:i/>
          <w:sz w:val="24"/>
          <w:szCs w:val="24"/>
        </w:rPr>
        <w:t xml:space="preserve">After Greenwashing: Symbolic Corporate Environmentalism and Society. </w:t>
      </w:r>
      <w:r>
        <w:rPr>
          <w:rFonts w:ascii="Times New Roman" w:eastAsia="Times New Roman" w:hAnsi="Times New Roman" w:cs="Times New Roman"/>
          <w:bCs/>
          <w:sz w:val="24"/>
          <w:szCs w:val="24"/>
        </w:rPr>
        <w:t>Cambridge: Cambridge University Press.</w:t>
      </w:r>
    </w:p>
    <w:p w14:paraId="4C0DA83A" w14:textId="77777777" w:rsidR="00B15163" w:rsidRDefault="00B15163" w:rsidP="00A43BD8">
      <w:pPr>
        <w:spacing w:after="0" w:line="360" w:lineRule="auto"/>
        <w:ind w:left="284" w:hanging="284"/>
        <w:rPr>
          <w:rFonts w:ascii="Times New Roman" w:eastAsia="Times New Roman" w:hAnsi="Times New Roman" w:cs="Times New Roman"/>
          <w:bCs/>
          <w:sz w:val="24"/>
          <w:szCs w:val="24"/>
        </w:rPr>
      </w:pPr>
      <w:proofErr w:type="spellStart"/>
      <w:r w:rsidRPr="009A5A24">
        <w:rPr>
          <w:rFonts w:ascii="Times New Roman" w:eastAsia="Times New Roman" w:hAnsi="Times New Roman" w:cs="Times New Roman"/>
          <w:bCs/>
          <w:sz w:val="24"/>
          <w:szCs w:val="24"/>
        </w:rPr>
        <w:t>Brecard</w:t>
      </w:r>
      <w:proofErr w:type="spellEnd"/>
      <w:r>
        <w:rPr>
          <w:rFonts w:ascii="Times New Roman" w:eastAsia="Times New Roman" w:hAnsi="Times New Roman" w:cs="Times New Roman"/>
          <w:bCs/>
          <w:sz w:val="24"/>
          <w:szCs w:val="24"/>
        </w:rPr>
        <w:t xml:space="preserve">, D., </w:t>
      </w:r>
      <w:proofErr w:type="spellStart"/>
      <w:r>
        <w:rPr>
          <w:rFonts w:ascii="Times New Roman" w:eastAsia="Times New Roman" w:hAnsi="Times New Roman" w:cs="Times New Roman"/>
          <w:bCs/>
          <w:sz w:val="24"/>
          <w:szCs w:val="24"/>
        </w:rPr>
        <w:t>Hlaimi</w:t>
      </w:r>
      <w:proofErr w:type="spellEnd"/>
      <w:r>
        <w:rPr>
          <w:rFonts w:ascii="Times New Roman" w:eastAsia="Times New Roman" w:hAnsi="Times New Roman" w:cs="Times New Roman"/>
          <w:bCs/>
          <w:sz w:val="24"/>
          <w:szCs w:val="24"/>
        </w:rPr>
        <w:t>, B., Lucas, S.,</w:t>
      </w:r>
      <w:r w:rsidR="00EC15B9">
        <w:rPr>
          <w:rFonts w:ascii="Times New Roman" w:eastAsia="Times New Roman" w:hAnsi="Times New Roman" w:cs="Times New Roman"/>
          <w:bCs/>
          <w:sz w:val="24"/>
          <w:szCs w:val="24"/>
        </w:rPr>
        <w:t xml:space="preserve"> </w:t>
      </w:r>
      <w:proofErr w:type="spellStart"/>
      <w:r w:rsidR="00EC15B9">
        <w:rPr>
          <w:rFonts w:ascii="Times New Roman" w:eastAsia="Times New Roman" w:hAnsi="Times New Roman" w:cs="Times New Roman"/>
          <w:bCs/>
          <w:sz w:val="24"/>
          <w:szCs w:val="24"/>
        </w:rPr>
        <w:t>Perraudeau</w:t>
      </w:r>
      <w:proofErr w:type="spellEnd"/>
      <w:r w:rsidR="00EC15B9">
        <w:rPr>
          <w:rFonts w:ascii="Times New Roman" w:eastAsia="Times New Roman" w:hAnsi="Times New Roman" w:cs="Times New Roman"/>
          <w:bCs/>
          <w:sz w:val="24"/>
          <w:szCs w:val="24"/>
        </w:rPr>
        <w:t xml:space="preserve">, Y., and </w:t>
      </w:r>
      <w:proofErr w:type="spellStart"/>
      <w:r w:rsidR="00EC15B9">
        <w:rPr>
          <w:rFonts w:ascii="Times New Roman" w:eastAsia="Times New Roman" w:hAnsi="Times New Roman" w:cs="Times New Roman"/>
          <w:bCs/>
          <w:sz w:val="24"/>
          <w:szCs w:val="24"/>
        </w:rPr>
        <w:t>Salladarré</w:t>
      </w:r>
      <w:proofErr w:type="spellEnd"/>
      <w:r w:rsidR="00EC15B9">
        <w:rPr>
          <w:rFonts w:ascii="Times New Roman" w:eastAsia="Times New Roman" w:hAnsi="Times New Roman" w:cs="Times New Roman"/>
          <w:bCs/>
          <w:sz w:val="24"/>
          <w:szCs w:val="24"/>
        </w:rPr>
        <w:t>,</w:t>
      </w:r>
      <w:r w:rsidR="007F0398">
        <w:rPr>
          <w:rFonts w:ascii="Times New Roman" w:eastAsia="Times New Roman" w:hAnsi="Times New Roman" w:cs="Times New Roman"/>
          <w:bCs/>
          <w:sz w:val="24"/>
          <w:szCs w:val="24"/>
        </w:rPr>
        <w:t xml:space="preserve"> F. 2009</w:t>
      </w:r>
      <w:r>
        <w:rPr>
          <w:rFonts w:ascii="Times New Roman" w:eastAsia="Times New Roman" w:hAnsi="Times New Roman" w:cs="Times New Roman"/>
          <w:bCs/>
          <w:sz w:val="24"/>
          <w:szCs w:val="24"/>
        </w:rPr>
        <w:t xml:space="preserve">. </w:t>
      </w:r>
      <w:r w:rsidR="007F039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Determinants of demand for green products: An application to eco-label demand for fish in Europe.</w:t>
      </w:r>
      <w:r w:rsidR="007F039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7F0398">
        <w:rPr>
          <w:rFonts w:ascii="Times New Roman" w:eastAsia="Times New Roman" w:hAnsi="Times New Roman" w:cs="Times New Roman"/>
          <w:bCs/>
          <w:i/>
          <w:sz w:val="24"/>
          <w:szCs w:val="24"/>
        </w:rPr>
        <w:t>Ecological Economics</w:t>
      </w:r>
      <w:r w:rsidR="007F0398">
        <w:rPr>
          <w:rFonts w:ascii="Times New Roman" w:eastAsia="Times New Roman" w:hAnsi="Times New Roman" w:cs="Times New Roman"/>
          <w:bCs/>
          <w:sz w:val="24"/>
          <w:szCs w:val="24"/>
        </w:rPr>
        <w:t xml:space="preserve"> 69:</w:t>
      </w:r>
      <w:r>
        <w:rPr>
          <w:rFonts w:ascii="Times New Roman" w:eastAsia="Times New Roman" w:hAnsi="Times New Roman" w:cs="Times New Roman"/>
          <w:bCs/>
          <w:sz w:val="24"/>
          <w:szCs w:val="24"/>
        </w:rPr>
        <w:t xml:space="preserve"> 115-125.                                                                                                                                                                                                                                                                                                                                                                                                                                                                                                                                                                                                                                                                                                                                                                                                                                                                                                                                                                                                                                                               </w:t>
      </w:r>
    </w:p>
    <w:p w14:paraId="42FB88F2" w14:textId="77777777" w:rsidR="00B15163" w:rsidRPr="0064400F" w:rsidRDefault="00B15163" w:rsidP="00A43BD8">
      <w:pPr>
        <w:spacing w:after="0" w:line="360" w:lineRule="auto"/>
        <w:ind w:left="284" w:hanging="284"/>
        <w:rPr>
          <w:rFonts w:ascii="Times New Roman" w:eastAsia="Times New Roman" w:hAnsi="Times New Roman" w:cs="Times New Roman"/>
          <w:bCs/>
          <w:sz w:val="24"/>
          <w:szCs w:val="24"/>
        </w:rPr>
      </w:pPr>
      <w:r w:rsidRPr="009A5A24">
        <w:rPr>
          <w:rFonts w:ascii="Times New Roman" w:eastAsia="Times New Roman" w:hAnsi="Times New Roman" w:cs="Times New Roman"/>
          <w:bCs/>
          <w:sz w:val="24"/>
          <w:szCs w:val="24"/>
        </w:rPr>
        <w:t>Bruce</w:t>
      </w:r>
      <w:r>
        <w:rPr>
          <w:rFonts w:ascii="Times New Roman" w:eastAsia="Times New Roman" w:hAnsi="Times New Roman" w:cs="Times New Roman"/>
          <w:bCs/>
          <w:sz w:val="24"/>
          <w:szCs w:val="24"/>
        </w:rPr>
        <w:t xml:space="preserve">, C.  and </w:t>
      </w:r>
      <w:proofErr w:type="spellStart"/>
      <w:r>
        <w:rPr>
          <w:rFonts w:ascii="Times New Roman" w:eastAsia="Times New Roman" w:hAnsi="Times New Roman" w:cs="Times New Roman"/>
          <w:bCs/>
          <w:sz w:val="24"/>
          <w:szCs w:val="24"/>
        </w:rPr>
        <w:t>Loroiya</w:t>
      </w:r>
      <w:proofErr w:type="spellEnd"/>
      <w:r>
        <w:rPr>
          <w:rFonts w:ascii="Times New Roman" w:eastAsia="Times New Roman" w:hAnsi="Times New Roman" w:cs="Times New Roman"/>
          <w:bCs/>
          <w:sz w:val="24"/>
          <w:szCs w:val="24"/>
        </w:rPr>
        <w:t xml:space="preserve">, A.  2007. </w:t>
      </w:r>
      <w:r w:rsidR="007F039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The production of eco-labels.</w:t>
      </w:r>
      <w:r w:rsidR="007F039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i/>
          <w:sz w:val="24"/>
          <w:szCs w:val="24"/>
        </w:rPr>
        <w:t>Environment</w:t>
      </w:r>
      <w:r w:rsidR="00BD707D">
        <w:rPr>
          <w:rFonts w:ascii="Times New Roman" w:eastAsia="Times New Roman" w:hAnsi="Times New Roman" w:cs="Times New Roman"/>
          <w:bCs/>
          <w:i/>
          <w:sz w:val="24"/>
          <w:szCs w:val="24"/>
        </w:rPr>
        <w:t>al and</w:t>
      </w:r>
      <w:r w:rsidR="007F0398">
        <w:rPr>
          <w:rFonts w:ascii="Times New Roman" w:eastAsia="Times New Roman" w:hAnsi="Times New Roman" w:cs="Times New Roman"/>
          <w:bCs/>
          <w:i/>
          <w:sz w:val="24"/>
          <w:szCs w:val="24"/>
        </w:rPr>
        <w:t xml:space="preserve"> Natural Resource Economics</w:t>
      </w: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36</w:t>
      </w:r>
      <w:r w:rsidR="007F039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275-293.</w:t>
      </w:r>
    </w:p>
    <w:p w14:paraId="46C17784" w14:textId="77777777" w:rsidR="00B15163" w:rsidRPr="0064400F" w:rsidRDefault="007F0398" w:rsidP="00A43BD8">
      <w:pPr>
        <w:spacing w:after="0" w:line="360" w:lineRule="auto"/>
        <w:ind w:left="284" w:hanging="284"/>
        <w:rPr>
          <w:rFonts w:ascii="Times New Roman" w:eastAsia="Times New Roman" w:hAnsi="Times New Roman" w:cs="Times New Roman"/>
          <w:bCs/>
          <w:sz w:val="24"/>
          <w:szCs w:val="24"/>
        </w:rPr>
      </w:pPr>
      <w:r w:rsidRPr="009A5A24">
        <w:rPr>
          <w:rFonts w:ascii="Times New Roman" w:eastAsia="Times New Roman" w:hAnsi="Times New Roman" w:cs="Times New Roman"/>
          <w:bCs/>
          <w:sz w:val="24"/>
          <w:szCs w:val="24"/>
        </w:rPr>
        <w:t>Carrigan</w:t>
      </w:r>
      <w:r>
        <w:rPr>
          <w:rFonts w:ascii="Times New Roman" w:eastAsia="Times New Roman" w:hAnsi="Times New Roman" w:cs="Times New Roman"/>
          <w:bCs/>
          <w:sz w:val="24"/>
          <w:szCs w:val="24"/>
        </w:rPr>
        <w:t xml:space="preserve">, M. and Attalla, A. </w:t>
      </w:r>
      <w:r w:rsidR="00B15163">
        <w:rPr>
          <w:rFonts w:ascii="Times New Roman" w:eastAsia="Times New Roman" w:hAnsi="Times New Roman" w:cs="Times New Roman"/>
          <w:bCs/>
          <w:sz w:val="24"/>
          <w:szCs w:val="24"/>
        </w:rPr>
        <w:t xml:space="preserve">2001. </w:t>
      </w:r>
      <w:r>
        <w:rPr>
          <w:rFonts w:ascii="Times New Roman" w:eastAsia="Times New Roman" w:hAnsi="Times New Roman" w:cs="Times New Roman"/>
          <w:bCs/>
          <w:sz w:val="24"/>
          <w:szCs w:val="24"/>
        </w:rPr>
        <w:t>“</w:t>
      </w:r>
      <w:r w:rsidR="00B15163">
        <w:rPr>
          <w:rFonts w:ascii="Times New Roman" w:eastAsia="Times New Roman" w:hAnsi="Times New Roman" w:cs="Times New Roman"/>
          <w:bCs/>
          <w:sz w:val="24"/>
          <w:szCs w:val="24"/>
        </w:rPr>
        <w:t>The myth of the ethical consumer – do ethics matter in purchase behaviour.</w:t>
      </w:r>
      <w:r>
        <w:rPr>
          <w:rFonts w:ascii="Times New Roman" w:eastAsia="Times New Roman" w:hAnsi="Times New Roman" w:cs="Times New Roman"/>
          <w:bCs/>
          <w:sz w:val="24"/>
          <w:szCs w:val="24"/>
        </w:rPr>
        <w:t>”</w:t>
      </w:r>
      <w:r w:rsidR="00B15163">
        <w:rPr>
          <w:rFonts w:ascii="Times New Roman" w:eastAsia="Times New Roman" w:hAnsi="Times New Roman" w:cs="Times New Roman"/>
          <w:bCs/>
          <w:sz w:val="24"/>
          <w:szCs w:val="24"/>
        </w:rPr>
        <w:t xml:space="preserve"> </w:t>
      </w:r>
      <w:r>
        <w:rPr>
          <w:rFonts w:ascii="Times New Roman" w:eastAsia="Times New Roman" w:hAnsi="Times New Roman" w:cs="Times New Roman"/>
          <w:bCs/>
          <w:i/>
          <w:sz w:val="24"/>
          <w:szCs w:val="24"/>
        </w:rPr>
        <w:t>Journal of Consumer Marketing</w:t>
      </w:r>
      <w:r w:rsidR="00B15163">
        <w:rPr>
          <w:rFonts w:ascii="Times New Roman" w:eastAsia="Times New Roman" w:hAnsi="Times New Roman" w:cs="Times New Roman"/>
          <w:bCs/>
          <w:i/>
          <w:sz w:val="24"/>
          <w:szCs w:val="24"/>
        </w:rPr>
        <w:t xml:space="preserve"> </w:t>
      </w:r>
      <w:r w:rsidR="00B15163">
        <w:rPr>
          <w:rFonts w:ascii="Times New Roman" w:eastAsia="Times New Roman" w:hAnsi="Times New Roman" w:cs="Times New Roman"/>
          <w:bCs/>
          <w:sz w:val="24"/>
          <w:szCs w:val="24"/>
        </w:rPr>
        <w:t>18</w:t>
      </w:r>
      <w:r>
        <w:rPr>
          <w:rFonts w:ascii="Times New Roman" w:eastAsia="Times New Roman" w:hAnsi="Times New Roman" w:cs="Times New Roman"/>
          <w:bCs/>
          <w:sz w:val="24"/>
          <w:szCs w:val="24"/>
        </w:rPr>
        <w:t xml:space="preserve"> (7):</w:t>
      </w:r>
      <w:r w:rsidR="00B15163">
        <w:rPr>
          <w:rFonts w:ascii="Times New Roman" w:eastAsia="Times New Roman" w:hAnsi="Times New Roman" w:cs="Times New Roman"/>
          <w:bCs/>
          <w:sz w:val="24"/>
          <w:szCs w:val="24"/>
        </w:rPr>
        <w:t xml:space="preserve"> 560-577.</w:t>
      </w:r>
    </w:p>
    <w:p w14:paraId="0712E75C" w14:textId="77777777" w:rsidR="00B15163" w:rsidRDefault="00B15163" w:rsidP="00A43BD8">
      <w:pPr>
        <w:spacing w:after="0" w:line="360" w:lineRule="auto"/>
        <w:ind w:left="284" w:hanging="284"/>
        <w:rPr>
          <w:rFonts w:ascii="Times New Roman" w:eastAsia="Times New Roman" w:hAnsi="Times New Roman" w:cs="Times New Roman"/>
          <w:bCs/>
          <w:sz w:val="24"/>
          <w:szCs w:val="24"/>
        </w:rPr>
      </w:pPr>
      <w:proofErr w:type="spellStart"/>
      <w:r w:rsidRPr="009A5A24">
        <w:rPr>
          <w:rFonts w:ascii="Times New Roman" w:eastAsia="Times New Roman" w:hAnsi="Times New Roman" w:cs="Times New Roman"/>
          <w:bCs/>
          <w:sz w:val="24"/>
          <w:szCs w:val="24"/>
        </w:rPr>
        <w:t>Center</w:t>
      </w:r>
      <w:proofErr w:type="spellEnd"/>
      <w:r>
        <w:rPr>
          <w:rFonts w:ascii="Times New Roman" w:eastAsia="Times New Roman" w:hAnsi="Times New Roman" w:cs="Times New Roman"/>
          <w:bCs/>
          <w:sz w:val="24"/>
          <w:szCs w:val="24"/>
        </w:rPr>
        <w:t xml:space="preserve"> for Trade Union and Human Rights, </w:t>
      </w:r>
      <w:proofErr w:type="spellStart"/>
      <w:r>
        <w:rPr>
          <w:rFonts w:ascii="Times New Roman" w:eastAsia="Times New Roman" w:hAnsi="Times New Roman" w:cs="Times New Roman"/>
          <w:bCs/>
          <w:sz w:val="24"/>
          <w:szCs w:val="24"/>
        </w:rPr>
        <w:t>Nonoy</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Librado</w:t>
      </w:r>
      <w:proofErr w:type="spellEnd"/>
      <w:r>
        <w:rPr>
          <w:rFonts w:ascii="Times New Roman" w:eastAsia="Times New Roman" w:hAnsi="Times New Roman" w:cs="Times New Roman"/>
          <w:bCs/>
          <w:sz w:val="24"/>
          <w:szCs w:val="24"/>
        </w:rPr>
        <w:t xml:space="preserve"> Devel</w:t>
      </w:r>
      <w:r w:rsidR="007F0398">
        <w:rPr>
          <w:rFonts w:ascii="Times New Roman" w:eastAsia="Times New Roman" w:hAnsi="Times New Roman" w:cs="Times New Roman"/>
          <w:bCs/>
          <w:sz w:val="24"/>
          <w:szCs w:val="24"/>
        </w:rPr>
        <w:t>opment Foundation. 2013</w:t>
      </w:r>
      <w:r>
        <w:rPr>
          <w:rFonts w:ascii="Times New Roman" w:eastAsia="Times New Roman" w:hAnsi="Times New Roman" w:cs="Times New Roman"/>
          <w:bCs/>
          <w:sz w:val="24"/>
          <w:szCs w:val="24"/>
        </w:rPr>
        <w:t xml:space="preserve">. </w:t>
      </w:r>
      <w:r w:rsidR="007F039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The labour and environmental situation in Philippine banana plant</w:t>
      </w:r>
      <w:r w:rsidR="007F0398">
        <w:rPr>
          <w:rFonts w:ascii="Times New Roman" w:eastAsia="Times New Roman" w:hAnsi="Times New Roman" w:cs="Times New Roman"/>
          <w:bCs/>
          <w:sz w:val="24"/>
          <w:szCs w:val="24"/>
        </w:rPr>
        <w:t>ations exporting to New Zealand”</w:t>
      </w:r>
      <w:r>
        <w:rPr>
          <w:rFonts w:ascii="Times New Roman" w:eastAsia="Times New Roman" w:hAnsi="Times New Roman" w:cs="Times New Roman"/>
          <w:bCs/>
          <w:sz w:val="24"/>
          <w:szCs w:val="24"/>
        </w:rPr>
        <w:t xml:space="preserve"> Released by Oxfam New Zealand.</w:t>
      </w:r>
      <w:r w:rsidR="007F0398">
        <w:rPr>
          <w:rFonts w:ascii="Times New Roman" w:eastAsia="Times New Roman" w:hAnsi="Times New Roman" w:cs="Times New Roman"/>
          <w:bCs/>
          <w:sz w:val="24"/>
          <w:szCs w:val="24"/>
        </w:rPr>
        <w:t xml:space="preserve">  Accessed 18 May 2013.</w:t>
      </w:r>
      <w:r>
        <w:rPr>
          <w:rFonts w:ascii="Times New Roman" w:eastAsia="Times New Roman" w:hAnsi="Times New Roman" w:cs="Times New Roman"/>
          <w:bCs/>
          <w:sz w:val="24"/>
          <w:szCs w:val="24"/>
        </w:rPr>
        <w:t xml:space="preserve"> </w:t>
      </w:r>
      <w:hyperlink r:id="rId10" w:history="1">
        <w:r w:rsidR="007F0398" w:rsidRPr="008C44DC">
          <w:rPr>
            <w:rStyle w:val="Hyperlink"/>
            <w:rFonts w:ascii="Times New Roman" w:eastAsia="Times New Roman" w:hAnsi="Times New Roman" w:cs="Times New Roman"/>
            <w:sz w:val="24"/>
            <w:szCs w:val="24"/>
          </w:rPr>
          <w:t>www.oxfam.org.nz/sites/default/files/reports/Conditions%20in%20Philippine%20Banana%20Plantations%20Exporting%20to%20New%20Zealand%20%282%29.pdf</w:t>
        </w:r>
      </w:hyperlink>
      <w:r>
        <w:rPr>
          <w:rFonts w:ascii="Times New Roman" w:eastAsia="Times New Roman" w:hAnsi="Times New Roman" w:cs="Times New Roman"/>
          <w:bCs/>
          <w:sz w:val="24"/>
          <w:szCs w:val="24"/>
        </w:rPr>
        <w:t>.</w:t>
      </w:r>
    </w:p>
    <w:p w14:paraId="7B42772E" w14:textId="77777777" w:rsidR="00B15163" w:rsidRDefault="007F0398" w:rsidP="00A43BD8">
      <w:pPr>
        <w:spacing w:after="0" w:line="360" w:lineRule="auto"/>
        <w:ind w:left="284" w:hanging="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Chambers, A. 2009.</w:t>
      </w:r>
      <w:r w:rsidR="00B1516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00B15163">
        <w:rPr>
          <w:rFonts w:ascii="Times New Roman" w:eastAsia="Times New Roman" w:hAnsi="Times New Roman" w:cs="Times New Roman"/>
          <w:bCs/>
          <w:sz w:val="24"/>
          <w:szCs w:val="24"/>
        </w:rPr>
        <w:t>Not so fair trade.</w:t>
      </w:r>
      <w:r>
        <w:rPr>
          <w:rFonts w:ascii="Times New Roman" w:eastAsia="Times New Roman" w:hAnsi="Times New Roman" w:cs="Times New Roman"/>
          <w:bCs/>
          <w:sz w:val="24"/>
          <w:szCs w:val="24"/>
        </w:rPr>
        <w:t xml:space="preserve">” Accessed 7 January 2014. </w:t>
      </w:r>
      <w:r w:rsidR="00B15163">
        <w:rPr>
          <w:rFonts w:ascii="Times New Roman" w:eastAsia="Times New Roman" w:hAnsi="Times New Roman" w:cs="Times New Roman"/>
          <w:bCs/>
          <w:sz w:val="24"/>
          <w:szCs w:val="24"/>
        </w:rPr>
        <w:t xml:space="preserve"> </w:t>
      </w:r>
      <w:hyperlink r:id="rId11" w:history="1">
        <w:r w:rsidR="00B15163" w:rsidRPr="00913C33">
          <w:rPr>
            <w:rStyle w:val="Hyperlink"/>
            <w:rFonts w:ascii="Times New Roman" w:eastAsia="Times New Roman" w:hAnsi="Times New Roman" w:cs="Times New Roman"/>
            <w:bCs/>
            <w:sz w:val="24"/>
            <w:szCs w:val="24"/>
          </w:rPr>
          <w:t>www.theguardian.com/commentisfree/cif-green/2009/dec/12/fair-trade-fairtrade-kitkat-farmers</w:t>
        </w:r>
      </w:hyperlink>
      <w:r w:rsidR="00B15163">
        <w:rPr>
          <w:rFonts w:ascii="Times New Roman" w:eastAsia="Times New Roman" w:hAnsi="Times New Roman" w:cs="Times New Roman"/>
          <w:bCs/>
          <w:sz w:val="24"/>
          <w:szCs w:val="24"/>
        </w:rPr>
        <w:t>.</w:t>
      </w:r>
    </w:p>
    <w:p w14:paraId="3FE319D8" w14:textId="77777777" w:rsidR="00B15163" w:rsidRDefault="00B15163" w:rsidP="00A43BD8">
      <w:pPr>
        <w:spacing w:after="0" w:line="360" w:lineRule="auto"/>
        <w:ind w:left="284" w:hanging="284"/>
        <w:rPr>
          <w:rFonts w:ascii="Times New Roman" w:eastAsia="Times New Roman" w:hAnsi="Times New Roman" w:cs="Times New Roman"/>
          <w:bCs/>
          <w:sz w:val="24"/>
          <w:szCs w:val="24"/>
        </w:rPr>
      </w:pPr>
      <w:proofErr w:type="spellStart"/>
      <w:r w:rsidRPr="009A5A24">
        <w:rPr>
          <w:rFonts w:ascii="Times New Roman" w:eastAsia="Times New Roman" w:hAnsi="Times New Roman" w:cs="Times New Roman"/>
          <w:bCs/>
          <w:sz w:val="24"/>
          <w:szCs w:val="24"/>
        </w:rPr>
        <w:t>Cliath</w:t>
      </w:r>
      <w:proofErr w:type="spellEnd"/>
      <w:r>
        <w:rPr>
          <w:rFonts w:ascii="Times New Roman" w:eastAsia="Times New Roman" w:hAnsi="Times New Roman" w:cs="Times New Roman"/>
          <w:bCs/>
          <w:sz w:val="24"/>
          <w:szCs w:val="24"/>
        </w:rPr>
        <w:t xml:space="preserve">, A. </w:t>
      </w:r>
      <w:r w:rsidR="007F0398">
        <w:rPr>
          <w:rFonts w:ascii="Times New Roman" w:eastAsia="Times New Roman" w:hAnsi="Times New Roman" w:cs="Times New Roman"/>
          <w:bCs/>
          <w:sz w:val="24"/>
          <w:szCs w:val="24"/>
        </w:rPr>
        <w:t>200</w:t>
      </w:r>
      <w:r w:rsidR="007E1491">
        <w:rPr>
          <w:rFonts w:ascii="Times New Roman" w:eastAsia="Times New Roman" w:hAnsi="Times New Roman" w:cs="Times New Roman"/>
          <w:bCs/>
          <w:sz w:val="24"/>
          <w:szCs w:val="24"/>
        </w:rPr>
        <w:t>7</w:t>
      </w:r>
      <w:r>
        <w:rPr>
          <w:rFonts w:ascii="Times New Roman" w:eastAsia="Times New Roman" w:hAnsi="Times New Roman" w:cs="Times New Roman"/>
          <w:bCs/>
          <w:sz w:val="24"/>
          <w:szCs w:val="24"/>
        </w:rPr>
        <w:t xml:space="preserve">. </w:t>
      </w:r>
      <w:r w:rsidR="007F039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Seeing shades: Ecological and socially just labelling.</w:t>
      </w:r>
      <w:r w:rsidR="007F039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BD707D">
        <w:rPr>
          <w:rFonts w:ascii="Times New Roman" w:eastAsia="Times New Roman" w:hAnsi="Times New Roman" w:cs="Times New Roman"/>
          <w:bCs/>
          <w:i/>
          <w:sz w:val="24"/>
          <w:szCs w:val="24"/>
        </w:rPr>
        <w:t>Organization and</w:t>
      </w:r>
      <w:r>
        <w:rPr>
          <w:rFonts w:ascii="Times New Roman" w:eastAsia="Times New Roman" w:hAnsi="Times New Roman" w:cs="Times New Roman"/>
          <w:bCs/>
          <w:i/>
          <w:sz w:val="24"/>
          <w:szCs w:val="24"/>
        </w:rPr>
        <w:t xml:space="preserve"> </w:t>
      </w:r>
      <w:r w:rsidRPr="004043F9">
        <w:rPr>
          <w:rFonts w:ascii="Times New Roman" w:eastAsia="Times New Roman" w:hAnsi="Times New Roman" w:cs="Times New Roman"/>
          <w:bCs/>
          <w:i/>
          <w:sz w:val="24"/>
          <w:szCs w:val="24"/>
        </w:rPr>
        <w:t>Environment</w:t>
      </w:r>
      <w:r w:rsidR="007F0398">
        <w:rPr>
          <w:rFonts w:ascii="Times New Roman" w:eastAsia="Times New Roman" w:hAnsi="Times New Roman" w:cs="Times New Roman"/>
          <w:bCs/>
          <w:sz w:val="24"/>
          <w:szCs w:val="24"/>
        </w:rPr>
        <w:t xml:space="preserve"> 20:</w:t>
      </w:r>
      <w:r>
        <w:rPr>
          <w:rFonts w:ascii="Times New Roman" w:eastAsia="Times New Roman" w:hAnsi="Times New Roman" w:cs="Times New Roman"/>
          <w:bCs/>
          <w:sz w:val="24"/>
          <w:szCs w:val="24"/>
        </w:rPr>
        <w:t xml:space="preserve"> 413-439.</w:t>
      </w:r>
    </w:p>
    <w:p w14:paraId="0663504F" w14:textId="77777777" w:rsidR="00B15163" w:rsidRPr="005157B4" w:rsidRDefault="00B15163" w:rsidP="00A43BD8">
      <w:pPr>
        <w:spacing w:after="0" w:line="360" w:lineRule="auto"/>
        <w:ind w:left="284" w:hanging="284"/>
        <w:rPr>
          <w:rFonts w:ascii="Times New Roman" w:eastAsia="Times New Roman" w:hAnsi="Times New Roman" w:cs="Times New Roman"/>
          <w:bCs/>
          <w:sz w:val="24"/>
          <w:szCs w:val="24"/>
        </w:rPr>
      </w:pPr>
      <w:proofErr w:type="spellStart"/>
      <w:r w:rsidRPr="009A5A24">
        <w:rPr>
          <w:rFonts w:ascii="Times New Roman" w:eastAsia="Times New Roman" w:hAnsi="Times New Roman" w:cs="Times New Roman"/>
          <w:bCs/>
          <w:sz w:val="24"/>
          <w:szCs w:val="24"/>
        </w:rPr>
        <w:lastRenderedPageBreak/>
        <w:t>Daviron</w:t>
      </w:r>
      <w:proofErr w:type="spellEnd"/>
      <w:r w:rsidRPr="005157B4">
        <w:rPr>
          <w:rFonts w:ascii="Times New Roman" w:eastAsia="Times New Roman" w:hAnsi="Times New Roman" w:cs="Times New Roman"/>
          <w:bCs/>
          <w:sz w:val="24"/>
          <w:szCs w:val="24"/>
        </w:rPr>
        <w:t xml:space="preserve">, B. and Ponte, S. </w:t>
      </w:r>
      <w:r w:rsidR="007F0398">
        <w:rPr>
          <w:rFonts w:ascii="Times New Roman" w:eastAsia="Times New Roman" w:hAnsi="Times New Roman" w:cs="Times New Roman"/>
          <w:bCs/>
          <w:sz w:val="24"/>
          <w:szCs w:val="24"/>
        </w:rPr>
        <w:t>200</w:t>
      </w:r>
      <w:r w:rsidR="00BD707D">
        <w:rPr>
          <w:rFonts w:ascii="Times New Roman" w:eastAsia="Times New Roman" w:hAnsi="Times New Roman" w:cs="Times New Roman"/>
          <w:bCs/>
          <w:sz w:val="24"/>
          <w:szCs w:val="24"/>
        </w:rPr>
        <w:t>5</w:t>
      </w:r>
      <w:r w:rsidRPr="005157B4">
        <w:rPr>
          <w:rFonts w:ascii="Times New Roman" w:eastAsia="Times New Roman" w:hAnsi="Times New Roman" w:cs="Times New Roman"/>
          <w:bCs/>
          <w:sz w:val="24"/>
          <w:szCs w:val="24"/>
        </w:rPr>
        <w:t xml:space="preserve">. </w:t>
      </w:r>
      <w:r w:rsidRPr="005157B4">
        <w:rPr>
          <w:rFonts w:ascii="Times New Roman" w:eastAsia="Times New Roman" w:hAnsi="Times New Roman" w:cs="Times New Roman"/>
          <w:bCs/>
          <w:i/>
          <w:sz w:val="24"/>
          <w:szCs w:val="24"/>
        </w:rPr>
        <w:t>The</w:t>
      </w:r>
      <w:r>
        <w:rPr>
          <w:rFonts w:ascii="Times New Roman" w:eastAsia="Times New Roman" w:hAnsi="Times New Roman" w:cs="Times New Roman"/>
          <w:bCs/>
          <w:i/>
          <w:sz w:val="24"/>
          <w:szCs w:val="24"/>
        </w:rPr>
        <w:t xml:space="preserve"> Coffee </w:t>
      </w:r>
      <w:r w:rsidR="007F0398">
        <w:rPr>
          <w:rFonts w:ascii="Times New Roman" w:eastAsia="Times New Roman" w:hAnsi="Times New Roman" w:cs="Times New Roman"/>
          <w:bCs/>
          <w:i/>
          <w:sz w:val="24"/>
          <w:szCs w:val="24"/>
        </w:rPr>
        <w:t>Paradox: Global Markets, Commo</w:t>
      </w:r>
      <w:r>
        <w:rPr>
          <w:rFonts w:ascii="Times New Roman" w:eastAsia="Times New Roman" w:hAnsi="Times New Roman" w:cs="Times New Roman"/>
          <w:bCs/>
          <w:i/>
          <w:sz w:val="24"/>
          <w:szCs w:val="24"/>
        </w:rPr>
        <w:t>d</w:t>
      </w:r>
      <w:r w:rsidR="007F0398">
        <w:rPr>
          <w:rFonts w:ascii="Times New Roman" w:eastAsia="Times New Roman" w:hAnsi="Times New Roman" w:cs="Times New Roman"/>
          <w:bCs/>
          <w:i/>
          <w:sz w:val="24"/>
          <w:szCs w:val="24"/>
        </w:rPr>
        <w:t>i</w:t>
      </w:r>
      <w:r>
        <w:rPr>
          <w:rFonts w:ascii="Times New Roman" w:eastAsia="Times New Roman" w:hAnsi="Times New Roman" w:cs="Times New Roman"/>
          <w:bCs/>
          <w:i/>
          <w:sz w:val="24"/>
          <w:szCs w:val="24"/>
        </w:rPr>
        <w:t xml:space="preserve">ty Trade and the Elusive Promise of Development. </w:t>
      </w:r>
      <w:r w:rsidR="007E1491">
        <w:rPr>
          <w:rFonts w:ascii="Times New Roman" w:eastAsia="Times New Roman" w:hAnsi="Times New Roman" w:cs="Times New Roman"/>
          <w:bCs/>
          <w:sz w:val="24"/>
          <w:szCs w:val="24"/>
        </w:rPr>
        <w:t xml:space="preserve">London: </w:t>
      </w:r>
      <w:r>
        <w:rPr>
          <w:rFonts w:ascii="Times New Roman" w:eastAsia="Times New Roman" w:hAnsi="Times New Roman" w:cs="Times New Roman"/>
          <w:bCs/>
          <w:sz w:val="24"/>
          <w:szCs w:val="24"/>
        </w:rPr>
        <w:t>Zed Books.</w:t>
      </w:r>
    </w:p>
    <w:p w14:paraId="2B0C9C33" w14:textId="77777777" w:rsidR="00B15163" w:rsidRPr="004043F9" w:rsidRDefault="007E1491" w:rsidP="00A43BD8">
      <w:pPr>
        <w:spacing w:after="0" w:line="360" w:lineRule="auto"/>
        <w:ind w:left="284" w:hanging="284"/>
        <w:rPr>
          <w:rFonts w:ascii="Times New Roman" w:eastAsia="Times New Roman" w:hAnsi="Times New Roman" w:cs="Times New Roman"/>
          <w:bCs/>
          <w:sz w:val="24"/>
          <w:szCs w:val="24"/>
        </w:rPr>
      </w:pPr>
      <w:proofErr w:type="spellStart"/>
      <w:r w:rsidRPr="009A5A24">
        <w:rPr>
          <w:rFonts w:ascii="Times New Roman" w:eastAsia="Times New Roman" w:hAnsi="Times New Roman" w:cs="Times New Roman"/>
          <w:bCs/>
          <w:sz w:val="24"/>
          <w:szCs w:val="24"/>
        </w:rPr>
        <w:t>Dauvergne</w:t>
      </w:r>
      <w:proofErr w:type="spellEnd"/>
      <w:r>
        <w:rPr>
          <w:rFonts w:ascii="Times New Roman" w:eastAsia="Times New Roman" w:hAnsi="Times New Roman" w:cs="Times New Roman"/>
          <w:bCs/>
          <w:sz w:val="24"/>
          <w:szCs w:val="24"/>
        </w:rPr>
        <w:t>, P. and Lister, J. 2010</w:t>
      </w:r>
      <w:r w:rsidR="00B1516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“The prospects and limi</w:t>
      </w:r>
      <w:r w:rsidR="00B15163">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s</w:t>
      </w:r>
      <w:r w:rsidR="00B15163">
        <w:rPr>
          <w:rFonts w:ascii="Times New Roman" w:eastAsia="Times New Roman" w:hAnsi="Times New Roman" w:cs="Times New Roman"/>
          <w:bCs/>
          <w:sz w:val="24"/>
          <w:szCs w:val="24"/>
        </w:rPr>
        <w:t xml:space="preserve"> of eco-consumerism: Shopping our way to less deforestation?</w:t>
      </w:r>
      <w:r>
        <w:rPr>
          <w:rFonts w:ascii="Times New Roman" w:eastAsia="Times New Roman" w:hAnsi="Times New Roman" w:cs="Times New Roman"/>
          <w:bCs/>
          <w:sz w:val="24"/>
          <w:szCs w:val="24"/>
        </w:rPr>
        <w:t>”</w:t>
      </w:r>
      <w:r w:rsidR="00B15163">
        <w:rPr>
          <w:rFonts w:ascii="Times New Roman" w:eastAsia="Times New Roman" w:hAnsi="Times New Roman" w:cs="Times New Roman"/>
          <w:bCs/>
          <w:sz w:val="24"/>
          <w:szCs w:val="24"/>
        </w:rPr>
        <w:t xml:space="preserve"> </w:t>
      </w:r>
      <w:r w:rsidR="00BD707D">
        <w:rPr>
          <w:rFonts w:ascii="Times New Roman" w:eastAsia="Times New Roman" w:hAnsi="Times New Roman" w:cs="Times New Roman"/>
          <w:bCs/>
          <w:i/>
          <w:sz w:val="24"/>
          <w:szCs w:val="24"/>
        </w:rPr>
        <w:t>Organization and</w:t>
      </w:r>
      <w:r w:rsidR="00B15163">
        <w:rPr>
          <w:rFonts w:ascii="Times New Roman" w:eastAsia="Times New Roman" w:hAnsi="Times New Roman" w:cs="Times New Roman"/>
          <w:bCs/>
          <w:i/>
          <w:sz w:val="24"/>
          <w:szCs w:val="24"/>
        </w:rPr>
        <w:t xml:space="preserve"> Environmen</w:t>
      </w:r>
      <w:r>
        <w:rPr>
          <w:rFonts w:ascii="Times New Roman" w:eastAsia="Times New Roman" w:hAnsi="Times New Roman" w:cs="Times New Roman"/>
          <w:bCs/>
          <w:i/>
          <w:sz w:val="24"/>
          <w:szCs w:val="24"/>
        </w:rPr>
        <w:t>t</w:t>
      </w:r>
      <w:r w:rsidR="00B15163">
        <w:rPr>
          <w:rFonts w:ascii="Times New Roman" w:eastAsia="Times New Roman" w:hAnsi="Times New Roman" w:cs="Times New Roman"/>
          <w:bCs/>
          <w:i/>
          <w:sz w:val="24"/>
          <w:szCs w:val="24"/>
        </w:rPr>
        <w:t xml:space="preserve"> </w:t>
      </w:r>
      <w:r w:rsidR="00B15163">
        <w:rPr>
          <w:rFonts w:ascii="Times New Roman" w:eastAsia="Times New Roman" w:hAnsi="Times New Roman" w:cs="Times New Roman"/>
          <w:bCs/>
          <w:sz w:val="24"/>
          <w:szCs w:val="24"/>
        </w:rPr>
        <w:t>23</w:t>
      </w:r>
      <w:r>
        <w:rPr>
          <w:rFonts w:ascii="Times New Roman" w:eastAsia="Times New Roman" w:hAnsi="Times New Roman" w:cs="Times New Roman"/>
          <w:bCs/>
          <w:sz w:val="24"/>
          <w:szCs w:val="24"/>
        </w:rPr>
        <w:t xml:space="preserve"> (2):</w:t>
      </w:r>
      <w:r w:rsidR="00B15163">
        <w:rPr>
          <w:rFonts w:ascii="Times New Roman" w:eastAsia="Times New Roman" w:hAnsi="Times New Roman" w:cs="Times New Roman"/>
          <w:bCs/>
          <w:sz w:val="24"/>
          <w:szCs w:val="24"/>
        </w:rPr>
        <w:t xml:space="preserve"> 132-154.</w:t>
      </w:r>
    </w:p>
    <w:p w14:paraId="1DD11E88" w14:textId="77777777" w:rsidR="00B15163" w:rsidRDefault="007E1491" w:rsidP="00A43BD8">
      <w:pPr>
        <w:spacing w:after="0" w:line="360" w:lineRule="auto"/>
        <w:ind w:left="284" w:hanging="284"/>
        <w:rPr>
          <w:rFonts w:ascii="Times New Roman" w:eastAsia="Times New Roman" w:hAnsi="Times New Roman" w:cs="Times New Roman"/>
          <w:bCs/>
          <w:i/>
          <w:sz w:val="24"/>
          <w:szCs w:val="24"/>
        </w:rPr>
      </w:pPr>
      <w:r w:rsidRPr="009A5A24">
        <w:rPr>
          <w:rFonts w:ascii="Times New Roman" w:eastAsia="Times New Roman" w:hAnsi="Times New Roman" w:cs="Times New Roman"/>
          <w:bCs/>
          <w:sz w:val="24"/>
          <w:szCs w:val="24"/>
        </w:rPr>
        <w:t>de</w:t>
      </w:r>
      <w:r>
        <w:rPr>
          <w:rFonts w:ascii="Times New Roman" w:eastAsia="Times New Roman" w:hAnsi="Times New Roman" w:cs="Times New Roman"/>
          <w:bCs/>
          <w:sz w:val="24"/>
          <w:szCs w:val="24"/>
        </w:rPr>
        <w:t xml:space="preserve"> Boer, J. 2003</w:t>
      </w:r>
      <w:r w:rsidR="00B1516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00B15163">
        <w:rPr>
          <w:rFonts w:ascii="Times New Roman" w:eastAsia="Times New Roman" w:hAnsi="Times New Roman" w:cs="Times New Roman"/>
          <w:bCs/>
          <w:sz w:val="24"/>
          <w:szCs w:val="24"/>
        </w:rPr>
        <w:t>Sustainability labelling schemes: The logic of their claims and their functions for stakeholders.</w:t>
      </w:r>
      <w:r>
        <w:rPr>
          <w:rFonts w:ascii="Times New Roman" w:eastAsia="Times New Roman" w:hAnsi="Times New Roman" w:cs="Times New Roman"/>
          <w:bCs/>
          <w:sz w:val="24"/>
          <w:szCs w:val="24"/>
        </w:rPr>
        <w:t>”</w:t>
      </w:r>
      <w:r w:rsidR="00B15163">
        <w:rPr>
          <w:rFonts w:ascii="Times New Roman" w:eastAsia="Times New Roman" w:hAnsi="Times New Roman" w:cs="Times New Roman"/>
          <w:bCs/>
          <w:sz w:val="24"/>
          <w:szCs w:val="24"/>
        </w:rPr>
        <w:t xml:space="preserve"> </w:t>
      </w:r>
      <w:r w:rsidR="00B15163" w:rsidRPr="004043F9">
        <w:rPr>
          <w:rFonts w:ascii="Times New Roman" w:eastAsia="Times New Roman" w:hAnsi="Times New Roman" w:cs="Times New Roman"/>
          <w:bCs/>
          <w:i/>
          <w:sz w:val="24"/>
          <w:szCs w:val="24"/>
        </w:rPr>
        <w:t>Business Strategy and the Environment</w:t>
      </w:r>
      <w:r>
        <w:rPr>
          <w:rFonts w:ascii="Times New Roman" w:eastAsia="Times New Roman" w:hAnsi="Times New Roman" w:cs="Times New Roman"/>
          <w:bCs/>
          <w:sz w:val="24"/>
          <w:szCs w:val="24"/>
        </w:rPr>
        <w:t xml:space="preserve"> 12:</w:t>
      </w:r>
      <w:r w:rsidR="00B15163" w:rsidRPr="005331E2">
        <w:rPr>
          <w:rFonts w:ascii="Times New Roman" w:eastAsia="Times New Roman" w:hAnsi="Times New Roman" w:cs="Times New Roman"/>
          <w:bCs/>
          <w:sz w:val="24"/>
          <w:szCs w:val="24"/>
        </w:rPr>
        <w:t xml:space="preserve"> 254-264.</w:t>
      </w:r>
    </w:p>
    <w:p w14:paraId="7A8CFE40" w14:textId="77777777" w:rsidR="00B15163" w:rsidRDefault="007E1491" w:rsidP="00A43BD8">
      <w:pPr>
        <w:spacing w:after="0" w:line="360" w:lineRule="auto"/>
        <w:ind w:left="284" w:hanging="284"/>
        <w:rPr>
          <w:rFonts w:ascii="Times New Roman" w:eastAsia="Times New Roman" w:hAnsi="Times New Roman" w:cs="Times New Roman"/>
          <w:bCs/>
          <w:sz w:val="24"/>
          <w:szCs w:val="24"/>
        </w:rPr>
      </w:pPr>
      <w:r w:rsidRPr="009A5A24">
        <w:rPr>
          <w:rFonts w:ascii="Times New Roman" w:eastAsia="Times New Roman" w:hAnsi="Times New Roman" w:cs="Times New Roman"/>
          <w:bCs/>
          <w:sz w:val="24"/>
          <w:szCs w:val="24"/>
        </w:rPr>
        <w:t>Dean</w:t>
      </w:r>
      <w:r>
        <w:rPr>
          <w:rFonts w:ascii="Times New Roman" w:eastAsia="Times New Roman" w:hAnsi="Times New Roman" w:cs="Times New Roman"/>
          <w:bCs/>
          <w:sz w:val="24"/>
          <w:szCs w:val="24"/>
        </w:rPr>
        <w:t xml:space="preserve">, M. </w:t>
      </w:r>
      <w:r w:rsidR="001F38FC">
        <w:rPr>
          <w:rFonts w:ascii="Times New Roman" w:eastAsia="Times New Roman" w:hAnsi="Times New Roman" w:cs="Times New Roman"/>
          <w:bCs/>
          <w:sz w:val="24"/>
          <w:szCs w:val="24"/>
        </w:rPr>
        <w:t>1999</w:t>
      </w:r>
      <w:r w:rsidR="00B15163">
        <w:rPr>
          <w:rFonts w:ascii="Times New Roman" w:eastAsia="Times New Roman" w:hAnsi="Times New Roman" w:cs="Times New Roman"/>
          <w:bCs/>
          <w:sz w:val="24"/>
          <w:szCs w:val="24"/>
        </w:rPr>
        <w:t xml:space="preserve">.  </w:t>
      </w:r>
      <w:r w:rsidR="00B15163" w:rsidRPr="00EC15B9">
        <w:rPr>
          <w:rFonts w:ascii="Times New Roman" w:eastAsia="Times New Roman" w:hAnsi="Times New Roman" w:cs="Times New Roman"/>
          <w:bCs/>
          <w:i/>
          <w:sz w:val="24"/>
          <w:szCs w:val="24"/>
        </w:rPr>
        <w:t>Governmentality: Power and rule in modern society</w:t>
      </w:r>
      <w:r w:rsidR="00B1516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London:</w:t>
      </w:r>
      <w:r w:rsidR="00B15163">
        <w:rPr>
          <w:rFonts w:ascii="Times New Roman" w:eastAsia="Times New Roman" w:hAnsi="Times New Roman" w:cs="Times New Roman"/>
          <w:bCs/>
          <w:sz w:val="24"/>
          <w:szCs w:val="24"/>
        </w:rPr>
        <w:t xml:space="preserve"> Sage.</w:t>
      </w:r>
    </w:p>
    <w:p w14:paraId="0E02DBF5" w14:textId="77777777" w:rsidR="00B15163" w:rsidRDefault="007E1491" w:rsidP="00A43BD8">
      <w:pPr>
        <w:spacing w:after="0" w:line="360" w:lineRule="auto"/>
        <w:ind w:left="284" w:hanging="284"/>
        <w:rPr>
          <w:rFonts w:ascii="Times New Roman" w:eastAsia="Times New Roman" w:hAnsi="Times New Roman" w:cs="Times New Roman"/>
          <w:bCs/>
          <w:sz w:val="24"/>
          <w:szCs w:val="24"/>
        </w:rPr>
      </w:pPr>
      <w:r w:rsidRPr="009A5A24">
        <w:rPr>
          <w:rFonts w:ascii="Times New Roman" w:eastAsia="Times New Roman" w:hAnsi="Times New Roman" w:cs="Times New Roman"/>
          <w:bCs/>
          <w:sz w:val="24"/>
          <w:szCs w:val="24"/>
        </w:rPr>
        <w:t>Dean</w:t>
      </w:r>
      <w:r>
        <w:rPr>
          <w:rFonts w:ascii="Times New Roman" w:eastAsia="Times New Roman" w:hAnsi="Times New Roman" w:cs="Times New Roman"/>
          <w:bCs/>
          <w:sz w:val="24"/>
          <w:szCs w:val="24"/>
        </w:rPr>
        <w:t xml:space="preserve">, M. </w:t>
      </w:r>
      <w:r w:rsidR="001F38FC">
        <w:rPr>
          <w:rFonts w:ascii="Times New Roman" w:eastAsia="Times New Roman" w:hAnsi="Times New Roman" w:cs="Times New Roman"/>
          <w:bCs/>
          <w:sz w:val="24"/>
          <w:szCs w:val="24"/>
        </w:rPr>
        <w:t>2007</w:t>
      </w:r>
      <w:r w:rsidR="00B15163">
        <w:rPr>
          <w:rFonts w:ascii="Times New Roman" w:eastAsia="Times New Roman" w:hAnsi="Times New Roman" w:cs="Times New Roman"/>
          <w:bCs/>
          <w:sz w:val="24"/>
          <w:szCs w:val="24"/>
        </w:rPr>
        <w:t xml:space="preserve">. </w:t>
      </w:r>
      <w:r w:rsidR="00B15163" w:rsidRPr="00EC15B9">
        <w:rPr>
          <w:rFonts w:ascii="Times New Roman" w:eastAsia="Times New Roman" w:hAnsi="Times New Roman" w:cs="Times New Roman"/>
          <w:bCs/>
          <w:i/>
          <w:sz w:val="24"/>
          <w:szCs w:val="24"/>
        </w:rPr>
        <w:t>Governing societies: Political perspectives on domestic and international rule</w:t>
      </w:r>
      <w:r>
        <w:rPr>
          <w:rFonts w:ascii="Times New Roman" w:eastAsia="Times New Roman" w:hAnsi="Times New Roman" w:cs="Times New Roman"/>
          <w:bCs/>
          <w:sz w:val="24"/>
          <w:szCs w:val="24"/>
        </w:rPr>
        <w:t xml:space="preserve">. Berkshire: </w:t>
      </w:r>
      <w:r w:rsidR="00B15163">
        <w:rPr>
          <w:rFonts w:ascii="Times New Roman" w:eastAsia="Times New Roman" w:hAnsi="Times New Roman" w:cs="Times New Roman"/>
          <w:bCs/>
          <w:sz w:val="24"/>
          <w:szCs w:val="24"/>
        </w:rPr>
        <w:t>Open University Press.</w:t>
      </w:r>
    </w:p>
    <w:p w14:paraId="1EBCFF7A" w14:textId="77777777" w:rsidR="00B15163" w:rsidRPr="00997A9E" w:rsidRDefault="007E1491" w:rsidP="00A43BD8">
      <w:pPr>
        <w:spacing w:after="0" w:line="360" w:lineRule="auto"/>
        <w:ind w:left="284" w:hanging="284"/>
        <w:rPr>
          <w:rFonts w:ascii="Times New Roman" w:eastAsia="Times New Roman" w:hAnsi="Times New Roman" w:cs="Times New Roman"/>
          <w:bCs/>
          <w:sz w:val="24"/>
          <w:szCs w:val="24"/>
        </w:rPr>
      </w:pPr>
      <w:r w:rsidRPr="009A5A24">
        <w:rPr>
          <w:rFonts w:ascii="Times New Roman" w:eastAsia="Times New Roman" w:hAnsi="Times New Roman" w:cs="Times New Roman"/>
          <w:bCs/>
          <w:sz w:val="24"/>
          <w:szCs w:val="24"/>
        </w:rPr>
        <w:t>Deaton</w:t>
      </w:r>
      <w:r>
        <w:rPr>
          <w:rFonts w:ascii="Times New Roman" w:eastAsia="Times New Roman" w:hAnsi="Times New Roman" w:cs="Times New Roman"/>
          <w:bCs/>
          <w:sz w:val="24"/>
          <w:szCs w:val="24"/>
        </w:rPr>
        <w:t>, B. J. 2004</w:t>
      </w:r>
      <w:r w:rsidR="00B15163" w:rsidRPr="00997A9E">
        <w:rPr>
          <w:rFonts w:ascii="Times New Roman" w:eastAsia="Times New Roman" w:hAnsi="Times New Roman" w:cs="Times New Roman"/>
          <w:bCs/>
          <w:sz w:val="24"/>
          <w:szCs w:val="24"/>
        </w:rPr>
        <w:t>.</w:t>
      </w:r>
      <w:r w:rsidR="00B1516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00B15163">
        <w:rPr>
          <w:rFonts w:ascii="Times New Roman" w:eastAsia="Times New Roman" w:hAnsi="Times New Roman" w:cs="Times New Roman"/>
          <w:bCs/>
          <w:sz w:val="24"/>
          <w:szCs w:val="24"/>
        </w:rPr>
        <w:t>A theoretical framework for examining the role of third party certifiers.</w:t>
      </w:r>
      <w:r>
        <w:rPr>
          <w:rFonts w:ascii="Times New Roman" w:eastAsia="Times New Roman" w:hAnsi="Times New Roman" w:cs="Times New Roman"/>
          <w:bCs/>
          <w:sz w:val="24"/>
          <w:szCs w:val="24"/>
        </w:rPr>
        <w:t>”</w:t>
      </w:r>
      <w:r w:rsidR="00B15163">
        <w:rPr>
          <w:rFonts w:ascii="Times New Roman" w:eastAsia="Times New Roman" w:hAnsi="Times New Roman" w:cs="Times New Roman"/>
          <w:bCs/>
          <w:sz w:val="24"/>
          <w:szCs w:val="24"/>
        </w:rPr>
        <w:t xml:space="preserve"> </w:t>
      </w:r>
      <w:r w:rsidR="00B15163">
        <w:rPr>
          <w:rFonts w:ascii="Times New Roman" w:eastAsia="Times New Roman" w:hAnsi="Times New Roman" w:cs="Times New Roman"/>
          <w:bCs/>
          <w:i/>
          <w:sz w:val="24"/>
          <w:szCs w:val="24"/>
        </w:rPr>
        <w:t>Food Contro</w:t>
      </w:r>
      <w:r>
        <w:rPr>
          <w:rFonts w:ascii="Times New Roman" w:eastAsia="Times New Roman" w:hAnsi="Times New Roman" w:cs="Times New Roman"/>
          <w:bCs/>
          <w:i/>
          <w:sz w:val="24"/>
          <w:szCs w:val="24"/>
        </w:rPr>
        <w:t>l</w:t>
      </w:r>
      <w:r w:rsidR="00B15163">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15:</w:t>
      </w:r>
      <w:r w:rsidR="00B15163">
        <w:rPr>
          <w:rFonts w:ascii="Times New Roman" w:eastAsia="Times New Roman" w:hAnsi="Times New Roman" w:cs="Times New Roman"/>
          <w:bCs/>
          <w:sz w:val="24"/>
          <w:szCs w:val="24"/>
        </w:rPr>
        <w:t xml:space="preserve"> 615-619.</w:t>
      </w:r>
    </w:p>
    <w:p w14:paraId="53A1AB02" w14:textId="77777777" w:rsidR="00B15163" w:rsidRPr="007E1491" w:rsidRDefault="007E1491" w:rsidP="00A43BD8">
      <w:pPr>
        <w:spacing w:after="0" w:line="360" w:lineRule="auto"/>
        <w:ind w:left="284" w:hanging="284"/>
        <w:rPr>
          <w:rFonts w:ascii="Times New Roman" w:eastAsia="Times New Roman" w:hAnsi="Times New Roman" w:cs="Times New Roman"/>
          <w:bCs/>
          <w:sz w:val="24"/>
          <w:szCs w:val="24"/>
        </w:rPr>
      </w:pPr>
      <w:r w:rsidRPr="009A5A24">
        <w:rPr>
          <w:rFonts w:ascii="Times New Roman" w:eastAsia="Times New Roman" w:hAnsi="Times New Roman" w:cs="Times New Roman"/>
          <w:bCs/>
          <w:sz w:val="24"/>
          <w:szCs w:val="24"/>
        </w:rPr>
        <w:t>Delmas</w:t>
      </w:r>
      <w:r>
        <w:rPr>
          <w:rFonts w:ascii="Times New Roman" w:eastAsia="Times New Roman" w:hAnsi="Times New Roman" w:cs="Times New Roman"/>
          <w:bCs/>
          <w:sz w:val="24"/>
          <w:szCs w:val="24"/>
        </w:rPr>
        <w:t xml:space="preserve">, M.A. and </w:t>
      </w:r>
      <w:proofErr w:type="spellStart"/>
      <w:r>
        <w:rPr>
          <w:rFonts w:ascii="Times New Roman" w:eastAsia="Times New Roman" w:hAnsi="Times New Roman" w:cs="Times New Roman"/>
          <w:bCs/>
          <w:sz w:val="24"/>
          <w:szCs w:val="24"/>
        </w:rPr>
        <w:t>Burbano</w:t>
      </w:r>
      <w:proofErr w:type="spellEnd"/>
      <w:r>
        <w:rPr>
          <w:rFonts w:ascii="Times New Roman" w:eastAsia="Times New Roman" w:hAnsi="Times New Roman" w:cs="Times New Roman"/>
          <w:bCs/>
          <w:sz w:val="24"/>
          <w:szCs w:val="24"/>
        </w:rPr>
        <w:t>, V.C. 2011</w:t>
      </w:r>
      <w:r w:rsidR="00B1516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00B15163">
        <w:rPr>
          <w:rFonts w:ascii="Times New Roman" w:eastAsia="Times New Roman" w:hAnsi="Times New Roman" w:cs="Times New Roman"/>
          <w:bCs/>
          <w:sz w:val="24"/>
          <w:szCs w:val="24"/>
        </w:rPr>
        <w:t>The drivers of greenwashing.</w:t>
      </w:r>
      <w:r>
        <w:rPr>
          <w:rFonts w:ascii="Times New Roman" w:eastAsia="Times New Roman" w:hAnsi="Times New Roman" w:cs="Times New Roman"/>
          <w:bCs/>
          <w:sz w:val="24"/>
          <w:szCs w:val="24"/>
        </w:rPr>
        <w:t>”</w:t>
      </w:r>
      <w:r w:rsidR="00B15163">
        <w:rPr>
          <w:rFonts w:ascii="Times New Roman" w:eastAsia="Times New Roman" w:hAnsi="Times New Roman" w:cs="Times New Roman"/>
          <w:bCs/>
          <w:sz w:val="24"/>
          <w:szCs w:val="24"/>
        </w:rPr>
        <w:t xml:space="preserve"> </w:t>
      </w:r>
      <w:r w:rsidR="00B15163" w:rsidRPr="004043F9">
        <w:rPr>
          <w:rFonts w:ascii="Times New Roman" w:eastAsia="Times New Roman" w:hAnsi="Times New Roman" w:cs="Times New Roman"/>
          <w:bCs/>
          <w:i/>
          <w:sz w:val="24"/>
          <w:szCs w:val="24"/>
        </w:rPr>
        <w:t>California Management Review</w:t>
      </w:r>
      <w:r w:rsidR="00B15163">
        <w:rPr>
          <w:rFonts w:ascii="Times New Roman" w:eastAsia="Times New Roman" w:hAnsi="Times New Roman" w:cs="Times New Roman"/>
          <w:bCs/>
          <w:sz w:val="24"/>
          <w:szCs w:val="24"/>
        </w:rPr>
        <w:t xml:space="preserve"> 54</w:t>
      </w:r>
      <w:r>
        <w:rPr>
          <w:rFonts w:ascii="Times New Roman" w:eastAsia="Times New Roman" w:hAnsi="Times New Roman" w:cs="Times New Roman"/>
          <w:bCs/>
          <w:sz w:val="24"/>
          <w:szCs w:val="24"/>
        </w:rPr>
        <w:t xml:space="preserve"> (1):</w:t>
      </w:r>
      <w:r w:rsidR="00B15163">
        <w:rPr>
          <w:rFonts w:ascii="Times New Roman" w:eastAsia="Times New Roman" w:hAnsi="Times New Roman" w:cs="Times New Roman"/>
          <w:bCs/>
          <w:sz w:val="24"/>
          <w:szCs w:val="24"/>
        </w:rPr>
        <w:t xml:space="preserve"> 64-87.</w:t>
      </w:r>
    </w:p>
    <w:p w14:paraId="7C2A54B3" w14:textId="77777777" w:rsidR="00B15163" w:rsidRDefault="007E1491" w:rsidP="00A43BD8">
      <w:pPr>
        <w:spacing w:after="0" w:line="360" w:lineRule="auto"/>
        <w:ind w:left="284" w:hanging="284"/>
        <w:rPr>
          <w:rFonts w:ascii="Times New Roman" w:eastAsia="Times New Roman" w:hAnsi="Times New Roman" w:cs="Times New Roman"/>
          <w:bCs/>
          <w:sz w:val="24"/>
          <w:szCs w:val="24"/>
        </w:rPr>
      </w:pPr>
      <w:r w:rsidRPr="009A5A24">
        <w:rPr>
          <w:rFonts w:ascii="Times New Roman" w:eastAsia="Times New Roman" w:hAnsi="Times New Roman" w:cs="Times New Roman"/>
          <w:bCs/>
          <w:sz w:val="24"/>
          <w:szCs w:val="24"/>
        </w:rPr>
        <w:t>Delmas</w:t>
      </w:r>
      <w:r>
        <w:rPr>
          <w:rFonts w:ascii="Times New Roman" w:eastAsia="Times New Roman" w:hAnsi="Times New Roman" w:cs="Times New Roman"/>
          <w:bCs/>
          <w:sz w:val="24"/>
          <w:szCs w:val="24"/>
        </w:rPr>
        <w:t>, M.A. and Grant L.E. 2014.</w:t>
      </w:r>
      <w:r w:rsidR="00B1516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00B15163">
        <w:rPr>
          <w:rFonts w:ascii="Times New Roman" w:eastAsia="Times New Roman" w:hAnsi="Times New Roman" w:cs="Times New Roman"/>
          <w:bCs/>
          <w:sz w:val="24"/>
          <w:szCs w:val="24"/>
        </w:rPr>
        <w:t>Eco-label</w:t>
      </w:r>
      <w:r>
        <w:rPr>
          <w:rFonts w:ascii="Times New Roman" w:eastAsia="Times New Roman" w:hAnsi="Times New Roman" w:cs="Times New Roman"/>
          <w:bCs/>
          <w:sz w:val="24"/>
          <w:szCs w:val="24"/>
        </w:rPr>
        <w:t>l</w:t>
      </w:r>
      <w:r w:rsidR="00B15163">
        <w:rPr>
          <w:rFonts w:ascii="Times New Roman" w:eastAsia="Times New Roman" w:hAnsi="Times New Roman" w:cs="Times New Roman"/>
          <w:bCs/>
          <w:sz w:val="24"/>
          <w:szCs w:val="24"/>
        </w:rPr>
        <w:t>ing strategies and price premium:  The wine industry puzzle.</w:t>
      </w:r>
      <w:r>
        <w:rPr>
          <w:rFonts w:ascii="Times New Roman" w:eastAsia="Times New Roman" w:hAnsi="Times New Roman" w:cs="Times New Roman"/>
          <w:bCs/>
          <w:sz w:val="24"/>
          <w:szCs w:val="24"/>
        </w:rPr>
        <w:t>”</w:t>
      </w:r>
      <w:r w:rsidR="00B15163">
        <w:rPr>
          <w:rFonts w:ascii="Times New Roman" w:eastAsia="Times New Roman" w:hAnsi="Times New Roman" w:cs="Times New Roman"/>
          <w:bCs/>
          <w:sz w:val="24"/>
          <w:szCs w:val="24"/>
        </w:rPr>
        <w:t xml:space="preserve"> </w:t>
      </w:r>
      <w:r w:rsidR="00B15163" w:rsidRPr="004043F9">
        <w:rPr>
          <w:rFonts w:ascii="Times New Roman" w:eastAsia="Times New Roman" w:hAnsi="Times New Roman" w:cs="Times New Roman"/>
          <w:bCs/>
          <w:i/>
          <w:sz w:val="24"/>
          <w:szCs w:val="24"/>
        </w:rPr>
        <w:t>Business and Society</w:t>
      </w:r>
      <w:r>
        <w:rPr>
          <w:rFonts w:ascii="Times New Roman" w:eastAsia="Times New Roman" w:hAnsi="Times New Roman" w:cs="Times New Roman"/>
          <w:bCs/>
          <w:sz w:val="24"/>
          <w:szCs w:val="24"/>
        </w:rPr>
        <w:t xml:space="preserve"> 53 (1):</w:t>
      </w:r>
      <w:r w:rsidR="00B15163">
        <w:rPr>
          <w:rFonts w:ascii="Times New Roman" w:eastAsia="Times New Roman" w:hAnsi="Times New Roman" w:cs="Times New Roman"/>
          <w:bCs/>
          <w:sz w:val="24"/>
          <w:szCs w:val="24"/>
        </w:rPr>
        <w:t xml:space="preserve"> 6-44.</w:t>
      </w:r>
    </w:p>
    <w:p w14:paraId="7F004338" w14:textId="77777777" w:rsidR="00B15163" w:rsidRPr="004043F9" w:rsidRDefault="00B15163" w:rsidP="00A43BD8">
      <w:pPr>
        <w:spacing w:after="0" w:line="360" w:lineRule="auto"/>
        <w:ind w:left="284" w:hanging="284"/>
        <w:rPr>
          <w:rFonts w:ascii="Times New Roman" w:eastAsia="Times New Roman" w:hAnsi="Times New Roman" w:cs="Times New Roman"/>
          <w:bCs/>
          <w:sz w:val="24"/>
          <w:szCs w:val="24"/>
        </w:rPr>
      </w:pPr>
      <w:r w:rsidRPr="009A5A24">
        <w:rPr>
          <w:rFonts w:ascii="Times New Roman" w:eastAsia="Times New Roman" w:hAnsi="Times New Roman" w:cs="Times New Roman"/>
          <w:bCs/>
          <w:sz w:val="24"/>
          <w:szCs w:val="24"/>
        </w:rPr>
        <w:t>Delmas</w:t>
      </w:r>
      <w:r>
        <w:rPr>
          <w:rFonts w:ascii="Times New Roman" w:eastAsia="Times New Roman" w:hAnsi="Times New Roman" w:cs="Times New Roman"/>
          <w:bCs/>
          <w:sz w:val="24"/>
          <w:szCs w:val="24"/>
        </w:rPr>
        <w:t>, M., Nai</w:t>
      </w:r>
      <w:r w:rsidR="007E1491">
        <w:rPr>
          <w:rFonts w:ascii="Times New Roman" w:eastAsia="Times New Roman" w:hAnsi="Times New Roman" w:cs="Times New Roman"/>
          <w:bCs/>
          <w:sz w:val="24"/>
          <w:szCs w:val="24"/>
        </w:rPr>
        <w:t xml:space="preserve">rn-Birch, N. and </w:t>
      </w:r>
      <w:proofErr w:type="spellStart"/>
      <w:r w:rsidR="007E1491">
        <w:rPr>
          <w:rFonts w:ascii="Times New Roman" w:eastAsia="Times New Roman" w:hAnsi="Times New Roman" w:cs="Times New Roman"/>
          <w:bCs/>
          <w:sz w:val="24"/>
          <w:szCs w:val="24"/>
        </w:rPr>
        <w:t>Balzarova</w:t>
      </w:r>
      <w:proofErr w:type="spellEnd"/>
      <w:r w:rsidR="007E1491">
        <w:rPr>
          <w:rFonts w:ascii="Times New Roman" w:eastAsia="Times New Roman" w:hAnsi="Times New Roman" w:cs="Times New Roman"/>
          <w:bCs/>
          <w:sz w:val="24"/>
          <w:szCs w:val="24"/>
        </w:rPr>
        <w:t xml:space="preserve">, M. </w:t>
      </w:r>
      <w:r>
        <w:rPr>
          <w:rFonts w:ascii="Times New Roman" w:eastAsia="Times New Roman" w:hAnsi="Times New Roman" w:cs="Times New Roman"/>
          <w:bCs/>
          <w:sz w:val="24"/>
          <w:szCs w:val="24"/>
        </w:rPr>
        <w:t xml:space="preserve">2013. </w:t>
      </w:r>
      <w:r w:rsidR="007E149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Choosing the right eco-label for your product.</w:t>
      </w:r>
      <w:r w:rsidR="007E149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7E1491">
        <w:rPr>
          <w:rFonts w:ascii="Times New Roman" w:eastAsia="Times New Roman" w:hAnsi="Times New Roman" w:cs="Times New Roman"/>
          <w:bCs/>
          <w:i/>
          <w:sz w:val="24"/>
          <w:szCs w:val="24"/>
        </w:rPr>
        <w:t>MIT Sloan Management Review</w:t>
      </w: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54</w:t>
      </w:r>
      <w:r w:rsidR="007E1491">
        <w:rPr>
          <w:rFonts w:ascii="Times New Roman" w:eastAsia="Times New Roman" w:hAnsi="Times New Roman" w:cs="Times New Roman"/>
          <w:bCs/>
          <w:sz w:val="24"/>
          <w:szCs w:val="24"/>
        </w:rPr>
        <w:t xml:space="preserve"> (4):</w:t>
      </w:r>
      <w:r>
        <w:rPr>
          <w:rFonts w:ascii="Times New Roman" w:eastAsia="Times New Roman" w:hAnsi="Times New Roman" w:cs="Times New Roman"/>
          <w:bCs/>
          <w:sz w:val="24"/>
          <w:szCs w:val="24"/>
        </w:rPr>
        <w:t xml:space="preserve"> 10-12.</w:t>
      </w:r>
    </w:p>
    <w:p w14:paraId="481FC6A3" w14:textId="77777777" w:rsidR="007E4316" w:rsidRPr="007E4316" w:rsidRDefault="007E4316" w:rsidP="007E4316">
      <w:pPr>
        <w:spacing w:after="0" w:line="240" w:lineRule="auto"/>
        <w:ind w:left="426" w:hanging="437"/>
        <w:rPr>
          <w:rFonts w:ascii="Times New Roman" w:eastAsia="Times New Roman" w:hAnsi="Times New Roman" w:cs="Times New Roman"/>
          <w:bCs/>
          <w:sz w:val="24"/>
          <w:szCs w:val="24"/>
        </w:rPr>
      </w:pPr>
      <w:r w:rsidRPr="007E4316">
        <w:rPr>
          <w:rFonts w:ascii="Times New Roman" w:eastAsia="Times New Roman" w:hAnsi="Times New Roman" w:cs="Times New Roman"/>
          <w:bCs/>
          <w:sz w:val="24"/>
          <w:szCs w:val="24"/>
        </w:rPr>
        <w:t xml:space="preserve">Dillard, J. &amp; </w:t>
      </w:r>
      <w:proofErr w:type="spellStart"/>
      <w:r w:rsidRPr="007E4316">
        <w:rPr>
          <w:rFonts w:ascii="Times New Roman" w:eastAsia="Times New Roman" w:hAnsi="Times New Roman" w:cs="Times New Roman"/>
          <w:bCs/>
          <w:sz w:val="24"/>
          <w:szCs w:val="24"/>
        </w:rPr>
        <w:t>Vinnari</w:t>
      </w:r>
      <w:proofErr w:type="spellEnd"/>
      <w:r w:rsidRPr="007E4316">
        <w:rPr>
          <w:rFonts w:ascii="Times New Roman" w:eastAsia="Times New Roman" w:hAnsi="Times New Roman" w:cs="Times New Roman"/>
          <w:bCs/>
          <w:sz w:val="24"/>
          <w:szCs w:val="24"/>
        </w:rPr>
        <w:t>, E. 201</w:t>
      </w:r>
      <w:r>
        <w:rPr>
          <w:rFonts w:ascii="Times New Roman" w:eastAsia="Times New Roman" w:hAnsi="Times New Roman" w:cs="Times New Roman"/>
          <w:bCs/>
          <w:sz w:val="24"/>
          <w:szCs w:val="24"/>
        </w:rPr>
        <w:t>7.</w:t>
      </w:r>
      <w:r w:rsidRPr="007E4316">
        <w:rPr>
          <w:rFonts w:ascii="Times New Roman" w:eastAsia="Times New Roman" w:hAnsi="Times New Roman" w:cs="Times New Roman"/>
          <w:bCs/>
          <w:sz w:val="24"/>
          <w:szCs w:val="24"/>
        </w:rPr>
        <w:t xml:space="preserve"> “A case study of critique: Critical perspectives on critical accounting</w:t>
      </w:r>
      <w:r>
        <w:rPr>
          <w:rFonts w:ascii="Times New Roman" w:eastAsia="Times New Roman" w:hAnsi="Times New Roman" w:cs="Times New Roman"/>
          <w:bCs/>
          <w:sz w:val="24"/>
          <w:szCs w:val="24"/>
        </w:rPr>
        <w:t>.</w:t>
      </w:r>
      <w:r w:rsidRPr="007E4316">
        <w:rPr>
          <w:rFonts w:ascii="Times New Roman" w:eastAsia="Times New Roman" w:hAnsi="Times New Roman" w:cs="Times New Roman"/>
          <w:bCs/>
          <w:sz w:val="24"/>
          <w:szCs w:val="24"/>
        </w:rPr>
        <w:t xml:space="preserve">” </w:t>
      </w:r>
      <w:r w:rsidRPr="007E4316">
        <w:rPr>
          <w:rFonts w:ascii="Times New Roman" w:eastAsia="Times New Roman" w:hAnsi="Times New Roman" w:cs="Times New Roman"/>
          <w:bCs/>
          <w:i/>
          <w:sz w:val="24"/>
          <w:szCs w:val="24"/>
        </w:rPr>
        <w:t>Critical Perspectives on Accounting</w:t>
      </w:r>
      <w:r>
        <w:rPr>
          <w:rFonts w:ascii="Times New Roman" w:eastAsia="Times New Roman" w:hAnsi="Times New Roman" w:cs="Times New Roman"/>
          <w:bCs/>
          <w:sz w:val="24"/>
          <w:szCs w:val="24"/>
        </w:rPr>
        <w:t xml:space="preserve"> 43: 88-109.</w:t>
      </w:r>
    </w:p>
    <w:p w14:paraId="06142878" w14:textId="77777777" w:rsidR="00B15163" w:rsidRDefault="007E1491" w:rsidP="007E4316">
      <w:pPr>
        <w:spacing w:after="0" w:line="240" w:lineRule="auto"/>
        <w:ind w:left="284" w:hanging="284"/>
        <w:rPr>
          <w:rFonts w:ascii="Times New Roman" w:eastAsia="Times New Roman" w:hAnsi="Times New Roman" w:cs="Times New Roman"/>
          <w:bCs/>
          <w:sz w:val="24"/>
          <w:szCs w:val="24"/>
        </w:rPr>
      </w:pPr>
      <w:r w:rsidRPr="009A5A24">
        <w:rPr>
          <w:rFonts w:ascii="Times New Roman" w:eastAsia="Times New Roman" w:hAnsi="Times New Roman" w:cs="Times New Roman"/>
          <w:bCs/>
          <w:sz w:val="24"/>
          <w:szCs w:val="24"/>
        </w:rPr>
        <w:t>Dole</w:t>
      </w:r>
      <w:r>
        <w:rPr>
          <w:rFonts w:ascii="Times New Roman" w:eastAsia="Times New Roman" w:hAnsi="Times New Roman" w:cs="Times New Roman"/>
          <w:bCs/>
          <w:sz w:val="24"/>
          <w:szCs w:val="24"/>
        </w:rPr>
        <w:t xml:space="preserve"> NZ. n.d. Accessed 13 April 2013. </w:t>
      </w:r>
      <w:hyperlink r:id="rId12" w:history="1">
        <w:r w:rsidR="00B15163" w:rsidRPr="003A6556">
          <w:rPr>
            <w:rStyle w:val="Hyperlink"/>
            <w:rFonts w:ascii="Times New Roman" w:eastAsia="Times New Roman" w:hAnsi="Times New Roman" w:cs="Times New Roman"/>
            <w:bCs/>
            <w:sz w:val="24"/>
            <w:szCs w:val="24"/>
          </w:rPr>
          <w:t>www.dolenz.com</w:t>
        </w:r>
      </w:hyperlink>
      <w:r>
        <w:rPr>
          <w:rFonts w:ascii="Times New Roman" w:eastAsia="Times New Roman" w:hAnsi="Times New Roman" w:cs="Times New Roman"/>
          <w:bCs/>
          <w:sz w:val="24"/>
          <w:szCs w:val="24"/>
        </w:rPr>
        <w:t>.</w:t>
      </w:r>
    </w:p>
    <w:p w14:paraId="4E61417C" w14:textId="77777777" w:rsidR="00A1431E" w:rsidRDefault="00A1431E" w:rsidP="00A43BD8">
      <w:pPr>
        <w:spacing w:after="0" w:line="360" w:lineRule="auto"/>
        <w:ind w:left="284" w:hanging="284"/>
        <w:rPr>
          <w:rFonts w:ascii="Times New Roman" w:eastAsia="Times New Roman" w:hAnsi="Times New Roman" w:cs="Times New Roman"/>
          <w:bCs/>
          <w:sz w:val="24"/>
          <w:szCs w:val="24"/>
        </w:rPr>
      </w:pPr>
      <w:r w:rsidRPr="009A5A24">
        <w:rPr>
          <w:rFonts w:ascii="Times New Roman" w:eastAsia="Times New Roman" w:hAnsi="Times New Roman" w:cs="Times New Roman"/>
          <w:bCs/>
          <w:sz w:val="24"/>
          <w:szCs w:val="24"/>
        </w:rPr>
        <w:t>Dole</w:t>
      </w:r>
      <w:r>
        <w:rPr>
          <w:rFonts w:ascii="Times New Roman" w:eastAsia="Times New Roman" w:hAnsi="Times New Roman" w:cs="Times New Roman"/>
          <w:bCs/>
          <w:sz w:val="24"/>
          <w:szCs w:val="24"/>
        </w:rPr>
        <w:t xml:space="preserve"> NZ. n.d. Accessed 12 January 2018 </w:t>
      </w:r>
      <w:hyperlink r:id="rId13" w:history="1">
        <w:r w:rsidRPr="00DC5124">
          <w:rPr>
            <w:rStyle w:val="Hyperlink"/>
            <w:rFonts w:ascii="Times New Roman" w:eastAsia="Times New Roman" w:hAnsi="Times New Roman" w:cs="Times New Roman"/>
            <w:bCs/>
            <w:sz w:val="24"/>
            <w:szCs w:val="24"/>
          </w:rPr>
          <w:t>https://www.dolenz.co.nz/about/about-dole</w:t>
        </w:r>
      </w:hyperlink>
      <w:r>
        <w:rPr>
          <w:rFonts w:ascii="Times New Roman" w:eastAsia="Times New Roman" w:hAnsi="Times New Roman" w:cs="Times New Roman"/>
          <w:bCs/>
          <w:sz w:val="24"/>
          <w:szCs w:val="24"/>
        </w:rPr>
        <w:t xml:space="preserve"> </w:t>
      </w:r>
    </w:p>
    <w:p w14:paraId="041A0D3D" w14:textId="77777777" w:rsidR="00B15163" w:rsidRDefault="007E1491" w:rsidP="00A43BD8">
      <w:pPr>
        <w:spacing w:after="0" w:line="360" w:lineRule="auto"/>
        <w:ind w:left="284" w:hanging="284"/>
        <w:rPr>
          <w:rFonts w:ascii="Times New Roman" w:eastAsia="Times New Roman" w:hAnsi="Times New Roman" w:cs="Times New Roman"/>
          <w:bCs/>
          <w:sz w:val="24"/>
          <w:szCs w:val="24"/>
        </w:rPr>
      </w:pPr>
      <w:r w:rsidRPr="009A5A24">
        <w:rPr>
          <w:rFonts w:ascii="Times New Roman" w:eastAsia="Times New Roman" w:hAnsi="Times New Roman" w:cs="Times New Roman"/>
          <w:bCs/>
          <w:sz w:val="24"/>
          <w:szCs w:val="24"/>
        </w:rPr>
        <w:t>Fairtrade</w:t>
      </w:r>
      <w:r>
        <w:rPr>
          <w:rFonts w:ascii="Times New Roman" w:eastAsia="Times New Roman" w:hAnsi="Times New Roman" w:cs="Times New Roman"/>
          <w:bCs/>
          <w:sz w:val="24"/>
          <w:szCs w:val="24"/>
        </w:rPr>
        <w:t xml:space="preserve"> New Zealand </w:t>
      </w:r>
      <w:proofErr w:type="gramStart"/>
      <w:r>
        <w:rPr>
          <w:rFonts w:ascii="Times New Roman" w:eastAsia="Times New Roman" w:hAnsi="Times New Roman" w:cs="Times New Roman"/>
          <w:bCs/>
          <w:sz w:val="24"/>
          <w:szCs w:val="24"/>
        </w:rPr>
        <w:t>n.d.</w:t>
      </w:r>
      <w:r w:rsidR="00B15163">
        <w:rPr>
          <w:rFonts w:ascii="Times New Roman" w:eastAsia="Times New Roman" w:hAnsi="Times New Roman" w:cs="Times New Roman"/>
          <w:bCs/>
          <w:sz w:val="24"/>
          <w:szCs w:val="24"/>
        </w:rPr>
        <w:t>.</w:t>
      </w:r>
      <w:proofErr w:type="gramEnd"/>
      <w:r w:rsidR="00B1516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Accessed 23 October 2013</w:t>
      </w:r>
      <w:r w:rsidR="00BD707D">
        <w:rPr>
          <w:rFonts w:ascii="Times New Roman" w:eastAsia="Times New Roman" w:hAnsi="Times New Roman" w:cs="Times New Roman"/>
          <w:bCs/>
          <w:sz w:val="24"/>
          <w:szCs w:val="24"/>
        </w:rPr>
        <w:t xml:space="preserve">. </w:t>
      </w:r>
      <w:r w:rsidR="00B15163" w:rsidRPr="00AF6C15">
        <w:rPr>
          <w:rFonts w:ascii="Times New Roman" w:eastAsia="Times New Roman" w:hAnsi="Times New Roman" w:cs="Times New Roman"/>
          <w:bCs/>
          <w:sz w:val="24"/>
          <w:szCs w:val="24"/>
        </w:rPr>
        <w:t>www//fairtrade</w:t>
      </w:r>
      <w:r w:rsidR="00B15163">
        <w:rPr>
          <w:rFonts w:ascii="Times New Roman" w:eastAsia="Times New Roman" w:hAnsi="Times New Roman" w:cs="Times New Roman"/>
          <w:bCs/>
          <w:sz w:val="24"/>
          <w:szCs w:val="24"/>
        </w:rPr>
        <w:t>.org.nz/page/</w:t>
      </w:r>
      <w:proofErr w:type="spellStart"/>
      <w:r w:rsidR="00B15163">
        <w:rPr>
          <w:rFonts w:ascii="Times New Roman" w:eastAsia="Times New Roman" w:hAnsi="Times New Roman" w:cs="Times New Roman"/>
          <w:bCs/>
          <w:sz w:val="24"/>
          <w:szCs w:val="24"/>
        </w:rPr>
        <w:t>fa</w:t>
      </w:r>
      <w:r>
        <w:rPr>
          <w:rFonts w:ascii="Times New Roman" w:eastAsia="Times New Roman" w:hAnsi="Times New Roman" w:cs="Times New Roman"/>
          <w:bCs/>
          <w:sz w:val="24"/>
          <w:szCs w:val="24"/>
        </w:rPr>
        <w:t>irtrade</w:t>
      </w:r>
      <w:proofErr w:type="spellEnd"/>
      <w:r w:rsidR="00B15163">
        <w:rPr>
          <w:rFonts w:ascii="Times New Roman" w:eastAsia="Times New Roman" w:hAnsi="Times New Roman" w:cs="Times New Roman"/>
          <w:bCs/>
          <w:sz w:val="24"/>
          <w:szCs w:val="24"/>
        </w:rPr>
        <w:t>.</w:t>
      </w:r>
    </w:p>
    <w:p w14:paraId="767A92CE" w14:textId="77777777" w:rsidR="00B15163" w:rsidRDefault="007E1491" w:rsidP="00A43BD8">
      <w:pPr>
        <w:spacing w:after="0" w:line="360" w:lineRule="auto"/>
        <w:ind w:left="284" w:hanging="284"/>
        <w:rPr>
          <w:rFonts w:ascii="Times New Roman" w:eastAsia="Times New Roman" w:hAnsi="Times New Roman" w:cs="Times New Roman"/>
          <w:bCs/>
          <w:sz w:val="24"/>
          <w:szCs w:val="24"/>
        </w:rPr>
      </w:pPr>
      <w:r w:rsidRPr="009A5A24">
        <w:rPr>
          <w:rFonts w:ascii="Times New Roman" w:eastAsia="Times New Roman" w:hAnsi="Times New Roman" w:cs="Times New Roman"/>
          <w:bCs/>
          <w:sz w:val="24"/>
          <w:szCs w:val="24"/>
        </w:rPr>
        <w:t>Fleming</w:t>
      </w:r>
      <w:r>
        <w:rPr>
          <w:rFonts w:ascii="Times New Roman" w:eastAsia="Times New Roman" w:hAnsi="Times New Roman" w:cs="Times New Roman"/>
          <w:bCs/>
          <w:sz w:val="24"/>
          <w:szCs w:val="24"/>
        </w:rPr>
        <w:t>, J. 2013. “</w:t>
      </w:r>
      <w:r w:rsidR="00B15163">
        <w:rPr>
          <w:rFonts w:ascii="Times New Roman" w:eastAsia="Times New Roman" w:hAnsi="Times New Roman" w:cs="Times New Roman"/>
          <w:bCs/>
          <w:sz w:val="24"/>
          <w:szCs w:val="24"/>
        </w:rPr>
        <w:t>How to get real</w:t>
      </w:r>
      <w:r>
        <w:rPr>
          <w:rFonts w:ascii="Times New Roman" w:eastAsia="Times New Roman" w:hAnsi="Times New Roman" w:cs="Times New Roman"/>
          <w:bCs/>
          <w:sz w:val="24"/>
          <w:szCs w:val="24"/>
        </w:rPr>
        <w:t xml:space="preserve"> green from your certifications.” Accessed 26 February 2013.</w:t>
      </w:r>
      <w:r w:rsidR="00B15163">
        <w:rPr>
          <w:rFonts w:ascii="Times New Roman" w:eastAsia="Times New Roman" w:hAnsi="Times New Roman" w:cs="Times New Roman"/>
          <w:bCs/>
          <w:sz w:val="24"/>
          <w:szCs w:val="24"/>
        </w:rPr>
        <w:t xml:space="preserve"> </w:t>
      </w:r>
      <w:hyperlink r:id="rId14" w:history="1">
        <w:r w:rsidR="00B15163" w:rsidRPr="00CC7BE6">
          <w:rPr>
            <w:rStyle w:val="Hyperlink"/>
            <w:rFonts w:ascii="Times New Roman" w:eastAsia="Times New Roman" w:hAnsi="Times New Roman" w:cs="Times New Roman"/>
            <w:bCs/>
            <w:sz w:val="24"/>
            <w:szCs w:val="24"/>
          </w:rPr>
          <w:t>www.greenbiz.com/blog/2013/02/21/how-get-real-green-certifications</w:t>
        </w:r>
      </w:hyperlink>
      <w:r>
        <w:rPr>
          <w:rFonts w:ascii="Times New Roman" w:eastAsia="Times New Roman" w:hAnsi="Times New Roman" w:cs="Times New Roman"/>
          <w:bCs/>
          <w:sz w:val="24"/>
          <w:szCs w:val="24"/>
        </w:rPr>
        <w:t xml:space="preserve">. </w:t>
      </w:r>
    </w:p>
    <w:p w14:paraId="575EEB23" w14:textId="77777777" w:rsidR="00B15163" w:rsidRDefault="007E1491" w:rsidP="00A43BD8">
      <w:pPr>
        <w:spacing w:after="0" w:line="360" w:lineRule="auto"/>
        <w:ind w:left="284" w:hanging="284"/>
        <w:rPr>
          <w:rFonts w:ascii="Times New Roman" w:eastAsia="Times New Roman" w:hAnsi="Times New Roman" w:cs="Times New Roman"/>
          <w:bCs/>
          <w:sz w:val="24"/>
          <w:szCs w:val="24"/>
        </w:rPr>
      </w:pPr>
      <w:r w:rsidRPr="009A5A24">
        <w:rPr>
          <w:rFonts w:ascii="Times New Roman" w:eastAsia="Times New Roman" w:hAnsi="Times New Roman" w:cs="Times New Roman"/>
          <w:bCs/>
          <w:sz w:val="24"/>
          <w:szCs w:val="24"/>
        </w:rPr>
        <w:t>Foucault</w:t>
      </w:r>
      <w:r>
        <w:rPr>
          <w:rFonts w:ascii="Times New Roman" w:eastAsia="Times New Roman" w:hAnsi="Times New Roman" w:cs="Times New Roman"/>
          <w:bCs/>
          <w:sz w:val="24"/>
          <w:szCs w:val="24"/>
        </w:rPr>
        <w:t>, M. 1991</w:t>
      </w:r>
      <w:r w:rsidR="00B1516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00B15163">
        <w:rPr>
          <w:rFonts w:ascii="Times New Roman" w:eastAsia="Times New Roman" w:hAnsi="Times New Roman" w:cs="Times New Roman"/>
          <w:bCs/>
          <w:sz w:val="24"/>
          <w:szCs w:val="24"/>
        </w:rPr>
        <w:t>Governmentality.</w:t>
      </w:r>
      <w:r>
        <w:rPr>
          <w:rFonts w:ascii="Times New Roman" w:eastAsia="Times New Roman" w:hAnsi="Times New Roman" w:cs="Times New Roman"/>
          <w:bCs/>
          <w:sz w:val="24"/>
          <w:szCs w:val="24"/>
        </w:rPr>
        <w:t>”</w:t>
      </w:r>
      <w:r w:rsidR="00B15163">
        <w:rPr>
          <w:rFonts w:ascii="Times New Roman" w:eastAsia="Times New Roman" w:hAnsi="Times New Roman" w:cs="Times New Roman"/>
          <w:bCs/>
          <w:sz w:val="24"/>
          <w:szCs w:val="24"/>
        </w:rPr>
        <w:t xml:space="preserve">  In </w:t>
      </w:r>
      <w:r>
        <w:rPr>
          <w:rFonts w:ascii="Times New Roman" w:eastAsia="Times New Roman" w:hAnsi="Times New Roman" w:cs="Times New Roman"/>
          <w:bCs/>
          <w:i/>
          <w:sz w:val="24"/>
          <w:szCs w:val="24"/>
        </w:rPr>
        <w:t>The Foucault E</w:t>
      </w:r>
      <w:r w:rsidRPr="004043F9">
        <w:rPr>
          <w:rFonts w:ascii="Times New Roman" w:eastAsia="Times New Roman" w:hAnsi="Times New Roman" w:cs="Times New Roman"/>
          <w:bCs/>
          <w:i/>
          <w:sz w:val="24"/>
          <w:szCs w:val="24"/>
        </w:rPr>
        <w:t>ffect</w:t>
      </w: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 xml:space="preserve">edited by </w:t>
      </w:r>
      <w:r w:rsidR="00B15163">
        <w:rPr>
          <w:rFonts w:ascii="Times New Roman" w:eastAsia="Times New Roman" w:hAnsi="Times New Roman" w:cs="Times New Roman"/>
          <w:bCs/>
          <w:sz w:val="24"/>
          <w:szCs w:val="24"/>
        </w:rPr>
        <w:t>G. Burchell, C. Gordon, and P. Miller</w:t>
      </w:r>
      <w:r>
        <w:rPr>
          <w:rFonts w:ascii="Times New Roman" w:eastAsia="Times New Roman" w:hAnsi="Times New Roman" w:cs="Times New Roman"/>
          <w:bCs/>
          <w:sz w:val="24"/>
          <w:szCs w:val="24"/>
        </w:rPr>
        <w:t>,</w:t>
      </w:r>
      <w:r w:rsidR="00B15163">
        <w:rPr>
          <w:rFonts w:ascii="Times New Roman" w:eastAsia="Times New Roman" w:hAnsi="Times New Roman" w:cs="Times New Roman"/>
          <w:bCs/>
          <w:sz w:val="24"/>
          <w:szCs w:val="24"/>
        </w:rPr>
        <w:t xml:space="preserve"> 87-104. </w:t>
      </w:r>
      <w:r>
        <w:rPr>
          <w:rFonts w:ascii="Times New Roman" w:eastAsia="Times New Roman" w:hAnsi="Times New Roman" w:cs="Times New Roman"/>
          <w:bCs/>
          <w:sz w:val="24"/>
          <w:szCs w:val="24"/>
        </w:rPr>
        <w:t xml:space="preserve">Chicago: </w:t>
      </w:r>
      <w:r w:rsidR="00B15163">
        <w:rPr>
          <w:rFonts w:ascii="Times New Roman" w:eastAsia="Times New Roman" w:hAnsi="Times New Roman" w:cs="Times New Roman"/>
          <w:bCs/>
          <w:sz w:val="24"/>
          <w:szCs w:val="24"/>
        </w:rPr>
        <w:t>Unive</w:t>
      </w:r>
      <w:r>
        <w:rPr>
          <w:rFonts w:ascii="Times New Roman" w:eastAsia="Times New Roman" w:hAnsi="Times New Roman" w:cs="Times New Roman"/>
          <w:bCs/>
          <w:sz w:val="24"/>
          <w:szCs w:val="24"/>
        </w:rPr>
        <w:t>rsity of Chicago Press.</w:t>
      </w:r>
    </w:p>
    <w:p w14:paraId="6F6F72C2" w14:textId="77777777" w:rsidR="00B15163" w:rsidRPr="004043F9" w:rsidRDefault="00B15163" w:rsidP="00A43BD8">
      <w:pPr>
        <w:spacing w:after="0" w:line="360" w:lineRule="auto"/>
        <w:ind w:left="284" w:hanging="284"/>
        <w:rPr>
          <w:rFonts w:ascii="Times New Roman" w:eastAsia="Times New Roman" w:hAnsi="Times New Roman" w:cs="Times New Roman"/>
          <w:bCs/>
          <w:sz w:val="24"/>
          <w:szCs w:val="24"/>
        </w:rPr>
      </w:pPr>
      <w:proofErr w:type="spellStart"/>
      <w:r w:rsidRPr="009A5A24">
        <w:rPr>
          <w:rFonts w:ascii="Times New Roman" w:eastAsia="Times New Roman" w:hAnsi="Times New Roman" w:cs="Times New Roman"/>
          <w:bCs/>
          <w:sz w:val="24"/>
          <w:szCs w:val="24"/>
        </w:rPr>
        <w:t>Gi</w:t>
      </w:r>
      <w:r w:rsidR="007E1491" w:rsidRPr="009A5A24">
        <w:rPr>
          <w:rFonts w:ascii="Times New Roman" w:eastAsia="Times New Roman" w:hAnsi="Times New Roman" w:cs="Times New Roman"/>
          <w:bCs/>
          <w:sz w:val="24"/>
          <w:szCs w:val="24"/>
        </w:rPr>
        <w:t>ovannucci</w:t>
      </w:r>
      <w:proofErr w:type="spellEnd"/>
      <w:r w:rsidR="007E1491" w:rsidRPr="00641E10">
        <w:rPr>
          <w:rFonts w:ascii="Times New Roman" w:eastAsia="Times New Roman" w:hAnsi="Times New Roman" w:cs="Times New Roman"/>
          <w:bCs/>
          <w:sz w:val="24"/>
          <w:szCs w:val="24"/>
        </w:rPr>
        <w:t>, D. and Ponte, S. 2005</w:t>
      </w:r>
      <w:r w:rsidRPr="00641E10">
        <w:rPr>
          <w:rFonts w:ascii="Times New Roman" w:eastAsia="Times New Roman" w:hAnsi="Times New Roman" w:cs="Times New Roman"/>
          <w:bCs/>
          <w:sz w:val="24"/>
          <w:szCs w:val="24"/>
        </w:rPr>
        <w:t xml:space="preserve">. </w:t>
      </w:r>
      <w:r w:rsidR="007E1491" w:rsidRPr="00641E1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Standards as a new form of social contract? Sustainability ini</w:t>
      </w:r>
      <w:r w:rsidR="007E1491">
        <w:rPr>
          <w:rFonts w:ascii="Times New Roman" w:eastAsia="Times New Roman" w:hAnsi="Times New Roman" w:cs="Times New Roman"/>
          <w:bCs/>
          <w:sz w:val="24"/>
          <w:szCs w:val="24"/>
        </w:rPr>
        <w:t>tiatives in the coffee industry.”</w:t>
      </w:r>
      <w:r>
        <w:rPr>
          <w:rFonts w:ascii="Times New Roman" w:eastAsia="Times New Roman" w:hAnsi="Times New Roman" w:cs="Times New Roman"/>
          <w:bCs/>
          <w:sz w:val="24"/>
          <w:szCs w:val="24"/>
        </w:rPr>
        <w:t xml:space="preserve"> </w:t>
      </w:r>
      <w:r w:rsidR="007E1491">
        <w:rPr>
          <w:rFonts w:ascii="Times New Roman" w:eastAsia="Times New Roman" w:hAnsi="Times New Roman" w:cs="Times New Roman"/>
          <w:bCs/>
          <w:i/>
          <w:sz w:val="24"/>
          <w:szCs w:val="24"/>
        </w:rPr>
        <w:t>Food Policy</w:t>
      </w:r>
      <w:r>
        <w:rPr>
          <w:rFonts w:ascii="Times New Roman" w:eastAsia="Times New Roman" w:hAnsi="Times New Roman" w:cs="Times New Roman"/>
          <w:bCs/>
          <w:i/>
          <w:sz w:val="24"/>
          <w:szCs w:val="24"/>
        </w:rPr>
        <w:t xml:space="preserve"> </w:t>
      </w:r>
      <w:r w:rsidR="007E1491">
        <w:rPr>
          <w:rFonts w:ascii="Times New Roman" w:eastAsia="Times New Roman" w:hAnsi="Times New Roman" w:cs="Times New Roman"/>
          <w:bCs/>
          <w:sz w:val="24"/>
          <w:szCs w:val="24"/>
        </w:rPr>
        <w:t>30:</w:t>
      </w:r>
      <w:r>
        <w:rPr>
          <w:rFonts w:ascii="Times New Roman" w:eastAsia="Times New Roman" w:hAnsi="Times New Roman" w:cs="Times New Roman"/>
          <w:bCs/>
          <w:sz w:val="24"/>
          <w:szCs w:val="24"/>
        </w:rPr>
        <w:t xml:space="preserve"> 284-301.</w:t>
      </w:r>
    </w:p>
    <w:p w14:paraId="21925C89" w14:textId="77777777" w:rsidR="00B15163" w:rsidRDefault="00B15163" w:rsidP="00A43BD8">
      <w:pPr>
        <w:spacing w:after="0" w:line="360" w:lineRule="auto"/>
        <w:ind w:left="284" w:hanging="284"/>
        <w:rPr>
          <w:rFonts w:ascii="Times New Roman" w:eastAsia="Times New Roman" w:hAnsi="Times New Roman" w:cs="Times New Roman"/>
          <w:bCs/>
          <w:sz w:val="24"/>
          <w:szCs w:val="24"/>
        </w:rPr>
      </w:pPr>
      <w:r w:rsidRPr="009A5A24">
        <w:rPr>
          <w:rFonts w:ascii="Times New Roman" w:eastAsia="Times New Roman" w:hAnsi="Times New Roman" w:cs="Times New Roman"/>
          <w:bCs/>
          <w:sz w:val="24"/>
          <w:szCs w:val="24"/>
        </w:rPr>
        <w:t>Golan</w:t>
      </w:r>
      <w:r>
        <w:rPr>
          <w:rFonts w:ascii="Times New Roman" w:eastAsia="Times New Roman" w:hAnsi="Times New Roman" w:cs="Times New Roman"/>
          <w:bCs/>
          <w:sz w:val="24"/>
          <w:szCs w:val="24"/>
        </w:rPr>
        <w:t xml:space="preserve">, E., </w:t>
      </w:r>
      <w:proofErr w:type="spellStart"/>
      <w:r>
        <w:rPr>
          <w:rFonts w:ascii="Times New Roman" w:eastAsia="Times New Roman" w:hAnsi="Times New Roman" w:cs="Times New Roman"/>
          <w:bCs/>
          <w:sz w:val="24"/>
          <w:szCs w:val="24"/>
        </w:rPr>
        <w:t>Kuc</w:t>
      </w:r>
      <w:r w:rsidR="007E1491">
        <w:rPr>
          <w:rFonts w:ascii="Times New Roman" w:eastAsia="Times New Roman" w:hAnsi="Times New Roman" w:cs="Times New Roman"/>
          <w:bCs/>
          <w:sz w:val="24"/>
          <w:szCs w:val="24"/>
        </w:rPr>
        <w:t>hler</w:t>
      </w:r>
      <w:proofErr w:type="spellEnd"/>
      <w:r w:rsidR="007E1491">
        <w:rPr>
          <w:rFonts w:ascii="Times New Roman" w:eastAsia="Times New Roman" w:hAnsi="Times New Roman" w:cs="Times New Roman"/>
          <w:bCs/>
          <w:sz w:val="24"/>
          <w:szCs w:val="24"/>
        </w:rPr>
        <w:t>, F. and Mitchell, L. 2001</w:t>
      </w:r>
      <w:r>
        <w:rPr>
          <w:rFonts w:ascii="Times New Roman" w:eastAsia="Times New Roman" w:hAnsi="Times New Roman" w:cs="Times New Roman"/>
          <w:bCs/>
          <w:sz w:val="24"/>
          <w:szCs w:val="24"/>
        </w:rPr>
        <w:t xml:space="preserve">. </w:t>
      </w:r>
      <w:r w:rsidR="007E149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Economics of food labelling.</w:t>
      </w:r>
      <w:r w:rsidR="007E149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7E1491">
        <w:rPr>
          <w:rFonts w:ascii="Times New Roman" w:eastAsia="Times New Roman" w:hAnsi="Times New Roman" w:cs="Times New Roman"/>
          <w:bCs/>
          <w:i/>
          <w:sz w:val="24"/>
          <w:szCs w:val="24"/>
        </w:rPr>
        <w:t>Journal of Consumer Policy</w:t>
      </w:r>
      <w:r>
        <w:rPr>
          <w:rFonts w:ascii="Times New Roman" w:eastAsia="Times New Roman" w:hAnsi="Times New Roman" w:cs="Times New Roman"/>
          <w:bCs/>
          <w:i/>
          <w:sz w:val="24"/>
          <w:szCs w:val="24"/>
        </w:rPr>
        <w:t xml:space="preserve"> </w:t>
      </w:r>
      <w:r w:rsidRPr="004043F9">
        <w:rPr>
          <w:rFonts w:ascii="Times New Roman" w:eastAsia="Times New Roman" w:hAnsi="Times New Roman" w:cs="Times New Roman"/>
          <w:bCs/>
          <w:sz w:val="24"/>
          <w:szCs w:val="24"/>
        </w:rPr>
        <w:t>24</w:t>
      </w:r>
      <w:r w:rsidR="007E149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117-184.</w:t>
      </w:r>
    </w:p>
    <w:p w14:paraId="06F4C884" w14:textId="77777777" w:rsidR="00B15163" w:rsidRPr="008D427B" w:rsidRDefault="00B15163" w:rsidP="00A43BD8">
      <w:pPr>
        <w:spacing w:after="0" w:line="360" w:lineRule="auto"/>
        <w:ind w:left="284" w:hanging="284"/>
        <w:rPr>
          <w:rFonts w:ascii="Times New Roman" w:eastAsia="Times New Roman" w:hAnsi="Times New Roman" w:cs="Times New Roman"/>
          <w:bCs/>
          <w:sz w:val="24"/>
          <w:szCs w:val="24"/>
        </w:rPr>
      </w:pPr>
      <w:proofErr w:type="spellStart"/>
      <w:r w:rsidRPr="009A5A24">
        <w:rPr>
          <w:rFonts w:ascii="Times New Roman" w:eastAsia="Times New Roman" w:hAnsi="Times New Roman" w:cs="Times New Roman"/>
          <w:bCs/>
          <w:sz w:val="24"/>
          <w:szCs w:val="24"/>
        </w:rPr>
        <w:t>Gouldson</w:t>
      </w:r>
      <w:proofErr w:type="spellEnd"/>
      <w:r>
        <w:rPr>
          <w:rFonts w:ascii="Times New Roman" w:eastAsia="Times New Roman" w:hAnsi="Times New Roman" w:cs="Times New Roman"/>
          <w:bCs/>
          <w:sz w:val="24"/>
          <w:szCs w:val="24"/>
        </w:rPr>
        <w:t xml:space="preserve">, A. and Bebbington, J. </w:t>
      </w:r>
      <w:r w:rsidR="007E1491">
        <w:rPr>
          <w:rFonts w:ascii="Times New Roman" w:eastAsia="Times New Roman" w:hAnsi="Times New Roman" w:cs="Times New Roman"/>
          <w:bCs/>
          <w:sz w:val="24"/>
          <w:szCs w:val="24"/>
        </w:rPr>
        <w:t>200</w:t>
      </w:r>
      <w:r w:rsidR="00BD707D">
        <w:rPr>
          <w:rFonts w:ascii="Times New Roman" w:eastAsia="Times New Roman" w:hAnsi="Times New Roman" w:cs="Times New Roman"/>
          <w:bCs/>
          <w:sz w:val="24"/>
          <w:szCs w:val="24"/>
        </w:rPr>
        <w:t>7</w:t>
      </w:r>
      <w:r>
        <w:rPr>
          <w:rFonts w:ascii="Times New Roman" w:eastAsia="Times New Roman" w:hAnsi="Times New Roman" w:cs="Times New Roman"/>
          <w:bCs/>
          <w:sz w:val="24"/>
          <w:szCs w:val="24"/>
        </w:rPr>
        <w:t xml:space="preserve">. </w:t>
      </w:r>
      <w:r w:rsidR="007E149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Corporations and the governance of environmental risk.</w:t>
      </w:r>
      <w:r w:rsidR="007E149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9C6081">
        <w:rPr>
          <w:rFonts w:ascii="Times New Roman" w:eastAsia="Times New Roman" w:hAnsi="Times New Roman" w:cs="Times New Roman"/>
          <w:bCs/>
          <w:i/>
          <w:sz w:val="24"/>
          <w:szCs w:val="24"/>
        </w:rPr>
        <w:t>Environment and Planning C: Government</w:t>
      </w:r>
      <w:r w:rsidRPr="001A7156">
        <w:rPr>
          <w:rFonts w:ascii="Times New Roman" w:eastAsia="Times New Roman" w:hAnsi="Times New Roman" w:cs="Times New Roman"/>
          <w:bCs/>
          <w:i/>
          <w:sz w:val="24"/>
          <w:szCs w:val="24"/>
        </w:rPr>
        <w:t xml:space="preserve"> and Policy</w:t>
      </w:r>
      <w:r w:rsidR="007E1491">
        <w:rPr>
          <w:rFonts w:ascii="Times New Roman" w:eastAsia="Times New Roman" w:hAnsi="Times New Roman" w:cs="Times New Roman"/>
          <w:bCs/>
          <w:sz w:val="24"/>
          <w:szCs w:val="24"/>
        </w:rPr>
        <w:t xml:space="preserve"> 25:</w:t>
      </w:r>
      <w:r>
        <w:rPr>
          <w:rFonts w:ascii="Times New Roman" w:eastAsia="Times New Roman" w:hAnsi="Times New Roman" w:cs="Times New Roman"/>
          <w:bCs/>
          <w:sz w:val="24"/>
          <w:szCs w:val="24"/>
        </w:rPr>
        <w:t xml:space="preserve"> 4-20.</w:t>
      </w:r>
    </w:p>
    <w:p w14:paraId="77BD3423" w14:textId="77777777" w:rsidR="00B15163" w:rsidRDefault="007E1491" w:rsidP="00A43BD8">
      <w:pPr>
        <w:spacing w:after="0" w:line="360" w:lineRule="auto"/>
        <w:ind w:left="284" w:hanging="284"/>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GreenTick</w:t>
      </w:r>
      <w:proofErr w:type="spellEnd"/>
      <w:r>
        <w:rPr>
          <w:rFonts w:ascii="Times New Roman" w:eastAsia="Times New Roman" w:hAnsi="Times New Roman" w:cs="Times New Roman"/>
          <w:bCs/>
          <w:sz w:val="24"/>
          <w:szCs w:val="24"/>
        </w:rPr>
        <w:t>. n.d.</w:t>
      </w:r>
      <w:r w:rsidR="00B1516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Accessed 13 April 2013 </w:t>
      </w:r>
      <w:hyperlink r:id="rId15" w:history="1">
        <w:r w:rsidR="00B15163" w:rsidRPr="003A6556">
          <w:rPr>
            <w:rStyle w:val="Hyperlink"/>
            <w:rFonts w:ascii="Times New Roman" w:eastAsia="Times New Roman" w:hAnsi="Times New Roman" w:cs="Times New Roman"/>
            <w:bCs/>
            <w:sz w:val="24"/>
            <w:szCs w:val="24"/>
          </w:rPr>
          <w:t>www.greentick.com</w:t>
        </w:r>
      </w:hyperlink>
      <w:r>
        <w:rPr>
          <w:rFonts w:ascii="Times New Roman" w:eastAsia="Times New Roman" w:hAnsi="Times New Roman" w:cs="Times New Roman"/>
          <w:bCs/>
          <w:sz w:val="24"/>
          <w:szCs w:val="24"/>
        </w:rPr>
        <w:t xml:space="preserve">. </w:t>
      </w:r>
    </w:p>
    <w:p w14:paraId="308607CB" w14:textId="77777777" w:rsidR="00B15163" w:rsidRDefault="00B15163" w:rsidP="00A43BD8">
      <w:pPr>
        <w:spacing w:after="0" w:line="360" w:lineRule="auto"/>
        <w:ind w:left="284" w:hanging="284"/>
        <w:rPr>
          <w:rFonts w:ascii="Times New Roman" w:eastAsia="Times New Roman" w:hAnsi="Times New Roman" w:cs="Times New Roman"/>
          <w:bCs/>
          <w:sz w:val="24"/>
          <w:szCs w:val="24"/>
        </w:rPr>
      </w:pPr>
      <w:r w:rsidRPr="009A5A24">
        <w:rPr>
          <w:rFonts w:ascii="Times New Roman" w:eastAsia="Times New Roman" w:hAnsi="Times New Roman" w:cs="Times New Roman"/>
          <w:bCs/>
          <w:sz w:val="24"/>
          <w:szCs w:val="24"/>
        </w:rPr>
        <w:lastRenderedPageBreak/>
        <w:t>Hatanaka</w:t>
      </w:r>
      <w:r>
        <w:rPr>
          <w:rFonts w:ascii="Times New Roman" w:eastAsia="Times New Roman" w:hAnsi="Times New Roman" w:cs="Times New Roman"/>
          <w:bCs/>
          <w:sz w:val="24"/>
          <w:szCs w:val="24"/>
        </w:rPr>
        <w:t>, M</w:t>
      </w:r>
      <w:r w:rsidR="007E1491">
        <w:rPr>
          <w:rFonts w:ascii="Times New Roman" w:eastAsia="Times New Roman" w:hAnsi="Times New Roman" w:cs="Times New Roman"/>
          <w:bCs/>
          <w:sz w:val="24"/>
          <w:szCs w:val="24"/>
        </w:rPr>
        <w:t>., Bain, C. and Busch, L. 2005</w:t>
      </w:r>
      <w:r>
        <w:rPr>
          <w:rFonts w:ascii="Times New Roman" w:eastAsia="Times New Roman" w:hAnsi="Times New Roman" w:cs="Times New Roman"/>
          <w:bCs/>
          <w:sz w:val="24"/>
          <w:szCs w:val="24"/>
        </w:rPr>
        <w:t xml:space="preserve">. </w:t>
      </w:r>
      <w:r w:rsidR="007E149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Third-party certification in the global </w:t>
      </w:r>
      <w:proofErr w:type="spellStart"/>
      <w:r>
        <w:rPr>
          <w:rFonts w:ascii="Times New Roman" w:eastAsia="Times New Roman" w:hAnsi="Times New Roman" w:cs="Times New Roman"/>
          <w:bCs/>
          <w:sz w:val="24"/>
          <w:szCs w:val="24"/>
        </w:rPr>
        <w:t>agrifood</w:t>
      </w:r>
      <w:proofErr w:type="spellEnd"/>
      <w:r>
        <w:rPr>
          <w:rFonts w:ascii="Times New Roman" w:eastAsia="Times New Roman" w:hAnsi="Times New Roman" w:cs="Times New Roman"/>
          <w:bCs/>
          <w:sz w:val="24"/>
          <w:szCs w:val="24"/>
        </w:rPr>
        <w:t xml:space="preserve"> system.</w:t>
      </w:r>
      <w:r w:rsidR="007E149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40697C">
        <w:rPr>
          <w:rFonts w:ascii="Times New Roman" w:eastAsia="Times New Roman" w:hAnsi="Times New Roman" w:cs="Times New Roman"/>
          <w:bCs/>
          <w:i/>
          <w:sz w:val="24"/>
          <w:szCs w:val="24"/>
        </w:rPr>
        <w:t>Food Policy</w:t>
      </w:r>
      <w:r w:rsidR="007E1491">
        <w:rPr>
          <w:rFonts w:ascii="Times New Roman" w:eastAsia="Times New Roman" w:hAnsi="Times New Roman" w:cs="Times New Roman"/>
          <w:bCs/>
          <w:sz w:val="24"/>
          <w:szCs w:val="24"/>
        </w:rPr>
        <w:t xml:space="preserve"> 30:</w:t>
      </w:r>
      <w:r>
        <w:rPr>
          <w:rFonts w:ascii="Times New Roman" w:eastAsia="Times New Roman" w:hAnsi="Times New Roman" w:cs="Times New Roman"/>
          <w:bCs/>
          <w:sz w:val="24"/>
          <w:szCs w:val="24"/>
        </w:rPr>
        <w:t xml:space="preserve"> 354-369.</w:t>
      </w:r>
    </w:p>
    <w:p w14:paraId="20E5D1F0" w14:textId="77777777" w:rsidR="00B15163" w:rsidRPr="003779B4" w:rsidRDefault="00B15163" w:rsidP="00A43BD8">
      <w:pPr>
        <w:spacing w:after="0" w:line="360" w:lineRule="auto"/>
        <w:ind w:left="284" w:hanging="284"/>
        <w:rPr>
          <w:rFonts w:ascii="Times New Roman" w:eastAsia="Times New Roman" w:hAnsi="Times New Roman" w:cs="Times New Roman"/>
          <w:bCs/>
          <w:sz w:val="24"/>
          <w:szCs w:val="24"/>
        </w:rPr>
      </w:pPr>
      <w:proofErr w:type="spellStart"/>
      <w:r w:rsidRPr="009A5A24">
        <w:rPr>
          <w:rFonts w:ascii="Times New Roman" w:eastAsia="Times New Roman" w:hAnsi="Times New Roman" w:cs="Times New Roman"/>
          <w:bCs/>
          <w:sz w:val="24"/>
          <w:szCs w:val="24"/>
        </w:rPr>
        <w:t>Hockerts</w:t>
      </w:r>
      <w:proofErr w:type="spellEnd"/>
      <w:r>
        <w:rPr>
          <w:rFonts w:ascii="Times New Roman" w:eastAsia="Times New Roman" w:hAnsi="Times New Roman" w:cs="Times New Roman"/>
          <w:bCs/>
          <w:sz w:val="24"/>
          <w:szCs w:val="24"/>
        </w:rPr>
        <w:t xml:space="preserve">, K. and </w:t>
      </w:r>
      <w:proofErr w:type="spellStart"/>
      <w:r w:rsidRPr="00967444">
        <w:rPr>
          <w:rFonts w:ascii="Times New Roman" w:eastAsia="Times New Roman" w:hAnsi="Times New Roman" w:cs="Times New Roman"/>
          <w:bCs/>
          <w:sz w:val="24"/>
          <w:szCs w:val="24"/>
        </w:rPr>
        <w:t>Wüstenhagen</w:t>
      </w:r>
      <w:proofErr w:type="spellEnd"/>
      <w:r w:rsidR="007E1491">
        <w:rPr>
          <w:rFonts w:ascii="Times New Roman" w:eastAsia="Times New Roman" w:hAnsi="Times New Roman" w:cs="Times New Roman"/>
          <w:bCs/>
          <w:sz w:val="24"/>
          <w:szCs w:val="24"/>
        </w:rPr>
        <w:t>, R. 2010</w:t>
      </w:r>
      <w:r>
        <w:rPr>
          <w:rFonts w:ascii="Times New Roman" w:eastAsia="Times New Roman" w:hAnsi="Times New Roman" w:cs="Times New Roman"/>
          <w:bCs/>
          <w:sz w:val="24"/>
          <w:szCs w:val="24"/>
        </w:rPr>
        <w:t xml:space="preserve">. </w:t>
      </w:r>
      <w:r w:rsidR="007E149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Greening Goliaths versus emerging </w:t>
      </w:r>
      <w:proofErr w:type="spellStart"/>
      <w:r>
        <w:rPr>
          <w:rFonts w:ascii="Times New Roman" w:eastAsia="Times New Roman" w:hAnsi="Times New Roman" w:cs="Times New Roman"/>
          <w:bCs/>
          <w:sz w:val="24"/>
          <w:szCs w:val="24"/>
        </w:rPr>
        <w:t>Davids</w:t>
      </w:r>
      <w:proofErr w:type="spellEnd"/>
      <w:r>
        <w:rPr>
          <w:rFonts w:ascii="Times New Roman" w:eastAsia="Times New Roman" w:hAnsi="Times New Roman" w:cs="Times New Roman"/>
          <w:bCs/>
          <w:sz w:val="24"/>
          <w:szCs w:val="24"/>
        </w:rPr>
        <w:t xml:space="preserve"> – Theorizing about the role of incumbents and new entrants in sustainable entrepreneurship.</w:t>
      </w:r>
      <w:r w:rsidR="007E149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i/>
          <w:sz w:val="24"/>
          <w:szCs w:val="24"/>
        </w:rPr>
        <w:t>Journa</w:t>
      </w:r>
      <w:r w:rsidR="007E1491">
        <w:rPr>
          <w:rFonts w:ascii="Times New Roman" w:eastAsia="Times New Roman" w:hAnsi="Times New Roman" w:cs="Times New Roman"/>
          <w:bCs/>
          <w:i/>
          <w:sz w:val="24"/>
          <w:szCs w:val="24"/>
        </w:rPr>
        <w:t>l of Business Venturing</w:t>
      </w:r>
      <w:r>
        <w:rPr>
          <w:rFonts w:ascii="Times New Roman" w:eastAsia="Times New Roman" w:hAnsi="Times New Roman" w:cs="Times New Roman"/>
          <w:b/>
          <w:bCs/>
          <w:sz w:val="24"/>
          <w:szCs w:val="24"/>
        </w:rPr>
        <w:t xml:space="preserve"> </w:t>
      </w:r>
      <w:r w:rsidR="007E1491">
        <w:rPr>
          <w:rFonts w:ascii="Times New Roman" w:eastAsia="Times New Roman" w:hAnsi="Times New Roman" w:cs="Times New Roman"/>
          <w:bCs/>
          <w:sz w:val="24"/>
          <w:szCs w:val="24"/>
        </w:rPr>
        <w:t>25:</w:t>
      </w:r>
      <w:r>
        <w:rPr>
          <w:rFonts w:ascii="Times New Roman" w:eastAsia="Times New Roman" w:hAnsi="Times New Roman" w:cs="Times New Roman"/>
          <w:bCs/>
          <w:sz w:val="24"/>
          <w:szCs w:val="24"/>
        </w:rPr>
        <w:t xml:space="preserve"> 481-492.</w:t>
      </w:r>
    </w:p>
    <w:p w14:paraId="2BB399D6" w14:textId="77777777" w:rsidR="00B15163" w:rsidRPr="00622B75" w:rsidRDefault="007E1491" w:rsidP="00A43BD8">
      <w:pPr>
        <w:spacing w:after="0" w:line="360" w:lineRule="auto"/>
        <w:ind w:left="284" w:hanging="284"/>
        <w:rPr>
          <w:rFonts w:ascii="Times New Roman" w:eastAsia="Times New Roman" w:hAnsi="Times New Roman" w:cs="Times New Roman"/>
          <w:bCs/>
          <w:sz w:val="24"/>
          <w:szCs w:val="24"/>
        </w:rPr>
      </w:pPr>
      <w:r w:rsidRPr="009A5A24">
        <w:rPr>
          <w:rFonts w:ascii="Times New Roman" w:eastAsia="Times New Roman" w:hAnsi="Times New Roman" w:cs="Times New Roman"/>
          <w:bCs/>
          <w:sz w:val="24"/>
          <w:szCs w:val="24"/>
        </w:rPr>
        <w:t>Jansen</w:t>
      </w:r>
      <w:r>
        <w:rPr>
          <w:rFonts w:ascii="Times New Roman" w:eastAsia="Times New Roman" w:hAnsi="Times New Roman" w:cs="Times New Roman"/>
          <w:bCs/>
          <w:sz w:val="24"/>
          <w:szCs w:val="24"/>
        </w:rPr>
        <w:t>, K. 2004</w:t>
      </w:r>
      <w:r w:rsidR="00B1516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00B15163">
        <w:rPr>
          <w:rFonts w:ascii="Times New Roman" w:eastAsia="Times New Roman" w:hAnsi="Times New Roman" w:cs="Times New Roman"/>
          <w:bCs/>
          <w:sz w:val="24"/>
          <w:szCs w:val="24"/>
        </w:rPr>
        <w:t>Greening bananas and institutionalizing environmentalism: Self-regulation by fruit corporations.</w:t>
      </w:r>
      <w:r>
        <w:rPr>
          <w:rFonts w:ascii="Times New Roman" w:eastAsia="Times New Roman" w:hAnsi="Times New Roman" w:cs="Times New Roman"/>
          <w:bCs/>
          <w:sz w:val="24"/>
          <w:szCs w:val="24"/>
        </w:rPr>
        <w:t>”</w:t>
      </w:r>
      <w:r w:rsidR="00B15163">
        <w:rPr>
          <w:rFonts w:ascii="Times New Roman" w:eastAsia="Times New Roman" w:hAnsi="Times New Roman" w:cs="Times New Roman"/>
          <w:bCs/>
          <w:sz w:val="24"/>
          <w:szCs w:val="24"/>
        </w:rPr>
        <w:t xml:space="preserve"> In </w:t>
      </w:r>
      <w:r>
        <w:rPr>
          <w:rFonts w:ascii="Times New Roman" w:eastAsia="Times New Roman" w:hAnsi="Times New Roman" w:cs="Times New Roman"/>
          <w:bCs/>
          <w:i/>
          <w:sz w:val="24"/>
          <w:szCs w:val="24"/>
        </w:rPr>
        <w:t xml:space="preserve">Agribusiness and Society: Corporate Responses to Environmentalism, Market Opportunities and Pubic Regulation, </w:t>
      </w:r>
      <w:r>
        <w:rPr>
          <w:rFonts w:ascii="Times New Roman" w:eastAsia="Times New Roman" w:hAnsi="Times New Roman" w:cs="Times New Roman"/>
          <w:bCs/>
          <w:sz w:val="24"/>
          <w:szCs w:val="24"/>
        </w:rPr>
        <w:t xml:space="preserve">edited by </w:t>
      </w:r>
      <w:r w:rsidR="00B15163">
        <w:rPr>
          <w:rFonts w:ascii="Times New Roman" w:eastAsia="Times New Roman" w:hAnsi="Times New Roman" w:cs="Times New Roman"/>
          <w:bCs/>
          <w:sz w:val="24"/>
          <w:szCs w:val="24"/>
        </w:rPr>
        <w:t xml:space="preserve">K. Jansen and S. </w:t>
      </w:r>
      <w:proofErr w:type="spellStart"/>
      <w:r w:rsidR="00B15163">
        <w:rPr>
          <w:rFonts w:ascii="Times New Roman" w:eastAsia="Times New Roman" w:hAnsi="Times New Roman" w:cs="Times New Roman"/>
          <w:bCs/>
          <w:sz w:val="24"/>
          <w:szCs w:val="24"/>
        </w:rPr>
        <w:t>Vellema</w:t>
      </w:r>
      <w:proofErr w:type="spellEnd"/>
      <w:r w:rsidR="00B15163">
        <w:rPr>
          <w:rFonts w:ascii="Times New Roman" w:eastAsia="Times New Roman" w:hAnsi="Times New Roman" w:cs="Times New Roman"/>
          <w:bCs/>
          <w:sz w:val="24"/>
          <w:szCs w:val="24"/>
        </w:rPr>
        <w:t xml:space="preserve">, 145-175. </w:t>
      </w:r>
      <w:r>
        <w:rPr>
          <w:rFonts w:ascii="Times New Roman" w:eastAsia="Times New Roman" w:hAnsi="Times New Roman" w:cs="Times New Roman"/>
          <w:bCs/>
          <w:sz w:val="24"/>
          <w:szCs w:val="24"/>
        </w:rPr>
        <w:t xml:space="preserve">London: </w:t>
      </w:r>
      <w:r w:rsidR="00B15163">
        <w:rPr>
          <w:rFonts w:ascii="Times New Roman" w:eastAsia="Times New Roman" w:hAnsi="Times New Roman" w:cs="Times New Roman"/>
          <w:bCs/>
          <w:sz w:val="24"/>
          <w:szCs w:val="24"/>
        </w:rPr>
        <w:t>Zed Books.</w:t>
      </w:r>
    </w:p>
    <w:p w14:paraId="242182AE" w14:textId="77777777" w:rsidR="00B15163" w:rsidRDefault="007E1491" w:rsidP="00A43BD8">
      <w:pPr>
        <w:spacing w:after="0" w:line="360" w:lineRule="auto"/>
        <w:ind w:left="284" w:hanging="284"/>
        <w:rPr>
          <w:rFonts w:ascii="Times New Roman" w:eastAsia="Times New Roman" w:hAnsi="Times New Roman" w:cs="Times New Roman"/>
          <w:bCs/>
          <w:sz w:val="24"/>
          <w:szCs w:val="24"/>
        </w:rPr>
      </w:pPr>
      <w:r w:rsidRPr="009A5A24">
        <w:rPr>
          <w:rFonts w:ascii="Times New Roman" w:eastAsia="Times New Roman" w:hAnsi="Times New Roman" w:cs="Times New Roman"/>
          <w:bCs/>
          <w:sz w:val="24"/>
          <w:szCs w:val="24"/>
        </w:rPr>
        <w:t>Kenworthy</w:t>
      </w:r>
      <w:r>
        <w:rPr>
          <w:rFonts w:ascii="Times New Roman" w:eastAsia="Times New Roman" w:hAnsi="Times New Roman" w:cs="Times New Roman"/>
          <w:bCs/>
          <w:sz w:val="24"/>
          <w:szCs w:val="24"/>
        </w:rPr>
        <w:t>, A. 2012.</w:t>
      </w:r>
      <w:r w:rsidR="00B1516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00B15163">
        <w:rPr>
          <w:rFonts w:ascii="Times New Roman" w:eastAsia="Times New Roman" w:hAnsi="Times New Roman" w:cs="Times New Roman"/>
          <w:bCs/>
          <w:sz w:val="24"/>
          <w:szCs w:val="24"/>
        </w:rPr>
        <w:t>The good guide to: bananas.</w:t>
      </w:r>
      <w:r>
        <w:rPr>
          <w:rFonts w:ascii="Times New Roman" w:eastAsia="Times New Roman" w:hAnsi="Times New Roman" w:cs="Times New Roman"/>
          <w:bCs/>
          <w:sz w:val="24"/>
          <w:szCs w:val="24"/>
        </w:rPr>
        <w:t>”</w:t>
      </w:r>
      <w:r w:rsidR="00B15163">
        <w:rPr>
          <w:rFonts w:ascii="Times New Roman" w:eastAsia="Times New Roman" w:hAnsi="Times New Roman" w:cs="Times New Roman"/>
          <w:bCs/>
          <w:sz w:val="24"/>
          <w:szCs w:val="24"/>
        </w:rPr>
        <w:t xml:space="preserve"> </w:t>
      </w:r>
      <w:r w:rsidR="00B15163" w:rsidRPr="002E2889">
        <w:rPr>
          <w:rFonts w:ascii="Times New Roman" w:eastAsia="Times New Roman" w:hAnsi="Times New Roman" w:cs="Times New Roman"/>
          <w:bCs/>
          <w:i/>
          <w:sz w:val="24"/>
          <w:szCs w:val="24"/>
        </w:rPr>
        <w:t>Good Magazine</w:t>
      </w:r>
      <w:r>
        <w:rPr>
          <w:rFonts w:ascii="Times New Roman" w:eastAsia="Times New Roman" w:hAnsi="Times New Roman" w:cs="Times New Roman"/>
          <w:bCs/>
          <w:sz w:val="24"/>
          <w:szCs w:val="24"/>
        </w:rPr>
        <w:t xml:space="preserve"> 22: 20-23.</w:t>
      </w:r>
    </w:p>
    <w:p w14:paraId="349F222E" w14:textId="77777777" w:rsidR="007E1491" w:rsidRDefault="007E1491" w:rsidP="00A43BD8">
      <w:pPr>
        <w:spacing w:after="0" w:line="360" w:lineRule="auto"/>
        <w:ind w:left="284" w:hanging="284"/>
        <w:rPr>
          <w:rFonts w:ascii="Times New Roman" w:eastAsia="Times New Roman" w:hAnsi="Times New Roman" w:cs="Times New Roman"/>
          <w:bCs/>
          <w:sz w:val="24"/>
          <w:szCs w:val="24"/>
        </w:rPr>
      </w:pPr>
      <w:r w:rsidRPr="009A5A24">
        <w:rPr>
          <w:rFonts w:ascii="Times New Roman" w:eastAsia="Times New Roman" w:hAnsi="Times New Roman" w:cs="Times New Roman"/>
          <w:bCs/>
          <w:sz w:val="24"/>
          <w:szCs w:val="24"/>
        </w:rPr>
        <w:t>Keown</w:t>
      </w:r>
      <w:r>
        <w:rPr>
          <w:rFonts w:ascii="Times New Roman" w:eastAsia="Times New Roman" w:hAnsi="Times New Roman" w:cs="Times New Roman"/>
          <w:bCs/>
          <w:sz w:val="24"/>
          <w:szCs w:val="24"/>
        </w:rPr>
        <w:t>, J. 2012a</w:t>
      </w:r>
      <w:r w:rsidR="00EC15B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00EC15B9">
        <w:rPr>
          <w:rFonts w:ascii="Times New Roman" w:eastAsia="Times New Roman" w:hAnsi="Times New Roman" w:cs="Times New Roman"/>
          <w:bCs/>
          <w:sz w:val="24"/>
          <w:szCs w:val="24"/>
        </w:rPr>
        <w:t>Dole in gun over ethical choice label.</w:t>
      </w:r>
      <w:r>
        <w:rPr>
          <w:rFonts w:ascii="Times New Roman" w:eastAsia="Times New Roman" w:hAnsi="Times New Roman" w:cs="Times New Roman"/>
          <w:bCs/>
          <w:sz w:val="24"/>
          <w:szCs w:val="24"/>
        </w:rPr>
        <w:t>” Accessed 13 April 2013.</w:t>
      </w:r>
      <w:r w:rsidR="00EC15B9">
        <w:rPr>
          <w:rFonts w:ascii="Times New Roman" w:eastAsia="Times New Roman" w:hAnsi="Times New Roman" w:cs="Times New Roman"/>
          <w:bCs/>
          <w:sz w:val="24"/>
          <w:szCs w:val="24"/>
        </w:rPr>
        <w:t xml:space="preserve"> </w:t>
      </w:r>
      <w:hyperlink r:id="rId16" w:history="1">
        <w:r w:rsidR="00EC15B9" w:rsidRPr="003A6556">
          <w:rPr>
            <w:rStyle w:val="Hyperlink"/>
            <w:rFonts w:ascii="Times New Roman" w:eastAsia="Times New Roman" w:hAnsi="Times New Roman" w:cs="Times New Roman"/>
            <w:bCs/>
            <w:sz w:val="24"/>
            <w:szCs w:val="24"/>
          </w:rPr>
          <w:t>www.stuff.co.nz/business/industries/8000362/Dole-in-gun-over-ethical-choice-label</w:t>
        </w:r>
      </w:hyperlink>
      <w:r>
        <w:rPr>
          <w:rFonts w:ascii="Times New Roman" w:eastAsia="Times New Roman" w:hAnsi="Times New Roman" w:cs="Times New Roman"/>
          <w:bCs/>
          <w:sz w:val="24"/>
          <w:szCs w:val="24"/>
        </w:rPr>
        <w:t>.</w:t>
      </w:r>
    </w:p>
    <w:p w14:paraId="57EF17CD" w14:textId="77777777" w:rsidR="00B15163" w:rsidRPr="00EE6577" w:rsidRDefault="007E1491" w:rsidP="00A43BD8">
      <w:pPr>
        <w:spacing w:after="0" w:line="360" w:lineRule="auto"/>
        <w:ind w:left="284" w:hanging="284"/>
        <w:rPr>
          <w:rFonts w:ascii="Times New Roman" w:eastAsia="Times New Roman" w:hAnsi="Times New Roman" w:cs="Times New Roman"/>
          <w:bCs/>
          <w:sz w:val="24"/>
          <w:szCs w:val="24"/>
        </w:rPr>
      </w:pPr>
      <w:r w:rsidRPr="009A5A24">
        <w:rPr>
          <w:rFonts w:ascii="Times New Roman" w:eastAsia="Times New Roman" w:hAnsi="Times New Roman" w:cs="Times New Roman"/>
          <w:bCs/>
          <w:sz w:val="24"/>
          <w:szCs w:val="24"/>
        </w:rPr>
        <w:t>Keown</w:t>
      </w:r>
      <w:r>
        <w:rPr>
          <w:rFonts w:ascii="Times New Roman" w:eastAsia="Times New Roman" w:hAnsi="Times New Roman" w:cs="Times New Roman"/>
          <w:bCs/>
          <w:sz w:val="24"/>
          <w:szCs w:val="24"/>
        </w:rPr>
        <w:t xml:space="preserve">, J. </w:t>
      </w:r>
      <w:r w:rsidR="00EC15B9">
        <w:rPr>
          <w:rFonts w:ascii="Times New Roman" w:eastAsia="Times New Roman" w:hAnsi="Times New Roman" w:cs="Times New Roman"/>
          <w:bCs/>
          <w:sz w:val="24"/>
          <w:szCs w:val="24"/>
        </w:rPr>
        <w:t>2012b</w:t>
      </w:r>
      <w:r w:rsidR="00B1516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00B15163">
        <w:rPr>
          <w:rFonts w:ascii="Times New Roman" w:eastAsia="Times New Roman" w:hAnsi="Times New Roman" w:cs="Times New Roman"/>
          <w:bCs/>
          <w:sz w:val="24"/>
          <w:szCs w:val="24"/>
        </w:rPr>
        <w:t>Dole persists with ‘ethical choice’ banana marketing.</w:t>
      </w:r>
      <w:r>
        <w:rPr>
          <w:rFonts w:ascii="Times New Roman" w:eastAsia="Times New Roman" w:hAnsi="Times New Roman" w:cs="Times New Roman"/>
          <w:bCs/>
          <w:sz w:val="24"/>
          <w:szCs w:val="24"/>
        </w:rPr>
        <w:t>” Accessed 13 April 2013.</w:t>
      </w:r>
      <w:r w:rsidR="00B15163">
        <w:rPr>
          <w:rFonts w:ascii="Times New Roman" w:eastAsia="Times New Roman" w:hAnsi="Times New Roman" w:cs="Times New Roman"/>
          <w:bCs/>
          <w:sz w:val="24"/>
          <w:szCs w:val="24"/>
        </w:rPr>
        <w:t xml:space="preserve"> </w:t>
      </w:r>
      <w:hyperlink r:id="rId17" w:history="1">
        <w:r w:rsidR="00B15163" w:rsidRPr="003A6556">
          <w:rPr>
            <w:rStyle w:val="Hyperlink"/>
            <w:rFonts w:ascii="Times New Roman" w:eastAsia="Times New Roman" w:hAnsi="Times New Roman" w:cs="Times New Roman"/>
            <w:bCs/>
            <w:sz w:val="24"/>
            <w:szCs w:val="24"/>
          </w:rPr>
          <w:t>www.stuff.co.nz/buisness/industries/7505012/Dole-persists-with-ethical-choice-banana-marketing</w:t>
        </w:r>
      </w:hyperlink>
      <w:r>
        <w:rPr>
          <w:rFonts w:ascii="Times New Roman" w:eastAsia="Times New Roman" w:hAnsi="Times New Roman" w:cs="Times New Roman"/>
          <w:bCs/>
          <w:sz w:val="24"/>
          <w:szCs w:val="24"/>
        </w:rPr>
        <w:t>.</w:t>
      </w:r>
    </w:p>
    <w:p w14:paraId="0A70EC31" w14:textId="77777777" w:rsidR="00B15163" w:rsidRDefault="007E1491" w:rsidP="00A43BD8">
      <w:pPr>
        <w:spacing w:after="0" w:line="36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Levitt, T. 2012.</w:t>
      </w:r>
      <w:r w:rsidR="00B1516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00B15163">
        <w:rPr>
          <w:rFonts w:ascii="Times New Roman" w:eastAsia="Times New Roman" w:hAnsi="Times New Roman" w:cs="Times New Roman"/>
          <w:bCs/>
          <w:sz w:val="24"/>
          <w:szCs w:val="24"/>
        </w:rPr>
        <w:t>Behind the label: How fair are</w:t>
      </w:r>
      <w:r>
        <w:rPr>
          <w:rFonts w:ascii="Times New Roman" w:eastAsia="Times New Roman" w:hAnsi="Times New Roman" w:cs="Times New Roman"/>
          <w:bCs/>
          <w:sz w:val="24"/>
          <w:szCs w:val="24"/>
        </w:rPr>
        <w:t xml:space="preserve"> organic and Fairtrade bananas.” </w:t>
      </w:r>
      <w:r w:rsidR="00B15163">
        <w:rPr>
          <w:rFonts w:ascii="Times New Roman" w:eastAsia="Times New Roman" w:hAnsi="Times New Roman" w:cs="Times New Roman"/>
          <w:bCs/>
          <w:i/>
          <w:sz w:val="24"/>
          <w:szCs w:val="24"/>
        </w:rPr>
        <w:t>The Ecologist</w:t>
      </w: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 xml:space="preserve">Accessed </w:t>
      </w:r>
      <w:r w:rsidR="00E54537">
        <w:rPr>
          <w:rFonts w:ascii="Times New Roman" w:eastAsia="Times New Roman" w:hAnsi="Times New Roman" w:cs="Times New Roman"/>
          <w:bCs/>
          <w:sz w:val="24"/>
          <w:szCs w:val="24"/>
        </w:rPr>
        <w:t xml:space="preserve">8 August 2013. </w:t>
      </w:r>
      <w:r w:rsidR="00B15163">
        <w:rPr>
          <w:rFonts w:ascii="Times New Roman" w:eastAsia="Times New Roman" w:hAnsi="Times New Roman" w:cs="Times New Roman"/>
          <w:bCs/>
          <w:sz w:val="24"/>
          <w:szCs w:val="24"/>
        </w:rPr>
        <w:t xml:space="preserve"> </w:t>
      </w:r>
      <w:hyperlink r:id="rId18" w:history="1">
        <w:r w:rsidR="00B15163" w:rsidRPr="0090774B">
          <w:rPr>
            <w:rStyle w:val="Hyperlink"/>
            <w:rFonts w:asciiTheme="majorBidi" w:hAnsiTheme="majorBidi" w:cstheme="majorBidi"/>
          </w:rPr>
          <w:t>www.theecologist.org/News/news_analysis/1392832/behind_the_label_how_fair_are_organic_and_fairtrade_bananas.html</w:t>
        </w:r>
      </w:hyperlink>
      <w:r w:rsidR="00B15163">
        <w:rPr>
          <w:rStyle w:val="Hyperlink"/>
          <w:rFonts w:asciiTheme="majorBidi" w:hAnsiTheme="majorBidi" w:cstheme="majorBidi"/>
          <w:color w:val="auto"/>
          <w:u w:val="none"/>
        </w:rPr>
        <w:t>.</w:t>
      </w:r>
    </w:p>
    <w:p w14:paraId="2921C9AD" w14:textId="77777777" w:rsidR="00B15163" w:rsidRDefault="00E54537" w:rsidP="00A43BD8">
      <w:pPr>
        <w:spacing w:after="0" w:line="360" w:lineRule="auto"/>
        <w:ind w:left="284" w:hanging="284"/>
        <w:rPr>
          <w:rFonts w:ascii="Times New Roman" w:eastAsia="Times New Roman" w:hAnsi="Times New Roman" w:cs="Times New Roman"/>
          <w:bCs/>
          <w:sz w:val="24"/>
          <w:szCs w:val="24"/>
        </w:rPr>
      </w:pPr>
      <w:proofErr w:type="spellStart"/>
      <w:r w:rsidRPr="009A5A24">
        <w:rPr>
          <w:rFonts w:ascii="Times New Roman" w:eastAsia="Times New Roman" w:hAnsi="Times New Roman" w:cs="Times New Roman"/>
          <w:bCs/>
          <w:sz w:val="24"/>
          <w:szCs w:val="24"/>
        </w:rPr>
        <w:t>Mahé</w:t>
      </w:r>
      <w:proofErr w:type="spellEnd"/>
      <w:r>
        <w:rPr>
          <w:rFonts w:ascii="Times New Roman" w:eastAsia="Times New Roman" w:hAnsi="Times New Roman" w:cs="Times New Roman"/>
          <w:bCs/>
          <w:sz w:val="24"/>
          <w:szCs w:val="24"/>
        </w:rPr>
        <w:t>, T. 2010</w:t>
      </w:r>
      <w:r w:rsidR="00B1516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00B15163">
        <w:rPr>
          <w:rFonts w:ascii="Times New Roman" w:eastAsia="Times New Roman" w:hAnsi="Times New Roman" w:cs="Times New Roman"/>
          <w:bCs/>
          <w:sz w:val="24"/>
          <w:szCs w:val="24"/>
        </w:rPr>
        <w:t>Are stated preferences confirmed by purchasing behaviours? The case of Fair Trade-certified bananas in Switzerland.</w:t>
      </w:r>
      <w:r>
        <w:rPr>
          <w:rFonts w:ascii="Times New Roman" w:eastAsia="Times New Roman" w:hAnsi="Times New Roman" w:cs="Times New Roman"/>
          <w:bCs/>
          <w:sz w:val="24"/>
          <w:szCs w:val="24"/>
        </w:rPr>
        <w:t>”</w:t>
      </w:r>
      <w:r w:rsidR="00B15163">
        <w:rPr>
          <w:rFonts w:ascii="Times New Roman" w:eastAsia="Times New Roman" w:hAnsi="Times New Roman" w:cs="Times New Roman"/>
          <w:bCs/>
          <w:sz w:val="24"/>
          <w:szCs w:val="24"/>
        </w:rPr>
        <w:t xml:space="preserve">  </w:t>
      </w:r>
      <w:r w:rsidR="00B15163" w:rsidRPr="002E2889">
        <w:rPr>
          <w:rFonts w:ascii="Times New Roman" w:eastAsia="Times New Roman" w:hAnsi="Times New Roman" w:cs="Times New Roman"/>
          <w:bCs/>
          <w:i/>
          <w:sz w:val="24"/>
          <w:szCs w:val="24"/>
        </w:rPr>
        <w:t>Journal of Business Ethics</w:t>
      </w:r>
      <w:r>
        <w:rPr>
          <w:rFonts w:ascii="Times New Roman" w:eastAsia="Times New Roman" w:hAnsi="Times New Roman" w:cs="Times New Roman"/>
          <w:bCs/>
          <w:sz w:val="24"/>
          <w:szCs w:val="24"/>
        </w:rPr>
        <w:t xml:space="preserve"> 92:</w:t>
      </w:r>
      <w:r w:rsidR="00B15163">
        <w:rPr>
          <w:rFonts w:ascii="Times New Roman" w:eastAsia="Times New Roman" w:hAnsi="Times New Roman" w:cs="Times New Roman"/>
          <w:bCs/>
          <w:sz w:val="24"/>
          <w:szCs w:val="24"/>
        </w:rPr>
        <w:t xml:space="preserve"> 301-315.</w:t>
      </w:r>
    </w:p>
    <w:p w14:paraId="1042BC54" w14:textId="77777777" w:rsidR="00B15163" w:rsidRDefault="00E54537" w:rsidP="00A43BD8">
      <w:pPr>
        <w:spacing w:after="0" w:line="360" w:lineRule="auto"/>
        <w:ind w:left="284" w:hanging="284"/>
        <w:rPr>
          <w:rFonts w:ascii="Times New Roman" w:eastAsia="Times New Roman" w:hAnsi="Times New Roman" w:cs="Times New Roman"/>
          <w:bCs/>
          <w:sz w:val="24"/>
          <w:szCs w:val="24"/>
        </w:rPr>
      </w:pPr>
      <w:r w:rsidRPr="009A5A24">
        <w:rPr>
          <w:rFonts w:ascii="Times New Roman" w:eastAsia="Times New Roman" w:hAnsi="Times New Roman" w:cs="Times New Roman"/>
          <w:bCs/>
          <w:sz w:val="24"/>
          <w:szCs w:val="24"/>
        </w:rPr>
        <w:t>Mason</w:t>
      </w:r>
      <w:r>
        <w:rPr>
          <w:rFonts w:ascii="Times New Roman" w:eastAsia="Times New Roman" w:hAnsi="Times New Roman" w:cs="Times New Roman"/>
          <w:bCs/>
          <w:sz w:val="24"/>
          <w:szCs w:val="24"/>
        </w:rPr>
        <w:t>, C. F. 2011</w:t>
      </w:r>
      <w:r w:rsidR="00B1516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00B15163">
        <w:rPr>
          <w:rFonts w:ascii="Times New Roman" w:eastAsia="Times New Roman" w:hAnsi="Times New Roman" w:cs="Times New Roman"/>
          <w:bCs/>
          <w:sz w:val="24"/>
          <w:szCs w:val="24"/>
        </w:rPr>
        <w:t>Eco-labelling and market equilibria with noisy certification tests.</w:t>
      </w:r>
      <w:r>
        <w:rPr>
          <w:rFonts w:ascii="Times New Roman" w:eastAsia="Times New Roman" w:hAnsi="Times New Roman" w:cs="Times New Roman"/>
          <w:bCs/>
          <w:sz w:val="24"/>
          <w:szCs w:val="24"/>
        </w:rPr>
        <w:t>”</w:t>
      </w:r>
      <w:r w:rsidR="00B15163">
        <w:rPr>
          <w:rFonts w:ascii="Times New Roman" w:eastAsia="Times New Roman" w:hAnsi="Times New Roman" w:cs="Times New Roman"/>
          <w:bCs/>
          <w:sz w:val="24"/>
          <w:szCs w:val="24"/>
        </w:rPr>
        <w:t xml:space="preserve"> </w:t>
      </w:r>
      <w:r w:rsidR="00B15163" w:rsidRPr="002E2889">
        <w:rPr>
          <w:rFonts w:ascii="Times New Roman" w:eastAsia="Times New Roman" w:hAnsi="Times New Roman" w:cs="Times New Roman"/>
          <w:bCs/>
          <w:i/>
          <w:sz w:val="24"/>
          <w:szCs w:val="24"/>
        </w:rPr>
        <w:t>Environmental Resource Economics</w:t>
      </w:r>
      <w:r>
        <w:rPr>
          <w:rFonts w:ascii="Times New Roman" w:eastAsia="Times New Roman" w:hAnsi="Times New Roman" w:cs="Times New Roman"/>
          <w:bCs/>
          <w:sz w:val="24"/>
          <w:szCs w:val="24"/>
        </w:rPr>
        <w:t xml:space="preserve"> 48:</w:t>
      </w:r>
      <w:r w:rsidR="00B15163">
        <w:rPr>
          <w:rFonts w:ascii="Times New Roman" w:eastAsia="Times New Roman" w:hAnsi="Times New Roman" w:cs="Times New Roman"/>
          <w:bCs/>
          <w:sz w:val="24"/>
          <w:szCs w:val="24"/>
        </w:rPr>
        <w:t xml:space="preserve"> 537-560.</w:t>
      </w:r>
    </w:p>
    <w:p w14:paraId="6B3FAB1E" w14:textId="77777777" w:rsidR="00506BCA" w:rsidRPr="00506BCA" w:rsidRDefault="00506BCA" w:rsidP="00A43BD8">
      <w:pPr>
        <w:spacing w:after="0" w:line="360" w:lineRule="auto"/>
        <w:ind w:left="284" w:hanging="284"/>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Mazé</w:t>
      </w:r>
      <w:proofErr w:type="spellEnd"/>
      <w:r>
        <w:rPr>
          <w:rFonts w:ascii="Times New Roman" w:eastAsia="Times New Roman" w:hAnsi="Times New Roman" w:cs="Times New Roman"/>
          <w:bCs/>
          <w:sz w:val="24"/>
          <w:szCs w:val="24"/>
        </w:rPr>
        <w:t xml:space="preserve">, A., </w:t>
      </w:r>
      <w:proofErr w:type="spellStart"/>
      <w:r>
        <w:rPr>
          <w:rFonts w:ascii="Times New Roman" w:eastAsia="Times New Roman" w:hAnsi="Times New Roman" w:cs="Times New Roman"/>
          <w:bCs/>
          <w:sz w:val="24"/>
          <w:szCs w:val="24"/>
        </w:rPr>
        <w:t>Aït-Aïssa</w:t>
      </w:r>
      <w:proofErr w:type="spellEnd"/>
      <w:r>
        <w:rPr>
          <w:rFonts w:ascii="Times New Roman" w:eastAsia="Times New Roman" w:hAnsi="Times New Roman" w:cs="Times New Roman"/>
          <w:bCs/>
          <w:sz w:val="24"/>
          <w:szCs w:val="24"/>
        </w:rPr>
        <w:t xml:space="preserve">, M. Mayer, S. and </w:t>
      </w:r>
      <w:proofErr w:type="spellStart"/>
      <w:r>
        <w:rPr>
          <w:rFonts w:ascii="Times New Roman" w:eastAsia="Times New Roman" w:hAnsi="Times New Roman" w:cs="Times New Roman"/>
          <w:bCs/>
          <w:sz w:val="24"/>
          <w:szCs w:val="24"/>
        </w:rPr>
        <w:t>Verjux</w:t>
      </w:r>
      <w:proofErr w:type="spellEnd"/>
      <w:r>
        <w:rPr>
          <w:rFonts w:ascii="Times New Roman" w:eastAsia="Times New Roman" w:hAnsi="Times New Roman" w:cs="Times New Roman"/>
          <w:bCs/>
          <w:sz w:val="24"/>
          <w:szCs w:val="24"/>
        </w:rPr>
        <w:t xml:space="preserve">, N. 2016. “Third-party certifications and the role of auditing polices in sustainability: The time and space of materiality within combined audits.” </w:t>
      </w:r>
      <w:r>
        <w:rPr>
          <w:rFonts w:ascii="Times New Roman" w:eastAsia="Times New Roman" w:hAnsi="Times New Roman" w:cs="Times New Roman"/>
          <w:bCs/>
          <w:i/>
          <w:sz w:val="24"/>
          <w:szCs w:val="24"/>
        </w:rPr>
        <w:t xml:space="preserve">Organization and Environment </w:t>
      </w:r>
      <w:r>
        <w:rPr>
          <w:rFonts w:ascii="Times New Roman" w:eastAsia="Times New Roman" w:hAnsi="Times New Roman" w:cs="Times New Roman"/>
          <w:bCs/>
          <w:sz w:val="24"/>
          <w:szCs w:val="24"/>
        </w:rPr>
        <w:t>23 (3): 308-331.</w:t>
      </w:r>
    </w:p>
    <w:p w14:paraId="04949E7B" w14:textId="77777777" w:rsidR="00B15163" w:rsidRDefault="00B15163" w:rsidP="00A43BD8">
      <w:pPr>
        <w:spacing w:after="0" w:line="360" w:lineRule="auto"/>
        <w:ind w:left="284" w:hanging="284"/>
        <w:rPr>
          <w:rFonts w:ascii="Times New Roman" w:eastAsia="Times New Roman" w:hAnsi="Times New Roman" w:cs="Times New Roman"/>
          <w:bCs/>
          <w:sz w:val="24"/>
          <w:szCs w:val="24"/>
        </w:rPr>
      </w:pPr>
      <w:r w:rsidRPr="009A5A24">
        <w:rPr>
          <w:rFonts w:ascii="Times New Roman" w:eastAsia="Times New Roman" w:hAnsi="Times New Roman" w:cs="Times New Roman"/>
          <w:bCs/>
          <w:sz w:val="24"/>
          <w:szCs w:val="24"/>
        </w:rPr>
        <w:t>Me</w:t>
      </w:r>
      <w:r w:rsidR="00E54537" w:rsidRPr="009A5A24">
        <w:rPr>
          <w:rFonts w:ascii="Times New Roman" w:eastAsia="Times New Roman" w:hAnsi="Times New Roman" w:cs="Times New Roman"/>
          <w:bCs/>
          <w:sz w:val="24"/>
          <w:szCs w:val="24"/>
        </w:rPr>
        <w:t>lo</w:t>
      </w:r>
      <w:r w:rsidR="00E54537">
        <w:rPr>
          <w:rFonts w:ascii="Times New Roman" w:eastAsia="Times New Roman" w:hAnsi="Times New Roman" w:cs="Times New Roman"/>
          <w:bCs/>
          <w:sz w:val="24"/>
          <w:szCs w:val="24"/>
        </w:rPr>
        <w:t>, C. J. and Wolf, S. A. 2005</w:t>
      </w:r>
      <w:r>
        <w:rPr>
          <w:rFonts w:ascii="Times New Roman" w:eastAsia="Times New Roman" w:hAnsi="Times New Roman" w:cs="Times New Roman"/>
          <w:bCs/>
          <w:sz w:val="24"/>
          <w:szCs w:val="24"/>
        </w:rPr>
        <w:t xml:space="preserve">. </w:t>
      </w:r>
      <w:r w:rsidR="00E5453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Empirical assessment of eco-certification: The case of Ecuadorian bananas.</w:t>
      </w:r>
      <w:r w:rsidR="00E5453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E54537">
        <w:rPr>
          <w:rFonts w:ascii="Times New Roman" w:eastAsia="Times New Roman" w:hAnsi="Times New Roman" w:cs="Times New Roman"/>
          <w:bCs/>
          <w:i/>
          <w:sz w:val="24"/>
          <w:szCs w:val="24"/>
        </w:rPr>
        <w:t>Organization and</w:t>
      </w:r>
      <w:r w:rsidRPr="002E2889">
        <w:rPr>
          <w:rFonts w:ascii="Times New Roman" w:eastAsia="Times New Roman" w:hAnsi="Times New Roman" w:cs="Times New Roman"/>
          <w:bCs/>
          <w:i/>
          <w:sz w:val="24"/>
          <w:szCs w:val="24"/>
        </w:rPr>
        <w:t xml:space="preserve"> Environment</w:t>
      </w:r>
      <w:r>
        <w:rPr>
          <w:rFonts w:ascii="Times New Roman" w:eastAsia="Times New Roman" w:hAnsi="Times New Roman" w:cs="Times New Roman"/>
          <w:bCs/>
          <w:sz w:val="24"/>
          <w:szCs w:val="24"/>
        </w:rPr>
        <w:t xml:space="preserve"> 18</w:t>
      </w:r>
      <w:r w:rsidR="00E54537">
        <w:rPr>
          <w:rFonts w:ascii="Times New Roman" w:eastAsia="Times New Roman" w:hAnsi="Times New Roman" w:cs="Times New Roman"/>
          <w:bCs/>
          <w:sz w:val="24"/>
          <w:szCs w:val="24"/>
        </w:rPr>
        <w:t xml:space="preserve"> (3):</w:t>
      </w:r>
      <w:r>
        <w:rPr>
          <w:rFonts w:ascii="Times New Roman" w:eastAsia="Times New Roman" w:hAnsi="Times New Roman" w:cs="Times New Roman"/>
          <w:bCs/>
          <w:sz w:val="24"/>
          <w:szCs w:val="24"/>
        </w:rPr>
        <w:t xml:space="preserve"> 287-317.</w:t>
      </w:r>
    </w:p>
    <w:p w14:paraId="54907C78" w14:textId="77777777" w:rsidR="00B15163" w:rsidRDefault="00B15163" w:rsidP="00A43BD8">
      <w:pPr>
        <w:spacing w:after="0" w:line="360" w:lineRule="auto"/>
        <w:ind w:left="284" w:hanging="284"/>
        <w:rPr>
          <w:rFonts w:ascii="Times New Roman" w:eastAsia="Times New Roman" w:hAnsi="Times New Roman" w:cs="Times New Roman"/>
          <w:bCs/>
          <w:sz w:val="24"/>
          <w:szCs w:val="24"/>
        </w:rPr>
      </w:pPr>
      <w:r w:rsidRPr="009A5A24">
        <w:rPr>
          <w:rFonts w:ascii="Times New Roman" w:eastAsia="Times New Roman" w:hAnsi="Times New Roman" w:cs="Times New Roman"/>
          <w:bCs/>
          <w:sz w:val="24"/>
          <w:szCs w:val="24"/>
        </w:rPr>
        <w:t>Murray</w:t>
      </w:r>
      <w:r>
        <w:rPr>
          <w:rFonts w:ascii="Times New Roman" w:eastAsia="Times New Roman" w:hAnsi="Times New Roman" w:cs="Times New Roman"/>
          <w:bCs/>
          <w:sz w:val="24"/>
          <w:szCs w:val="24"/>
        </w:rPr>
        <w:t>, D. L</w:t>
      </w:r>
      <w:r w:rsidR="00E54537">
        <w:rPr>
          <w:rFonts w:ascii="Times New Roman" w:eastAsia="Times New Roman" w:hAnsi="Times New Roman" w:cs="Times New Roman"/>
          <w:bCs/>
          <w:sz w:val="24"/>
          <w:szCs w:val="24"/>
        </w:rPr>
        <w:t xml:space="preserve">. and </w:t>
      </w:r>
      <w:proofErr w:type="spellStart"/>
      <w:r w:rsidR="00E54537">
        <w:rPr>
          <w:rFonts w:ascii="Times New Roman" w:eastAsia="Times New Roman" w:hAnsi="Times New Roman" w:cs="Times New Roman"/>
          <w:bCs/>
          <w:sz w:val="24"/>
          <w:szCs w:val="24"/>
        </w:rPr>
        <w:t>Raynolds</w:t>
      </w:r>
      <w:proofErr w:type="spellEnd"/>
      <w:r w:rsidR="00E54537">
        <w:rPr>
          <w:rFonts w:ascii="Times New Roman" w:eastAsia="Times New Roman" w:hAnsi="Times New Roman" w:cs="Times New Roman"/>
          <w:bCs/>
          <w:sz w:val="24"/>
          <w:szCs w:val="24"/>
        </w:rPr>
        <w:t>, L. 2000</w:t>
      </w:r>
      <w:r>
        <w:rPr>
          <w:rFonts w:ascii="Times New Roman" w:eastAsia="Times New Roman" w:hAnsi="Times New Roman" w:cs="Times New Roman"/>
          <w:bCs/>
          <w:sz w:val="24"/>
          <w:szCs w:val="24"/>
        </w:rPr>
        <w:t xml:space="preserve">. </w:t>
      </w:r>
      <w:r w:rsidR="00E5453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Alternative trade in bananas: Obstacles and opportunities for progressive social change in the global economy.</w:t>
      </w:r>
      <w:r w:rsidR="00E5453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E54537">
        <w:rPr>
          <w:rFonts w:ascii="Times New Roman" w:eastAsia="Times New Roman" w:hAnsi="Times New Roman" w:cs="Times New Roman"/>
          <w:bCs/>
          <w:i/>
          <w:sz w:val="24"/>
          <w:szCs w:val="24"/>
        </w:rPr>
        <w:t>Agriculture and Human Values</w:t>
      </w:r>
      <w:r w:rsidR="00E54537">
        <w:rPr>
          <w:rFonts w:ascii="Times New Roman" w:eastAsia="Times New Roman" w:hAnsi="Times New Roman" w:cs="Times New Roman"/>
          <w:bCs/>
          <w:sz w:val="24"/>
          <w:szCs w:val="24"/>
        </w:rPr>
        <w:t xml:space="preserve"> 17:</w:t>
      </w:r>
      <w:r>
        <w:rPr>
          <w:rFonts w:ascii="Times New Roman" w:eastAsia="Times New Roman" w:hAnsi="Times New Roman" w:cs="Times New Roman"/>
          <w:bCs/>
          <w:sz w:val="24"/>
          <w:szCs w:val="24"/>
        </w:rPr>
        <w:t xml:space="preserve"> 65-74.</w:t>
      </w:r>
    </w:p>
    <w:p w14:paraId="4603F2BE" w14:textId="77777777" w:rsidR="00B15163" w:rsidRDefault="00E54537" w:rsidP="00A43BD8">
      <w:pPr>
        <w:spacing w:after="0" w:line="360" w:lineRule="auto"/>
        <w:ind w:left="284" w:hanging="284"/>
        <w:rPr>
          <w:rFonts w:ascii="Times New Roman" w:eastAsia="Times New Roman" w:hAnsi="Times New Roman" w:cs="Times New Roman"/>
          <w:bCs/>
          <w:sz w:val="24"/>
          <w:szCs w:val="24"/>
        </w:rPr>
      </w:pPr>
      <w:r w:rsidRPr="009A5A24">
        <w:rPr>
          <w:rFonts w:ascii="Times New Roman" w:eastAsia="Times New Roman" w:hAnsi="Times New Roman" w:cs="Times New Roman"/>
          <w:bCs/>
          <w:sz w:val="24"/>
          <w:szCs w:val="24"/>
        </w:rPr>
        <w:t>Rainforest</w:t>
      </w:r>
      <w:r>
        <w:rPr>
          <w:rFonts w:ascii="Times New Roman" w:eastAsia="Times New Roman" w:hAnsi="Times New Roman" w:cs="Times New Roman"/>
          <w:bCs/>
          <w:sz w:val="24"/>
          <w:szCs w:val="24"/>
        </w:rPr>
        <w:t xml:space="preserve"> Alliance. n.d</w:t>
      </w:r>
      <w:r w:rsidR="00B1516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“The Rainforest Alliance’s banana certification program.” Accessed 8 September 2013. </w:t>
      </w:r>
      <w:hyperlink r:id="rId19" w:history="1">
        <w:r w:rsidRPr="008C44DC">
          <w:rPr>
            <w:rStyle w:val="Hyperlink"/>
            <w:rFonts w:ascii="Times New Roman" w:eastAsia="Times New Roman" w:hAnsi="Times New Roman" w:cs="Times New Roman"/>
            <w:sz w:val="24"/>
            <w:szCs w:val="24"/>
          </w:rPr>
          <w:t>www.rainforest-alliance.org/agriculture/crops/fruits/bananas</w:t>
        </w:r>
      </w:hyperlink>
      <w:r>
        <w:rPr>
          <w:rFonts w:ascii="Times New Roman" w:eastAsia="Times New Roman" w:hAnsi="Times New Roman" w:cs="Times New Roman"/>
          <w:bCs/>
          <w:sz w:val="24"/>
          <w:szCs w:val="24"/>
        </w:rPr>
        <w:t>.</w:t>
      </w:r>
    </w:p>
    <w:p w14:paraId="20843320" w14:textId="77777777" w:rsidR="00B15163" w:rsidRDefault="00B15163" w:rsidP="00A43BD8">
      <w:pPr>
        <w:spacing w:after="0" w:line="360" w:lineRule="auto"/>
        <w:ind w:left="284" w:hanging="284"/>
        <w:rPr>
          <w:rFonts w:ascii="Times New Roman" w:eastAsia="Times New Roman" w:hAnsi="Times New Roman" w:cs="Times New Roman"/>
          <w:bCs/>
          <w:sz w:val="24"/>
          <w:szCs w:val="24"/>
        </w:rPr>
      </w:pPr>
      <w:proofErr w:type="spellStart"/>
      <w:r w:rsidRPr="009A5A24">
        <w:rPr>
          <w:rFonts w:ascii="Times New Roman" w:eastAsia="Times New Roman" w:hAnsi="Times New Roman" w:cs="Times New Roman"/>
          <w:bCs/>
          <w:sz w:val="24"/>
          <w:szCs w:val="24"/>
        </w:rPr>
        <w:lastRenderedPageBreak/>
        <w:t>Raynolds</w:t>
      </w:r>
      <w:proofErr w:type="spellEnd"/>
      <w:r>
        <w:rPr>
          <w:rFonts w:ascii="Times New Roman" w:eastAsia="Times New Roman" w:hAnsi="Times New Roman" w:cs="Times New Roman"/>
          <w:bCs/>
          <w:sz w:val="24"/>
          <w:szCs w:val="24"/>
        </w:rPr>
        <w:t>, L.</w:t>
      </w:r>
      <w:r w:rsidR="00E54537">
        <w:rPr>
          <w:rFonts w:ascii="Times New Roman" w:eastAsia="Times New Roman" w:hAnsi="Times New Roman" w:cs="Times New Roman"/>
          <w:bCs/>
          <w:sz w:val="24"/>
          <w:szCs w:val="24"/>
        </w:rPr>
        <w:t xml:space="preserve"> T., Murray, D. and Heller, A. 2007</w:t>
      </w:r>
      <w:r>
        <w:rPr>
          <w:rFonts w:ascii="Times New Roman" w:eastAsia="Times New Roman" w:hAnsi="Times New Roman" w:cs="Times New Roman"/>
          <w:bCs/>
          <w:sz w:val="24"/>
          <w:szCs w:val="24"/>
        </w:rPr>
        <w:t xml:space="preserve">. </w:t>
      </w:r>
      <w:r w:rsidR="00E5453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Regulating sustainability in the coffee sector: A comparative analysis of third-party environmental and social certification initiatives.</w:t>
      </w:r>
      <w:r w:rsidR="00E5453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2E2889">
        <w:rPr>
          <w:rFonts w:ascii="Times New Roman" w:eastAsia="Times New Roman" w:hAnsi="Times New Roman" w:cs="Times New Roman"/>
          <w:bCs/>
          <w:i/>
          <w:sz w:val="24"/>
          <w:szCs w:val="24"/>
        </w:rPr>
        <w:t>Agriculture and Human Values</w:t>
      </w:r>
      <w:r>
        <w:rPr>
          <w:rFonts w:ascii="Times New Roman" w:eastAsia="Times New Roman" w:hAnsi="Times New Roman" w:cs="Times New Roman"/>
          <w:bCs/>
          <w:sz w:val="24"/>
          <w:szCs w:val="24"/>
        </w:rPr>
        <w:t xml:space="preserve"> 24</w:t>
      </w:r>
      <w:r w:rsidR="00E5453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147-163.</w:t>
      </w:r>
    </w:p>
    <w:p w14:paraId="0AAA0CC6" w14:textId="77777777" w:rsidR="00B15163" w:rsidRDefault="00B15163" w:rsidP="00A43BD8">
      <w:pPr>
        <w:spacing w:after="0" w:line="360" w:lineRule="auto"/>
        <w:ind w:left="284" w:hanging="284"/>
        <w:rPr>
          <w:rFonts w:ascii="Times New Roman" w:eastAsia="Times New Roman" w:hAnsi="Times New Roman" w:cs="Times New Roman"/>
          <w:bCs/>
          <w:sz w:val="24"/>
          <w:szCs w:val="24"/>
        </w:rPr>
      </w:pPr>
      <w:r w:rsidRPr="009A5A24">
        <w:rPr>
          <w:rFonts w:ascii="Times New Roman" w:eastAsia="Times New Roman" w:hAnsi="Times New Roman" w:cs="Times New Roman"/>
          <w:bCs/>
          <w:sz w:val="24"/>
          <w:szCs w:val="24"/>
        </w:rPr>
        <w:t>Ru</w:t>
      </w:r>
      <w:r w:rsidR="00E54537" w:rsidRPr="009A5A24">
        <w:rPr>
          <w:rFonts w:ascii="Times New Roman" w:eastAsia="Times New Roman" w:hAnsi="Times New Roman" w:cs="Times New Roman"/>
          <w:bCs/>
          <w:sz w:val="24"/>
          <w:szCs w:val="24"/>
        </w:rPr>
        <w:t>ssell</w:t>
      </w:r>
      <w:r w:rsidR="00E54537">
        <w:rPr>
          <w:rFonts w:ascii="Times New Roman" w:eastAsia="Times New Roman" w:hAnsi="Times New Roman" w:cs="Times New Roman"/>
          <w:bCs/>
          <w:sz w:val="24"/>
          <w:szCs w:val="24"/>
        </w:rPr>
        <w:t>, S. and Thomson, I. 2009</w:t>
      </w:r>
      <w:r>
        <w:rPr>
          <w:rFonts w:ascii="Times New Roman" w:eastAsia="Times New Roman" w:hAnsi="Times New Roman" w:cs="Times New Roman"/>
          <w:bCs/>
          <w:sz w:val="24"/>
          <w:szCs w:val="24"/>
        </w:rPr>
        <w:t xml:space="preserve">. </w:t>
      </w:r>
      <w:r w:rsidR="00E5453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Analysing the role of sustainable development indicators in accounting for and constructing </w:t>
      </w:r>
      <w:r w:rsidRPr="00B229FE">
        <w:rPr>
          <w:rFonts w:ascii="Times New Roman" w:eastAsia="Times New Roman" w:hAnsi="Times New Roman" w:cs="Times New Roman"/>
          <w:bCs/>
          <w:sz w:val="24"/>
          <w:szCs w:val="24"/>
        </w:rPr>
        <w:t>a Sustainable Scotland.</w:t>
      </w:r>
      <w:r w:rsidR="00E5453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2E2889">
        <w:rPr>
          <w:rFonts w:ascii="Times New Roman" w:eastAsia="Times New Roman" w:hAnsi="Times New Roman" w:cs="Times New Roman"/>
          <w:bCs/>
          <w:i/>
          <w:sz w:val="24"/>
          <w:szCs w:val="24"/>
        </w:rPr>
        <w:t>Accounting Forum</w:t>
      </w:r>
      <w:r>
        <w:rPr>
          <w:rFonts w:ascii="Times New Roman" w:eastAsia="Times New Roman" w:hAnsi="Times New Roman" w:cs="Times New Roman"/>
          <w:bCs/>
          <w:sz w:val="24"/>
          <w:szCs w:val="24"/>
        </w:rPr>
        <w:t xml:space="preserve"> 3</w:t>
      </w:r>
      <w:r w:rsidR="00E54537">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 xml:space="preserve"> 225-244.</w:t>
      </w:r>
    </w:p>
    <w:p w14:paraId="38B8B99C" w14:textId="77777777" w:rsidR="00B15163" w:rsidRDefault="00B15163" w:rsidP="00A43BD8">
      <w:pPr>
        <w:spacing w:after="0" w:line="360" w:lineRule="auto"/>
        <w:ind w:left="284" w:hanging="284"/>
        <w:rPr>
          <w:rFonts w:ascii="Times New Roman" w:eastAsia="Times New Roman" w:hAnsi="Times New Roman" w:cs="Times New Roman"/>
          <w:bCs/>
          <w:sz w:val="24"/>
          <w:szCs w:val="24"/>
        </w:rPr>
      </w:pPr>
      <w:proofErr w:type="spellStart"/>
      <w:r w:rsidRPr="009A5A24">
        <w:rPr>
          <w:rFonts w:ascii="Times New Roman" w:eastAsia="Times New Roman" w:hAnsi="Times New Roman" w:cs="Times New Roman"/>
          <w:bCs/>
          <w:sz w:val="24"/>
          <w:szCs w:val="24"/>
        </w:rPr>
        <w:t>Schot</w:t>
      </w:r>
      <w:r w:rsidR="00E54537" w:rsidRPr="009A5A24">
        <w:rPr>
          <w:rFonts w:ascii="Times New Roman" w:eastAsia="Times New Roman" w:hAnsi="Times New Roman" w:cs="Times New Roman"/>
          <w:bCs/>
          <w:sz w:val="24"/>
          <w:szCs w:val="24"/>
        </w:rPr>
        <w:t>ter</w:t>
      </w:r>
      <w:proofErr w:type="spellEnd"/>
      <w:r w:rsidR="00E54537">
        <w:rPr>
          <w:rFonts w:ascii="Times New Roman" w:eastAsia="Times New Roman" w:hAnsi="Times New Roman" w:cs="Times New Roman"/>
          <w:bCs/>
          <w:sz w:val="24"/>
          <w:szCs w:val="24"/>
        </w:rPr>
        <w:t>, A. and Teagarden, M. 2010</w:t>
      </w:r>
      <w:r>
        <w:rPr>
          <w:rFonts w:ascii="Times New Roman" w:eastAsia="Times New Roman" w:hAnsi="Times New Roman" w:cs="Times New Roman"/>
          <w:bCs/>
          <w:sz w:val="24"/>
          <w:szCs w:val="24"/>
        </w:rPr>
        <w:t>.</w:t>
      </w:r>
      <w:r w:rsidR="00E5453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Blood Bananas:  Chiquita in Colombia.</w:t>
      </w:r>
      <w:r w:rsidR="00E5453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Thunderbird School of Global Management, available from </w:t>
      </w:r>
      <w:r w:rsidRPr="00E54537">
        <w:rPr>
          <w:rFonts w:ascii="Times New Roman" w:eastAsia="Times New Roman" w:hAnsi="Times New Roman" w:cs="Times New Roman"/>
          <w:bCs/>
          <w:i/>
          <w:sz w:val="24"/>
          <w:szCs w:val="24"/>
        </w:rPr>
        <w:t>Harvard Business Review</w:t>
      </w:r>
      <w:r>
        <w:rPr>
          <w:rFonts w:ascii="Times New Roman" w:eastAsia="Times New Roman" w:hAnsi="Times New Roman" w:cs="Times New Roman"/>
          <w:bCs/>
          <w:sz w:val="24"/>
          <w:szCs w:val="24"/>
        </w:rPr>
        <w:t xml:space="preserve"> cases.</w:t>
      </w:r>
    </w:p>
    <w:p w14:paraId="21B5598F" w14:textId="77777777" w:rsidR="00B15163" w:rsidRPr="00B1643C" w:rsidRDefault="00B15163" w:rsidP="00A43BD8">
      <w:pPr>
        <w:spacing w:after="0" w:line="360" w:lineRule="auto"/>
        <w:ind w:left="284" w:hanging="284"/>
        <w:rPr>
          <w:rFonts w:ascii="Times New Roman" w:eastAsia="Times New Roman" w:hAnsi="Times New Roman" w:cs="Times New Roman"/>
          <w:bCs/>
          <w:i/>
          <w:iCs/>
          <w:sz w:val="24"/>
          <w:szCs w:val="24"/>
        </w:rPr>
      </w:pPr>
      <w:proofErr w:type="spellStart"/>
      <w:r w:rsidRPr="009A5A24">
        <w:rPr>
          <w:rFonts w:ascii="Times New Roman" w:eastAsia="Times New Roman" w:hAnsi="Times New Roman" w:cs="Times New Roman"/>
          <w:bCs/>
          <w:sz w:val="24"/>
          <w:szCs w:val="24"/>
        </w:rPr>
        <w:t>Shreck</w:t>
      </w:r>
      <w:proofErr w:type="spellEnd"/>
      <w:r w:rsidRPr="00B1643C">
        <w:rPr>
          <w:rFonts w:ascii="Times New Roman" w:eastAsia="Times New Roman" w:hAnsi="Times New Roman" w:cs="Times New Roman"/>
          <w:bCs/>
          <w:sz w:val="24"/>
          <w:szCs w:val="24"/>
        </w:rPr>
        <w:t>, A.</w:t>
      </w:r>
      <w:r w:rsidR="00E54537">
        <w:rPr>
          <w:rFonts w:ascii="Times New Roman" w:eastAsia="Times New Roman" w:hAnsi="Times New Roman" w:cs="Times New Roman"/>
          <w:bCs/>
          <w:sz w:val="24"/>
          <w:szCs w:val="24"/>
        </w:rPr>
        <w:t xml:space="preserve"> </w:t>
      </w:r>
      <w:r w:rsidRPr="00B1643C">
        <w:rPr>
          <w:rFonts w:ascii="Times New Roman" w:eastAsia="Times New Roman" w:hAnsi="Times New Roman" w:cs="Times New Roman"/>
          <w:bCs/>
          <w:sz w:val="24"/>
          <w:szCs w:val="24"/>
        </w:rPr>
        <w:t>2002</w:t>
      </w:r>
      <w:r w:rsidRPr="00B1643C">
        <w:rPr>
          <w:rFonts w:ascii="Times New Roman" w:eastAsia="Times New Roman" w:hAnsi="Times New Roman" w:cs="Times New Roman"/>
          <w:bCs/>
          <w:i/>
          <w:iCs/>
          <w:sz w:val="24"/>
          <w:szCs w:val="24"/>
        </w:rPr>
        <w:t xml:space="preserve">. </w:t>
      </w:r>
      <w:r w:rsidR="00E54537">
        <w:rPr>
          <w:rFonts w:ascii="Times New Roman" w:eastAsia="Times New Roman" w:hAnsi="Times New Roman" w:cs="Times New Roman"/>
          <w:bCs/>
          <w:iCs/>
          <w:sz w:val="24"/>
          <w:szCs w:val="24"/>
        </w:rPr>
        <w:t>“</w:t>
      </w:r>
      <w:r w:rsidRPr="00B1643C">
        <w:rPr>
          <w:rFonts w:ascii="Times New Roman" w:eastAsia="Times New Roman" w:hAnsi="Times New Roman" w:cs="Times New Roman"/>
          <w:bCs/>
          <w:sz w:val="24"/>
          <w:szCs w:val="24"/>
        </w:rPr>
        <w:t>Just bananas? Fair trade banana production in the Dominican Republic</w:t>
      </w:r>
      <w:r w:rsidRPr="00B1643C">
        <w:rPr>
          <w:rFonts w:ascii="Times New Roman" w:eastAsia="Times New Roman" w:hAnsi="Times New Roman" w:cs="Times New Roman"/>
          <w:bCs/>
          <w:i/>
          <w:iCs/>
          <w:sz w:val="24"/>
          <w:szCs w:val="24"/>
        </w:rPr>
        <w:t>.</w:t>
      </w:r>
      <w:r w:rsidR="00E54537">
        <w:rPr>
          <w:rFonts w:ascii="Times New Roman" w:eastAsia="Times New Roman" w:hAnsi="Times New Roman" w:cs="Times New Roman"/>
          <w:bCs/>
          <w:iCs/>
          <w:sz w:val="24"/>
          <w:szCs w:val="24"/>
        </w:rPr>
        <w:t>”</w:t>
      </w:r>
      <w:r w:rsidRPr="00B1643C">
        <w:rPr>
          <w:rFonts w:ascii="Times New Roman" w:eastAsia="Times New Roman" w:hAnsi="Times New Roman" w:cs="Times New Roman"/>
          <w:bCs/>
          <w:i/>
          <w:iCs/>
          <w:sz w:val="24"/>
          <w:szCs w:val="24"/>
        </w:rPr>
        <w:t xml:space="preserve"> </w:t>
      </w:r>
      <w:r w:rsidRPr="002E2889">
        <w:rPr>
          <w:rFonts w:ascii="Times New Roman" w:eastAsia="Times New Roman" w:hAnsi="Times New Roman" w:cs="Times New Roman"/>
          <w:bCs/>
          <w:i/>
          <w:iCs/>
          <w:sz w:val="24"/>
          <w:szCs w:val="24"/>
        </w:rPr>
        <w:t>International Journal of So</w:t>
      </w:r>
      <w:r w:rsidR="00E54537">
        <w:rPr>
          <w:rFonts w:ascii="Times New Roman" w:eastAsia="Times New Roman" w:hAnsi="Times New Roman" w:cs="Times New Roman"/>
          <w:bCs/>
          <w:i/>
          <w:iCs/>
          <w:sz w:val="24"/>
          <w:szCs w:val="24"/>
        </w:rPr>
        <w:t xml:space="preserve">ciology of Agriculture and Food </w:t>
      </w:r>
      <w:r w:rsidRPr="00B1643C">
        <w:rPr>
          <w:rFonts w:ascii="Times New Roman" w:eastAsia="Times New Roman" w:hAnsi="Times New Roman" w:cs="Times New Roman"/>
          <w:sz w:val="24"/>
          <w:szCs w:val="24"/>
        </w:rPr>
        <w:t>10</w:t>
      </w:r>
      <w:r w:rsidR="00E54537">
        <w:rPr>
          <w:rFonts w:ascii="Times New Roman" w:eastAsia="Times New Roman" w:hAnsi="Times New Roman" w:cs="Times New Roman"/>
          <w:bCs/>
          <w:iCs/>
          <w:sz w:val="24"/>
          <w:szCs w:val="24"/>
        </w:rPr>
        <w:t xml:space="preserve">: </w:t>
      </w:r>
      <w:r w:rsidRPr="00B1643C">
        <w:rPr>
          <w:rFonts w:ascii="Times New Roman" w:eastAsia="Times New Roman" w:hAnsi="Times New Roman" w:cs="Times New Roman"/>
          <w:bCs/>
          <w:sz w:val="24"/>
          <w:szCs w:val="24"/>
        </w:rPr>
        <w:t>13</w:t>
      </w:r>
      <w:r w:rsidRPr="00B1643C">
        <w:rPr>
          <w:rFonts w:ascii="Times New Roman" w:eastAsia="Times New Roman" w:hAnsi="Times New Roman" w:cs="Times New Roman"/>
          <w:bCs/>
          <w:i/>
          <w:iCs/>
          <w:sz w:val="24"/>
          <w:szCs w:val="24"/>
        </w:rPr>
        <w:t>–</w:t>
      </w:r>
      <w:r w:rsidRPr="00B1643C">
        <w:rPr>
          <w:rFonts w:ascii="Times New Roman" w:eastAsia="Times New Roman" w:hAnsi="Times New Roman" w:cs="Times New Roman"/>
          <w:bCs/>
          <w:sz w:val="24"/>
          <w:szCs w:val="24"/>
        </w:rPr>
        <w:t>23</w:t>
      </w:r>
      <w:r w:rsidRPr="00B1643C">
        <w:rPr>
          <w:rFonts w:ascii="Times New Roman" w:eastAsia="Times New Roman" w:hAnsi="Times New Roman" w:cs="Times New Roman"/>
          <w:bCs/>
          <w:i/>
          <w:iCs/>
          <w:sz w:val="24"/>
          <w:szCs w:val="24"/>
        </w:rPr>
        <w:t>.</w:t>
      </w:r>
    </w:p>
    <w:p w14:paraId="45398C27" w14:textId="77777777" w:rsidR="00B15163" w:rsidRPr="002E2889" w:rsidRDefault="00B15163" w:rsidP="00A43BD8">
      <w:pPr>
        <w:spacing w:after="0" w:line="360" w:lineRule="auto"/>
        <w:ind w:left="284" w:hanging="284"/>
        <w:rPr>
          <w:rFonts w:ascii="Times New Roman" w:eastAsia="Times New Roman" w:hAnsi="Times New Roman" w:cs="Times New Roman"/>
          <w:bCs/>
          <w:sz w:val="24"/>
          <w:szCs w:val="24"/>
        </w:rPr>
      </w:pPr>
      <w:r w:rsidRPr="009A5A24">
        <w:rPr>
          <w:rFonts w:ascii="Times New Roman" w:eastAsia="Times New Roman" w:hAnsi="Times New Roman" w:cs="Times New Roman"/>
          <w:bCs/>
          <w:sz w:val="24"/>
          <w:szCs w:val="24"/>
        </w:rPr>
        <w:t>Singh</w:t>
      </w:r>
      <w:r>
        <w:rPr>
          <w:rFonts w:ascii="Times New Roman" w:eastAsia="Times New Roman" w:hAnsi="Times New Roman" w:cs="Times New Roman"/>
          <w:bCs/>
          <w:sz w:val="24"/>
          <w:szCs w:val="24"/>
        </w:rPr>
        <w:t xml:space="preserve">, J. J., Iglesias, O. </w:t>
      </w:r>
      <w:r w:rsidR="00E54537">
        <w:rPr>
          <w:rFonts w:ascii="Times New Roman" w:eastAsia="Times New Roman" w:hAnsi="Times New Roman" w:cs="Times New Roman"/>
          <w:bCs/>
          <w:sz w:val="24"/>
          <w:szCs w:val="24"/>
        </w:rPr>
        <w:t>and Batista-</w:t>
      </w:r>
      <w:proofErr w:type="spellStart"/>
      <w:r w:rsidR="00E54537">
        <w:rPr>
          <w:rFonts w:ascii="Times New Roman" w:eastAsia="Times New Roman" w:hAnsi="Times New Roman" w:cs="Times New Roman"/>
          <w:bCs/>
          <w:sz w:val="24"/>
          <w:szCs w:val="24"/>
        </w:rPr>
        <w:t>Foguet</w:t>
      </w:r>
      <w:proofErr w:type="spellEnd"/>
      <w:r w:rsidR="00E54537">
        <w:rPr>
          <w:rFonts w:ascii="Times New Roman" w:eastAsia="Times New Roman" w:hAnsi="Times New Roman" w:cs="Times New Roman"/>
          <w:bCs/>
          <w:sz w:val="24"/>
          <w:szCs w:val="24"/>
        </w:rPr>
        <w:t>, J. M. 2012</w:t>
      </w:r>
      <w:r>
        <w:rPr>
          <w:rFonts w:ascii="Times New Roman" w:eastAsia="Times New Roman" w:hAnsi="Times New Roman" w:cs="Times New Roman"/>
          <w:bCs/>
          <w:sz w:val="24"/>
          <w:szCs w:val="24"/>
        </w:rPr>
        <w:t xml:space="preserve">. </w:t>
      </w:r>
      <w:r w:rsidR="00E5453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Does having an ethical brand matter? The influence of consumer perceived ethicality on trust, affect and loyalty.</w:t>
      </w:r>
      <w:r w:rsidR="00E5453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E54537">
        <w:rPr>
          <w:rFonts w:ascii="Times New Roman" w:eastAsia="Times New Roman" w:hAnsi="Times New Roman" w:cs="Times New Roman"/>
          <w:bCs/>
          <w:i/>
          <w:sz w:val="24"/>
          <w:szCs w:val="24"/>
        </w:rPr>
        <w:t>Journal of Business Ethics</w:t>
      </w:r>
      <w:r>
        <w:rPr>
          <w:rFonts w:ascii="Times New Roman" w:eastAsia="Times New Roman" w:hAnsi="Times New Roman" w:cs="Times New Roman"/>
          <w:bCs/>
          <w:i/>
          <w:sz w:val="24"/>
          <w:szCs w:val="24"/>
        </w:rPr>
        <w:t xml:space="preserve"> </w:t>
      </w:r>
      <w:r w:rsidR="00E54537">
        <w:rPr>
          <w:rFonts w:ascii="Times New Roman" w:eastAsia="Times New Roman" w:hAnsi="Times New Roman" w:cs="Times New Roman"/>
          <w:bCs/>
          <w:sz w:val="24"/>
          <w:szCs w:val="24"/>
        </w:rPr>
        <w:t>111:</w:t>
      </w:r>
      <w:r>
        <w:rPr>
          <w:rFonts w:ascii="Times New Roman" w:eastAsia="Times New Roman" w:hAnsi="Times New Roman" w:cs="Times New Roman"/>
          <w:bCs/>
          <w:sz w:val="24"/>
          <w:szCs w:val="24"/>
        </w:rPr>
        <w:t xml:space="preserve"> 541-549.</w:t>
      </w:r>
    </w:p>
    <w:p w14:paraId="4BC29FC4" w14:textId="77777777" w:rsidR="005901B4" w:rsidRPr="0090774B" w:rsidRDefault="009A5A24" w:rsidP="005901B4">
      <w:pPr>
        <w:spacing w:after="0" w:line="360" w:lineRule="auto"/>
        <w:rPr>
          <w:rFonts w:ascii="Times New Roman" w:eastAsia="Times New Roman" w:hAnsi="Times New Roman" w:cs="Times New Roman"/>
          <w:bCs/>
          <w:sz w:val="24"/>
          <w:szCs w:val="24"/>
        </w:rPr>
      </w:pPr>
      <w:r w:rsidDel="004505B7">
        <w:rPr>
          <w:rFonts w:ascii="Times New Roman" w:eastAsia="Times New Roman" w:hAnsi="Times New Roman" w:cs="Times New Roman"/>
          <w:bCs/>
          <w:sz w:val="24"/>
          <w:szCs w:val="24"/>
        </w:rPr>
        <w:t xml:space="preserve">Smith, A. 2009. “Unpeeling the banana trade. </w:t>
      </w:r>
      <w:r w:rsidRPr="0090774B" w:rsidDel="004505B7">
        <w:rPr>
          <w:rFonts w:ascii="Times New Roman" w:eastAsia="Times New Roman" w:hAnsi="Times New Roman" w:cs="Times New Roman"/>
          <w:bCs/>
          <w:sz w:val="24"/>
          <w:szCs w:val="24"/>
        </w:rPr>
        <w:t>A Fair</w:t>
      </w:r>
      <w:r w:rsidR="005901B4">
        <w:rPr>
          <w:rFonts w:ascii="Times New Roman" w:eastAsia="Times New Roman" w:hAnsi="Times New Roman" w:cs="Times New Roman"/>
          <w:bCs/>
          <w:sz w:val="24"/>
          <w:szCs w:val="24"/>
        </w:rPr>
        <w:t>trade Foundation Briefing Paper</w:t>
      </w:r>
      <w:r w:rsidDel="004505B7">
        <w:rPr>
          <w:rFonts w:ascii="Times New Roman" w:eastAsia="Times New Roman" w:hAnsi="Times New Roman" w:cs="Times New Roman"/>
          <w:bCs/>
          <w:sz w:val="24"/>
          <w:szCs w:val="24"/>
        </w:rPr>
        <w:t>”</w:t>
      </w:r>
      <w:r w:rsidR="005901B4">
        <w:rPr>
          <w:rFonts w:ascii="Times New Roman" w:eastAsia="Times New Roman" w:hAnsi="Times New Roman" w:cs="Times New Roman"/>
          <w:bCs/>
          <w:sz w:val="24"/>
          <w:szCs w:val="24"/>
        </w:rPr>
        <w:t xml:space="preserve">.  Accessed 13 April 2013. </w:t>
      </w:r>
      <w:hyperlink r:id="rId20" w:history="1">
        <w:r w:rsidR="005901B4" w:rsidRPr="0090774B">
          <w:rPr>
            <w:rFonts w:ascii="Times New Roman" w:eastAsia="Times New Roman" w:hAnsi="Times New Roman" w:cs="Times New Roman"/>
            <w:bCs/>
            <w:sz w:val="24"/>
            <w:szCs w:val="24"/>
          </w:rPr>
          <w:t>www.fairtrade.org.uk</w:t>
        </w:r>
      </w:hyperlink>
      <w:r w:rsidR="005901B4">
        <w:rPr>
          <w:rFonts w:ascii="Times New Roman" w:eastAsia="Times New Roman" w:hAnsi="Times New Roman" w:cs="Times New Roman"/>
          <w:bCs/>
          <w:sz w:val="24"/>
          <w:szCs w:val="24"/>
        </w:rPr>
        <w:t>.</w:t>
      </w:r>
    </w:p>
    <w:p w14:paraId="0477F5C1" w14:textId="77777777" w:rsidR="00B15163" w:rsidRDefault="00E54537" w:rsidP="00A43BD8">
      <w:pPr>
        <w:spacing w:after="0" w:line="360" w:lineRule="auto"/>
        <w:ind w:left="284" w:hanging="284"/>
        <w:rPr>
          <w:rFonts w:ascii="Times New Roman" w:eastAsia="Times New Roman" w:hAnsi="Times New Roman" w:cs="Times New Roman"/>
          <w:bCs/>
          <w:sz w:val="24"/>
          <w:szCs w:val="24"/>
        </w:rPr>
      </w:pPr>
      <w:r w:rsidRPr="009A5A24">
        <w:rPr>
          <w:rFonts w:ascii="Times New Roman" w:eastAsia="Times New Roman" w:hAnsi="Times New Roman" w:cs="Times New Roman"/>
          <w:bCs/>
          <w:sz w:val="24"/>
          <w:szCs w:val="24"/>
        </w:rPr>
        <w:t>Spence</w:t>
      </w:r>
      <w:r>
        <w:rPr>
          <w:rFonts w:ascii="Times New Roman" w:eastAsia="Times New Roman" w:hAnsi="Times New Roman" w:cs="Times New Roman"/>
          <w:bCs/>
          <w:sz w:val="24"/>
          <w:szCs w:val="24"/>
        </w:rPr>
        <w:t>, L. and Rinaldi, L. 2014</w:t>
      </w:r>
      <w:r w:rsidR="00B1516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00B15163">
        <w:rPr>
          <w:rFonts w:ascii="Times New Roman" w:eastAsia="Times New Roman" w:hAnsi="Times New Roman" w:cs="Times New Roman"/>
          <w:bCs/>
          <w:sz w:val="24"/>
          <w:szCs w:val="24"/>
        </w:rPr>
        <w:t>Governmentality in accounting and accountability: A case study of embedding sustainability in the supply chain.</w:t>
      </w:r>
      <w:r>
        <w:rPr>
          <w:rFonts w:ascii="Times New Roman" w:eastAsia="Times New Roman" w:hAnsi="Times New Roman" w:cs="Times New Roman"/>
          <w:bCs/>
          <w:sz w:val="24"/>
          <w:szCs w:val="24"/>
        </w:rPr>
        <w:t xml:space="preserve">” </w:t>
      </w:r>
      <w:r w:rsidR="00B15163" w:rsidRPr="002E2889">
        <w:rPr>
          <w:rFonts w:ascii="Times New Roman" w:eastAsia="Times New Roman" w:hAnsi="Times New Roman" w:cs="Times New Roman"/>
          <w:bCs/>
          <w:i/>
          <w:sz w:val="24"/>
          <w:szCs w:val="24"/>
        </w:rPr>
        <w:t>Accounting, Organizations and Society</w:t>
      </w:r>
      <w:r>
        <w:rPr>
          <w:rFonts w:ascii="Times New Roman" w:eastAsia="Times New Roman" w:hAnsi="Times New Roman" w:cs="Times New Roman"/>
          <w:bCs/>
          <w:sz w:val="24"/>
          <w:szCs w:val="24"/>
        </w:rPr>
        <w:t xml:space="preserve"> 39 (6): 433-452.</w:t>
      </w:r>
    </w:p>
    <w:p w14:paraId="091B8E89" w14:textId="77777777" w:rsidR="00B15163" w:rsidRPr="00DA51CB" w:rsidRDefault="00E54537" w:rsidP="00A43BD8">
      <w:pPr>
        <w:spacing w:after="0" w:line="360" w:lineRule="auto"/>
        <w:ind w:left="284" w:hanging="284"/>
        <w:rPr>
          <w:rFonts w:ascii="Times New Roman" w:eastAsia="Times New Roman" w:hAnsi="Times New Roman" w:cs="Times New Roman"/>
          <w:bCs/>
          <w:sz w:val="24"/>
          <w:szCs w:val="24"/>
        </w:rPr>
      </w:pPr>
      <w:r w:rsidRPr="009A5A24">
        <w:rPr>
          <w:rFonts w:ascii="Times New Roman" w:eastAsia="Times New Roman" w:hAnsi="Times New Roman" w:cs="Times New Roman"/>
          <w:bCs/>
          <w:sz w:val="24"/>
          <w:szCs w:val="24"/>
        </w:rPr>
        <w:t>Tregidga</w:t>
      </w:r>
      <w:r>
        <w:rPr>
          <w:rFonts w:ascii="Times New Roman" w:eastAsia="Times New Roman" w:hAnsi="Times New Roman" w:cs="Times New Roman"/>
          <w:bCs/>
          <w:sz w:val="24"/>
          <w:szCs w:val="24"/>
        </w:rPr>
        <w:t>, H. 2013</w:t>
      </w:r>
      <w:r w:rsidR="00B1516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00B15163">
        <w:rPr>
          <w:rFonts w:ascii="Times New Roman" w:eastAsia="Times New Roman" w:hAnsi="Times New Roman" w:cs="Times New Roman"/>
          <w:bCs/>
          <w:sz w:val="24"/>
          <w:szCs w:val="24"/>
        </w:rPr>
        <w:t>Biodiversity offsetting: Problematisation of an emerging governance regime.</w:t>
      </w:r>
      <w:r>
        <w:rPr>
          <w:rFonts w:ascii="Times New Roman" w:eastAsia="Times New Roman" w:hAnsi="Times New Roman" w:cs="Times New Roman"/>
          <w:bCs/>
          <w:sz w:val="24"/>
          <w:szCs w:val="24"/>
        </w:rPr>
        <w:t>”</w:t>
      </w:r>
      <w:r w:rsidR="00B15163">
        <w:rPr>
          <w:rFonts w:ascii="Times New Roman" w:eastAsia="Times New Roman" w:hAnsi="Times New Roman" w:cs="Times New Roman"/>
          <w:bCs/>
          <w:sz w:val="24"/>
          <w:szCs w:val="24"/>
        </w:rPr>
        <w:t xml:space="preserve"> </w:t>
      </w:r>
      <w:r w:rsidR="00B15163" w:rsidRPr="00F5772E">
        <w:rPr>
          <w:rFonts w:ascii="Times New Roman" w:eastAsia="Times New Roman" w:hAnsi="Times New Roman" w:cs="Times New Roman"/>
          <w:bCs/>
          <w:i/>
          <w:sz w:val="24"/>
          <w:szCs w:val="24"/>
        </w:rPr>
        <w:t>Accounting, Auditing and Accountability Journal</w:t>
      </w:r>
      <w:r w:rsidR="00B15163">
        <w:rPr>
          <w:rFonts w:ascii="Times New Roman" w:eastAsia="Times New Roman" w:hAnsi="Times New Roman" w:cs="Times New Roman"/>
          <w:bCs/>
          <w:sz w:val="24"/>
          <w:szCs w:val="24"/>
        </w:rPr>
        <w:t xml:space="preserve"> 26</w:t>
      </w:r>
      <w:r>
        <w:rPr>
          <w:rFonts w:ascii="Times New Roman" w:eastAsia="Times New Roman" w:hAnsi="Times New Roman" w:cs="Times New Roman"/>
          <w:bCs/>
          <w:sz w:val="24"/>
          <w:szCs w:val="24"/>
        </w:rPr>
        <w:t xml:space="preserve"> (5):</w:t>
      </w:r>
      <w:r w:rsidR="00B15163">
        <w:rPr>
          <w:rFonts w:ascii="Times New Roman" w:eastAsia="Times New Roman" w:hAnsi="Times New Roman" w:cs="Times New Roman"/>
          <w:bCs/>
          <w:sz w:val="24"/>
          <w:szCs w:val="24"/>
        </w:rPr>
        <w:t xml:space="preserve"> 806-832.</w:t>
      </w:r>
    </w:p>
    <w:p w14:paraId="0137D1B3" w14:textId="77777777" w:rsidR="00B15163" w:rsidRPr="00C115F7" w:rsidRDefault="00B15163" w:rsidP="00A43BD8">
      <w:pPr>
        <w:spacing w:after="0" w:line="360" w:lineRule="auto"/>
        <w:ind w:left="284" w:hanging="284"/>
        <w:rPr>
          <w:rFonts w:ascii="Times New Roman" w:eastAsia="Times New Roman" w:hAnsi="Times New Roman" w:cs="Times New Roman"/>
          <w:bCs/>
          <w:sz w:val="24"/>
          <w:szCs w:val="24"/>
        </w:rPr>
      </w:pPr>
      <w:proofErr w:type="spellStart"/>
      <w:r w:rsidRPr="009A5A24">
        <w:rPr>
          <w:rFonts w:ascii="Times New Roman" w:eastAsia="Times New Roman" w:hAnsi="Times New Roman" w:cs="Times New Roman"/>
          <w:bCs/>
          <w:sz w:val="24"/>
          <w:szCs w:val="24"/>
        </w:rPr>
        <w:t>Truffler</w:t>
      </w:r>
      <w:proofErr w:type="spellEnd"/>
      <w:r>
        <w:rPr>
          <w:rFonts w:ascii="Times New Roman" w:eastAsia="Times New Roman" w:hAnsi="Times New Roman" w:cs="Times New Roman"/>
          <w:bCs/>
          <w:sz w:val="24"/>
          <w:szCs w:val="24"/>
        </w:rPr>
        <w:t xml:space="preserve">, B., </w:t>
      </w:r>
      <w:proofErr w:type="spellStart"/>
      <w:r>
        <w:rPr>
          <w:rFonts w:ascii="Times New Roman" w:eastAsia="Times New Roman" w:hAnsi="Times New Roman" w:cs="Times New Roman"/>
          <w:bCs/>
          <w:sz w:val="24"/>
          <w:szCs w:val="24"/>
        </w:rPr>
        <w:t>Mackar</w:t>
      </w:r>
      <w:r w:rsidR="00E54537">
        <w:rPr>
          <w:rFonts w:ascii="Times New Roman" w:eastAsia="Times New Roman" w:hAnsi="Times New Roman" w:cs="Times New Roman"/>
          <w:bCs/>
          <w:sz w:val="24"/>
          <w:szCs w:val="24"/>
        </w:rPr>
        <w:t>d</w:t>
      </w:r>
      <w:proofErr w:type="spellEnd"/>
      <w:r w:rsidR="00E54537">
        <w:rPr>
          <w:rFonts w:ascii="Times New Roman" w:eastAsia="Times New Roman" w:hAnsi="Times New Roman" w:cs="Times New Roman"/>
          <w:bCs/>
          <w:sz w:val="24"/>
          <w:szCs w:val="24"/>
        </w:rPr>
        <w:t xml:space="preserve">, J. and </w:t>
      </w:r>
      <w:proofErr w:type="spellStart"/>
      <w:r w:rsidR="00E54537">
        <w:rPr>
          <w:rFonts w:ascii="Times New Roman" w:eastAsia="Times New Roman" w:hAnsi="Times New Roman" w:cs="Times New Roman"/>
          <w:bCs/>
          <w:sz w:val="24"/>
          <w:szCs w:val="24"/>
        </w:rPr>
        <w:t>Wüstenhagen</w:t>
      </w:r>
      <w:proofErr w:type="spellEnd"/>
      <w:r w:rsidR="00E54537">
        <w:rPr>
          <w:rFonts w:ascii="Times New Roman" w:eastAsia="Times New Roman" w:hAnsi="Times New Roman" w:cs="Times New Roman"/>
          <w:bCs/>
          <w:sz w:val="24"/>
          <w:szCs w:val="24"/>
        </w:rPr>
        <w:t>, R. 2001</w:t>
      </w:r>
      <w:r>
        <w:rPr>
          <w:rFonts w:ascii="Times New Roman" w:eastAsia="Times New Roman" w:hAnsi="Times New Roman" w:cs="Times New Roman"/>
          <w:bCs/>
          <w:sz w:val="24"/>
          <w:szCs w:val="24"/>
        </w:rPr>
        <w:t xml:space="preserve">. </w:t>
      </w:r>
      <w:r w:rsidR="00E5453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Eco-</w:t>
      </w:r>
      <w:proofErr w:type="spellStart"/>
      <w:r>
        <w:rPr>
          <w:rFonts w:ascii="Times New Roman" w:eastAsia="Times New Roman" w:hAnsi="Times New Roman" w:cs="Times New Roman"/>
          <w:bCs/>
          <w:sz w:val="24"/>
          <w:szCs w:val="24"/>
        </w:rPr>
        <w:t>labeling</w:t>
      </w:r>
      <w:proofErr w:type="spellEnd"/>
      <w:r>
        <w:rPr>
          <w:rFonts w:ascii="Times New Roman" w:eastAsia="Times New Roman" w:hAnsi="Times New Roman" w:cs="Times New Roman"/>
          <w:bCs/>
          <w:sz w:val="24"/>
          <w:szCs w:val="24"/>
        </w:rPr>
        <w:t xml:space="preserve"> of electricity – strategies and </w:t>
      </w:r>
      <w:proofErr w:type="spellStart"/>
      <w:r>
        <w:rPr>
          <w:rFonts w:ascii="Times New Roman" w:eastAsia="Times New Roman" w:hAnsi="Times New Roman" w:cs="Times New Roman"/>
          <w:bCs/>
          <w:sz w:val="24"/>
          <w:szCs w:val="24"/>
        </w:rPr>
        <w:t>tradeoffs</w:t>
      </w:r>
      <w:proofErr w:type="spellEnd"/>
      <w:r>
        <w:rPr>
          <w:rFonts w:ascii="Times New Roman" w:eastAsia="Times New Roman" w:hAnsi="Times New Roman" w:cs="Times New Roman"/>
          <w:bCs/>
          <w:sz w:val="24"/>
          <w:szCs w:val="24"/>
        </w:rPr>
        <w:t xml:space="preserve"> in the definition of environmental standards.</w:t>
      </w:r>
      <w:r w:rsidR="00E5453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E54537">
        <w:rPr>
          <w:rFonts w:ascii="Times New Roman" w:eastAsia="Times New Roman" w:hAnsi="Times New Roman" w:cs="Times New Roman"/>
          <w:bCs/>
          <w:i/>
          <w:sz w:val="24"/>
          <w:szCs w:val="24"/>
        </w:rPr>
        <w:t>Energy Policy</w:t>
      </w:r>
      <w:r>
        <w:rPr>
          <w:rFonts w:ascii="Times New Roman" w:eastAsia="Times New Roman" w:hAnsi="Times New Roman" w:cs="Times New Roman"/>
          <w:bCs/>
          <w:i/>
          <w:sz w:val="24"/>
          <w:szCs w:val="24"/>
        </w:rPr>
        <w:t xml:space="preserve"> </w:t>
      </w:r>
      <w:r w:rsidR="00E54537">
        <w:rPr>
          <w:rFonts w:ascii="Times New Roman" w:eastAsia="Times New Roman" w:hAnsi="Times New Roman" w:cs="Times New Roman"/>
          <w:bCs/>
          <w:sz w:val="24"/>
          <w:szCs w:val="24"/>
        </w:rPr>
        <w:t>29:</w:t>
      </w:r>
      <w:r>
        <w:rPr>
          <w:rFonts w:ascii="Times New Roman" w:eastAsia="Times New Roman" w:hAnsi="Times New Roman" w:cs="Times New Roman"/>
          <w:bCs/>
          <w:sz w:val="24"/>
          <w:szCs w:val="24"/>
        </w:rPr>
        <w:t xml:space="preserve"> 885-897.</w:t>
      </w:r>
    </w:p>
    <w:p w14:paraId="55746EC8" w14:textId="77777777" w:rsidR="00B15163" w:rsidRDefault="00E54537" w:rsidP="00A43BD8">
      <w:pPr>
        <w:spacing w:after="0" w:line="360" w:lineRule="auto"/>
        <w:ind w:left="284" w:hanging="284"/>
        <w:rPr>
          <w:rFonts w:ascii="Times New Roman" w:eastAsia="Times New Roman" w:hAnsi="Times New Roman" w:cs="Times New Roman"/>
          <w:bCs/>
          <w:sz w:val="24"/>
          <w:szCs w:val="24"/>
        </w:rPr>
      </w:pPr>
      <w:r w:rsidRPr="009A5A24">
        <w:rPr>
          <w:rFonts w:ascii="Times New Roman" w:eastAsia="Times New Roman" w:hAnsi="Times New Roman" w:cs="Times New Roman"/>
          <w:bCs/>
          <w:sz w:val="24"/>
          <w:szCs w:val="24"/>
        </w:rPr>
        <w:t>TVNZ</w:t>
      </w:r>
      <w:r>
        <w:rPr>
          <w:rFonts w:ascii="Times New Roman" w:eastAsia="Times New Roman" w:hAnsi="Times New Roman" w:cs="Times New Roman"/>
          <w:bCs/>
          <w:sz w:val="24"/>
          <w:szCs w:val="24"/>
        </w:rPr>
        <w:t xml:space="preserve"> (Television New Zealand). 2013</w:t>
      </w:r>
      <w:r w:rsidR="00B1516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00B15163">
        <w:rPr>
          <w:rFonts w:ascii="Times New Roman" w:eastAsia="Times New Roman" w:hAnsi="Times New Roman" w:cs="Times New Roman"/>
          <w:bCs/>
          <w:sz w:val="24"/>
          <w:szCs w:val="24"/>
        </w:rPr>
        <w:t>Environmental, social factors influence consumers.</w:t>
      </w:r>
      <w:r>
        <w:rPr>
          <w:rFonts w:ascii="Times New Roman" w:eastAsia="Times New Roman" w:hAnsi="Times New Roman" w:cs="Times New Roman"/>
          <w:bCs/>
          <w:sz w:val="24"/>
          <w:szCs w:val="24"/>
        </w:rPr>
        <w:t xml:space="preserve">” Accessed 23 October 2013. </w:t>
      </w:r>
      <w:hyperlink r:id="rId21" w:history="1">
        <w:r w:rsidRPr="008C44DC">
          <w:rPr>
            <w:rStyle w:val="Hyperlink"/>
            <w:rFonts w:ascii="Times New Roman" w:eastAsia="Times New Roman" w:hAnsi="Times New Roman" w:cs="Times New Roman"/>
            <w:sz w:val="24"/>
            <w:szCs w:val="24"/>
          </w:rPr>
          <w:t>www.tvnz.co.nz/business-news/environment-social-factors-influence-consumers-5474228</w:t>
        </w:r>
      </w:hyperlink>
      <w:r>
        <w:rPr>
          <w:rFonts w:ascii="Times New Roman" w:eastAsia="Times New Roman" w:hAnsi="Times New Roman" w:cs="Times New Roman"/>
          <w:bCs/>
          <w:sz w:val="24"/>
          <w:szCs w:val="24"/>
        </w:rPr>
        <w:t xml:space="preserve">.  </w:t>
      </w:r>
    </w:p>
    <w:p w14:paraId="6ECAD5AE" w14:textId="77777777" w:rsidR="00B15163" w:rsidRDefault="00B15163" w:rsidP="00A43BD8">
      <w:pPr>
        <w:spacing w:after="0" w:line="360" w:lineRule="auto"/>
        <w:ind w:left="284" w:hanging="284"/>
        <w:rPr>
          <w:rFonts w:ascii="Times New Roman" w:eastAsia="Times New Roman" w:hAnsi="Times New Roman" w:cs="Times New Roman"/>
          <w:bCs/>
          <w:sz w:val="24"/>
          <w:szCs w:val="24"/>
        </w:rPr>
      </w:pPr>
      <w:proofErr w:type="spellStart"/>
      <w:r w:rsidRPr="009A5A24">
        <w:rPr>
          <w:rFonts w:ascii="Times New Roman" w:eastAsia="Times New Roman" w:hAnsi="Times New Roman" w:cs="Times New Roman"/>
          <w:bCs/>
          <w:sz w:val="24"/>
          <w:szCs w:val="24"/>
        </w:rPr>
        <w:t>Tzilivakis</w:t>
      </w:r>
      <w:proofErr w:type="spellEnd"/>
      <w:r>
        <w:rPr>
          <w:rFonts w:ascii="Times New Roman" w:eastAsia="Times New Roman" w:hAnsi="Times New Roman" w:cs="Times New Roman"/>
          <w:bCs/>
          <w:sz w:val="24"/>
          <w:szCs w:val="24"/>
        </w:rPr>
        <w:t>, J., Green, A., Warner, D</w:t>
      </w:r>
      <w:r w:rsidR="00E54537">
        <w:rPr>
          <w:rFonts w:ascii="Times New Roman" w:eastAsia="Times New Roman" w:hAnsi="Times New Roman" w:cs="Times New Roman"/>
          <w:bCs/>
          <w:sz w:val="24"/>
          <w:szCs w:val="24"/>
        </w:rPr>
        <w:t xml:space="preserve">., </w:t>
      </w:r>
      <w:proofErr w:type="spellStart"/>
      <w:r w:rsidR="00E54537">
        <w:rPr>
          <w:rFonts w:ascii="Times New Roman" w:eastAsia="Times New Roman" w:hAnsi="Times New Roman" w:cs="Times New Roman"/>
          <w:bCs/>
          <w:sz w:val="24"/>
          <w:szCs w:val="24"/>
        </w:rPr>
        <w:t>McGeevor</w:t>
      </w:r>
      <w:proofErr w:type="spellEnd"/>
      <w:r w:rsidR="00E54537">
        <w:rPr>
          <w:rFonts w:ascii="Times New Roman" w:eastAsia="Times New Roman" w:hAnsi="Times New Roman" w:cs="Times New Roman"/>
          <w:bCs/>
          <w:sz w:val="24"/>
          <w:szCs w:val="24"/>
        </w:rPr>
        <w:t>, K., and Lewis, K. 2012</w:t>
      </w:r>
      <w:r>
        <w:rPr>
          <w:rFonts w:ascii="Times New Roman" w:eastAsia="Times New Roman" w:hAnsi="Times New Roman" w:cs="Times New Roman"/>
          <w:bCs/>
          <w:sz w:val="24"/>
          <w:szCs w:val="24"/>
        </w:rPr>
        <w:t xml:space="preserve">. </w:t>
      </w:r>
      <w:r w:rsidR="00E5453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A framework for practical and effective eco-labelling of food products.</w:t>
      </w:r>
      <w:r w:rsidR="00E5453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C115F7">
        <w:rPr>
          <w:rFonts w:ascii="Times New Roman" w:eastAsia="Times New Roman" w:hAnsi="Times New Roman" w:cs="Times New Roman"/>
          <w:bCs/>
          <w:i/>
          <w:sz w:val="24"/>
          <w:szCs w:val="24"/>
        </w:rPr>
        <w:t>Sustainability Accounting, Management and Policy Journal</w:t>
      </w:r>
      <w:r w:rsidR="00E54537">
        <w:rPr>
          <w:rFonts w:ascii="Times New Roman" w:eastAsia="Times New Roman" w:hAnsi="Times New Roman" w:cs="Times New Roman"/>
          <w:bCs/>
          <w:sz w:val="24"/>
          <w:szCs w:val="24"/>
        </w:rPr>
        <w:t xml:space="preserve"> 3 (1):</w:t>
      </w:r>
      <w:r>
        <w:rPr>
          <w:rFonts w:ascii="Times New Roman" w:eastAsia="Times New Roman" w:hAnsi="Times New Roman" w:cs="Times New Roman"/>
          <w:bCs/>
          <w:sz w:val="24"/>
          <w:szCs w:val="24"/>
        </w:rPr>
        <w:t xml:space="preserve"> 50-73.</w:t>
      </w:r>
    </w:p>
    <w:p w14:paraId="76747682" w14:textId="77777777" w:rsidR="00B15163" w:rsidRDefault="00B15163" w:rsidP="00A43BD8">
      <w:pPr>
        <w:spacing w:after="0" w:line="360" w:lineRule="auto"/>
        <w:ind w:left="284" w:hanging="284"/>
        <w:rPr>
          <w:rFonts w:ascii="Times New Roman" w:eastAsia="Times New Roman" w:hAnsi="Times New Roman" w:cs="Times New Roman"/>
          <w:bCs/>
          <w:sz w:val="24"/>
          <w:szCs w:val="24"/>
        </w:rPr>
      </w:pPr>
      <w:r w:rsidRPr="00641E10">
        <w:rPr>
          <w:rFonts w:ascii="Times New Roman" w:eastAsia="Times New Roman" w:hAnsi="Times New Roman" w:cs="Times New Roman"/>
          <w:bCs/>
          <w:sz w:val="24"/>
          <w:szCs w:val="24"/>
        </w:rPr>
        <w:t>van Amstel, M., D</w:t>
      </w:r>
      <w:r w:rsidR="00E54537" w:rsidRPr="00641E10">
        <w:rPr>
          <w:rFonts w:ascii="Times New Roman" w:eastAsia="Times New Roman" w:hAnsi="Times New Roman" w:cs="Times New Roman"/>
          <w:bCs/>
          <w:sz w:val="24"/>
          <w:szCs w:val="24"/>
        </w:rPr>
        <w:t xml:space="preserve">riessen, P. and </w:t>
      </w:r>
      <w:proofErr w:type="spellStart"/>
      <w:r w:rsidR="00E54537" w:rsidRPr="00641E10">
        <w:rPr>
          <w:rFonts w:ascii="Times New Roman" w:eastAsia="Times New Roman" w:hAnsi="Times New Roman" w:cs="Times New Roman"/>
          <w:bCs/>
          <w:sz w:val="24"/>
          <w:szCs w:val="24"/>
        </w:rPr>
        <w:t>Glasbergen</w:t>
      </w:r>
      <w:proofErr w:type="spellEnd"/>
      <w:r w:rsidR="00E54537" w:rsidRPr="00641E10">
        <w:rPr>
          <w:rFonts w:ascii="Times New Roman" w:eastAsia="Times New Roman" w:hAnsi="Times New Roman" w:cs="Times New Roman"/>
          <w:bCs/>
          <w:sz w:val="24"/>
          <w:szCs w:val="24"/>
        </w:rPr>
        <w:t>, P. 2008</w:t>
      </w:r>
      <w:r w:rsidRPr="00641E10">
        <w:rPr>
          <w:rFonts w:ascii="Times New Roman" w:eastAsia="Times New Roman" w:hAnsi="Times New Roman" w:cs="Times New Roman"/>
          <w:bCs/>
          <w:sz w:val="24"/>
          <w:szCs w:val="24"/>
        </w:rPr>
        <w:t xml:space="preserve">. </w:t>
      </w:r>
      <w:r w:rsidR="00E54537" w:rsidRPr="00641E1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Eco-</w:t>
      </w:r>
      <w:proofErr w:type="spellStart"/>
      <w:r>
        <w:rPr>
          <w:rFonts w:ascii="Times New Roman" w:eastAsia="Times New Roman" w:hAnsi="Times New Roman" w:cs="Times New Roman"/>
          <w:bCs/>
          <w:sz w:val="24"/>
          <w:szCs w:val="24"/>
        </w:rPr>
        <w:t>labeling</w:t>
      </w:r>
      <w:proofErr w:type="spellEnd"/>
      <w:r>
        <w:rPr>
          <w:rFonts w:ascii="Times New Roman" w:eastAsia="Times New Roman" w:hAnsi="Times New Roman" w:cs="Times New Roman"/>
          <w:bCs/>
          <w:sz w:val="24"/>
          <w:szCs w:val="24"/>
        </w:rPr>
        <w:t xml:space="preserve"> and information asymmetry: A</w:t>
      </w:r>
      <w:r w:rsidRPr="00B229FE">
        <w:rPr>
          <w:rFonts w:ascii="Times New Roman" w:eastAsia="Times New Roman" w:hAnsi="Times New Roman" w:cs="Times New Roman"/>
          <w:bCs/>
          <w:sz w:val="24"/>
          <w:szCs w:val="24"/>
        </w:rPr>
        <w:t xml:space="preserve"> comparison</w:t>
      </w:r>
      <w:r>
        <w:rPr>
          <w:rFonts w:ascii="Times New Roman" w:eastAsia="Times New Roman" w:hAnsi="Times New Roman" w:cs="Times New Roman"/>
          <w:bCs/>
          <w:sz w:val="24"/>
          <w:szCs w:val="24"/>
        </w:rPr>
        <w:t xml:space="preserve"> of five eco-labels in the Netherlands.</w:t>
      </w:r>
      <w:r w:rsidR="00E5453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C115F7">
        <w:rPr>
          <w:rFonts w:ascii="Times New Roman" w:eastAsia="Times New Roman" w:hAnsi="Times New Roman" w:cs="Times New Roman"/>
          <w:bCs/>
          <w:i/>
          <w:sz w:val="24"/>
          <w:szCs w:val="24"/>
        </w:rPr>
        <w:t>Journal of Cleaner Production</w:t>
      </w:r>
      <w:r w:rsidR="00E54537">
        <w:rPr>
          <w:rFonts w:ascii="Times New Roman" w:eastAsia="Times New Roman" w:hAnsi="Times New Roman" w:cs="Times New Roman"/>
          <w:bCs/>
          <w:sz w:val="24"/>
          <w:szCs w:val="24"/>
        </w:rPr>
        <w:t xml:space="preserve"> 16:</w:t>
      </w:r>
      <w:r>
        <w:rPr>
          <w:rFonts w:ascii="Times New Roman" w:eastAsia="Times New Roman" w:hAnsi="Times New Roman" w:cs="Times New Roman"/>
          <w:bCs/>
          <w:sz w:val="24"/>
          <w:szCs w:val="24"/>
        </w:rPr>
        <w:t xml:space="preserve"> 263-276.</w:t>
      </w:r>
    </w:p>
    <w:p w14:paraId="6CF354A2" w14:textId="77777777" w:rsidR="00B15163" w:rsidRPr="00DA51CB" w:rsidRDefault="00B15163" w:rsidP="00A43BD8">
      <w:pPr>
        <w:spacing w:after="0" w:line="360" w:lineRule="auto"/>
        <w:ind w:left="284" w:hanging="284"/>
        <w:rPr>
          <w:rFonts w:ascii="Times New Roman" w:eastAsia="Times New Roman" w:hAnsi="Times New Roman" w:cs="Times New Roman"/>
          <w:bCs/>
          <w:i/>
          <w:sz w:val="24"/>
          <w:szCs w:val="24"/>
        </w:rPr>
      </w:pPr>
      <w:proofErr w:type="spellStart"/>
      <w:r w:rsidRPr="009A5A24">
        <w:rPr>
          <w:rFonts w:ascii="Times New Roman" w:eastAsia="Times New Roman" w:hAnsi="Times New Roman" w:cs="Times New Roman"/>
          <w:bCs/>
          <w:sz w:val="24"/>
          <w:szCs w:val="24"/>
        </w:rPr>
        <w:t>Wahlen</w:t>
      </w:r>
      <w:proofErr w:type="spellEnd"/>
      <w:r>
        <w:rPr>
          <w:rFonts w:ascii="Times New Roman" w:eastAsia="Times New Roman" w:hAnsi="Times New Roman" w:cs="Times New Roman"/>
          <w:bCs/>
          <w:sz w:val="24"/>
          <w:szCs w:val="24"/>
        </w:rPr>
        <w:t>, S</w:t>
      </w:r>
      <w:r w:rsidR="00E54537">
        <w:rPr>
          <w:rFonts w:ascii="Times New Roman" w:eastAsia="Times New Roman" w:hAnsi="Times New Roman" w:cs="Times New Roman"/>
          <w:bCs/>
          <w:sz w:val="24"/>
          <w:szCs w:val="24"/>
        </w:rPr>
        <w:t xml:space="preserve">., </w:t>
      </w:r>
      <w:proofErr w:type="spellStart"/>
      <w:r w:rsidR="00E54537">
        <w:rPr>
          <w:rFonts w:ascii="Times New Roman" w:eastAsia="Times New Roman" w:hAnsi="Times New Roman" w:cs="Times New Roman"/>
          <w:bCs/>
          <w:sz w:val="24"/>
          <w:szCs w:val="24"/>
        </w:rPr>
        <w:t>Heiskanen</w:t>
      </w:r>
      <w:proofErr w:type="spellEnd"/>
      <w:r w:rsidR="00E54537">
        <w:rPr>
          <w:rFonts w:ascii="Times New Roman" w:eastAsia="Times New Roman" w:hAnsi="Times New Roman" w:cs="Times New Roman"/>
          <w:bCs/>
          <w:sz w:val="24"/>
          <w:szCs w:val="24"/>
        </w:rPr>
        <w:t>, E. and Aalto, K. 2012</w:t>
      </w:r>
      <w:r>
        <w:rPr>
          <w:rFonts w:ascii="Times New Roman" w:eastAsia="Times New Roman" w:hAnsi="Times New Roman" w:cs="Times New Roman"/>
          <w:bCs/>
          <w:sz w:val="24"/>
          <w:szCs w:val="24"/>
        </w:rPr>
        <w:t xml:space="preserve">. </w:t>
      </w:r>
      <w:r w:rsidR="00E5453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Endorsing sustainable food consumption: Prospects from public catering.</w:t>
      </w:r>
      <w:r w:rsidR="00E5453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C115F7">
        <w:rPr>
          <w:rFonts w:ascii="Times New Roman" w:eastAsia="Times New Roman" w:hAnsi="Times New Roman" w:cs="Times New Roman"/>
          <w:bCs/>
          <w:i/>
          <w:sz w:val="24"/>
          <w:szCs w:val="24"/>
        </w:rPr>
        <w:t>Journal of Consumer Policy</w:t>
      </w:r>
      <w:r w:rsidR="00E54537">
        <w:rPr>
          <w:rFonts w:ascii="Times New Roman" w:eastAsia="Times New Roman" w:hAnsi="Times New Roman" w:cs="Times New Roman"/>
          <w:bCs/>
          <w:sz w:val="24"/>
          <w:szCs w:val="24"/>
        </w:rPr>
        <w:t xml:space="preserve"> 35:</w:t>
      </w:r>
      <w:r>
        <w:rPr>
          <w:rFonts w:ascii="Times New Roman" w:eastAsia="Times New Roman" w:hAnsi="Times New Roman" w:cs="Times New Roman"/>
          <w:bCs/>
          <w:sz w:val="24"/>
          <w:szCs w:val="24"/>
        </w:rPr>
        <w:t xml:space="preserve"> 7-21.</w:t>
      </w:r>
    </w:p>
    <w:p w14:paraId="4E02AAFC" w14:textId="77777777" w:rsidR="00B15163" w:rsidRDefault="00E54537" w:rsidP="00A43BD8">
      <w:pPr>
        <w:pStyle w:val="Heading1"/>
        <w:spacing w:before="0" w:beforeAutospacing="0" w:after="0" w:afterAutospacing="0" w:line="360" w:lineRule="auto"/>
        <w:ind w:left="284" w:right="480" w:hanging="284"/>
        <w:textAlignment w:val="baseline"/>
        <w:rPr>
          <w:b w:val="0"/>
          <w:kern w:val="0"/>
          <w:sz w:val="24"/>
          <w:szCs w:val="24"/>
        </w:rPr>
      </w:pPr>
      <w:proofErr w:type="spellStart"/>
      <w:r w:rsidRPr="009A5A24">
        <w:rPr>
          <w:b w:val="0"/>
          <w:kern w:val="0"/>
          <w:sz w:val="24"/>
          <w:szCs w:val="24"/>
        </w:rPr>
        <w:lastRenderedPageBreak/>
        <w:t>Wheale</w:t>
      </w:r>
      <w:proofErr w:type="spellEnd"/>
      <w:r>
        <w:rPr>
          <w:b w:val="0"/>
          <w:kern w:val="0"/>
          <w:sz w:val="24"/>
          <w:szCs w:val="24"/>
        </w:rPr>
        <w:t>, P. and Hinton, D. 2005</w:t>
      </w:r>
      <w:r w:rsidR="00B15163">
        <w:rPr>
          <w:b w:val="0"/>
          <w:kern w:val="0"/>
          <w:sz w:val="24"/>
          <w:szCs w:val="24"/>
        </w:rPr>
        <w:t xml:space="preserve">. </w:t>
      </w:r>
      <w:r>
        <w:rPr>
          <w:b w:val="0"/>
          <w:kern w:val="0"/>
          <w:sz w:val="24"/>
          <w:szCs w:val="24"/>
        </w:rPr>
        <w:t>“</w:t>
      </w:r>
      <w:r w:rsidR="00B15163">
        <w:rPr>
          <w:b w:val="0"/>
          <w:kern w:val="0"/>
          <w:sz w:val="24"/>
          <w:szCs w:val="24"/>
        </w:rPr>
        <w:t>Ethical consumers in search of markets.</w:t>
      </w:r>
      <w:r>
        <w:rPr>
          <w:b w:val="0"/>
          <w:kern w:val="0"/>
          <w:sz w:val="24"/>
          <w:szCs w:val="24"/>
        </w:rPr>
        <w:t>”</w:t>
      </w:r>
      <w:r w:rsidR="00B15163">
        <w:rPr>
          <w:b w:val="0"/>
          <w:kern w:val="0"/>
          <w:sz w:val="24"/>
          <w:szCs w:val="24"/>
        </w:rPr>
        <w:t xml:space="preserve"> </w:t>
      </w:r>
      <w:r w:rsidR="00B15163" w:rsidRPr="00C115F7">
        <w:rPr>
          <w:b w:val="0"/>
          <w:i/>
          <w:kern w:val="0"/>
          <w:sz w:val="24"/>
          <w:szCs w:val="24"/>
        </w:rPr>
        <w:t>Business Strategy and the Environment</w:t>
      </w:r>
      <w:r>
        <w:rPr>
          <w:b w:val="0"/>
          <w:kern w:val="0"/>
          <w:sz w:val="24"/>
          <w:szCs w:val="24"/>
        </w:rPr>
        <w:t xml:space="preserve"> 16 (4):</w:t>
      </w:r>
      <w:r w:rsidR="00B15163">
        <w:rPr>
          <w:b w:val="0"/>
          <w:kern w:val="0"/>
          <w:sz w:val="24"/>
          <w:szCs w:val="24"/>
        </w:rPr>
        <w:t xml:space="preserve"> 302-315.</w:t>
      </w:r>
    </w:p>
    <w:p w14:paraId="5766612F" w14:textId="77777777" w:rsidR="000E154A" w:rsidRPr="00B15163" w:rsidRDefault="00B15163" w:rsidP="00A43BD8">
      <w:pPr>
        <w:spacing w:after="0" w:line="360" w:lineRule="auto"/>
        <w:ind w:left="284" w:hanging="284"/>
        <w:rPr>
          <w:rFonts w:ascii="Times New Roman" w:eastAsia="Times New Roman" w:hAnsi="Times New Roman" w:cs="Times New Roman"/>
          <w:bCs/>
          <w:sz w:val="24"/>
          <w:szCs w:val="24"/>
        </w:rPr>
      </w:pPr>
      <w:r w:rsidRPr="009A5A24">
        <w:rPr>
          <w:rFonts w:ascii="Times New Roman" w:eastAsia="Times New Roman" w:hAnsi="Times New Roman" w:cs="Times New Roman"/>
          <w:bCs/>
          <w:sz w:val="24"/>
          <w:szCs w:val="24"/>
        </w:rPr>
        <w:t>Zimmerma</w:t>
      </w:r>
      <w:r w:rsidR="00E54537" w:rsidRPr="009A5A24">
        <w:rPr>
          <w:rFonts w:ascii="Times New Roman" w:eastAsia="Times New Roman" w:hAnsi="Times New Roman" w:cs="Times New Roman"/>
          <w:bCs/>
          <w:sz w:val="24"/>
          <w:szCs w:val="24"/>
        </w:rPr>
        <w:t>n</w:t>
      </w:r>
      <w:r w:rsidR="00E54537">
        <w:rPr>
          <w:rFonts w:ascii="Times New Roman" w:eastAsia="Times New Roman" w:hAnsi="Times New Roman" w:cs="Times New Roman"/>
          <w:bCs/>
          <w:sz w:val="24"/>
          <w:szCs w:val="24"/>
        </w:rPr>
        <w:t>, G. 2005</w:t>
      </w:r>
      <w:r>
        <w:rPr>
          <w:rFonts w:ascii="Times New Roman" w:eastAsia="Times New Roman" w:hAnsi="Times New Roman" w:cs="Times New Roman"/>
          <w:bCs/>
          <w:sz w:val="24"/>
          <w:szCs w:val="24"/>
        </w:rPr>
        <w:t xml:space="preserve">. </w:t>
      </w:r>
      <w:r w:rsidR="00E5453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The rise and significance of eco-labels a</w:t>
      </w:r>
      <w:r w:rsidR="00E54537">
        <w:rPr>
          <w:rFonts w:ascii="Times New Roman" w:eastAsia="Times New Roman" w:hAnsi="Times New Roman" w:cs="Times New Roman"/>
          <w:bCs/>
          <w:sz w:val="24"/>
          <w:szCs w:val="24"/>
        </w:rPr>
        <w:t>nd green product certifications.”</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i/>
          <w:sz w:val="24"/>
          <w:szCs w:val="24"/>
        </w:rPr>
        <w:t xml:space="preserve">Building Operating </w:t>
      </w:r>
      <w:r w:rsidRPr="00C87321">
        <w:rPr>
          <w:rFonts w:ascii="Times New Roman" w:eastAsia="Times New Roman" w:hAnsi="Times New Roman" w:cs="Times New Roman"/>
          <w:bCs/>
          <w:i/>
          <w:sz w:val="24"/>
          <w:szCs w:val="24"/>
        </w:rPr>
        <w:t>Management</w:t>
      </w:r>
      <w:r>
        <w:rPr>
          <w:rFonts w:ascii="Times New Roman" w:eastAsia="Times New Roman" w:hAnsi="Times New Roman" w:cs="Times New Roman"/>
          <w:bCs/>
          <w:sz w:val="24"/>
          <w:szCs w:val="24"/>
        </w:rPr>
        <w:t>.</w:t>
      </w:r>
      <w:r w:rsidR="00E54537">
        <w:rPr>
          <w:rFonts w:ascii="Times New Roman" w:eastAsia="Times New Roman" w:hAnsi="Times New Roman" w:cs="Times New Roman"/>
          <w:bCs/>
          <w:sz w:val="24"/>
          <w:szCs w:val="24"/>
        </w:rPr>
        <w:t xml:space="preserve"> Accessed 9 April 2013.</w:t>
      </w:r>
      <w:r>
        <w:rPr>
          <w:rFonts w:ascii="Times New Roman" w:eastAsia="Times New Roman" w:hAnsi="Times New Roman" w:cs="Times New Roman"/>
          <w:bCs/>
          <w:sz w:val="24"/>
          <w:szCs w:val="24"/>
        </w:rPr>
        <w:t xml:space="preserve">  </w:t>
      </w:r>
      <w:hyperlink r:id="rId22" w:history="1">
        <w:r w:rsidRPr="00791CBB">
          <w:rPr>
            <w:rStyle w:val="Hyperlink"/>
            <w:rFonts w:ascii="Times New Roman" w:eastAsia="Times New Roman" w:hAnsi="Times New Roman" w:cs="Times New Roman"/>
            <w:bCs/>
            <w:sz w:val="24"/>
            <w:szCs w:val="24"/>
          </w:rPr>
          <w:t>www.facilitiesnet.com/green/article/Certified-Green--3087</w:t>
        </w:r>
      </w:hyperlink>
      <w:r>
        <w:rPr>
          <w:rFonts w:ascii="Times New Roman" w:eastAsia="Times New Roman" w:hAnsi="Times New Roman" w:cs="Times New Roman"/>
          <w:bCs/>
          <w:sz w:val="24"/>
          <w:szCs w:val="24"/>
        </w:rPr>
        <w:t>.</w:t>
      </w:r>
    </w:p>
    <w:p w14:paraId="0DAB2789" w14:textId="77777777" w:rsidR="000E154A" w:rsidRPr="007C1A18" w:rsidRDefault="000E154A" w:rsidP="001D74B2">
      <w:pPr>
        <w:spacing w:after="0" w:line="240" w:lineRule="auto"/>
        <w:rPr>
          <w:rFonts w:ascii="Times New Roman" w:eastAsia="Times New Roman" w:hAnsi="Times New Roman" w:cs="Times New Roman"/>
          <w:bCs/>
          <w:i/>
          <w:sz w:val="24"/>
          <w:szCs w:val="24"/>
        </w:rPr>
      </w:pPr>
    </w:p>
    <w:sectPr w:rsidR="000E154A" w:rsidRPr="007C1A18" w:rsidSect="00155DF6">
      <w:headerReference w:type="default" r:id="rId23"/>
      <w:footerReference w:type="default" r:id="rId24"/>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FFD96" w14:textId="77777777" w:rsidR="00B757B5" w:rsidRDefault="00B757B5" w:rsidP="00A4687F">
      <w:pPr>
        <w:spacing w:after="0" w:line="240" w:lineRule="auto"/>
      </w:pPr>
      <w:r>
        <w:separator/>
      </w:r>
    </w:p>
  </w:endnote>
  <w:endnote w:type="continuationSeparator" w:id="0">
    <w:p w14:paraId="6A02CF67" w14:textId="77777777" w:rsidR="00B757B5" w:rsidRDefault="00B757B5" w:rsidP="00A4687F">
      <w:pPr>
        <w:spacing w:after="0" w:line="240" w:lineRule="auto"/>
      </w:pPr>
      <w:r>
        <w:continuationSeparator/>
      </w:r>
    </w:p>
  </w:endnote>
  <w:endnote w:id="1">
    <w:p w14:paraId="27A89860" w14:textId="14AB56AC" w:rsidR="009E3B7C" w:rsidRPr="00BF4B8B" w:rsidRDefault="009E3B7C" w:rsidP="007E1D6C">
      <w:pPr>
        <w:spacing w:after="0" w:line="240" w:lineRule="auto"/>
        <w:rPr>
          <w:sz w:val="20"/>
          <w:szCs w:val="20"/>
        </w:rPr>
      </w:pPr>
      <w:r w:rsidRPr="00BF4B8B">
        <w:rPr>
          <w:rStyle w:val="EndnoteReference"/>
          <w:sz w:val="20"/>
          <w:szCs w:val="20"/>
        </w:rPr>
        <w:endnoteRef/>
      </w:r>
      <w:r w:rsidRPr="00BF4B8B">
        <w:rPr>
          <w:sz w:val="20"/>
          <w:szCs w:val="20"/>
        </w:rPr>
        <w:t xml:space="preserve"> </w:t>
      </w:r>
      <w:r w:rsidRPr="00BF4B8B">
        <w:rPr>
          <w:rFonts w:ascii="Times New Roman" w:eastAsia="Times New Roman" w:hAnsi="Times New Roman" w:cs="Times New Roman"/>
          <w:bCs/>
          <w:sz w:val="20"/>
          <w:szCs w:val="20"/>
        </w:rPr>
        <w:t xml:space="preserve">Ethical certification is the overarching term used in this paper to refer to both or either of the </w:t>
      </w:r>
      <w:r w:rsidRPr="00C0638C">
        <w:rPr>
          <w:rFonts w:ascii="Times New Roman" w:eastAsia="Times New Roman" w:hAnsi="Times New Roman" w:cs="Times New Roman"/>
          <w:bCs/>
          <w:sz w:val="20"/>
          <w:szCs w:val="20"/>
        </w:rPr>
        <w:t xml:space="preserve">environmental and social </w:t>
      </w:r>
      <w:r w:rsidRPr="00BF4B8B">
        <w:rPr>
          <w:rFonts w:ascii="Times New Roman" w:eastAsia="Times New Roman" w:hAnsi="Times New Roman" w:cs="Times New Roman"/>
          <w:bCs/>
          <w:sz w:val="20"/>
          <w:szCs w:val="20"/>
        </w:rPr>
        <w:t>dimensions of product (or service) certification.  For consistency</w:t>
      </w:r>
      <w:r>
        <w:rPr>
          <w:rFonts w:ascii="Times New Roman" w:eastAsia="Times New Roman" w:hAnsi="Times New Roman" w:cs="Times New Roman"/>
          <w:bCs/>
          <w:sz w:val="20"/>
          <w:szCs w:val="20"/>
        </w:rPr>
        <w:t>,</w:t>
      </w:r>
      <w:r w:rsidRPr="00BF4B8B">
        <w:rPr>
          <w:rFonts w:ascii="Times New Roman" w:eastAsia="Times New Roman" w:hAnsi="Times New Roman" w:cs="Times New Roman"/>
          <w:bCs/>
          <w:sz w:val="20"/>
          <w:szCs w:val="20"/>
        </w:rPr>
        <w:t xml:space="preserve"> we employ the term ethical labelling to refer to labels that include both or either of the environmental and social dimensions of </w:t>
      </w:r>
      <w:r>
        <w:rPr>
          <w:rFonts w:ascii="Times New Roman" w:eastAsia="Times New Roman" w:hAnsi="Times New Roman" w:cs="Times New Roman"/>
          <w:bCs/>
          <w:sz w:val="20"/>
          <w:szCs w:val="20"/>
        </w:rPr>
        <w:t xml:space="preserve">a </w:t>
      </w:r>
      <w:r w:rsidRPr="00BF4B8B">
        <w:rPr>
          <w:rFonts w:ascii="Times New Roman" w:eastAsia="Times New Roman" w:hAnsi="Times New Roman" w:cs="Times New Roman"/>
          <w:bCs/>
          <w:sz w:val="20"/>
          <w:szCs w:val="20"/>
        </w:rPr>
        <w:t>product (or service). The terms eco-labelling and greenwashing appear where explicitly offered as a quote and/or accompanied by a citation and may be interpreted as pointing to environmental dimensions of a product (or service) with or without reference to any accompanying ethical certification.</w:t>
      </w:r>
    </w:p>
  </w:endnote>
  <w:endnote w:id="2">
    <w:p w14:paraId="65F6C463" w14:textId="7031377B" w:rsidR="009E3B7C" w:rsidRPr="002947CF" w:rsidRDefault="009E3B7C">
      <w:pPr>
        <w:pStyle w:val="EndnoteText"/>
        <w:rPr>
          <w:lang w:val="en-GB"/>
        </w:rPr>
      </w:pPr>
      <w:r>
        <w:rPr>
          <w:rStyle w:val="EndnoteReference"/>
        </w:rPr>
        <w:endnoteRef/>
      </w:r>
      <w:r>
        <w:t xml:space="preserve"> </w:t>
      </w:r>
      <w:r w:rsidRPr="002947CF">
        <w:rPr>
          <w:rFonts w:ascii="Times New Roman" w:eastAsia="Times New Roman" w:hAnsi="Times New Roman" w:cs="Times New Roman"/>
          <w:bCs/>
        </w:rPr>
        <w:t>Wh</w:t>
      </w:r>
      <w:r>
        <w:rPr>
          <w:rFonts w:ascii="Times New Roman" w:eastAsia="Times New Roman" w:hAnsi="Times New Roman" w:cs="Times New Roman"/>
          <w:bCs/>
        </w:rPr>
        <w:t>ile</w:t>
      </w:r>
      <w:r w:rsidRPr="002947CF">
        <w:rPr>
          <w:rFonts w:ascii="Times New Roman" w:eastAsia="Times New Roman" w:hAnsi="Times New Roman" w:cs="Times New Roman"/>
          <w:bCs/>
        </w:rPr>
        <w:t xml:space="preserve"> </w:t>
      </w:r>
      <w:r>
        <w:rPr>
          <w:rFonts w:ascii="Times New Roman" w:eastAsia="Times New Roman" w:hAnsi="Times New Roman" w:cs="Times New Roman"/>
          <w:bCs/>
        </w:rPr>
        <w:t xml:space="preserve">the accounting </w:t>
      </w:r>
      <w:r w:rsidRPr="002947CF">
        <w:rPr>
          <w:rFonts w:ascii="Times New Roman" w:eastAsia="Times New Roman" w:hAnsi="Times New Roman" w:cs="Times New Roman"/>
          <w:bCs/>
        </w:rPr>
        <w:t>literature in the area of sustainability governance</w:t>
      </w:r>
      <w:r>
        <w:rPr>
          <w:rFonts w:ascii="Times New Roman" w:eastAsia="Times New Roman" w:hAnsi="Times New Roman" w:cs="Times New Roman"/>
          <w:bCs/>
        </w:rPr>
        <w:t xml:space="preserve"> has a common focus on the role of accounting discourse and practices in governing conduct, the literature itself ca</w:t>
      </w:r>
      <w:r w:rsidRPr="002947CF">
        <w:rPr>
          <w:rFonts w:ascii="Times New Roman" w:eastAsia="Times New Roman" w:hAnsi="Times New Roman" w:cs="Times New Roman"/>
          <w:bCs/>
        </w:rPr>
        <w:t xml:space="preserve">n currently be described as diverse </w:t>
      </w:r>
      <w:r>
        <w:rPr>
          <w:rFonts w:ascii="Times New Roman" w:eastAsia="Times New Roman" w:hAnsi="Times New Roman" w:cs="Times New Roman"/>
          <w:bCs/>
        </w:rPr>
        <w:t>(</w:t>
      </w:r>
      <w:r w:rsidRPr="002947CF">
        <w:rPr>
          <w:rFonts w:ascii="Times New Roman" w:eastAsia="Times New Roman" w:hAnsi="Times New Roman" w:cs="Times New Roman"/>
          <w:bCs/>
        </w:rPr>
        <w:t>or eclectic</w:t>
      </w:r>
      <w:r>
        <w:rPr>
          <w:rFonts w:ascii="Times New Roman" w:eastAsia="Times New Roman" w:hAnsi="Times New Roman" w:cs="Times New Roman"/>
          <w:bCs/>
        </w:rPr>
        <w:t>)</w:t>
      </w:r>
      <w:r w:rsidRPr="002947CF">
        <w:rPr>
          <w:rFonts w:ascii="Times New Roman" w:eastAsia="Times New Roman" w:hAnsi="Times New Roman" w:cs="Times New Roman"/>
          <w:bCs/>
        </w:rPr>
        <w:t xml:space="preserve"> given the range of topics that have thus far been considered from this perspective</w:t>
      </w:r>
      <w:r>
        <w:rPr>
          <w:rFonts w:ascii="Times New Roman" w:eastAsia="Times New Roman" w:hAnsi="Times New Roman" w:cs="Times New Roman"/>
          <w:bCs/>
        </w:rPr>
        <w:t xml:space="preserve">.  </w:t>
      </w:r>
      <w:r w:rsidRPr="002947CF">
        <w:rPr>
          <w:rFonts w:ascii="Times New Roman" w:eastAsia="Times New Roman" w:hAnsi="Times New Roman" w:cs="Times New Roman"/>
          <w:bCs/>
        </w:rPr>
        <w:t>For example, the current literature includes an analysis of national sustainability indicators (Russell and Thomson, 2009); supply chains (Spence and Rinaldi (2014); biodiversity offsetting (Tregidga, 2013).</w:t>
      </w:r>
      <w:r>
        <w:rPr>
          <w:rFonts w:ascii="Times New Roman" w:eastAsia="Times New Roman" w:hAnsi="Times New Roman" w:cs="Times New Roman"/>
          <w:bCs/>
        </w:rPr>
        <w:t xml:space="preserve">  It can also be argued that the literature is underdeveloped leading to the editor in this special issues’ call for paper to state that there is a need to increase our understanding of the role that accounting plays in sustainability governance.</w:t>
      </w:r>
    </w:p>
  </w:endnote>
  <w:endnote w:id="3">
    <w:p w14:paraId="05C8C1C9" w14:textId="77777777" w:rsidR="009E3B7C" w:rsidRPr="00BF4B8B" w:rsidRDefault="009E3B7C" w:rsidP="00BB4E4B">
      <w:pPr>
        <w:spacing w:after="0" w:line="240" w:lineRule="auto"/>
        <w:rPr>
          <w:sz w:val="20"/>
          <w:szCs w:val="20"/>
        </w:rPr>
      </w:pPr>
      <w:r w:rsidRPr="00BF4B8B">
        <w:rPr>
          <w:rStyle w:val="EndnoteReference"/>
          <w:sz w:val="20"/>
          <w:szCs w:val="20"/>
        </w:rPr>
        <w:endnoteRef/>
      </w:r>
      <w:r w:rsidRPr="00BF4B8B">
        <w:rPr>
          <w:sz w:val="20"/>
          <w:szCs w:val="20"/>
        </w:rPr>
        <w:t xml:space="preserve"> </w:t>
      </w:r>
      <w:r w:rsidRPr="00BF4B8B">
        <w:rPr>
          <w:rFonts w:ascii="Times New Roman" w:eastAsia="Times New Roman" w:hAnsi="Times New Roman" w:cs="Times New Roman"/>
          <w:bCs/>
          <w:sz w:val="20"/>
          <w:szCs w:val="20"/>
        </w:rPr>
        <w:t>Various certification schemes exist.  Some seek application in a range of countries, and some pertain to just one country.  Many countries have a single accreditation body represented in The International Accreditation Forum. The International Standards Organisation (ISO) develops and publishes International Standards. ISO’s Committee on Conformity Assessment has published standards relating to the certification process, with ISO claiming, “the voluntary criteria contained in these publications are an international consensus on good practice relating to certification” (</w:t>
      </w:r>
      <w:hyperlink r:id="rId1" w:history="1">
        <w:r w:rsidRPr="00BF4B8B">
          <w:rPr>
            <w:rStyle w:val="Hyperlink"/>
            <w:rFonts w:ascii="Times New Roman" w:eastAsia="Times New Roman" w:hAnsi="Times New Roman" w:cs="Times New Roman"/>
            <w:bCs/>
            <w:sz w:val="20"/>
            <w:szCs w:val="20"/>
          </w:rPr>
          <w:t>www.iso.org/iso/home/standards/certification.htm</w:t>
        </w:r>
      </w:hyperlink>
      <w:r w:rsidRPr="00BF4B8B">
        <w:rPr>
          <w:rFonts w:ascii="Times New Roman" w:eastAsia="Times New Roman" w:hAnsi="Times New Roman" w:cs="Times New Roman"/>
          <w:bCs/>
          <w:sz w:val="20"/>
          <w:szCs w:val="20"/>
        </w:rPr>
        <w:t xml:space="preserve">). Certification or conformity assessment is largely provided by private certification bodies that may be accredited by the national accreditation body. </w:t>
      </w:r>
    </w:p>
  </w:endnote>
  <w:endnote w:id="4">
    <w:p w14:paraId="01BEF618" w14:textId="77777777" w:rsidR="009E3B7C" w:rsidRPr="003E47DA" w:rsidRDefault="009E3B7C">
      <w:pPr>
        <w:pStyle w:val="EndnoteText"/>
        <w:rPr>
          <w:lang w:val="en-GB"/>
        </w:rPr>
      </w:pPr>
      <w:r>
        <w:rPr>
          <w:rStyle w:val="EndnoteReference"/>
        </w:rPr>
        <w:endnoteRef/>
      </w:r>
      <w:r>
        <w:t xml:space="preserve"> </w:t>
      </w:r>
      <w:r w:rsidRPr="003E47DA">
        <w:rPr>
          <w:rFonts w:ascii="Times New Roman" w:eastAsia="Times New Roman" w:hAnsi="Times New Roman" w:cs="Times New Roman"/>
          <w:bCs/>
          <w:szCs w:val="24"/>
        </w:rPr>
        <w:t>Bananas are often associated with environmental impacts of deforestation, monocultural crops replacing highly diverse ecosystems, intensive use of pesticides, fertilizers and irrigation, soil contamination, and water pollution contributing to on and off-site degeneration (Melo and Wolf, 2005).  Organic and inorganic waste coming from production and processing are said to generate additional risks to both people and ecosystems (Melo and Wolf, 2005).  Commonly noted social impacts include poor working conditions (including exposure to pesticides and other chemicals) and low pay.</w:t>
      </w:r>
    </w:p>
  </w:endnote>
  <w:endnote w:id="5">
    <w:p w14:paraId="15F3A16E" w14:textId="77777777" w:rsidR="009E3B7C" w:rsidRPr="00BF4B8B" w:rsidRDefault="009E3B7C" w:rsidP="004A11FD">
      <w:pPr>
        <w:pStyle w:val="EndnoteText"/>
        <w:rPr>
          <w:rFonts w:ascii="Times New Roman" w:hAnsi="Times New Roman" w:cs="Times New Roman"/>
          <w:lang w:val="en-GB"/>
        </w:rPr>
      </w:pPr>
      <w:r w:rsidRPr="00BF4B8B">
        <w:rPr>
          <w:rStyle w:val="EndnoteReference"/>
        </w:rPr>
        <w:endnoteRef/>
      </w:r>
      <w:r w:rsidRPr="00BF4B8B">
        <w:t xml:space="preserve"> </w:t>
      </w:r>
      <w:r>
        <w:rPr>
          <w:rFonts w:ascii="Times New Roman" w:hAnsi="Times New Roman" w:cs="Times New Roman"/>
          <w:lang w:val="en-GB"/>
        </w:rPr>
        <w:t>O</w:t>
      </w:r>
      <w:r w:rsidRPr="00BF4B8B">
        <w:rPr>
          <w:rFonts w:ascii="Times New Roman" w:hAnsi="Times New Roman" w:cs="Times New Roman"/>
          <w:lang w:val="en-GB"/>
        </w:rPr>
        <w:t xml:space="preserve">ur understandings were also informed and developed through interviews with various parties within the New Zealand banana market. These interviews formed part of </w:t>
      </w:r>
      <w:r>
        <w:rPr>
          <w:rFonts w:ascii="Times New Roman" w:hAnsi="Times New Roman" w:cs="Times New Roman"/>
          <w:lang w:val="en-GB"/>
        </w:rPr>
        <w:t>a teaching case on this issue</w:t>
      </w:r>
      <w:r w:rsidRPr="00BF4B8B">
        <w:rPr>
          <w:rFonts w:ascii="Times New Roman" w:hAnsi="Times New Roman" w:cs="Times New Roman"/>
          <w:lang w:val="en-GB"/>
        </w:rPr>
        <w:t>.</w:t>
      </w:r>
      <w:r>
        <w:rPr>
          <w:rFonts w:ascii="Times New Roman" w:hAnsi="Times New Roman" w:cs="Times New Roman"/>
          <w:lang w:val="en-GB"/>
        </w:rPr>
        <w:t xml:space="preserve"> While these interviews are not drawn on explicitly in this paper because they had a different focus, we do recognise their contribution in informing our understanding of the case study here.</w:t>
      </w:r>
    </w:p>
  </w:endnote>
  <w:endnote w:id="6">
    <w:p w14:paraId="3E84C0F8" w14:textId="77777777" w:rsidR="009E3B7C" w:rsidRPr="005F4EE6" w:rsidRDefault="009E3B7C">
      <w:pPr>
        <w:pStyle w:val="EndnoteText"/>
      </w:pPr>
      <w:r>
        <w:rPr>
          <w:rStyle w:val="EndnoteReference"/>
        </w:rPr>
        <w:endnoteRef/>
      </w:r>
      <w:r>
        <w:t xml:space="preserve"> </w:t>
      </w:r>
      <w:r w:rsidRPr="00615922">
        <w:rPr>
          <w:rFonts w:ascii="Times New Roman" w:eastAsia="Times New Roman" w:hAnsi="Times New Roman" w:cs="Times New Roman"/>
          <w:bCs/>
        </w:rPr>
        <w:t xml:space="preserve">Two other companies operated in the market at the time – Turners and Growers/Bonita and </w:t>
      </w:r>
      <w:proofErr w:type="spellStart"/>
      <w:r w:rsidRPr="00615922">
        <w:rPr>
          <w:rFonts w:ascii="Times New Roman" w:eastAsia="Times New Roman" w:hAnsi="Times New Roman" w:cs="Times New Roman"/>
          <w:bCs/>
        </w:rPr>
        <w:t>Grassfields</w:t>
      </w:r>
      <w:proofErr w:type="spellEnd"/>
      <w:r w:rsidRPr="00615922">
        <w:rPr>
          <w:rFonts w:ascii="Times New Roman" w:eastAsia="Times New Roman" w:hAnsi="Times New Roman" w:cs="Times New Roman"/>
          <w:bCs/>
        </w:rPr>
        <w:t>/</w:t>
      </w:r>
      <w:proofErr w:type="spellStart"/>
      <w:r w:rsidRPr="00615922">
        <w:rPr>
          <w:rFonts w:ascii="Times New Roman" w:eastAsia="Times New Roman" w:hAnsi="Times New Roman" w:cs="Times New Roman"/>
          <w:bCs/>
        </w:rPr>
        <w:t>Sumifru</w:t>
      </w:r>
      <w:proofErr w:type="spellEnd"/>
      <w:r w:rsidRPr="00615922">
        <w:rPr>
          <w:rFonts w:ascii="Times New Roman" w:eastAsia="Times New Roman" w:hAnsi="Times New Roman" w:cs="Times New Roman"/>
          <w:bCs/>
        </w:rPr>
        <w:t xml:space="preserve"> Corporation (Kenworthy, 2010).  They are not included as they do not form part of our analysis</w:t>
      </w:r>
      <w:r>
        <w:rPr>
          <w:rFonts w:ascii="Times New Roman" w:eastAsia="Times New Roman" w:hAnsi="Times New Roman" w:cs="Times New Roman"/>
          <w:bCs/>
        </w:rPr>
        <w:t xml:space="preserve"> as their bananas did not carry ethical certifications at that time.</w:t>
      </w:r>
    </w:p>
  </w:endnote>
  <w:endnote w:id="7">
    <w:p w14:paraId="05EBC9EE" w14:textId="77777777" w:rsidR="009E3B7C" w:rsidRPr="00BF4B8B" w:rsidRDefault="009E3B7C" w:rsidP="00B753B1">
      <w:pPr>
        <w:pStyle w:val="EndnoteText"/>
      </w:pPr>
      <w:r w:rsidRPr="00BF4B8B">
        <w:rPr>
          <w:rFonts w:ascii="Times New Roman" w:eastAsia="Times New Roman" w:hAnsi="Times New Roman" w:cs="Times New Roman"/>
          <w:bCs/>
        </w:rPr>
        <w:endnoteRef/>
      </w:r>
      <w:r w:rsidRPr="00BF4B8B">
        <w:rPr>
          <w:rFonts w:ascii="Times New Roman" w:eastAsia="Times New Roman" w:hAnsi="Times New Roman" w:cs="Times New Roman"/>
          <w:bCs/>
        </w:rPr>
        <w:t xml:space="preserve"> All Good Bananas are sold by the bunch.  Labels state each bunch is at least 850 grams although according to the company, the average bunch size is approximately 1 kilogram.  The price per bunch is stated as price per kilogram.</w:t>
      </w:r>
    </w:p>
  </w:endnote>
  <w:endnote w:id="8">
    <w:p w14:paraId="41AE6F26" w14:textId="77777777" w:rsidR="009E3B7C" w:rsidRPr="00BF4B8B" w:rsidRDefault="009E3B7C" w:rsidP="00196262">
      <w:pPr>
        <w:spacing w:after="0" w:line="240" w:lineRule="auto"/>
        <w:rPr>
          <w:rFonts w:ascii="Times New Roman" w:eastAsia="Times New Roman" w:hAnsi="Times New Roman" w:cs="Times New Roman"/>
          <w:bCs/>
          <w:sz w:val="20"/>
          <w:szCs w:val="20"/>
        </w:rPr>
      </w:pPr>
      <w:r w:rsidRPr="00BF4B8B">
        <w:rPr>
          <w:rStyle w:val="EndnoteReference"/>
          <w:rFonts w:ascii="Times New Roman" w:hAnsi="Times New Roman" w:cs="Times New Roman"/>
          <w:sz w:val="20"/>
          <w:szCs w:val="20"/>
        </w:rPr>
        <w:endnoteRef/>
      </w:r>
      <w:r w:rsidRPr="00BF4B8B">
        <w:rPr>
          <w:rFonts w:ascii="Times New Roman" w:hAnsi="Times New Roman" w:cs="Times New Roman"/>
          <w:sz w:val="20"/>
          <w:szCs w:val="20"/>
        </w:rPr>
        <w:t xml:space="preserve"> </w:t>
      </w:r>
      <w:r w:rsidRPr="00BF4B8B">
        <w:rPr>
          <w:rFonts w:ascii="Times New Roman" w:eastAsia="Times New Roman" w:hAnsi="Times New Roman" w:cs="Times New Roman"/>
          <w:bCs/>
          <w:sz w:val="20"/>
          <w:szCs w:val="20"/>
        </w:rPr>
        <w:t>A global poll of 17 000 consumers across 24 countries conducted for Fairtrade International showed 57% of New Zealand consumers familiar with the Fairtrade label and 51% saying they trust it. Most of those who recognised the label also regarded it as a trusted label (76%). (Fairtrade NZ, n.d.).</w:t>
      </w:r>
    </w:p>
  </w:endnote>
  <w:endnote w:id="9">
    <w:p w14:paraId="1B4678C4" w14:textId="6A69C470" w:rsidR="006943B7" w:rsidRPr="009D0655" w:rsidRDefault="006943B7">
      <w:pPr>
        <w:pStyle w:val="EndnoteText"/>
        <w:rPr>
          <w:lang w:val="en-GB"/>
        </w:rPr>
      </w:pPr>
      <w:r>
        <w:rPr>
          <w:rStyle w:val="EndnoteReference"/>
        </w:rPr>
        <w:endnoteRef/>
      </w:r>
      <w:r>
        <w:t xml:space="preserve"> </w:t>
      </w:r>
      <w:r w:rsidRPr="009D0655">
        <w:rPr>
          <w:rFonts w:asciiTheme="majorBidi" w:hAnsiTheme="majorBidi" w:cstheme="majorBidi"/>
        </w:rPr>
        <w:t xml:space="preserve">For example, Doles ethical choice label can be found at </w:t>
      </w:r>
      <w:r w:rsidRPr="009D0655">
        <w:rPr>
          <w:rFonts w:asciiTheme="majorBidi" w:hAnsiTheme="majorBidi" w:cstheme="majorBidi"/>
        </w:rPr>
        <w:fldChar w:fldCharType="begin"/>
      </w:r>
      <w:r w:rsidRPr="009D0655">
        <w:rPr>
          <w:rFonts w:asciiTheme="majorBidi" w:hAnsiTheme="majorBidi" w:cstheme="majorBidi"/>
        </w:rPr>
        <w:instrText xml:space="preserve"> HYPERLINK "https://www.sustainablebrands.com/news_and_views/communications/listen-how-one-brand-learned-greenwashing-never-ethical-choice" </w:instrText>
      </w:r>
      <w:r w:rsidRPr="009D0655">
        <w:rPr>
          <w:rFonts w:asciiTheme="majorBidi" w:hAnsiTheme="majorBidi" w:cstheme="majorBidi"/>
        </w:rPr>
        <w:fldChar w:fldCharType="separate"/>
      </w:r>
      <w:r w:rsidRPr="009D0655">
        <w:rPr>
          <w:rFonts w:asciiTheme="majorBidi" w:hAnsiTheme="majorBidi" w:cstheme="majorBidi"/>
        </w:rPr>
        <w:t>https://www.sustainablebrands.com/news_and_views/communications/listen-how-one-brand-learned-greenwashing-never-ethical-choice</w:t>
      </w:r>
      <w:r w:rsidRPr="009D0655">
        <w:rPr>
          <w:rFonts w:asciiTheme="majorBidi" w:hAnsiTheme="majorBidi" w:cstheme="majorBidi"/>
        </w:rPr>
        <w:fldChar w:fldCharType="end"/>
      </w:r>
      <w:r w:rsidRPr="009D0655">
        <w:rPr>
          <w:rFonts w:asciiTheme="majorBidi" w:hAnsiTheme="majorBidi" w:cstheme="majorBidi"/>
        </w:rPr>
        <w:t xml:space="preserve"> (Accessed 29/11/2018) and the All Good Bananas label and </w:t>
      </w:r>
      <w:proofErr w:type="spellStart"/>
      <w:r w:rsidRPr="009D0655">
        <w:rPr>
          <w:rFonts w:asciiTheme="majorBidi" w:hAnsiTheme="majorBidi" w:cstheme="majorBidi"/>
        </w:rPr>
        <w:t>bandwrap</w:t>
      </w:r>
      <w:proofErr w:type="spellEnd"/>
      <w:r w:rsidRPr="009D0655">
        <w:rPr>
          <w:rFonts w:asciiTheme="majorBidi" w:hAnsiTheme="majorBidi" w:cstheme="majorBidi"/>
        </w:rPr>
        <w:t xml:space="preserve"> can be viewed at </w:t>
      </w:r>
      <w:r w:rsidR="00532B60" w:rsidRPr="009D0655">
        <w:rPr>
          <w:rFonts w:asciiTheme="majorBidi" w:hAnsiTheme="majorBidi" w:cstheme="majorBidi"/>
        </w:rPr>
        <w:fldChar w:fldCharType="begin"/>
      </w:r>
      <w:r w:rsidR="00532B60" w:rsidRPr="009D0655">
        <w:rPr>
          <w:rFonts w:asciiTheme="majorBidi" w:hAnsiTheme="majorBidi" w:cstheme="majorBidi"/>
        </w:rPr>
        <w:instrText xml:space="preserve"> HYPERLINK "http://allgoodorganics.co.nz/fairtrade-bananas/" </w:instrText>
      </w:r>
      <w:r w:rsidR="00532B60" w:rsidRPr="009D0655">
        <w:rPr>
          <w:rFonts w:asciiTheme="majorBidi" w:hAnsiTheme="majorBidi" w:cstheme="majorBidi"/>
        </w:rPr>
        <w:fldChar w:fldCharType="separate"/>
      </w:r>
      <w:r w:rsidR="00532B60" w:rsidRPr="009D0655">
        <w:rPr>
          <w:rFonts w:asciiTheme="majorBidi" w:hAnsiTheme="majorBidi" w:cstheme="majorBidi"/>
        </w:rPr>
        <w:t>http://allgoodorganics.co.nz/fairtrade-bananas/</w:t>
      </w:r>
      <w:r w:rsidR="00532B60" w:rsidRPr="009D0655">
        <w:rPr>
          <w:rFonts w:asciiTheme="majorBidi" w:hAnsiTheme="majorBidi" w:cstheme="majorBidi"/>
        </w:rPr>
        <w:fldChar w:fldCharType="end"/>
      </w:r>
      <w:r w:rsidR="00532B60" w:rsidRPr="009D0655">
        <w:rPr>
          <w:rFonts w:asciiTheme="majorBidi" w:hAnsiTheme="majorBidi" w:cstheme="majorBidi"/>
        </w:rPr>
        <w:t xml:space="preserve"> (Accessed 29/11/2018).</w:t>
      </w:r>
    </w:p>
  </w:endnote>
  <w:endnote w:id="10">
    <w:p w14:paraId="5BEAEDC7" w14:textId="77777777" w:rsidR="009E3B7C" w:rsidRPr="00BF4B8B" w:rsidRDefault="009E3B7C" w:rsidP="002F2678">
      <w:pPr>
        <w:pStyle w:val="EndnoteText"/>
        <w:rPr>
          <w:rFonts w:asciiTheme="majorBidi" w:hAnsiTheme="majorBidi" w:cstheme="majorBidi"/>
        </w:rPr>
      </w:pPr>
      <w:r w:rsidRPr="00BF4B8B">
        <w:rPr>
          <w:rStyle w:val="EndnoteReference"/>
        </w:rPr>
        <w:endnoteRef/>
      </w:r>
      <w:r w:rsidRPr="00BF4B8B">
        <w:t xml:space="preserve"> </w:t>
      </w:r>
      <w:r>
        <w:rPr>
          <w:rFonts w:asciiTheme="majorBidi" w:hAnsiTheme="majorBidi" w:cstheme="majorBidi"/>
        </w:rPr>
        <w:t>T</w:t>
      </w:r>
      <w:r w:rsidRPr="00BF4B8B">
        <w:rPr>
          <w:rFonts w:asciiTheme="majorBidi" w:hAnsiTheme="majorBidi" w:cstheme="majorBidi"/>
        </w:rPr>
        <w:t>he well-documented limits and criticisms of Fairtrade generally and Fairtrade bananas specifically</w:t>
      </w:r>
      <w:r>
        <w:rPr>
          <w:rFonts w:asciiTheme="majorBidi" w:hAnsiTheme="majorBidi" w:cstheme="majorBidi"/>
        </w:rPr>
        <w:t xml:space="preserve"> are acknowledged</w:t>
      </w:r>
      <w:r w:rsidRPr="00BF4B8B">
        <w:rPr>
          <w:rFonts w:asciiTheme="majorBidi" w:hAnsiTheme="majorBidi" w:cstheme="majorBidi"/>
        </w:rPr>
        <w:t>.  Examples of criticisms of Fairtrade include claims that the certification scheme distorts the market, the governing organisation has not been able to effectively audit sites and only a small percentage of the premium charged to consumers and producers for certification makes it back to the</w:t>
      </w:r>
      <w:bookmarkStart w:id="2" w:name="_GoBack"/>
      <w:bookmarkEnd w:id="2"/>
      <w:r w:rsidRPr="00BF4B8B">
        <w:rPr>
          <w:rFonts w:asciiTheme="majorBidi" w:hAnsiTheme="majorBidi" w:cstheme="majorBidi"/>
        </w:rPr>
        <w:t xml:space="preserve"> farmers (Chambers, 2009).  </w:t>
      </w:r>
      <w:r w:rsidRPr="00BF4B8B">
        <w:rPr>
          <w:rFonts w:asciiTheme="majorBidi" w:hAnsiTheme="majorBidi" w:cstheme="majorBidi"/>
          <w:i/>
          <w:iCs/>
        </w:rPr>
        <w:t>The Ecologist</w:t>
      </w:r>
      <w:r w:rsidRPr="00BF4B8B">
        <w:rPr>
          <w:rFonts w:asciiTheme="majorBidi" w:hAnsiTheme="majorBidi" w:cstheme="majorBidi"/>
        </w:rPr>
        <w:t xml:space="preserve"> produced a speci</w:t>
      </w:r>
      <w:r>
        <w:rPr>
          <w:rFonts w:asciiTheme="majorBidi" w:hAnsiTheme="majorBidi" w:cstheme="majorBidi"/>
        </w:rPr>
        <w:t>al report in 2012:</w:t>
      </w:r>
      <w:r w:rsidRPr="00BF4B8B">
        <w:rPr>
          <w:rFonts w:asciiTheme="majorBidi" w:hAnsiTheme="majorBidi" w:cstheme="majorBidi"/>
        </w:rPr>
        <w:t xml:space="preserve"> “Behind the label: How fair are organic and Fairtrade bananas?”  There did not seem to be a clear answer to the question of whether Fairtrade really </w:t>
      </w:r>
      <w:proofErr w:type="gramStart"/>
      <w:r w:rsidRPr="00BF4B8B">
        <w:rPr>
          <w:rFonts w:asciiTheme="majorBidi" w:hAnsiTheme="majorBidi" w:cstheme="majorBidi"/>
        </w:rPr>
        <w:t>was the best way</w:t>
      </w:r>
      <w:proofErr w:type="gramEnd"/>
      <w:r w:rsidRPr="00BF4B8B">
        <w:rPr>
          <w:rFonts w:asciiTheme="majorBidi" w:hAnsiTheme="majorBidi" w:cstheme="majorBidi"/>
        </w:rPr>
        <w:t xml:space="preserve"> to do good. “While the health problems normally associated with banana plantations and daily contact with toxic pesticides and fungicides were not apparent in the Dominican Republic, the industry </w:t>
      </w:r>
      <w:r w:rsidRPr="00BF4B8B">
        <w:rPr>
          <w:rFonts w:asciiTheme="majorBidi" w:hAnsiTheme="majorBidi" w:cstheme="majorBidi"/>
          <w:i/>
          <w:iCs/>
        </w:rPr>
        <w:t>The</w:t>
      </w:r>
      <w:r w:rsidRPr="00BF4B8B">
        <w:rPr>
          <w:rFonts w:asciiTheme="majorBidi" w:hAnsiTheme="majorBidi" w:cstheme="majorBidi"/>
        </w:rPr>
        <w:t xml:space="preserve"> </w:t>
      </w:r>
      <w:r w:rsidRPr="00BF4B8B">
        <w:rPr>
          <w:rFonts w:asciiTheme="majorBidi" w:hAnsiTheme="majorBidi" w:cstheme="majorBidi"/>
          <w:i/>
          <w:iCs/>
        </w:rPr>
        <w:t>Ecologist</w:t>
      </w:r>
      <w:r w:rsidRPr="00BF4B8B">
        <w:rPr>
          <w:rFonts w:asciiTheme="majorBidi" w:hAnsiTheme="majorBidi" w:cstheme="majorBidi"/>
        </w:rPr>
        <w:t xml:space="preserve"> saw in the country, was still one reliant on a migrant workforce paid poverty wages, living in slums and with no legal status” (Levitt, 2012).</w:t>
      </w:r>
    </w:p>
  </w:endnote>
  <w:endnote w:id="11">
    <w:p w14:paraId="5EB0D77D" w14:textId="77777777" w:rsidR="009E3B7C" w:rsidRPr="00BF4B8B" w:rsidRDefault="009E3B7C">
      <w:pPr>
        <w:pStyle w:val="EndnoteText"/>
      </w:pPr>
      <w:r w:rsidRPr="00BF4B8B">
        <w:rPr>
          <w:rStyle w:val="EndnoteReference"/>
        </w:rPr>
        <w:endnoteRef/>
      </w:r>
      <w:r w:rsidRPr="00BF4B8B">
        <w:t xml:space="preserve"> </w:t>
      </w:r>
      <w:r w:rsidRPr="00BF4B8B">
        <w:rPr>
          <w:rFonts w:asciiTheme="majorBidi" w:hAnsiTheme="majorBidi" w:cstheme="majorBidi"/>
        </w:rPr>
        <w:t>See T</w:t>
      </w:r>
      <w:r>
        <w:rPr>
          <w:rFonts w:asciiTheme="majorBidi" w:hAnsiTheme="majorBidi" w:cstheme="majorBidi"/>
        </w:rPr>
        <w:t>V</w:t>
      </w:r>
      <w:r w:rsidRPr="00BF4B8B">
        <w:rPr>
          <w:rFonts w:asciiTheme="majorBidi" w:hAnsiTheme="majorBidi" w:cstheme="majorBidi"/>
        </w:rPr>
        <w:t>NZ (2013).</w:t>
      </w:r>
      <w:r w:rsidRPr="00BF4B8B">
        <w:t xml:space="preserve"> </w:t>
      </w:r>
    </w:p>
  </w:endnote>
  <w:endnote w:id="12">
    <w:p w14:paraId="4147BB57" w14:textId="77777777" w:rsidR="009E3B7C" w:rsidRPr="00BF4B8B" w:rsidRDefault="009E3B7C">
      <w:pPr>
        <w:pStyle w:val="EndnoteText"/>
        <w:rPr>
          <w:rFonts w:asciiTheme="majorBidi" w:hAnsiTheme="majorBidi" w:cstheme="majorBidi"/>
        </w:rPr>
      </w:pPr>
      <w:r w:rsidRPr="00BF4B8B">
        <w:rPr>
          <w:rStyle w:val="EndnoteReference"/>
          <w:rFonts w:asciiTheme="majorBidi" w:hAnsiTheme="majorBidi" w:cstheme="majorBidi"/>
        </w:rPr>
        <w:endnoteRef/>
      </w:r>
      <w:r w:rsidRPr="00BF4B8B">
        <w:rPr>
          <w:rFonts w:asciiTheme="majorBidi" w:hAnsiTheme="majorBidi" w:cstheme="majorBidi"/>
        </w:rPr>
        <w:t xml:space="preserve"> </w:t>
      </w:r>
      <w:r>
        <w:rPr>
          <w:rFonts w:asciiTheme="majorBidi" w:hAnsiTheme="majorBidi" w:cstheme="majorBidi"/>
        </w:rPr>
        <w:t>O</w:t>
      </w:r>
      <w:r w:rsidRPr="00BF4B8B">
        <w:rPr>
          <w:rFonts w:asciiTheme="majorBidi" w:hAnsiTheme="majorBidi" w:cstheme="majorBidi"/>
        </w:rPr>
        <w:t>ther factors such as size of bunch and of individual fruit, colour and perceived ripeness are also important when considering purchasing decisions.  However, these visual cues and preferences are not related to certification and therefore outside the scope of the paper.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27581"/>
      <w:docPartObj>
        <w:docPartGallery w:val="Page Numbers (Bottom of Page)"/>
        <w:docPartUnique/>
      </w:docPartObj>
    </w:sdtPr>
    <w:sdtEndPr>
      <w:rPr>
        <w:noProof/>
      </w:rPr>
    </w:sdtEndPr>
    <w:sdtContent>
      <w:p w14:paraId="223B0E1E" w14:textId="2DDCFFF7" w:rsidR="009E3B7C" w:rsidRDefault="009E3B7C">
        <w:pPr>
          <w:pStyle w:val="Footer"/>
          <w:jc w:val="right"/>
        </w:pPr>
        <w:r>
          <w:fldChar w:fldCharType="begin"/>
        </w:r>
        <w:r>
          <w:instrText xml:space="preserve"> PAGE   \* MERGEFORMAT </w:instrText>
        </w:r>
        <w:r>
          <w:fldChar w:fldCharType="separate"/>
        </w:r>
        <w:r w:rsidR="00532B60">
          <w:rPr>
            <w:noProof/>
          </w:rPr>
          <w:t>28</w:t>
        </w:r>
        <w:r>
          <w:rPr>
            <w:noProof/>
          </w:rPr>
          <w:fldChar w:fldCharType="end"/>
        </w:r>
      </w:p>
    </w:sdtContent>
  </w:sdt>
  <w:p w14:paraId="4E996359" w14:textId="77777777" w:rsidR="009E3B7C" w:rsidRDefault="009E3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EF6D7" w14:textId="77777777" w:rsidR="00B757B5" w:rsidRDefault="00B757B5" w:rsidP="00A4687F">
      <w:pPr>
        <w:spacing w:after="0" w:line="240" w:lineRule="auto"/>
      </w:pPr>
      <w:r>
        <w:separator/>
      </w:r>
    </w:p>
  </w:footnote>
  <w:footnote w:type="continuationSeparator" w:id="0">
    <w:p w14:paraId="54D284B5" w14:textId="77777777" w:rsidR="00B757B5" w:rsidRDefault="00B757B5" w:rsidP="00A46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EE6B1" w14:textId="77777777" w:rsidR="009E3B7C" w:rsidRPr="00663EBA" w:rsidRDefault="009E3B7C" w:rsidP="00663EBA">
    <w:pPr>
      <w:pStyle w:val="Header"/>
      <w:jc w:val="right"/>
      <w:rPr>
        <w:rFonts w:ascii="Times New Roman" w:hAnsi="Times New Roman" w:cs="Times New Roman"/>
      </w:rPr>
    </w:pPr>
    <w:r>
      <w:tab/>
    </w:r>
    <w:r w:rsidRPr="00663EBA">
      <w:rPr>
        <w:rFonts w:ascii="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02F74"/>
    <w:multiLevelType w:val="hybridMultilevel"/>
    <w:tmpl w:val="DCA653C0"/>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34A5FCB"/>
    <w:multiLevelType w:val="multilevel"/>
    <w:tmpl w:val="53D22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8903E1"/>
    <w:multiLevelType w:val="hybridMultilevel"/>
    <w:tmpl w:val="A2147A02"/>
    <w:lvl w:ilvl="0" w:tplc="633A040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NZ" w:vendorID="64" w:dllVersion="6" w:nlCheck="1" w:checkStyle="1"/>
  <w:activeWritingStyle w:appName="MSWord" w:lang="en-GB" w:vendorID="64" w:dllVersion="6" w:nlCheck="1" w:checkStyle="1"/>
  <w:activeWritingStyle w:appName="MSWord" w:lang="en-NZ" w:vendorID="64" w:dllVersion="0" w:nlCheck="1" w:checkStyle="0"/>
  <w:activeWritingStyle w:appName="MSWord" w:lang="fr-FR" w:vendorID="64" w:dllVersion="0" w:nlCheck="1" w:checkStyle="0"/>
  <w:activeWritingStyle w:appName="MSWord" w:lang="en-GB" w:vendorID="64" w:dllVersion="0" w:nlCheck="1" w:checkStyle="0"/>
  <w:proofState w:spelling="clean" w:grammar="clean"/>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608"/>
    <w:rsid w:val="000012B0"/>
    <w:rsid w:val="0000130A"/>
    <w:rsid w:val="000020B7"/>
    <w:rsid w:val="0000219C"/>
    <w:rsid w:val="000124AF"/>
    <w:rsid w:val="000129B0"/>
    <w:rsid w:val="000140FF"/>
    <w:rsid w:val="0001548F"/>
    <w:rsid w:val="00015A0F"/>
    <w:rsid w:val="0001684E"/>
    <w:rsid w:val="0002093D"/>
    <w:rsid w:val="00023B5F"/>
    <w:rsid w:val="0002407C"/>
    <w:rsid w:val="00025ACA"/>
    <w:rsid w:val="00025D39"/>
    <w:rsid w:val="0002678F"/>
    <w:rsid w:val="00033AC8"/>
    <w:rsid w:val="000362D8"/>
    <w:rsid w:val="00036EEE"/>
    <w:rsid w:val="00042D38"/>
    <w:rsid w:val="000436B3"/>
    <w:rsid w:val="00045FE6"/>
    <w:rsid w:val="00047CE7"/>
    <w:rsid w:val="000509AA"/>
    <w:rsid w:val="00052F67"/>
    <w:rsid w:val="00053EC0"/>
    <w:rsid w:val="000556A2"/>
    <w:rsid w:val="0006312F"/>
    <w:rsid w:val="0006527F"/>
    <w:rsid w:val="0006591E"/>
    <w:rsid w:val="00065958"/>
    <w:rsid w:val="0006744A"/>
    <w:rsid w:val="000707F9"/>
    <w:rsid w:val="00072BC9"/>
    <w:rsid w:val="00073E65"/>
    <w:rsid w:val="00076545"/>
    <w:rsid w:val="00076D35"/>
    <w:rsid w:val="00077608"/>
    <w:rsid w:val="00077A39"/>
    <w:rsid w:val="00083734"/>
    <w:rsid w:val="000838A1"/>
    <w:rsid w:val="000901EA"/>
    <w:rsid w:val="0009166E"/>
    <w:rsid w:val="00092495"/>
    <w:rsid w:val="00094A66"/>
    <w:rsid w:val="00094CB8"/>
    <w:rsid w:val="00094FE9"/>
    <w:rsid w:val="00095078"/>
    <w:rsid w:val="000A3092"/>
    <w:rsid w:val="000A3B14"/>
    <w:rsid w:val="000A5130"/>
    <w:rsid w:val="000A6492"/>
    <w:rsid w:val="000B10C8"/>
    <w:rsid w:val="000B4118"/>
    <w:rsid w:val="000C094D"/>
    <w:rsid w:val="000C41DD"/>
    <w:rsid w:val="000C548F"/>
    <w:rsid w:val="000C5871"/>
    <w:rsid w:val="000C6734"/>
    <w:rsid w:val="000D067B"/>
    <w:rsid w:val="000D7D6C"/>
    <w:rsid w:val="000E014E"/>
    <w:rsid w:val="000E154A"/>
    <w:rsid w:val="000E3D93"/>
    <w:rsid w:val="000E495B"/>
    <w:rsid w:val="000E510C"/>
    <w:rsid w:val="000E5FBE"/>
    <w:rsid w:val="000F3963"/>
    <w:rsid w:val="000F3D57"/>
    <w:rsid w:val="000F538A"/>
    <w:rsid w:val="00102F53"/>
    <w:rsid w:val="00102FCB"/>
    <w:rsid w:val="00103089"/>
    <w:rsid w:val="001038DA"/>
    <w:rsid w:val="00105011"/>
    <w:rsid w:val="00105882"/>
    <w:rsid w:val="00114387"/>
    <w:rsid w:val="00114DC1"/>
    <w:rsid w:val="00116F59"/>
    <w:rsid w:val="00117CE9"/>
    <w:rsid w:val="0012179A"/>
    <w:rsid w:val="0012360C"/>
    <w:rsid w:val="00124AB5"/>
    <w:rsid w:val="00124DD5"/>
    <w:rsid w:val="001256CE"/>
    <w:rsid w:val="00132E5B"/>
    <w:rsid w:val="0013379C"/>
    <w:rsid w:val="001337BE"/>
    <w:rsid w:val="0013405F"/>
    <w:rsid w:val="00134A1E"/>
    <w:rsid w:val="00134A7E"/>
    <w:rsid w:val="0013659C"/>
    <w:rsid w:val="00136953"/>
    <w:rsid w:val="00137366"/>
    <w:rsid w:val="001376D1"/>
    <w:rsid w:val="00140723"/>
    <w:rsid w:val="00140D74"/>
    <w:rsid w:val="00141576"/>
    <w:rsid w:val="00145842"/>
    <w:rsid w:val="00145C6F"/>
    <w:rsid w:val="00155359"/>
    <w:rsid w:val="00155515"/>
    <w:rsid w:val="00155919"/>
    <w:rsid w:val="00155DF6"/>
    <w:rsid w:val="0016009B"/>
    <w:rsid w:val="00161ADC"/>
    <w:rsid w:val="00165C71"/>
    <w:rsid w:val="00165CCC"/>
    <w:rsid w:val="0016771B"/>
    <w:rsid w:val="00170375"/>
    <w:rsid w:val="00174922"/>
    <w:rsid w:val="00174A19"/>
    <w:rsid w:val="00175363"/>
    <w:rsid w:val="0017563C"/>
    <w:rsid w:val="001822A3"/>
    <w:rsid w:val="00182FA1"/>
    <w:rsid w:val="00183913"/>
    <w:rsid w:val="00184589"/>
    <w:rsid w:val="0019202F"/>
    <w:rsid w:val="001927CE"/>
    <w:rsid w:val="00195D7D"/>
    <w:rsid w:val="00196262"/>
    <w:rsid w:val="001A0274"/>
    <w:rsid w:val="001A0923"/>
    <w:rsid w:val="001A1B0F"/>
    <w:rsid w:val="001A2952"/>
    <w:rsid w:val="001A3A62"/>
    <w:rsid w:val="001A3F5D"/>
    <w:rsid w:val="001A7F82"/>
    <w:rsid w:val="001B2AF5"/>
    <w:rsid w:val="001B5C91"/>
    <w:rsid w:val="001C139D"/>
    <w:rsid w:val="001C5B27"/>
    <w:rsid w:val="001D1822"/>
    <w:rsid w:val="001D48DF"/>
    <w:rsid w:val="001D74B2"/>
    <w:rsid w:val="001E0E18"/>
    <w:rsid w:val="001E2E76"/>
    <w:rsid w:val="001E3B67"/>
    <w:rsid w:val="001E429F"/>
    <w:rsid w:val="001E74D8"/>
    <w:rsid w:val="001F2E17"/>
    <w:rsid w:val="001F38FC"/>
    <w:rsid w:val="001F4010"/>
    <w:rsid w:val="001F43EC"/>
    <w:rsid w:val="001F4809"/>
    <w:rsid w:val="001F7ED3"/>
    <w:rsid w:val="00204D52"/>
    <w:rsid w:val="00205721"/>
    <w:rsid w:val="00211CF0"/>
    <w:rsid w:val="00214843"/>
    <w:rsid w:val="00216F19"/>
    <w:rsid w:val="002176A1"/>
    <w:rsid w:val="00221648"/>
    <w:rsid w:val="00223290"/>
    <w:rsid w:val="002248E6"/>
    <w:rsid w:val="00225FB8"/>
    <w:rsid w:val="00226AF5"/>
    <w:rsid w:val="00230EEC"/>
    <w:rsid w:val="00232756"/>
    <w:rsid w:val="002350FB"/>
    <w:rsid w:val="00235C51"/>
    <w:rsid w:val="00236F68"/>
    <w:rsid w:val="00237EBC"/>
    <w:rsid w:val="00241DBD"/>
    <w:rsid w:val="00243BF3"/>
    <w:rsid w:val="00243C25"/>
    <w:rsid w:val="00243D5A"/>
    <w:rsid w:val="00244DFD"/>
    <w:rsid w:val="002505CE"/>
    <w:rsid w:val="00252130"/>
    <w:rsid w:val="00260021"/>
    <w:rsid w:val="00261719"/>
    <w:rsid w:val="0026427E"/>
    <w:rsid w:val="00266443"/>
    <w:rsid w:val="002666F1"/>
    <w:rsid w:val="0027114C"/>
    <w:rsid w:val="002715A2"/>
    <w:rsid w:val="00272205"/>
    <w:rsid w:val="002747A0"/>
    <w:rsid w:val="00276193"/>
    <w:rsid w:val="00277AE2"/>
    <w:rsid w:val="00277CE1"/>
    <w:rsid w:val="00281FCC"/>
    <w:rsid w:val="0028311F"/>
    <w:rsid w:val="002869BF"/>
    <w:rsid w:val="0029222F"/>
    <w:rsid w:val="002922B9"/>
    <w:rsid w:val="002925A9"/>
    <w:rsid w:val="00292A2F"/>
    <w:rsid w:val="002939FC"/>
    <w:rsid w:val="00294548"/>
    <w:rsid w:val="002947CF"/>
    <w:rsid w:val="002952E7"/>
    <w:rsid w:val="0029761D"/>
    <w:rsid w:val="002A4626"/>
    <w:rsid w:val="002A789C"/>
    <w:rsid w:val="002B2A58"/>
    <w:rsid w:val="002B47F0"/>
    <w:rsid w:val="002B4A1E"/>
    <w:rsid w:val="002B7992"/>
    <w:rsid w:val="002C6B7F"/>
    <w:rsid w:val="002C750E"/>
    <w:rsid w:val="002D3DD6"/>
    <w:rsid w:val="002D75EE"/>
    <w:rsid w:val="002E0B63"/>
    <w:rsid w:val="002E721D"/>
    <w:rsid w:val="002E7F89"/>
    <w:rsid w:val="002F1F71"/>
    <w:rsid w:val="002F2678"/>
    <w:rsid w:val="00302DB0"/>
    <w:rsid w:val="00303D65"/>
    <w:rsid w:val="003069AB"/>
    <w:rsid w:val="00315591"/>
    <w:rsid w:val="00316375"/>
    <w:rsid w:val="0032453D"/>
    <w:rsid w:val="00331090"/>
    <w:rsid w:val="0033119A"/>
    <w:rsid w:val="003314B2"/>
    <w:rsid w:val="00331E27"/>
    <w:rsid w:val="00332843"/>
    <w:rsid w:val="00332A24"/>
    <w:rsid w:val="00332A32"/>
    <w:rsid w:val="00332BFF"/>
    <w:rsid w:val="00334427"/>
    <w:rsid w:val="003352E9"/>
    <w:rsid w:val="00343A6A"/>
    <w:rsid w:val="00343ABE"/>
    <w:rsid w:val="00344C66"/>
    <w:rsid w:val="00345C3A"/>
    <w:rsid w:val="00350B52"/>
    <w:rsid w:val="00352A6E"/>
    <w:rsid w:val="003536C1"/>
    <w:rsid w:val="00356D22"/>
    <w:rsid w:val="003571C3"/>
    <w:rsid w:val="00357923"/>
    <w:rsid w:val="00361C61"/>
    <w:rsid w:val="003646E3"/>
    <w:rsid w:val="00364AD0"/>
    <w:rsid w:val="00364CB8"/>
    <w:rsid w:val="0036594C"/>
    <w:rsid w:val="0037028D"/>
    <w:rsid w:val="0037062F"/>
    <w:rsid w:val="00370C36"/>
    <w:rsid w:val="00370FFB"/>
    <w:rsid w:val="00373C56"/>
    <w:rsid w:val="00376283"/>
    <w:rsid w:val="003779B4"/>
    <w:rsid w:val="00377ACA"/>
    <w:rsid w:val="003807E8"/>
    <w:rsid w:val="0038259E"/>
    <w:rsid w:val="00382BDC"/>
    <w:rsid w:val="00383D94"/>
    <w:rsid w:val="003859FC"/>
    <w:rsid w:val="00387DFF"/>
    <w:rsid w:val="00391AC4"/>
    <w:rsid w:val="00394B7E"/>
    <w:rsid w:val="0039596D"/>
    <w:rsid w:val="00396E88"/>
    <w:rsid w:val="00396EAC"/>
    <w:rsid w:val="003A0DF7"/>
    <w:rsid w:val="003A16BF"/>
    <w:rsid w:val="003A2B81"/>
    <w:rsid w:val="003B37AB"/>
    <w:rsid w:val="003B3EFE"/>
    <w:rsid w:val="003B50AF"/>
    <w:rsid w:val="003B6840"/>
    <w:rsid w:val="003B6BE3"/>
    <w:rsid w:val="003C0110"/>
    <w:rsid w:val="003C47A2"/>
    <w:rsid w:val="003C5269"/>
    <w:rsid w:val="003C72CE"/>
    <w:rsid w:val="003C796A"/>
    <w:rsid w:val="003D1336"/>
    <w:rsid w:val="003D2930"/>
    <w:rsid w:val="003D34CF"/>
    <w:rsid w:val="003E2A0B"/>
    <w:rsid w:val="003E47DA"/>
    <w:rsid w:val="003E541A"/>
    <w:rsid w:val="003E6EBB"/>
    <w:rsid w:val="003F5F5C"/>
    <w:rsid w:val="0040132A"/>
    <w:rsid w:val="00405642"/>
    <w:rsid w:val="0041050A"/>
    <w:rsid w:val="00411A1A"/>
    <w:rsid w:val="0042261B"/>
    <w:rsid w:val="004228C9"/>
    <w:rsid w:val="004234D1"/>
    <w:rsid w:val="00423C1D"/>
    <w:rsid w:val="00424AEF"/>
    <w:rsid w:val="00427976"/>
    <w:rsid w:val="004311E6"/>
    <w:rsid w:val="004332A3"/>
    <w:rsid w:val="0043404B"/>
    <w:rsid w:val="00437638"/>
    <w:rsid w:val="0044005E"/>
    <w:rsid w:val="004405DB"/>
    <w:rsid w:val="00445427"/>
    <w:rsid w:val="0044597E"/>
    <w:rsid w:val="00446B1C"/>
    <w:rsid w:val="004505B7"/>
    <w:rsid w:val="0045066B"/>
    <w:rsid w:val="0045148B"/>
    <w:rsid w:val="00451727"/>
    <w:rsid w:val="00451CB9"/>
    <w:rsid w:val="004520DC"/>
    <w:rsid w:val="004531EA"/>
    <w:rsid w:val="0045375C"/>
    <w:rsid w:val="00453A8E"/>
    <w:rsid w:val="00454E00"/>
    <w:rsid w:val="0045713B"/>
    <w:rsid w:val="00460467"/>
    <w:rsid w:val="00462DDD"/>
    <w:rsid w:val="00467B47"/>
    <w:rsid w:val="00470058"/>
    <w:rsid w:val="0047020F"/>
    <w:rsid w:val="00471F3D"/>
    <w:rsid w:val="00472559"/>
    <w:rsid w:val="00475815"/>
    <w:rsid w:val="004760FD"/>
    <w:rsid w:val="00476211"/>
    <w:rsid w:val="004813A8"/>
    <w:rsid w:val="00482661"/>
    <w:rsid w:val="0048544F"/>
    <w:rsid w:val="00492A3E"/>
    <w:rsid w:val="00495DCF"/>
    <w:rsid w:val="004A0935"/>
    <w:rsid w:val="004A11FD"/>
    <w:rsid w:val="004A1C39"/>
    <w:rsid w:val="004A3BDF"/>
    <w:rsid w:val="004B050A"/>
    <w:rsid w:val="004B19D2"/>
    <w:rsid w:val="004B2818"/>
    <w:rsid w:val="004B52DC"/>
    <w:rsid w:val="004B641B"/>
    <w:rsid w:val="004B7D1A"/>
    <w:rsid w:val="004C06AE"/>
    <w:rsid w:val="004C07F9"/>
    <w:rsid w:val="004C2731"/>
    <w:rsid w:val="004C276E"/>
    <w:rsid w:val="004D147B"/>
    <w:rsid w:val="004D16F8"/>
    <w:rsid w:val="004D1D43"/>
    <w:rsid w:val="004D2E14"/>
    <w:rsid w:val="004D36E3"/>
    <w:rsid w:val="004D3A3D"/>
    <w:rsid w:val="004D56A1"/>
    <w:rsid w:val="004E0F84"/>
    <w:rsid w:val="004E1F36"/>
    <w:rsid w:val="004E2BA5"/>
    <w:rsid w:val="004E3E90"/>
    <w:rsid w:val="004E42BD"/>
    <w:rsid w:val="004E468A"/>
    <w:rsid w:val="004E74DD"/>
    <w:rsid w:val="004F1259"/>
    <w:rsid w:val="004F187D"/>
    <w:rsid w:val="004F528B"/>
    <w:rsid w:val="004F5320"/>
    <w:rsid w:val="004F540D"/>
    <w:rsid w:val="004F5466"/>
    <w:rsid w:val="00500BF5"/>
    <w:rsid w:val="00502DE5"/>
    <w:rsid w:val="00506384"/>
    <w:rsid w:val="00506BCA"/>
    <w:rsid w:val="0050792C"/>
    <w:rsid w:val="00510044"/>
    <w:rsid w:val="0051107B"/>
    <w:rsid w:val="00512A5E"/>
    <w:rsid w:val="0051461D"/>
    <w:rsid w:val="00514991"/>
    <w:rsid w:val="00521388"/>
    <w:rsid w:val="0052569C"/>
    <w:rsid w:val="0052689D"/>
    <w:rsid w:val="005303E7"/>
    <w:rsid w:val="00530BBA"/>
    <w:rsid w:val="00532B60"/>
    <w:rsid w:val="005331E2"/>
    <w:rsid w:val="00533401"/>
    <w:rsid w:val="005347DE"/>
    <w:rsid w:val="00535F37"/>
    <w:rsid w:val="00542DD5"/>
    <w:rsid w:val="00545650"/>
    <w:rsid w:val="0055180D"/>
    <w:rsid w:val="00553A42"/>
    <w:rsid w:val="005548B5"/>
    <w:rsid w:val="005556FF"/>
    <w:rsid w:val="00555F62"/>
    <w:rsid w:val="00562E6B"/>
    <w:rsid w:val="005631AA"/>
    <w:rsid w:val="00564F66"/>
    <w:rsid w:val="00573A08"/>
    <w:rsid w:val="00574005"/>
    <w:rsid w:val="00575F0B"/>
    <w:rsid w:val="00576690"/>
    <w:rsid w:val="00581EFD"/>
    <w:rsid w:val="005866B4"/>
    <w:rsid w:val="00586B13"/>
    <w:rsid w:val="00587A0D"/>
    <w:rsid w:val="00587D5A"/>
    <w:rsid w:val="005901B4"/>
    <w:rsid w:val="0059124C"/>
    <w:rsid w:val="0059393E"/>
    <w:rsid w:val="00593C52"/>
    <w:rsid w:val="00593EB4"/>
    <w:rsid w:val="005940C3"/>
    <w:rsid w:val="00594C4F"/>
    <w:rsid w:val="005956F4"/>
    <w:rsid w:val="005968EA"/>
    <w:rsid w:val="005A11D9"/>
    <w:rsid w:val="005B39B1"/>
    <w:rsid w:val="005B3DB0"/>
    <w:rsid w:val="005B7A9E"/>
    <w:rsid w:val="005B7B83"/>
    <w:rsid w:val="005C5044"/>
    <w:rsid w:val="005C5901"/>
    <w:rsid w:val="005C752D"/>
    <w:rsid w:val="005D0569"/>
    <w:rsid w:val="005D11FB"/>
    <w:rsid w:val="005D2D84"/>
    <w:rsid w:val="005D623D"/>
    <w:rsid w:val="005E032C"/>
    <w:rsid w:val="005E3F19"/>
    <w:rsid w:val="005E4ECA"/>
    <w:rsid w:val="005E79CD"/>
    <w:rsid w:val="005F03C5"/>
    <w:rsid w:val="005F1741"/>
    <w:rsid w:val="005F1B95"/>
    <w:rsid w:val="005F417B"/>
    <w:rsid w:val="005F4B81"/>
    <w:rsid w:val="005F4EE6"/>
    <w:rsid w:val="005F6525"/>
    <w:rsid w:val="005F75EC"/>
    <w:rsid w:val="00602FD3"/>
    <w:rsid w:val="006035EC"/>
    <w:rsid w:val="006038B5"/>
    <w:rsid w:val="00604918"/>
    <w:rsid w:val="00605695"/>
    <w:rsid w:val="006106EB"/>
    <w:rsid w:val="00612AB3"/>
    <w:rsid w:val="00612C14"/>
    <w:rsid w:val="00613F31"/>
    <w:rsid w:val="00615922"/>
    <w:rsid w:val="00616D8C"/>
    <w:rsid w:val="00621277"/>
    <w:rsid w:val="006268C8"/>
    <w:rsid w:val="00636642"/>
    <w:rsid w:val="0064083C"/>
    <w:rsid w:val="00641CC9"/>
    <w:rsid w:val="00641E10"/>
    <w:rsid w:val="00642CC8"/>
    <w:rsid w:val="00644333"/>
    <w:rsid w:val="00647846"/>
    <w:rsid w:val="00647893"/>
    <w:rsid w:val="006500AF"/>
    <w:rsid w:val="006504D7"/>
    <w:rsid w:val="00652D4B"/>
    <w:rsid w:val="00653295"/>
    <w:rsid w:val="006541DA"/>
    <w:rsid w:val="0065482F"/>
    <w:rsid w:val="00655C66"/>
    <w:rsid w:val="006564D9"/>
    <w:rsid w:val="006567BA"/>
    <w:rsid w:val="0066187A"/>
    <w:rsid w:val="006622B2"/>
    <w:rsid w:val="00663421"/>
    <w:rsid w:val="00663EBA"/>
    <w:rsid w:val="00664B0D"/>
    <w:rsid w:val="00665AA6"/>
    <w:rsid w:val="00667B6F"/>
    <w:rsid w:val="00667EF5"/>
    <w:rsid w:val="00671F91"/>
    <w:rsid w:val="00675EF8"/>
    <w:rsid w:val="00676416"/>
    <w:rsid w:val="0067694E"/>
    <w:rsid w:val="006808F5"/>
    <w:rsid w:val="00680D77"/>
    <w:rsid w:val="006817DF"/>
    <w:rsid w:val="00682649"/>
    <w:rsid w:val="006826BD"/>
    <w:rsid w:val="00685370"/>
    <w:rsid w:val="0069071B"/>
    <w:rsid w:val="006943B7"/>
    <w:rsid w:val="00695F83"/>
    <w:rsid w:val="006971A9"/>
    <w:rsid w:val="006A5A9D"/>
    <w:rsid w:val="006A73A9"/>
    <w:rsid w:val="006A75EE"/>
    <w:rsid w:val="006B053A"/>
    <w:rsid w:val="006B1FCF"/>
    <w:rsid w:val="006B36C2"/>
    <w:rsid w:val="006B4BC1"/>
    <w:rsid w:val="006B7A1A"/>
    <w:rsid w:val="006C04DF"/>
    <w:rsid w:val="006C27B2"/>
    <w:rsid w:val="006C511B"/>
    <w:rsid w:val="006D1F64"/>
    <w:rsid w:val="006D3925"/>
    <w:rsid w:val="006D6A07"/>
    <w:rsid w:val="006E1411"/>
    <w:rsid w:val="006E1731"/>
    <w:rsid w:val="006E18F2"/>
    <w:rsid w:val="006E198A"/>
    <w:rsid w:val="006E2069"/>
    <w:rsid w:val="006E5603"/>
    <w:rsid w:val="006F10A7"/>
    <w:rsid w:val="006F121D"/>
    <w:rsid w:val="006F3ECA"/>
    <w:rsid w:val="006F4865"/>
    <w:rsid w:val="006F5996"/>
    <w:rsid w:val="006F5AF5"/>
    <w:rsid w:val="007001D4"/>
    <w:rsid w:val="00701B92"/>
    <w:rsid w:val="007028F2"/>
    <w:rsid w:val="00706B73"/>
    <w:rsid w:val="00706E9E"/>
    <w:rsid w:val="00707CA2"/>
    <w:rsid w:val="0071116D"/>
    <w:rsid w:val="00713047"/>
    <w:rsid w:val="00720FE7"/>
    <w:rsid w:val="007255B2"/>
    <w:rsid w:val="007274C3"/>
    <w:rsid w:val="0072754E"/>
    <w:rsid w:val="00727B1A"/>
    <w:rsid w:val="00730A06"/>
    <w:rsid w:val="00730FD2"/>
    <w:rsid w:val="007319C3"/>
    <w:rsid w:val="007322F8"/>
    <w:rsid w:val="00737DF1"/>
    <w:rsid w:val="007444D1"/>
    <w:rsid w:val="00750C10"/>
    <w:rsid w:val="0075484F"/>
    <w:rsid w:val="007578AA"/>
    <w:rsid w:val="00760D36"/>
    <w:rsid w:val="00764426"/>
    <w:rsid w:val="00765A8D"/>
    <w:rsid w:val="007669E9"/>
    <w:rsid w:val="007716D0"/>
    <w:rsid w:val="00773D31"/>
    <w:rsid w:val="0078399F"/>
    <w:rsid w:val="00783F35"/>
    <w:rsid w:val="0078458A"/>
    <w:rsid w:val="00785382"/>
    <w:rsid w:val="00786E34"/>
    <w:rsid w:val="00790A27"/>
    <w:rsid w:val="00795DC9"/>
    <w:rsid w:val="007A267E"/>
    <w:rsid w:val="007A27EA"/>
    <w:rsid w:val="007A5920"/>
    <w:rsid w:val="007A62C6"/>
    <w:rsid w:val="007B0DB1"/>
    <w:rsid w:val="007B2A64"/>
    <w:rsid w:val="007B46EF"/>
    <w:rsid w:val="007B56AD"/>
    <w:rsid w:val="007B6042"/>
    <w:rsid w:val="007C148D"/>
    <w:rsid w:val="007C1A18"/>
    <w:rsid w:val="007C4AA6"/>
    <w:rsid w:val="007C5749"/>
    <w:rsid w:val="007C79DB"/>
    <w:rsid w:val="007D3391"/>
    <w:rsid w:val="007D593A"/>
    <w:rsid w:val="007D68B6"/>
    <w:rsid w:val="007D6D16"/>
    <w:rsid w:val="007D72FB"/>
    <w:rsid w:val="007E09B6"/>
    <w:rsid w:val="007E1070"/>
    <w:rsid w:val="007E1491"/>
    <w:rsid w:val="007E1D6C"/>
    <w:rsid w:val="007E3A7F"/>
    <w:rsid w:val="007E4316"/>
    <w:rsid w:val="007E4C9F"/>
    <w:rsid w:val="007E6274"/>
    <w:rsid w:val="007E7504"/>
    <w:rsid w:val="007F0398"/>
    <w:rsid w:val="007F2EB2"/>
    <w:rsid w:val="007F3E07"/>
    <w:rsid w:val="00801503"/>
    <w:rsid w:val="00801D84"/>
    <w:rsid w:val="00803084"/>
    <w:rsid w:val="0080533C"/>
    <w:rsid w:val="00806571"/>
    <w:rsid w:val="008129F8"/>
    <w:rsid w:val="008174DA"/>
    <w:rsid w:val="008230F1"/>
    <w:rsid w:val="00824C59"/>
    <w:rsid w:val="008250C9"/>
    <w:rsid w:val="00827B84"/>
    <w:rsid w:val="00834F04"/>
    <w:rsid w:val="0083536B"/>
    <w:rsid w:val="0083562E"/>
    <w:rsid w:val="008413CD"/>
    <w:rsid w:val="00842DC8"/>
    <w:rsid w:val="00845301"/>
    <w:rsid w:val="00845DC9"/>
    <w:rsid w:val="00847588"/>
    <w:rsid w:val="00847688"/>
    <w:rsid w:val="008479B6"/>
    <w:rsid w:val="0085285C"/>
    <w:rsid w:val="00852F64"/>
    <w:rsid w:val="00856024"/>
    <w:rsid w:val="008571FA"/>
    <w:rsid w:val="008629ED"/>
    <w:rsid w:val="00863015"/>
    <w:rsid w:val="00865080"/>
    <w:rsid w:val="00865399"/>
    <w:rsid w:val="00867148"/>
    <w:rsid w:val="00872552"/>
    <w:rsid w:val="0087416D"/>
    <w:rsid w:val="0087568D"/>
    <w:rsid w:val="00875BEF"/>
    <w:rsid w:val="008779C1"/>
    <w:rsid w:val="0088130C"/>
    <w:rsid w:val="00881FA0"/>
    <w:rsid w:val="00884841"/>
    <w:rsid w:val="00884EA6"/>
    <w:rsid w:val="008857FA"/>
    <w:rsid w:val="00887174"/>
    <w:rsid w:val="008871C6"/>
    <w:rsid w:val="008875D7"/>
    <w:rsid w:val="00890253"/>
    <w:rsid w:val="00892E58"/>
    <w:rsid w:val="0089662F"/>
    <w:rsid w:val="00896B9A"/>
    <w:rsid w:val="00896CE8"/>
    <w:rsid w:val="008970D7"/>
    <w:rsid w:val="008A370F"/>
    <w:rsid w:val="008A4811"/>
    <w:rsid w:val="008A719F"/>
    <w:rsid w:val="008A78A0"/>
    <w:rsid w:val="008B1856"/>
    <w:rsid w:val="008B1E98"/>
    <w:rsid w:val="008B4DAD"/>
    <w:rsid w:val="008B4F77"/>
    <w:rsid w:val="008C3361"/>
    <w:rsid w:val="008C34A9"/>
    <w:rsid w:val="008C495B"/>
    <w:rsid w:val="008C6356"/>
    <w:rsid w:val="008D21CD"/>
    <w:rsid w:val="008D38C2"/>
    <w:rsid w:val="008D427B"/>
    <w:rsid w:val="008D4544"/>
    <w:rsid w:val="008E10CD"/>
    <w:rsid w:val="008E37CE"/>
    <w:rsid w:val="008E42B1"/>
    <w:rsid w:val="008E5C44"/>
    <w:rsid w:val="008E69D7"/>
    <w:rsid w:val="008F1885"/>
    <w:rsid w:val="008F1F6D"/>
    <w:rsid w:val="008F2E1C"/>
    <w:rsid w:val="008F3268"/>
    <w:rsid w:val="00901FE4"/>
    <w:rsid w:val="00905809"/>
    <w:rsid w:val="0090774B"/>
    <w:rsid w:val="00913EF4"/>
    <w:rsid w:val="00914345"/>
    <w:rsid w:val="00916D5D"/>
    <w:rsid w:val="00920155"/>
    <w:rsid w:val="009263D0"/>
    <w:rsid w:val="0092722A"/>
    <w:rsid w:val="00927B8E"/>
    <w:rsid w:val="009337B0"/>
    <w:rsid w:val="00936138"/>
    <w:rsid w:val="00940AFE"/>
    <w:rsid w:val="009421EC"/>
    <w:rsid w:val="009429B6"/>
    <w:rsid w:val="009436E8"/>
    <w:rsid w:val="00943FF6"/>
    <w:rsid w:val="009504D5"/>
    <w:rsid w:val="00950E35"/>
    <w:rsid w:val="00951624"/>
    <w:rsid w:val="00953F7B"/>
    <w:rsid w:val="009569F9"/>
    <w:rsid w:val="00957FA3"/>
    <w:rsid w:val="00957FBA"/>
    <w:rsid w:val="00961288"/>
    <w:rsid w:val="00961C42"/>
    <w:rsid w:val="00962549"/>
    <w:rsid w:val="0096329A"/>
    <w:rsid w:val="009649C3"/>
    <w:rsid w:val="00967444"/>
    <w:rsid w:val="009719E4"/>
    <w:rsid w:val="00971F68"/>
    <w:rsid w:val="0097312F"/>
    <w:rsid w:val="0097474D"/>
    <w:rsid w:val="00975B15"/>
    <w:rsid w:val="00982B23"/>
    <w:rsid w:val="00983832"/>
    <w:rsid w:val="0099013D"/>
    <w:rsid w:val="00990FA2"/>
    <w:rsid w:val="009911D2"/>
    <w:rsid w:val="00991649"/>
    <w:rsid w:val="00995831"/>
    <w:rsid w:val="00997DBE"/>
    <w:rsid w:val="009A0878"/>
    <w:rsid w:val="009A1E4C"/>
    <w:rsid w:val="009A53A4"/>
    <w:rsid w:val="009A5A24"/>
    <w:rsid w:val="009A5B7F"/>
    <w:rsid w:val="009B0BE0"/>
    <w:rsid w:val="009B38C8"/>
    <w:rsid w:val="009B6918"/>
    <w:rsid w:val="009B7F81"/>
    <w:rsid w:val="009C0430"/>
    <w:rsid w:val="009C111F"/>
    <w:rsid w:val="009C36AF"/>
    <w:rsid w:val="009C5963"/>
    <w:rsid w:val="009C5C5C"/>
    <w:rsid w:val="009C6135"/>
    <w:rsid w:val="009C748C"/>
    <w:rsid w:val="009D0655"/>
    <w:rsid w:val="009D24F4"/>
    <w:rsid w:val="009D610E"/>
    <w:rsid w:val="009D619C"/>
    <w:rsid w:val="009E1B6A"/>
    <w:rsid w:val="009E2839"/>
    <w:rsid w:val="009E2FEE"/>
    <w:rsid w:val="009E3B7C"/>
    <w:rsid w:val="009E7A28"/>
    <w:rsid w:val="009F57F9"/>
    <w:rsid w:val="009F6EA9"/>
    <w:rsid w:val="009F6EB6"/>
    <w:rsid w:val="009F6F9E"/>
    <w:rsid w:val="00A018F3"/>
    <w:rsid w:val="00A03804"/>
    <w:rsid w:val="00A13F1B"/>
    <w:rsid w:val="00A1431E"/>
    <w:rsid w:val="00A20A80"/>
    <w:rsid w:val="00A20DDA"/>
    <w:rsid w:val="00A22BD8"/>
    <w:rsid w:val="00A22E24"/>
    <w:rsid w:val="00A23CBE"/>
    <w:rsid w:val="00A305F3"/>
    <w:rsid w:val="00A30B6D"/>
    <w:rsid w:val="00A331DF"/>
    <w:rsid w:val="00A34E22"/>
    <w:rsid w:val="00A4336E"/>
    <w:rsid w:val="00A43982"/>
    <w:rsid w:val="00A43BD8"/>
    <w:rsid w:val="00A4687F"/>
    <w:rsid w:val="00A50AA2"/>
    <w:rsid w:val="00A52956"/>
    <w:rsid w:val="00A53506"/>
    <w:rsid w:val="00A5592A"/>
    <w:rsid w:val="00A565E5"/>
    <w:rsid w:val="00A63131"/>
    <w:rsid w:val="00A67768"/>
    <w:rsid w:val="00A67EDF"/>
    <w:rsid w:val="00A70355"/>
    <w:rsid w:val="00A7126E"/>
    <w:rsid w:val="00A72E24"/>
    <w:rsid w:val="00A743FB"/>
    <w:rsid w:val="00A74D14"/>
    <w:rsid w:val="00A75339"/>
    <w:rsid w:val="00A75632"/>
    <w:rsid w:val="00A801CE"/>
    <w:rsid w:val="00A812DB"/>
    <w:rsid w:val="00A81532"/>
    <w:rsid w:val="00A82302"/>
    <w:rsid w:val="00A82DBE"/>
    <w:rsid w:val="00A82F75"/>
    <w:rsid w:val="00A84148"/>
    <w:rsid w:val="00A868EA"/>
    <w:rsid w:val="00A87CEF"/>
    <w:rsid w:val="00A9060E"/>
    <w:rsid w:val="00A94640"/>
    <w:rsid w:val="00A9476C"/>
    <w:rsid w:val="00A95DA8"/>
    <w:rsid w:val="00A967F7"/>
    <w:rsid w:val="00A96B32"/>
    <w:rsid w:val="00A97FF9"/>
    <w:rsid w:val="00AA168B"/>
    <w:rsid w:val="00AB00BD"/>
    <w:rsid w:val="00AB0A96"/>
    <w:rsid w:val="00AB110C"/>
    <w:rsid w:val="00AB3203"/>
    <w:rsid w:val="00AB3B5E"/>
    <w:rsid w:val="00AB4B85"/>
    <w:rsid w:val="00AB4CEF"/>
    <w:rsid w:val="00AC16D1"/>
    <w:rsid w:val="00AC4D1D"/>
    <w:rsid w:val="00AC5E33"/>
    <w:rsid w:val="00AC74D3"/>
    <w:rsid w:val="00AD0A6F"/>
    <w:rsid w:val="00AD1155"/>
    <w:rsid w:val="00AD2E7F"/>
    <w:rsid w:val="00AD37EF"/>
    <w:rsid w:val="00AD4D29"/>
    <w:rsid w:val="00AD5C18"/>
    <w:rsid w:val="00AD6373"/>
    <w:rsid w:val="00AE2196"/>
    <w:rsid w:val="00AE25C9"/>
    <w:rsid w:val="00AE2681"/>
    <w:rsid w:val="00AE2CD8"/>
    <w:rsid w:val="00AE2D7A"/>
    <w:rsid w:val="00AE2F7A"/>
    <w:rsid w:val="00AE634F"/>
    <w:rsid w:val="00AE6F55"/>
    <w:rsid w:val="00AF272E"/>
    <w:rsid w:val="00AF3923"/>
    <w:rsid w:val="00AF5B01"/>
    <w:rsid w:val="00AF79E9"/>
    <w:rsid w:val="00B01879"/>
    <w:rsid w:val="00B01F6A"/>
    <w:rsid w:val="00B06215"/>
    <w:rsid w:val="00B104F0"/>
    <w:rsid w:val="00B12D10"/>
    <w:rsid w:val="00B1331C"/>
    <w:rsid w:val="00B13EDB"/>
    <w:rsid w:val="00B14312"/>
    <w:rsid w:val="00B14DFF"/>
    <w:rsid w:val="00B15163"/>
    <w:rsid w:val="00B1643C"/>
    <w:rsid w:val="00B20229"/>
    <w:rsid w:val="00B20C70"/>
    <w:rsid w:val="00B228CA"/>
    <w:rsid w:val="00B229FE"/>
    <w:rsid w:val="00B22CB1"/>
    <w:rsid w:val="00B236D6"/>
    <w:rsid w:val="00B24858"/>
    <w:rsid w:val="00B259B5"/>
    <w:rsid w:val="00B25FF2"/>
    <w:rsid w:val="00B261FB"/>
    <w:rsid w:val="00B27CAB"/>
    <w:rsid w:val="00B27F2A"/>
    <w:rsid w:val="00B3258B"/>
    <w:rsid w:val="00B33DFE"/>
    <w:rsid w:val="00B352D2"/>
    <w:rsid w:val="00B35A7E"/>
    <w:rsid w:val="00B35AE9"/>
    <w:rsid w:val="00B43418"/>
    <w:rsid w:val="00B435DC"/>
    <w:rsid w:val="00B44060"/>
    <w:rsid w:val="00B45A7E"/>
    <w:rsid w:val="00B46D84"/>
    <w:rsid w:val="00B4708A"/>
    <w:rsid w:val="00B4749E"/>
    <w:rsid w:val="00B506A5"/>
    <w:rsid w:val="00B52CAB"/>
    <w:rsid w:val="00B5365A"/>
    <w:rsid w:val="00B5377E"/>
    <w:rsid w:val="00B53F14"/>
    <w:rsid w:val="00B54C51"/>
    <w:rsid w:val="00B60FDF"/>
    <w:rsid w:val="00B63109"/>
    <w:rsid w:val="00B64395"/>
    <w:rsid w:val="00B65534"/>
    <w:rsid w:val="00B65905"/>
    <w:rsid w:val="00B659CE"/>
    <w:rsid w:val="00B709DD"/>
    <w:rsid w:val="00B711B5"/>
    <w:rsid w:val="00B71E8F"/>
    <w:rsid w:val="00B72804"/>
    <w:rsid w:val="00B72DA5"/>
    <w:rsid w:val="00B737D3"/>
    <w:rsid w:val="00B753B1"/>
    <w:rsid w:val="00B757B5"/>
    <w:rsid w:val="00B80EB0"/>
    <w:rsid w:val="00B87859"/>
    <w:rsid w:val="00B906F7"/>
    <w:rsid w:val="00B9109A"/>
    <w:rsid w:val="00B92DBA"/>
    <w:rsid w:val="00B93088"/>
    <w:rsid w:val="00B9554B"/>
    <w:rsid w:val="00BA6C59"/>
    <w:rsid w:val="00BA7FEC"/>
    <w:rsid w:val="00BB12BF"/>
    <w:rsid w:val="00BB12CE"/>
    <w:rsid w:val="00BB1BA9"/>
    <w:rsid w:val="00BB3BEF"/>
    <w:rsid w:val="00BB4E4B"/>
    <w:rsid w:val="00BB58BA"/>
    <w:rsid w:val="00BC03F3"/>
    <w:rsid w:val="00BC12E4"/>
    <w:rsid w:val="00BC5E7C"/>
    <w:rsid w:val="00BD0651"/>
    <w:rsid w:val="00BD106B"/>
    <w:rsid w:val="00BD5CDE"/>
    <w:rsid w:val="00BD707D"/>
    <w:rsid w:val="00BE3145"/>
    <w:rsid w:val="00BE329A"/>
    <w:rsid w:val="00BE33B2"/>
    <w:rsid w:val="00BE38E9"/>
    <w:rsid w:val="00BE6F66"/>
    <w:rsid w:val="00BE7BC3"/>
    <w:rsid w:val="00BF22AC"/>
    <w:rsid w:val="00BF4B8B"/>
    <w:rsid w:val="00BF5BF5"/>
    <w:rsid w:val="00BF6525"/>
    <w:rsid w:val="00C01BAC"/>
    <w:rsid w:val="00C03E2C"/>
    <w:rsid w:val="00C0638C"/>
    <w:rsid w:val="00C06823"/>
    <w:rsid w:val="00C102EA"/>
    <w:rsid w:val="00C108AB"/>
    <w:rsid w:val="00C13088"/>
    <w:rsid w:val="00C1346D"/>
    <w:rsid w:val="00C136E8"/>
    <w:rsid w:val="00C16570"/>
    <w:rsid w:val="00C2010F"/>
    <w:rsid w:val="00C246F2"/>
    <w:rsid w:val="00C251BB"/>
    <w:rsid w:val="00C25E36"/>
    <w:rsid w:val="00C31343"/>
    <w:rsid w:val="00C31545"/>
    <w:rsid w:val="00C31B70"/>
    <w:rsid w:val="00C35A11"/>
    <w:rsid w:val="00C372A0"/>
    <w:rsid w:val="00C4080A"/>
    <w:rsid w:val="00C40BB5"/>
    <w:rsid w:val="00C45A79"/>
    <w:rsid w:val="00C46FF8"/>
    <w:rsid w:val="00C47382"/>
    <w:rsid w:val="00C479D4"/>
    <w:rsid w:val="00C545E7"/>
    <w:rsid w:val="00C551EC"/>
    <w:rsid w:val="00C55701"/>
    <w:rsid w:val="00C62488"/>
    <w:rsid w:val="00C631B2"/>
    <w:rsid w:val="00C63D8E"/>
    <w:rsid w:val="00C65DF3"/>
    <w:rsid w:val="00C718C2"/>
    <w:rsid w:val="00C738C4"/>
    <w:rsid w:val="00C76949"/>
    <w:rsid w:val="00C76FF6"/>
    <w:rsid w:val="00C81AA1"/>
    <w:rsid w:val="00C85AE3"/>
    <w:rsid w:val="00C860B3"/>
    <w:rsid w:val="00C8693C"/>
    <w:rsid w:val="00C86BCD"/>
    <w:rsid w:val="00C91669"/>
    <w:rsid w:val="00C933C7"/>
    <w:rsid w:val="00C9461F"/>
    <w:rsid w:val="00C95B40"/>
    <w:rsid w:val="00CA3699"/>
    <w:rsid w:val="00CA36D7"/>
    <w:rsid w:val="00CA707B"/>
    <w:rsid w:val="00CA70DC"/>
    <w:rsid w:val="00CB554E"/>
    <w:rsid w:val="00CB652B"/>
    <w:rsid w:val="00CB6707"/>
    <w:rsid w:val="00CC11DB"/>
    <w:rsid w:val="00CC63CE"/>
    <w:rsid w:val="00CC7DA5"/>
    <w:rsid w:val="00CD089C"/>
    <w:rsid w:val="00CD0EA4"/>
    <w:rsid w:val="00CD16E9"/>
    <w:rsid w:val="00CD19DD"/>
    <w:rsid w:val="00CD3F5A"/>
    <w:rsid w:val="00CD66AC"/>
    <w:rsid w:val="00CD6BB9"/>
    <w:rsid w:val="00CD739B"/>
    <w:rsid w:val="00CE04AD"/>
    <w:rsid w:val="00CE1684"/>
    <w:rsid w:val="00CE19BA"/>
    <w:rsid w:val="00CE1BC5"/>
    <w:rsid w:val="00CE2DCD"/>
    <w:rsid w:val="00CE321B"/>
    <w:rsid w:val="00CE526F"/>
    <w:rsid w:val="00CE699F"/>
    <w:rsid w:val="00CF177C"/>
    <w:rsid w:val="00D00D72"/>
    <w:rsid w:val="00D071ED"/>
    <w:rsid w:val="00D10295"/>
    <w:rsid w:val="00D11B1F"/>
    <w:rsid w:val="00D1229A"/>
    <w:rsid w:val="00D129E6"/>
    <w:rsid w:val="00D14FE9"/>
    <w:rsid w:val="00D16F30"/>
    <w:rsid w:val="00D21B3E"/>
    <w:rsid w:val="00D23EA0"/>
    <w:rsid w:val="00D2464B"/>
    <w:rsid w:val="00D31348"/>
    <w:rsid w:val="00D3344C"/>
    <w:rsid w:val="00D33CD0"/>
    <w:rsid w:val="00D34672"/>
    <w:rsid w:val="00D367AC"/>
    <w:rsid w:val="00D37D9A"/>
    <w:rsid w:val="00D4040D"/>
    <w:rsid w:val="00D45688"/>
    <w:rsid w:val="00D51621"/>
    <w:rsid w:val="00D52490"/>
    <w:rsid w:val="00D52AD6"/>
    <w:rsid w:val="00D531C7"/>
    <w:rsid w:val="00D5363E"/>
    <w:rsid w:val="00D614D6"/>
    <w:rsid w:val="00D648ED"/>
    <w:rsid w:val="00D6560B"/>
    <w:rsid w:val="00D6693D"/>
    <w:rsid w:val="00D718A4"/>
    <w:rsid w:val="00D75AF9"/>
    <w:rsid w:val="00D760C3"/>
    <w:rsid w:val="00D765DA"/>
    <w:rsid w:val="00D76BAD"/>
    <w:rsid w:val="00D8066A"/>
    <w:rsid w:val="00D80AA5"/>
    <w:rsid w:val="00D83349"/>
    <w:rsid w:val="00D8758A"/>
    <w:rsid w:val="00D87973"/>
    <w:rsid w:val="00D952AC"/>
    <w:rsid w:val="00DA0369"/>
    <w:rsid w:val="00DA2377"/>
    <w:rsid w:val="00DA371D"/>
    <w:rsid w:val="00DA4943"/>
    <w:rsid w:val="00DA4F33"/>
    <w:rsid w:val="00DA51CB"/>
    <w:rsid w:val="00DA5C8F"/>
    <w:rsid w:val="00DA7267"/>
    <w:rsid w:val="00DA733C"/>
    <w:rsid w:val="00DA794D"/>
    <w:rsid w:val="00DB1E2C"/>
    <w:rsid w:val="00DB3080"/>
    <w:rsid w:val="00DB3414"/>
    <w:rsid w:val="00DB430C"/>
    <w:rsid w:val="00DB4EA5"/>
    <w:rsid w:val="00DB68FB"/>
    <w:rsid w:val="00DC16CE"/>
    <w:rsid w:val="00DC180B"/>
    <w:rsid w:val="00DC2C1A"/>
    <w:rsid w:val="00DC5645"/>
    <w:rsid w:val="00DC66FB"/>
    <w:rsid w:val="00DD104B"/>
    <w:rsid w:val="00DD15C8"/>
    <w:rsid w:val="00DD5CA7"/>
    <w:rsid w:val="00DD6241"/>
    <w:rsid w:val="00DE03F5"/>
    <w:rsid w:val="00DE071D"/>
    <w:rsid w:val="00DE15F6"/>
    <w:rsid w:val="00DE3974"/>
    <w:rsid w:val="00DE4737"/>
    <w:rsid w:val="00DE6F88"/>
    <w:rsid w:val="00DF012C"/>
    <w:rsid w:val="00DF0223"/>
    <w:rsid w:val="00DF1DAB"/>
    <w:rsid w:val="00DF3E18"/>
    <w:rsid w:val="00DF6699"/>
    <w:rsid w:val="00DF74EF"/>
    <w:rsid w:val="00DF7753"/>
    <w:rsid w:val="00E02053"/>
    <w:rsid w:val="00E03CAF"/>
    <w:rsid w:val="00E0482E"/>
    <w:rsid w:val="00E04A70"/>
    <w:rsid w:val="00E10260"/>
    <w:rsid w:val="00E11120"/>
    <w:rsid w:val="00E11B69"/>
    <w:rsid w:val="00E122B3"/>
    <w:rsid w:val="00E16CE7"/>
    <w:rsid w:val="00E1774F"/>
    <w:rsid w:val="00E2005E"/>
    <w:rsid w:val="00E250C1"/>
    <w:rsid w:val="00E26D27"/>
    <w:rsid w:val="00E352C2"/>
    <w:rsid w:val="00E428AC"/>
    <w:rsid w:val="00E45244"/>
    <w:rsid w:val="00E46126"/>
    <w:rsid w:val="00E463C2"/>
    <w:rsid w:val="00E4675A"/>
    <w:rsid w:val="00E54537"/>
    <w:rsid w:val="00E572F5"/>
    <w:rsid w:val="00E57B04"/>
    <w:rsid w:val="00E60AC1"/>
    <w:rsid w:val="00E63032"/>
    <w:rsid w:val="00E642DA"/>
    <w:rsid w:val="00E64550"/>
    <w:rsid w:val="00E64DE2"/>
    <w:rsid w:val="00E64F4C"/>
    <w:rsid w:val="00E65528"/>
    <w:rsid w:val="00E66536"/>
    <w:rsid w:val="00E67584"/>
    <w:rsid w:val="00E70C4D"/>
    <w:rsid w:val="00E715D0"/>
    <w:rsid w:val="00E72069"/>
    <w:rsid w:val="00E724C9"/>
    <w:rsid w:val="00E75772"/>
    <w:rsid w:val="00E77643"/>
    <w:rsid w:val="00E80A05"/>
    <w:rsid w:val="00E83465"/>
    <w:rsid w:val="00E8665D"/>
    <w:rsid w:val="00E94B21"/>
    <w:rsid w:val="00E94B5C"/>
    <w:rsid w:val="00E97842"/>
    <w:rsid w:val="00EA3213"/>
    <w:rsid w:val="00EA4CA3"/>
    <w:rsid w:val="00EB0E01"/>
    <w:rsid w:val="00EB14E9"/>
    <w:rsid w:val="00EB1E55"/>
    <w:rsid w:val="00EB2977"/>
    <w:rsid w:val="00EB7D66"/>
    <w:rsid w:val="00EC15B9"/>
    <w:rsid w:val="00EC24CA"/>
    <w:rsid w:val="00EC4D2E"/>
    <w:rsid w:val="00EC5D4B"/>
    <w:rsid w:val="00EC6D7C"/>
    <w:rsid w:val="00EC6ED8"/>
    <w:rsid w:val="00ED61A2"/>
    <w:rsid w:val="00ED75EE"/>
    <w:rsid w:val="00EE13AB"/>
    <w:rsid w:val="00EE25D2"/>
    <w:rsid w:val="00EE3D01"/>
    <w:rsid w:val="00EE4131"/>
    <w:rsid w:val="00EE6577"/>
    <w:rsid w:val="00EF0C87"/>
    <w:rsid w:val="00EF28F2"/>
    <w:rsid w:val="00EF3A9D"/>
    <w:rsid w:val="00EF3D8C"/>
    <w:rsid w:val="00EF5C1F"/>
    <w:rsid w:val="00EF5C53"/>
    <w:rsid w:val="00EF7764"/>
    <w:rsid w:val="00F014F5"/>
    <w:rsid w:val="00F0459C"/>
    <w:rsid w:val="00F04FAB"/>
    <w:rsid w:val="00F068A9"/>
    <w:rsid w:val="00F06F4D"/>
    <w:rsid w:val="00F0745C"/>
    <w:rsid w:val="00F11B26"/>
    <w:rsid w:val="00F12A21"/>
    <w:rsid w:val="00F1321B"/>
    <w:rsid w:val="00F16812"/>
    <w:rsid w:val="00F16FA9"/>
    <w:rsid w:val="00F1781C"/>
    <w:rsid w:val="00F20C44"/>
    <w:rsid w:val="00F2378B"/>
    <w:rsid w:val="00F26E0B"/>
    <w:rsid w:val="00F316A4"/>
    <w:rsid w:val="00F32C3C"/>
    <w:rsid w:val="00F33CFB"/>
    <w:rsid w:val="00F3670D"/>
    <w:rsid w:val="00F40244"/>
    <w:rsid w:val="00F40B3A"/>
    <w:rsid w:val="00F429CA"/>
    <w:rsid w:val="00F42A49"/>
    <w:rsid w:val="00F42CC1"/>
    <w:rsid w:val="00F44800"/>
    <w:rsid w:val="00F5022C"/>
    <w:rsid w:val="00F5058E"/>
    <w:rsid w:val="00F5158A"/>
    <w:rsid w:val="00F5286E"/>
    <w:rsid w:val="00F53BED"/>
    <w:rsid w:val="00F53E13"/>
    <w:rsid w:val="00F615F2"/>
    <w:rsid w:val="00F6395D"/>
    <w:rsid w:val="00F66DC7"/>
    <w:rsid w:val="00F71EA2"/>
    <w:rsid w:val="00F75274"/>
    <w:rsid w:val="00F7562C"/>
    <w:rsid w:val="00F75B18"/>
    <w:rsid w:val="00F81424"/>
    <w:rsid w:val="00F84FD8"/>
    <w:rsid w:val="00F90E02"/>
    <w:rsid w:val="00FA0F7C"/>
    <w:rsid w:val="00FA2E04"/>
    <w:rsid w:val="00FA3518"/>
    <w:rsid w:val="00FB10B3"/>
    <w:rsid w:val="00FB5ADD"/>
    <w:rsid w:val="00FC07E5"/>
    <w:rsid w:val="00FC3667"/>
    <w:rsid w:val="00FC43ED"/>
    <w:rsid w:val="00FD0D95"/>
    <w:rsid w:val="00FD3777"/>
    <w:rsid w:val="00FD3979"/>
    <w:rsid w:val="00FD5E46"/>
    <w:rsid w:val="00FD78D6"/>
    <w:rsid w:val="00FE1747"/>
    <w:rsid w:val="00FE224C"/>
    <w:rsid w:val="00FE49FC"/>
    <w:rsid w:val="00FE54DA"/>
    <w:rsid w:val="00FF2871"/>
    <w:rsid w:val="00FF33A0"/>
    <w:rsid w:val="00FF5FD3"/>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40AEF"/>
  <w15:docId w15:val="{4D3122A5-A5E9-4C8C-A086-778AC15C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DE2"/>
  </w:style>
  <w:style w:type="paragraph" w:styleId="Heading1">
    <w:name w:val="heading 1"/>
    <w:basedOn w:val="Normal"/>
    <w:link w:val="Heading1Char"/>
    <w:uiPriority w:val="9"/>
    <w:qFormat/>
    <w:rsid w:val="00B22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29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6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A6A"/>
    <w:rPr>
      <w:color w:val="0000FF" w:themeColor="hyperlink"/>
      <w:u w:val="single"/>
    </w:rPr>
  </w:style>
  <w:style w:type="paragraph" w:styleId="Header">
    <w:name w:val="header"/>
    <w:basedOn w:val="Normal"/>
    <w:link w:val="HeaderChar"/>
    <w:uiPriority w:val="99"/>
    <w:unhideWhenUsed/>
    <w:rsid w:val="00A46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87F"/>
  </w:style>
  <w:style w:type="paragraph" w:styleId="Footer">
    <w:name w:val="footer"/>
    <w:basedOn w:val="Normal"/>
    <w:link w:val="FooterChar"/>
    <w:uiPriority w:val="99"/>
    <w:unhideWhenUsed/>
    <w:rsid w:val="00A46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87F"/>
  </w:style>
  <w:style w:type="paragraph" w:styleId="FootnoteText">
    <w:name w:val="footnote text"/>
    <w:basedOn w:val="Normal"/>
    <w:link w:val="FootnoteTextChar"/>
    <w:uiPriority w:val="99"/>
    <w:unhideWhenUsed/>
    <w:rsid w:val="001F43EC"/>
    <w:pPr>
      <w:spacing w:after="0" w:line="240" w:lineRule="auto"/>
    </w:pPr>
    <w:rPr>
      <w:sz w:val="20"/>
      <w:szCs w:val="20"/>
    </w:rPr>
  </w:style>
  <w:style w:type="character" w:customStyle="1" w:styleId="FootnoteTextChar">
    <w:name w:val="Footnote Text Char"/>
    <w:basedOn w:val="DefaultParagraphFont"/>
    <w:link w:val="FootnoteText"/>
    <w:uiPriority w:val="99"/>
    <w:rsid w:val="001F43EC"/>
    <w:rPr>
      <w:sz w:val="20"/>
      <w:szCs w:val="20"/>
    </w:rPr>
  </w:style>
  <w:style w:type="character" w:styleId="FootnoteReference">
    <w:name w:val="footnote reference"/>
    <w:basedOn w:val="DefaultParagraphFont"/>
    <w:uiPriority w:val="99"/>
    <w:semiHidden/>
    <w:unhideWhenUsed/>
    <w:rsid w:val="001F43EC"/>
    <w:rPr>
      <w:vertAlign w:val="superscript"/>
    </w:rPr>
  </w:style>
  <w:style w:type="paragraph" w:styleId="BalloonText">
    <w:name w:val="Balloon Text"/>
    <w:basedOn w:val="Normal"/>
    <w:link w:val="BalloonTextChar"/>
    <w:uiPriority w:val="99"/>
    <w:semiHidden/>
    <w:unhideWhenUsed/>
    <w:rsid w:val="00235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0FB"/>
    <w:rPr>
      <w:rFonts w:ascii="Tahoma" w:hAnsi="Tahoma" w:cs="Tahoma"/>
      <w:sz w:val="16"/>
      <w:szCs w:val="16"/>
    </w:rPr>
  </w:style>
  <w:style w:type="character" w:styleId="CommentReference">
    <w:name w:val="annotation reference"/>
    <w:basedOn w:val="DefaultParagraphFont"/>
    <w:uiPriority w:val="99"/>
    <w:semiHidden/>
    <w:unhideWhenUsed/>
    <w:rsid w:val="00B63109"/>
    <w:rPr>
      <w:sz w:val="16"/>
      <w:szCs w:val="16"/>
    </w:rPr>
  </w:style>
  <w:style w:type="paragraph" w:styleId="CommentText">
    <w:name w:val="annotation text"/>
    <w:basedOn w:val="Normal"/>
    <w:link w:val="CommentTextChar"/>
    <w:uiPriority w:val="99"/>
    <w:semiHidden/>
    <w:unhideWhenUsed/>
    <w:rsid w:val="00B63109"/>
    <w:pPr>
      <w:spacing w:line="240" w:lineRule="auto"/>
    </w:pPr>
    <w:rPr>
      <w:sz w:val="20"/>
      <w:szCs w:val="20"/>
    </w:rPr>
  </w:style>
  <w:style w:type="character" w:customStyle="1" w:styleId="CommentTextChar">
    <w:name w:val="Comment Text Char"/>
    <w:basedOn w:val="DefaultParagraphFont"/>
    <w:link w:val="CommentText"/>
    <w:uiPriority w:val="99"/>
    <w:semiHidden/>
    <w:rsid w:val="00B63109"/>
    <w:rPr>
      <w:sz w:val="20"/>
      <w:szCs w:val="20"/>
    </w:rPr>
  </w:style>
  <w:style w:type="paragraph" w:styleId="CommentSubject">
    <w:name w:val="annotation subject"/>
    <w:basedOn w:val="CommentText"/>
    <w:next w:val="CommentText"/>
    <w:link w:val="CommentSubjectChar"/>
    <w:uiPriority w:val="99"/>
    <w:semiHidden/>
    <w:unhideWhenUsed/>
    <w:rsid w:val="00B63109"/>
    <w:rPr>
      <w:b/>
      <w:bCs/>
    </w:rPr>
  </w:style>
  <w:style w:type="character" w:customStyle="1" w:styleId="CommentSubjectChar">
    <w:name w:val="Comment Subject Char"/>
    <w:basedOn w:val="CommentTextChar"/>
    <w:link w:val="CommentSubject"/>
    <w:uiPriority w:val="99"/>
    <w:semiHidden/>
    <w:rsid w:val="00B63109"/>
    <w:rPr>
      <w:b/>
      <w:bCs/>
      <w:sz w:val="20"/>
      <w:szCs w:val="20"/>
    </w:rPr>
  </w:style>
  <w:style w:type="character" w:customStyle="1" w:styleId="Heading1Char">
    <w:name w:val="Heading 1 Char"/>
    <w:basedOn w:val="DefaultParagraphFont"/>
    <w:link w:val="Heading1"/>
    <w:uiPriority w:val="9"/>
    <w:rsid w:val="00B229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29FE"/>
    <w:rPr>
      <w:rFonts w:ascii="Times New Roman" w:eastAsia="Times New Roman" w:hAnsi="Times New Roman" w:cs="Times New Roman"/>
      <w:b/>
      <w:bCs/>
      <w:sz w:val="36"/>
      <w:szCs w:val="36"/>
    </w:rPr>
  </w:style>
  <w:style w:type="character" w:customStyle="1" w:styleId="maintitle">
    <w:name w:val="maintitle"/>
    <w:basedOn w:val="DefaultParagraphFont"/>
    <w:rsid w:val="00B229FE"/>
  </w:style>
  <w:style w:type="character" w:customStyle="1" w:styleId="apple-converted-space">
    <w:name w:val="apple-converted-space"/>
    <w:basedOn w:val="DefaultParagraphFont"/>
    <w:rsid w:val="00B229FE"/>
  </w:style>
  <w:style w:type="paragraph" w:styleId="NormalWeb">
    <w:name w:val="Normal (Web)"/>
    <w:basedOn w:val="Normal"/>
    <w:uiPriority w:val="99"/>
    <w:semiHidden/>
    <w:unhideWhenUsed/>
    <w:rsid w:val="00B22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B22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category">
    <w:name w:val="articlecategory"/>
    <w:basedOn w:val="Normal"/>
    <w:rsid w:val="00B22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details">
    <w:name w:val="articledetails"/>
    <w:basedOn w:val="Normal"/>
    <w:rsid w:val="00B229FE"/>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E014E"/>
    <w:rPr>
      <w:i/>
      <w:iCs/>
    </w:rPr>
  </w:style>
  <w:style w:type="character" w:customStyle="1" w:styleId="author">
    <w:name w:val="author"/>
    <w:basedOn w:val="DefaultParagraphFont"/>
    <w:rsid w:val="000E014E"/>
  </w:style>
  <w:style w:type="character" w:customStyle="1" w:styleId="pubyear">
    <w:name w:val="pubyear"/>
    <w:basedOn w:val="DefaultParagraphFont"/>
    <w:rsid w:val="000E014E"/>
  </w:style>
  <w:style w:type="character" w:customStyle="1" w:styleId="articletitle">
    <w:name w:val="articletitle"/>
    <w:basedOn w:val="DefaultParagraphFont"/>
    <w:rsid w:val="000E014E"/>
  </w:style>
  <w:style w:type="character" w:customStyle="1" w:styleId="journaltitle2">
    <w:name w:val="journaltitle2"/>
    <w:basedOn w:val="DefaultParagraphFont"/>
    <w:rsid w:val="000E014E"/>
    <w:rPr>
      <w:i/>
      <w:iCs/>
    </w:rPr>
  </w:style>
  <w:style w:type="character" w:customStyle="1" w:styleId="vol2">
    <w:name w:val="vol2"/>
    <w:basedOn w:val="DefaultParagraphFont"/>
    <w:rsid w:val="000E014E"/>
    <w:rPr>
      <w:b/>
      <w:bCs/>
    </w:rPr>
  </w:style>
  <w:style w:type="character" w:customStyle="1" w:styleId="pagefirst">
    <w:name w:val="pagefirst"/>
    <w:basedOn w:val="DefaultParagraphFont"/>
    <w:rsid w:val="000E014E"/>
  </w:style>
  <w:style w:type="character" w:customStyle="1" w:styleId="pagelast">
    <w:name w:val="pagelast"/>
    <w:basedOn w:val="DefaultParagraphFont"/>
    <w:rsid w:val="000E014E"/>
  </w:style>
  <w:style w:type="character" w:styleId="FollowedHyperlink">
    <w:name w:val="FollowedHyperlink"/>
    <w:basedOn w:val="DefaultParagraphFont"/>
    <w:uiPriority w:val="99"/>
    <w:semiHidden/>
    <w:unhideWhenUsed/>
    <w:rsid w:val="003C5269"/>
    <w:rPr>
      <w:color w:val="800080" w:themeColor="followedHyperlink"/>
      <w:u w:val="single"/>
    </w:rPr>
  </w:style>
  <w:style w:type="paragraph" w:styleId="EndnoteText">
    <w:name w:val="endnote text"/>
    <w:basedOn w:val="Normal"/>
    <w:link w:val="EndnoteTextChar"/>
    <w:uiPriority w:val="99"/>
    <w:semiHidden/>
    <w:unhideWhenUsed/>
    <w:rsid w:val="003659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94C"/>
    <w:rPr>
      <w:sz w:val="20"/>
      <w:szCs w:val="20"/>
    </w:rPr>
  </w:style>
  <w:style w:type="character" w:styleId="EndnoteReference">
    <w:name w:val="endnote reference"/>
    <w:basedOn w:val="DefaultParagraphFont"/>
    <w:uiPriority w:val="99"/>
    <w:semiHidden/>
    <w:unhideWhenUsed/>
    <w:rsid w:val="0036594C"/>
    <w:rPr>
      <w:vertAlign w:val="superscript"/>
    </w:rPr>
  </w:style>
  <w:style w:type="paragraph" w:styleId="ListParagraph">
    <w:name w:val="List Paragraph"/>
    <w:basedOn w:val="Normal"/>
    <w:uiPriority w:val="34"/>
    <w:qFormat/>
    <w:rsid w:val="00FE54DA"/>
    <w:pPr>
      <w:ind w:left="720"/>
      <w:contextualSpacing/>
    </w:pPr>
  </w:style>
  <w:style w:type="character" w:customStyle="1" w:styleId="UnresolvedMention1">
    <w:name w:val="Unresolved Mention1"/>
    <w:basedOn w:val="DefaultParagraphFont"/>
    <w:uiPriority w:val="99"/>
    <w:semiHidden/>
    <w:unhideWhenUsed/>
    <w:rsid w:val="007F0398"/>
    <w:rPr>
      <w:color w:val="808080"/>
      <w:shd w:val="clear" w:color="auto" w:fill="E6E6E6"/>
    </w:rPr>
  </w:style>
  <w:style w:type="paragraph" w:styleId="Revision">
    <w:name w:val="Revision"/>
    <w:hidden/>
    <w:uiPriority w:val="99"/>
    <w:semiHidden/>
    <w:rsid w:val="00F75B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66590">
      <w:bodyDiv w:val="1"/>
      <w:marLeft w:val="0"/>
      <w:marRight w:val="0"/>
      <w:marTop w:val="0"/>
      <w:marBottom w:val="0"/>
      <w:divBdr>
        <w:top w:val="none" w:sz="0" w:space="0" w:color="auto"/>
        <w:left w:val="none" w:sz="0" w:space="0" w:color="auto"/>
        <w:bottom w:val="none" w:sz="0" w:space="0" w:color="auto"/>
        <w:right w:val="none" w:sz="0" w:space="0" w:color="auto"/>
      </w:divBdr>
    </w:div>
    <w:div w:id="714502116">
      <w:bodyDiv w:val="1"/>
      <w:marLeft w:val="0"/>
      <w:marRight w:val="0"/>
      <w:marTop w:val="0"/>
      <w:marBottom w:val="0"/>
      <w:divBdr>
        <w:top w:val="none" w:sz="0" w:space="0" w:color="auto"/>
        <w:left w:val="none" w:sz="0" w:space="0" w:color="auto"/>
        <w:bottom w:val="none" w:sz="0" w:space="0" w:color="auto"/>
        <w:right w:val="none" w:sz="0" w:space="0" w:color="auto"/>
      </w:divBdr>
      <w:divsChild>
        <w:div w:id="846872032">
          <w:marLeft w:val="0"/>
          <w:marRight w:val="0"/>
          <w:marTop w:val="0"/>
          <w:marBottom w:val="0"/>
          <w:divBdr>
            <w:top w:val="single" w:sz="18" w:space="6" w:color="E1E9EB"/>
            <w:left w:val="none" w:sz="0" w:space="0" w:color="auto"/>
            <w:bottom w:val="none" w:sz="0" w:space="0" w:color="auto"/>
            <w:right w:val="none" w:sz="0" w:space="0" w:color="auto"/>
          </w:divBdr>
        </w:div>
        <w:div w:id="1036196954">
          <w:marLeft w:val="240"/>
          <w:marRight w:val="0"/>
          <w:marTop w:val="288"/>
          <w:marBottom w:val="0"/>
          <w:divBdr>
            <w:top w:val="single" w:sz="18" w:space="6" w:color="E1E9EB"/>
            <w:left w:val="none" w:sz="0" w:space="0" w:color="auto"/>
            <w:bottom w:val="none" w:sz="0" w:space="0" w:color="auto"/>
            <w:right w:val="none" w:sz="0" w:space="0" w:color="auto"/>
          </w:divBdr>
          <w:divsChild>
            <w:div w:id="907568006">
              <w:marLeft w:val="0"/>
              <w:marRight w:val="240"/>
              <w:marTop w:val="120"/>
              <w:marBottom w:val="0"/>
              <w:divBdr>
                <w:top w:val="none" w:sz="0" w:space="0" w:color="auto"/>
                <w:left w:val="none" w:sz="0" w:space="0" w:color="auto"/>
                <w:bottom w:val="none" w:sz="0" w:space="0" w:color="auto"/>
                <w:right w:val="none" w:sz="0" w:space="0" w:color="auto"/>
              </w:divBdr>
              <w:divsChild>
                <w:div w:id="517696431">
                  <w:marLeft w:val="75"/>
                  <w:marRight w:val="0"/>
                  <w:marTop w:val="75"/>
                  <w:marBottom w:val="360"/>
                  <w:divBdr>
                    <w:top w:val="none" w:sz="0" w:space="0" w:color="auto"/>
                    <w:left w:val="none" w:sz="0" w:space="0" w:color="auto"/>
                    <w:bottom w:val="none" w:sz="0" w:space="0" w:color="auto"/>
                    <w:right w:val="none" w:sz="0" w:space="0" w:color="auto"/>
                  </w:divBdr>
                </w:div>
              </w:divsChild>
            </w:div>
            <w:div w:id="1523056718">
              <w:marLeft w:val="0"/>
              <w:marRight w:val="0"/>
              <w:marTop w:val="120"/>
              <w:marBottom w:val="0"/>
              <w:divBdr>
                <w:top w:val="none" w:sz="0" w:space="0" w:color="auto"/>
                <w:left w:val="none" w:sz="0" w:space="0" w:color="auto"/>
                <w:bottom w:val="none" w:sz="0" w:space="0" w:color="auto"/>
                <w:right w:val="none" w:sz="0" w:space="0" w:color="auto"/>
              </w:divBdr>
              <w:divsChild>
                <w:div w:id="8011971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1751763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goodorganics.co.nz/" TargetMode="External"/><Relationship Id="rId13" Type="http://schemas.openxmlformats.org/officeDocument/2006/relationships/hyperlink" Target="https://www.dolenz.co.nz/about/about-dole" TargetMode="External"/><Relationship Id="rId18" Type="http://schemas.openxmlformats.org/officeDocument/2006/relationships/hyperlink" Target="http://www.theecologist.org/News/news_analysis/1392832/behind_the_label_how_fair_are_organic_and_fairtrade_banana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vnz.co.nz/business-news/environment-social-factors-influence-consumers-5474228" TargetMode="External"/><Relationship Id="rId7" Type="http://schemas.openxmlformats.org/officeDocument/2006/relationships/endnotes" Target="endnotes.xml"/><Relationship Id="rId12" Type="http://schemas.openxmlformats.org/officeDocument/2006/relationships/hyperlink" Target="http://www.dolenz.com" TargetMode="External"/><Relationship Id="rId17" Type="http://schemas.openxmlformats.org/officeDocument/2006/relationships/hyperlink" Target="http://www.stuff.co.nz/buisness/industries/7505012/Dole-persists-with-ethical-choice-banana-market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uff.co.nz/business/industries/8000362/Dole-in-gun-over-ethical-choice-label" TargetMode="External"/><Relationship Id="rId20" Type="http://schemas.openxmlformats.org/officeDocument/2006/relationships/hyperlink" Target="http://www.fairtrad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guardian.com/commentisfree/cif-green/2009/dec/12/fair-trade-fairtrade-kitkat-farmer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reentick.com" TargetMode="External"/><Relationship Id="rId23" Type="http://schemas.openxmlformats.org/officeDocument/2006/relationships/header" Target="header1.xml"/><Relationship Id="rId10" Type="http://schemas.openxmlformats.org/officeDocument/2006/relationships/hyperlink" Target="http://www.oxfam.org.nz/sites/default/files/reports/Conditions%20in%20Philippine%20Banana%20Plantations%20Exporting%20to%20New%20Zealand%20%282%29.pdf" TargetMode="External"/><Relationship Id="rId19" Type="http://schemas.openxmlformats.org/officeDocument/2006/relationships/hyperlink" Target="http://www.rainforest-alliance.org/agriculture/crops/fruits/bananas" TargetMode="External"/><Relationship Id="rId4" Type="http://schemas.openxmlformats.org/officeDocument/2006/relationships/settings" Target="settings.xml"/><Relationship Id="rId9" Type="http://schemas.openxmlformats.org/officeDocument/2006/relationships/hyperlink" Target="http://allgoodorganics.co.nz/about" TargetMode="External"/><Relationship Id="rId14" Type="http://schemas.openxmlformats.org/officeDocument/2006/relationships/hyperlink" Target="http://www.greenbiz.com/blog/2013/02/21/how-get-real-green-certifications" TargetMode="External"/><Relationship Id="rId22" Type="http://schemas.openxmlformats.org/officeDocument/2006/relationships/hyperlink" Target="http://www.facilitiesnet.com/green/article/Certified-Green--3087"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iso.org/iso/home/standards/certific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A9B2A-1CA4-48E2-AC05-79385535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13531</Words>
  <Characters>77131</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AUT University</Company>
  <LinksUpToDate>false</LinksUpToDate>
  <CharactersWithSpaces>90482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Tregidga</dc:creator>
  <cp:lastModifiedBy>Helen Tregidga</cp:lastModifiedBy>
  <cp:revision>3</cp:revision>
  <cp:lastPrinted>2018-10-08T00:28:00Z</cp:lastPrinted>
  <dcterms:created xsi:type="dcterms:W3CDTF">2018-12-16T21:17:00Z</dcterms:created>
  <dcterms:modified xsi:type="dcterms:W3CDTF">2018-12-16T21:19:00Z</dcterms:modified>
</cp:coreProperties>
</file>