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CC3B" w14:textId="63DFEA77" w:rsidR="00AD4F2E" w:rsidRPr="00780419" w:rsidRDefault="007C6C13" w:rsidP="0001679E">
      <w:pPr>
        <w:spacing w:line="360" w:lineRule="auto"/>
        <w:rPr>
          <w:rFonts w:cs="Baskerville"/>
          <w:b/>
        </w:rPr>
      </w:pPr>
      <w:r w:rsidRPr="00780419">
        <w:rPr>
          <w:rFonts w:cs="Baskerville"/>
          <w:b/>
        </w:rPr>
        <w:t>Digital subjects</w:t>
      </w:r>
      <w:r w:rsidR="00FC720E" w:rsidRPr="00780419">
        <w:rPr>
          <w:rFonts w:cs="Baskerville"/>
          <w:b/>
        </w:rPr>
        <w:t>: an introduction</w:t>
      </w:r>
    </w:p>
    <w:p w14:paraId="627D8C4D" w14:textId="6663BDF2" w:rsidR="00687C4D" w:rsidRDefault="00807DC3" w:rsidP="0001679E">
      <w:pPr>
        <w:spacing w:line="360" w:lineRule="auto"/>
        <w:rPr>
          <w:rFonts w:cs="Baskerville"/>
          <w:b/>
        </w:rPr>
      </w:pPr>
      <w:r w:rsidRPr="00780419">
        <w:rPr>
          <w:rFonts w:cs="Baskerville"/>
          <w:b/>
        </w:rPr>
        <w:t>Olga Goriun</w:t>
      </w:r>
      <w:r w:rsidR="00687C4D" w:rsidRPr="00780419">
        <w:rPr>
          <w:rFonts w:cs="Baskerville"/>
          <w:b/>
        </w:rPr>
        <w:t>o</w:t>
      </w:r>
      <w:r w:rsidRPr="00780419">
        <w:rPr>
          <w:rFonts w:cs="Baskerville"/>
          <w:b/>
        </w:rPr>
        <w:t>v</w:t>
      </w:r>
      <w:r w:rsidR="00687C4D" w:rsidRPr="00780419">
        <w:rPr>
          <w:rFonts w:cs="Baskerville"/>
          <w:b/>
        </w:rPr>
        <w:t>a</w:t>
      </w:r>
    </w:p>
    <w:p w14:paraId="6084FD59" w14:textId="77777777" w:rsidR="00D34324" w:rsidRDefault="00D34324" w:rsidP="0001679E">
      <w:pPr>
        <w:spacing w:line="360" w:lineRule="auto"/>
        <w:rPr>
          <w:rFonts w:cs="Baskerville"/>
          <w:b/>
        </w:rPr>
      </w:pPr>
    </w:p>
    <w:p w14:paraId="68F82216" w14:textId="5EB1BB7E" w:rsidR="00D34324" w:rsidRPr="00780419" w:rsidRDefault="00D34324" w:rsidP="0001679E">
      <w:pPr>
        <w:spacing w:line="360" w:lineRule="auto"/>
        <w:rPr>
          <w:rFonts w:cs="Baskerville"/>
          <w:b/>
        </w:rPr>
      </w:pPr>
      <w:r>
        <w:rPr>
          <w:rFonts w:cs="Baskerville"/>
          <w:b/>
        </w:rPr>
        <w:t xml:space="preserve">This is an introduction to the special issue ‘Digital Subjects’ ed. Olga Goriunova, to be published in </w:t>
      </w:r>
      <w:r w:rsidRPr="00826A79">
        <w:rPr>
          <w:rFonts w:cs="Baskerville"/>
          <w:b/>
          <w:i/>
        </w:rPr>
        <w:t>Subjectivity</w:t>
      </w:r>
      <w:r>
        <w:rPr>
          <w:rFonts w:cs="Baskerville"/>
          <w:b/>
        </w:rPr>
        <w:t>, accepted December 2018, forthcoming 2019.</w:t>
      </w:r>
      <w:bookmarkStart w:id="0" w:name="_GoBack"/>
      <w:bookmarkEnd w:id="0"/>
    </w:p>
    <w:p w14:paraId="057C637B" w14:textId="77777777" w:rsidR="00687C4D" w:rsidRPr="00780419" w:rsidRDefault="00687C4D" w:rsidP="0001679E">
      <w:pPr>
        <w:spacing w:line="360" w:lineRule="auto"/>
        <w:rPr>
          <w:rFonts w:cs="Baskerville"/>
        </w:rPr>
      </w:pPr>
    </w:p>
    <w:p w14:paraId="371693EE" w14:textId="265281DA" w:rsidR="00C05AD8" w:rsidRPr="00780419" w:rsidRDefault="00C05AD8" w:rsidP="0001679E">
      <w:pPr>
        <w:spacing w:line="360" w:lineRule="auto"/>
        <w:rPr>
          <w:rFonts w:cs="Baskerville"/>
          <w:lang w:val="en-US"/>
        </w:rPr>
      </w:pPr>
      <w:r w:rsidRPr="00780419">
        <w:rPr>
          <w:rFonts w:cs="Baskerville"/>
        </w:rPr>
        <w:t>What</w:t>
      </w:r>
      <w:r w:rsidR="00BE1171" w:rsidRPr="00780419">
        <w:rPr>
          <w:rFonts w:cs="Baskerville"/>
        </w:rPr>
        <w:t xml:space="preserve"> would it mean</w:t>
      </w:r>
      <w:proofErr w:type="gramStart"/>
      <w:r w:rsidR="00BE1171" w:rsidRPr="00780419">
        <w:rPr>
          <w:rFonts w:cs="Baskerville"/>
        </w:rPr>
        <w:t>,</w:t>
      </w:r>
      <w:proofErr w:type="gramEnd"/>
      <w:r w:rsidR="00BE1171" w:rsidRPr="00780419">
        <w:rPr>
          <w:rFonts w:cs="Baskerville"/>
        </w:rPr>
        <w:t xml:space="preserve"> to think</w:t>
      </w:r>
      <w:r w:rsidRPr="00780419">
        <w:rPr>
          <w:rFonts w:cs="Baskerville"/>
        </w:rPr>
        <w:t xml:space="preserve"> that there are digital subjects? Not </w:t>
      </w:r>
      <w:r w:rsidR="00AF649F" w:rsidRPr="00780419">
        <w:rPr>
          <w:rFonts w:cs="Baskerville"/>
        </w:rPr>
        <w:t xml:space="preserve">human subjects that are </w:t>
      </w:r>
      <w:r w:rsidRPr="00780419">
        <w:rPr>
          <w:rFonts w:cs="Baskerville"/>
        </w:rPr>
        <w:t xml:space="preserve">becoming more and more digitally mediated, but subjects formed in the computational ensembles out of data, models, and various other analytical operations? </w:t>
      </w:r>
      <w:r w:rsidR="00B27FC6" w:rsidRPr="00780419">
        <w:rPr>
          <w:rFonts w:cs="Baskerville"/>
        </w:rPr>
        <w:t>Such d</w:t>
      </w:r>
      <w:r w:rsidRPr="00780419">
        <w:rPr>
          <w:rFonts w:cs="Baskerville"/>
        </w:rPr>
        <w:t xml:space="preserve">igital subjects could be </w:t>
      </w:r>
      <w:r w:rsidRPr="00780419">
        <w:rPr>
          <w:rFonts w:cs="Baskerville"/>
          <w:lang w:val="en-US"/>
        </w:rPr>
        <w:t>nested set of abstr</w:t>
      </w:r>
      <w:r w:rsidR="007E7D6E" w:rsidRPr="00780419">
        <w:rPr>
          <w:rFonts w:cs="Baskerville"/>
          <w:lang w:val="en-US"/>
        </w:rPr>
        <w:t>actions assembled by algorithms,</w:t>
      </w:r>
      <w:r w:rsidRPr="00780419">
        <w:rPr>
          <w:rFonts w:cs="Baskerville"/>
          <w:lang w:val="en-US"/>
        </w:rPr>
        <w:t xml:space="preserve"> a dynamic data aggregate feeding upon </w:t>
      </w:r>
      <w:r w:rsidR="00905AB9" w:rsidRPr="00780419">
        <w:rPr>
          <w:rFonts w:cs="Baskerville"/>
          <w:lang w:val="en-US"/>
        </w:rPr>
        <w:t xml:space="preserve">logs </w:t>
      </w:r>
      <w:r w:rsidR="00922A2E" w:rsidRPr="00780419">
        <w:rPr>
          <w:rFonts w:cs="Baskerville"/>
          <w:lang w:val="en-US"/>
        </w:rPr>
        <w:t>of</w:t>
      </w:r>
      <w:r w:rsidRPr="00780419">
        <w:rPr>
          <w:rFonts w:cs="Baskerville"/>
          <w:lang w:val="en-US"/>
        </w:rPr>
        <w:t xml:space="preserve"> movement in space and time or on </w:t>
      </w:r>
      <w:r w:rsidR="00905AB9" w:rsidRPr="00780419">
        <w:rPr>
          <w:rFonts w:cs="Baskerville"/>
          <w:lang w:val="en-US"/>
        </w:rPr>
        <w:t>analyse</w:t>
      </w:r>
      <w:r w:rsidR="007E7D6E" w:rsidRPr="00780419">
        <w:rPr>
          <w:rFonts w:cs="Baskerville"/>
          <w:lang w:val="en-US"/>
        </w:rPr>
        <w:t xml:space="preserve">s of </w:t>
      </w:r>
      <w:r w:rsidRPr="00780419">
        <w:rPr>
          <w:rFonts w:cs="Baskerville"/>
          <w:lang w:val="en-US"/>
        </w:rPr>
        <w:t xml:space="preserve">experiential presence </w:t>
      </w:r>
      <w:r w:rsidR="003E533A" w:rsidRPr="00780419">
        <w:rPr>
          <w:rFonts w:cs="Baskerville"/>
          <w:lang w:val="en-US"/>
        </w:rPr>
        <w:t>in the networks</w:t>
      </w:r>
      <w:r w:rsidRPr="00780419">
        <w:rPr>
          <w:rFonts w:cs="Baskerville"/>
          <w:lang w:val="en-US"/>
        </w:rPr>
        <w:t xml:space="preserve">. </w:t>
      </w:r>
      <w:r w:rsidR="0071786D" w:rsidRPr="00780419">
        <w:rPr>
          <w:rFonts w:cs="Baskerville"/>
          <w:lang w:val="en-US"/>
        </w:rPr>
        <w:t>These could be s</w:t>
      </w:r>
      <w:r w:rsidRPr="00780419">
        <w:rPr>
          <w:rFonts w:cs="Baskerville"/>
          <w:lang w:val="en-US"/>
        </w:rPr>
        <w:t xml:space="preserve">ubjects of </w:t>
      </w:r>
      <w:r w:rsidR="007E7D6E" w:rsidRPr="00780419">
        <w:rPr>
          <w:rFonts w:cs="Baskerville"/>
          <w:lang w:val="en-US"/>
        </w:rPr>
        <w:t>click</w:t>
      </w:r>
      <w:r w:rsidR="00BC0CAA" w:rsidRPr="00780419">
        <w:rPr>
          <w:rFonts w:cs="Baskerville"/>
          <w:lang w:val="en-US"/>
        </w:rPr>
        <w:t>s</w:t>
      </w:r>
      <w:r w:rsidR="007E7D6E" w:rsidRPr="00780419">
        <w:rPr>
          <w:rFonts w:cs="Baskerville"/>
          <w:lang w:val="en-US"/>
        </w:rPr>
        <w:t>treams and cookies</w:t>
      </w:r>
      <w:r w:rsidRPr="00780419">
        <w:rPr>
          <w:rFonts w:cs="Baskerville"/>
          <w:lang w:val="en-US"/>
        </w:rPr>
        <w:t xml:space="preserve">, of </w:t>
      </w:r>
      <w:r w:rsidR="007E7D6E" w:rsidRPr="00780419">
        <w:rPr>
          <w:rFonts w:cs="Baskerville"/>
          <w:lang w:val="en-US"/>
        </w:rPr>
        <w:t xml:space="preserve">samples, </w:t>
      </w:r>
      <w:r w:rsidR="003E533A" w:rsidRPr="00780419">
        <w:rPr>
          <w:rFonts w:cs="Baskerville"/>
          <w:lang w:val="en-US"/>
        </w:rPr>
        <w:t xml:space="preserve">templates, </w:t>
      </w:r>
      <w:r w:rsidRPr="00780419">
        <w:rPr>
          <w:rFonts w:cs="Baskerville"/>
          <w:lang w:val="en-US"/>
        </w:rPr>
        <w:t xml:space="preserve">profiles, logs of </w:t>
      </w:r>
      <w:r w:rsidR="00BC0CAA" w:rsidRPr="00780419">
        <w:rPr>
          <w:rFonts w:cs="Baskerville"/>
          <w:lang w:val="en-US"/>
        </w:rPr>
        <w:t>phones</w:t>
      </w:r>
      <w:r w:rsidR="003E533A" w:rsidRPr="00780419">
        <w:rPr>
          <w:rFonts w:cs="Baskerville"/>
          <w:lang w:val="en-US"/>
        </w:rPr>
        <w:t>’</w:t>
      </w:r>
      <w:r w:rsidR="00BC0CAA" w:rsidRPr="00780419">
        <w:rPr>
          <w:rFonts w:cs="Baskerville"/>
          <w:lang w:val="en-US"/>
        </w:rPr>
        <w:t xml:space="preserve"> M</w:t>
      </w:r>
      <w:r w:rsidR="00D0499F" w:rsidRPr="00780419">
        <w:rPr>
          <w:rFonts w:cs="Baskerville"/>
          <w:lang w:val="en-US"/>
        </w:rPr>
        <w:t>AC</w:t>
      </w:r>
      <w:r w:rsidR="00BC0CAA" w:rsidRPr="00780419">
        <w:rPr>
          <w:rFonts w:cs="Baskerville"/>
          <w:lang w:val="en-US"/>
        </w:rPr>
        <w:t xml:space="preserve"> addresses</w:t>
      </w:r>
      <w:r w:rsidRPr="00780419">
        <w:rPr>
          <w:rFonts w:cs="Baskerville"/>
          <w:lang w:val="en-US"/>
        </w:rPr>
        <w:t>,</w:t>
      </w:r>
      <w:r w:rsidR="003A28A0">
        <w:rPr>
          <w:rFonts w:cs="Baskerville"/>
          <w:lang w:val="en-US"/>
        </w:rPr>
        <w:t xml:space="preserve"> and other things,</w:t>
      </w:r>
      <w:r w:rsidR="00AC6B80" w:rsidRPr="00780419">
        <w:rPr>
          <w:rFonts w:cs="Baskerville"/>
          <w:lang w:val="en-US"/>
        </w:rPr>
        <w:t xml:space="preserve"> </w:t>
      </w:r>
      <w:r w:rsidR="0004355B" w:rsidRPr="00780419">
        <w:rPr>
          <w:rFonts w:cs="Baskerville"/>
          <w:lang w:val="en-US"/>
        </w:rPr>
        <w:t xml:space="preserve">produced by matching, scoring, </w:t>
      </w:r>
      <w:r w:rsidR="007E7D6E" w:rsidRPr="00780419">
        <w:rPr>
          <w:rFonts w:cs="Baskerville"/>
          <w:lang w:val="en-US"/>
        </w:rPr>
        <w:t>probability estimations and predictions</w:t>
      </w:r>
      <w:r w:rsidR="0071786D" w:rsidRPr="00780419">
        <w:rPr>
          <w:rFonts w:cs="Baskerville"/>
          <w:lang w:val="en-US"/>
        </w:rPr>
        <w:t xml:space="preserve">, </w:t>
      </w:r>
      <w:r w:rsidR="00AC6B80" w:rsidRPr="00780419">
        <w:rPr>
          <w:rFonts w:cs="Baskerville"/>
          <w:lang w:val="en-US"/>
        </w:rPr>
        <w:t xml:space="preserve">- </w:t>
      </w:r>
      <w:r w:rsidR="0071786D" w:rsidRPr="00780419">
        <w:rPr>
          <w:rFonts w:cs="Baskerville"/>
          <w:lang w:val="en-US"/>
        </w:rPr>
        <w:t>which act as</w:t>
      </w:r>
      <w:r w:rsidRPr="00780419">
        <w:rPr>
          <w:rFonts w:cs="Baskerville"/>
          <w:lang w:val="en-US"/>
        </w:rPr>
        <w:t xml:space="preserve"> novel configurations that arise from an unprecedented proliferation of techniques and infrastructures for data generation and analysis. </w:t>
      </w:r>
    </w:p>
    <w:p w14:paraId="7B7EE93B" w14:textId="011E247E" w:rsidR="003E533A" w:rsidRPr="00780419" w:rsidRDefault="00AC6B80" w:rsidP="0001679E">
      <w:pPr>
        <w:spacing w:line="360" w:lineRule="auto"/>
        <w:ind w:firstLine="720"/>
        <w:rPr>
          <w:rFonts w:cs="Baskerville"/>
          <w:lang w:val="en-US"/>
        </w:rPr>
      </w:pPr>
      <w:r w:rsidRPr="00780419">
        <w:rPr>
          <w:rFonts w:cs="Baskerville"/>
          <w:lang w:val="en-US"/>
        </w:rPr>
        <w:t xml:space="preserve">To think about </w:t>
      </w:r>
      <w:r w:rsidR="0040240F" w:rsidRPr="00780419">
        <w:rPr>
          <w:rFonts w:cs="Baskerville"/>
          <w:lang w:val="en-US"/>
        </w:rPr>
        <w:t xml:space="preserve">such </w:t>
      </w:r>
      <w:r w:rsidRPr="00780419">
        <w:rPr>
          <w:rFonts w:cs="Baskerville"/>
          <w:lang w:val="en-US"/>
        </w:rPr>
        <w:t>digital</w:t>
      </w:r>
      <w:r w:rsidR="003E533A" w:rsidRPr="00780419">
        <w:rPr>
          <w:rFonts w:cs="Baskerville"/>
          <w:lang w:val="en-US"/>
        </w:rPr>
        <w:t xml:space="preserve"> subjects would mean to ask many questions. How are they aggregated? </w:t>
      </w:r>
      <w:r w:rsidR="00C958E8" w:rsidRPr="00780419">
        <w:rPr>
          <w:rFonts w:cs="Baskerville"/>
          <w:lang w:val="en-US"/>
        </w:rPr>
        <w:t xml:space="preserve">What are the logics of their construction? </w:t>
      </w:r>
      <w:r w:rsidR="003E533A" w:rsidRPr="00780419">
        <w:rPr>
          <w:rFonts w:cs="Baskerville"/>
          <w:lang w:val="en-US"/>
        </w:rPr>
        <w:t>What are their forms of unity and disunity? Are they even subjects? The subject is placed in complex power relations: subjec</w:t>
      </w:r>
      <w:r w:rsidR="00437931" w:rsidRPr="00780419">
        <w:rPr>
          <w:rFonts w:cs="Baskerville"/>
          <w:lang w:val="en-US"/>
        </w:rPr>
        <w:t>ts usually have will and agency. How do digital subjects get to operate as enactive subjects towards cert</w:t>
      </w:r>
      <w:r w:rsidR="003D591B" w:rsidRPr="00780419">
        <w:rPr>
          <w:rFonts w:cs="Baskerville"/>
          <w:lang w:val="en-US"/>
        </w:rPr>
        <w:t xml:space="preserve">ain ends? </w:t>
      </w:r>
      <w:r w:rsidR="008B1DC4" w:rsidRPr="00780419">
        <w:rPr>
          <w:rFonts w:cs="Baskerville"/>
          <w:lang w:val="en-US"/>
        </w:rPr>
        <w:t xml:space="preserve">What is their power? </w:t>
      </w:r>
      <w:r w:rsidR="003D591B" w:rsidRPr="00780419">
        <w:rPr>
          <w:rFonts w:cs="Baskerville"/>
          <w:lang w:val="en-US"/>
        </w:rPr>
        <w:t>What is their politics? Are they always quasi-</w:t>
      </w:r>
      <w:r w:rsidR="00437931" w:rsidRPr="00780419">
        <w:rPr>
          <w:rFonts w:cs="Baskerville"/>
          <w:lang w:val="en-US"/>
        </w:rPr>
        <w:t>subjects, mere dolls operated by a puppeteer</w:t>
      </w:r>
      <w:r w:rsidR="003D591B" w:rsidRPr="00780419">
        <w:rPr>
          <w:rFonts w:cs="Baskerville"/>
          <w:lang w:val="en-US"/>
        </w:rPr>
        <w:t xml:space="preserve"> (such as the principle of value extraction, cognitive capitalism, racism)? Or are they also dynamic multiplexing formations that acquire their own principles of establishment of reality? What do they actually do? What do they do to humans? Do they match humans or not and how</w:t>
      </w:r>
      <w:r w:rsidR="007039D0" w:rsidRPr="00780419">
        <w:rPr>
          <w:rFonts w:cs="Baskerville"/>
          <w:lang w:val="en-US"/>
        </w:rPr>
        <w:t xml:space="preserve"> do they relate to them</w:t>
      </w:r>
      <w:r w:rsidR="003D591B" w:rsidRPr="00780419">
        <w:rPr>
          <w:rFonts w:cs="Baskerville"/>
          <w:lang w:val="en-US"/>
        </w:rPr>
        <w:t xml:space="preserve">? </w:t>
      </w:r>
    </w:p>
    <w:p w14:paraId="3BB74D1A" w14:textId="311E5A1D" w:rsidR="0086485C" w:rsidRPr="00780419" w:rsidRDefault="00F415B2" w:rsidP="0001679E">
      <w:pPr>
        <w:spacing w:line="360" w:lineRule="auto"/>
        <w:ind w:firstLine="720"/>
        <w:rPr>
          <w:rFonts w:cs="Baskerville"/>
        </w:rPr>
      </w:pPr>
      <w:r w:rsidRPr="00CC6C74">
        <w:rPr>
          <w:rFonts w:cs="Baskerville"/>
          <w:lang w:val="en-US"/>
        </w:rPr>
        <w:t>Articles in this special issue</w:t>
      </w:r>
      <w:r w:rsidR="00CC6C74">
        <w:rPr>
          <w:rFonts w:cs="Baskerville"/>
          <w:lang w:val="en-US"/>
        </w:rPr>
        <w:t xml:space="preserve"> </w:t>
      </w:r>
      <w:r w:rsidRPr="00CC6C74">
        <w:rPr>
          <w:rFonts w:cs="Baskerville"/>
          <w:lang w:val="en-US"/>
        </w:rPr>
        <w:t xml:space="preserve">take on the challenge of thinking digital subjects </w:t>
      </w:r>
      <w:r w:rsidR="00CC6C74">
        <w:rPr>
          <w:rFonts w:cs="Baskerville"/>
          <w:lang w:val="en-US"/>
        </w:rPr>
        <w:t xml:space="preserve">from a variety of positions, informed by cultural theory, philosophy, media theory and software studies, social theory and art. </w:t>
      </w:r>
      <w:r w:rsidRPr="00780419">
        <w:rPr>
          <w:rFonts w:cs="Baskerville"/>
        </w:rPr>
        <w:t xml:space="preserve">Goriunova examines the ways in which digital subjects and data modality more generally gets anchored and establishes its own reality, values and practices by relying on the body principle, by designating biologically-inspired forms of identity as </w:t>
      </w:r>
      <w:r w:rsidR="00AC6B80" w:rsidRPr="00780419">
        <w:rPr>
          <w:rFonts w:cs="Baskerville"/>
        </w:rPr>
        <w:t>“</w:t>
      </w:r>
      <w:r w:rsidRPr="00780419">
        <w:rPr>
          <w:rFonts w:cs="Baskerville"/>
        </w:rPr>
        <w:t>true</w:t>
      </w:r>
      <w:r w:rsidR="00AC6B80" w:rsidRPr="00780419">
        <w:rPr>
          <w:rFonts w:cs="Baskerville"/>
        </w:rPr>
        <w:t>”</w:t>
      </w:r>
      <w:r w:rsidRPr="00780419">
        <w:rPr>
          <w:rFonts w:cs="Baskerville"/>
        </w:rPr>
        <w:t xml:space="preserve"> and then stitching other forms of abstractions to them. She </w:t>
      </w:r>
      <w:r w:rsidR="00B212C2" w:rsidRPr="00780419">
        <w:rPr>
          <w:rFonts w:cs="Baskerville"/>
        </w:rPr>
        <w:t>specifically looks at technologies</w:t>
      </w:r>
      <w:r w:rsidRPr="00780419">
        <w:rPr>
          <w:rFonts w:cs="Baskerville"/>
        </w:rPr>
        <w:t xml:space="preserve"> of facial biometrics. </w:t>
      </w:r>
      <w:proofErr w:type="spellStart"/>
      <w:r w:rsidR="008935D1" w:rsidRPr="00780419">
        <w:rPr>
          <w:rFonts w:cs="Baskerville"/>
        </w:rPr>
        <w:t>Parisi</w:t>
      </w:r>
      <w:proofErr w:type="spellEnd"/>
      <w:r w:rsidR="008935D1" w:rsidRPr="00780419">
        <w:rPr>
          <w:rFonts w:cs="Baskerville"/>
        </w:rPr>
        <w:t xml:space="preserve"> </w:t>
      </w:r>
      <w:r w:rsidR="008935D1" w:rsidRPr="00780419">
        <w:rPr>
          <w:rFonts w:cs="Baskerville"/>
        </w:rPr>
        <w:lastRenderedPageBreak/>
        <w:t xml:space="preserve">proposes the emergence of another subject - an alien subject of AI, a subject produced by </w:t>
      </w:r>
      <w:proofErr w:type="spellStart"/>
      <w:r w:rsidR="008935D1" w:rsidRPr="00780419">
        <w:rPr>
          <w:rFonts w:cs="Baskerville"/>
        </w:rPr>
        <w:t>multilogics</w:t>
      </w:r>
      <w:proofErr w:type="spellEnd"/>
      <w:r w:rsidR="008935D1" w:rsidRPr="00780419">
        <w:rPr>
          <w:rFonts w:cs="Baskerville"/>
        </w:rPr>
        <w:t xml:space="preserve">, </w:t>
      </w:r>
      <w:proofErr w:type="spellStart"/>
      <w:r w:rsidR="008935D1" w:rsidRPr="00780419">
        <w:rPr>
          <w:rFonts w:cs="Baskerville"/>
        </w:rPr>
        <w:t>incomputability</w:t>
      </w:r>
      <w:proofErr w:type="spellEnd"/>
      <w:r w:rsidR="008935D1" w:rsidRPr="00780419">
        <w:rPr>
          <w:rFonts w:cs="Baskerville"/>
        </w:rPr>
        <w:t xml:space="preserve">, and complexity in machine learning. </w:t>
      </w:r>
      <w:proofErr w:type="spellStart"/>
      <w:r w:rsidRPr="00780419">
        <w:rPr>
          <w:rFonts w:cs="Baskerville"/>
        </w:rPr>
        <w:t>Kolozova</w:t>
      </w:r>
      <w:proofErr w:type="spellEnd"/>
      <w:r w:rsidRPr="00780419">
        <w:rPr>
          <w:rFonts w:cs="Baskerville"/>
        </w:rPr>
        <w:t xml:space="preserve"> takes issue with the whole notion of the subject, which, for her, is always ruptured between the body (the real) and the cognitive, semiotic machine. </w:t>
      </w:r>
      <w:r w:rsidR="00C52F68" w:rsidRPr="00780419">
        <w:rPr>
          <w:rFonts w:cs="Baskerville"/>
        </w:rPr>
        <w:t>The</w:t>
      </w:r>
      <w:r w:rsidRPr="00780419">
        <w:rPr>
          <w:rFonts w:cs="Baskerville"/>
        </w:rPr>
        <w:t xml:space="preserve"> rupture that</w:t>
      </w:r>
      <w:r w:rsidR="00545E93" w:rsidRPr="00780419">
        <w:rPr>
          <w:rFonts w:cs="Baskerville"/>
        </w:rPr>
        <w:t xml:space="preserve"> </w:t>
      </w:r>
      <w:proofErr w:type="spellStart"/>
      <w:r w:rsidR="00545E93" w:rsidRPr="00780419">
        <w:rPr>
          <w:rFonts w:cs="Baskerville"/>
        </w:rPr>
        <w:t>Kolozova</w:t>
      </w:r>
      <w:proofErr w:type="spellEnd"/>
      <w:r w:rsidR="00545E93" w:rsidRPr="00780419">
        <w:rPr>
          <w:rFonts w:cs="Baskerville"/>
        </w:rPr>
        <w:t xml:space="preserve"> criticises seems to align with</w:t>
      </w:r>
      <w:r w:rsidRPr="00780419">
        <w:rPr>
          <w:rFonts w:cs="Baskerville"/>
        </w:rPr>
        <w:t xml:space="preserve"> the seams of data </w:t>
      </w:r>
      <w:r w:rsidR="00545E93" w:rsidRPr="00780419">
        <w:rPr>
          <w:rFonts w:cs="Baskerville"/>
        </w:rPr>
        <w:t xml:space="preserve">worlds </w:t>
      </w:r>
      <w:r w:rsidRPr="00780419">
        <w:rPr>
          <w:rFonts w:cs="Baskerville"/>
        </w:rPr>
        <w:t xml:space="preserve">stitching together </w:t>
      </w:r>
      <w:r w:rsidR="00213883" w:rsidRPr="00780419">
        <w:rPr>
          <w:rFonts w:cs="Baskerville"/>
        </w:rPr>
        <w:t xml:space="preserve">the </w:t>
      </w:r>
      <w:r w:rsidR="00545E93" w:rsidRPr="00780419">
        <w:rPr>
          <w:rFonts w:cs="Baskerville"/>
        </w:rPr>
        <w:t xml:space="preserve">geometry of the face and </w:t>
      </w:r>
      <w:r w:rsidR="00213883" w:rsidRPr="00780419">
        <w:rPr>
          <w:rFonts w:cs="Baskerville"/>
        </w:rPr>
        <w:t xml:space="preserve">the </w:t>
      </w:r>
      <w:r w:rsidR="00545E93" w:rsidRPr="00780419">
        <w:rPr>
          <w:rFonts w:cs="Baskerville"/>
        </w:rPr>
        <w:t>experiences of subjectivity that Goriunova examines.</w:t>
      </w:r>
      <w:r w:rsidR="006B749F" w:rsidRPr="00780419">
        <w:rPr>
          <w:rFonts w:cs="Baskerville"/>
        </w:rPr>
        <w:t xml:space="preserve"> </w:t>
      </w:r>
      <w:proofErr w:type="spellStart"/>
      <w:r w:rsidR="008935D1" w:rsidRPr="00780419">
        <w:rPr>
          <w:rFonts w:cs="Baskerville"/>
        </w:rPr>
        <w:t>Wark</w:t>
      </w:r>
      <w:proofErr w:type="spellEnd"/>
      <w:r w:rsidR="008935D1" w:rsidRPr="00780419">
        <w:rPr>
          <w:rFonts w:cs="Baskerville"/>
        </w:rPr>
        <w:t xml:space="preserve"> </w:t>
      </w:r>
      <w:r w:rsidR="00C52F68" w:rsidRPr="00780419">
        <w:rPr>
          <w:rFonts w:cs="Baskerville"/>
        </w:rPr>
        <w:t>reformulates the proposition of the digital subject in relation to the notions of the user, grammars of action, technical entities and digital milieus, and proposes that digital subjects individuate in circulation, obtaining a regulatory capacity in relation to the humans</w:t>
      </w:r>
      <w:r w:rsidR="00E65C6E" w:rsidRPr="00780419">
        <w:rPr>
          <w:rFonts w:cs="Baskerville"/>
        </w:rPr>
        <w:t xml:space="preserve">. While people </w:t>
      </w:r>
      <w:r w:rsidR="00C52F68" w:rsidRPr="00780419">
        <w:rPr>
          <w:rFonts w:cs="Baskerville"/>
        </w:rPr>
        <w:t>act within the availa</w:t>
      </w:r>
      <w:r w:rsidR="00E65C6E" w:rsidRPr="00780419">
        <w:rPr>
          <w:rFonts w:cs="Baskerville"/>
        </w:rPr>
        <w:t xml:space="preserve">ble grammars of action as users, digital subjects scale, </w:t>
      </w:r>
      <w:proofErr w:type="spellStart"/>
      <w:r w:rsidR="00E65C6E" w:rsidRPr="00780419">
        <w:rPr>
          <w:rFonts w:cs="Baskerville"/>
        </w:rPr>
        <w:t>complexify</w:t>
      </w:r>
      <w:proofErr w:type="spellEnd"/>
      <w:r w:rsidR="00E65C6E" w:rsidRPr="00780419">
        <w:rPr>
          <w:rFonts w:cs="Baskerville"/>
        </w:rPr>
        <w:t xml:space="preserve"> and circulate, individuating </w:t>
      </w:r>
      <w:proofErr w:type="gramStart"/>
      <w:r w:rsidR="00E65C6E" w:rsidRPr="00780419">
        <w:rPr>
          <w:rFonts w:cs="Baskerville"/>
        </w:rPr>
        <w:t>themselves</w:t>
      </w:r>
      <w:proofErr w:type="gramEnd"/>
      <w:r w:rsidR="00E65C6E" w:rsidRPr="00780419">
        <w:rPr>
          <w:rFonts w:cs="Baskerville"/>
        </w:rPr>
        <w:t xml:space="preserve"> - and persons. </w:t>
      </w:r>
      <w:proofErr w:type="spellStart"/>
      <w:r w:rsidRPr="00780419">
        <w:rPr>
          <w:rFonts w:cs="Baskerville"/>
          <w:lang w:val="en-US"/>
        </w:rPr>
        <w:t>Skeggs</w:t>
      </w:r>
      <w:proofErr w:type="spellEnd"/>
      <w:r w:rsidRPr="00780419">
        <w:rPr>
          <w:rFonts w:cs="Baskerville"/>
          <w:lang w:val="en-US"/>
        </w:rPr>
        <w:t xml:space="preserve"> and </w:t>
      </w:r>
      <w:proofErr w:type="spellStart"/>
      <w:r w:rsidRPr="00780419">
        <w:rPr>
          <w:rFonts w:cs="Baskerville"/>
          <w:lang w:val="en-US"/>
        </w:rPr>
        <w:t>Yuill</w:t>
      </w:r>
      <w:proofErr w:type="spellEnd"/>
      <w:r w:rsidRPr="00780419">
        <w:rPr>
          <w:rFonts w:cs="Baskerville"/>
          <w:lang w:val="en-US"/>
        </w:rPr>
        <w:t xml:space="preserve"> suggest that networked capitalism (or Facebook in their case study) </w:t>
      </w:r>
      <w:r w:rsidRPr="00780419">
        <w:rPr>
          <w:rFonts w:cs="Baskerville"/>
        </w:rPr>
        <w:t>s</w:t>
      </w:r>
      <w:r w:rsidR="00671434" w:rsidRPr="00780419">
        <w:rPr>
          <w:rFonts w:cs="Baskerville"/>
        </w:rPr>
        <w:t>imultaneously aggregates,</w:t>
      </w:r>
      <w:r w:rsidRPr="00780419">
        <w:rPr>
          <w:rFonts w:cs="Baskerville"/>
        </w:rPr>
        <w:t xml:space="preserve"> evaluates </w:t>
      </w:r>
      <w:r w:rsidR="00301800" w:rsidRPr="00780419">
        <w:rPr>
          <w:rFonts w:cs="Baskerville"/>
        </w:rPr>
        <w:t xml:space="preserve">a digital subject </w:t>
      </w:r>
      <w:r w:rsidRPr="00780419">
        <w:rPr>
          <w:rFonts w:cs="Baskerville"/>
        </w:rPr>
        <w:t>and connects it to the bourgeois subject who can underwrite financial obligations</w:t>
      </w:r>
      <w:r w:rsidR="00671434" w:rsidRPr="00780419">
        <w:rPr>
          <w:rFonts w:cs="Baskerville"/>
        </w:rPr>
        <w:t xml:space="preserve">. Both serve as </w:t>
      </w:r>
      <w:r w:rsidRPr="00780419">
        <w:rPr>
          <w:rFonts w:cs="Baskerville"/>
        </w:rPr>
        <w:t>source</w:t>
      </w:r>
      <w:r w:rsidR="00671434" w:rsidRPr="00780419">
        <w:rPr>
          <w:rFonts w:cs="Baskerville"/>
        </w:rPr>
        <w:t>s</w:t>
      </w:r>
      <w:r w:rsidRPr="00780419">
        <w:rPr>
          <w:rFonts w:cs="Baskerville"/>
        </w:rPr>
        <w:t xml:space="preserve"> of value</w:t>
      </w:r>
      <w:r w:rsidR="00671434" w:rsidRPr="00780419">
        <w:rPr>
          <w:rFonts w:cs="Baskerville"/>
        </w:rPr>
        <w:t xml:space="preserve"> that, in case of digital subjects, is wholly expropriated by Facebook</w:t>
      </w:r>
      <w:r w:rsidRPr="00780419">
        <w:rPr>
          <w:rFonts w:cs="Baskerville"/>
        </w:rPr>
        <w:t xml:space="preserve">. </w:t>
      </w:r>
    </w:p>
    <w:p w14:paraId="2D5991B4" w14:textId="50621307" w:rsidR="002923AF" w:rsidRPr="00780419" w:rsidRDefault="001F67EB" w:rsidP="0001679E">
      <w:pPr>
        <w:spacing w:line="360" w:lineRule="auto"/>
        <w:ind w:firstLine="720"/>
        <w:rPr>
          <w:rFonts w:cs="Baskerville"/>
          <w:lang w:val="en-US"/>
        </w:rPr>
      </w:pPr>
      <w:r w:rsidRPr="00780419">
        <w:rPr>
          <w:rFonts w:cs="Baskerville"/>
          <w:lang w:val="en-US"/>
        </w:rPr>
        <w:t xml:space="preserve">All articles in the issue take up distinct conceptual problems that stem from the invitation to entertain the idea of the digital subject. The reader will not therefore find here </w:t>
      </w:r>
      <w:r w:rsidR="00E853D6" w:rsidRPr="00780419">
        <w:rPr>
          <w:rFonts w:cs="Baskerville"/>
          <w:lang w:val="en-US"/>
        </w:rPr>
        <w:t xml:space="preserve">detailed </w:t>
      </w:r>
      <w:r w:rsidRPr="00780419">
        <w:rPr>
          <w:rFonts w:cs="Baskerville"/>
          <w:lang w:val="en-US"/>
        </w:rPr>
        <w:t xml:space="preserve">explications of effects of </w:t>
      </w:r>
      <w:proofErr w:type="spellStart"/>
      <w:r w:rsidRPr="00780419">
        <w:rPr>
          <w:rFonts w:cs="Baskerville"/>
          <w:lang w:val="en-US"/>
        </w:rPr>
        <w:t>digitality</w:t>
      </w:r>
      <w:proofErr w:type="spellEnd"/>
      <w:r w:rsidRPr="00780419">
        <w:rPr>
          <w:rFonts w:cs="Baskerville"/>
          <w:lang w:val="en-US"/>
        </w:rPr>
        <w:t xml:space="preserve"> on subjectivity</w:t>
      </w:r>
      <w:r w:rsidR="0070753C" w:rsidRPr="00780419">
        <w:rPr>
          <w:rFonts w:cs="Baskerville"/>
          <w:lang w:val="en-US"/>
        </w:rPr>
        <w:t xml:space="preserve">; this is not a collection of works on the digital self or </w:t>
      </w:r>
      <w:proofErr w:type="spellStart"/>
      <w:r w:rsidR="0070753C" w:rsidRPr="00780419">
        <w:rPr>
          <w:rFonts w:cs="Baskerville"/>
          <w:lang w:val="en-US"/>
        </w:rPr>
        <w:t>datafied</w:t>
      </w:r>
      <w:proofErr w:type="spellEnd"/>
      <w:r w:rsidR="0070753C" w:rsidRPr="00780419">
        <w:rPr>
          <w:rFonts w:cs="Baskerville"/>
          <w:lang w:val="en-US"/>
        </w:rPr>
        <w:t xml:space="preserve"> personhood. The questions explored concern </w:t>
      </w:r>
      <w:r w:rsidR="00555B36">
        <w:rPr>
          <w:rFonts w:cs="Baskerville"/>
          <w:lang w:val="en-US"/>
        </w:rPr>
        <w:t>what it would mean to</w:t>
      </w:r>
      <w:r w:rsidR="00873AFE" w:rsidRPr="00780419">
        <w:rPr>
          <w:rFonts w:cs="Baskerville"/>
          <w:lang w:val="en-US"/>
        </w:rPr>
        <w:t xml:space="preserve"> call </w:t>
      </w:r>
      <w:r w:rsidR="0070753C" w:rsidRPr="00780419">
        <w:rPr>
          <w:rFonts w:cs="Baskerville"/>
          <w:lang w:val="en-US"/>
        </w:rPr>
        <w:t xml:space="preserve">digital </w:t>
      </w:r>
      <w:r w:rsidR="00873AFE" w:rsidRPr="00780419">
        <w:rPr>
          <w:rFonts w:cs="Baskerville"/>
          <w:lang w:val="en-US"/>
        </w:rPr>
        <w:t xml:space="preserve">subjects </w:t>
      </w:r>
      <w:r w:rsidR="000E77CB" w:rsidRPr="00780419">
        <w:rPr>
          <w:rFonts w:cs="Baskerville"/>
          <w:lang w:val="en-US"/>
        </w:rPr>
        <w:t>"</w:t>
      </w:r>
      <w:r w:rsidR="0070753C" w:rsidRPr="00780419">
        <w:rPr>
          <w:rFonts w:cs="Baskerville"/>
          <w:lang w:val="en-US"/>
        </w:rPr>
        <w:t>subjects</w:t>
      </w:r>
      <w:r w:rsidR="000E77CB" w:rsidRPr="00780419">
        <w:rPr>
          <w:rFonts w:cs="Baskerville"/>
          <w:lang w:val="en-US"/>
        </w:rPr>
        <w:t>"</w:t>
      </w:r>
      <w:r w:rsidR="0070753C" w:rsidRPr="00780419">
        <w:rPr>
          <w:rFonts w:cs="Baskerville"/>
          <w:lang w:val="en-US"/>
        </w:rPr>
        <w:t xml:space="preserve">: </w:t>
      </w:r>
      <w:r w:rsidR="00873AFE" w:rsidRPr="00780419">
        <w:rPr>
          <w:rFonts w:cs="Baskerville"/>
          <w:lang w:val="en-US"/>
        </w:rPr>
        <w:t>are the</w:t>
      </w:r>
      <w:r w:rsidR="0070753C" w:rsidRPr="00780419">
        <w:rPr>
          <w:rFonts w:cs="Baskerville"/>
          <w:lang w:val="en-US"/>
        </w:rPr>
        <w:t>y</w:t>
      </w:r>
      <w:r w:rsidR="00873AFE" w:rsidRPr="00780419">
        <w:rPr>
          <w:rFonts w:cs="Baskerville"/>
          <w:lang w:val="en-US"/>
        </w:rPr>
        <w:t xml:space="preserve"> </w:t>
      </w:r>
      <w:r w:rsidR="0070753C" w:rsidRPr="00780419">
        <w:rPr>
          <w:rFonts w:cs="Baskerville"/>
          <w:lang w:val="en-US"/>
        </w:rPr>
        <w:t xml:space="preserve">productive of </w:t>
      </w:r>
      <w:r w:rsidR="00873AFE" w:rsidRPr="00780419">
        <w:rPr>
          <w:rFonts w:cs="Baskerville"/>
          <w:lang w:val="en-US"/>
        </w:rPr>
        <w:t>new ontological and epistemological demands</w:t>
      </w:r>
      <w:r w:rsidR="0070753C" w:rsidRPr="00780419">
        <w:rPr>
          <w:rFonts w:cs="Baskerville"/>
          <w:lang w:val="en-US"/>
        </w:rPr>
        <w:t xml:space="preserve">? What are their truths? Even if digital subjects are entirely generated by self-sufficient computational machines or in response to novel forms of exploitation, their forms of </w:t>
      </w:r>
      <w:r w:rsidR="005F6484" w:rsidRPr="00780419">
        <w:rPr>
          <w:rFonts w:cs="Baskerville"/>
          <w:lang w:val="en-US"/>
        </w:rPr>
        <w:t xml:space="preserve">emergence, coherence, </w:t>
      </w:r>
      <w:r w:rsidR="00632209" w:rsidRPr="00780419">
        <w:rPr>
          <w:rFonts w:cs="Baskerville"/>
          <w:lang w:val="en-US"/>
        </w:rPr>
        <w:t xml:space="preserve">and </w:t>
      </w:r>
      <w:r w:rsidR="00936D7B" w:rsidRPr="00780419">
        <w:rPr>
          <w:rFonts w:cs="Baskerville"/>
          <w:lang w:val="en-US"/>
        </w:rPr>
        <w:t>action</w:t>
      </w:r>
      <w:r w:rsidR="00632209" w:rsidRPr="00780419">
        <w:rPr>
          <w:rFonts w:cs="Baskerville"/>
          <w:lang w:val="en-US"/>
        </w:rPr>
        <w:t xml:space="preserve"> are novel</w:t>
      </w:r>
      <w:r w:rsidR="0070753C" w:rsidRPr="00780419">
        <w:rPr>
          <w:rFonts w:cs="Baskerville"/>
          <w:lang w:val="en-US"/>
        </w:rPr>
        <w:t xml:space="preserve"> </w:t>
      </w:r>
      <w:r w:rsidR="00466E1B" w:rsidRPr="00780419">
        <w:rPr>
          <w:rFonts w:cs="Baskerville"/>
          <w:lang w:val="en-US"/>
        </w:rPr>
        <w:t xml:space="preserve">and </w:t>
      </w:r>
      <w:r w:rsidR="001B2992" w:rsidRPr="00780419">
        <w:rPr>
          <w:rFonts w:cs="Baskerville"/>
          <w:lang w:val="en-US"/>
        </w:rPr>
        <w:t>underexplored</w:t>
      </w:r>
      <w:r w:rsidR="0070753C" w:rsidRPr="00780419">
        <w:rPr>
          <w:rFonts w:cs="Baskerville"/>
          <w:lang w:val="en-US"/>
        </w:rPr>
        <w:t>.</w:t>
      </w:r>
      <w:r w:rsidR="00A96113" w:rsidRPr="00780419">
        <w:rPr>
          <w:rFonts w:cs="Baskerville"/>
          <w:lang w:val="en-US"/>
        </w:rPr>
        <w:t xml:space="preserve"> </w:t>
      </w:r>
    </w:p>
    <w:p w14:paraId="6AE58D78" w14:textId="77777777" w:rsidR="00672B43" w:rsidRPr="00780419" w:rsidRDefault="00672B43" w:rsidP="0001679E">
      <w:pPr>
        <w:spacing w:line="360" w:lineRule="auto"/>
        <w:ind w:firstLine="720"/>
        <w:rPr>
          <w:rFonts w:cs="Baskerville"/>
          <w:lang w:val="en-US"/>
        </w:rPr>
      </w:pPr>
    </w:p>
    <w:p w14:paraId="56DA16A6" w14:textId="51F5BA15" w:rsidR="00882021" w:rsidRPr="00780419" w:rsidRDefault="00381AF5" w:rsidP="0001679E">
      <w:pPr>
        <w:spacing w:line="360" w:lineRule="auto"/>
        <w:ind w:firstLine="720"/>
        <w:rPr>
          <w:rFonts w:cs="Baskerville"/>
          <w:lang w:val="en-US"/>
        </w:rPr>
      </w:pPr>
      <w:r w:rsidRPr="00780419">
        <w:rPr>
          <w:rFonts w:cs="Baskerville"/>
        </w:rPr>
        <w:t>A d</w:t>
      </w:r>
      <w:r w:rsidR="00B0027F" w:rsidRPr="00780419">
        <w:rPr>
          <w:rFonts w:cs="Baskerville"/>
        </w:rPr>
        <w:t>igital subj</w:t>
      </w:r>
      <w:r w:rsidR="002923AF" w:rsidRPr="00780419">
        <w:rPr>
          <w:rFonts w:cs="Baskerville"/>
        </w:rPr>
        <w:t xml:space="preserve">ect, </w:t>
      </w:r>
      <w:r w:rsidR="00A96113" w:rsidRPr="00780419">
        <w:rPr>
          <w:rFonts w:cs="Baskerville"/>
        </w:rPr>
        <w:t>therefore</w:t>
      </w:r>
      <w:r w:rsidR="00E25723" w:rsidRPr="00780419">
        <w:rPr>
          <w:rFonts w:cs="Baskerville"/>
        </w:rPr>
        <w:t>, is</w:t>
      </w:r>
      <w:r w:rsidR="00B0027F" w:rsidRPr="00780419">
        <w:rPr>
          <w:rFonts w:cs="Baskerville"/>
        </w:rPr>
        <w:t xml:space="preserve"> a subject of confusion: it can </w:t>
      </w:r>
      <w:r w:rsidR="00B775DD" w:rsidRPr="00780419">
        <w:rPr>
          <w:rFonts w:cs="Baskerville"/>
        </w:rPr>
        <w:t xml:space="preserve">generally </w:t>
      </w:r>
      <w:r w:rsidR="00B0027F" w:rsidRPr="00780419">
        <w:rPr>
          <w:rFonts w:cs="Baskerville"/>
        </w:rPr>
        <w:t>mean many, often contradictory, things. In terms of legal vocabu</w:t>
      </w:r>
      <w:r w:rsidR="00D62EB4" w:rsidRPr="00780419">
        <w:rPr>
          <w:rFonts w:cs="Baskerville"/>
        </w:rPr>
        <w:t xml:space="preserve">lary of data protection acts, </w:t>
      </w:r>
      <w:r w:rsidR="00680D7B" w:rsidRPr="00780419">
        <w:rPr>
          <w:rFonts w:cs="Baskerville"/>
        </w:rPr>
        <w:t>a related term, data subject, means</w:t>
      </w:r>
      <w:r w:rsidR="00B0027F" w:rsidRPr="00780419">
        <w:rPr>
          <w:rFonts w:cs="Baskerville"/>
        </w:rPr>
        <w:t xml:space="preserve"> </w:t>
      </w:r>
      <w:r w:rsidR="00D62EB4" w:rsidRPr="00780419">
        <w:rPr>
          <w:rFonts w:cs="Baskerville"/>
        </w:rPr>
        <w:t>an</w:t>
      </w:r>
      <w:r w:rsidR="00B0027F" w:rsidRPr="00780419">
        <w:rPr>
          <w:rFonts w:cs="Baskerville"/>
        </w:rPr>
        <w:t xml:space="preserve"> individual that a piece of personal data relates to. Here, the subject is a human being, who is pointed at, or irrevocably lin</w:t>
      </w:r>
      <w:r w:rsidR="00321BC2" w:rsidRPr="00780419">
        <w:rPr>
          <w:rFonts w:cs="Baskerville"/>
        </w:rPr>
        <w:t>ked to by certain procedures, by</w:t>
      </w:r>
      <w:r w:rsidR="00B0027F" w:rsidRPr="00780419">
        <w:rPr>
          <w:rFonts w:cs="Baskerville"/>
        </w:rPr>
        <w:t xml:space="preserve"> their data.</w:t>
      </w:r>
      <w:r w:rsidR="00836264" w:rsidRPr="00780419">
        <w:rPr>
          <w:rFonts w:cs="Baskerville"/>
        </w:rPr>
        <w:t xml:space="preserve"> This is how the</w:t>
      </w:r>
      <w:r w:rsidR="00AF5F0F" w:rsidRPr="00780419">
        <w:rPr>
          <w:rFonts w:cs="Baskerville"/>
        </w:rPr>
        <w:t xml:space="preserve"> magazine</w:t>
      </w:r>
      <w:r w:rsidR="00836264" w:rsidRPr="00780419">
        <w:rPr>
          <w:rFonts w:cs="Baskerville"/>
        </w:rPr>
        <w:t xml:space="preserve"> </w:t>
      </w:r>
      <w:r w:rsidR="00836264" w:rsidRPr="00780419">
        <w:rPr>
          <w:rFonts w:cs="Baskerville"/>
          <w:i/>
        </w:rPr>
        <w:t>Wired</w:t>
      </w:r>
      <w:r w:rsidR="00836264" w:rsidRPr="00780419">
        <w:rPr>
          <w:rFonts w:cs="Baskerville"/>
        </w:rPr>
        <w:t xml:space="preserve"> describes this link: “</w:t>
      </w:r>
      <w:r w:rsidR="00836264" w:rsidRPr="00780419">
        <w:rPr>
          <w:rFonts w:eastAsia="Times New Roman" w:cs="Baskerville"/>
          <w:shd w:val="clear" w:color="auto" w:fill="FFFFFF"/>
        </w:rPr>
        <w:t>a ‘join’ between the Facebook user ID (that’s you) and this outside third-party who knows what you bought, browsed, or who you voted for (probably). That join is permanent, irrevocable, and will follow you to every sc</w:t>
      </w:r>
      <w:r w:rsidR="00D62EB4" w:rsidRPr="00780419">
        <w:rPr>
          <w:rFonts w:eastAsia="Times New Roman" w:cs="Baskerville"/>
          <w:shd w:val="clear" w:color="auto" w:fill="FFFFFF"/>
        </w:rPr>
        <w:t>reen wh</w:t>
      </w:r>
      <w:r w:rsidR="00C1343B">
        <w:rPr>
          <w:rFonts w:eastAsia="Times New Roman" w:cs="Baskerville"/>
          <w:shd w:val="clear" w:color="auto" w:fill="FFFFFF"/>
        </w:rPr>
        <w:t>ere you’ve used Facebook” (Garcia Martinez</w:t>
      </w:r>
      <w:r w:rsidR="00867C9B" w:rsidRPr="00780419">
        <w:rPr>
          <w:rFonts w:eastAsia="Times New Roman" w:cs="Baskerville"/>
          <w:shd w:val="clear" w:color="auto" w:fill="FFFFFF"/>
        </w:rPr>
        <w:t xml:space="preserve"> 2018</w:t>
      </w:r>
      <w:r w:rsidR="00D62EB4" w:rsidRPr="00780419">
        <w:rPr>
          <w:rFonts w:eastAsia="Times New Roman" w:cs="Baskerville"/>
          <w:shd w:val="clear" w:color="auto" w:fill="FFFFFF"/>
        </w:rPr>
        <w:t>).</w:t>
      </w:r>
      <w:r w:rsidR="005A3AAC" w:rsidRPr="00780419">
        <w:rPr>
          <w:rFonts w:eastAsia="Times New Roman" w:cs="Baskerville"/>
          <w:shd w:val="clear" w:color="auto" w:fill="FFFFFF"/>
        </w:rPr>
        <w:t xml:space="preserve"> It is clear from this example, however, that it is not the human being </w:t>
      </w:r>
      <w:r w:rsidR="00321BC2" w:rsidRPr="00780419">
        <w:rPr>
          <w:rFonts w:eastAsia="Times New Roman" w:cs="Baskerville"/>
          <w:shd w:val="clear" w:color="auto" w:fill="FFFFFF"/>
        </w:rPr>
        <w:t xml:space="preserve">per se </w:t>
      </w:r>
      <w:r w:rsidR="005A3AAC" w:rsidRPr="00780419">
        <w:rPr>
          <w:rFonts w:eastAsia="Times New Roman" w:cs="Baskerville"/>
          <w:shd w:val="clear" w:color="auto" w:fill="FFFFFF"/>
        </w:rPr>
        <w:t>wh</w:t>
      </w:r>
      <w:r w:rsidR="00882021" w:rsidRPr="00780419">
        <w:rPr>
          <w:rFonts w:eastAsia="Times New Roman" w:cs="Baskerville"/>
          <w:shd w:val="clear" w:color="auto" w:fill="FFFFFF"/>
        </w:rPr>
        <w:t xml:space="preserve">o is the subject of their data. It is instead </w:t>
      </w:r>
      <w:r w:rsidR="005A3AAC" w:rsidRPr="00780419">
        <w:rPr>
          <w:rFonts w:eastAsia="Times New Roman" w:cs="Baskerville"/>
          <w:shd w:val="clear" w:color="auto" w:fill="FFFFFF"/>
        </w:rPr>
        <w:t xml:space="preserve">an abstraction of </w:t>
      </w:r>
      <w:proofErr w:type="gramStart"/>
      <w:r w:rsidR="005A3AAC" w:rsidRPr="00780419">
        <w:rPr>
          <w:rFonts w:eastAsia="Times New Roman" w:cs="Baskerville"/>
          <w:shd w:val="clear" w:color="auto" w:fill="FFFFFF"/>
        </w:rPr>
        <w:t>themselves</w:t>
      </w:r>
      <w:proofErr w:type="gramEnd"/>
      <w:r w:rsidR="005A3AAC" w:rsidRPr="00780419">
        <w:rPr>
          <w:rFonts w:eastAsia="Times New Roman" w:cs="Baskerville"/>
          <w:shd w:val="clear" w:color="auto" w:fill="FFFFFF"/>
        </w:rPr>
        <w:t xml:space="preserve"> (</w:t>
      </w:r>
      <w:r w:rsidR="00321BC2" w:rsidRPr="00780419">
        <w:rPr>
          <w:rFonts w:eastAsia="Times New Roman" w:cs="Baskerville"/>
          <w:shd w:val="clear" w:color="auto" w:fill="FFFFFF"/>
        </w:rPr>
        <w:t xml:space="preserve">a </w:t>
      </w:r>
      <w:r w:rsidR="005A3AAC" w:rsidRPr="00780419">
        <w:rPr>
          <w:rFonts w:eastAsia="Times New Roman" w:cs="Baskerville"/>
          <w:shd w:val="clear" w:color="auto" w:fill="FFFFFF"/>
        </w:rPr>
        <w:t>user ID</w:t>
      </w:r>
      <w:r w:rsidR="00321BC2" w:rsidRPr="00780419">
        <w:rPr>
          <w:rFonts w:eastAsia="Times New Roman" w:cs="Baskerville"/>
          <w:shd w:val="clear" w:color="auto" w:fill="FFFFFF"/>
        </w:rPr>
        <w:t xml:space="preserve"> in this case</w:t>
      </w:r>
      <w:r w:rsidR="005A3AAC" w:rsidRPr="00780419">
        <w:rPr>
          <w:rFonts w:eastAsia="Times New Roman" w:cs="Baskerville"/>
          <w:shd w:val="clear" w:color="auto" w:fill="FFFFFF"/>
        </w:rPr>
        <w:t xml:space="preserve">) </w:t>
      </w:r>
      <w:r w:rsidR="00321BC2" w:rsidRPr="00780419">
        <w:rPr>
          <w:rFonts w:eastAsia="Times New Roman" w:cs="Baskerville"/>
          <w:shd w:val="clear" w:color="auto" w:fill="FFFFFF"/>
        </w:rPr>
        <w:t>that</w:t>
      </w:r>
      <w:r w:rsidR="005A3AAC" w:rsidRPr="00780419">
        <w:rPr>
          <w:rFonts w:eastAsia="Times New Roman" w:cs="Baskerville"/>
          <w:shd w:val="clear" w:color="auto" w:fill="FFFFFF"/>
        </w:rPr>
        <w:t xml:space="preserve"> acts as </w:t>
      </w:r>
      <w:r w:rsidR="00B62935" w:rsidRPr="00780419">
        <w:rPr>
          <w:rFonts w:eastAsia="Times New Roman" w:cs="Baskerville"/>
          <w:shd w:val="clear" w:color="auto" w:fill="FFFFFF"/>
        </w:rPr>
        <w:t>their data subject</w:t>
      </w:r>
      <w:r w:rsidR="00321BC2" w:rsidRPr="00780419">
        <w:rPr>
          <w:rFonts w:eastAsia="Times New Roman" w:cs="Baskerville"/>
          <w:shd w:val="clear" w:color="auto" w:fill="FFFFFF"/>
        </w:rPr>
        <w:t>, standing in for the person</w:t>
      </w:r>
      <w:r w:rsidR="00862F0B" w:rsidRPr="00780419">
        <w:rPr>
          <w:rFonts w:eastAsia="Times New Roman" w:cs="Baskerville"/>
          <w:shd w:val="clear" w:color="auto" w:fill="FFFFFF"/>
        </w:rPr>
        <w:t xml:space="preserve"> (Goriunova 2019).</w:t>
      </w:r>
      <w:r w:rsidR="00321BC2" w:rsidRPr="00780419">
        <w:rPr>
          <w:rFonts w:eastAsia="Times New Roman" w:cs="Baskerville"/>
          <w:shd w:val="clear" w:color="auto" w:fill="FFFFFF"/>
        </w:rPr>
        <w:t xml:space="preserve"> This subject is repeatedly linked to data</w:t>
      </w:r>
      <w:r w:rsidR="00F372BF" w:rsidRPr="00780419">
        <w:rPr>
          <w:rFonts w:eastAsia="Times New Roman" w:cs="Baskerville"/>
          <w:shd w:val="clear" w:color="auto" w:fill="FFFFFF"/>
        </w:rPr>
        <w:t>. This data subject</w:t>
      </w:r>
      <w:r w:rsidR="00862F0B" w:rsidRPr="00780419">
        <w:rPr>
          <w:rFonts w:eastAsia="Times New Roman" w:cs="Baskerville"/>
          <w:shd w:val="clear" w:color="auto" w:fill="FFFFFF"/>
        </w:rPr>
        <w:t xml:space="preserve"> is also </w:t>
      </w:r>
      <w:r w:rsidR="00882021" w:rsidRPr="00780419">
        <w:rPr>
          <w:rFonts w:eastAsia="Times New Roman" w:cs="Baskerville"/>
          <w:shd w:val="clear" w:color="auto" w:fill="FFFFFF"/>
        </w:rPr>
        <w:t xml:space="preserve">linked to the living person through another set of procedures, which have specific socio-political, scientific, </w:t>
      </w:r>
      <w:r w:rsidR="00B62935" w:rsidRPr="00780419">
        <w:rPr>
          <w:rFonts w:eastAsia="Times New Roman" w:cs="Baskerville"/>
          <w:shd w:val="clear" w:color="auto" w:fill="FFFFFF"/>
        </w:rPr>
        <w:t xml:space="preserve">legal, </w:t>
      </w:r>
      <w:r w:rsidR="00882021" w:rsidRPr="00780419">
        <w:rPr>
          <w:rFonts w:eastAsia="Times New Roman" w:cs="Baskerville"/>
          <w:shd w:val="clear" w:color="auto" w:fill="FFFFFF"/>
        </w:rPr>
        <w:t xml:space="preserve">psychological and techno-cultural genealogies. </w:t>
      </w:r>
      <w:r w:rsidR="00321BC2" w:rsidRPr="00780419">
        <w:rPr>
          <w:rFonts w:eastAsia="Times New Roman" w:cs="Baskerville"/>
          <w:shd w:val="clear" w:color="auto" w:fill="FFFFFF"/>
        </w:rPr>
        <w:t xml:space="preserve">Such data subjects, found somewhere in-between human beings and data </w:t>
      </w:r>
      <w:r w:rsidR="00B775DD" w:rsidRPr="00780419">
        <w:rPr>
          <w:rFonts w:eastAsia="Times New Roman" w:cs="Baskerville"/>
          <w:shd w:val="clear" w:color="auto" w:fill="FFFFFF"/>
        </w:rPr>
        <w:t>products of various kind</w:t>
      </w:r>
      <w:r w:rsidR="00321BC2" w:rsidRPr="00780419">
        <w:rPr>
          <w:rFonts w:eastAsia="Times New Roman" w:cs="Baskerville"/>
          <w:shd w:val="clear" w:color="auto" w:fill="FFFFFF"/>
        </w:rPr>
        <w:t xml:space="preserve">, can be imagined </w:t>
      </w:r>
      <w:r w:rsidR="00862F0B" w:rsidRPr="00780419">
        <w:rPr>
          <w:rFonts w:eastAsia="Times New Roman" w:cs="Baskerville"/>
          <w:shd w:val="clear" w:color="auto" w:fill="FFFFFF"/>
          <w:lang w:val="en-US"/>
        </w:rPr>
        <w:t xml:space="preserve">as a </w:t>
      </w:r>
      <w:r w:rsidR="008C0F6E" w:rsidRPr="00780419">
        <w:rPr>
          <w:rFonts w:eastAsia="Times New Roman" w:cs="Baskerville"/>
          <w:shd w:val="clear" w:color="auto" w:fill="FFFFFF"/>
          <w:lang w:val="en-US"/>
        </w:rPr>
        <w:t xml:space="preserve">weaver's </w:t>
      </w:r>
      <w:r w:rsidR="00862F0B" w:rsidRPr="00780419">
        <w:rPr>
          <w:rFonts w:eastAsia="Times New Roman" w:cs="Baskerville"/>
          <w:shd w:val="clear" w:color="auto" w:fill="FFFFFF"/>
          <w:lang w:val="en-US"/>
        </w:rPr>
        <w:t xml:space="preserve">shuttle that goes back and forth in perpetual movement, layering threads, one on top of the other, and in various directions, so that the </w:t>
      </w:r>
      <w:r w:rsidR="00944D25" w:rsidRPr="00780419">
        <w:rPr>
          <w:rFonts w:eastAsia="Times New Roman" w:cs="Baskerville"/>
          <w:shd w:val="clear" w:color="auto" w:fill="FFFFFF"/>
          <w:lang w:val="en-US"/>
        </w:rPr>
        <w:t xml:space="preserve">data </w:t>
      </w:r>
      <w:r w:rsidR="00862F0B" w:rsidRPr="00780419">
        <w:rPr>
          <w:rFonts w:eastAsia="Times New Roman" w:cs="Baskerville"/>
          <w:shd w:val="clear" w:color="auto" w:fill="FFFFFF"/>
          <w:lang w:val="en-US"/>
        </w:rPr>
        <w:t xml:space="preserve">subject itself </w:t>
      </w:r>
      <w:r w:rsidR="00A7225B" w:rsidRPr="00780419">
        <w:rPr>
          <w:rFonts w:eastAsia="Times New Roman" w:cs="Baskerville"/>
          <w:shd w:val="clear" w:color="auto" w:fill="FFFFFF"/>
          <w:lang w:val="en-US"/>
        </w:rPr>
        <w:t>appears to be</w:t>
      </w:r>
      <w:r w:rsidR="00862F0B" w:rsidRPr="00780419">
        <w:rPr>
          <w:rFonts w:eastAsia="Times New Roman" w:cs="Baskerville"/>
          <w:shd w:val="clear" w:color="auto" w:fill="FFFFFF"/>
          <w:lang w:val="en-US"/>
        </w:rPr>
        <w:t xml:space="preserve"> a multilayered multi-dimensional tangle of threads </w:t>
      </w:r>
      <w:r w:rsidR="00A7225B" w:rsidRPr="00780419">
        <w:rPr>
          <w:rFonts w:eastAsia="Times New Roman" w:cs="Baskerville"/>
          <w:shd w:val="clear" w:color="auto" w:fill="FFFFFF"/>
          <w:lang w:val="en-US"/>
        </w:rPr>
        <w:t xml:space="preserve">weaving persons and </w:t>
      </w:r>
      <w:r w:rsidR="007C3D61" w:rsidRPr="00780419">
        <w:rPr>
          <w:rFonts w:eastAsia="Times New Roman" w:cs="Baskerville"/>
          <w:shd w:val="clear" w:color="auto" w:fill="FFFFFF"/>
          <w:lang w:val="en-US"/>
        </w:rPr>
        <w:t xml:space="preserve">various </w:t>
      </w:r>
      <w:r w:rsidR="00A7225B" w:rsidRPr="00780419">
        <w:rPr>
          <w:rFonts w:eastAsia="Times New Roman" w:cs="Baskerville"/>
          <w:shd w:val="clear" w:color="auto" w:fill="FFFFFF"/>
          <w:lang w:val="en-US"/>
        </w:rPr>
        <w:t>data form</w:t>
      </w:r>
      <w:r w:rsidR="007C3D61" w:rsidRPr="00780419">
        <w:rPr>
          <w:rFonts w:eastAsia="Times New Roman" w:cs="Baskerville"/>
          <w:shd w:val="clear" w:color="auto" w:fill="FFFFFF"/>
          <w:lang w:val="en-US"/>
        </w:rPr>
        <w:t>ation</w:t>
      </w:r>
      <w:r w:rsidR="00A7225B" w:rsidRPr="00780419">
        <w:rPr>
          <w:rFonts w:eastAsia="Times New Roman" w:cs="Baskerville"/>
          <w:shd w:val="clear" w:color="auto" w:fill="FFFFFF"/>
          <w:lang w:val="en-US"/>
        </w:rPr>
        <w:t xml:space="preserve">s together. </w:t>
      </w:r>
    </w:p>
    <w:p w14:paraId="5187BB13" w14:textId="34001B7F" w:rsidR="00836264" w:rsidRPr="00780419" w:rsidRDefault="00906DB1" w:rsidP="0001679E">
      <w:pPr>
        <w:spacing w:line="360" w:lineRule="auto"/>
        <w:ind w:firstLine="720"/>
        <w:rPr>
          <w:rFonts w:eastAsia="Times New Roman" w:cs="Baskerville"/>
          <w:shd w:val="clear" w:color="auto" w:fill="FFFFFF"/>
        </w:rPr>
      </w:pPr>
      <w:r w:rsidRPr="00780419">
        <w:rPr>
          <w:rFonts w:eastAsia="Times New Roman" w:cs="Baskerville"/>
          <w:shd w:val="clear" w:color="auto" w:fill="FFFFFF"/>
        </w:rPr>
        <w:t xml:space="preserve">Such subjects </w:t>
      </w:r>
      <w:r w:rsidR="00A479E7" w:rsidRPr="00780419">
        <w:rPr>
          <w:rFonts w:eastAsia="Times New Roman" w:cs="Baskerville"/>
          <w:shd w:val="clear" w:color="auto" w:fill="FFFFFF"/>
        </w:rPr>
        <w:t xml:space="preserve">are </w:t>
      </w:r>
      <w:r w:rsidRPr="00780419">
        <w:rPr>
          <w:rFonts w:eastAsia="Times New Roman" w:cs="Baskerville"/>
          <w:shd w:val="clear" w:color="auto" w:fill="FFFFFF"/>
        </w:rPr>
        <w:t>found</w:t>
      </w:r>
      <w:r w:rsidR="00F372BF" w:rsidRPr="00780419">
        <w:rPr>
          <w:rFonts w:eastAsia="Times New Roman" w:cs="Baskerville"/>
          <w:shd w:val="clear" w:color="auto" w:fill="FFFFFF"/>
        </w:rPr>
        <w:t xml:space="preserve"> </w:t>
      </w:r>
      <w:r w:rsidRPr="00780419">
        <w:rPr>
          <w:rFonts w:eastAsia="Times New Roman" w:cs="Baskerville"/>
          <w:shd w:val="clear" w:color="auto" w:fill="FFFFFF"/>
        </w:rPr>
        <w:t xml:space="preserve">outside of </w:t>
      </w:r>
      <w:r w:rsidR="00447C6E" w:rsidRPr="00780419">
        <w:rPr>
          <w:rFonts w:eastAsia="Times New Roman" w:cs="Baskerville"/>
          <w:shd w:val="clear" w:color="auto" w:fill="FFFFFF"/>
        </w:rPr>
        <w:t>subjectivity</w:t>
      </w:r>
      <w:r w:rsidRPr="00780419">
        <w:rPr>
          <w:rFonts w:eastAsia="Times New Roman" w:cs="Baskerville"/>
          <w:shd w:val="clear" w:color="auto" w:fill="FFFFFF"/>
        </w:rPr>
        <w:t>, as a subject position, or an abstraction</w:t>
      </w:r>
      <w:r w:rsidR="00A479E7" w:rsidRPr="00780419">
        <w:rPr>
          <w:rFonts w:eastAsia="Times New Roman" w:cs="Baskerville"/>
          <w:shd w:val="clear" w:color="auto" w:fill="FFFFFF"/>
        </w:rPr>
        <w:t>.</w:t>
      </w:r>
      <w:r w:rsidRPr="00780419">
        <w:rPr>
          <w:rFonts w:eastAsia="Times New Roman" w:cs="Baskerville"/>
          <w:shd w:val="clear" w:color="auto" w:fill="FFFFFF"/>
        </w:rPr>
        <w:t xml:space="preserve"> </w:t>
      </w:r>
      <w:r w:rsidR="00447C6E" w:rsidRPr="00780419">
        <w:rPr>
          <w:rFonts w:eastAsia="Times New Roman" w:cs="Baskerville"/>
          <w:shd w:val="clear" w:color="auto" w:fill="FFFFFF"/>
        </w:rPr>
        <w:t>T</w:t>
      </w:r>
      <w:r w:rsidR="00B966F8" w:rsidRPr="00780419">
        <w:rPr>
          <w:rFonts w:eastAsia="Times New Roman" w:cs="Baskerville"/>
          <w:shd w:val="clear" w:color="auto" w:fill="FFFFFF"/>
        </w:rPr>
        <w:t>here are</w:t>
      </w:r>
      <w:r w:rsidR="00C91D2D" w:rsidRPr="00780419">
        <w:rPr>
          <w:rFonts w:eastAsia="Times New Roman" w:cs="Baskerville"/>
          <w:shd w:val="clear" w:color="auto" w:fill="FFFFFF"/>
        </w:rPr>
        <w:t xml:space="preserve"> a rich variety of traditions of understanding the production of </w:t>
      </w:r>
      <w:r w:rsidR="006A2A81" w:rsidRPr="00780419">
        <w:rPr>
          <w:rFonts w:eastAsia="Times New Roman" w:cs="Baskerville"/>
          <w:shd w:val="clear" w:color="auto" w:fill="FFFFFF"/>
        </w:rPr>
        <w:t xml:space="preserve">variant or </w:t>
      </w:r>
      <w:r w:rsidR="00C91D2D" w:rsidRPr="00780419">
        <w:rPr>
          <w:rFonts w:eastAsia="Times New Roman" w:cs="Baskerville"/>
          <w:shd w:val="clear" w:color="auto" w:fill="FFFFFF"/>
        </w:rPr>
        <w:t>previous instantiations</w:t>
      </w:r>
      <w:r w:rsidR="00040174" w:rsidRPr="00780419">
        <w:rPr>
          <w:rFonts w:eastAsia="Times New Roman" w:cs="Baskerville"/>
          <w:shd w:val="clear" w:color="auto" w:fill="FFFFFF"/>
        </w:rPr>
        <w:t xml:space="preserve"> of such subjects</w:t>
      </w:r>
      <w:r w:rsidR="00882021" w:rsidRPr="00780419">
        <w:rPr>
          <w:rFonts w:eastAsia="Times New Roman" w:cs="Baskerville"/>
          <w:shd w:val="clear" w:color="auto" w:fill="FFFFFF"/>
        </w:rPr>
        <w:t xml:space="preserve">. </w:t>
      </w:r>
      <w:r w:rsidR="006A2A81" w:rsidRPr="00780419">
        <w:rPr>
          <w:rFonts w:eastAsia="Times New Roman" w:cs="Baskerville"/>
          <w:shd w:val="clear" w:color="auto" w:fill="FFFFFF"/>
        </w:rPr>
        <w:t xml:space="preserve">The </w:t>
      </w:r>
      <w:proofErr w:type="spellStart"/>
      <w:r w:rsidR="00882021" w:rsidRPr="00780419">
        <w:rPr>
          <w:rFonts w:eastAsia="Times New Roman" w:cs="Baskerville"/>
          <w:shd w:val="clear" w:color="auto" w:fill="FFFFFF"/>
        </w:rPr>
        <w:t>Foucauldian</w:t>
      </w:r>
      <w:proofErr w:type="spellEnd"/>
      <w:r w:rsidR="00882021" w:rsidRPr="00780419">
        <w:rPr>
          <w:rFonts w:eastAsia="Times New Roman" w:cs="Baskerville"/>
          <w:shd w:val="clear" w:color="auto" w:fill="FFFFFF"/>
        </w:rPr>
        <w:t xml:space="preserve"> tradition offers one powe</w:t>
      </w:r>
      <w:r w:rsidR="00B62935" w:rsidRPr="00780419">
        <w:rPr>
          <w:rFonts w:eastAsia="Times New Roman" w:cs="Baskerville"/>
          <w:shd w:val="clear" w:color="auto" w:fill="FFFFFF"/>
        </w:rPr>
        <w:t xml:space="preserve">rful approach. Especially in Foucault’s early work, </w:t>
      </w:r>
      <w:r w:rsidR="00B74832" w:rsidRPr="00780419">
        <w:rPr>
          <w:rFonts w:eastAsia="Times New Roman" w:cs="Baskerville"/>
          <w:shd w:val="clear" w:color="auto" w:fill="FFFFFF"/>
        </w:rPr>
        <w:t xml:space="preserve">the </w:t>
      </w:r>
      <w:r w:rsidR="00882021" w:rsidRPr="00780419">
        <w:rPr>
          <w:rFonts w:eastAsia="Times New Roman" w:cs="Baskerville"/>
          <w:shd w:val="clear" w:color="auto" w:fill="FFFFFF"/>
        </w:rPr>
        <w:t xml:space="preserve">subject is </w:t>
      </w:r>
      <w:r w:rsidR="00C262FE" w:rsidRPr="00780419">
        <w:rPr>
          <w:rFonts w:eastAsia="Times New Roman" w:cs="Baskerville"/>
          <w:shd w:val="clear" w:color="auto" w:fill="FFFFFF"/>
        </w:rPr>
        <w:t>produced through objectification: of the speaking or</w:t>
      </w:r>
      <w:r w:rsidR="0098082C" w:rsidRPr="00780419">
        <w:rPr>
          <w:rFonts w:eastAsia="Times New Roman" w:cs="Baskerville"/>
          <w:shd w:val="clear" w:color="auto" w:fill="FFFFFF"/>
        </w:rPr>
        <w:t xml:space="preserve"> labouring human being</w:t>
      </w:r>
      <w:r w:rsidR="00C262FE" w:rsidRPr="00780419">
        <w:rPr>
          <w:rFonts w:eastAsia="Times New Roman" w:cs="Baskerville"/>
          <w:shd w:val="clear" w:color="auto" w:fill="FFFFFF"/>
        </w:rPr>
        <w:t xml:space="preserve">, or </w:t>
      </w:r>
      <w:r w:rsidR="00A96113" w:rsidRPr="00780419">
        <w:rPr>
          <w:rFonts w:eastAsia="Times New Roman" w:cs="Baskerville"/>
          <w:shd w:val="clear" w:color="auto" w:fill="FFFFFF"/>
        </w:rPr>
        <w:t xml:space="preserve">of </w:t>
      </w:r>
      <w:r w:rsidR="00C262FE" w:rsidRPr="00780419">
        <w:rPr>
          <w:rFonts w:eastAsia="Times New Roman" w:cs="Baskerville"/>
          <w:shd w:val="clear" w:color="auto" w:fill="FFFFFF"/>
        </w:rPr>
        <w:t>a process of being alive, and</w:t>
      </w:r>
      <w:r w:rsidR="00A96113" w:rsidRPr="00780419">
        <w:rPr>
          <w:rFonts w:eastAsia="Times New Roman" w:cs="Baskerville"/>
          <w:shd w:val="clear" w:color="auto" w:fill="FFFFFF"/>
        </w:rPr>
        <w:t xml:space="preserve"> </w:t>
      </w:r>
      <w:r w:rsidR="00C262FE" w:rsidRPr="00780419">
        <w:rPr>
          <w:rFonts w:eastAsia="Times New Roman" w:cs="Baskerville"/>
          <w:shd w:val="clear" w:color="auto" w:fill="FFFFFF"/>
        </w:rPr>
        <w:t xml:space="preserve">through dividing, normalising practices (Foucault 1982). </w:t>
      </w:r>
      <w:r w:rsidR="00E67E40" w:rsidRPr="00780419">
        <w:rPr>
          <w:rFonts w:eastAsia="Times New Roman" w:cs="Baskerville"/>
          <w:shd w:val="clear" w:color="auto" w:fill="FFFFFF"/>
        </w:rPr>
        <w:t>Foucault</w:t>
      </w:r>
      <w:r w:rsidR="0098082C" w:rsidRPr="00780419">
        <w:rPr>
          <w:rFonts w:eastAsia="Times New Roman" w:cs="Baskerville"/>
          <w:shd w:val="clear" w:color="auto" w:fill="FFFFFF"/>
        </w:rPr>
        <w:t xml:space="preserve"> </w:t>
      </w:r>
      <w:r w:rsidR="00EA1693" w:rsidRPr="00780419">
        <w:rPr>
          <w:rFonts w:eastAsia="Times New Roman" w:cs="Baskerville"/>
          <w:shd w:val="clear" w:color="auto" w:fill="FFFFFF"/>
        </w:rPr>
        <w:t>also</w:t>
      </w:r>
      <w:r w:rsidR="0098082C" w:rsidRPr="00780419">
        <w:rPr>
          <w:rFonts w:eastAsia="Times New Roman" w:cs="Baskerville"/>
          <w:shd w:val="clear" w:color="auto" w:fill="FFFFFF"/>
        </w:rPr>
        <w:t xml:space="preserve"> considers self-production into a subject and t</w:t>
      </w:r>
      <w:r w:rsidR="00B62935" w:rsidRPr="00780419">
        <w:rPr>
          <w:rFonts w:eastAsia="Times New Roman" w:cs="Baskerville"/>
          <w:shd w:val="clear" w:color="auto" w:fill="FFFFFF"/>
        </w:rPr>
        <w:t>he relationship between such subject and subjectivity, the experience of the living self, in th</w:t>
      </w:r>
      <w:r w:rsidR="00334C11" w:rsidRPr="00780419">
        <w:rPr>
          <w:rFonts w:eastAsia="Times New Roman" w:cs="Baskerville"/>
          <w:shd w:val="clear" w:color="auto" w:fill="FFFFFF"/>
        </w:rPr>
        <w:t xml:space="preserve">e lectures at </w:t>
      </w:r>
      <w:r w:rsidR="00166026" w:rsidRPr="00780419">
        <w:rPr>
          <w:rFonts w:eastAsia="Times New Roman" w:cs="Baskerville"/>
          <w:shd w:val="clear" w:color="auto" w:fill="FFFFFF"/>
        </w:rPr>
        <w:t xml:space="preserve">the </w:t>
      </w:r>
      <w:r w:rsidR="0088710F" w:rsidRPr="00780419">
        <w:rPr>
          <w:rFonts w:eastAsia="Times New Roman" w:cs="Baskerville"/>
          <w:shd w:val="clear" w:color="auto" w:fill="FFFFFF"/>
        </w:rPr>
        <w:t>Coll</w:t>
      </w:r>
      <w:r w:rsidR="008955CD" w:rsidRPr="00780419">
        <w:rPr>
          <w:rFonts w:eastAsia="Times New Roman" w:cs="Baskerville"/>
          <w:shd w:val="clear" w:color="auto" w:fill="FFFFFF"/>
        </w:rPr>
        <w:t>e</w:t>
      </w:r>
      <w:r w:rsidR="00334C11" w:rsidRPr="00780419">
        <w:rPr>
          <w:rFonts w:eastAsia="Times New Roman" w:cs="Baskerville"/>
          <w:shd w:val="clear" w:color="auto" w:fill="FFFFFF"/>
        </w:rPr>
        <w:t xml:space="preserve">ge de France </w:t>
      </w:r>
      <w:r w:rsidR="00EA1693" w:rsidRPr="00780419">
        <w:rPr>
          <w:rFonts w:eastAsia="Times New Roman" w:cs="Baskerville"/>
          <w:shd w:val="clear" w:color="auto" w:fill="FFFFFF"/>
        </w:rPr>
        <w:t xml:space="preserve">in his final years </w:t>
      </w:r>
      <w:r w:rsidR="00334C11" w:rsidRPr="00780419">
        <w:rPr>
          <w:rFonts w:eastAsia="Times New Roman" w:cs="Baskerville"/>
          <w:shd w:val="clear" w:color="auto" w:fill="FFFFFF"/>
        </w:rPr>
        <w:t>(Foucault</w:t>
      </w:r>
      <w:r w:rsidR="00C608CF" w:rsidRPr="00780419">
        <w:rPr>
          <w:rFonts w:eastAsia="Times New Roman" w:cs="Baskerville"/>
          <w:shd w:val="clear" w:color="auto" w:fill="FFFFFF"/>
        </w:rPr>
        <w:t xml:space="preserve"> 2005</w:t>
      </w:r>
      <w:r w:rsidR="00334C11" w:rsidRPr="00780419">
        <w:rPr>
          <w:rFonts w:eastAsia="Times New Roman" w:cs="Baskerville"/>
          <w:shd w:val="clear" w:color="auto" w:fill="FFFFFF"/>
        </w:rPr>
        <w:t>).</w:t>
      </w:r>
      <w:r w:rsidR="00B62935" w:rsidRPr="00780419">
        <w:rPr>
          <w:rFonts w:eastAsia="Times New Roman" w:cs="Baskerville"/>
          <w:shd w:val="clear" w:color="auto" w:fill="FFFFFF"/>
        </w:rPr>
        <w:t xml:space="preserve"> The dynamic relationship of moving outside of oneself and coming back to a self through </w:t>
      </w:r>
      <w:r w:rsidR="00947554" w:rsidRPr="00780419">
        <w:rPr>
          <w:rFonts w:eastAsia="Times New Roman" w:cs="Baskerville"/>
          <w:shd w:val="clear" w:color="auto" w:fill="FFFFFF"/>
        </w:rPr>
        <w:t xml:space="preserve">the </w:t>
      </w:r>
      <w:r w:rsidR="00B62935" w:rsidRPr="00780419">
        <w:rPr>
          <w:rFonts w:eastAsia="Times New Roman" w:cs="Baskerville"/>
          <w:shd w:val="clear" w:color="auto" w:fill="FFFFFF"/>
        </w:rPr>
        <w:t xml:space="preserve">care </w:t>
      </w:r>
      <w:r w:rsidR="00947554" w:rsidRPr="00780419">
        <w:rPr>
          <w:rFonts w:eastAsia="Times New Roman" w:cs="Baskerville"/>
          <w:shd w:val="clear" w:color="auto" w:fill="FFFFFF"/>
        </w:rPr>
        <w:t xml:space="preserve">of oneself </w:t>
      </w:r>
      <w:r w:rsidR="00B62935" w:rsidRPr="00780419">
        <w:rPr>
          <w:rFonts w:eastAsia="Times New Roman" w:cs="Baskerville"/>
          <w:shd w:val="clear" w:color="auto" w:fill="FFFFFF"/>
        </w:rPr>
        <w:t xml:space="preserve">positions the notion of </w:t>
      </w:r>
      <w:r w:rsidR="00947554" w:rsidRPr="00780419">
        <w:rPr>
          <w:rFonts w:eastAsia="Times New Roman" w:cs="Baskerville"/>
          <w:shd w:val="clear" w:color="auto" w:fill="FFFFFF"/>
        </w:rPr>
        <w:t xml:space="preserve">a </w:t>
      </w:r>
      <w:r w:rsidR="00B62935" w:rsidRPr="00780419">
        <w:rPr>
          <w:rFonts w:eastAsia="Times New Roman" w:cs="Baskerville"/>
          <w:shd w:val="clear" w:color="auto" w:fill="FFFFFF"/>
        </w:rPr>
        <w:t xml:space="preserve">subject </w:t>
      </w:r>
      <w:r w:rsidR="00947554" w:rsidRPr="00780419">
        <w:rPr>
          <w:rFonts w:eastAsia="Times New Roman" w:cs="Baskerville"/>
          <w:shd w:val="clear" w:color="auto" w:fill="FFFFFF"/>
        </w:rPr>
        <w:t>as somewhat outside the self, where the subject is fragmented through the techniques of memory</w:t>
      </w:r>
      <w:r w:rsidR="008955CD" w:rsidRPr="00780419">
        <w:rPr>
          <w:rFonts w:eastAsia="Times New Roman" w:cs="Baskerville"/>
          <w:shd w:val="clear" w:color="auto" w:fill="FFFFFF"/>
        </w:rPr>
        <w:t xml:space="preserve"> and reflection</w:t>
      </w:r>
      <w:r w:rsidR="00947554" w:rsidRPr="00780419">
        <w:rPr>
          <w:rFonts w:eastAsia="Times New Roman" w:cs="Baskerville"/>
          <w:shd w:val="clear" w:color="auto" w:fill="FFFFFF"/>
        </w:rPr>
        <w:t xml:space="preserve">, </w:t>
      </w:r>
      <w:r w:rsidR="008678D4" w:rsidRPr="00780419">
        <w:rPr>
          <w:rFonts w:eastAsia="Times New Roman" w:cs="Baskerville"/>
          <w:shd w:val="clear" w:color="auto" w:fill="FFFFFF"/>
        </w:rPr>
        <w:t xml:space="preserve">or </w:t>
      </w:r>
      <w:r w:rsidR="00947554" w:rsidRPr="00780419">
        <w:rPr>
          <w:rFonts w:eastAsia="Times New Roman" w:cs="Baskerville"/>
          <w:shd w:val="clear" w:color="auto" w:fill="FFFFFF"/>
        </w:rPr>
        <w:t xml:space="preserve">statistical technologies and other means and media. Here, self and subject are distinct and support each other in dynamic mutual production. Data and its various constructions, such as </w:t>
      </w:r>
      <w:r w:rsidR="00033BCF" w:rsidRPr="00780419">
        <w:rPr>
          <w:rFonts w:eastAsia="Times New Roman" w:cs="Baskerville"/>
          <w:shd w:val="clear" w:color="auto" w:fill="FFFFFF"/>
        </w:rPr>
        <w:t xml:space="preserve">samples, </w:t>
      </w:r>
      <w:r w:rsidR="00947554" w:rsidRPr="00780419">
        <w:rPr>
          <w:rFonts w:eastAsia="Times New Roman" w:cs="Baskerville"/>
          <w:shd w:val="clear" w:color="auto" w:fill="FFFFFF"/>
        </w:rPr>
        <w:t xml:space="preserve">templates, profiles, </w:t>
      </w:r>
      <w:r w:rsidR="00033BCF" w:rsidRPr="00780419">
        <w:rPr>
          <w:rFonts w:eastAsia="Times New Roman" w:cs="Baskerville"/>
          <w:shd w:val="clear" w:color="auto" w:fill="FFFFFF"/>
        </w:rPr>
        <w:t>and other</w:t>
      </w:r>
      <w:r w:rsidR="00671148" w:rsidRPr="00780419">
        <w:rPr>
          <w:rFonts w:eastAsia="Times New Roman" w:cs="Baskerville"/>
          <w:shd w:val="clear" w:color="auto" w:fill="FFFFFF"/>
        </w:rPr>
        <w:t>s</w:t>
      </w:r>
      <w:r w:rsidR="00033BCF" w:rsidRPr="00780419">
        <w:rPr>
          <w:rFonts w:eastAsia="Times New Roman" w:cs="Baskerville"/>
          <w:shd w:val="clear" w:color="auto" w:fill="FFFFFF"/>
        </w:rPr>
        <w:t xml:space="preserve"> </w:t>
      </w:r>
      <w:r w:rsidR="00947554" w:rsidRPr="00780419">
        <w:rPr>
          <w:rFonts w:eastAsia="Times New Roman" w:cs="Baskerville"/>
          <w:shd w:val="clear" w:color="auto" w:fill="FFFFFF"/>
        </w:rPr>
        <w:t>could then be considered as further traces and calculations of the subject</w:t>
      </w:r>
      <w:r w:rsidR="00033BCF" w:rsidRPr="00780419">
        <w:rPr>
          <w:rFonts w:eastAsia="Times New Roman" w:cs="Baskerville"/>
          <w:shd w:val="clear" w:color="auto" w:fill="FFFFFF"/>
        </w:rPr>
        <w:t xml:space="preserve"> that in t</w:t>
      </w:r>
      <w:r w:rsidR="00301800" w:rsidRPr="00780419">
        <w:rPr>
          <w:rFonts w:eastAsia="Times New Roman" w:cs="Baskerville"/>
          <w:shd w:val="clear" w:color="auto" w:fill="FFFFFF"/>
        </w:rPr>
        <w:t>urn remain</w:t>
      </w:r>
      <w:r w:rsidR="00033BCF" w:rsidRPr="00780419">
        <w:rPr>
          <w:rFonts w:eastAsia="Times New Roman" w:cs="Baskerville"/>
          <w:shd w:val="clear" w:color="auto" w:fill="FFFFFF"/>
        </w:rPr>
        <w:t xml:space="preserve"> in a dynamic relationship to the self.</w:t>
      </w:r>
      <w:r w:rsidR="00107CA2" w:rsidRPr="00780419">
        <w:rPr>
          <w:rFonts w:eastAsia="Times New Roman" w:cs="Baskerville"/>
          <w:shd w:val="clear" w:color="auto" w:fill="FFFFFF"/>
        </w:rPr>
        <w:t xml:space="preserve"> Data </w:t>
      </w:r>
      <w:r w:rsidR="00A96113" w:rsidRPr="00780419">
        <w:rPr>
          <w:rFonts w:eastAsia="Times New Roman" w:cs="Baskerville"/>
          <w:shd w:val="clear" w:color="auto" w:fill="FFFFFF"/>
        </w:rPr>
        <w:t xml:space="preserve">subjects </w:t>
      </w:r>
      <w:r w:rsidR="00107CA2" w:rsidRPr="00780419">
        <w:rPr>
          <w:rFonts w:eastAsia="Times New Roman" w:cs="Baskerville"/>
          <w:shd w:val="clear" w:color="auto" w:fill="FFFFFF"/>
        </w:rPr>
        <w:t>are thus further abstractions of self, building, in new ways, on the previous forms of production of the self-subject dynamic.</w:t>
      </w:r>
    </w:p>
    <w:p w14:paraId="5F5570C7" w14:textId="3613C930" w:rsidR="003A658D" w:rsidRPr="00780419" w:rsidRDefault="00AD61B0" w:rsidP="0001679E">
      <w:pPr>
        <w:spacing w:line="360" w:lineRule="auto"/>
        <w:ind w:firstLine="720"/>
        <w:rPr>
          <w:rFonts w:eastAsia="Times New Roman" w:cs="Baskerville"/>
          <w:shd w:val="clear" w:color="auto" w:fill="FFFFFF"/>
        </w:rPr>
      </w:pPr>
      <w:r w:rsidRPr="00780419">
        <w:rPr>
          <w:rFonts w:eastAsia="Times New Roman" w:cs="Baskerville"/>
          <w:shd w:val="clear" w:color="auto" w:fill="FFFFFF"/>
        </w:rPr>
        <w:t xml:space="preserve">Scholars working in the </w:t>
      </w:r>
      <w:proofErr w:type="spellStart"/>
      <w:r w:rsidRPr="00780419">
        <w:rPr>
          <w:rFonts w:eastAsia="Times New Roman" w:cs="Baskerville"/>
          <w:shd w:val="clear" w:color="auto" w:fill="FFFFFF"/>
        </w:rPr>
        <w:t>Foucauldian</w:t>
      </w:r>
      <w:proofErr w:type="spellEnd"/>
      <w:r w:rsidRPr="00780419">
        <w:rPr>
          <w:rFonts w:eastAsia="Times New Roman" w:cs="Baskerville"/>
          <w:shd w:val="clear" w:color="auto" w:fill="FFFFFF"/>
        </w:rPr>
        <w:t xml:space="preserve"> tradition, for instance, </w:t>
      </w:r>
      <w:r w:rsidR="00354F4C" w:rsidRPr="00780419">
        <w:rPr>
          <w:rFonts w:eastAsia="Times New Roman" w:cs="Baskerville"/>
          <w:shd w:val="clear" w:color="auto" w:fill="FFFFFF"/>
        </w:rPr>
        <w:t xml:space="preserve">legal scholar </w:t>
      </w:r>
      <w:r w:rsidRPr="00780419">
        <w:rPr>
          <w:rFonts w:eastAsia="Times New Roman" w:cs="Baskerville"/>
          <w:shd w:val="clear" w:color="auto" w:fill="FFFFFF"/>
        </w:rPr>
        <w:t xml:space="preserve">Antoinette </w:t>
      </w:r>
      <w:proofErr w:type="spellStart"/>
      <w:r w:rsidRPr="00780419">
        <w:rPr>
          <w:rFonts w:eastAsia="Times New Roman" w:cs="Baskerville"/>
          <w:shd w:val="clear" w:color="auto" w:fill="FFFFFF"/>
        </w:rPr>
        <w:t>Rouvroy</w:t>
      </w:r>
      <w:proofErr w:type="spellEnd"/>
      <w:r w:rsidRPr="00780419">
        <w:rPr>
          <w:rFonts w:eastAsia="Times New Roman" w:cs="Baskerville"/>
          <w:shd w:val="clear" w:color="auto" w:fill="FFFFFF"/>
        </w:rPr>
        <w:t xml:space="preserve">, criticise </w:t>
      </w:r>
      <w:r w:rsidR="00354F4C" w:rsidRPr="00780419">
        <w:rPr>
          <w:rFonts w:eastAsia="Times New Roman" w:cs="Baskerville"/>
          <w:shd w:val="clear" w:color="auto" w:fill="FFFFFF"/>
        </w:rPr>
        <w:t>data analytic</w:t>
      </w:r>
      <w:r w:rsidR="00E03847">
        <w:rPr>
          <w:rFonts w:eastAsia="Times New Roman" w:cs="Baskerville"/>
          <w:shd w:val="clear" w:color="auto" w:fill="FFFFFF"/>
        </w:rPr>
        <w:t>al frameworks</w:t>
      </w:r>
      <w:r w:rsidR="00354F4C" w:rsidRPr="00780419">
        <w:rPr>
          <w:rFonts w:eastAsia="Times New Roman" w:cs="Baskerville"/>
          <w:shd w:val="clear" w:color="auto" w:fill="FFFFFF"/>
        </w:rPr>
        <w:t xml:space="preserve">. </w:t>
      </w:r>
      <w:proofErr w:type="spellStart"/>
      <w:r w:rsidR="00354F4C" w:rsidRPr="00780419">
        <w:rPr>
          <w:rFonts w:eastAsia="Times New Roman" w:cs="Baskerville"/>
          <w:shd w:val="clear" w:color="auto" w:fill="FFFFFF"/>
        </w:rPr>
        <w:t>Rouvroy</w:t>
      </w:r>
      <w:proofErr w:type="spellEnd"/>
      <w:r w:rsidRPr="00780419">
        <w:rPr>
          <w:rFonts w:eastAsia="Times New Roman" w:cs="Baskerville"/>
          <w:shd w:val="clear" w:color="auto" w:fill="FFFFFF"/>
        </w:rPr>
        <w:t xml:space="preserve"> argues that “the end of theory” proclaimed by the arrival of big data (</w:t>
      </w:r>
      <w:r w:rsidR="003E6717">
        <w:rPr>
          <w:rFonts w:eastAsia="Times New Roman" w:cs="Baskerville"/>
          <w:shd w:val="clear" w:color="auto" w:fill="FFFFFF"/>
        </w:rPr>
        <w:t xml:space="preserve">Anderson </w:t>
      </w:r>
      <w:r w:rsidR="00023868" w:rsidRPr="00780419">
        <w:rPr>
          <w:rFonts w:eastAsia="Times New Roman" w:cs="Baskerville"/>
          <w:shd w:val="clear" w:color="auto" w:fill="FFFFFF"/>
        </w:rPr>
        <w:t>2008</w:t>
      </w:r>
      <w:r w:rsidRPr="00780419">
        <w:rPr>
          <w:rFonts w:eastAsia="Times New Roman" w:cs="Baskerville"/>
          <w:shd w:val="clear" w:color="auto" w:fill="FFFFFF"/>
        </w:rPr>
        <w:t xml:space="preserve">) disassembles a certain regime of objectivity </w:t>
      </w:r>
      <w:r w:rsidR="00882A7A" w:rsidRPr="00780419">
        <w:rPr>
          <w:rFonts w:eastAsia="Times New Roman" w:cs="Baskerville"/>
          <w:shd w:val="clear" w:color="auto" w:fill="FFFFFF"/>
        </w:rPr>
        <w:t xml:space="preserve">previously constructed </w:t>
      </w:r>
      <w:r w:rsidR="00354F4C" w:rsidRPr="00780419">
        <w:rPr>
          <w:rFonts w:eastAsia="Times New Roman" w:cs="Baskerville"/>
          <w:shd w:val="clear" w:color="auto" w:fill="FFFFFF"/>
        </w:rPr>
        <w:t xml:space="preserve">and maintained </w:t>
      </w:r>
      <w:r w:rsidR="00882A7A" w:rsidRPr="00780419">
        <w:rPr>
          <w:rFonts w:eastAsia="Times New Roman" w:cs="Baskerville"/>
          <w:shd w:val="clear" w:color="auto" w:fill="FFFFFF"/>
        </w:rPr>
        <w:t>by science (with, for instance, hypothesis testing</w:t>
      </w:r>
      <w:r w:rsidR="004B6F69" w:rsidRPr="00780419">
        <w:rPr>
          <w:rFonts w:eastAsia="Times New Roman" w:cs="Baskerville"/>
          <w:shd w:val="clear" w:color="auto" w:fill="FFFFFF"/>
        </w:rPr>
        <w:t>, laboratory trials, etc</w:t>
      </w:r>
      <w:r w:rsidR="00790C4D" w:rsidRPr="00780419">
        <w:rPr>
          <w:rFonts w:eastAsia="Times New Roman" w:cs="Baskerville"/>
          <w:shd w:val="clear" w:color="auto" w:fill="FFFFFF"/>
        </w:rPr>
        <w:t>.</w:t>
      </w:r>
      <w:r w:rsidR="00882A7A" w:rsidRPr="00780419">
        <w:rPr>
          <w:rFonts w:eastAsia="Times New Roman" w:cs="Baskerville"/>
          <w:shd w:val="clear" w:color="auto" w:fill="FFFFFF"/>
        </w:rPr>
        <w:t xml:space="preserve">) </w:t>
      </w:r>
      <w:proofErr w:type="gramStart"/>
      <w:r w:rsidR="00882A7A" w:rsidRPr="00780419">
        <w:rPr>
          <w:rFonts w:eastAsia="Times New Roman" w:cs="Baskerville"/>
          <w:shd w:val="clear" w:color="auto" w:fill="FFFFFF"/>
        </w:rPr>
        <w:t>(</w:t>
      </w:r>
      <w:proofErr w:type="spellStart"/>
      <w:r w:rsidR="00882A7A" w:rsidRPr="00780419">
        <w:rPr>
          <w:rFonts w:eastAsia="Times New Roman" w:cs="Baskerville"/>
          <w:shd w:val="clear" w:color="auto" w:fill="FFFFFF"/>
        </w:rPr>
        <w:t>Rouvroy</w:t>
      </w:r>
      <w:proofErr w:type="spellEnd"/>
      <w:r w:rsidR="00806E7A" w:rsidRPr="00780419">
        <w:rPr>
          <w:rFonts w:eastAsia="Times New Roman" w:cs="Baskerville"/>
          <w:shd w:val="clear" w:color="auto" w:fill="FFFFFF"/>
        </w:rPr>
        <w:t xml:space="preserve"> 2013</w:t>
      </w:r>
      <w:r w:rsidR="00882A7A" w:rsidRPr="00780419">
        <w:rPr>
          <w:rFonts w:eastAsia="Times New Roman" w:cs="Baskerville"/>
          <w:shd w:val="clear" w:color="auto" w:fill="FFFFFF"/>
        </w:rPr>
        <w:t>).</w:t>
      </w:r>
      <w:proofErr w:type="gramEnd"/>
      <w:r w:rsidR="00882A7A" w:rsidRPr="00780419">
        <w:rPr>
          <w:rFonts w:eastAsia="Times New Roman" w:cs="Baskerville"/>
          <w:shd w:val="clear" w:color="auto" w:fill="FFFFFF"/>
        </w:rPr>
        <w:t xml:space="preserve"> Big data, according to her, does not perform material inscription</w:t>
      </w:r>
      <w:r w:rsidR="00354F4C" w:rsidRPr="00780419">
        <w:rPr>
          <w:rFonts w:eastAsia="Times New Roman" w:cs="Baskerville"/>
          <w:shd w:val="clear" w:color="auto" w:fill="FFFFFF"/>
        </w:rPr>
        <w:t>,</w:t>
      </w:r>
      <w:r w:rsidR="00882A7A" w:rsidRPr="00780419">
        <w:rPr>
          <w:rFonts w:eastAsia="Times New Roman" w:cs="Baskerville"/>
          <w:shd w:val="clear" w:color="auto" w:fill="FFFFFF"/>
        </w:rPr>
        <w:t xml:space="preserve"> because </w:t>
      </w:r>
      <w:r w:rsidR="004B6F69" w:rsidRPr="00780419">
        <w:rPr>
          <w:rFonts w:eastAsia="Times New Roman" w:cs="Baskerville"/>
          <w:shd w:val="clear" w:color="auto" w:fill="FFFFFF"/>
        </w:rPr>
        <w:t>it</w:t>
      </w:r>
      <w:r w:rsidR="00882A7A" w:rsidRPr="00780419">
        <w:rPr>
          <w:rFonts w:eastAsia="Times New Roman" w:cs="Baskerville"/>
          <w:shd w:val="clear" w:color="auto" w:fill="FFFFFF"/>
        </w:rPr>
        <w:t xml:space="preserve"> </w:t>
      </w:r>
      <w:r w:rsidR="004B6F69" w:rsidRPr="00780419">
        <w:rPr>
          <w:rFonts w:eastAsia="Times New Roman" w:cs="Baskerville"/>
          <w:shd w:val="clear" w:color="auto" w:fill="FFFFFF"/>
        </w:rPr>
        <w:t>lacks historicity and is</w:t>
      </w:r>
      <w:r w:rsidR="00882A7A" w:rsidRPr="00780419">
        <w:rPr>
          <w:rFonts w:eastAsia="Times New Roman" w:cs="Baskerville"/>
          <w:shd w:val="clear" w:color="auto" w:fill="FFFFFF"/>
        </w:rPr>
        <w:t xml:space="preserve"> optimised for sales rather than to reveal truth. The points of bifurcation </w:t>
      </w:r>
      <w:r w:rsidR="00354F4C" w:rsidRPr="00780419">
        <w:rPr>
          <w:rFonts w:eastAsia="Times New Roman" w:cs="Baskerville"/>
          <w:shd w:val="clear" w:color="auto" w:fill="FFFFFF"/>
        </w:rPr>
        <w:t xml:space="preserve">at which the </w:t>
      </w:r>
      <w:proofErr w:type="spellStart"/>
      <w:r w:rsidR="004B6F69" w:rsidRPr="00780419">
        <w:rPr>
          <w:rFonts w:eastAsia="Times New Roman" w:cs="Baskerville"/>
          <w:shd w:val="clear" w:color="auto" w:fill="FFFFFF"/>
        </w:rPr>
        <w:t>processual</w:t>
      </w:r>
      <w:proofErr w:type="spellEnd"/>
      <w:r w:rsidR="004B6F69" w:rsidRPr="00780419">
        <w:rPr>
          <w:rFonts w:eastAsia="Times New Roman" w:cs="Baskerville"/>
          <w:shd w:val="clear" w:color="auto" w:fill="FFFFFF"/>
        </w:rPr>
        <w:t xml:space="preserve"> </w:t>
      </w:r>
      <w:r w:rsidR="00836040" w:rsidRPr="00780419">
        <w:rPr>
          <w:rFonts w:eastAsia="Times New Roman" w:cs="Baskerville"/>
          <w:shd w:val="clear" w:color="auto" w:fill="FFFFFF"/>
        </w:rPr>
        <w:t>production of self, work on</w:t>
      </w:r>
      <w:r w:rsidR="00354F4C" w:rsidRPr="00780419">
        <w:rPr>
          <w:rFonts w:eastAsia="Times New Roman" w:cs="Baskerville"/>
          <w:shd w:val="clear" w:color="auto" w:fill="FFFFFF"/>
        </w:rPr>
        <w:t xml:space="preserve"> </w:t>
      </w:r>
      <w:proofErr w:type="gramStart"/>
      <w:r w:rsidR="00354F4C" w:rsidRPr="00780419">
        <w:rPr>
          <w:rFonts w:eastAsia="Times New Roman" w:cs="Baskerville"/>
          <w:shd w:val="clear" w:color="auto" w:fill="FFFFFF"/>
        </w:rPr>
        <w:t>a subjectivity</w:t>
      </w:r>
      <w:proofErr w:type="gramEnd"/>
      <w:r w:rsidR="00354F4C" w:rsidRPr="00780419">
        <w:rPr>
          <w:rFonts w:eastAsia="Times New Roman" w:cs="Baskerville"/>
          <w:shd w:val="clear" w:color="auto" w:fill="FFFFFF"/>
        </w:rPr>
        <w:t xml:space="preserve"> can happen are eliminated, by</w:t>
      </w:r>
      <w:r w:rsidR="00806E7A" w:rsidRPr="00780419">
        <w:rPr>
          <w:rFonts w:eastAsia="Times New Roman" w:cs="Baskerville"/>
          <w:shd w:val="clear" w:color="auto" w:fill="FFFFFF"/>
        </w:rPr>
        <w:t xml:space="preserve"> </w:t>
      </w:r>
      <w:r w:rsidR="00BE7713" w:rsidRPr="00780419">
        <w:rPr>
          <w:rFonts w:eastAsia="Times New Roman" w:cs="Baskerville"/>
          <w:shd w:val="clear" w:color="auto" w:fill="FFFFFF"/>
        </w:rPr>
        <w:t xml:space="preserve">the </w:t>
      </w:r>
      <w:r w:rsidR="00806E7A" w:rsidRPr="00780419">
        <w:rPr>
          <w:rFonts w:eastAsia="Times New Roman" w:cs="Baskerville"/>
          <w:shd w:val="clear" w:color="auto" w:fill="FFFFFF"/>
        </w:rPr>
        <w:t xml:space="preserve">design of the system, a priori. </w:t>
      </w:r>
      <w:r w:rsidR="007969DC" w:rsidRPr="00780419">
        <w:rPr>
          <w:rFonts w:eastAsia="Times New Roman" w:cs="Baskerville"/>
          <w:shd w:val="clear" w:color="auto" w:fill="FFFFFF"/>
        </w:rPr>
        <w:t xml:space="preserve">A substantial amount of critique of data analytics follows such-like characterisations, which are not without merit, </w:t>
      </w:r>
      <w:r w:rsidR="00301800" w:rsidRPr="00780419">
        <w:rPr>
          <w:rFonts w:eastAsia="Times New Roman" w:cs="Baskerville"/>
          <w:shd w:val="clear" w:color="auto" w:fill="FFFFFF"/>
        </w:rPr>
        <w:t xml:space="preserve">but </w:t>
      </w:r>
      <w:r w:rsidR="007969DC" w:rsidRPr="00780419">
        <w:rPr>
          <w:rFonts w:eastAsia="Times New Roman" w:cs="Baskerville"/>
          <w:shd w:val="clear" w:color="auto" w:fill="FFFFFF"/>
        </w:rPr>
        <w:t>tend to depict digital infrastructures that data or algorithms are part of, as monolithic regimes, able to sustain internal agreement across a multitude of instruments, voices, models, practices, forms</w:t>
      </w:r>
      <w:r w:rsidR="00C116B6" w:rsidRPr="00780419">
        <w:rPr>
          <w:rFonts w:eastAsia="Times New Roman" w:cs="Baskerville"/>
          <w:shd w:val="clear" w:color="auto" w:fill="FFFFFF"/>
        </w:rPr>
        <w:t>, scales</w:t>
      </w:r>
      <w:r w:rsidR="007969DC" w:rsidRPr="00780419">
        <w:rPr>
          <w:rFonts w:eastAsia="Times New Roman" w:cs="Baskerville"/>
          <w:shd w:val="clear" w:color="auto" w:fill="FFFFFF"/>
        </w:rPr>
        <w:t xml:space="preserve"> and materials and able to envelop the human </w:t>
      </w:r>
      <w:r w:rsidR="00A551D8" w:rsidRPr="00780419">
        <w:rPr>
          <w:rFonts w:eastAsia="Times New Roman" w:cs="Baskerville"/>
          <w:shd w:val="clear" w:color="auto" w:fill="FFFFFF"/>
        </w:rPr>
        <w:t>fully, without excess or tears in their smooth fabric of operation</w:t>
      </w:r>
      <w:r w:rsidR="007969DC" w:rsidRPr="00780419">
        <w:rPr>
          <w:rFonts w:eastAsia="Times New Roman" w:cs="Baskerville"/>
          <w:shd w:val="clear" w:color="auto" w:fill="FFFFFF"/>
        </w:rPr>
        <w:t>.</w:t>
      </w:r>
      <w:r w:rsidR="00C116B6" w:rsidRPr="00780419">
        <w:rPr>
          <w:rFonts w:eastAsia="Times New Roman" w:cs="Baskerville"/>
          <w:shd w:val="clear" w:color="auto" w:fill="FFFFFF"/>
        </w:rPr>
        <w:t xml:space="preserve"> Instead, one of the threads running through this special issue recognises the disagreement within digital “regimes” and the cacophony of various actors within it making do with partial, borrowed or adapted methods of work. Digital infrastructures work and don’t work; digital systems create totalities that have limits; multiplexing operations of abstraction </w:t>
      </w:r>
      <w:r w:rsidR="00DB426E" w:rsidRPr="00780419">
        <w:rPr>
          <w:rFonts w:eastAsia="Times New Roman" w:cs="Baskerville"/>
          <w:shd w:val="clear" w:color="auto" w:fill="FFFFFF"/>
        </w:rPr>
        <w:t xml:space="preserve">and computation gain and lose grip on </w:t>
      </w:r>
      <w:r w:rsidR="00301800" w:rsidRPr="00780419">
        <w:rPr>
          <w:rFonts w:eastAsia="Times New Roman" w:cs="Baskerville"/>
          <w:shd w:val="clear" w:color="auto" w:fill="FFFFFF"/>
        </w:rPr>
        <w:t xml:space="preserve">lived </w:t>
      </w:r>
      <w:r w:rsidR="00DB426E" w:rsidRPr="00780419">
        <w:rPr>
          <w:rFonts w:eastAsia="Times New Roman" w:cs="Baskerville"/>
          <w:shd w:val="clear" w:color="auto" w:fill="FFFFFF"/>
        </w:rPr>
        <w:t>reality. While it’s important to recognise technology’s totalising tendencies, those are not the only ones and by focusing exclusively on what is bad or doesn’t yet work</w:t>
      </w:r>
      <w:r w:rsidR="0082321E" w:rsidRPr="00780419">
        <w:rPr>
          <w:rFonts w:eastAsia="Times New Roman" w:cs="Baskerville"/>
          <w:shd w:val="clear" w:color="auto" w:fill="FFFFFF"/>
        </w:rPr>
        <w:t xml:space="preserve"> and </w:t>
      </w:r>
      <w:r w:rsidR="005D3418" w:rsidRPr="00780419">
        <w:rPr>
          <w:rFonts w:eastAsia="Times New Roman" w:cs="Baskerville"/>
          <w:shd w:val="clear" w:color="auto" w:fill="FFFFFF"/>
        </w:rPr>
        <w:t>thus f</w:t>
      </w:r>
      <w:r w:rsidR="0082321E" w:rsidRPr="00780419">
        <w:rPr>
          <w:rFonts w:eastAsia="Times New Roman" w:cs="Baskerville"/>
          <w:shd w:val="clear" w:color="auto" w:fill="FFFFFF"/>
        </w:rPr>
        <w:t>ailing to see the germination of new forms</w:t>
      </w:r>
      <w:r w:rsidR="00DB426E" w:rsidRPr="00780419">
        <w:rPr>
          <w:rFonts w:eastAsia="Times New Roman" w:cs="Baskerville"/>
          <w:shd w:val="clear" w:color="auto" w:fill="FFFFFF"/>
        </w:rPr>
        <w:t xml:space="preserve">, critique itself </w:t>
      </w:r>
      <w:r w:rsidR="00836040" w:rsidRPr="00780419">
        <w:rPr>
          <w:rFonts w:eastAsia="Times New Roman" w:cs="Baskerville"/>
          <w:shd w:val="clear" w:color="auto" w:fill="FFFFFF"/>
        </w:rPr>
        <w:t xml:space="preserve">may </w:t>
      </w:r>
      <w:r w:rsidR="00DB426E" w:rsidRPr="00780419">
        <w:rPr>
          <w:rFonts w:eastAsia="Times New Roman" w:cs="Baskerville"/>
          <w:shd w:val="clear" w:color="auto" w:fill="FFFFFF"/>
        </w:rPr>
        <w:t>l</w:t>
      </w:r>
      <w:r w:rsidR="00836040" w:rsidRPr="00780419">
        <w:rPr>
          <w:rFonts w:eastAsia="Times New Roman" w:cs="Baskerville"/>
          <w:shd w:val="clear" w:color="auto" w:fill="FFFFFF"/>
        </w:rPr>
        <w:t>ose</w:t>
      </w:r>
      <w:r w:rsidR="00DB426E" w:rsidRPr="00780419">
        <w:rPr>
          <w:rFonts w:eastAsia="Times New Roman" w:cs="Baskerville"/>
          <w:shd w:val="clear" w:color="auto" w:fill="FFFFFF"/>
        </w:rPr>
        <w:t xml:space="preserve"> grip on the future.</w:t>
      </w:r>
    </w:p>
    <w:p w14:paraId="37B4BA06" w14:textId="5AB179B4" w:rsidR="004B7F1C" w:rsidRPr="00780419" w:rsidRDefault="00B62935" w:rsidP="0001679E">
      <w:pPr>
        <w:spacing w:line="360" w:lineRule="auto"/>
        <w:ind w:firstLine="720"/>
        <w:rPr>
          <w:rFonts w:cs="Baskerville"/>
        </w:rPr>
      </w:pPr>
      <w:r w:rsidRPr="00780419">
        <w:rPr>
          <w:rFonts w:eastAsia="Times New Roman" w:cs="Baskerville"/>
          <w:shd w:val="clear" w:color="auto" w:fill="FFFFFF"/>
        </w:rPr>
        <w:t>Marxist analyses offer another</w:t>
      </w:r>
      <w:r w:rsidR="003A14A5" w:rsidRPr="00780419">
        <w:rPr>
          <w:rFonts w:eastAsia="Times New Roman" w:cs="Baskerville"/>
          <w:shd w:val="clear" w:color="auto" w:fill="FFFFFF"/>
        </w:rPr>
        <w:t>, related</w:t>
      </w:r>
      <w:r w:rsidRPr="00780419">
        <w:rPr>
          <w:rFonts w:eastAsia="Times New Roman" w:cs="Baskerville"/>
          <w:shd w:val="clear" w:color="auto" w:fill="FFFFFF"/>
        </w:rPr>
        <w:t xml:space="preserve"> </w:t>
      </w:r>
      <w:r w:rsidR="00042658" w:rsidRPr="00780419">
        <w:rPr>
          <w:rFonts w:eastAsia="Times New Roman" w:cs="Baskerville"/>
          <w:shd w:val="clear" w:color="auto" w:fill="FFFFFF"/>
        </w:rPr>
        <w:t xml:space="preserve">and </w:t>
      </w:r>
      <w:r w:rsidRPr="00780419">
        <w:rPr>
          <w:rFonts w:eastAsia="Times New Roman" w:cs="Baskerville"/>
          <w:shd w:val="clear" w:color="auto" w:fill="FFFFFF"/>
        </w:rPr>
        <w:t>rich array of ways of understanding the construction of subject</w:t>
      </w:r>
      <w:r w:rsidR="00CF1A0A" w:rsidRPr="00780419">
        <w:rPr>
          <w:rFonts w:eastAsia="Times New Roman" w:cs="Baskerville"/>
          <w:shd w:val="clear" w:color="auto" w:fill="FFFFFF"/>
        </w:rPr>
        <w:t>s</w:t>
      </w:r>
      <w:r w:rsidR="003F04CE" w:rsidRPr="00780419">
        <w:rPr>
          <w:rFonts w:eastAsia="Times New Roman" w:cs="Baskerville"/>
          <w:shd w:val="clear" w:color="auto" w:fill="FFFFFF"/>
        </w:rPr>
        <w:t>. In th</w:t>
      </w:r>
      <w:r w:rsidR="00CF1A0A" w:rsidRPr="00780419">
        <w:rPr>
          <w:rFonts w:eastAsia="Times New Roman" w:cs="Baskerville"/>
          <w:shd w:val="clear" w:color="auto" w:fill="FFFFFF"/>
        </w:rPr>
        <w:t>is</w:t>
      </w:r>
      <w:r w:rsidR="003F04CE" w:rsidRPr="00780419">
        <w:rPr>
          <w:rFonts w:eastAsia="Times New Roman" w:cs="Baskerville"/>
          <w:shd w:val="clear" w:color="auto" w:fill="FFFFFF"/>
        </w:rPr>
        <w:t xml:space="preserve"> group of traditions, there is a call of modernity, or </w:t>
      </w:r>
      <w:r w:rsidR="00CF003F" w:rsidRPr="00780419">
        <w:rPr>
          <w:rFonts w:eastAsia="Times New Roman" w:cs="Baskerville"/>
          <w:shd w:val="clear" w:color="auto" w:fill="FFFFFF"/>
        </w:rPr>
        <w:t>the</w:t>
      </w:r>
      <w:r w:rsidR="003F04CE" w:rsidRPr="00780419">
        <w:rPr>
          <w:rFonts w:eastAsia="Times New Roman" w:cs="Baskerville"/>
          <w:shd w:val="clear" w:color="auto" w:fill="FFFFFF"/>
        </w:rPr>
        <w:t xml:space="preserve"> hail</w:t>
      </w:r>
      <w:r w:rsidR="00CF003F" w:rsidRPr="00780419">
        <w:rPr>
          <w:rFonts w:eastAsia="Times New Roman" w:cs="Baskerville"/>
          <w:shd w:val="clear" w:color="auto" w:fill="FFFFFF"/>
        </w:rPr>
        <w:t>ing</w:t>
      </w:r>
      <w:r w:rsidR="003F04CE" w:rsidRPr="00780419">
        <w:rPr>
          <w:rFonts w:eastAsia="Times New Roman" w:cs="Baskerville"/>
          <w:shd w:val="clear" w:color="auto" w:fill="FFFFFF"/>
        </w:rPr>
        <w:t xml:space="preserve"> of ideology, </w:t>
      </w:r>
      <w:r w:rsidR="00042658" w:rsidRPr="00780419">
        <w:rPr>
          <w:rFonts w:eastAsia="Times New Roman" w:cs="Baskerville"/>
          <w:shd w:val="clear" w:color="auto" w:fill="FFFFFF"/>
        </w:rPr>
        <w:t xml:space="preserve">or a capitalist </w:t>
      </w:r>
      <w:r w:rsidR="00B32AA6" w:rsidRPr="00780419">
        <w:rPr>
          <w:rFonts w:eastAsia="Times New Roman" w:cs="Baskerville"/>
          <w:shd w:val="clear" w:color="auto" w:fill="FFFFFF"/>
        </w:rPr>
        <w:t xml:space="preserve">mode of production and its </w:t>
      </w:r>
      <w:r w:rsidR="00042658" w:rsidRPr="00780419">
        <w:rPr>
          <w:rFonts w:eastAsia="Times New Roman" w:cs="Baskerville"/>
          <w:shd w:val="clear" w:color="auto" w:fill="FFFFFF"/>
        </w:rPr>
        <w:t xml:space="preserve">determination of value </w:t>
      </w:r>
      <w:r w:rsidR="003F04CE" w:rsidRPr="00780419">
        <w:rPr>
          <w:rFonts w:eastAsia="Times New Roman" w:cs="Baskerville"/>
          <w:shd w:val="clear" w:color="auto" w:fill="FFFFFF"/>
        </w:rPr>
        <w:t xml:space="preserve">that the </w:t>
      </w:r>
      <w:r w:rsidR="00B87C6D" w:rsidRPr="00780419">
        <w:rPr>
          <w:rFonts w:eastAsia="Times New Roman" w:cs="Baskerville"/>
          <w:shd w:val="clear" w:color="auto" w:fill="FFFFFF"/>
        </w:rPr>
        <w:t>individuals</w:t>
      </w:r>
      <w:r w:rsidR="003F04CE" w:rsidRPr="00780419">
        <w:rPr>
          <w:rFonts w:eastAsia="Times New Roman" w:cs="Baskerville"/>
          <w:shd w:val="clear" w:color="auto" w:fill="FFFFFF"/>
        </w:rPr>
        <w:t xml:space="preserve"> responds to, and that t</w:t>
      </w:r>
      <w:r w:rsidR="006E670E" w:rsidRPr="00780419">
        <w:rPr>
          <w:rFonts w:eastAsia="Times New Roman" w:cs="Baskerville"/>
          <w:shd w:val="clear" w:color="auto" w:fill="FFFFFF"/>
        </w:rPr>
        <w:t>ransforms</w:t>
      </w:r>
      <w:r w:rsidR="003F04CE" w:rsidRPr="00780419">
        <w:rPr>
          <w:rFonts w:eastAsia="Times New Roman" w:cs="Baskerville"/>
          <w:shd w:val="clear" w:color="auto" w:fill="FFFFFF"/>
        </w:rPr>
        <w:t xml:space="preserve"> them into </w:t>
      </w:r>
      <w:r w:rsidR="00CF1A0A" w:rsidRPr="00780419">
        <w:rPr>
          <w:rFonts w:eastAsia="Times New Roman" w:cs="Baskerville"/>
          <w:shd w:val="clear" w:color="auto" w:fill="FFFFFF"/>
        </w:rPr>
        <w:t xml:space="preserve">a </w:t>
      </w:r>
      <w:r w:rsidR="003F04CE" w:rsidRPr="00780419">
        <w:rPr>
          <w:rFonts w:eastAsia="Times New Roman" w:cs="Baskerville"/>
          <w:shd w:val="clear" w:color="auto" w:fill="FFFFFF"/>
        </w:rPr>
        <w:t xml:space="preserve">subject. </w:t>
      </w:r>
      <w:proofErr w:type="spellStart"/>
      <w:r w:rsidR="003F04CE" w:rsidRPr="00780419">
        <w:rPr>
          <w:rFonts w:eastAsia="Times New Roman" w:cs="Baskerville"/>
          <w:shd w:val="clear" w:color="auto" w:fill="FFFFFF"/>
        </w:rPr>
        <w:t>Althusser</w:t>
      </w:r>
      <w:proofErr w:type="spellEnd"/>
      <w:r w:rsidR="003F04CE" w:rsidRPr="00780419">
        <w:rPr>
          <w:rFonts w:eastAsia="Times New Roman" w:cs="Baskerville"/>
          <w:shd w:val="clear" w:color="auto" w:fill="FFFFFF"/>
        </w:rPr>
        <w:t xml:space="preserve"> has famous</w:t>
      </w:r>
      <w:r w:rsidR="006E670E" w:rsidRPr="00780419">
        <w:rPr>
          <w:rFonts w:eastAsia="Times New Roman" w:cs="Baskerville"/>
          <w:shd w:val="clear" w:color="auto" w:fill="FFFFFF"/>
        </w:rPr>
        <w:t>ly written about the “H</w:t>
      </w:r>
      <w:r w:rsidR="003F04CE" w:rsidRPr="00780419">
        <w:rPr>
          <w:rFonts w:eastAsia="Times New Roman" w:cs="Baskerville"/>
          <w:shd w:val="clear" w:color="auto" w:fill="FFFFFF"/>
        </w:rPr>
        <w:t>ey, you</w:t>
      </w:r>
      <w:r w:rsidR="006E670E" w:rsidRPr="00780419">
        <w:rPr>
          <w:rFonts w:eastAsia="Times New Roman" w:cs="Baskerville"/>
          <w:shd w:val="clear" w:color="auto" w:fill="FFFFFF"/>
        </w:rPr>
        <w:t xml:space="preserve"> there!</w:t>
      </w:r>
      <w:r w:rsidR="003F04CE" w:rsidRPr="00780419">
        <w:rPr>
          <w:rFonts w:eastAsia="Times New Roman" w:cs="Baskerville"/>
          <w:shd w:val="clear" w:color="auto" w:fill="FFFFFF"/>
        </w:rPr>
        <w:t xml:space="preserve">” hail that makes the human </w:t>
      </w:r>
      <w:r w:rsidR="00042658" w:rsidRPr="00780419">
        <w:rPr>
          <w:rFonts w:eastAsia="Times New Roman" w:cs="Baskerville"/>
          <w:shd w:val="clear" w:color="auto" w:fill="FFFFFF"/>
        </w:rPr>
        <w:t xml:space="preserve">“turn back” and respond, thereby fashioning themselves into the unit </w:t>
      </w:r>
      <w:r w:rsidR="004E160F" w:rsidRPr="00780419">
        <w:rPr>
          <w:rFonts w:eastAsia="Times New Roman" w:cs="Baskerville"/>
          <w:shd w:val="clear" w:color="auto" w:fill="FFFFFF"/>
        </w:rPr>
        <w:t xml:space="preserve">of a subject, constructed in </w:t>
      </w:r>
      <w:r w:rsidR="00CA61B4" w:rsidRPr="00780419">
        <w:rPr>
          <w:rFonts w:eastAsia="Times New Roman" w:cs="Baskerville"/>
          <w:shd w:val="clear" w:color="auto" w:fill="FFFFFF"/>
        </w:rPr>
        <w:t xml:space="preserve">the specific </w:t>
      </w:r>
      <w:r w:rsidR="00B91902" w:rsidRPr="00780419">
        <w:rPr>
          <w:rFonts w:eastAsia="Times New Roman" w:cs="Baskerville"/>
          <w:shd w:val="clear" w:color="auto" w:fill="FFFFFF"/>
        </w:rPr>
        <w:t>terms of the hail (</w:t>
      </w:r>
      <w:proofErr w:type="spellStart"/>
      <w:r w:rsidR="00B91902" w:rsidRPr="00780419">
        <w:rPr>
          <w:rFonts w:eastAsia="Times New Roman" w:cs="Baskerville"/>
          <w:shd w:val="clear" w:color="auto" w:fill="FFFFFF"/>
        </w:rPr>
        <w:t>Althusser</w:t>
      </w:r>
      <w:proofErr w:type="spellEnd"/>
      <w:r w:rsidR="009E03CE" w:rsidRPr="00780419">
        <w:rPr>
          <w:rFonts w:eastAsia="Times New Roman" w:cs="Baskerville"/>
          <w:shd w:val="clear" w:color="auto" w:fill="FFFFFF"/>
        </w:rPr>
        <w:t xml:space="preserve"> 1970</w:t>
      </w:r>
      <w:r w:rsidR="00B91902" w:rsidRPr="00780419">
        <w:rPr>
          <w:rFonts w:eastAsia="Times New Roman" w:cs="Baskerville"/>
          <w:shd w:val="clear" w:color="auto" w:fill="FFFFFF"/>
        </w:rPr>
        <w:t>).</w:t>
      </w:r>
      <w:r w:rsidR="004E160F" w:rsidRPr="00780419">
        <w:rPr>
          <w:rFonts w:eastAsia="Times New Roman" w:cs="Baskerville"/>
          <w:shd w:val="clear" w:color="auto" w:fill="FFFFFF"/>
        </w:rPr>
        <w:t xml:space="preserve"> </w:t>
      </w:r>
      <w:r w:rsidR="0001450D" w:rsidRPr="00780419">
        <w:rPr>
          <w:rFonts w:eastAsia="Times New Roman" w:cs="Baskerville"/>
          <w:shd w:val="clear" w:color="auto" w:fill="FFFFFF"/>
        </w:rPr>
        <w:t xml:space="preserve">In this tradition, </w:t>
      </w:r>
      <w:proofErr w:type="spellStart"/>
      <w:r w:rsidR="005048C4" w:rsidRPr="00780419">
        <w:rPr>
          <w:rFonts w:eastAsia="Times New Roman" w:cs="Baskerville"/>
          <w:shd w:val="clear" w:color="auto" w:fill="FFFFFF"/>
        </w:rPr>
        <w:t>Moulier</w:t>
      </w:r>
      <w:r w:rsidR="00343810">
        <w:rPr>
          <w:rFonts w:eastAsia="Times New Roman" w:cs="Baskerville"/>
          <w:shd w:val="clear" w:color="auto" w:fill="FFFFFF"/>
        </w:rPr>
        <w:t>-</w:t>
      </w:r>
      <w:r w:rsidR="004C2721" w:rsidRPr="00780419">
        <w:rPr>
          <w:rFonts w:eastAsia="Times New Roman" w:cs="Baskerville"/>
          <w:shd w:val="clear" w:color="auto" w:fill="FFFFFF"/>
        </w:rPr>
        <w:t>Boutang</w:t>
      </w:r>
      <w:proofErr w:type="spellEnd"/>
      <w:r w:rsidR="004C2721" w:rsidRPr="00780419">
        <w:rPr>
          <w:rFonts w:eastAsia="Times New Roman" w:cs="Baskerville"/>
          <w:shd w:val="clear" w:color="auto" w:fill="FFFFFF"/>
        </w:rPr>
        <w:t>, for instance, argues that i</w:t>
      </w:r>
      <w:r w:rsidR="004B7F1C" w:rsidRPr="00780419">
        <w:rPr>
          <w:rFonts w:cs="Baskerville"/>
        </w:rPr>
        <w:t>f labour-power was core</w:t>
      </w:r>
      <w:r w:rsidR="004C2721" w:rsidRPr="00780419">
        <w:rPr>
          <w:rFonts w:cs="Baskerville"/>
        </w:rPr>
        <w:t xml:space="preserve"> to the industrial economy, </w:t>
      </w:r>
      <w:r w:rsidR="004B7F1C" w:rsidRPr="00780419">
        <w:rPr>
          <w:rFonts w:cs="Baskerville"/>
        </w:rPr>
        <w:t>it is the collective intelligence and inventiveness that is core to cognitive capitalism</w:t>
      </w:r>
      <w:r w:rsidR="000F66DC" w:rsidRPr="00780419">
        <w:rPr>
          <w:rFonts w:cs="Baskerville"/>
        </w:rPr>
        <w:t xml:space="preserve"> (</w:t>
      </w:r>
      <w:proofErr w:type="spellStart"/>
      <w:r w:rsidR="00343810">
        <w:rPr>
          <w:rFonts w:cs="Baskerville"/>
        </w:rPr>
        <w:t>Moulier-</w:t>
      </w:r>
      <w:r w:rsidR="000F66DC" w:rsidRPr="00780419">
        <w:rPr>
          <w:rFonts w:cs="Baskerville"/>
        </w:rPr>
        <w:t>Boutang</w:t>
      </w:r>
      <w:proofErr w:type="spellEnd"/>
      <w:r w:rsidR="000F66DC" w:rsidRPr="00780419">
        <w:rPr>
          <w:rFonts w:cs="Baskerville"/>
        </w:rPr>
        <w:t xml:space="preserve"> </w:t>
      </w:r>
      <w:r w:rsidR="00F45990" w:rsidRPr="00780419">
        <w:rPr>
          <w:rFonts w:cs="Baskerville"/>
        </w:rPr>
        <w:t>2012</w:t>
      </w:r>
      <w:r w:rsidR="000F66DC" w:rsidRPr="00780419">
        <w:rPr>
          <w:rFonts w:cs="Baskerville"/>
        </w:rPr>
        <w:t>)</w:t>
      </w:r>
      <w:r w:rsidR="004B7F1C" w:rsidRPr="00780419">
        <w:rPr>
          <w:rFonts w:cs="Baskerville"/>
        </w:rPr>
        <w:t>. If it is the human capacity for thinking, emotion, communica</w:t>
      </w:r>
      <w:r w:rsidR="0082321E" w:rsidRPr="00780419">
        <w:rPr>
          <w:rFonts w:cs="Baskerville"/>
        </w:rPr>
        <w:t>tion that is at the core, then</w:t>
      </w:r>
      <w:r w:rsidR="004B7F1C" w:rsidRPr="00780419">
        <w:rPr>
          <w:rFonts w:cs="Baskerville"/>
        </w:rPr>
        <w:t xml:space="preserve"> there </w:t>
      </w:r>
      <w:r w:rsidR="0082321E" w:rsidRPr="00780419">
        <w:rPr>
          <w:rFonts w:cs="Baskerville"/>
        </w:rPr>
        <w:t>is</w:t>
      </w:r>
      <w:r w:rsidR="004B7F1C" w:rsidRPr="00780419">
        <w:rPr>
          <w:rFonts w:cs="Baskerville"/>
        </w:rPr>
        <w:t xml:space="preserve"> a similar process of abstraction of the human going on, to make sure a continuous measure of commodities is taken. Similarly to abstract labour</w:t>
      </w:r>
      <w:r w:rsidR="004C2721" w:rsidRPr="00780419">
        <w:rPr>
          <w:rFonts w:cs="Baskerville"/>
        </w:rPr>
        <w:t>,</w:t>
      </w:r>
      <w:r w:rsidR="004B7F1C" w:rsidRPr="00780419">
        <w:rPr>
          <w:rFonts w:cs="Baskerville"/>
        </w:rPr>
        <w:t xml:space="preserve"> which is the measure of all things</w:t>
      </w:r>
      <w:r w:rsidR="0082321E" w:rsidRPr="00780419">
        <w:rPr>
          <w:rFonts w:cs="Baskerville"/>
        </w:rPr>
        <w:t xml:space="preserve"> in capitalism</w:t>
      </w:r>
      <w:r w:rsidR="004B7F1C" w:rsidRPr="00780419">
        <w:rPr>
          <w:rFonts w:cs="Baskerville"/>
        </w:rPr>
        <w:t>, the abstraction of the human is the measure of the new value.</w:t>
      </w:r>
      <w:r w:rsidR="004C2721" w:rsidRPr="00780419">
        <w:rPr>
          <w:rFonts w:cs="Baskerville"/>
        </w:rPr>
        <w:t xml:space="preserve"> Superseding and building on the </w:t>
      </w:r>
      <w:proofErr w:type="spellStart"/>
      <w:r w:rsidR="004C2721" w:rsidRPr="00780419">
        <w:rPr>
          <w:rFonts w:cs="Baskerville"/>
        </w:rPr>
        <w:t>Althusserian</w:t>
      </w:r>
      <w:proofErr w:type="spellEnd"/>
      <w:r w:rsidR="004C2721" w:rsidRPr="00780419">
        <w:rPr>
          <w:rFonts w:cs="Baskerville"/>
        </w:rPr>
        <w:t xml:space="preserve"> analysis of the reproduction of labour power through</w:t>
      </w:r>
      <w:r w:rsidR="00346B0A" w:rsidRPr="00780419">
        <w:rPr>
          <w:rFonts w:cs="Baskerville"/>
        </w:rPr>
        <w:t xml:space="preserve"> ideology, </w:t>
      </w:r>
      <w:proofErr w:type="spellStart"/>
      <w:r w:rsidR="00343810">
        <w:rPr>
          <w:rFonts w:cs="Baskerville"/>
        </w:rPr>
        <w:t>Moulier-</w:t>
      </w:r>
      <w:r w:rsidR="00346B0A" w:rsidRPr="00780419">
        <w:rPr>
          <w:rFonts w:cs="Baskerville"/>
        </w:rPr>
        <w:t>Boutang</w:t>
      </w:r>
      <w:proofErr w:type="spellEnd"/>
      <w:r w:rsidR="00346B0A" w:rsidRPr="00780419">
        <w:rPr>
          <w:rFonts w:cs="Baskerville"/>
        </w:rPr>
        <w:t xml:space="preserve"> argues that </w:t>
      </w:r>
      <w:r w:rsidR="004C2721" w:rsidRPr="00780419">
        <w:rPr>
          <w:rFonts w:cs="Baskerville"/>
        </w:rPr>
        <w:t>it is intelligence and communication, emotion, and all others capacities of the living human in a capitalist society that are at the heart of a new mode of production, and which ar</w:t>
      </w:r>
      <w:r w:rsidR="00F45990" w:rsidRPr="00780419">
        <w:rPr>
          <w:rFonts w:cs="Baskerville"/>
        </w:rPr>
        <w:t>e abstracted to be captured as “positive externalities”</w:t>
      </w:r>
      <w:r w:rsidR="004C2721" w:rsidRPr="00780419">
        <w:rPr>
          <w:rFonts w:cs="Baskerville"/>
        </w:rPr>
        <w:t>, new sources of value</w:t>
      </w:r>
      <w:r w:rsidR="00F45990" w:rsidRPr="00780419">
        <w:rPr>
          <w:rFonts w:cs="Baskerville"/>
        </w:rPr>
        <w:t xml:space="preserve"> (externalities are spill-overs of financial transactions that </w:t>
      </w:r>
      <w:r w:rsidR="00F31B8D" w:rsidRPr="00780419">
        <w:rPr>
          <w:rFonts w:cs="Baskerville"/>
        </w:rPr>
        <w:t xml:space="preserve">make an impact while </w:t>
      </w:r>
      <w:r w:rsidR="00F45990" w:rsidRPr="00780419">
        <w:rPr>
          <w:rFonts w:cs="Baskerville"/>
        </w:rPr>
        <w:t>remain</w:t>
      </w:r>
      <w:r w:rsidR="00F31B8D" w:rsidRPr="00780419">
        <w:rPr>
          <w:rFonts w:cs="Baskerville"/>
        </w:rPr>
        <w:t>ing</w:t>
      </w:r>
      <w:r w:rsidR="00F45990" w:rsidRPr="00780419">
        <w:rPr>
          <w:rFonts w:cs="Baskerville"/>
        </w:rPr>
        <w:t xml:space="preserve"> outside </w:t>
      </w:r>
      <w:r w:rsidR="0055382C" w:rsidRPr="00780419">
        <w:rPr>
          <w:rFonts w:cs="Baskerville"/>
        </w:rPr>
        <w:t xml:space="preserve">of </w:t>
      </w:r>
      <w:r w:rsidR="00F45990" w:rsidRPr="00780419">
        <w:rPr>
          <w:rFonts w:cs="Baskerville"/>
        </w:rPr>
        <w:t xml:space="preserve">economic considerations). </w:t>
      </w:r>
      <w:r w:rsidR="004C2721" w:rsidRPr="00780419">
        <w:rPr>
          <w:rFonts w:cs="Baskerville"/>
        </w:rPr>
        <w:t>These externalities, operating as financial derivatives, become subjects</w:t>
      </w:r>
      <w:r w:rsidR="003A201F" w:rsidRPr="00780419">
        <w:rPr>
          <w:rFonts w:cs="Baskerville"/>
        </w:rPr>
        <w:t>, relating to the future (</w:t>
      </w:r>
      <w:proofErr w:type="spellStart"/>
      <w:r w:rsidR="00343810">
        <w:rPr>
          <w:rFonts w:cs="Baskerville"/>
        </w:rPr>
        <w:t>Moulier-</w:t>
      </w:r>
      <w:r w:rsidR="003A201F" w:rsidRPr="00780419">
        <w:rPr>
          <w:rFonts w:cs="Baskerville"/>
        </w:rPr>
        <w:t>Boutang</w:t>
      </w:r>
      <w:proofErr w:type="spellEnd"/>
      <w:r w:rsidR="003A201F" w:rsidRPr="00780419">
        <w:rPr>
          <w:rFonts w:cs="Baskerville"/>
        </w:rPr>
        <w:t xml:space="preserve"> </w:t>
      </w:r>
      <w:r w:rsidR="00F45990" w:rsidRPr="00780419">
        <w:rPr>
          <w:rFonts w:cs="Baskerville"/>
        </w:rPr>
        <w:t xml:space="preserve">2012, </w:t>
      </w:r>
      <w:r w:rsidR="003A201F" w:rsidRPr="00780419">
        <w:rPr>
          <w:rFonts w:cs="Baskerville"/>
        </w:rPr>
        <w:t xml:space="preserve">16) in their “response to [the] growing complexity and globalisation of interpretation processes [in the </w:t>
      </w:r>
      <w:proofErr w:type="spellStart"/>
      <w:r w:rsidR="003A201F" w:rsidRPr="00780419">
        <w:rPr>
          <w:rFonts w:cs="Baskerville"/>
        </w:rPr>
        <w:t>financialisation</w:t>
      </w:r>
      <w:proofErr w:type="spellEnd"/>
      <w:r w:rsidR="003A201F" w:rsidRPr="00780419">
        <w:rPr>
          <w:rFonts w:cs="Baskerville"/>
        </w:rPr>
        <w:t xml:space="preserve"> of the economy]” (</w:t>
      </w:r>
      <w:proofErr w:type="spellStart"/>
      <w:r w:rsidR="00343810">
        <w:rPr>
          <w:rFonts w:cs="Baskerville"/>
        </w:rPr>
        <w:t>Moulier-</w:t>
      </w:r>
      <w:r w:rsidR="003A201F" w:rsidRPr="00780419">
        <w:rPr>
          <w:rFonts w:cs="Baskerville"/>
        </w:rPr>
        <w:t>Boutang</w:t>
      </w:r>
      <w:proofErr w:type="spellEnd"/>
      <w:r w:rsidR="00F45990" w:rsidRPr="00780419">
        <w:rPr>
          <w:rFonts w:cs="Baskerville"/>
        </w:rPr>
        <w:t xml:space="preserve"> 2012</w:t>
      </w:r>
      <w:r w:rsidR="003A201F" w:rsidRPr="00780419">
        <w:rPr>
          <w:rFonts w:cs="Baskerville"/>
        </w:rPr>
        <w:t xml:space="preserve">, 16, 30). </w:t>
      </w:r>
    </w:p>
    <w:p w14:paraId="6FA4B585" w14:textId="1457587B" w:rsidR="0059208B" w:rsidRPr="00780419" w:rsidRDefault="000062CF" w:rsidP="0001679E">
      <w:pPr>
        <w:spacing w:line="360" w:lineRule="auto"/>
        <w:ind w:firstLine="720"/>
        <w:rPr>
          <w:rFonts w:cs="Baskerville"/>
        </w:rPr>
      </w:pPr>
      <w:r w:rsidRPr="00780419">
        <w:rPr>
          <w:rFonts w:cs="Baskerville"/>
        </w:rPr>
        <w:t>And anyway, t</w:t>
      </w:r>
      <w:r w:rsidR="00B05415" w:rsidRPr="00780419">
        <w:rPr>
          <w:rFonts w:cs="Baskerville"/>
        </w:rPr>
        <w:t>o use the term “subject” is at best ambivalent.</w:t>
      </w:r>
      <w:r w:rsidR="009349E6" w:rsidRPr="00780419">
        <w:rPr>
          <w:rFonts w:cs="Baskerville"/>
        </w:rPr>
        <w:t xml:space="preserve"> Feminist </w:t>
      </w:r>
      <w:r w:rsidR="00173AE6" w:rsidRPr="00780419">
        <w:rPr>
          <w:rFonts w:cs="Baskerville"/>
        </w:rPr>
        <w:t>theor</w:t>
      </w:r>
      <w:r w:rsidR="002E1BC4">
        <w:rPr>
          <w:rFonts w:cs="Baskerville"/>
        </w:rPr>
        <w:t>ies</w:t>
      </w:r>
      <w:proofErr w:type="gramStart"/>
      <w:r w:rsidR="002E1BC4">
        <w:rPr>
          <w:rFonts w:cs="Baskerville"/>
        </w:rPr>
        <w:t xml:space="preserve">, </w:t>
      </w:r>
      <w:r w:rsidR="00EB286E">
        <w:rPr>
          <w:rFonts w:cs="Baskerville"/>
        </w:rPr>
        <w:t xml:space="preserve"> </w:t>
      </w:r>
      <w:r w:rsidR="00B05415" w:rsidRPr="00780419">
        <w:rPr>
          <w:rFonts w:cs="Baskerville"/>
        </w:rPr>
        <w:t>postcolonial</w:t>
      </w:r>
      <w:proofErr w:type="gramEnd"/>
      <w:r w:rsidR="00B05415" w:rsidRPr="00780419">
        <w:rPr>
          <w:rFonts w:cs="Baskerville"/>
        </w:rPr>
        <w:t xml:space="preserve"> studies</w:t>
      </w:r>
      <w:r w:rsidR="009349E6" w:rsidRPr="00780419">
        <w:rPr>
          <w:rFonts w:cs="Baskerville"/>
        </w:rPr>
        <w:t xml:space="preserve">, work in ecological humanities have shown how historically the subject was constructed as an epicentre of a conscience (at the exclusion of animal-like women hardly possessing a soul), reason and will (at the exclusion of many: women, people of colour, </w:t>
      </w:r>
      <w:r w:rsidR="00DC3325" w:rsidRPr="00780419">
        <w:rPr>
          <w:rFonts w:cs="Baskerville"/>
        </w:rPr>
        <w:t xml:space="preserve">those who are </w:t>
      </w:r>
      <w:r w:rsidR="009349E6" w:rsidRPr="00780419">
        <w:rPr>
          <w:rFonts w:cs="Baskerville"/>
        </w:rPr>
        <w:t>disabled), intelligence and emotion (at the exclusion of many complex life forms). The subject is indivisible</w:t>
      </w:r>
      <w:r w:rsidR="00967EBD" w:rsidRPr="00780419">
        <w:rPr>
          <w:rFonts w:cs="Baskerville"/>
        </w:rPr>
        <w:t xml:space="preserve"> from various</w:t>
      </w:r>
      <w:r w:rsidR="009349E6" w:rsidRPr="00780419">
        <w:rPr>
          <w:rFonts w:cs="Baskerville"/>
        </w:rPr>
        <w:t xml:space="preserve"> form</w:t>
      </w:r>
      <w:r w:rsidR="00967EBD" w:rsidRPr="00780419">
        <w:rPr>
          <w:rFonts w:cs="Baskerville"/>
        </w:rPr>
        <w:t>s</w:t>
      </w:r>
      <w:r w:rsidR="00737D7C" w:rsidRPr="00780419">
        <w:rPr>
          <w:rFonts w:cs="Baskerville"/>
        </w:rPr>
        <w:t xml:space="preserve"> of repression, integral</w:t>
      </w:r>
      <w:r w:rsidR="003B5764" w:rsidRPr="00780419">
        <w:rPr>
          <w:rFonts w:cs="Baskerville"/>
        </w:rPr>
        <w:t xml:space="preserve"> to</w:t>
      </w:r>
      <w:r w:rsidR="009349E6" w:rsidRPr="00780419">
        <w:rPr>
          <w:rFonts w:cs="Baskerville"/>
        </w:rPr>
        <w:t xml:space="preserve"> its e</w:t>
      </w:r>
      <w:r w:rsidR="007E43F9">
        <w:rPr>
          <w:rFonts w:cs="Baskerville"/>
        </w:rPr>
        <w:t>stablishment</w:t>
      </w:r>
      <w:r w:rsidR="009349E6" w:rsidRPr="00780419">
        <w:rPr>
          <w:rFonts w:cs="Baskerville"/>
        </w:rPr>
        <w:t xml:space="preserve">. </w:t>
      </w:r>
      <w:r w:rsidR="0055418B" w:rsidRPr="00780419">
        <w:rPr>
          <w:rFonts w:cs="Baskerville"/>
        </w:rPr>
        <w:t>"</w:t>
      </w:r>
      <w:r w:rsidR="009349E6" w:rsidRPr="00780419">
        <w:rPr>
          <w:rFonts w:cs="Baskerville"/>
        </w:rPr>
        <w:t>Subject</w:t>
      </w:r>
      <w:r w:rsidR="0055418B" w:rsidRPr="00780419">
        <w:rPr>
          <w:rFonts w:cs="Baskerville"/>
        </w:rPr>
        <w:t>"</w:t>
      </w:r>
      <w:r w:rsidR="009349E6" w:rsidRPr="00780419">
        <w:rPr>
          <w:rFonts w:cs="Baskerville"/>
        </w:rPr>
        <w:t xml:space="preserve"> as a term also plays into the hand</w:t>
      </w:r>
      <w:r w:rsidR="00EE3FF4" w:rsidRPr="00780419">
        <w:rPr>
          <w:rFonts w:cs="Baskerville"/>
        </w:rPr>
        <w:t>s</w:t>
      </w:r>
      <w:r w:rsidR="009349E6" w:rsidRPr="00780419">
        <w:rPr>
          <w:rFonts w:cs="Baskerville"/>
        </w:rPr>
        <w:t xml:space="preserve"> of contemporary forms of extreme</w:t>
      </w:r>
      <w:r w:rsidR="00D02D80" w:rsidRPr="00780419">
        <w:rPr>
          <w:rFonts w:cs="Baskerville"/>
        </w:rPr>
        <w:t xml:space="preserve"> individualisation, </w:t>
      </w:r>
      <w:r w:rsidR="00CF7A99" w:rsidRPr="00780419">
        <w:rPr>
          <w:rFonts w:cs="Baskerville"/>
        </w:rPr>
        <w:t xml:space="preserve">all the </w:t>
      </w:r>
      <w:r w:rsidR="00D02D80" w:rsidRPr="00780419">
        <w:rPr>
          <w:rFonts w:cs="Baskerville"/>
        </w:rPr>
        <w:t xml:space="preserve">while the coherency of the subject is an illusion. Subjects are enmeshed and generated in relationships: </w:t>
      </w:r>
      <w:proofErr w:type="spellStart"/>
      <w:r w:rsidR="00D02D80" w:rsidRPr="00780419">
        <w:rPr>
          <w:rFonts w:cs="Baskerville"/>
        </w:rPr>
        <w:t>Braidotti’s</w:t>
      </w:r>
      <w:proofErr w:type="spellEnd"/>
      <w:r w:rsidR="00D02D80" w:rsidRPr="00780419">
        <w:rPr>
          <w:rFonts w:cs="Baskerville"/>
        </w:rPr>
        <w:t xml:space="preserve"> </w:t>
      </w:r>
      <w:r w:rsidR="008D075D" w:rsidRPr="00780419">
        <w:rPr>
          <w:rFonts w:cs="Baskerville"/>
        </w:rPr>
        <w:t>“</w:t>
      </w:r>
      <w:r w:rsidR="00D02D80" w:rsidRPr="00780419">
        <w:rPr>
          <w:rFonts w:cs="Baskerville"/>
        </w:rPr>
        <w:t>nomadic subjects</w:t>
      </w:r>
      <w:r w:rsidR="008D075D" w:rsidRPr="00780419">
        <w:rPr>
          <w:rFonts w:cs="Baskerville"/>
        </w:rPr>
        <w:t>”, for instance</w:t>
      </w:r>
      <w:r w:rsidR="00E7049C" w:rsidRPr="00780419">
        <w:rPr>
          <w:rFonts w:cs="Baskerville"/>
        </w:rPr>
        <w:t xml:space="preserve">, propose </w:t>
      </w:r>
      <w:proofErr w:type="gramStart"/>
      <w:r w:rsidR="00C432CA" w:rsidRPr="00780419">
        <w:rPr>
          <w:rFonts w:cs="Baskerville"/>
        </w:rPr>
        <w:t xml:space="preserve">a </w:t>
      </w:r>
      <w:r w:rsidR="00D74364" w:rsidRPr="00780419">
        <w:rPr>
          <w:rFonts w:cs="Baskerville"/>
        </w:rPr>
        <w:t>logic</w:t>
      </w:r>
      <w:proofErr w:type="gramEnd"/>
      <w:r w:rsidR="00E7049C" w:rsidRPr="00780419">
        <w:rPr>
          <w:rFonts w:cs="Baskerville"/>
        </w:rPr>
        <w:t xml:space="preserve"> of decentralisation</w:t>
      </w:r>
      <w:r w:rsidR="00682249" w:rsidRPr="00780419">
        <w:rPr>
          <w:rFonts w:cs="Baskerville"/>
        </w:rPr>
        <w:t xml:space="preserve"> in </w:t>
      </w:r>
      <w:proofErr w:type="spellStart"/>
      <w:r w:rsidR="00682249" w:rsidRPr="00780419">
        <w:rPr>
          <w:rFonts w:cs="Baskerville"/>
        </w:rPr>
        <w:t>subjectification</w:t>
      </w:r>
      <w:proofErr w:type="spellEnd"/>
      <w:r w:rsidR="00682249" w:rsidRPr="00780419">
        <w:rPr>
          <w:rFonts w:cs="Baskerville"/>
        </w:rPr>
        <w:t xml:space="preserve"> that is transversal and relational</w:t>
      </w:r>
      <w:r w:rsidR="009D3DAB" w:rsidRPr="00780419">
        <w:rPr>
          <w:rFonts w:cs="Baskerville"/>
        </w:rPr>
        <w:t xml:space="preserve"> (</w:t>
      </w:r>
      <w:proofErr w:type="spellStart"/>
      <w:r w:rsidR="009D3DAB" w:rsidRPr="00780419">
        <w:rPr>
          <w:rFonts w:cs="Baskerville"/>
        </w:rPr>
        <w:t>Braidotti</w:t>
      </w:r>
      <w:proofErr w:type="spellEnd"/>
      <w:r w:rsidR="009D3DAB" w:rsidRPr="00780419">
        <w:rPr>
          <w:rFonts w:cs="Baskerville"/>
        </w:rPr>
        <w:t xml:space="preserve"> 1994</w:t>
      </w:r>
      <w:r w:rsidR="008D075D" w:rsidRPr="00780419">
        <w:rPr>
          <w:rFonts w:cs="Baskerville"/>
        </w:rPr>
        <w:t>).</w:t>
      </w:r>
      <w:r w:rsidR="0052748F" w:rsidRPr="00780419">
        <w:rPr>
          <w:rFonts w:cs="Baskerville"/>
        </w:rPr>
        <w:t xml:space="preserve"> </w:t>
      </w:r>
      <w:r w:rsidR="00846EF1" w:rsidRPr="00780419">
        <w:rPr>
          <w:rFonts w:cs="Baskerville"/>
        </w:rPr>
        <w:t>Further w</w:t>
      </w:r>
      <w:r w:rsidR="0074404C" w:rsidRPr="00780419">
        <w:rPr>
          <w:rFonts w:cs="Baskerville"/>
        </w:rPr>
        <w:t>ork</w:t>
      </w:r>
      <w:r w:rsidR="00846EF1" w:rsidRPr="00780419">
        <w:rPr>
          <w:rFonts w:cs="Baskerville"/>
        </w:rPr>
        <w:t>, focusing on affect</w:t>
      </w:r>
      <w:r w:rsidR="0074404C" w:rsidRPr="00780419">
        <w:rPr>
          <w:rFonts w:cs="Baskerville"/>
        </w:rPr>
        <w:t xml:space="preserve"> (Blackman</w:t>
      </w:r>
      <w:r w:rsidR="00757F81" w:rsidRPr="00780419">
        <w:rPr>
          <w:rFonts w:cs="Baskerville"/>
        </w:rPr>
        <w:t xml:space="preserve"> 2012</w:t>
      </w:r>
      <w:r w:rsidR="0074404C" w:rsidRPr="00780419">
        <w:rPr>
          <w:rFonts w:cs="Baskerville"/>
        </w:rPr>
        <w:t xml:space="preserve">), </w:t>
      </w:r>
      <w:r w:rsidR="00846EF1" w:rsidRPr="00780419">
        <w:rPr>
          <w:rFonts w:cs="Baskerville"/>
        </w:rPr>
        <w:t>and contingency and plasticity as core to modern subjects (</w:t>
      </w:r>
      <w:proofErr w:type="spellStart"/>
      <w:r w:rsidR="00846EF1" w:rsidRPr="00780419">
        <w:rPr>
          <w:rFonts w:cs="Baskerville"/>
        </w:rPr>
        <w:t>Valiaho</w:t>
      </w:r>
      <w:proofErr w:type="spellEnd"/>
      <w:r w:rsidR="002806D3" w:rsidRPr="00780419">
        <w:rPr>
          <w:rFonts w:cs="Baskerville"/>
        </w:rPr>
        <w:t xml:space="preserve"> 2014</w:t>
      </w:r>
      <w:r w:rsidR="00846EF1" w:rsidRPr="00780419">
        <w:rPr>
          <w:rFonts w:cs="Baskerville"/>
        </w:rPr>
        <w:t>)</w:t>
      </w:r>
      <w:r w:rsidR="00BF5F90" w:rsidRPr="00780419">
        <w:rPr>
          <w:rFonts w:cs="Baskerville"/>
        </w:rPr>
        <w:t xml:space="preserve">, </w:t>
      </w:r>
      <w:r w:rsidR="00D74364" w:rsidRPr="00780419">
        <w:rPr>
          <w:rFonts w:cs="Baskerville"/>
        </w:rPr>
        <w:t xml:space="preserve">in various ways emphasise </w:t>
      </w:r>
      <w:proofErr w:type="spellStart"/>
      <w:r w:rsidR="00D74364" w:rsidRPr="00780419">
        <w:rPr>
          <w:rFonts w:cs="Baskerville"/>
        </w:rPr>
        <w:t>subjectification</w:t>
      </w:r>
      <w:proofErr w:type="spellEnd"/>
      <w:r w:rsidR="00D74364" w:rsidRPr="00780419">
        <w:rPr>
          <w:rFonts w:cs="Baskerville"/>
        </w:rPr>
        <w:t xml:space="preserve"> as a</w:t>
      </w:r>
      <w:r w:rsidR="00F525DE" w:rsidRPr="00780419">
        <w:rPr>
          <w:rFonts w:cs="Baskerville"/>
        </w:rPr>
        <w:t>n</w:t>
      </w:r>
      <w:r w:rsidR="00D74364" w:rsidRPr="00780419">
        <w:rPr>
          <w:rFonts w:cs="Baskerville"/>
        </w:rPr>
        <w:t xml:space="preserve"> </w:t>
      </w:r>
      <w:r w:rsidR="004D3C2F" w:rsidRPr="00780419">
        <w:rPr>
          <w:rFonts w:cs="Baskerville"/>
        </w:rPr>
        <w:t>open-ended relational process.</w:t>
      </w:r>
    </w:p>
    <w:p w14:paraId="5BFCFD7A" w14:textId="1DAC2739" w:rsidR="00A968C0" w:rsidRPr="00780419" w:rsidRDefault="00000DE6" w:rsidP="0001679E">
      <w:pPr>
        <w:spacing w:line="360" w:lineRule="auto"/>
        <w:ind w:firstLine="720"/>
        <w:rPr>
          <w:rFonts w:cs="Baskerville"/>
        </w:rPr>
      </w:pPr>
      <w:r w:rsidRPr="00780419">
        <w:rPr>
          <w:rFonts w:cs="Baskerville"/>
        </w:rPr>
        <w:t xml:space="preserve">Digital subjects </w:t>
      </w:r>
      <w:r w:rsidR="00482DE9" w:rsidRPr="00780419">
        <w:rPr>
          <w:rFonts w:cs="Baskerville"/>
        </w:rPr>
        <w:t xml:space="preserve">are not persons but are </w:t>
      </w:r>
      <w:r w:rsidR="004E11CB" w:rsidRPr="00780419">
        <w:rPr>
          <w:rFonts w:cs="Baskerville"/>
        </w:rPr>
        <w:t>produced in relation to, among other things, individuals. Though living beings are only addressed as users in platforms such as Facebook, the value of the user comes from their subjectivity.</w:t>
      </w:r>
      <w:r w:rsidR="0063065A" w:rsidRPr="00780419">
        <w:rPr>
          <w:rFonts w:cs="Baskerville"/>
          <w:lang w:val="en-US"/>
        </w:rPr>
        <w:t xml:space="preserve"> </w:t>
      </w:r>
      <w:r w:rsidR="0063065A" w:rsidRPr="00780419">
        <w:rPr>
          <w:rFonts w:eastAsia="Times New Roman" w:cs="Baskerville"/>
          <w:shd w:val="clear" w:color="auto" w:fill="FFFFFF"/>
        </w:rPr>
        <w:t xml:space="preserve">The discussions above have not so far </w:t>
      </w:r>
      <w:r w:rsidR="003A201F" w:rsidRPr="00780419">
        <w:rPr>
          <w:rFonts w:eastAsia="Times New Roman" w:cs="Baskerville"/>
          <w:shd w:val="clear" w:color="auto" w:fill="FFFFFF"/>
        </w:rPr>
        <w:t>focus</w:t>
      </w:r>
      <w:r w:rsidR="0063065A" w:rsidRPr="00780419">
        <w:rPr>
          <w:rFonts w:eastAsia="Times New Roman" w:cs="Baskerville"/>
          <w:shd w:val="clear" w:color="auto" w:fill="FFFFFF"/>
        </w:rPr>
        <w:t>ed</w:t>
      </w:r>
      <w:r w:rsidR="003A201F" w:rsidRPr="00780419">
        <w:rPr>
          <w:rFonts w:eastAsia="Times New Roman" w:cs="Baskerville"/>
          <w:shd w:val="clear" w:color="auto" w:fill="FFFFFF"/>
        </w:rPr>
        <w:t xml:space="preserve"> on </w:t>
      </w:r>
      <w:r w:rsidR="00BF4C47" w:rsidRPr="00780419">
        <w:rPr>
          <w:rFonts w:eastAsia="Times New Roman" w:cs="Baskerville"/>
          <w:shd w:val="clear" w:color="auto" w:fill="FFFFFF"/>
        </w:rPr>
        <w:t>subjectivity</w:t>
      </w:r>
      <w:r w:rsidR="0063065A" w:rsidRPr="00780419">
        <w:rPr>
          <w:rFonts w:eastAsia="Times New Roman" w:cs="Baskerville"/>
          <w:shd w:val="clear" w:color="auto" w:fill="FFFFFF"/>
        </w:rPr>
        <w:t xml:space="preserve">, while </w:t>
      </w:r>
      <w:r w:rsidR="003A201F" w:rsidRPr="00780419">
        <w:rPr>
          <w:rFonts w:eastAsia="Times New Roman" w:cs="Baskerville"/>
          <w:shd w:val="clear" w:color="auto" w:fill="FFFFFF"/>
        </w:rPr>
        <w:t>data subjects</w:t>
      </w:r>
      <w:r w:rsidR="00586E2A" w:rsidRPr="00780419">
        <w:rPr>
          <w:rFonts w:eastAsia="Times New Roman" w:cs="Baskerville"/>
          <w:shd w:val="clear" w:color="auto" w:fill="FFFFFF"/>
        </w:rPr>
        <w:t xml:space="preserve"> are arguably</w:t>
      </w:r>
      <w:r w:rsidR="003A201F" w:rsidRPr="00780419">
        <w:rPr>
          <w:rFonts w:eastAsia="Times New Roman" w:cs="Baskerville"/>
          <w:shd w:val="clear" w:color="auto" w:fill="FFFFFF"/>
        </w:rPr>
        <w:t xml:space="preserve"> </w:t>
      </w:r>
      <w:r w:rsidR="00A1145D" w:rsidRPr="00780419">
        <w:rPr>
          <w:rFonts w:eastAsia="Times New Roman" w:cs="Baskerville"/>
          <w:shd w:val="clear" w:color="auto" w:fill="FFFFFF"/>
        </w:rPr>
        <w:t xml:space="preserve">a </w:t>
      </w:r>
      <w:r w:rsidR="003A201F" w:rsidRPr="00780419">
        <w:rPr>
          <w:rFonts w:eastAsia="Times New Roman" w:cs="Baskerville"/>
          <w:shd w:val="clear" w:color="auto" w:fill="FFFFFF"/>
        </w:rPr>
        <w:t xml:space="preserve">narrower </w:t>
      </w:r>
      <w:r w:rsidR="003A201F" w:rsidRPr="00780419">
        <w:rPr>
          <w:rFonts w:cs="Baskerville"/>
        </w:rPr>
        <w:t xml:space="preserve">category than the digital subjects, the theme of this special issue. </w:t>
      </w:r>
      <w:r w:rsidR="00E02504" w:rsidRPr="00780419">
        <w:rPr>
          <w:rFonts w:cs="Baskerville"/>
        </w:rPr>
        <w:t xml:space="preserve">The situation is also complicated by an understanding that </w:t>
      </w:r>
      <w:r w:rsidR="00E02504" w:rsidRPr="00780419">
        <w:rPr>
          <w:rFonts w:eastAsia="Times New Roman" w:cs="Baskerville"/>
          <w:shd w:val="clear" w:color="auto" w:fill="FFFFFF"/>
        </w:rPr>
        <w:t>s</w:t>
      </w:r>
      <w:r w:rsidR="005D2A43" w:rsidRPr="00780419">
        <w:rPr>
          <w:rFonts w:eastAsia="Times New Roman" w:cs="Baskerville"/>
          <w:shd w:val="clear" w:color="auto" w:fill="FFFFFF"/>
        </w:rPr>
        <w:t>ubjectivity en</w:t>
      </w:r>
      <w:r w:rsidR="00115DDA" w:rsidRPr="00780419">
        <w:rPr>
          <w:rFonts w:eastAsia="Times New Roman" w:cs="Baskerville"/>
          <w:shd w:val="clear" w:color="auto" w:fill="FFFFFF"/>
        </w:rPr>
        <w:t xml:space="preserve">compasses within its </w:t>
      </w:r>
      <w:r w:rsidR="008A5F8D" w:rsidRPr="00780419">
        <w:rPr>
          <w:rFonts w:eastAsia="Times New Roman" w:cs="Baskerville"/>
          <w:shd w:val="clear" w:color="auto" w:fill="FFFFFF"/>
        </w:rPr>
        <w:t xml:space="preserve">generative </w:t>
      </w:r>
      <w:r w:rsidR="00115DDA" w:rsidRPr="00780419">
        <w:rPr>
          <w:rFonts w:eastAsia="Times New Roman" w:cs="Baskerville"/>
          <w:shd w:val="clear" w:color="auto" w:fill="FFFFFF"/>
        </w:rPr>
        <w:t xml:space="preserve">processes </w:t>
      </w:r>
      <w:r w:rsidR="008A5F8D" w:rsidRPr="00780419">
        <w:rPr>
          <w:rFonts w:eastAsia="Times New Roman" w:cs="Baskerville"/>
          <w:shd w:val="clear" w:color="auto" w:fill="FFFFFF"/>
        </w:rPr>
        <w:t xml:space="preserve">various </w:t>
      </w:r>
      <w:r w:rsidR="00115DDA" w:rsidRPr="00780419">
        <w:rPr>
          <w:rFonts w:eastAsia="Times New Roman" w:cs="Baskerville"/>
          <w:shd w:val="clear" w:color="auto" w:fill="FFFFFF"/>
        </w:rPr>
        <w:t>technologies: of coming outside of oneself and working on onesel</w:t>
      </w:r>
      <w:r w:rsidR="00E02504" w:rsidRPr="00780419">
        <w:rPr>
          <w:rFonts w:eastAsia="Times New Roman" w:cs="Baskerville"/>
          <w:shd w:val="clear" w:color="auto" w:fill="FFFFFF"/>
        </w:rPr>
        <w:t xml:space="preserve">f, of memory, of </w:t>
      </w:r>
      <w:r w:rsidR="00FA38E6" w:rsidRPr="00780419">
        <w:rPr>
          <w:rFonts w:eastAsia="Times New Roman" w:cs="Baskerville"/>
          <w:shd w:val="clear" w:color="auto" w:fill="FFFFFF"/>
        </w:rPr>
        <w:t>performance</w:t>
      </w:r>
      <w:r w:rsidR="00E02504" w:rsidRPr="00780419">
        <w:rPr>
          <w:rFonts w:eastAsia="Times New Roman" w:cs="Baskerville"/>
          <w:shd w:val="clear" w:color="auto" w:fill="FFFFFF"/>
        </w:rPr>
        <w:t>, of vision, and so on.</w:t>
      </w:r>
      <w:r w:rsidR="00115DDA" w:rsidRPr="00780419">
        <w:rPr>
          <w:rFonts w:eastAsia="Times New Roman" w:cs="Baskerville"/>
          <w:shd w:val="clear" w:color="auto" w:fill="FFFFFF"/>
        </w:rPr>
        <w:t xml:space="preserve"> Subjectivity </w:t>
      </w:r>
      <w:r w:rsidR="00B57DD5" w:rsidRPr="00780419">
        <w:rPr>
          <w:rFonts w:eastAsia="Times New Roman" w:cs="Baskerville"/>
          <w:shd w:val="clear" w:color="auto" w:fill="FFFFFF"/>
        </w:rPr>
        <w:t>is something radically mediated;</w:t>
      </w:r>
      <w:r w:rsidR="00115DDA" w:rsidRPr="00780419">
        <w:rPr>
          <w:rFonts w:eastAsia="Times New Roman" w:cs="Baskerville"/>
          <w:shd w:val="clear" w:color="auto" w:fill="FFFFFF"/>
        </w:rPr>
        <w:t xml:space="preserve"> indeed, </w:t>
      </w:r>
      <w:proofErr w:type="gramStart"/>
      <w:r w:rsidR="00115DDA" w:rsidRPr="00780419">
        <w:rPr>
          <w:rFonts w:cs="Baskerville"/>
        </w:rPr>
        <w:t xml:space="preserve">media forms have been claimed as technologies of </w:t>
      </w:r>
      <w:proofErr w:type="spellStart"/>
      <w:r w:rsidR="00115DDA" w:rsidRPr="00780419">
        <w:rPr>
          <w:rFonts w:cs="Baskerville"/>
        </w:rPr>
        <w:t>subjectification</w:t>
      </w:r>
      <w:proofErr w:type="spellEnd"/>
      <w:r w:rsidR="00115DDA" w:rsidRPr="00780419">
        <w:rPr>
          <w:rFonts w:cs="Baskerville"/>
        </w:rPr>
        <w:t xml:space="preserve"> by </w:t>
      </w:r>
      <w:r w:rsidR="00A968C0" w:rsidRPr="00780419">
        <w:rPr>
          <w:rFonts w:cs="Baskerville"/>
        </w:rPr>
        <w:t xml:space="preserve">McLuhan, </w:t>
      </w:r>
      <w:r w:rsidR="00B57DD5" w:rsidRPr="00780419">
        <w:rPr>
          <w:rFonts w:cs="Baskerville"/>
        </w:rPr>
        <w:t xml:space="preserve">Foucault, </w:t>
      </w:r>
      <w:r w:rsidR="00115DDA" w:rsidRPr="00780419">
        <w:rPr>
          <w:rFonts w:cs="Baskerville"/>
        </w:rPr>
        <w:t xml:space="preserve">Kittler and </w:t>
      </w:r>
      <w:proofErr w:type="spellStart"/>
      <w:r w:rsidR="00115DDA" w:rsidRPr="00780419">
        <w:rPr>
          <w:rFonts w:cs="Baskerville"/>
        </w:rPr>
        <w:t>Stiegler</w:t>
      </w:r>
      <w:proofErr w:type="spellEnd"/>
      <w:proofErr w:type="gramEnd"/>
      <w:r w:rsidR="00115DDA" w:rsidRPr="00780419">
        <w:rPr>
          <w:rFonts w:cs="Baskerville"/>
        </w:rPr>
        <w:t>, among others</w:t>
      </w:r>
      <w:r w:rsidR="00E77773">
        <w:rPr>
          <w:rFonts w:cs="Baskerville"/>
        </w:rPr>
        <w:t xml:space="preserve"> (McLuhan</w:t>
      </w:r>
      <w:r w:rsidR="00772B01">
        <w:rPr>
          <w:rFonts w:cs="Baskerville"/>
        </w:rPr>
        <w:t xml:space="preserve"> 1964</w:t>
      </w:r>
      <w:r w:rsidR="00E77773">
        <w:rPr>
          <w:rFonts w:cs="Baskerville"/>
        </w:rPr>
        <w:t xml:space="preserve">, Foucault 2005, Kittler 1990, </w:t>
      </w:r>
      <w:proofErr w:type="spellStart"/>
      <w:r w:rsidR="00E77773">
        <w:rPr>
          <w:rFonts w:cs="Baskerville"/>
        </w:rPr>
        <w:t>Stiegler</w:t>
      </w:r>
      <w:proofErr w:type="spellEnd"/>
      <w:r w:rsidR="00712B35">
        <w:rPr>
          <w:rFonts w:cs="Baskerville"/>
        </w:rPr>
        <w:t xml:space="preserve"> 1998</w:t>
      </w:r>
      <w:r w:rsidR="00E77773">
        <w:rPr>
          <w:rFonts w:cs="Baskerville"/>
        </w:rPr>
        <w:t>)</w:t>
      </w:r>
      <w:r w:rsidR="00115DDA" w:rsidRPr="00780419">
        <w:rPr>
          <w:rFonts w:cs="Baskerville"/>
        </w:rPr>
        <w:t xml:space="preserve">. Foucault and Kittler in particular focused on </w:t>
      </w:r>
      <w:r w:rsidR="00525F04" w:rsidRPr="00780419">
        <w:rPr>
          <w:rFonts w:cs="Baskerville"/>
        </w:rPr>
        <w:t>the</w:t>
      </w:r>
      <w:r w:rsidR="00115DDA" w:rsidRPr="00780419">
        <w:rPr>
          <w:rFonts w:cs="Baskerville"/>
        </w:rPr>
        <w:t xml:space="preserve"> persona</w:t>
      </w:r>
      <w:r w:rsidR="00E02504" w:rsidRPr="00780419">
        <w:rPr>
          <w:rFonts w:cs="Baskerville"/>
        </w:rPr>
        <w:t>l journal, a familiar technique</w:t>
      </w:r>
      <w:r w:rsidR="00115DDA" w:rsidRPr="00780419">
        <w:rPr>
          <w:rFonts w:cs="Baskerville"/>
        </w:rPr>
        <w:t xml:space="preserve"> of making oneself into an individual, a </w:t>
      </w:r>
      <w:r w:rsidR="005370D6" w:rsidRPr="00780419">
        <w:rPr>
          <w:rFonts w:cs="Baskerville"/>
        </w:rPr>
        <w:t>subject endowed with a reflexivity</w:t>
      </w:r>
      <w:r w:rsidR="00115DDA" w:rsidRPr="00780419">
        <w:rPr>
          <w:rFonts w:cs="Baskerville"/>
        </w:rPr>
        <w:t xml:space="preserve"> or a so</w:t>
      </w:r>
      <w:r w:rsidR="005370D6" w:rsidRPr="00780419">
        <w:rPr>
          <w:rFonts w:cs="Baskerville"/>
        </w:rPr>
        <w:t>ul</w:t>
      </w:r>
      <w:r w:rsidR="00115DDA" w:rsidRPr="00780419">
        <w:rPr>
          <w:rFonts w:cs="Baskerville"/>
        </w:rPr>
        <w:t>, capable of self-improvement, and of picturing their own life, through this mediatory technique, as a coherent whole that makes sense</w:t>
      </w:r>
      <w:r w:rsidR="005370D6" w:rsidRPr="00780419">
        <w:rPr>
          <w:rFonts w:cs="Baskerville"/>
        </w:rPr>
        <w:t xml:space="preserve"> (</w:t>
      </w:r>
      <w:r w:rsidR="00EF4321" w:rsidRPr="00780419">
        <w:rPr>
          <w:rFonts w:cs="Baskerville"/>
        </w:rPr>
        <w:t>Foucault 2005</w:t>
      </w:r>
      <w:r w:rsidR="005370D6" w:rsidRPr="00780419">
        <w:rPr>
          <w:rFonts w:cs="Baskerville"/>
        </w:rPr>
        <w:t>, Kittler</w:t>
      </w:r>
      <w:r w:rsidR="0073450E" w:rsidRPr="00780419">
        <w:rPr>
          <w:rFonts w:cs="Baskerville"/>
        </w:rPr>
        <w:t xml:space="preserve"> 1990</w:t>
      </w:r>
      <w:r w:rsidR="005370D6" w:rsidRPr="00780419">
        <w:rPr>
          <w:rFonts w:cs="Baskerville"/>
        </w:rPr>
        <w:t>)</w:t>
      </w:r>
      <w:r w:rsidR="00115DDA" w:rsidRPr="00780419">
        <w:rPr>
          <w:rFonts w:cs="Baskerville"/>
        </w:rPr>
        <w:t xml:space="preserve">. Making sense </w:t>
      </w:r>
      <w:r w:rsidR="000F29CC" w:rsidRPr="00780419">
        <w:rPr>
          <w:rFonts w:cs="Baskerville"/>
        </w:rPr>
        <w:t>does not mean</w:t>
      </w:r>
      <w:r w:rsidR="00115DDA" w:rsidRPr="00780419">
        <w:rPr>
          <w:rFonts w:cs="Baskerville"/>
        </w:rPr>
        <w:t xml:space="preserve"> discovering hidden truths, but creating meaning through reflection, memory and the practices of assigning meaningfulness to events and experiences. </w:t>
      </w:r>
    </w:p>
    <w:p w14:paraId="6B4C28A9" w14:textId="366A2F33" w:rsidR="00B6735E" w:rsidRPr="00780419" w:rsidRDefault="00E02504" w:rsidP="0001679E">
      <w:pPr>
        <w:spacing w:line="360" w:lineRule="auto"/>
        <w:ind w:firstLine="720"/>
        <w:rPr>
          <w:rFonts w:cs="Baskerville"/>
        </w:rPr>
      </w:pPr>
      <w:r w:rsidRPr="00780419">
        <w:rPr>
          <w:rFonts w:cs="Baskerville"/>
        </w:rPr>
        <w:t xml:space="preserve">For Kittler, intent on eliminating the illusion of the subject, subjectivity equals </w:t>
      </w:r>
      <w:r w:rsidR="002C17B2" w:rsidRPr="00780419">
        <w:rPr>
          <w:rFonts w:cs="Baskerville"/>
        </w:rPr>
        <w:t xml:space="preserve">a </w:t>
      </w:r>
      <w:r w:rsidR="006901A9" w:rsidRPr="00780419">
        <w:rPr>
          <w:rFonts w:cs="Baskerville"/>
        </w:rPr>
        <w:t xml:space="preserve">capacity for </w:t>
      </w:r>
      <w:r w:rsidRPr="00780419">
        <w:rPr>
          <w:rFonts w:cs="Baskerville"/>
        </w:rPr>
        <w:t xml:space="preserve">reflexive </w:t>
      </w:r>
      <w:proofErr w:type="spellStart"/>
      <w:r w:rsidRPr="00780419">
        <w:rPr>
          <w:rFonts w:cs="Baskerville"/>
        </w:rPr>
        <w:t>operationality</w:t>
      </w:r>
      <w:proofErr w:type="spellEnd"/>
      <w:r w:rsidR="009E0535" w:rsidRPr="00780419">
        <w:rPr>
          <w:rFonts w:cs="Baskerville"/>
        </w:rPr>
        <w:t xml:space="preserve"> and becomes redundant once self-guiding missiles and other machines using feedback </w:t>
      </w:r>
      <w:r w:rsidR="001B7E9A" w:rsidRPr="00780419">
        <w:rPr>
          <w:rFonts w:cs="Baskerville"/>
        </w:rPr>
        <w:t xml:space="preserve">and </w:t>
      </w:r>
      <w:r w:rsidR="009B4911" w:rsidRPr="00780419">
        <w:rPr>
          <w:rFonts w:cs="Baskerville"/>
        </w:rPr>
        <w:t xml:space="preserve">which are </w:t>
      </w:r>
      <w:r w:rsidR="001B7E9A" w:rsidRPr="00780419">
        <w:rPr>
          <w:rFonts w:cs="Baskerville"/>
        </w:rPr>
        <w:t>capable of self-</w:t>
      </w:r>
      <w:r w:rsidR="000F29CC" w:rsidRPr="00780419">
        <w:rPr>
          <w:rFonts w:cs="Baskerville"/>
        </w:rPr>
        <w:t xml:space="preserve">adjustment </w:t>
      </w:r>
      <w:r w:rsidR="001B7E9A" w:rsidRPr="00780419">
        <w:rPr>
          <w:rFonts w:cs="Baskerville"/>
        </w:rPr>
        <w:t xml:space="preserve">in terms of speed, precision or complexity </w:t>
      </w:r>
      <w:r w:rsidR="009E0535" w:rsidRPr="00780419">
        <w:rPr>
          <w:rFonts w:cs="Baskerville"/>
        </w:rPr>
        <w:t xml:space="preserve">are produced. Machine subjects then </w:t>
      </w:r>
      <w:r w:rsidR="001B7E9A" w:rsidRPr="00780419">
        <w:rPr>
          <w:rFonts w:cs="Baskerville"/>
        </w:rPr>
        <w:t xml:space="preserve">inevitably </w:t>
      </w:r>
      <w:r w:rsidR="009E0535" w:rsidRPr="00780419">
        <w:rPr>
          <w:rFonts w:cs="Baskerville"/>
        </w:rPr>
        <w:t xml:space="preserve">outperform the human, conscribed to </w:t>
      </w:r>
      <w:r w:rsidR="006901A9" w:rsidRPr="00780419">
        <w:rPr>
          <w:rFonts w:cs="Baskerville"/>
        </w:rPr>
        <w:t xml:space="preserve">the role of </w:t>
      </w:r>
      <w:r w:rsidR="001B7E9A" w:rsidRPr="00780419">
        <w:rPr>
          <w:rFonts w:cs="Baskerville"/>
        </w:rPr>
        <w:t xml:space="preserve">a bio-unit </w:t>
      </w:r>
      <w:r w:rsidR="00670143" w:rsidRPr="00780419">
        <w:rPr>
          <w:rFonts w:cs="Baskerville"/>
        </w:rPr>
        <w:t>in</w:t>
      </w:r>
      <w:r w:rsidR="00BB528C" w:rsidRPr="00780419">
        <w:rPr>
          <w:rFonts w:cs="Baskerville"/>
        </w:rPr>
        <w:t xml:space="preserve"> a global network, whose role is to supply</w:t>
      </w:r>
      <w:r w:rsidR="006901A9" w:rsidRPr="00780419">
        <w:rPr>
          <w:rFonts w:cs="Baskerville"/>
        </w:rPr>
        <w:t xml:space="preserve"> the capacity of their nervous sy</w:t>
      </w:r>
      <w:r w:rsidR="00BB528C" w:rsidRPr="00780419">
        <w:rPr>
          <w:rFonts w:cs="Baskerville"/>
        </w:rPr>
        <w:t xml:space="preserve">stem to respond to stimuli in recursive loops </w:t>
      </w:r>
      <w:r w:rsidR="006901A9" w:rsidRPr="00780419">
        <w:rPr>
          <w:rFonts w:cs="Baskerville"/>
        </w:rPr>
        <w:t>(Halpern</w:t>
      </w:r>
      <w:r w:rsidR="00670143" w:rsidRPr="00780419">
        <w:rPr>
          <w:rFonts w:cs="Baskerville"/>
        </w:rPr>
        <w:t xml:space="preserve"> 2014</w:t>
      </w:r>
      <w:r w:rsidR="006901A9" w:rsidRPr="00780419">
        <w:rPr>
          <w:rFonts w:cs="Baskerville"/>
        </w:rPr>
        <w:t>). All that is left are nerv</w:t>
      </w:r>
      <w:r w:rsidR="0063045A" w:rsidRPr="00780419">
        <w:rPr>
          <w:rFonts w:cs="Baskerville"/>
        </w:rPr>
        <w:t>ous</w:t>
      </w:r>
      <w:r w:rsidR="006901A9" w:rsidRPr="00780419">
        <w:rPr>
          <w:rFonts w:cs="Baskerville"/>
        </w:rPr>
        <w:t xml:space="preserve"> responses producing subjectivities outside subjectivities. </w:t>
      </w:r>
    </w:p>
    <w:p w14:paraId="0BB90780" w14:textId="6412EADB" w:rsidR="009A6C7B" w:rsidRPr="00780419" w:rsidRDefault="006901A9" w:rsidP="0001679E">
      <w:pPr>
        <w:spacing w:line="360" w:lineRule="auto"/>
        <w:ind w:firstLine="720"/>
        <w:rPr>
          <w:rFonts w:cs="Baskerville"/>
        </w:rPr>
      </w:pPr>
      <w:r w:rsidRPr="00780419">
        <w:rPr>
          <w:rFonts w:cs="Baskerville"/>
        </w:rPr>
        <w:t xml:space="preserve">In this context, </w:t>
      </w:r>
      <w:proofErr w:type="spellStart"/>
      <w:r w:rsidRPr="00780419">
        <w:rPr>
          <w:rFonts w:cs="Baskerville"/>
        </w:rPr>
        <w:t>Haraway’s</w:t>
      </w:r>
      <w:proofErr w:type="spellEnd"/>
      <w:r w:rsidRPr="00780419">
        <w:rPr>
          <w:rFonts w:cs="Baskerville"/>
        </w:rPr>
        <w:t xml:space="preserve"> </w:t>
      </w:r>
      <w:proofErr w:type="spellStart"/>
      <w:r w:rsidR="00B52991" w:rsidRPr="00780419">
        <w:rPr>
          <w:rFonts w:cs="Baskerville"/>
        </w:rPr>
        <w:t>redescription</w:t>
      </w:r>
      <w:proofErr w:type="spellEnd"/>
      <w:r w:rsidR="00B52991" w:rsidRPr="00780419">
        <w:rPr>
          <w:rFonts w:cs="Baskerville"/>
        </w:rPr>
        <w:t xml:space="preserve"> of the</w:t>
      </w:r>
      <w:r w:rsidRPr="00780419">
        <w:rPr>
          <w:rFonts w:cs="Baskerville"/>
        </w:rPr>
        <w:t xml:space="preserve"> cyborg in </w:t>
      </w:r>
      <w:proofErr w:type="gramStart"/>
      <w:r w:rsidR="00B52991" w:rsidRPr="00780419">
        <w:rPr>
          <w:rFonts w:cs="Baskerville"/>
        </w:rPr>
        <w:t xml:space="preserve">a </w:t>
      </w:r>
      <w:r w:rsidRPr="00780419">
        <w:rPr>
          <w:rFonts w:cs="Baskerville"/>
        </w:rPr>
        <w:t>reclam</w:t>
      </w:r>
      <w:r w:rsidR="00B52991" w:rsidRPr="00780419">
        <w:rPr>
          <w:rFonts w:cs="Baskerville"/>
        </w:rPr>
        <w:t>ation</w:t>
      </w:r>
      <w:proofErr w:type="gramEnd"/>
      <w:r w:rsidRPr="00780419">
        <w:rPr>
          <w:rFonts w:cs="Baskerville"/>
        </w:rPr>
        <w:t xml:space="preserve"> of the war </w:t>
      </w:r>
      <w:r w:rsidR="00057585" w:rsidRPr="00780419">
        <w:rPr>
          <w:rFonts w:cs="Baskerville"/>
        </w:rPr>
        <w:t>machine</w:t>
      </w:r>
      <w:r w:rsidRPr="00780419">
        <w:rPr>
          <w:rFonts w:cs="Baskerville"/>
        </w:rPr>
        <w:t xml:space="preserve"> still remains a radical </w:t>
      </w:r>
      <w:r w:rsidR="002D7390" w:rsidRPr="00780419">
        <w:rPr>
          <w:rFonts w:cs="Baskerville"/>
        </w:rPr>
        <w:t xml:space="preserve">and useful </w:t>
      </w:r>
      <w:r w:rsidRPr="00780419">
        <w:rPr>
          <w:rFonts w:cs="Baskerville"/>
        </w:rPr>
        <w:t>proposition</w:t>
      </w:r>
      <w:r w:rsidR="00BB3278" w:rsidRPr="00780419">
        <w:rPr>
          <w:rFonts w:cs="Baskerville"/>
        </w:rPr>
        <w:t xml:space="preserve"> (</w:t>
      </w:r>
      <w:proofErr w:type="spellStart"/>
      <w:r w:rsidR="00BB3278" w:rsidRPr="00780419">
        <w:rPr>
          <w:rFonts w:cs="Baskerville"/>
        </w:rPr>
        <w:t>Haraway</w:t>
      </w:r>
      <w:proofErr w:type="spellEnd"/>
      <w:r w:rsidR="00674B5C" w:rsidRPr="00780419">
        <w:rPr>
          <w:rFonts w:cs="Baskerville"/>
        </w:rPr>
        <w:t xml:space="preserve"> 1984</w:t>
      </w:r>
      <w:r w:rsidR="00BB3278" w:rsidRPr="00780419">
        <w:rPr>
          <w:rFonts w:cs="Baskerville"/>
        </w:rPr>
        <w:t>)</w:t>
      </w:r>
      <w:r w:rsidRPr="00780419">
        <w:rPr>
          <w:rFonts w:cs="Baskerville"/>
        </w:rPr>
        <w:t xml:space="preserve">. </w:t>
      </w:r>
      <w:proofErr w:type="spellStart"/>
      <w:r w:rsidR="00BB3278" w:rsidRPr="00780419">
        <w:rPr>
          <w:rFonts w:cs="Baskerville"/>
        </w:rPr>
        <w:t>Guattari’s</w:t>
      </w:r>
      <w:proofErr w:type="spellEnd"/>
      <w:r w:rsidR="00BB3278" w:rsidRPr="00780419">
        <w:rPr>
          <w:rFonts w:cs="Baskerville"/>
        </w:rPr>
        <w:t xml:space="preserve"> transversal subjectivities rooted in sensibility, intell</w:t>
      </w:r>
      <w:r w:rsidR="00A33C47" w:rsidRPr="00780419">
        <w:rPr>
          <w:rFonts w:cs="Baskerville"/>
        </w:rPr>
        <w:t>igence, sociability and culture</w:t>
      </w:r>
      <w:r w:rsidR="00F36465" w:rsidRPr="00780419">
        <w:rPr>
          <w:rFonts w:cs="Baskerville"/>
        </w:rPr>
        <w:t>, and which</w:t>
      </w:r>
      <w:r w:rsidR="00A33C47" w:rsidRPr="00780419">
        <w:rPr>
          <w:rFonts w:cs="Baskerville"/>
        </w:rPr>
        <w:t xml:space="preserve"> are </w:t>
      </w:r>
      <w:r w:rsidR="00BB3278" w:rsidRPr="00780419">
        <w:rPr>
          <w:rFonts w:cs="Baskerville"/>
        </w:rPr>
        <w:t xml:space="preserve">produced in the new </w:t>
      </w:r>
      <w:proofErr w:type="spellStart"/>
      <w:r w:rsidR="00BB3278" w:rsidRPr="00780419">
        <w:rPr>
          <w:rFonts w:cs="Baskerville"/>
        </w:rPr>
        <w:t>ethico</w:t>
      </w:r>
      <w:proofErr w:type="spellEnd"/>
      <w:r w:rsidR="00BB3278" w:rsidRPr="00780419">
        <w:rPr>
          <w:rFonts w:cs="Baskerville"/>
        </w:rPr>
        <w:t>-aesthetic paradigms</w:t>
      </w:r>
      <w:r w:rsidR="002D7390" w:rsidRPr="00780419">
        <w:rPr>
          <w:rFonts w:cs="Baskerville"/>
        </w:rPr>
        <w:t xml:space="preserve"> </w:t>
      </w:r>
      <w:r w:rsidR="00F36465" w:rsidRPr="00780419">
        <w:rPr>
          <w:rFonts w:cs="Baskerville"/>
        </w:rPr>
        <w:t>that</w:t>
      </w:r>
      <w:r w:rsidR="002D7390" w:rsidRPr="00780419">
        <w:rPr>
          <w:rFonts w:cs="Baskerville"/>
        </w:rPr>
        <w:t xml:space="preserve"> exclude neither technology nor ecology</w:t>
      </w:r>
      <w:r w:rsidR="00A33C47" w:rsidRPr="00780419">
        <w:rPr>
          <w:rFonts w:cs="Baskerville"/>
        </w:rPr>
        <w:t>, offer</w:t>
      </w:r>
      <w:r w:rsidR="00AB4F1B" w:rsidRPr="00780419">
        <w:rPr>
          <w:rFonts w:cs="Baskerville"/>
        </w:rPr>
        <w:t xml:space="preserve"> another route for thought and action</w:t>
      </w:r>
      <w:r w:rsidR="002D7390" w:rsidRPr="00780419">
        <w:rPr>
          <w:rFonts w:cs="Baskerville"/>
        </w:rPr>
        <w:t xml:space="preserve"> (</w:t>
      </w:r>
      <w:proofErr w:type="spellStart"/>
      <w:r w:rsidR="002D7390" w:rsidRPr="00780419">
        <w:rPr>
          <w:rFonts w:cs="Baskerville"/>
        </w:rPr>
        <w:t>Guattari</w:t>
      </w:r>
      <w:proofErr w:type="spellEnd"/>
      <w:r w:rsidR="002139EC" w:rsidRPr="00780419">
        <w:rPr>
          <w:rFonts w:cs="Baskerville"/>
        </w:rPr>
        <w:t xml:space="preserve"> 1989</w:t>
      </w:r>
      <w:r w:rsidR="002D7390" w:rsidRPr="00780419">
        <w:rPr>
          <w:rFonts w:cs="Baskerville"/>
        </w:rPr>
        <w:t>)</w:t>
      </w:r>
      <w:r w:rsidR="00BB3278" w:rsidRPr="00780419">
        <w:rPr>
          <w:rFonts w:cs="Baskerville"/>
        </w:rPr>
        <w:t xml:space="preserve">. </w:t>
      </w:r>
      <w:r w:rsidR="00AB4F1B" w:rsidRPr="00780419">
        <w:rPr>
          <w:rFonts w:cs="Baskerville"/>
          <w:lang w:val="en-US"/>
        </w:rPr>
        <w:t>Where</w:t>
      </w:r>
      <w:r w:rsidR="004636F0" w:rsidRPr="00780419">
        <w:rPr>
          <w:rFonts w:cs="Baskerville"/>
          <w:lang w:val="en-US"/>
        </w:rPr>
        <w:t>as</w:t>
      </w:r>
      <w:r w:rsidR="00AB4F1B" w:rsidRPr="00780419">
        <w:rPr>
          <w:rFonts w:cs="Baskerville"/>
          <w:lang w:val="en-US"/>
        </w:rPr>
        <w:t xml:space="preserve"> writing was aligned with the metaphysical truth, today the question is not about the true self. The encounter is not between a sovereign self and computational infrastructures: in the </w:t>
      </w:r>
      <w:r w:rsidR="00AB4F1B" w:rsidRPr="00780419">
        <w:rPr>
          <w:rFonts w:cs="Baskerville"/>
        </w:rPr>
        <w:t xml:space="preserve">ethos of </w:t>
      </w:r>
      <w:r w:rsidR="006A3AF9" w:rsidRPr="00780419">
        <w:rPr>
          <w:rFonts w:cs="Baskerville"/>
        </w:rPr>
        <w:t xml:space="preserve">joint </w:t>
      </w:r>
      <w:r w:rsidR="00AB4F1B" w:rsidRPr="00780419">
        <w:rPr>
          <w:rFonts w:cs="Baskerville"/>
          <w:lang w:val="en-US"/>
        </w:rPr>
        <w:t>becoming, a profound human-obsessed anxiety is generated</w:t>
      </w:r>
      <w:r w:rsidR="009266B4" w:rsidRPr="00780419">
        <w:rPr>
          <w:rFonts w:cs="Baskerville"/>
          <w:lang w:val="en-US"/>
        </w:rPr>
        <w:t xml:space="preserve"> that concerns t</w:t>
      </w:r>
      <w:r w:rsidR="0058200D" w:rsidRPr="00780419">
        <w:rPr>
          <w:rFonts w:cs="Baskerville"/>
          <w:lang w:val="en-US"/>
        </w:rPr>
        <w:t>he fates of subjectivities and people</w:t>
      </w:r>
      <w:r w:rsidR="00AB4F1B" w:rsidRPr="00780419">
        <w:rPr>
          <w:rFonts w:cs="Baskerville"/>
        </w:rPr>
        <w:t xml:space="preserve">. </w:t>
      </w:r>
      <w:r w:rsidR="006A3AF9" w:rsidRPr="00780419">
        <w:rPr>
          <w:rFonts w:cs="Baskerville"/>
        </w:rPr>
        <w:t>W</w:t>
      </w:r>
      <w:r w:rsidR="00E20312" w:rsidRPr="00780419">
        <w:rPr>
          <w:rFonts w:cs="Baskerville"/>
        </w:rPr>
        <w:t>hat is the ontological status of this dig</w:t>
      </w:r>
      <w:r w:rsidR="002B62C2" w:rsidRPr="00780419">
        <w:rPr>
          <w:rFonts w:cs="Baskerville"/>
        </w:rPr>
        <w:t>ital subject</w:t>
      </w:r>
      <w:r w:rsidR="009A6C7B" w:rsidRPr="00780419">
        <w:rPr>
          <w:rFonts w:cs="Baskerville"/>
        </w:rPr>
        <w:t xml:space="preserve">? </w:t>
      </w:r>
      <w:r w:rsidR="00BF607D" w:rsidRPr="00780419">
        <w:rPr>
          <w:rFonts w:cs="Baskerville"/>
        </w:rPr>
        <w:t>Is it an</w:t>
      </w:r>
      <w:r w:rsidR="00FB37AD" w:rsidRPr="00780419">
        <w:rPr>
          <w:rFonts w:cs="Baskerville"/>
        </w:rPr>
        <w:t xml:space="preserve"> artificial person? </w:t>
      </w:r>
      <w:proofErr w:type="gramStart"/>
      <w:r w:rsidR="00FB37AD" w:rsidRPr="00780419">
        <w:rPr>
          <w:rFonts w:cs="Baskerville"/>
        </w:rPr>
        <w:t>A mere representation?</w:t>
      </w:r>
      <w:proofErr w:type="gramEnd"/>
      <w:r w:rsidR="00FB37AD" w:rsidRPr="00780419">
        <w:rPr>
          <w:rFonts w:cs="Baskerville"/>
        </w:rPr>
        <w:t xml:space="preserve"> </w:t>
      </w:r>
      <w:proofErr w:type="gramStart"/>
      <w:r w:rsidR="00FB37AD" w:rsidRPr="00780419">
        <w:rPr>
          <w:rFonts w:cs="Baskerville"/>
        </w:rPr>
        <w:t>A collection</w:t>
      </w:r>
      <w:r w:rsidR="00BF607D" w:rsidRPr="00780419">
        <w:rPr>
          <w:rFonts w:cs="Baskerville"/>
        </w:rPr>
        <w:t xml:space="preserve"> of images</w:t>
      </w:r>
      <w:r w:rsidR="00FB37AD" w:rsidRPr="00780419">
        <w:rPr>
          <w:rFonts w:cs="Baskerville"/>
        </w:rPr>
        <w:t>?</w:t>
      </w:r>
      <w:proofErr w:type="gramEnd"/>
      <w:r w:rsidR="003D74F7" w:rsidRPr="00780419">
        <w:rPr>
          <w:rFonts w:cs="Baskerville"/>
        </w:rPr>
        <w:t xml:space="preserve"> The digital subject</w:t>
      </w:r>
      <w:r w:rsidR="00BF607D" w:rsidRPr="00780419">
        <w:rPr>
          <w:rFonts w:cs="Baskerville"/>
        </w:rPr>
        <w:t xml:space="preserve"> doesn’t rely on internalisation and doesn’t necessarily draw the human into </w:t>
      </w:r>
      <w:proofErr w:type="gramStart"/>
      <w:r w:rsidR="00BF607D" w:rsidRPr="00780419">
        <w:rPr>
          <w:rFonts w:cs="Baskerville"/>
        </w:rPr>
        <w:t>itself</w:t>
      </w:r>
      <w:proofErr w:type="gramEnd"/>
      <w:r w:rsidR="00BF607D" w:rsidRPr="00780419">
        <w:rPr>
          <w:rFonts w:cs="Baskerville"/>
        </w:rPr>
        <w:t xml:space="preserve">, making them an actor or a beneficiary of </w:t>
      </w:r>
      <w:r w:rsidR="001F48F3" w:rsidRPr="00780419">
        <w:rPr>
          <w:rFonts w:cs="Baskerville"/>
        </w:rPr>
        <w:t>its</w:t>
      </w:r>
      <w:r w:rsidR="00BF607D" w:rsidRPr="00780419">
        <w:rPr>
          <w:rFonts w:cs="Baskerville"/>
        </w:rPr>
        <w:t xml:space="preserve"> construction, yet </w:t>
      </w:r>
      <w:r w:rsidR="001F48F3" w:rsidRPr="00780419">
        <w:rPr>
          <w:rFonts w:cs="Baskerville"/>
        </w:rPr>
        <w:t>it still feeds on human (as well as</w:t>
      </w:r>
      <w:r w:rsidR="00BF607D" w:rsidRPr="00780419">
        <w:rPr>
          <w:rFonts w:cs="Baskerville"/>
        </w:rPr>
        <w:t xml:space="preserve"> non-human) capacities, attributes, </w:t>
      </w:r>
      <w:r w:rsidR="001F48F3" w:rsidRPr="00780419">
        <w:rPr>
          <w:rFonts w:cs="Baskerville"/>
        </w:rPr>
        <w:t xml:space="preserve">and </w:t>
      </w:r>
      <w:r w:rsidR="00BF607D" w:rsidRPr="00780419">
        <w:rPr>
          <w:rFonts w:cs="Baskerville"/>
        </w:rPr>
        <w:t>actions. The digital subject</w:t>
      </w:r>
      <w:r w:rsidR="00C838A0" w:rsidRPr="00780419">
        <w:rPr>
          <w:rFonts w:cs="Baskerville"/>
        </w:rPr>
        <w:t xml:space="preserve"> is a mutable construction that is</w:t>
      </w:r>
      <w:r w:rsidR="00BF607D" w:rsidRPr="00780419">
        <w:rPr>
          <w:rFonts w:cs="Baskerville"/>
        </w:rPr>
        <w:t xml:space="preserve"> always in the process of being assembled, and at the same time, it has a capacity </w:t>
      </w:r>
      <w:r w:rsidR="00B6735E" w:rsidRPr="00780419">
        <w:rPr>
          <w:rFonts w:cs="Baskerville"/>
        </w:rPr>
        <w:t xml:space="preserve">to </w:t>
      </w:r>
      <w:r w:rsidR="006D5E67" w:rsidRPr="00780419">
        <w:rPr>
          <w:rFonts w:cs="Baskerville"/>
        </w:rPr>
        <w:t xml:space="preserve">acquire </w:t>
      </w:r>
      <w:r w:rsidR="00A826D5" w:rsidRPr="00780419">
        <w:rPr>
          <w:rFonts w:cs="Baskerville"/>
        </w:rPr>
        <w:t>enough co</w:t>
      </w:r>
      <w:r w:rsidR="00C838A0" w:rsidRPr="00780419">
        <w:rPr>
          <w:rFonts w:cs="Baskerville"/>
        </w:rPr>
        <w:t>nsistency</w:t>
      </w:r>
      <w:r w:rsidR="00A826D5" w:rsidRPr="00780419">
        <w:rPr>
          <w:rFonts w:cs="Baskerville"/>
        </w:rPr>
        <w:t xml:space="preserve"> to </w:t>
      </w:r>
      <w:r w:rsidR="00B6735E" w:rsidRPr="00780419">
        <w:rPr>
          <w:rFonts w:cs="Baskerville"/>
        </w:rPr>
        <w:t>be</w:t>
      </w:r>
      <w:r w:rsidR="0076746C" w:rsidRPr="00780419">
        <w:rPr>
          <w:rFonts w:cs="Baskerville"/>
        </w:rPr>
        <w:t>come</w:t>
      </w:r>
      <w:r w:rsidR="00B6735E" w:rsidRPr="00780419">
        <w:rPr>
          <w:rFonts w:cs="Baskerville"/>
        </w:rPr>
        <w:t xml:space="preserve"> </w:t>
      </w:r>
      <w:r w:rsidR="00BF607D" w:rsidRPr="00780419">
        <w:rPr>
          <w:rFonts w:cs="Baskerville"/>
        </w:rPr>
        <w:t>active</w:t>
      </w:r>
      <w:r w:rsidR="00B6735E" w:rsidRPr="00780419">
        <w:rPr>
          <w:rFonts w:cs="Baskerville"/>
        </w:rPr>
        <w:t xml:space="preserve">, </w:t>
      </w:r>
      <w:r w:rsidR="00BF607D" w:rsidRPr="00780419">
        <w:rPr>
          <w:rFonts w:cs="Baskerville"/>
        </w:rPr>
        <w:t xml:space="preserve">transducing </w:t>
      </w:r>
      <w:r w:rsidR="0076746C" w:rsidRPr="00780419">
        <w:rPr>
          <w:rFonts w:cs="Baskerville"/>
        </w:rPr>
        <w:t xml:space="preserve">various </w:t>
      </w:r>
      <w:r w:rsidR="00B6735E" w:rsidRPr="00780419">
        <w:rPr>
          <w:rFonts w:cs="Baskerville"/>
        </w:rPr>
        <w:t xml:space="preserve">actions </w:t>
      </w:r>
      <w:r w:rsidR="005E2C3D" w:rsidRPr="00780419">
        <w:rPr>
          <w:rFonts w:cs="Baskerville"/>
        </w:rPr>
        <w:t>on persons</w:t>
      </w:r>
      <w:r w:rsidR="0076746C" w:rsidRPr="00780419">
        <w:rPr>
          <w:rFonts w:cs="Baskerville"/>
        </w:rPr>
        <w:t xml:space="preserve"> </w:t>
      </w:r>
      <w:r w:rsidR="005E2C3D" w:rsidRPr="00780419">
        <w:rPr>
          <w:rFonts w:cs="Baskerville"/>
        </w:rPr>
        <w:t>back to them</w:t>
      </w:r>
      <w:r w:rsidR="00B6735E" w:rsidRPr="00780419">
        <w:rPr>
          <w:rFonts w:cs="Baskerville"/>
        </w:rPr>
        <w:t xml:space="preserve">. Its ontological uniqueness perhaps lies in a way of capturing something in humans, and in coming back to them, through encounters, events, </w:t>
      </w:r>
      <w:r w:rsidR="0057354F" w:rsidRPr="00780419">
        <w:rPr>
          <w:rFonts w:cs="Baskerville"/>
        </w:rPr>
        <w:t>and processes</w:t>
      </w:r>
      <w:r w:rsidR="00B6735E" w:rsidRPr="00780419">
        <w:rPr>
          <w:rFonts w:cs="Baskerville"/>
        </w:rPr>
        <w:t xml:space="preserve"> of mobilisation. </w:t>
      </w:r>
      <w:r w:rsidR="00FB37AD" w:rsidRPr="00780419">
        <w:rPr>
          <w:rFonts w:cs="Baskerville"/>
        </w:rPr>
        <w:t>If</w:t>
      </w:r>
      <w:r w:rsidR="009A6C7B" w:rsidRPr="00780419">
        <w:rPr>
          <w:rFonts w:cs="Baskerville"/>
        </w:rPr>
        <w:t xml:space="preserve"> the digital subject </w:t>
      </w:r>
      <w:r w:rsidR="00FB37AD" w:rsidRPr="00780419">
        <w:rPr>
          <w:rFonts w:cs="Baskerville"/>
        </w:rPr>
        <w:t xml:space="preserve">is </w:t>
      </w:r>
      <w:r w:rsidR="00E20312" w:rsidRPr="00780419">
        <w:rPr>
          <w:rFonts w:cs="Baskerville"/>
        </w:rPr>
        <w:t xml:space="preserve">produced within </w:t>
      </w:r>
      <w:r w:rsidR="00FB37AD" w:rsidRPr="00780419">
        <w:rPr>
          <w:rFonts w:cs="Baskerville"/>
        </w:rPr>
        <w:t xml:space="preserve">computational infrastructures that inscribe within themselves degrees of plasticity, what is it capable of, as an outside to the self, acting on the self? </w:t>
      </w:r>
      <w:r w:rsidR="009D670D" w:rsidRPr="00780419">
        <w:rPr>
          <w:rFonts w:cs="Baskerville"/>
        </w:rPr>
        <w:t xml:space="preserve">If its ontology is one of </w:t>
      </w:r>
      <w:r w:rsidR="006D5E67" w:rsidRPr="00780419">
        <w:rPr>
          <w:rFonts w:cs="Baskerville"/>
        </w:rPr>
        <w:t>making, of epistemology, what are the relations</w:t>
      </w:r>
      <w:r w:rsidR="009D670D" w:rsidRPr="00780419">
        <w:rPr>
          <w:rFonts w:cs="Baskerville"/>
        </w:rPr>
        <w:t xml:space="preserve"> between knowledge practices that make it up and the environments within which </w:t>
      </w:r>
      <w:r w:rsidR="00BD2538" w:rsidRPr="00780419">
        <w:rPr>
          <w:rFonts w:cs="Baskerville"/>
        </w:rPr>
        <w:t>it constantly evolves</w:t>
      </w:r>
      <w:r w:rsidR="00CB696F" w:rsidRPr="00780419">
        <w:rPr>
          <w:rFonts w:cs="Baskerville"/>
        </w:rPr>
        <w:t xml:space="preserve"> and acts</w:t>
      </w:r>
      <w:r w:rsidR="008878B8" w:rsidRPr="00780419">
        <w:rPr>
          <w:rFonts w:cs="Baskerville"/>
        </w:rPr>
        <w:t>?</w:t>
      </w:r>
      <w:r w:rsidR="001F48F3" w:rsidRPr="00780419">
        <w:rPr>
          <w:rFonts w:cs="Baskerville"/>
        </w:rPr>
        <w:t xml:space="preserve"> What i</w:t>
      </w:r>
      <w:r w:rsidR="000468C6" w:rsidRPr="00780419">
        <w:rPr>
          <w:rFonts w:cs="Baskerville"/>
        </w:rPr>
        <w:t xml:space="preserve">s </w:t>
      </w:r>
      <w:r w:rsidR="001F48F3" w:rsidRPr="00780419">
        <w:rPr>
          <w:rFonts w:cs="Baskerville"/>
        </w:rPr>
        <w:t>foundational to it</w:t>
      </w:r>
      <w:r w:rsidR="000468C6" w:rsidRPr="00780419">
        <w:rPr>
          <w:rFonts w:cs="Baskerville"/>
        </w:rPr>
        <w:t>:</w:t>
      </w:r>
      <w:r w:rsidR="00BD2538" w:rsidRPr="00780419">
        <w:rPr>
          <w:rFonts w:cs="Baskerville"/>
        </w:rPr>
        <w:t xml:space="preserve"> mathematical logic, philosophical groundings of computer science</w:t>
      </w:r>
      <w:r w:rsidR="000468C6" w:rsidRPr="00780419">
        <w:rPr>
          <w:rFonts w:cs="Baskerville"/>
        </w:rPr>
        <w:t xml:space="preserve">, </w:t>
      </w:r>
      <w:r w:rsidR="00A74DF2" w:rsidRPr="00780419">
        <w:rPr>
          <w:rFonts w:cs="Baskerville"/>
        </w:rPr>
        <w:t xml:space="preserve">concrete practices, </w:t>
      </w:r>
      <w:r w:rsidR="00FB39BB" w:rsidRPr="00780419">
        <w:rPr>
          <w:rFonts w:cs="Baskerville"/>
        </w:rPr>
        <w:t xml:space="preserve">the </w:t>
      </w:r>
      <w:r w:rsidR="000468C6" w:rsidRPr="00780419">
        <w:rPr>
          <w:rFonts w:cs="Baskerville"/>
        </w:rPr>
        <w:t xml:space="preserve">capitalist search for value, assumptions, errors, episodes of violence, metaphors, fictions? What are its ecologies: apparatuses of power, of </w:t>
      </w:r>
      <w:proofErr w:type="spellStart"/>
      <w:r w:rsidR="000468C6" w:rsidRPr="00780419">
        <w:rPr>
          <w:rFonts w:cs="Baskerville"/>
        </w:rPr>
        <w:t>subjectification</w:t>
      </w:r>
      <w:proofErr w:type="spellEnd"/>
      <w:r w:rsidR="000468C6" w:rsidRPr="00780419">
        <w:rPr>
          <w:rFonts w:cs="Baskerville"/>
        </w:rPr>
        <w:t xml:space="preserve">, of </w:t>
      </w:r>
      <w:r w:rsidR="00770AFD" w:rsidRPr="00780419">
        <w:rPr>
          <w:rFonts w:cs="Baskerville"/>
        </w:rPr>
        <w:t xml:space="preserve">knowledge, </w:t>
      </w:r>
      <w:proofErr w:type="gramStart"/>
      <w:r w:rsidR="00770AFD" w:rsidRPr="00780419">
        <w:rPr>
          <w:rFonts w:cs="Baskerville"/>
        </w:rPr>
        <w:t>of</w:t>
      </w:r>
      <w:proofErr w:type="gramEnd"/>
      <w:r w:rsidR="00770AFD" w:rsidRPr="00780419">
        <w:rPr>
          <w:rFonts w:cs="Baskerville"/>
        </w:rPr>
        <w:t xml:space="preserve"> </w:t>
      </w:r>
      <w:r w:rsidR="000468C6" w:rsidRPr="00780419">
        <w:rPr>
          <w:rFonts w:cs="Baskerville"/>
        </w:rPr>
        <w:t xml:space="preserve">automated reason? </w:t>
      </w:r>
    </w:p>
    <w:p w14:paraId="0A5E117D" w14:textId="6E416FD8" w:rsidR="00F36465" w:rsidRPr="00780419" w:rsidRDefault="00770AFD" w:rsidP="0001679E">
      <w:pPr>
        <w:spacing w:line="360" w:lineRule="auto"/>
        <w:ind w:firstLine="720"/>
        <w:rPr>
          <w:rFonts w:cs="Baskerville"/>
        </w:rPr>
      </w:pPr>
      <w:r w:rsidRPr="00780419">
        <w:rPr>
          <w:rFonts w:cs="Baskerville"/>
        </w:rPr>
        <w:t xml:space="preserve">There </w:t>
      </w:r>
      <w:proofErr w:type="gramStart"/>
      <w:r w:rsidRPr="00780419">
        <w:rPr>
          <w:rFonts w:cs="Baskerville"/>
        </w:rPr>
        <w:t>are</w:t>
      </w:r>
      <w:proofErr w:type="gramEnd"/>
      <w:r w:rsidRPr="00780419">
        <w:rPr>
          <w:rFonts w:cs="Baskerville"/>
        </w:rPr>
        <w:t xml:space="preserve"> many more questions </w:t>
      </w:r>
      <w:r w:rsidR="00AA6599" w:rsidRPr="00780419">
        <w:rPr>
          <w:rFonts w:cs="Baskerville"/>
        </w:rPr>
        <w:t xml:space="preserve">posed </w:t>
      </w:r>
      <w:r w:rsidRPr="00780419">
        <w:rPr>
          <w:rFonts w:cs="Baskerville"/>
        </w:rPr>
        <w:t>here that can</w:t>
      </w:r>
      <w:r w:rsidR="00CB696F" w:rsidRPr="00780419">
        <w:rPr>
          <w:rFonts w:cs="Baskerville"/>
        </w:rPr>
        <w:t>not</w:t>
      </w:r>
      <w:r w:rsidRPr="00780419">
        <w:rPr>
          <w:rFonts w:cs="Baskerville"/>
        </w:rPr>
        <w:t xml:space="preserve"> </w:t>
      </w:r>
      <w:r w:rsidR="00AA6599" w:rsidRPr="00780419">
        <w:rPr>
          <w:rFonts w:cs="Baskerville"/>
        </w:rPr>
        <w:t xml:space="preserve">be answered </w:t>
      </w:r>
      <w:r w:rsidR="00CB696F" w:rsidRPr="00780419">
        <w:rPr>
          <w:rFonts w:cs="Baskerville"/>
        </w:rPr>
        <w:t xml:space="preserve">within the space of one </w:t>
      </w:r>
      <w:r w:rsidR="00AA6599" w:rsidRPr="00780419">
        <w:rPr>
          <w:rFonts w:cs="Baskerville"/>
        </w:rPr>
        <w:t>special issue: these are meant to indicate possible further directions of thinking about digital subjects. Some starting points are presented below.</w:t>
      </w:r>
    </w:p>
    <w:p w14:paraId="55D1AACC" w14:textId="77777777" w:rsidR="00F36465" w:rsidRPr="00780419" w:rsidRDefault="00F36465" w:rsidP="0001679E">
      <w:pPr>
        <w:spacing w:line="360" w:lineRule="auto"/>
        <w:rPr>
          <w:rFonts w:cs="Baskerville"/>
          <w:b/>
        </w:rPr>
      </w:pPr>
    </w:p>
    <w:p w14:paraId="4D618F63" w14:textId="08B4A3E4" w:rsidR="008328F5" w:rsidRPr="00780419" w:rsidRDefault="005278D2" w:rsidP="0001679E">
      <w:pPr>
        <w:spacing w:line="360" w:lineRule="auto"/>
        <w:rPr>
          <w:rFonts w:cs="Baskerville"/>
          <w:b/>
        </w:rPr>
      </w:pPr>
      <w:r w:rsidRPr="00780419">
        <w:rPr>
          <w:rFonts w:cs="Baskerville"/>
          <w:b/>
        </w:rPr>
        <w:t>A guide through</w:t>
      </w:r>
      <w:r w:rsidR="00146403" w:rsidRPr="00780419">
        <w:rPr>
          <w:rFonts w:cs="Baskerville"/>
          <w:b/>
        </w:rPr>
        <w:t xml:space="preserve"> </w:t>
      </w:r>
      <w:r w:rsidR="00AE56F8" w:rsidRPr="00780419">
        <w:rPr>
          <w:rFonts w:cs="Baskerville"/>
          <w:b/>
        </w:rPr>
        <w:t>contributions</w:t>
      </w:r>
    </w:p>
    <w:p w14:paraId="6CDB44AF" w14:textId="4B317D29" w:rsidR="00CE5B15" w:rsidRPr="00780419" w:rsidRDefault="00AE56F8" w:rsidP="0001679E">
      <w:pPr>
        <w:spacing w:line="360" w:lineRule="auto"/>
        <w:rPr>
          <w:rFonts w:cs="Baskerville"/>
        </w:rPr>
      </w:pPr>
      <w:r w:rsidRPr="00780419">
        <w:rPr>
          <w:rFonts w:cs="Baskerville"/>
        </w:rPr>
        <w:t>1.</w:t>
      </w:r>
      <w:r w:rsidR="00CE5B15" w:rsidRPr="00780419">
        <w:rPr>
          <w:rFonts w:cs="Baskerville"/>
        </w:rPr>
        <w:t>Goriunova’s article explores some of the ontological promises of data infrastructures:  one of these is a promise of accessing and capturing a unique, biologically grounded identity</w:t>
      </w:r>
      <w:r w:rsidR="00663AB2" w:rsidRPr="00780419">
        <w:rPr>
          <w:rFonts w:cs="Baskerville"/>
        </w:rPr>
        <w:t>, which</w:t>
      </w:r>
      <w:r w:rsidR="00CE5B15" w:rsidRPr="00780419">
        <w:rPr>
          <w:rFonts w:cs="Baskerville"/>
        </w:rPr>
        <w:t xml:space="preserve"> is then linked to </w:t>
      </w:r>
      <w:r w:rsidR="002D2DCE" w:rsidRPr="00780419">
        <w:rPr>
          <w:rFonts w:cs="Baskerville"/>
        </w:rPr>
        <w:t xml:space="preserve">the </w:t>
      </w:r>
      <w:r w:rsidR="00CE5B15" w:rsidRPr="00780419">
        <w:rPr>
          <w:rFonts w:cs="Baskerville"/>
        </w:rPr>
        <w:t>authentic subjectivity of a living person</w:t>
      </w:r>
      <w:r w:rsidR="00663AB2" w:rsidRPr="00780419">
        <w:rPr>
          <w:rFonts w:cs="Baskerville"/>
        </w:rPr>
        <w:t xml:space="preserve"> with the same </w:t>
      </w:r>
      <w:r w:rsidR="000A72BD">
        <w:rPr>
          <w:rFonts w:cs="Baskerville"/>
        </w:rPr>
        <w:t>promise of</w:t>
      </w:r>
      <w:r w:rsidR="00663AB2" w:rsidRPr="00780419">
        <w:rPr>
          <w:rFonts w:cs="Baskerville"/>
        </w:rPr>
        <w:t xml:space="preserve"> biological concreteness</w:t>
      </w:r>
      <w:r w:rsidR="00CE5B15" w:rsidRPr="00780419">
        <w:rPr>
          <w:rFonts w:cs="Baskerville"/>
        </w:rPr>
        <w:t xml:space="preserve">. </w:t>
      </w:r>
      <w:r w:rsidR="00E54452" w:rsidRPr="00780419">
        <w:rPr>
          <w:rFonts w:cs="Baskerville"/>
        </w:rPr>
        <w:t xml:space="preserve">Uniqueness based on the body principle is employed in </w:t>
      </w:r>
      <w:r w:rsidR="00B56B27" w:rsidRPr="00780419">
        <w:rPr>
          <w:rFonts w:cs="Baskerville"/>
        </w:rPr>
        <w:t xml:space="preserve">the </w:t>
      </w:r>
      <w:r w:rsidR="003B4FD6" w:rsidRPr="00780419">
        <w:rPr>
          <w:rFonts w:cs="Baskerville"/>
        </w:rPr>
        <w:t>technology of biometric identification</w:t>
      </w:r>
      <w:r w:rsidR="00E54452" w:rsidRPr="00780419">
        <w:rPr>
          <w:rFonts w:cs="Baskerville"/>
        </w:rPr>
        <w:t xml:space="preserve">, and facial biometrics is a </w:t>
      </w:r>
      <w:r w:rsidR="001F1C34" w:rsidRPr="00780419">
        <w:rPr>
          <w:rFonts w:cs="Baskerville"/>
        </w:rPr>
        <w:t xml:space="preserve">key </w:t>
      </w:r>
      <w:r w:rsidR="00E54452" w:rsidRPr="00780419">
        <w:rPr>
          <w:rFonts w:cs="Baskerville"/>
        </w:rPr>
        <w:t>case study used in this article. Goriunova closely reads the steps involved in biometric sampling and identificat</w:t>
      </w:r>
      <w:r w:rsidR="0019471D" w:rsidRPr="00780419">
        <w:rPr>
          <w:rFonts w:cs="Baskerville"/>
        </w:rPr>
        <w:t xml:space="preserve">ion to show that </w:t>
      </w:r>
      <w:r w:rsidR="009678A5" w:rsidRPr="00780419">
        <w:rPr>
          <w:rFonts w:cs="Baskerville"/>
        </w:rPr>
        <w:t xml:space="preserve">the </w:t>
      </w:r>
      <w:r w:rsidR="003B4FD6" w:rsidRPr="00780419">
        <w:rPr>
          <w:rFonts w:cs="Baskerville"/>
        </w:rPr>
        <w:t xml:space="preserve">unique, universal </w:t>
      </w:r>
      <w:r w:rsidR="00B56B27" w:rsidRPr="00780419">
        <w:rPr>
          <w:rFonts w:cs="Baskerville"/>
        </w:rPr>
        <w:t xml:space="preserve">and permanent </w:t>
      </w:r>
      <w:r w:rsidR="0019471D" w:rsidRPr="00780419">
        <w:rPr>
          <w:rFonts w:cs="Baskerville"/>
        </w:rPr>
        <w:t xml:space="preserve">identity </w:t>
      </w:r>
      <w:r w:rsidR="00B56B27" w:rsidRPr="00780419">
        <w:rPr>
          <w:rFonts w:cs="Baskerville"/>
        </w:rPr>
        <w:t xml:space="preserve">of modernity </w:t>
      </w:r>
      <w:r w:rsidR="0019471D" w:rsidRPr="00780419">
        <w:rPr>
          <w:rFonts w:cs="Baskerville"/>
        </w:rPr>
        <w:t xml:space="preserve">is </w:t>
      </w:r>
      <w:r w:rsidR="009678A5" w:rsidRPr="00780419">
        <w:rPr>
          <w:rFonts w:cs="Baskerville"/>
        </w:rPr>
        <w:t xml:space="preserve">here </w:t>
      </w:r>
      <w:r w:rsidR="0019471D" w:rsidRPr="00780419">
        <w:rPr>
          <w:rFonts w:cs="Baskerville"/>
        </w:rPr>
        <w:t>never</w:t>
      </w:r>
      <w:r w:rsidR="00E54452" w:rsidRPr="00780419">
        <w:rPr>
          <w:rFonts w:cs="Baskerville"/>
        </w:rPr>
        <w:t xml:space="preserve"> delivered. </w:t>
      </w:r>
      <w:r w:rsidR="00B56B27" w:rsidRPr="00780419">
        <w:rPr>
          <w:rFonts w:cs="Baskerville"/>
        </w:rPr>
        <w:t xml:space="preserve">Uniqueness, instead, relies on a similarity expressed as a probability. Universality is nothing but a frequency of occurrence. Permanence is </w:t>
      </w:r>
      <w:r w:rsidR="00D803B9" w:rsidRPr="00780419">
        <w:rPr>
          <w:rFonts w:cs="Baskerville"/>
        </w:rPr>
        <w:t xml:space="preserve">rather a measure of the </w:t>
      </w:r>
      <w:r w:rsidR="00B56B27" w:rsidRPr="00780419">
        <w:rPr>
          <w:rFonts w:cs="Baskerville"/>
        </w:rPr>
        <w:t xml:space="preserve">capacity for variation </w:t>
      </w:r>
      <w:r w:rsidR="009678A5" w:rsidRPr="00780419">
        <w:rPr>
          <w:rFonts w:cs="Baskerville"/>
        </w:rPr>
        <w:t xml:space="preserve">that </w:t>
      </w:r>
      <w:r w:rsidR="00B56B27" w:rsidRPr="00780419">
        <w:rPr>
          <w:rFonts w:cs="Baskerville"/>
        </w:rPr>
        <w:t xml:space="preserve">a profile can accommodate. </w:t>
      </w:r>
      <w:r w:rsidR="00512A45" w:rsidRPr="00780419">
        <w:rPr>
          <w:rFonts w:cs="Baskerville"/>
        </w:rPr>
        <w:t>Constructed out of</w:t>
      </w:r>
      <w:r w:rsidR="00B56B27" w:rsidRPr="00780419">
        <w:rPr>
          <w:rFonts w:cs="Baskerville"/>
        </w:rPr>
        <w:t xml:space="preserve"> adjustable </w:t>
      </w:r>
      <w:r w:rsidR="00512A45" w:rsidRPr="00780419">
        <w:rPr>
          <w:rFonts w:cs="Baskerville"/>
        </w:rPr>
        <w:t xml:space="preserve">parameters, </w:t>
      </w:r>
      <w:r w:rsidR="00B56B27" w:rsidRPr="00780419">
        <w:rPr>
          <w:rFonts w:cs="Baskerville"/>
        </w:rPr>
        <w:t xml:space="preserve">weighted differently for different purposes, </w:t>
      </w:r>
      <w:r w:rsidR="00EC5593" w:rsidRPr="00780419">
        <w:rPr>
          <w:rFonts w:cs="Baskerville"/>
        </w:rPr>
        <w:t xml:space="preserve">this identity is not located within </w:t>
      </w:r>
      <w:r w:rsidR="00741BEC" w:rsidRPr="00780419">
        <w:rPr>
          <w:rFonts w:cs="Baskerville"/>
        </w:rPr>
        <w:t>a person</w:t>
      </w:r>
      <w:r w:rsidR="00EC5593" w:rsidRPr="00780419">
        <w:rPr>
          <w:rFonts w:cs="Baskerville"/>
        </w:rPr>
        <w:t>, but is instead a process of linking the b</w:t>
      </w:r>
      <w:r w:rsidR="00104175" w:rsidRPr="00780419">
        <w:rPr>
          <w:rFonts w:cs="Baskerville"/>
        </w:rPr>
        <w:t>iological and the computational</w:t>
      </w:r>
      <w:r w:rsidR="00EC5593" w:rsidRPr="00780419">
        <w:rPr>
          <w:rFonts w:cs="Baskerville"/>
        </w:rPr>
        <w:t xml:space="preserve"> across people</w:t>
      </w:r>
      <w:r w:rsidR="00384023" w:rsidRPr="00780419">
        <w:rPr>
          <w:rFonts w:cs="Baskerville"/>
        </w:rPr>
        <w:t>,</w:t>
      </w:r>
      <w:r w:rsidR="00EC5593" w:rsidRPr="00780419">
        <w:rPr>
          <w:rFonts w:cs="Baskerville"/>
        </w:rPr>
        <w:t xml:space="preserve"> datasets</w:t>
      </w:r>
      <w:r w:rsidR="00384023" w:rsidRPr="00780419">
        <w:rPr>
          <w:rFonts w:cs="Baskerville"/>
        </w:rPr>
        <w:t>, and modelling methods</w:t>
      </w:r>
      <w:r w:rsidR="00EC5593" w:rsidRPr="00780419">
        <w:rPr>
          <w:rFonts w:cs="Baskerville"/>
        </w:rPr>
        <w:t>.</w:t>
      </w:r>
      <w:r w:rsidR="00104175" w:rsidRPr="00780419">
        <w:rPr>
          <w:rFonts w:cs="Baskerville"/>
        </w:rPr>
        <w:t xml:space="preserve"> Such identity is a </w:t>
      </w:r>
      <w:proofErr w:type="spellStart"/>
      <w:r w:rsidR="00104175" w:rsidRPr="00780419">
        <w:rPr>
          <w:rFonts w:cs="Baskerville"/>
        </w:rPr>
        <w:t>processual</w:t>
      </w:r>
      <w:proofErr w:type="spellEnd"/>
      <w:r w:rsidR="00104175" w:rsidRPr="00780419">
        <w:rPr>
          <w:rFonts w:cs="Baskerville"/>
        </w:rPr>
        <w:t xml:space="preserve"> dynamic of a technical practice, </w:t>
      </w:r>
      <w:r w:rsidR="00540DDB" w:rsidRPr="00780419">
        <w:rPr>
          <w:rFonts w:cs="Baskerville"/>
        </w:rPr>
        <w:t>and</w:t>
      </w:r>
      <w:r w:rsidR="00434BC2" w:rsidRPr="00780419">
        <w:rPr>
          <w:rFonts w:cs="Baskerville"/>
        </w:rPr>
        <w:t xml:space="preserve"> </w:t>
      </w:r>
      <w:r w:rsidR="00104175" w:rsidRPr="00780419">
        <w:rPr>
          <w:rFonts w:cs="Baskerville"/>
        </w:rPr>
        <w:t>is assigned through epistemolog</w:t>
      </w:r>
      <w:r w:rsidR="00177E74" w:rsidRPr="00780419">
        <w:rPr>
          <w:rFonts w:cs="Baskerville"/>
        </w:rPr>
        <w:t>ical means</w:t>
      </w:r>
      <w:r w:rsidR="00104175" w:rsidRPr="00780419">
        <w:rPr>
          <w:rFonts w:cs="Baskerville"/>
        </w:rPr>
        <w:t xml:space="preserve">. </w:t>
      </w:r>
    </w:p>
    <w:p w14:paraId="66236201" w14:textId="449B6124" w:rsidR="00540DDB" w:rsidRPr="00780419" w:rsidRDefault="009A2715" w:rsidP="0001679E">
      <w:pPr>
        <w:spacing w:line="360" w:lineRule="auto"/>
        <w:ind w:firstLine="720"/>
        <w:rPr>
          <w:rFonts w:cs="Baskerville"/>
        </w:rPr>
      </w:pPr>
      <w:r w:rsidRPr="00780419">
        <w:rPr>
          <w:rFonts w:cs="Baskerville"/>
        </w:rPr>
        <w:t xml:space="preserve">These peculiarly constructed claims to truth </w:t>
      </w:r>
      <w:r w:rsidR="00384023" w:rsidRPr="00780419">
        <w:rPr>
          <w:rFonts w:cs="Baskerville"/>
        </w:rPr>
        <w:t xml:space="preserve">made </w:t>
      </w:r>
      <w:r w:rsidR="00B31CFC" w:rsidRPr="00780419">
        <w:rPr>
          <w:rFonts w:cs="Baskerville"/>
        </w:rPr>
        <w:t xml:space="preserve">in the mode of </w:t>
      </w:r>
      <w:r w:rsidR="00384023" w:rsidRPr="00780419">
        <w:rPr>
          <w:rFonts w:cs="Baskerville"/>
        </w:rPr>
        <w:t xml:space="preserve">data </w:t>
      </w:r>
      <w:r w:rsidR="007340A6" w:rsidRPr="00780419">
        <w:rPr>
          <w:rFonts w:cs="Baskerville"/>
        </w:rPr>
        <w:t xml:space="preserve">have a </w:t>
      </w:r>
      <w:r w:rsidR="00491374" w:rsidRPr="00780419">
        <w:rPr>
          <w:rFonts w:cs="Baskerville"/>
        </w:rPr>
        <w:t xml:space="preserve">partially </w:t>
      </w:r>
      <w:r w:rsidR="007340A6" w:rsidRPr="00780419">
        <w:rPr>
          <w:rFonts w:cs="Baskerville"/>
        </w:rPr>
        <w:t xml:space="preserve">familiar genealogy: </w:t>
      </w:r>
      <w:r w:rsidR="00E877E4" w:rsidRPr="00780419">
        <w:rPr>
          <w:rFonts w:cs="Baskerville"/>
        </w:rPr>
        <w:t xml:space="preserve">as mentioned above, </w:t>
      </w:r>
      <w:r w:rsidR="007340A6" w:rsidRPr="00780419">
        <w:rPr>
          <w:rFonts w:cs="Baskerville"/>
        </w:rPr>
        <w:t xml:space="preserve">it has been argued that persons respond to being </w:t>
      </w:r>
      <w:r w:rsidR="00491374" w:rsidRPr="00780419">
        <w:rPr>
          <w:rFonts w:cs="Baskerville"/>
        </w:rPr>
        <w:t>“</w:t>
      </w:r>
      <w:r w:rsidR="007340A6" w:rsidRPr="00780419">
        <w:rPr>
          <w:rFonts w:cs="Baskerville"/>
        </w:rPr>
        <w:t>hailed</w:t>
      </w:r>
      <w:r w:rsidR="00491374" w:rsidRPr="00780419">
        <w:rPr>
          <w:rFonts w:cs="Baskerville"/>
        </w:rPr>
        <w:t>”</w:t>
      </w:r>
      <w:r w:rsidR="007340A6" w:rsidRPr="00780419">
        <w:rPr>
          <w:rFonts w:cs="Baskerville"/>
        </w:rPr>
        <w:t xml:space="preserve"> by algorithms because they have been trained to fashion themselves into individuals </w:t>
      </w:r>
      <w:r w:rsidR="00491374" w:rsidRPr="00780419">
        <w:rPr>
          <w:rFonts w:cs="Baskerville"/>
        </w:rPr>
        <w:t xml:space="preserve">in response to the general “hail” of modernity. </w:t>
      </w:r>
      <w:r w:rsidR="00D63CE0" w:rsidRPr="00780419">
        <w:rPr>
          <w:rFonts w:cs="Baskerville"/>
        </w:rPr>
        <w:t xml:space="preserve">But there are also new elements in these systems that </w:t>
      </w:r>
      <w:r w:rsidR="00180158" w:rsidRPr="00780419">
        <w:rPr>
          <w:rFonts w:cs="Baskerville"/>
        </w:rPr>
        <w:t xml:space="preserve">now </w:t>
      </w:r>
      <w:r w:rsidR="00D63CE0" w:rsidRPr="00780419">
        <w:rPr>
          <w:rFonts w:cs="Baskerville"/>
        </w:rPr>
        <w:t xml:space="preserve">include within themselves a degree of openness and mutability. Goriunova argues that it is the anchoring in the biological principle that </w:t>
      </w:r>
      <w:r w:rsidR="005A2C77" w:rsidRPr="00780419">
        <w:rPr>
          <w:rFonts w:cs="Baskerville"/>
        </w:rPr>
        <w:t xml:space="preserve">signals the </w:t>
      </w:r>
      <w:r w:rsidR="00180158" w:rsidRPr="00780419">
        <w:rPr>
          <w:rFonts w:cs="Baskerville"/>
        </w:rPr>
        <w:t>attempts</w:t>
      </w:r>
      <w:r w:rsidR="00DB7B64" w:rsidRPr="00780419">
        <w:rPr>
          <w:rFonts w:cs="Baskerville"/>
        </w:rPr>
        <w:t xml:space="preserve">, on behalf of </w:t>
      </w:r>
      <w:r w:rsidR="00F57DD7" w:rsidRPr="00780419">
        <w:rPr>
          <w:rFonts w:cs="Baskerville"/>
        </w:rPr>
        <w:t xml:space="preserve">this </w:t>
      </w:r>
      <w:r w:rsidR="00DB7B64" w:rsidRPr="00780419">
        <w:rPr>
          <w:rFonts w:cs="Baskerville"/>
        </w:rPr>
        <w:t>data modality,</w:t>
      </w:r>
      <w:r w:rsidR="00491B56" w:rsidRPr="00780419">
        <w:rPr>
          <w:rFonts w:cs="Baskerville"/>
        </w:rPr>
        <w:t xml:space="preserve"> </w:t>
      </w:r>
      <w:r w:rsidR="00180158" w:rsidRPr="00780419">
        <w:rPr>
          <w:rFonts w:cs="Baskerville"/>
        </w:rPr>
        <w:t xml:space="preserve">to designate “the reality” and assert </w:t>
      </w:r>
      <w:r w:rsidR="004E42F5" w:rsidRPr="00780419">
        <w:rPr>
          <w:rFonts w:cs="Baskerville"/>
        </w:rPr>
        <w:t xml:space="preserve">the </w:t>
      </w:r>
      <w:r w:rsidR="00180158" w:rsidRPr="00780419">
        <w:rPr>
          <w:rFonts w:cs="Baskerville"/>
        </w:rPr>
        <w:t xml:space="preserve">values of </w:t>
      </w:r>
      <w:r w:rsidR="00DB7B64" w:rsidRPr="00780419">
        <w:rPr>
          <w:rFonts w:cs="Baskerville"/>
        </w:rPr>
        <w:t>its</w:t>
      </w:r>
      <w:r w:rsidR="00180158" w:rsidRPr="00780419">
        <w:rPr>
          <w:rFonts w:cs="Baskerville"/>
        </w:rPr>
        <w:t xml:space="preserve"> </w:t>
      </w:r>
      <w:r w:rsidR="00DB7B64" w:rsidRPr="00780419">
        <w:rPr>
          <w:rFonts w:cs="Baskerville"/>
        </w:rPr>
        <w:t xml:space="preserve">practices. </w:t>
      </w:r>
      <w:r w:rsidR="0035718C" w:rsidRPr="00780419">
        <w:rPr>
          <w:rFonts w:cs="Baskerville"/>
        </w:rPr>
        <w:t>Speculative d</w:t>
      </w:r>
      <w:r w:rsidR="00491B56" w:rsidRPr="00780419">
        <w:rPr>
          <w:rFonts w:cs="Baskerville"/>
        </w:rPr>
        <w:t>ata infrastructures</w:t>
      </w:r>
      <w:r w:rsidR="009F097F" w:rsidRPr="00780419">
        <w:rPr>
          <w:rFonts w:cs="Baskerville"/>
        </w:rPr>
        <w:t>,</w:t>
      </w:r>
      <w:r w:rsidR="00491B56" w:rsidRPr="00780419">
        <w:rPr>
          <w:rFonts w:cs="Baskerville"/>
        </w:rPr>
        <w:t xml:space="preserve"> geared to calculate probabilit</w:t>
      </w:r>
      <w:r w:rsidR="00787495" w:rsidRPr="00780419">
        <w:rPr>
          <w:rFonts w:cs="Baskerville"/>
        </w:rPr>
        <w:t>i</w:t>
      </w:r>
      <w:r w:rsidR="00491B56" w:rsidRPr="00780419">
        <w:rPr>
          <w:rFonts w:cs="Baskerville"/>
        </w:rPr>
        <w:t>es</w:t>
      </w:r>
      <w:r w:rsidR="009F097F" w:rsidRPr="00780419">
        <w:rPr>
          <w:rFonts w:cs="Baskerville"/>
        </w:rPr>
        <w:t>, she argues,</w:t>
      </w:r>
      <w:r w:rsidR="005A2C77" w:rsidRPr="00780419">
        <w:rPr>
          <w:rFonts w:cs="Baskerville"/>
        </w:rPr>
        <w:t xml:space="preserve"> </w:t>
      </w:r>
      <w:r w:rsidR="009F097F" w:rsidRPr="00780419">
        <w:rPr>
          <w:rFonts w:cs="Baskerville"/>
        </w:rPr>
        <w:t xml:space="preserve">assert truths based on the promise of physical </w:t>
      </w:r>
      <w:proofErr w:type="spellStart"/>
      <w:r w:rsidR="009F097F" w:rsidRPr="00780419">
        <w:rPr>
          <w:rFonts w:cs="Baskerville"/>
        </w:rPr>
        <w:t>indexicality</w:t>
      </w:r>
      <w:proofErr w:type="spellEnd"/>
      <w:r w:rsidR="009F097F" w:rsidRPr="00780419">
        <w:rPr>
          <w:rFonts w:cs="Baskerville"/>
        </w:rPr>
        <w:t xml:space="preserve"> in order to ground and layer further abstractions</w:t>
      </w:r>
      <w:r w:rsidR="00496202" w:rsidRPr="00780419">
        <w:rPr>
          <w:rFonts w:cs="Baskerville"/>
        </w:rPr>
        <w:t xml:space="preserve"> that in this way gain validity.</w:t>
      </w:r>
      <w:r w:rsidR="00273056" w:rsidRPr="00780419">
        <w:rPr>
          <w:rFonts w:cs="Baskerville"/>
        </w:rPr>
        <w:t xml:space="preserve"> The biological “truth” is hereby linked to </w:t>
      </w:r>
      <w:r w:rsidR="00B94B16" w:rsidRPr="00780419">
        <w:rPr>
          <w:rFonts w:cs="Baskerville"/>
        </w:rPr>
        <w:t xml:space="preserve">all kinds of </w:t>
      </w:r>
      <w:r w:rsidR="001D0CEA" w:rsidRPr="00780419">
        <w:rPr>
          <w:rFonts w:cs="Baskerville"/>
        </w:rPr>
        <w:t>things claimed as truths; the processing of “life itself” becomes the processing of the world.</w:t>
      </w:r>
    </w:p>
    <w:p w14:paraId="21414786" w14:textId="4D7ABC3B" w:rsidR="00FC381E" w:rsidRPr="00780419" w:rsidRDefault="00E45228" w:rsidP="0001679E">
      <w:pPr>
        <w:spacing w:line="360" w:lineRule="auto"/>
        <w:ind w:firstLine="720"/>
        <w:rPr>
          <w:rFonts w:cs="Baskerville"/>
        </w:rPr>
      </w:pPr>
      <w:r w:rsidRPr="00780419">
        <w:rPr>
          <w:rFonts w:cs="Baskerville"/>
        </w:rPr>
        <w:t xml:space="preserve">Starting with </w:t>
      </w:r>
      <w:r w:rsidR="00FA6D72" w:rsidRPr="00780419">
        <w:rPr>
          <w:rFonts w:cs="Baskerville"/>
        </w:rPr>
        <w:t>a</w:t>
      </w:r>
      <w:r w:rsidR="004E104A" w:rsidRPr="00780419">
        <w:rPr>
          <w:rFonts w:cs="Baskerville"/>
        </w:rPr>
        <w:t xml:space="preserve"> short introduction</w:t>
      </w:r>
      <w:r w:rsidRPr="00780419">
        <w:rPr>
          <w:rFonts w:cs="Baskerville"/>
        </w:rPr>
        <w:t xml:space="preserve">, Goriunova </w:t>
      </w:r>
      <w:r w:rsidR="004E104A" w:rsidRPr="00780419">
        <w:rPr>
          <w:rFonts w:cs="Baskerville"/>
        </w:rPr>
        <w:t xml:space="preserve">first reflects on the face as, on one hand, a distributed site of multiplicity offering playfulness and </w:t>
      </w:r>
      <w:proofErr w:type="spellStart"/>
      <w:r w:rsidR="004E104A" w:rsidRPr="00780419">
        <w:rPr>
          <w:rFonts w:cs="Baskerville"/>
        </w:rPr>
        <w:t>disidentification</w:t>
      </w:r>
      <w:proofErr w:type="spellEnd"/>
      <w:r w:rsidR="004E104A" w:rsidRPr="00780419">
        <w:rPr>
          <w:rFonts w:cs="Baskerville"/>
        </w:rPr>
        <w:t xml:space="preserve"> (</w:t>
      </w:r>
      <w:proofErr w:type="spellStart"/>
      <w:r w:rsidR="004E104A" w:rsidRPr="00780419">
        <w:rPr>
          <w:rFonts w:cs="Baskerville"/>
        </w:rPr>
        <w:t>selfie</w:t>
      </w:r>
      <w:proofErr w:type="spellEnd"/>
      <w:r w:rsidR="004E104A" w:rsidRPr="00780419">
        <w:rPr>
          <w:rFonts w:cs="Baskerville"/>
        </w:rPr>
        <w:t xml:space="preserve"> culture, online personas), and on the other hand, absolute identification (it acts as an extension of the documentary tradition).</w:t>
      </w:r>
      <w:r w:rsidR="00A96F15" w:rsidRPr="00780419">
        <w:rPr>
          <w:rFonts w:cs="Baskerville"/>
        </w:rPr>
        <w:t xml:space="preserve"> </w:t>
      </w:r>
      <w:r w:rsidR="000F460F" w:rsidRPr="00780419">
        <w:rPr>
          <w:rFonts w:cs="Baskerville"/>
        </w:rPr>
        <w:t xml:space="preserve">She then examines the changing notions of identity and subjectivity in the computational </w:t>
      </w:r>
      <w:r w:rsidR="00E06CCC" w:rsidRPr="00780419">
        <w:rPr>
          <w:rFonts w:cs="Baskerville"/>
        </w:rPr>
        <w:t xml:space="preserve">data </w:t>
      </w:r>
      <w:r w:rsidR="0073207D" w:rsidRPr="00780419">
        <w:rPr>
          <w:rFonts w:cs="Baskerville"/>
        </w:rPr>
        <w:t xml:space="preserve">context, where biological facts </w:t>
      </w:r>
      <w:r w:rsidR="009850BE" w:rsidRPr="00780419">
        <w:rPr>
          <w:rFonts w:cs="Baskerville"/>
        </w:rPr>
        <w:t>are carefully interlinked</w:t>
      </w:r>
      <w:r w:rsidR="007A3637" w:rsidRPr="00780419">
        <w:rPr>
          <w:rFonts w:cs="Baskerville"/>
        </w:rPr>
        <w:t xml:space="preserve"> with </w:t>
      </w:r>
      <w:r w:rsidR="00E06CCC" w:rsidRPr="00780419">
        <w:rPr>
          <w:rFonts w:cs="Baskerville"/>
        </w:rPr>
        <w:t xml:space="preserve">the </w:t>
      </w:r>
      <w:r w:rsidR="007A3637" w:rsidRPr="00780419">
        <w:rPr>
          <w:rFonts w:cs="Baskerville"/>
        </w:rPr>
        <w:t>rich experiences of subjectivities</w:t>
      </w:r>
      <w:r w:rsidR="00E06CCC" w:rsidRPr="00780419">
        <w:rPr>
          <w:rFonts w:cs="Baskerville"/>
        </w:rPr>
        <w:t xml:space="preserve">. </w:t>
      </w:r>
      <w:r w:rsidR="00102C68" w:rsidRPr="00780419">
        <w:rPr>
          <w:rFonts w:cs="Baskerville"/>
        </w:rPr>
        <w:t xml:space="preserve">After an analysis of facial biometrics, Goriunova </w:t>
      </w:r>
      <w:r w:rsidR="0014042A" w:rsidRPr="00780419">
        <w:rPr>
          <w:rFonts w:cs="Baskerville"/>
        </w:rPr>
        <w:t xml:space="preserve">focuses on “soft biometrics”, - all kinds of inscriptions, mobilisations and </w:t>
      </w:r>
      <w:proofErr w:type="spellStart"/>
      <w:r w:rsidR="0014042A" w:rsidRPr="00780419">
        <w:rPr>
          <w:rFonts w:cs="Baskerville"/>
        </w:rPr>
        <w:t>operationalisations</w:t>
      </w:r>
      <w:proofErr w:type="spellEnd"/>
      <w:r w:rsidR="0014042A" w:rsidRPr="00780419">
        <w:rPr>
          <w:rFonts w:cs="Baskerville"/>
        </w:rPr>
        <w:t xml:space="preserve"> layered on top of the “body principle”, - such as norms of beauty</w:t>
      </w:r>
      <w:r w:rsidR="00DF7FD0" w:rsidRPr="00780419">
        <w:rPr>
          <w:rFonts w:cs="Baskerville"/>
        </w:rPr>
        <w:t xml:space="preserve">, brands, cats or </w:t>
      </w:r>
      <w:r w:rsidR="0046477D" w:rsidRPr="00780419">
        <w:rPr>
          <w:rFonts w:cs="Baskerville"/>
        </w:rPr>
        <w:t xml:space="preserve">the shadows of </w:t>
      </w:r>
      <w:r w:rsidR="00DF7FD0" w:rsidRPr="00780419">
        <w:rPr>
          <w:rFonts w:cs="Baskerville"/>
        </w:rPr>
        <w:t>lamppost</w:t>
      </w:r>
      <w:r w:rsidR="0046477D" w:rsidRPr="00780419">
        <w:rPr>
          <w:rFonts w:cs="Baskerville"/>
        </w:rPr>
        <w:t>s</w:t>
      </w:r>
      <w:r w:rsidR="00DF7FD0" w:rsidRPr="00780419">
        <w:rPr>
          <w:rFonts w:cs="Baskerville"/>
        </w:rPr>
        <w:t xml:space="preserve">. As the capturing of the world expands beyond the human, </w:t>
      </w:r>
      <w:r w:rsidR="00735C78" w:rsidRPr="00780419">
        <w:rPr>
          <w:rFonts w:cs="Baskerville"/>
        </w:rPr>
        <w:t xml:space="preserve">it is </w:t>
      </w:r>
      <w:r w:rsidR="00735C78" w:rsidRPr="00780419">
        <w:rPr>
          <w:rFonts w:cs="Baskerville"/>
          <w:lang w:val="en-US"/>
        </w:rPr>
        <w:t xml:space="preserve">in the politics of Earth itself that data worlds </w:t>
      </w:r>
      <w:r w:rsidR="00A653A9" w:rsidRPr="00780419">
        <w:rPr>
          <w:rFonts w:cs="Baskerville"/>
          <w:lang w:val="en-US"/>
        </w:rPr>
        <w:t>are</w:t>
      </w:r>
      <w:r w:rsidR="00735C78" w:rsidRPr="00780419">
        <w:rPr>
          <w:rFonts w:cs="Baskerville"/>
          <w:lang w:val="en-US"/>
        </w:rPr>
        <w:t xml:space="preserve"> stitched together in </w:t>
      </w:r>
      <w:r w:rsidR="00A653A9" w:rsidRPr="00780419">
        <w:rPr>
          <w:rFonts w:cs="Baskerville"/>
          <w:lang w:val="en-US"/>
        </w:rPr>
        <w:t>multiplexed</w:t>
      </w:r>
      <w:r w:rsidR="006D41A3" w:rsidRPr="00780419">
        <w:rPr>
          <w:rFonts w:cs="Baskerville"/>
          <w:lang w:val="en-US"/>
        </w:rPr>
        <w:t>,</w:t>
      </w:r>
      <w:r w:rsidR="00A653A9" w:rsidRPr="00780419">
        <w:rPr>
          <w:rFonts w:cs="Baskerville"/>
          <w:lang w:val="en-US"/>
        </w:rPr>
        <w:t xml:space="preserve"> </w:t>
      </w:r>
      <w:proofErr w:type="spellStart"/>
      <w:r w:rsidR="00735C78" w:rsidRPr="00780419">
        <w:rPr>
          <w:rFonts w:cs="Baskerville"/>
          <w:lang w:val="en-US"/>
        </w:rPr>
        <w:t>hyperdimensional</w:t>
      </w:r>
      <w:proofErr w:type="spellEnd"/>
      <w:r w:rsidR="00735C78" w:rsidRPr="00780419">
        <w:rPr>
          <w:rFonts w:cs="Baskerville"/>
          <w:lang w:val="en-US"/>
        </w:rPr>
        <w:t xml:space="preserve"> variation.</w:t>
      </w:r>
    </w:p>
    <w:p w14:paraId="6E9A664C" w14:textId="77777777" w:rsidR="00AE56F8" w:rsidRPr="00780419" w:rsidRDefault="00AE56F8" w:rsidP="0001679E">
      <w:pPr>
        <w:spacing w:line="360" w:lineRule="auto"/>
        <w:rPr>
          <w:rFonts w:cs="Baskerville"/>
          <w:b/>
        </w:rPr>
      </w:pPr>
    </w:p>
    <w:p w14:paraId="284B9AD9" w14:textId="2E34836A" w:rsidR="00D84389" w:rsidRPr="00D54566" w:rsidRDefault="00AE56F8" w:rsidP="0001679E">
      <w:pPr>
        <w:spacing w:line="360" w:lineRule="auto"/>
        <w:rPr>
          <w:rFonts w:cs="Baskerville"/>
        </w:rPr>
      </w:pPr>
      <w:r w:rsidRPr="00780419">
        <w:rPr>
          <w:rFonts w:cs="Baskerville"/>
        </w:rPr>
        <w:t>2.</w:t>
      </w:r>
      <w:r w:rsidR="00D84389" w:rsidRPr="00780419">
        <w:rPr>
          <w:rFonts w:cs="Baskerville"/>
        </w:rPr>
        <w:t xml:space="preserve">There is no subject outside mediation and outside technology, and </w:t>
      </w:r>
      <w:r w:rsidR="002F36E4" w:rsidRPr="00780419">
        <w:rPr>
          <w:rFonts w:cs="Baskerville"/>
        </w:rPr>
        <w:t>the</w:t>
      </w:r>
      <w:r w:rsidR="00D84389" w:rsidRPr="00780419">
        <w:rPr>
          <w:rFonts w:cs="Baskerville"/>
        </w:rPr>
        <w:t xml:space="preserve"> myth of unitary subject of reason and will is dispelled, most recently, by how computational infrastructures parse the personal into </w:t>
      </w:r>
      <w:r w:rsidR="00D54566">
        <w:rPr>
          <w:rFonts w:cs="Baskerville"/>
        </w:rPr>
        <w:t xml:space="preserve">the </w:t>
      </w:r>
      <w:r w:rsidR="00D84389" w:rsidRPr="00D54566">
        <w:rPr>
          <w:rFonts w:cs="Baskerville"/>
        </w:rPr>
        <w:t xml:space="preserve">granular, cashing on its attributes. Taking </w:t>
      </w:r>
      <w:r w:rsidR="00D44AA5" w:rsidRPr="00D54566">
        <w:rPr>
          <w:rFonts w:cs="Baskerville"/>
        </w:rPr>
        <w:t xml:space="preserve">this </w:t>
      </w:r>
      <w:r w:rsidR="00D84389" w:rsidRPr="00D54566">
        <w:rPr>
          <w:rFonts w:cs="Baskerville"/>
        </w:rPr>
        <w:t xml:space="preserve">as her starting point, in her contribution to this special issue, </w:t>
      </w:r>
      <w:proofErr w:type="spellStart"/>
      <w:r w:rsidR="00D84389" w:rsidRPr="00D54566">
        <w:rPr>
          <w:rFonts w:cs="Baskerville"/>
        </w:rPr>
        <w:t>Parisi</w:t>
      </w:r>
      <w:proofErr w:type="spellEnd"/>
      <w:r w:rsidR="00D84389" w:rsidRPr="00D54566">
        <w:rPr>
          <w:rFonts w:cs="Baskerville"/>
        </w:rPr>
        <w:t xml:space="preserve"> asks what it means to think the subject of technology. What does it mean, for technology to have a subject?</w:t>
      </w:r>
    </w:p>
    <w:p w14:paraId="77803997" w14:textId="2FA2402B" w:rsidR="00D84389" w:rsidRPr="00EA7B92" w:rsidRDefault="00D84389" w:rsidP="0001679E">
      <w:pPr>
        <w:spacing w:line="360" w:lineRule="auto"/>
        <w:ind w:firstLine="720"/>
        <w:rPr>
          <w:rFonts w:cs="Baskerville"/>
        </w:rPr>
      </w:pPr>
      <w:r w:rsidRPr="00D54566">
        <w:rPr>
          <w:rFonts w:cs="Baskerville"/>
        </w:rPr>
        <w:t>Coming in the footsteps of the human subjects produced through “</w:t>
      </w:r>
      <w:proofErr w:type="spellStart"/>
      <w:r w:rsidRPr="00D54566">
        <w:rPr>
          <w:rFonts w:cs="Baskerville"/>
        </w:rPr>
        <w:t>machinic</w:t>
      </w:r>
      <w:proofErr w:type="spellEnd"/>
      <w:r w:rsidRPr="00D54566">
        <w:rPr>
          <w:rFonts w:cs="Baskerville"/>
        </w:rPr>
        <w:t xml:space="preserve"> enslavement,” generated in relation to the assembly line and measured through labour, and following the subjects of “social subjection,” that is, users enjoying </w:t>
      </w:r>
      <w:r w:rsidR="007E2CC9" w:rsidRPr="00D54566">
        <w:rPr>
          <w:rFonts w:cs="Baskerville"/>
        </w:rPr>
        <w:t xml:space="preserve">an </w:t>
      </w:r>
      <w:r w:rsidRPr="00D54566">
        <w:rPr>
          <w:rFonts w:cs="Baskerville"/>
        </w:rPr>
        <w:t xml:space="preserve">imaginary unity of self by orchestrating snippets of their </w:t>
      </w:r>
      <w:proofErr w:type="spellStart"/>
      <w:r w:rsidRPr="00D54566">
        <w:rPr>
          <w:rFonts w:cs="Baskerville"/>
        </w:rPr>
        <w:t>dataified</w:t>
      </w:r>
      <w:proofErr w:type="spellEnd"/>
      <w:r w:rsidRPr="00D54566">
        <w:rPr>
          <w:rFonts w:cs="Baskerville"/>
        </w:rPr>
        <w:t xml:space="preserve"> attributes, there is a third kind of subject, an alien subject, whose emergence, she argues, is linked to artificial intelligence, prediction and </w:t>
      </w:r>
      <w:r w:rsidR="00A37346" w:rsidRPr="00D54566">
        <w:rPr>
          <w:rFonts w:cs="Baskerville"/>
        </w:rPr>
        <w:t xml:space="preserve">a </w:t>
      </w:r>
      <w:r w:rsidRPr="00D54566">
        <w:rPr>
          <w:rFonts w:cs="Baskerville"/>
        </w:rPr>
        <w:t xml:space="preserve">“re-patterning of the space of thinking.” </w:t>
      </w:r>
      <w:proofErr w:type="spellStart"/>
      <w:r w:rsidR="008528A1" w:rsidRPr="00D54566">
        <w:rPr>
          <w:rFonts w:cs="Baskerville"/>
        </w:rPr>
        <w:t>Parisi</w:t>
      </w:r>
      <w:proofErr w:type="spellEnd"/>
      <w:r w:rsidR="008528A1" w:rsidRPr="00D54566">
        <w:rPr>
          <w:rFonts w:cs="Baskerville"/>
        </w:rPr>
        <w:t xml:space="preserve"> offers a contemplation of a new mode of thought, which does not extend the project of Western metaphysics that reached its limit following the de-linking of truth and proof. Alien logic of the subject of technology does not inherit from the metaphysical crises of deductive reasoning and self-determination (here, </w:t>
      </w:r>
      <w:r w:rsidR="00B05061" w:rsidRPr="00D54566">
        <w:rPr>
          <w:rFonts w:cs="Baskerville"/>
        </w:rPr>
        <w:t xml:space="preserve">the </w:t>
      </w:r>
      <w:r w:rsidR="008528A1" w:rsidRPr="00D54566">
        <w:rPr>
          <w:rFonts w:cs="Baskerville"/>
        </w:rPr>
        <w:t xml:space="preserve">failure of deductive reason and of the colonizing project of emancipation based on slavery are intrinsically conjoined in the same crisis of truth). </w:t>
      </w:r>
      <w:r w:rsidRPr="00D54566">
        <w:rPr>
          <w:rFonts w:cs="Baskerville"/>
        </w:rPr>
        <w:t>Learning in machines</w:t>
      </w:r>
      <w:r w:rsidR="00B94959" w:rsidRPr="00D54566">
        <w:rPr>
          <w:rFonts w:cs="Baskerville"/>
        </w:rPr>
        <w:t>,</w:t>
      </w:r>
      <w:r w:rsidRPr="00D54566">
        <w:rPr>
          <w:rFonts w:cs="Baskerville"/>
        </w:rPr>
        <w:t xml:space="preserve"> </w:t>
      </w:r>
      <w:r w:rsidR="00B94959" w:rsidRPr="00D54566">
        <w:rPr>
          <w:rFonts w:cs="Baskerville"/>
        </w:rPr>
        <w:t xml:space="preserve">instead, </w:t>
      </w:r>
      <w:r w:rsidRPr="00D54566">
        <w:rPr>
          <w:rFonts w:cs="Baskerville"/>
        </w:rPr>
        <w:t>articulates machine thinking outside of the servo-mechanistic model, in which machines are be</w:t>
      </w:r>
      <w:r w:rsidR="00FA6D72" w:rsidRPr="00D54566">
        <w:rPr>
          <w:rFonts w:cs="Baskerville"/>
        </w:rPr>
        <w:t>lieved to be always modelled on</w:t>
      </w:r>
      <w:r w:rsidRPr="00D54566">
        <w:rPr>
          <w:rFonts w:cs="Baskerville"/>
        </w:rPr>
        <w:t xml:space="preserve"> and serve the human, and p</w:t>
      </w:r>
      <w:r w:rsidR="008A6636" w:rsidRPr="00D54566">
        <w:rPr>
          <w:rFonts w:cs="Baskerville"/>
        </w:rPr>
        <w:t xml:space="preserve">roposes </w:t>
      </w:r>
      <w:r w:rsidRPr="00D54566">
        <w:rPr>
          <w:rFonts w:cs="Baskerville"/>
        </w:rPr>
        <w:t>s it as novel and nuanced space of reasoning, housing a different, non self-positing</w:t>
      </w:r>
      <w:r w:rsidRPr="00EA7B92">
        <w:rPr>
          <w:rFonts w:cs="Baskerville"/>
        </w:rPr>
        <w:t xml:space="preserve"> form of subject, with new political possibilities. </w:t>
      </w:r>
    </w:p>
    <w:p w14:paraId="0D2E4FFE" w14:textId="39CDCEBE" w:rsidR="00D84389" w:rsidRPr="00EA7B92" w:rsidRDefault="00D84389" w:rsidP="0001679E">
      <w:pPr>
        <w:spacing w:line="360" w:lineRule="auto"/>
        <w:ind w:firstLine="720"/>
        <w:rPr>
          <w:rFonts w:cs="Baskerville"/>
        </w:rPr>
      </w:pPr>
      <w:proofErr w:type="spellStart"/>
      <w:r w:rsidRPr="00EA7B92">
        <w:rPr>
          <w:rFonts w:cs="Baskerville"/>
        </w:rPr>
        <w:t>Parisi</w:t>
      </w:r>
      <w:proofErr w:type="spellEnd"/>
      <w:r w:rsidRPr="00EA7B92">
        <w:rPr>
          <w:rFonts w:cs="Baskerville"/>
        </w:rPr>
        <w:t xml:space="preserve"> structures her argument as follows. She first examines two polar opposite sides of the debate on the effects of computation on the human: </w:t>
      </w:r>
      <w:r w:rsidR="001443D2" w:rsidRPr="00EA7B92">
        <w:rPr>
          <w:rFonts w:cs="Baskerville"/>
        </w:rPr>
        <w:t xml:space="preserve">the </w:t>
      </w:r>
      <w:r w:rsidRPr="00EA7B92">
        <w:rPr>
          <w:rFonts w:cs="Baskerville"/>
        </w:rPr>
        <w:t xml:space="preserve">“cybernetic hypothesis” and </w:t>
      </w:r>
      <w:r w:rsidR="001443D2" w:rsidRPr="00EA7B92">
        <w:rPr>
          <w:rFonts w:cs="Baskerville"/>
        </w:rPr>
        <w:t xml:space="preserve">a </w:t>
      </w:r>
      <w:r w:rsidRPr="00EA7B92">
        <w:rPr>
          <w:rFonts w:cs="Baskerville"/>
        </w:rPr>
        <w:t xml:space="preserve">re-purposing of technology to emancipate the human (here, </w:t>
      </w:r>
      <w:r w:rsidR="001443D2" w:rsidRPr="00EA7B92">
        <w:rPr>
          <w:rFonts w:cs="Baskerville"/>
        </w:rPr>
        <w:t xml:space="preserve">the </w:t>
      </w:r>
      <w:r w:rsidRPr="00EA7B92">
        <w:rPr>
          <w:rFonts w:cs="Baskerville"/>
        </w:rPr>
        <w:t>“</w:t>
      </w:r>
      <w:proofErr w:type="spellStart"/>
      <w:r w:rsidRPr="00EA7B92">
        <w:rPr>
          <w:rFonts w:cs="Baskerville"/>
        </w:rPr>
        <w:t>accelerationist</w:t>
      </w:r>
      <w:proofErr w:type="spellEnd"/>
      <w:r w:rsidRPr="00EA7B92">
        <w:rPr>
          <w:rFonts w:cs="Baskerville"/>
        </w:rPr>
        <w:t xml:space="preserve"> hypothesis”). </w:t>
      </w:r>
      <w:r w:rsidR="00997F84" w:rsidRPr="00EA7B92">
        <w:rPr>
          <w:rFonts w:cs="Baskerville"/>
        </w:rPr>
        <w:t>According to the former, w</w:t>
      </w:r>
      <w:r w:rsidRPr="00EA7B92">
        <w:rPr>
          <w:rFonts w:cs="Baskerville"/>
        </w:rPr>
        <w:t xml:space="preserve">ithin cybernetic order, individual subjects are transformed into dynamic datasets, managed according to </w:t>
      </w:r>
      <w:r w:rsidR="00997F84" w:rsidRPr="00EA7B92">
        <w:rPr>
          <w:rFonts w:cs="Baskerville"/>
        </w:rPr>
        <w:t xml:space="preserve">the </w:t>
      </w:r>
      <w:r w:rsidRPr="00EA7B92">
        <w:rPr>
          <w:rFonts w:cs="Baskerville"/>
        </w:rPr>
        <w:t xml:space="preserve">shifting scenarios of probability. The illusion of the unity of the subject is achieved through seamless interactivity, and the only strategy of resistance is to obscure and obfuscate the transparent network. </w:t>
      </w:r>
      <w:r w:rsidR="00997F84" w:rsidRPr="00EA7B92">
        <w:rPr>
          <w:rFonts w:cs="Baskerville"/>
        </w:rPr>
        <w:t>The latter, t</w:t>
      </w:r>
      <w:r w:rsidRPr="00EA7B92">
        <w:rPr>
          <w:rFonts w:cs="Baskerville"/>
        </w:rPr>
        <w:t xml:space="preserve">he proposition of </w:t>
      </w:r>
      <w:proofErr w:type="spellStart"/>
      <w:r w:rsidRPr="00EA7B92">
        <w:rPr>
          <w:rFonts w:cs="Baskerville"/>
        </w:rPr>
        <w:t>accelerationis</w:t>
      </w:r>
      <w:r w:rsidR="00B23EFB" w:rsidRPr="00EA7B92">
        <w:rPr>
          <w:rFonts w:cs="Baskerville"/>
        </w:rPr>
        <w:t>m</w:t>
      </w:r>
      <w:proofErr w:type="spellEnd"/>
      <w:r w:rsidRPr="00EA7B92">
        <w:rPr>
          <w:rFonts w:cs="Baskerville"/>
        </w:rPr>
        <w:t xml:space="preserve">, which echoes, to some extent, </w:t>
      </w:r>
      <w:proofErr w:type="spellStart"/>
      <w:r w:rsidRPr="00EA7B92">
        <w:rPr>
          <w:rFonts w:cs="Baskerville"/>
        </w:rPr>
        <w:t>Negri’s</w:t>
      </w:r>
      <w:proofErr w:type="spellEnd"/>
      <w:r w:rsidRPr="00EA7B92">
        <w:rPr>
          <w:rFonts w:cs="Baskerville"/>
        </w:rPr>
        <w:t xml:space="preserve"> work on networked capital, suggests a re-purposing of instrumentality to reclaim </w:t>
      </w:r>
      <w:r w:rsidR="00B23EFB" w:rsidRPr="00EA7B92">
        <w:rPr>
          <w:rFonts w:cs="Baskerville"/>
        </w:rPr>
        <w:t xml:space="preserve">a </w:t>
      </w:r>
      <w:r w:rsidRPr="00EA7B92">
        <w:rPr>
          <w:rFonts w:cs="Baskerville"/>
        </w:rPr>
        <w:t xml:space="preserve">general intellect rendered as fixed algorithmic capital, arguing for a computational form of politics. </w:t>
      </w:r>
      <w:proofErr w:type="spellStart"/>
      <w:r w:rsidRPr="00EA7B92">
        <w:rPr>
          <w:rFonts w:cs="Baskerville"/>
        </w:rPr>
        <w:t>Parisi</w:t>
      </w:r>
      <w:proofErr w:type="spellEnd"/>
      <w:r w:rsidRPr="00EA7B92">
        <w:rPr>
          <w:rFonts w:cs="Baskerville"/>
        </w:rPr>
        <w:t xml:space="preserve">, however, points out </w:t>
      </w:r>
      <w:r w:rsidR="00B25D29" w:rsidRPr="00EA7B92">
        <w:rPr>
          <w:rFonts w:cs="Baskerville"/>
        </w:rPr>
        <w:t xml:space="preserve">that </w:t>
      </w:r>
      <w:r w:rsidRPr="00EA7B92">
        <w:rPr>
          <w:rFonts w:cs="Baskerville"/>
        </w:rPr>
        <w:t xml:space="preserve">in order to repurpose instrumentality, it is imperative, first, to recognise transcendental computation: </w:t>
      </w:r>
      <w:r w:rsidR="003B0909" w:rsidRPr="00EA7B92">
        <w:rPr>
          <w:rFonts w:cs="Baskerville"/>
        </w:rPr>
        <w:t xml:space="preserve">a </w:t>
      </w:r>
      <w:r w:rsidRPr="00EA7B92">
        <w:rPr>
          <w:rFonts w:cs="Baskerville"/>
        </w:rPr>
        <w:t xml:space="preserve">transcendental form of reasoning with its own relations between truths and proof, and own forms of knowledge found where once there was only instrumentality, machines enlivened by and in the service of men. </w:t>
      </w:r>
    </w:p>
    <w:p w14:paraId="44BF79BF" w14:textId="17EA745A" w:rsidR="00D84389" w:rsidRPr="00EA7B92" w:rsidRDefault="00D84389" w:rsidP="0001679E">
      <w:pPr>
        <w:spacing w:line="360" w:lineRule="auto"/>
        <w:ind w:firstLine="720"/>
        <w:rPr>
          <w:rFonts w:cs="Baskerville"/>
        </w:rPr>
      </w:pPr>
      <w:r w:rsidRPr="00EA7B92">
        <w:rPr>
          <w:rFonts w:cs="Baskerville"/>
        </w:rPr>
        <w:t xml:space="preserve">To argue for a transcendental computation, </w:t>
      </w:r>
      <w:proofErr w:type="spellStart"/>
      <w:r w:rsidRPr="00EA7B92">
        <w:rPr>
          <w:rFonts w:cs="Baskerville"/>
        </w:rPr>
        <w:t>Parisi</w:t>
      </w:r>
      <w:proofErr w:type="spellEnd"/>
      <w:r w:rsidRPr="00EA7B92">
        <w:rPr>
          <w:rFonts w:cs="Baskerville"/>
        </w:rPr>
        <w:t xml:space="preserve"> starts with computation understood as experimental </w:t>
      </w:r>
      <w:proofErr w:type="spellStart"/>
      <w:r w:rsidRPr="00EA7B92">
        <w:rPr>
          <w:rFonts w:cs="Baskerville"/>
        </w:rPr>
        <w:t>axiomatics</w:t>
      </w:r>
      <w:proofErr w:type="spellEnd"/>
      <w:r w:rsidRPr="00EA7B92">
        <w:rPr>
          <w:rFonts w:cs="Baskerville"/>
        </w:rPr>
        <w:t xml:space="preserve">. Using </w:t>
      </w:r>
      <w:proofErr w:type="spellStart"/>
      <w:r w:rsidRPr="00EA7B92">
        <w:rPr>
          <w:rFonts w:cs="Baskerville"/>
        </w:rPr>
        <w:t>Chaitin’s</w:t>
      </w:r>
      <w:proofErr w:type="spellEnd"/>
      <w:r w:rsidRPr="00EA7B92">
        <w:rPr>
          <w:rFonts w:cs="Baskerville"/>
        </w:rPr>
        <w:t xml:space="preserve"> work, she writes about computational indeterminacy that reconfigures the relations between truth and proof and opens a new space of reasoning. She then briefly considers Turing’s work on computability and inevitability of contingency, before moving to non-deductive logic in the work of Dutch intuitionist mathematician </w:t>
      </w:r>
      <w:proofErr w:type="spellStart"/>
      <w:r w:rsidRPr="00EA7B92">
        <w:rPr>
          <w:rFonts w:cs="Baskerville"/>
        </w:rPr>
        <w:t>E.J.Brouwer</w:t>
      </w:r>
      <w:proofErr w:type="spellEnd"/>
      <w:r w:rsidRPr="00EA7B92">
        <w:rPr>
          <w:rFonts w:cs="Baskerville"/>
        </w:rPr>
        <w:t xml:space="preserve">. Turing’s </w:t>
      </w:r>
      <w:proofErr w:type="spellStart"/>
      <w:r w:rsidRPr="00EA7B92">
        <w:rPr>
          <w:rFonts w:cs="Baskerville"/>
        </w:rPr>
        <w:t>incomputables</w:t>
      </w:r>
      <w:proofErr w:type="spellEnd"/>
      <w:r w:rsidRPr="00EA7B92">
        <w:rPr>
          <w:rFonts w:cs="Baskerville"/>
        </w:rPr>
        <w:t xml:space="preserve">, she argues, have a link to </w:t>
      </w:r>
      <w:proofErr w:type="spellStart"/>
      <w:r w:rsidRPr="00EA7B92">
        <w:rPr>
          <w:rFonts w:cs="Baskerville"/>
        </w:rPr>
        <w:t>Brouwer’s</w:t>
      </w:r>
      <w:proofErr w:type="spellEnd"/>
      <w:r w:rsidRPr="00EA7B92">
        <w:rPr>
          <w:rFonts w:cs="Baskerville"/>
        </w:rPr>
        <w:t xml:space="preserve"> ideal trajectories of logic towards infinity rather than pre-determined limits, opening computation up towards transcendence. Instead of turning </w:t>
      </w:r>
      <w:proofErr w:type="spellStart"/>
      <w:r w:rsidRPr="00EA7B92">
        <w:rPr>
          <w:rFonts w:cs="Baskerville"/>
        </w:rPr>
        <w:t>incomputables</w:t>
      </w:r>
      <w:proofErr w:type="spellEnd"/>
      <w:r w:rsidRPr="00EA7B92">
        <w:rPr>
          <w:rFonts w:cs="Baskerville"/>
        </w:rPr>
        <w:t xml:space="preserve"> into knowledge, computation generates forms of mediation - instrumental patterning of complexity, which is where a distinct epistemological formation of machine knowledge is sited. To account for </w:t>
      </w:r>
      <w:r w:rsidR="0087176F" w:rsidRPr="00EA7B92">
        <w:rPr>
          <w:rFonts w:cs="Baskerville"/>
        </w:rPr>
        <w:t xml:space="preserve">the </w:t>
      </w:r>
      <w:r w:rsidRPr="00EA7B92">
        <w:rPr>
          <w:rFonts w:cs="Baskerville"/>
        </w:rPr>
        <w:t>political possibilities of this experimental form of subject grounded in transcendental dimension</w:t>
      </w:r>
      <w:r w:rsidR="00003B7F" w:rsidRPr="00EA7B92">
        <w:rPr>
          <w:rFonts w:cs="Baskerville"/>
        </w:rPr>
        <w:t>s</w:t>
      </w:r>
      <w:r w:rsidRPr="00EA7B92">
        <w:rPr>
          <w:rFonts w:cs="Baskerville"/>
        </w:rPr>
        <w:t xml:space="preserve"> of computation, </w:t>
      </w:r>
      <w:proofErr w:type="spellStart"/>
      <w:r w:rsidRPr="00EA7B92">
        <w:rPr>
          <w:rFonts w:cs="Baskerville"/>
        </w:rPr>
        <w:t>Parisi</w:t>
      </w:r>
      <w:proofErr w:type="spellEnd"/>
      <w:r w:rsidRPr="00EA7B92">
        <w:rPr>
          <w:rFonts w:cs="Baskerville"/>
        </w:rPr>
        <w:t xml:space="preserve"> turns to the work of </w:t>
      </w:r>
      <w:proofErr w:type="spellStart"/>
      <w:r w:rsidRPr="00EA7B92">
        <w:rPr>
          <w:rFonts w:cs="Baskerville"/>
        </w:rPr>
        <w:t>C.S.Peirce</w:t>
      </w:r>
      <w:proofErr w:type="spellEnd"/>
      <w:r w:rsidRPr="00EA7B92">
        <w:rPr>
          <w:rFonts w:cs="Baskerville"/>
        </w:rPr>
        <w:t xml:space="preserve">. This subject deals with infinities through </w:t>
      </w:r>
      <w:proofErr w:type="spellStart"/>
      <w:r w:rsidRPr="00EA7B92">
        <w:rPr>
          <w:rFonts w:cs="Baskerville"/>
        </w:rPr>
        <w:t>multilogic</w:t>
      </w:r>
      <w:r w:rsidR="00003B7F" w:rsidRPr="00EA7B92">
        <w:rPr>
          <w:rFonts w:cs="Baskerville"/>
        </w:rPr>
        <w:t>ality</w:t>
      </w:r>
      <w:proofErr w:type="spellEnd"/>
      <w:r w:rsidRPr="00EA7B92">
        <w:rPr>
          <w:rFonts w:cs="Baskerville"/>
        </w:rPr>
        <w:t>, defying</w:t>
      </w:r>
      <w:r w:rsidR="003A52D1" w:rsidRPr="00EA7B92">
        <w:rPr>
          <w:rFonts w:cs="Baskerville"/>
        </w:rPr>
        <w:t xml:space="preserve"> the</w:t>
      </w:r>
      <w:r w:rsidRPr="00EA7B92">
        <w:rPr>
          <w:rFonts w:cs="Baskerville"/>
        </w:rPr>
        <w:t xml:space="preserve"> self-determination of</w:t>
      </w:r>
      <w:r w:rsidR="003A52D1" w:rsidRPr="00EA7B92">
        <w:rPr>
          <w:rFonts w:cs="Baskerville"/>
        </w:rPr>
        <w:t xml:space="preserve"> the </w:t>
      </w:r>
      <w:r w:rsidRPr="00EA7B92">
        <w:rPr>
          <w:rFonts w:cs="Baskerville"/>
        </w:rPr>
        <w:t>traditional subject by opening up axioms, premises and truths to dynamic re-articulation. A synthetic mode of inferential reasoning here lead</w:t>
      </w:r>
      <w:r w:rsidR="007139F1" w:rsidRPr="00EA7B92">
        <w:rPr>
          <w:rFonts w:cs="Baskerville"/>
        </w:rPr>
        <w:t>s</w:t>
      </w:r>
      <w:r w:rsidRPr="00EA7B92">
        <w:rPr>
          <w:rFonts w:cs="Baskerville"/>
        </w:rPr>
        <w:t xml:space="preserve"> to a third level of abstraction that creates meaning from a complexity of relations, dimensions and practices. Such </w:t>
      </w:r>
      <w:r w:rsidR="007334A2" w:rsidRPr="00EA7B92">
        <w:rPr>
          <w:rFonts w:cs="Baskerville"/>
        </w:rPr>
        <w:t xml:space="preserve">a </w:t>
      </w:r>
      <w:proofErr w:type="spellStart"/>
      <w:r w:rsidRPr="00EA7B92">
        <w:rPr>
          <w:rFonts w:cs="Baskerville"/>
        </w:rPr>
        <w:t>multilogical</w:t>
      </w:r>
      <w:proofErr w:type="spellEnd"/>
      <w:r w:rsidRPr="00EA7B92">
        <w:rPr>
          <w:rFonts w:cs="Baskerville"/>
        </w:rPr>
        <w:t xml:space="preserve"> subject exceeds </w:t>
      </w:r>
      <w:r w:rsidR="00762173" w:rsidRPr="00EA7B92">
        <w:rPr>
          <w:rFonts w:cs="Baskerville"/>
        </w:rPr>
        <w:t xml:space="preserve">the </w:t>
      </w:r>
      <w:r w:rsidRPr="00EA7B92">
        <w:rPr>
          <w:rFonts w:cs="Baskerville"/>
        </w:rPr>
        <w:t>servo-mechanic</w:t>
      </w:r>
      <w:r w:rsidR="00762173" w:rsidRPr="00EA7B92">
        <w:rPr>
          <w:rFonts w:cs="Baskerville"/>
        </w:rPr>
        <w:t>al</w:t>
      </w:r>
      <w:r w:rsidRPr="00EA7B92">
        <w:rPr>
          <w:rFonts w:cs="Baskerville"/>
        </w:rPr>
        <w:t xml:space="preserve"> neoliberal production of the subject, uniting non-identical scales of causality and transforming reasoning itself.</w:t>
      </w:r>
    </w:p>
    <w:p w14:paraId="21F19B07" w14:textId="77777777" w:rsidR="00D84389" w:rsidRPr="00EA7B92" w:rsidRDefault="00D84389" w:rsidP="0001679E">
      <w:pPr>
        <w:spacing w:line="360" w:lineRule="auto"/>
        <w:rPr>
          <w:rFonts w:cs="Baskerville"/>
        </w:rPr>
      </w:pPr>
    </w:p>
    <w:p w14:paraId="3F331A5E" w14:textId="27813082" w:rsidR="00DC0A8D" w:rsidRPr="00EA7B92" w:rsidRDefault="0063011B" w:rsidP="0001679E">
      <w:pPr>
        <w:spacing w:line="360" w:lineRule="auto"/>
        <w:rPr>
          <w:rFonts w:cs="Baskerville"/>
        </w:rPr>
      </w:pPr>
      <w:r w:rsidRPr="00EA7B92">
        <w:rPr>
          <w:rFonts w:cs="Baskerville"/>
        </w:rPr>
        <w:t>3.</w:t>
      </w:r>
      <w:r w:rsidR="00DC0A8D" w:rsidRPr="00EA7B92">
        <w:rPr>
          <w:rFonts w:cs="Baskerville"/>
        </w:rPr>
        <w:t xml:space="preserve">Kolozova’s contribution to this special issue is framed as a critique of a </w:t>
      </w:r>
      <w:r w:rsidR="009E151D" w:rsidRPr="00EA7B92">
        <w:rPr>
          <w:rFonts w:cs="Baskerville"/>
        </w:rPr>
        <w:t xml:space="preserve">certain </w:t>
      </w:r>
      <w:r w:rsidR="00DC0A8D" w:rsidRPr="00EA7B92">
        <w:rPr>
          <w:rFonts w:cs="Baskerville"/>
        </w:rPr>
        <w:t>tradition of thinki</w:t>
      </w:r>
      <w:r w:rsidR="009E151D" w:rsidRPr="00EA7B92">
        <w:rPr>
          <w:rFonts w:cs="Baskerville"/>
        </w:rPr>
        <w:t xml:space="preserve">ng, which she </w:t>
      </w:r>
      <w:r w:rsidR="00F01BBB" w:rsidRPr="00EA7B92">
        <w:rPr>
          <w:rFonts w:cs="Baskerville"/>
        </w:rPr>
        <w:t xml:space="preserve">broadly </w:t>
      </w:r>
      <w:r w:rsidR="009E151D" w:rsidRPr="00EA7B92">
        <w:rPr>
          <w:rFonts w:cs="Baskerville"/>
        </w:rPr>
        <w:t xml:space="preserve">labels </w:t>
      </w:r>
      <w:r w:rsidR="00DC0A8D" w:rsidRPr="00EA7B92">
        <w:rPr>
          <w:rFonts w:cs="Baskerville"/>
        </w:rPr>
        <w:t>post-</w:t>
      </w:r>
      <w:proofErr w:type="spellStart"/>
      <w:r w:rsidR="00DC0A8D" w:rsidRPr="00EA7B92">
        <w:rPr>
          <w:rFonts w:cs="Baskerville"/>
        </w:rPr>
        <w:t>structuralist</w:t>
      </w:r>
      <w:proofErr w:type="spellEnd"/>
      <w:r w:rsidR="00DC0A8D" w:rsidRPr="00EA7B92">
        <w:rPr>
          <w:rFonts w:cs="Baskerville"/>
        </w:rPr>
        <w:t xml:space="preserve">, and which she, following </w:t>
      </w:r>
      <w:proofErr w:type="spellStart"/>
      <w:r w:rsidR="00DC0A8D" w:rsidRPr="00EA7B92">
        <w:rPr>
          <w:rFonts w:cs="Baskerville"/>
        </w:rPr>
        <w:t>Laruelle</w:t>
      </w:r>
      <w:proofErr w:type="spellEnd"/>
      <w:r w:rsidR="00DC0A8D" w:rsidRPr="00EA7B92">
        <w:rPr>
          <w:rFonts w:cs="Baskerville"/>
        </w:rPr>
        <w:t xml:space="preserve">, positions as </w:t>
      </w:r>
      <w:r w:rsidR="006B1604" w:rsidRPr="00EA7B92">
        <w:rPr>
          <w:rFonts w:cs="Baskerville"/>
        </w:rPr>
        <w:t>“</w:t>
      </w:r>
      <w:proofErr w:type="spellStart"/>
      <w:r w:rsidR="006B1604" w:rsidRPr="00EA7B92">
        <w:rPr>
          <w:rFonts w:cs="Baskerville"/>
        </w:rPr>
        <w:t>irrecuperably</w:t>
      </w:r>
      <w:proofErr w:type="spellEnd"/>
      <w:r w:rsidR="006B1604" w:rsidRPr="00EA7B92">
        <w:rPr>
          <w:rFonts w:cs="Baskerville"/>
        </w:rPr>
        <w:t xml:space="preserve"> Cartesian” in its inescapable division between, on one hand, physicality, materiality and the real, and, on the other, the </w:t>
      </w:r>
      <w:r w:rsidR="009E151D" w:rsidRPr="00EA7B92">
        <w:rPr>
          <w:rFonts w:cs="Baskerville"/>
        </w:rPr>
        <w:t>“</w:t>
      </w:r>
      <w:proofErr w:type="spellStart"/>
      <w:r w:rsidR="006B1604" w:rsidRPr="00EA7B92">
        <w:rPr>
          <w:rFonts w:cs="Baskerville"/>
        </w:rPr>
        <w:t>phantasmatic</w:t>
      </w:r>
      <w:proofErr w:type="spellEnd"/>
      <w:r w:rsidR="009E151D" w:rsidRPr="00EA7B92">
        <w:rPr>
          <w:rFonts w:cs="Baskerville"/>
        </w:rPr>
        <w:t>”</w:t>
      </w:r>
      <w:r w:rsidR="006B1604" w:rsidRPr="00EA7B92">
        <w:rPr>
          <w:rFonts w:cs="Baskerville"/>
        </w:rPr>
        <w:t xml:space="preserve"> constitution of the self. Here, for </w:t>
      </w:r>
      <w:proofErr w:type="spellStart"/>
      <w:r w:rsidR="006B1604" w:rsidRPr="00EA7B92">
        <w:rPr>
          <w:rFonts w:cs="Baskerville"/>
        </w:rPr>
        <w:t>Kolozova</w:t>
      </w:r>
      <w:proofErr w:type="spellEnd"/>
      <w:r w:rsidR="006B1604" w:rsidRPr="00EA7B92">
        <w:rPr>
          <w:rFonts w:cs="Baskerville"/>
        </w:rPr>
        <w:t>, the subject is always divorced from the principle of the real and is always bound to remain a</w:t>
      </w:r>
      <w:r w:rsidR="005F5EB1" w:rsidRPr="00EA7B92">
        <w:rPr>
          <w:rFonts w:cs="Baskerville"/>
        </w:rPr>
        <w:t>n</w:t>
      </w:r>
      <w:r w:rsidR="006B1604" w:rsidRPr="00EA7B92">
        <w:rPr>
          <w:rFonts w:cs="Baskerville"/>
        </w:rPr>
        <w:t xml:space="preserve"> ideational construction. </w:t>
      </w:r>
      <w:r w:rsidR="005F5EB1" w:rsidRPr="00EA7B92">
        <w:rPr>
          <w:rFonts w:cs="Baskerville"/>
        </w:rPr>
        <w:t xml:space="preserve">Moreover, </w:t>
      </w:r>
      <w:r w:rsidR="00987507" w:rsidRPr="00EA7B92">
        <w:rPr>
          <w:rFonts w:cs="Baskerville"/>
        </w:rPr>
        <w:t xml:space="preserve">she argues, </w:t>
      </w:r>
      <w:r w:rsidR="005F5EB1" w:rsidRPr="00EA7B92">
        <w:rPr>
          <w:rFonts w:cs="Baskerville"/>
        </w:rPr>
        <w:t xml:space="preserve">the </w:t>
      </w:r>
      <w:r w:rsidR="001F2553" w:rsidRPr="00EA7B92">
        <w:rPr>
          <w:rFonts w:cs="Baskerville"/>
        </w:rPr>
        <w:t xml:space="preserve">notion of the </w:t>
      </w:r>
      <w:r w:rsidR="005F5EB1" w:rsidRPr="00EA7B92">
        <w:rPr>
          <w:rFonts w:cs="Baskerville"/>
        </w:rPr>
        <w:t xml:space="preserve">subject </w:t>
      </w:r>
      <w:r w:rsidR="001F2553" w:rsidRPr="00EA7B92">
        <w:rPr>
          <w:rFonts w:cs="Baskerville"/>
        </w:rPr>
        <w:t xml:space="preserve">cannot but be </w:t>
      </w:r>
      <w:r w:rsidR="005F5EB1" w:rsidRPr="00EA7B92">
        <w:rPr>
          <w:rFonts w:cs="Baskerville"/>
        </w:rPr>
        <w:t xml:space="preserve">modelled on </w:t>
      </w:r>
      <w:r w:rsidR="008126B8" w:rsidRPr="00EA7B92">
        <w:rPr>
          <w:rFonts w:cs="Baskerville"/>
        </w:rPr>
        <w:t xml:space="preserve">a </w:t>
      </w:r>
      <w:r w:rsidR="005F5EB1" w:rsidRPr="00EA7B92">
        <w:rPr>
          <w:rFonts w:cs="Baskerville"/>
        </w:rPr>
        <w:t xml:space="preserve">narrowly perceived human, </w:t>
      </w:r>
      <w:r w:rsidR="001F2553" w:rsidRPr="00EA7B92">
        <w:rPr>
          <w:rFonts w:cs="Baskerville"/>
        </w:rPr>
        <w:t xml:space="preserve">thus always remaining bound to </w:t>
      </w:r>
      <w:r w:rsidR="00052476" w:rsidRPr="00EA7B92">
        <w:rPr>
          <w:rFonts w:cs="Baskerville"/>
        </w:rPr>
        <w:t xml:space="preserve">the </w:t>
      </w:r>
      <w:r w:rsidR="005F5EB1" w:rsidRPr="00EA7B92">
        <w:rPr>
          <w:rFonts w:cs="Baskerville"/>
        </w:rPr>
        <w:t xml:space="preserve">anthropological order. </w:t>
      </w:r>
    </w:p>
    <w:p w14:paraId="367AF88D" w14:textId="00F309D7" w:rsidR="0028608D" w:rsidRPr="00EA7B92" w:rsidRDefault="005F5EB1" w:rsidP="0001679E">
      <w:pPr>
        <w:spacing w:line="360" w:lineRule="auto"/>
        <w:ind w:firstLine="720"/>
        <w:rPr>
          <w:rFonts w:cs="Baskerville"/>
        </w:rPr>
      </w:pPr>
      <w:proofErr w:type="spellStart"/>
      <w:r w:rsidRPr="00EA7B92">
        <w:rPr>
          <w:rFonts w:cs="Baskerville"/>
        </w:rPr>
        <w:t>Kolozova’</w:t>
      </w:r>
      <w:r w:rsidR="00BE47AE" w:rsidRPr="00EA7B92">
        <w:rPr>
          <w:rFonts w:cs="Baskerville"/>
        </w:rPr>
        <w:t>s</w:t>
      </w:r>
      <w:proofErr w:type="spellEnd"/>
      <w:r w:rsidR="00BE47AE" w:rsidRPr="00EA7B92">
        <w:rPr>
          <w:rFonts w:cs="Baskerville"/>
        </w:rPr>
        <w:t xml:space="preserve"> paper offers an </w:t>
      </w:r>
      <w:r w:rsidRPr="00EA7B92">
        <w:rPr>
          <w:rFonts w:cs="Baskerville"/>
        </w:rPr>
        <w:t xml:space="preserve">argument </w:t>
      </w:r>
      <w:r w:rsidR="00BE47AE" w:rsidRPr="00EA7B92">
        <w:rPr>
          <w:rFonts w:cs="Baskerville"/>
        </w:rPr>
        <w:t xml:space="preserve">at a tangent </w:t>
      </w:r>
      <w:r w:rsidRPr="00EA7B92">
        <w:rPr>
          <w:rFonts w:cs="Baskerville"/>
        </w:rPr>
        <w:t xml:space="preserve">to the positions expressed in the previous two articles: Goriunova’s contribution, arguing for a recognition of novel computational forms of establishing relations between subjectivities and the physical, biological principles, </w:t>
      </w:r>
      <w:r w:rsidR="00AB189B" w:rsidRPr="00EA7B92">
        <w:rPr>
          <w:rFonts w:cs="Baskerville"/>
        </w:rPr>
        <w:t>which</w:t>
      </w:r>
      <w:r w:rsidRPr="00EA7B92">
        <w:rPr>
          <w:rFonts w:cs="Baskerville"/>
        </w:rPr>
        <w:t xml:space="preserve"> </w:t>
      </w:r>
      <w:r w:rsidR="00AB189B" w:rsidRPr="00EA7B92">
        <w:rPr>
          <w:rFonts w:cs="Baskerville"/>
        </w:rPr>
        <w:t>seek</w:t>
      </w:r>
      <w:r w:rsidR="008126B8" w:rsidRPr="00EA7B92">
        <w:rPr>
          <w:rFonts w:cs="Baskerville"/>
        </w:rPr>
        <w:t xml:space="preserve"> to designate</w:t>
      </w:r>
      <w:r w:rsidRPr="00EA7B92">
        <w:rPr>
          <w:rFonts w:cs="Baskerville"/>
        </w:rPr>
        <w:t xml:space="preserve"> reality, truth and value from within their practices, and </w:t>
      </w:r>
      <w:proofErr w:type="spellStart"/>
      <w:r w:rsidRPr="00EA7B92">
        <w:rPr>
          <w:rFonts w:cs="Baskerville"/>
        </w:rPr>
        <w:t>Parisi’s</w:t>
      </w:r>
      <w:proofErr w:type="spellEnd"/>
      <w:r w:rsidR="008126B8" w:rsidRPr="00EA7B92">
        <w:rPr>
          <w:rFonts w:cs="Baskerville"/>
        </w:rPr>
        <w:t xml:space="preserve"> work</w:t>
      </w:r>
      <w:r w:rsidRPr="00EA7B92">
        <w:rPr>
          <w:rFonts w:cs="Baskerville"/>
        </w:rPr>
        <w:t>, arguing for an alien subject of AI</w:t>
      </w:r>
      <w:r w:rsidR="008126B8" w:rsidRPr="00EA7B92">
        <w:rPr>
          <w:rFonts w:cs="Baskerville"/>
        </w:rPr>
        <w:t xml:space="preserve">, which </w:t>
      </w:r>
      <w:r w:rsidRPr="00EA7B92">
        <w:rPr>
          <w:rFonts w:cs="Baskerville"/>
        </w:rPr>
        <w:t>arises out of new logic and truth procedures</w:t>
      </w:r>
      <w:r w:rsidR="00DE393F" w:rsidRPr="00EA7B92">
        <w:rPr>
          <w:rFonts w:cs="Baskerville"/>
        </w:rPr>
        <w:t xml:space="preserve"> of computation</w:t>
      </w:r>
      <w:r w:rsidRPr="00EA7B92">
        <w:rPr>
          <w:rFonts w:cs="Baskerville"/>
        </w:rPr>
        <w:t xml:space="preserve">. </w:t>
      </w:r>
      <w:r w:rsidR="00AB189B" w:rsidRPr="00EA7B92">
        <w:rPr>
          <w:rFonts w:cs="Baskerville"/>
        </w:rPr>
        <w:t>Whereas Gor</w:t>
      </w:r>
      <w:r w:rsidR="00987507" w:rsidRPr="00EA7B92">
        <w:rPr>
          <w:rFonts w:cs="Baskerville"/>
        </w:rPr>
        <w:t>iunova’s paper deals with the b</w:t>
      </w:r>
      <w:r w:rsidR="00D412B1" w:rsidRPr="00EA7B92">
        <w:rPr>
          <w:rFonts w:cs="Baskerville"/>
        </w:rPr>
        <w:t>iological</w:t>
      </w:r>
      <w:r w:rsidR="00AB189B" w:rsidRPr="00EA7B92">
        <w:rPr>
          <w:rFonts w:cs="Baskerville"/>
        </w:rPr>
        <w:t xml:space="preserve"> and </w:t>
      </w:r>
      <w:proofErr w:type="spellStart"/>
      <w:r w:rsidR="00AB189B" w:rsidRPr="00EA7B92">
        <w:rPr>
          <w:rFonts w:cs="Baskerville"/>
        </w:rPr>
        <w:t>Parisi’s</w:t>
      </w:r>
      <w:proofErr w:type="spellEnd"/>
      <w:r w:rsidR="00AB189B" w:rsidRPr="00EA7B92">
        <w:rPr>
          <w:rFonts w:cs="Baskerville"/>
        </w:rPr>
        <w:t xml:space="preserve"> with thought, </w:t>
      </w:r>
      <w:proofErr w:type="spellStart"/>
      <w:r w:rsidR="00AB189B" w:rsidRPr="00EA7B92">
        <w:rPr>
          <w:rFonts w:cs="Baskerville"/>
        </w:rPr>
        <w:t>Kolozova</w:t>
      </w:r>
      <w:proofErr w:type="spellEnd"/>
      <w:r w:rsidR="00AB189B" w:rsidRPr="00EA7B92">
        <w:rPr>
          <w:rFonts w:cs="Baskerville"/>
        </w:rPr>
        <w:t xml:space="preserve"> </w:t>
      </w:r>
      <w:r w:rsidR="00D412B1" w:rsidRPr="00EA7B92">
        <w:rPr>
          <w:rFonts w:cs="Baskerville"/>
        </w:rPr>
        <w:t xml:space="preserve">talks about </w:t>
      </w:r>
      <w:r w:rsidR="00EC0E5F" w:rsidRPr="00EA7B92">
        <w:rPr>
          <w:rFonts w:cs="Baskerville"/>
        </w:rPr>
        <w:t xml:space="preserve">the </w:t>
      </w:r>
      <w:r w:rsidR="00D412B1" w:rsidRPr="00EA7B92">
        <w:rPr>
          <w:rFonts w:cs="Baskerville"/>
        </w:rPr>
        <w:t xml:space="preserve">body and cognition through Marx and </w:t>
      </w:r>
      <w:proofErr w:type="spellStart"/>
      <w:r w:rsidR="00D412B1" w:rsidRPr="00EA7B92">
        <w:rPr>
          <w:rFonts w:cs="Baskerville"/>
        </w:rPr>
        <w:t>Laruelle</w:t>
      </w:r>
      <w:proofErr w:type="spellEnd"/>
      <w:r w:rsidR="00D412B1" w:rsidRPr="00EA7B92">
        <w:rPr>
          <w:rFonts w:cs="Baskerville"/>
        </w:rPr>
        <w:t>.</w:t>
      </w:r>
      <w:r w:rsidR="00B82BED" w:rsidRPr="00EA7B92">
        <w:rPr>
          <w:rFonts w:cs="Baskerville"/>
        </w:rPr>
        <w:t xml:space="preserve"> </w:t>
      </w:r>
      <w:r w:rsidR="00BD0A9B" w:rsidRPr="00EA7B92">
        <w:rPr>
          <w:rFonts w:cs="Baskerville"/>
        </w:rPr>
        <w:t xml:space="preserve">It is interesting that in </w:t>
      </w:r>
      <w:proofErr w:type="spellStart"/>
      <w:r w:rsidR="00BD0A9B" w:rsidRPr="00EA7B92">
        <w:rPr>
          <w:rFonts w:cs="Baskerville"/>
        </w:rPr>
        <w:t>Kolozova’s</w:t>
      </w:r>
      <w:proofErr w:type="spellEnd"/>
      <w:r w:rsidR="00BD0A9B" w:rsidRPr="00EA7B92">
        <w:rPr>
          <w:rFonts w:cs="Baskerville"/>
        </w:rPr>
        <w:t xml:space="preserve"> work, the body is postulated as and aligned with the </w:t>
      </w:r>
      <w:r w:rsidR="00EE4E67">
        <w:rPr>
          <w:rFonts w:cs="Baskerville"/>
        </w:rPr>
        <w:t>r</w:t>
      </w:r>
      <w:r w:rsidR="00BD0A9B" w:rsidRPr="00EA7B92">
        <w:rPr>
          <w:rFonts w:cs="Baskerville"/>
        </w:rPr>
        <w:t>eal</w:t>
      </w:r>
      <w:r w:rsidR="00EE4E67">
        <w:rPr>
          <w:rFonts w:cs="Baskerville"/>
        </w:rPr>
        <w:t xml:space="preserve">. </w:t>
      </w:r>
      <w:r w:rsidR="00BD0A9B" w:rsidRPr="00EA7B92">
        <w:rPr>
          <w:rFonts w:cs="Baskerville"/>
        </w:rPr>
        <w:t xml:space="preserve">Though it is a </w:t>
      </w:r>
      <w:proofErr w:type="spellStart"/>
      <w:r w:rsidR="00EE4E67">
        <w:rPr>
          <w:rFonts w:cs="Baskerville"/>
        </w:rPr>
        <w:t>Laruellian</w:t>
      </w:r>
      <w:proofErr w:type="spellEnd"/>
      <w:r w:rsidR="00EE4E67">
        <w:rPr>
          <w:rFonts w:cs="Baskerville"/>
        </w:rPr>
        <w:t xml:space="preserve"> real and is </w:t>
      </w:r>
      <w:r w:rsidR="00BD0A9B" w:rsidRPr="00EA7B92">
        <w:rPr>
          <w:rFonts w:cs="Baskerville"/>
        </w:rPr>
        <w:t>very different to “reality” designated through the work of computation</w:t>
      </w:r>
      <w:r w:rsidR="00BE47AE" w:rsidRPr="00EA7B92">
        <w:rPr>
          <w:rFonts w:cs="Baskerville"/>
        </w:rPr>
        <w:t xml:space="preserve"> and explored in Goriunova’s article</w:t>
      </w:r>
      <w:r w:rsidR="00BD0A9B" w:rsidRPr="00EA7B92">
        <w:rPr>
          <w:rFonts w:cs="Baskerville"/>
        </w:rPr>
        <w:t xml:space="preserve">, </w:t>
      </w:r>
      <w:r w:rsidR="00176CBB" w:rsidRPr="00EA7B92">
        <w:rPr>
          <w:rFonts w:cs="Baskerville"/>
        </w:rPr>
        <w:t xml:space="preserve">such postulates echo </w:t>
      </w:r>
      <w:r w:rsidR="00BD0A9B" w:rsidRPr="00EA7B92">
        <w:rPr>
          <w:rFonts w:cs="Baskerville"/>
        </w:rPr>
        <w:t>the use of the body for the establishment of the</w:t>
      </w:r>
      <w:r w:rsidR="00176CBB" w:rsidRPr="00EA7B92">
        <w:rPr>
          <w:rFonts w:cs="Baskerville"/>
        </w:rPr>
        <w:t xml:space="preserve"> truth of reality in biometrics and other data practices. </w:t>
      </w:r>
      <w:r w:rsidR="00BE47AE" w:rsidRPr="00EA7B92">
        <w:rPr>
          <w:rFonts w:cs="Baskerville"/>
        </w:rPr>
        <w:t>The</w:t>
      </w:r>
      <w:r w:rsidR="00F2468D" w:rsidRPr="00EA7B92">
        <w:rPr>
          <w:rFonts w:cs="Baskerville"/>
        </w:rPr>
        <w:t xml:space="preserve"> problem of the body</w:t>
      </w:r>
      <w:r w:rsidR="00BE47AE" w:rsidRPr="00EA7B92">
        <w:rPr>
          <w:rFonts w:cs="Baskerville"/>
        </w:rPr>
        <w:t xml:space="preserve"> is something, </w:t>
      </w:r>
      <w:proofErr w:type="spellStart"/>
      <w:r w:rsidR="00BE47AE" w:rsidRPr="00EA7B92">
        <w:rPr>
          <w:rFonts w:cs="Baskerville"/>
        </w:rPr>
        <w:t>Kolozova</w:t>
      </w:r>
      <w:proofErr w:type="spellEnd"/>
      <w:r w:rsidR="00BE47AE" w:rsidRPr="00EA7B92">
        <w:rPr>
          <w:rFonts w:cs="Baskerville"/>
        </w:rPr>
        <w:t xml:space="preserve"> claims, </w:t>
      </w:r>
      <w:r w:rsidR="00987507" w:rsidRPr="00EA7B92">
        <w:rPr>
          <w:rFonts w:cs="Baskerville"/>
        </w:rPr>
        <w:t>which</w:t>
      </w:r>
      <w:r w:rsidR="00BE47AE" w:rsidRPr="00EA7B92">
        <w:rPr>
          <w:rFonts w:cs="Baskerville"/>
        </w:rPr>
        <w:t xml:space="preserve"> exhibits the limits of certain traditions of thought. Omnivorous </w:t>
      </w:r>
      <w:r w:rsidR="00BF3210" w:rsidRPr="00EA7B92">
        <w:rPr>
          <w:rFonts w:cs="Baskerville"/>
        </w:rPr>
        <w:t xml:space="preserve">practices of </w:t>
      </w:r>
      <w:r w:rsidR="00BE47AE" w:rsidRPr="00EA7B92">
        <w:rPr>
          <w:rFonts w:cs="Baskerville"/>
        </w:rPr>
        <w:t xml:space="preserve">data collection and </w:t>
      </w:r>
      <w:r w:rsidR="00BF3210" w:rsidRPr="00EA7B92">
        <w:rPr>
          <w:rFonts w:cs="Baskerville"/>
        </w:rPr>
        <w:t xml:space="preserve">processing also try </w:t>
      </w:r>
      <w:r w:rsidR="00CA194F" w:rsidRPr="00EA7B92">
        <w:rPr>
          <w:rFonts w:cs="Baskerville"/>
        </w:rPr>
        <w:t xml:space="preserve">to </w:t>
      </w:r>
      <w:r w:rsidR="006B0FB9" w:rsidRPr="00EA7B92">
        <w:rPr>
          <w:rFonts w:cs="Baskerville"/>
        </w:rPr>
        <w:t>readdress</w:t>
      </w:r>
      <w:r w:rsidR="00BF3210" w:rsidRPr="00EA7B92">
        <w:rPr>
          <w:rFonts w:cs="Baskerville"/>
        </w:rPr>
        <w:t xml:space="preserve"> bodies and thoughts, face geometry</w:t>
      </w:r>
      <w:r w:rsidR="00CA194F" w:rsidRPr="00EA7B92">
        <w:rPr>
          <w:rFonts w:cs="Baskerville"/>
        </w:rPr>
        <w:t xml:space="preserve"> </w:t>
      </w:r>
      <w:r w:rsidR="00BF3210" w:rsidRPr="00EA7B92">
        <w:rPr>
          <w:rFonts w:cs="Baskerville"/>
        </w:rPr>
        <w:t xml:space="preserve">and photographic conventions, bounding them together in new ways. </w:t>
      </w:r>
      <w:proofErr w:type="spellStart"/>
      <w:r w:rsidR="0028608D" w:rsidRPr="00EA7B92">
        <w:rPr>
          <w:rFonts w:cs="Baskerville"/>
        </w:rPr>
        <w:t>Kolozova</w:t>
      </w:r>
      <w:proofErr w:type="spellEnd"/>
      <w:r w:rsidR="0028608D" w:rsidRPr="00EA7B92">
        <w:rPr>
          <w:rFonts w:cs="Baskerville"/>
        </w:rPr>
        <w:t xml:space="preserve"> proposes </w:t>
      </w:r>
      <w:r w:rsidR="005F4812" w:rsidRPr="00EA7B92">
        <w:rPr>
          <w:rFonts w:cs="Baskerville"/>
        </w:rPr>
        <w:t xml:space="preserve">a radical dyad of </w:t>
      </w:r>
      <w:r w:rsidR="0028608D" w:rsidRPr="00EA7B92">
        <w:rPr>
          <w:rFonts w:cs="Baskerville"/>
        </w:rPr>
        <w:t xml:space="preserve">the non-human self, glued </w:t>
      </w:r>
      <w:r w:rsidR="005F4812" w:rsidRPr="00EA7B92">
        <w:rPr>
          <w:rFonts w:cs="Baskerville"/>
        </w:rPr>
        <w:t xml:space="preserve">into continuity between </w:t>
      </w:r>
      <w:r w:rsidR="00F2468D" w:rsidRPr="00EA7B92">
        <w:rPr>
          <w:rFonts w:cs="Baskerville"/>
        </w:rPr>
        <w:t>the</w:t>
      </w:r>
      <w:r w:rsidR="0028608D" w:rsidRPr="00EA7B92">
        <w:rPr>
          <w:rFonts w:cs="Baskerville"/>
        </w:rPr>
        <w:t xml:space="preserve"> pre-subjec</w:t>
      </w:r>
      <w:r w:rsidR="005F4812" w:rsidRPr="00EA7B92">
        <w:rPr>
          <w:rFonts w:cs="Baskerville"/>
        </w:rPr>
        <w:t xml:space="preserve">tive </w:t>
      </w:r>
      <w:r w:rsidR="003A0679" w:rsidRPr="00EA7B92">
        <w:rPr>
          <w:rFonts w:cs="Baskerville"/>
        </w:rPr>
        <w:t xml:space="preserve">technical </w:t>
      </w:r>
      <w:r w:rsidR="005F4812" w:rsidRPr="00EA7B92">
        <w:rPr>
          <w:rFonts w:cs="Baskerville"/>
        </w:rPr>
        <w:t xml:space="preserve">automaton of signification and the real of </w:t>
      </w:r>
      <w:r w:rsidR="00F2468D" w:rsidRPr="00EA7B92">
        <w:rPr>
          <w:rFonts w:cs="Baskerville"/>
        </w:rPr>
        <w:t>t</w:t>
      </w:r>
      <w:r w:rsidR="005F4812" w:rsidRPr="00EA7B92">
        <w:rPr>
          <w:rFonts w:cs="Baskerville"/>
        </w:rPr>
        <w:t xml:space="preserve">he animal </w:t>
      </w:r>
      <w:r w:rsidR="003A0679" w:rsidRPr="00EA7B92">
        <w:rPr>
          <w:rFonts w:cs="Baskerville"/>
        </w:rPr>
        <w:t xml:space="preserve">body </w:t>
      </w:r>
      <w:r w:rsidR="005F4812" w:rsidRPr="00EA7B92">
        <w:rPr>
          <w:rFonts w:cs="Baskerville"/>
        </w:rPr>
        <w:t xml:space="preserve">and the machine </w:t>
      </w:r>
      <w:r w:rsidR="003A0679" w:rsidRPr="00EA7B92">
        <w:rPr>
          <w:rFonts w:cs="Baskerville"/>
        </w:rPr>
        <w:t xml:space="preserve">as prosthesis </w:t>
      </w:r>
      <w:r w:rsidR="005F4812" w:rsidRPr="00EA7B92">
        <w:rPr>
          <w:rFonts w:cs="Baskerville"/>
        </w:rPr>
        <w:t xml:space="preserve">moulded together. </w:t>
      </w:r>
      <w:r w:rsidR="00B7021C" w:rsidRPr="00EA7B92">
        <w:rPr>
          <w:rFonts w:cs="Baskerville"/>
        </w:rPr>
        <w:t>This</w:t>
      </w:r>
      <w:r w:rsidR="005F4812" w:rsidRPr="00EA7B92">
        <w:rPr>
          <w:rFonts w:cs="Baskerville"/>
        </w:rPr>
        <w:t xml:space="preserve"> non-human </w:t>
      </w:r>
      <w:r w:rsidR="00B7021C" w:rsidRPr="00EA7B92">
        <w:rPr>
          <w:rFonts w:cs="Baskerville"/>
        </w:rPr>
        <w:t>dyad never becomes one</w:t>
      </w:r>
      <w:r w:rsidR="00684967" w:rsidRPr="00EA7B92">
        <w:rPr>
          <w:rFonts w:cs="Baskerville"/>
        </w:rPr>
        <w:t xml:space="preserve"> and never gets </w:t>
      </w:r>
      <w:r w:rsidR="00B7021C" w:rsidRPr="00EA7B92">
        <w:rPr>
          <w:rFonts w:cs="Baskerville"/>
        </w:rPr>
        <w:t xml:space="preserve">unified into truth, - a radically different result to that aspired to by certain computational practices, seeking to unite, layer and stitch </w:t>
      </w:r>
      <w:r w:rsidR="00B5769D" w:rsidRPr="00EA7B92">
        <w:rPr>
          <w:rFonts w:cs="Baskerville"/>
        </w:rPr>
        <w:t xml:space="preserve">together </w:t>
      </w:r>
      <w:r w:rsidR="00B7021C" w:rsidRPr="00EA7B92">
        <w:rPr>
          <w:rFonts w:cs="Baskerville"/>
        </w:rPr>
        <w:t>realities and significations</w:t>
      </w:r>
      <w:r w:rsidR="00684967" w:rsidRPr="00EA7B92">
        <w:rPr>
          <w:rFonts w:cs="Baskerville"/>
        </w:rPr>
        <w:t xml:space="preserve"> into data analytical patchwork quilts stitched to cover the world</w:t>
      </w:r>
      <w:r w:rsidR="00B7021C" w:rsidRPr="00EA7B92">
        <w:rPr>
          <w:rFonts w:cs="Baskerville"/>
        </w:rPr>
        <w:t xml:space="preserve">. </w:t>
      </w:r>
      <w:r w:rsidR="003451FB" w:rsidRPr="00EA7B92">
        <w:rPr>
          <w:rFonts w:cs="Baskerville"/>
        </w:rPr>
        <w:t xml:space="preserve">Perhaps such </w:t>
      </w:r>
      <w:r w:rsidR="000E7773" w:rsidRPr="00EA7B92">
        <w:rPr>
          <w:rFonts w:cs="Baskerville"/>
        </w:rPr>
        <w:t xml:space="preserve">a </w:t>
      </w:r>
      <w:r w:rsidR="003451FB" w:rsidRPr="00EA7B92">
        <w:rPr>
          <w:rFonts w:cs="Baskerville"/>
        </w:rPr>
        <w:t xml:space="preserve">non-human dyad is another proposal for a radical politics today. </w:t>
      </w:r>
    </w:p>
    <w:p w14:paraId="1DFCCDB2" w14:textId="3E6D65E9" w:rsidR="00003366" w:rsidRPr="00EA7B92" w:rsidRDefault="00B5769D" w:rsidP="0001679E">
      <w:pPr>
        <w:spacing w:line="360" w:lineRule="auto"/>
        <w:ind w:firstLine="720"/>
        <w:rPr>
          <w:rFonts w:cs="Baskerville"/>
        </w:rPr>
      </w:pPr>
      <w:proofErr w:type="spellStart"/>
      <w:r w:rsidRPr="00EA7B92">
        <w:rPr>
          <w:rFonts w:cs="Baskerville"/>
        </w:rPr>
        <w:t>Kolozova’s</w:t>
      </w:r>
      <w:proofErr w:type="spellEnd"/>
      <w:r w:rsidRPr="00EA7B92">
        <w:rPr>
          <w:rFonts w:cs="Baskerville"/>
        </w:rPr>
        <w:t xml:space="preserve"> proposition is presented at the beginning of her contribution to this special issue. She then proceeds to </w:t>
      </w:r>
      <w:proofErr w:type="gramStart"/>
      <w:r w:rsidRPr="00EA7B92">
        <w:rPr>
          <w:rFonts w:cs="Baskerville"/>
        </w:rPr>
        <w:t>lay</w:t>
      </w:r>
      <w:proofErr w:type="gramEnd"/>
      <w:r w:rsidRPr="00EA7B92">
        <w:rPr>
          <w:rFonts w:cs="Baskerville"/>
        </w:rPr>
        <w:t xml:space="preserve"> out some of the pr</w:t>
      </w:r>
      <w:r w:rsidR="00CE45FE" w:rsidRPr="00EA7B92">
        <w:rPr>
          <w:rFonts w:cs="Baskerville"/>
        </w:rPr>
        <w:t>inciples</w:t>
      </w:r>
      <w:r w:rsidRPr="00EA7B92">
        <w:rPr>
          <w:rFonts w:cs="Baskerville"/>
        </w:rPr>
        <w:t xml:space="preserve"> of </w:t>
      </w:r>
      <w:proofErr w:type="spellStart"/>
      <w:r w:rsidRPr="00EA7B92">
        <w:rPr>
          <w:rFonts w:cs="Baskerville"/>
        </w:rPr>
        <w:t>Laruelle’s</w:t>
      </w:r>
      <w:proofErr w:type="spellEnd"/>
      <w:r w:rsidRPr="00EA7B92">
        <w:rPr>
          <w:rFonts w:cs="Baskerville"/>
        </w:rPr>
        <w:t xml:space="preserve"> non-philosophy, in his critique of philosophy’s relation to the real</w:t>
      </w:r>
      <w:r w:rsidR="00041360" w:rsidRPr="00EA7B92">
        <w:rPr>
          <w:rFonts w:cs="Baskerville"/>
        </w:rPr>
        <w:t xml:space="preserve"> that remains inaccessible to thought and </w:t>
      </w:r>
      <w:r w:rsidR="000E7773" w:rsidRPr="00EA7B92">
        <w:rPr>
          <w:rFonts w:cs="Baskerville"/>
        </w:rPr>
        <w:t xml:space="preserve">that </w:t>
      </w:r>
      <w:r w:rsidR="00CE45FE" w:rsidRPr="00EA7B92">
        <w:rPr>
          <w:rFonts w:cs="Baskerville"/>
        </w:rPr>
        <w:t xml:space="preserve">hence </w:t>
      </w:r>
      <w:r w:rsidR="00B67B39" w:rsidRPr="00EA7B92">
        <w:rPr>
          <w:rFonts w:cs="Baskerville"/>
        </w:rPr>
        <w:t xml:space="preserve">traditionally </w:t>
      </w:r>
      <w:r w:rsidR="00CE45FE" w:rsidRPr="00EA7B92">
        <w:rPr>
          <w:rFonts w:cs="Baskerville"/>
        </w:rPr>
        <w:t>get cancelled by</w:t>
      </w:r>
      <w:r w:rsidR="00041360" w:rsidRPr="00EA7B92">
        <w:rPr>
          <w:rFonts w:cs="Baskerville"/>
        </w:rPr>
        <w:t xml:space="preserve"> being converted into “truth.”</w:t>
      </w:r>
      <w:r w:rsidR="00CE45FE" w:rsidRPr="00EA7B92">
        <w:rPr>
          <w:rFonts w:cs="Baskerville"/>
        </w:rPr>
        <w:t xml:space="preserve"> The real nevertheless affects the thinking subject through trauma (</w:t>
      </w:r>
      <w:proofErr w:type="spellStart"/>
      <w:r w:rsidR="00CE45FE" w:rsidRPr="00EA7B92">
        <w:rPr>
          <w:rFonts w:cs="Baskerville"/>
        </w:rPr>
        <w:t>Lacan</w:t>
      </w:r>
      <w:proofErr w:type="spellEnd"/>
      <w:r w:rsidR="00CE45FE" w:rsidRPr="00EA7B92">
        <w:rPr>
          <w:rFonts w:cs="Baskerville"/>
        </w:rPr>
        <w:t xml:space="preserve">). The human that </w:t>
      </w:r>
      <w:proofErr w:type="spellStart"/>
      <w:r w:rsidR="00CE45FE" w:rsidRPr="00EA7B92">
        <w:rPr>
          <w:rFonts w:cs="Baskerville"/>
        </w:rPr>
        <w:t>Kolozova</w:t>
      </w:r>
      <w:proofErr w:type="spellEnd"/>
      <w:r w:rsidR="00CE45FE" w:rsidRPr="00EA7B92">
        <w:rPr>
          <w:rFonts w:cs="Baskerville"/>
        </w:rPr>
        <w:t xml:space="preserve"> calls the non-human, is a </w:t>
      </w:r>
      <w:r w:rsidR="00483587" w:rsidRPr="00EA7B92">
        <w:rPr>
          <w:rFonts w:cs="Baskerville"/>
        </w:rPr>
        <w:t>radical dyad</w:t>
      </w:r>
      <w:r w:rsidR="00CE45FE" w:rsidRPr="00EA7B92">
        <w:rPr>
          <w:rFonts w:cs="Baskerville"/>
        </w:rPr>
        <w:t xml:space="preserve"> of body, machine and the automaton of transcendence</w:t>
      </w:r>
      <w:r w:rsidR="00CC6474" w:rsidRPr="00EA7B92">
        <w:rPr>
          <w:rFonts w:cs="Baskerville"/>
        </w:rPr>
        <w:t>, of signification</w:t>
      </w:r>
      <w:r w:rsidR="00CE45FE" w:rsidRPr="00EA7B92">
        <w:rPr>
          <w:rFonts w:cs="Baskerville"/>
        </w:rPr>
        <w:t xml:space="preserve">, where the automaton itself constitutes a plane of reality. The real </w:t>
      </w:r>
      <w:r w:rsidR="008561C2" w:rsidRPr="00EA7B92">
        <w:rPr>
          <w:rFonts w:cs="Baskerville"/>
        </w:rPr>
        <w:t xml:space="preserve">then </w:t>
      </w:r>
      <w:r w:rsidR="004D57FF" w:rsidRPr="00EA7B92">
        <w:rPr>
          <w:rFonts w:cs="Baskerville"/>
        </w:rPr>
        <w:t>is</w:t>
      </w:r>
      <w:r w:rsidR="00CE45FE" w:rsidRPr="00EA7B92">
        <w:rPr>
          <w:rFonts w:cs="Baskerville"/>
        </w:rPr>
        <w:t xml:space="preserve"> the exter</w:t>
      </w:r>
      <w:r w:rsidR="00EC64D8" w:rsidRPr="00EA7B92">
        <w:rPr>
          <w:rFonts w:cs="Baskerville"/>
        </w:rPr>
        <w:t>iority of the signifying chain</w:t>
      </w:r>
      <w:r w:rsidR="0012772A" w:rsidRPr="00EA7B92">
        <w:rPr>
          <w:rFonts w:cs="Baskerville"/>
        </w:rPr>
        <w:t>, and subjectivity is</w:t>
      </w:r>
      <w:r w:rsidR="00EC64D8" w:rsidRPr="00EA7B92">
        <w:rPr>
          <w:rFonts w:cs="Baskerville"/>
        </w:rPr>
        <w:t xml:space="preserve"> an instance of </w:t>
      </w:r>
      <w:r w:rsidR="00B67B39" w:rsidRPr="00EA7B92">
        <w:rPr>
          <w:rFonts w:cs="Baskerville"/>
        </w:rPr>
        <w:t>transcendence, an effect o</w:t>
      </w:r>
      <w:r w:rsidR="00EC64D8" w:rsidRPr="00EA7B92">
        <w:rPr>
          <w:rFonts w:cs="Baskerville"/>
        </w:rPr>
        <w:t xml:space="preserve">f language. </w:t>
      </w:r>
      <w:r w:rsidR="006A0DA4" w:rsidRPr="00EA7B92">
        <w:rPr>
          <w:rFonts w:cs="Baskerville"/>
        </w:rPr>
        <w:t>The</w:t>
      </w:r>
      <w:r w:rsidR="0012772A" w:rsidRPr="00EA7B92">
        <w:rPr>
          <w:rFonts w:cs="Baskerville"/>
        </w:rPr>
        <w:t xml:space="preserve"> real (as the body, and the machine) i</w:t>
      </w:r>
      <w:r w:rsidR="006A0DA4" w:rsidRPr="00EA7B92">
        <w:rPr>
          <w:rFonts w:cs="Baskerville"/>
        </w:rPr>
        <w:t xml:space="preserve">s also within the automaton that produces </w:t>
      </w:r>
      <w:proofErr w:type="spellStart"/>
      <w:r w:rsidR="006A0DA4" w:rsidRPr="00EA7B92">
        <w:rPr>
          <w:rFonts w:cs="Baskerville"/>
        </w:rPr>
        <w:t>subjectivisation</w:t>
      </w:r>
      <w:proofErr w:type="spellEnd"/>
      <w:r w:rsidR="0012772A" w:rsidRPr="00EA7B92">
        <w:rPr>
          <w:rFonts w:cs="Baskerville"/>
        </w:rPr>
        <w:t>,</w:t>
      </w:r>
      <w:r w:rsidR="006A0DA4" w:rsidRPr="00EA7B92">
        <w:rPr>
          <w:rFonts w:cs="Baskerville"/>
        </w:rPr>
        <w:t xml:space="preserve"> but remains </w:t>
      </w:r>
      <w:r w:rsidR="00062B4B" w:rsidRPr="00EA7B92">
        <w:rPr>
          <w:rFonts w:cs="Baskerville"/>
        </w:rPr>
        <w:t>outside</w:t>
      </w:r>
      <w:r w:rsidR="00C95F52" w:rsidRPr="00EA7B92">
        <w:rPr>
          <w:rFonts w:cs="Baskerville"/>
        </w:rPr>
        <w:t xml:space="preserve"> of</w:t>
      </w:r>
      <w:r w:rsidR="006A0DA4" w:rsidRPr="00EA7B92">
        <w:rPr>
          <w:rFonts w:cs="Baskerville"/>
        </w:rPr>
        <w:t xml:space="preserve"> it.</w:t>
      </w:r>
      <w:r w:rsidR="00483587" w:rsidRPr="00EA7B92">
        <w:rPr>
          <w:rFonts w:cs="Baskerville"/>
        </w:rPr>
        <w:t xml:space="preserve"> The self </w:t>
      </w:r>
      <w:r w:rsidR="00F14196" w:rsidRPr="00EA7B92">
        <w:rPr>
          <w:rFonts w:cs="Baskerville"/>
        </w:rPr>
        <w:t xml:space="preserve">(a wider category than subjectivity) </w:t>
      </w:r>
      <w:r w:rsidR="003043BC" w:rsidRPr="00EA7B92">
        <w:rPr>
          <w:rFonts w:cs="Baskerville"/>
        </w:rPr>
        <w:t xml:space="preserve">is a dyad </w:t>
      </w:r>
      <w:r w:rsidR="0003246F" w:rsidRPr="00EA7B92">
        <w:rPr>
          <w:rFonts w:cs="Baskerville"/>
        </w:rPr>
        <w:t>of discrete instances of the one</w:t>
      </w:r>
      <w:r w:rsidR="005563BA" w:rsidRPr="00EA7B92">
        <w:rPr>
          <w:rFonts w:cs="Baskerville"/>
        </w:rPr>
        <w:t xml:space="preserve"> (“one of the first names of the real”)</w:t>
      </w:r>
      <w:r w:rsidR="004F3949" w:rsidRPr="00EA7B92">
        <w:rPr>
          <w:rFonts w:cs="Baskerville"/>
        </w:rPr>
        <w:t>.</w:t>
      </w:r>
      <w:r w:rsidR="003043BC" w:rsidRPr="00EA7B92">
        <w:rPr>
          <w:rFonts w:cs="Baskerville"/>
        </w:rPr>
        <w:t xml:space="preserve"> </w:t>
      </w:r>
      <w:r w:rsidR="00003366" w:rsidRPr="00EA7B92">
        <w:rPr>
          <w:rFonts w:cs="Baskerville"/>
        </w:rPr>
        <w:t xml:space="preserve">In the second part of the article, </w:t>
      </w:r>
      <w:proofErr w:type="spellStart"/>
      <w:r w:rsidR="00003366" w:rsidRPr="00EA7B92">
        <w:rPr>
          <w:rFonts w:cs="Baskerville"/>
        </w:rPr>
        <w:t>Kolozova</w:t>
      </w:r>
      <w:proofErr w:type="spellEnd"/>
      <w:r w:rsidR="00003366" w:rsidRPr="00EA7B92">
        <w:rPr>
          <w:rFonts w:cs="Baskerville"/>
        </w:rPr>
        <w:t xml:space="preserve"> traces a genealogy of the non-unitary subject in critical </w:t>
      </w:r>
      <w:r w:rsidR="00D73F7D" w:rsidRPr="00EA7B92">
        <w:rPr>
          <w:rFonts w:cs="Baskerville"/>
        </w:rPr>
        <w:t xml:space="preserve">theory, calling for a restoration of the position of the “one”, not as a totalising </w:t>
      </w:r>
      <w:r w:rsidR="00633B2A" w:rsidRPr="00EA7B92">
        <w:rPr>
          <w:rFonts w:cs="Baskerville"/>
        </w:rPr>
        <w:t xml:space="preserve">or </w:t>
      </w:r>
      <w:proofErr w:type="spellStart"/>
      <w:r w:rsidR="00633B2A" w:rsidRPr="00EA7B92">
        <w:rPr>
          <w:rFonts w:cs="Baskerville"/>
        </w:rPr>
        <w:t>reductivist</w:t>
      </w:r>
      <w:proofErr w:type="spellEnd"/>
      <w:r w:rsidR="00633B2A" w:rsidRPr="00EA7B92">
        <w:rPr>
          <w:rFonts w:cs="Baskerville"/>
        </w:rPr>
        <w:t xml:space="preserve"> </w:t>
      </w:r>
      <w:r w:rsidR="00D73F7D" w:rsidRPr="00EA7B92">
        <w:rPr>
          <w:rFonts w:cs="Baskerville"/>
        </w:rPr>
        <w:t xml:space="preserve">unity, </w:t>
      </w:r>
      <w:r w:rsidR="004F3949" w:rsidRPr="00EA7B92">
        <w:rPr>
          <w:rFonts w:cs="Baskerville"/>
        </w:rPr>
        <w:t xml:space="preserve">but a new form. </w:t>
      </w:r>
      <w:r w:rsidR="005864B0" w:rsidRPr="00EA7B92">
        <w:rPr>
          <w:rFonts w:cs="Baskerville"/>
        </w:rPr>
        <w:t>To conclude, s</w:t>
      </w:r>
      <w:r w:rsidR="004F3949" w:rsidRPr="00EA7B92">
        <w:rPr>
          <w:rFonts w:cs="Baskerville"/>
        </w:rPr>
        <w:t xml:space="preserve">he </w:t>
      </w:r>
      <w:r w:rsidR="005864B0" w:rsidRPr="00EA7B92">
        <w:rPr>
          <w:rFonts w:cs="Baskerville"/>
        </w:rPr>
        <w:t xml:space="preserve">turns back to non-relational philosophy of </w:t>
      </w:r>
      <w:proofErr w:type="spellStart"/>
      <w:r w:rsidR="005864B0" w:rsidRPr="00EA7B92">
        <w:rPr>
          <w:rFonts w:cs="Baskerville"/>
        </w:rPr>
        <w:t>Laruelle</w:t>
      </w:r>
      <w:proofErr w:type="spellEnd"/>
      <w:r w:rsidR="005864B0" w:rsidRPr="00EA7B92">
        <w:rPr>
          <w:rFonts w:cs="Baskerville"/>
        </w:rPr>
        <w:t xml:space="preserve"> to propose</w:t>
      </w:r>
      <w:r w:rsidR="004F3949" w:rsidRPr="00EA7B92">
        <w:rPr>
          <w:rFonts w:cs="Baskerville"/>
        </w:rPr>
        <w:t xml:space="preserve"> </w:t>
      </w:r>
      <w:r w:rsidR="004D57FF" w:rsidRPr="00EA7B92">
        <w:rPr>
          <w:rFonts w:cs="Baskerville"/>
        </w:rPr>
        <w:t>instances of oneness</w:t>
      </w:r>
      <w:r w:rsidR="00501469" w:rsidRPr="00EA7B92">
        <w:rPr>
          <w:rFonts w:cs="Baskerville"/>
        </w:rPr>
        <w:t xml:space="preserve"> </w:t>
      </w:r>
      <w:r w:rsidR="00EF3714" w:rsidRPr="00EA7B92">
        <w:rPr>
          <w:rFonts w:cs="Baskerville"/>
        </w:rPr>
        <w:t>for the self</w:t>
      </w:r>
      <w:r w:rsidR="00866C97" w:rsidRPr="00EA7B92">
        <w:rPr>
          <w:rFonts w:cs="Baskerville"/>
        </w:rPr>
        <w:t>, the hybrid of the non-human</w:t>
      </w:r>
      <w:r w:rsidR="00EF3714" w:rsidRPr="00EA7B92">
        <w:rPr>
          <w:rFonts w:cs="Baskerville"/>
        </w:rPr>
        <w:t>.</w:t>
      </w:r>
    </w:p>
    <w:p w14:paraId="0922E2CA" w14:textId="77777777" w:rsidR="00D84389" w:rsidRPr="00EA7B92" w:rsidRDefault="00D84389" w:rsidP="0001679E">
      <w:pPr>
        <w:spacing w:line="360" w:lineRule="auto"/>
        <w:rPr>
          <w:rFonts w:cs="Baskerville"/>
        </w:rPr>
      </w:pPr>
    </w:p>
    <w:p w14:paraId="32468A40" w14:textId="05EB7DCE" w:rsidR="00C57A8A" w:rsidRPr="00EA7B92" w:rsidRDefault="00C57A8A" w:rsidP="0001679E">
      <w:pPr>
        <w:spacing w:line="360" w:lineRule="auto"/>
        <w:rPr>
          <w:rFonts w:cs="Baskerville"/>
        </w:rPr>
      </w:pPr>
      <w:r w:rsidRPr="00EA7B92">
        <w:rPr>
          <w:rFonts w:cs="Baskerville"/>
        </w:rPr>
        <w:t xml:space="preserve">4.Wark takes the notion of the digital subject as a starting point; he then argues that digital subjects keep on individuating in the networks, in a manner that has little to do with human selves. It is the insufficiency and partiality of digital subjects that helps characterise digital subjects as generative of a new mode of subjectivity. It is important then to recognise that what individuates online is not human subjectivity that is extended into the networks, but digital subjects themselves. Digital subjects are both mediate entities and mediators that act as </w:t>
      </w:r>
      <w:proofErr w:type="spellStart"/>
      <w:r w:rsidRPr="00EA7B92">
        <w:rPr>
          <w:rFonts w:cs="Baskerville"/>
        </w:rPr>
        <w:t>Simondonian</w:t>
      </w:r>
      <w:proofErr w:type="spellEnd"/>
      <w:r w:rsidRPr="00EA7B92">
        <w:rPr>
          <w:rFonts w:cs="Baskerville"/>
        </w:rPr>
        <w:t xml:space="preserve"> “technical entities.” These subjects are subjects of circulation (a concept of media that </w:t>
      </w:r>
      <w:proofErr w:type="spellStart"/>
      <w:r w:rsidRPr="00EA7B92">
        <w:rPr>
          <w:rFonts w:cs="Baskerville"/>
        </w:rPr>
        <w:t>Wark</w:t>
      </w:r>
      <w:proofErr w:type="spellEnd"/>
      <w:r w:rsidRPr="00EA7B92">
        <w:rPr>
          <w:rFonts w:cs="Baskerville"/>
        </w:rPr>
        <w:t xml:space="preserve"> proposes</w:t>
      </w:r>
      <w:r w:rsidR="00C42FE8" w:rsidRPr="00EA7B92">
        <w:rPr>
          <w:rFonts w:cs="Baskerville"/>
        </w:rPr>
        <w:t xml:space="preserve"> here</w:t>
      </w:r>
      <w:r w:rsidRPr="00EA7B92">
        <w:rPr>
          <w:rFonts w:cs="Baskerville"/>
        </w:rPr>
        <w:t xml:space="preserve">) that is constitutive of them. </w:t>
      </w:r>
    </w:p>
    <w:p w14:paraId="57327F88" w14:textId="357C4119" w:rsidR="00C57A8A" w:rsidRPr="00EA7B92" w:rsidRDefault="00C57A8A" w:rsidP="0001679E">
      <w:pPr>
        <w:spacing w:line="360" w:lineRule="auto"/>
        <w:ind w:firstLine="720"/>
        <w:rPr>
          <w:rFonts w:cs="Baskerville"/>
        </w:rPr>
      </w:pPr>
      <w:r w:rsidRPr="00EA7B92">
        <w:rPr>
          <w:rFonts w:cs="Baskerville"/>
        </w:rPr>
        <w:t xml:space="preserve">To argue his case, </w:t>
      </w:r>
      <w:proofErr w:type="spellStart"/>
      <w:r w:rsidRPr="00EA7B92">
        <w:rPr>
          <w:rFonts w:cs="Baskerville"/>
        </w:rPr>
        <w:t>Wark</w:t>
      </w:r>
      <w:proofErr w:type="spellEnd"/>
      <w:r w:rsidRPr="00EA7B92">
        <w:rPr>
          <w:rFonts w:cs="Baskerville"/>
        </w:rPr>
        <w:t xml:space="preserve"> starts </w:t>
      </w:r>
      <w:r w:rsidR="00C42FE8" w:rsidRPr="00EA7B92">
        <w:rPr>
          <w:rFonts w:cs="Baskerville"/>
        </w:rPr>
        <w:t xml:space="preserve">by </w:t>
      </w:r>
      <w:r w:rsidRPr="00EA7B92">
        <w:rPr>
          <w:rFonts w:cs="Baskerville"/>
        </w:rPr>
        <w:t xml:space="preserve">positioning the digital subject vis-à-vis the notion of the user. The user is a construct that expresses the human in computation, and, </w:t>
      </w:r>
      <w:proofErr w:type="spellStart"/>
      <w:r w:rsidRPr="00EA7B92">
        <w:rPr>
          <w:rFonts w:cs="Baskerville"/>
        </w:rPr>
        <w:t>Wark</w:t>
      </w:r>
      <w:proofErr w:type="spellEnd"/>
      <w:r w:rsidRPr="00EA7B92">
        <w:rPr>
          <w:rFonts w:cs="Baskerville"/>
        </w:rPr>
        <w:t xml:space="preserve"> argues, </w:t>
      </w:r>
      <w:r w:rsidR="00F96653" w:rsidRPr="00EA7B92">
        <w:rPr>
          <w:rFonts w:cs="Baskerville"/>
        </w:rPr>
        <w:t xml:space="preserve">is </w:t>
      </w:r>
      <w:r w:rsidRPr="00EA7B92">
        <w:rPr>
          <w:rFonts w:cs="Baskerville"/>
        </w:rPr>
        <w:t xml:space="preserve">employed as a point of differentiation from the technical modes of subjectivity of the digital subject. The meeting point between users and digital subjects is an interface: the users interact on </w:t>
      </w:r>
      <w:r w:rsidRPr="00EA7B92">
        <w:rPr>
          <w:rFonts w:cs="Baskerville"/>
          <w:i/>
        </w:rPr>
        <w:t>this</w:t>
      </w:r>
      <w:r w:rsidRPr="00EA7B92">
        <w:rPr>
          <w:rFonts w:cs="Baskerville"/>
        </w:rPr>
        <w:t xml:space="preserve"> side of the interface, by providing “representations” of their actions, while the digital subjects is what emerges on the </w:t>
      </w:r>
      <w:r w:rsidRPr="00EA7B92">
        <w:rPr>
          <w:rFonts w:cs="Baskerville"/>
          <w:i/>
        </w:rPr>
        <w:t xml:space="preserve">other </w:t>
      </w:r>
      <w:r w:rsidRPr="00EA7B92">
        <w:rPr>
          <w:rFonts w:cs="Baskerville"/>
        </w:rPr>
        <w:t xml:space="preserve">side of the interface, as digital subjects are aggregated from data by computational services. However, argues </w:t>
      </w:r>
      <w:proofErr w:type="spellStart"/>
      <w:r w:rsidRPr="00EA7B92">
        <w:rPr>
          <w:rFonts w:cs="Baskerville"/>
        </w:rPr>
        <w:t>Wark</w:t>
      </w:r>
      <w:proofErr w:type="spellEnd"/>
      <w:r w:rsidRPr="00EA7B92">
        <w:rPr>
          <w:rFonts w:cs="Baskerville"/>
        </w:rPr>
        <w:t>, the interfaces are multiple, and the distinction between a user position for the human, a remnant of human computer interaction design, and a user position abstracted further up or down to act in an interface between two programming languages, for instance, is arbitrary. It is then, in his view, multiple user positions constituted in various interfaces that are productive of the digital subjects.</w:t>
      </w:r>
    </w:p>
    <w:p w14:paraId="47536CC8" w14:textId="1F117EE5" w:rsidR="00C57A8A" w:rsidRPr="00EA7B92" w:rsidRDefault="00C57A8A" w:rsidP="0001679E">
      <w:pPr>
        <w:spacing w:line="360" w:lineRule="auto"/>
        <w:ind w:firstLine="720"/>
        <w:rPr>
          <w:rFonts w:cs="Baskerville"/>
        </w:rPr>
      </w:pPr>
      <w:r w:rsidRPr="00EA7B92">
        <w:rPr>
          <w:rFonts w:cs="Baskerville"/>
        </w:rPr>
        <w:t xml:space="preserve">The digital subject is not only about agency sited in such user positions, but a form of individuation, - of itself and of humans. In preparing the conceptual grounds for this claim, </w:t>
      </w:r>
      <w:proofErr w:type="spellStart"/>
      <w:r w:rsidRPr="00EA7B92">
        <w:rPr>
          <w:rFonts w:cs="Baskerville"/>
        </w:rPr>
        <w:t>Wark</w:t>
      </w:r>
      <w:proofErr w:type="spellEnd"/>
      <w:r w:rsidRPr="00EA7B92">
        <w:rPr>
          <w:rFonts w:cs="Baskerville"/>
        </w:rPr>
        <w:t xml:space="preserve"> uses </w:t>
      </w:r>
      <w:r w:rsidR="008919D3" w:rsidRPr="00EA7B92">
        <w:rPr>
          <w:rFonts w:cs="Baskerville"/>
        </w:rPr>
        <w:t xml:space="preserve">a </w:t>
      </w:r>
      <w:r w:rsidRPr="00EA7B92">
        <w:rPr>
          <w:rFonts w:cs="Baskerville"/>
        </w:rPr>
        <w:t xml:space="preserve">critical theory of platforms and Philip </w:t>
      </w:r>
      <w:proofErr w:type="spellStart"/>
      <w:r w:rsidRPr="00EA7B92">
        <w:rPr>
          <w:rFonts w:cs="Baskerville"/>
        </w:rPr>
        <w:t>Agre’s</w:t>
      </w:r>
      <w:proofErr w:type="spellEnd"/>
      <w:r w:rsidRPr="00EA7B92">
        <w:rPr>
          <w:rFonts w:cs="Baskerville"/>
        </w:rPr>
        <w:t xml:space="preserve"> </w:t>
      </w:r>
      <w:r w:rsidR="005D0F8B" w:rsidRPr="00EA7B92">
        <w:rPr>
          <w:rFonts w:cs="Baskerville"/>
        </w:rPr>
        <w:t xml:space="preserve">notion of </w:t>
      </w:r>
      <w:r w:rsidRPr="00EA7B92">
        <w:rPr>
          <w:rFonts w:cs="Baskerville"/>
        </w:rPr>
        <w:t xml:space="preserve">“grammars of action” to analyse </w:t>
      </w:r>
      <w:proofErr w:type="spellStart"/>
      <w:r w:rsidRPr="00EA7B92">
        <w:rPr>
          <w:rFonts w:cs="Baskerville"/>
        </w:rPr>
        <w:t>Amalia</w:t>
      </w:r>
      <w:proofErr w:type="spellEnd"/>
      <w:r w:rsidRPr="00EA7B92">
        <w:rPr>
          <w:rFonts w:cs="Baskerville"/>
        </w:rPr>
        <w:t xml:space="preserve"> </w:t>
      </w:r>
      <w:proofErr w:type="spellStart"/>
      <w:r w:rsidRPr="00EA7B92">
        <w:rPr>
          <w:rFonts w:cs="Baskerville"/>
        </w:rPr>
        <w:t>Ulman’s</w:t>
      </w:r>
      <w:proofErr w:type="spellEnd"/>
      <w:r w:rsidRPr="00EA7B92">
        <w:rPr>
          <w:rFonts w:cs="Baskerville"/>
        </w:rPr>
        <w:t xml:space="preserve"> project </w:t>
      </w:r>
      <w:r w:rsidRPr="00EA7B92">
        <w:rPr>
          <w:rFonts w:cs="Baskerville"/>
          <w:i/>
        </w:rPr>
        <w:t>Excellences and Perfections</w:t>
      </w:r>
      <w:r w:rsidRPr="00EA7B92">
        <w:rPr>
          <w:rFonts w:cs="Baskerville"/>
        </w:rPr>
        <w:t>. Here, as programmable platform</w:t>
      </w:r>
      <w:r w:rsidR="00F65A26" w:rsidRPr="00EA7B92">
        <w:rPr>
          <w:rFonts w:cs="Baskerville"/>
        </w:rPr>
        <w:t>s</w:t>
      </w:r>
      <w:r w:rsidRPr="00EA7B92">
        <w:rPr>
          <w:rFonts w:cs="Baskerville"/>
        </w:rPr>
        <w:t xml:space="preserve"> scale the operations available to a user position, the constitution of the digital subject enters circulation wherein it becomes technical. To substantiate this claim, </w:t>
      </w:r>
      <w:proofErr w:type="spellStart"/>
      <w:r w:rsidRPr="00EA7B92">
        <w:rPr>
          <w:rFonts w:cs="Baskerville"/>
        </w:rPr>
        <w:t>Wark</w:t>
      </w:r>
      <w:proofErr w:type="spellEnd"/>
      <w:r w:rsidRPr="00EA7B92">
        <w:rPr>
          <w:rFonts w:cs="Baskerville"/>
        </w:rPr>
        <w:t xml:space="preserve"> turns to the work of </w:t>
      </w:r>
      <w:proofErr w:type="spellStart"/>
      <w:r w:rsidRPr="00EA7B92">
        <w:rPr>
          <w:rFonts w:cs="Baskerville"/>
        </w:rPr>
        <w:t>Simondon</w:t>
      </w:r>
      <w:proofErr w:type="spellEnd"/>
      <w:r w:rsidRPr="00EA7B92">
        <w:rPr>
          <w:rFonts w:cs="Baskerville"/>
        </w:rPr>
        <w:t xml:space="preserve"> and </w:t>
      </w:r>
      <w:proofErr w:type="spellStart"/>
      <w:r w:rsidRPr="00EA7B92">
        <w:rPr>
          <w:rFonts w:cs="Baskerville"/>
        </w:rPr>
        <w:t>Hui</w:t>
      </w:r>
      <w:proofErr w:type="spellEnd"/>
      <w:r w:rsidRPr="00EA7B92">
        <w:rPr>
          <w:rFonts w:cs="Baskerville"/>
        </w:rPr>
        <w:t xml:space="preserve">: digital subjects are technical entities that are ontologically distinct. Concrete </w:t>
      </w:r>
      <w:proofErr w:type="spellStart"/>
      <w:r w:rsidRPr="00EA7B92">
        <w:rPr>
          <w:rFonts w:cs="Baskerville"/>
        </w:rPr>
        <w:t>operativity</w:t>
      </w:r>
      <w:proofErr w:type="spellEnd"/>
      <w:r w:rsidRPr="00EA7B92">
        <w:rPr>
          <w:rFonts w:cs="Baskerville"/>
        </w:rPr>
        <w:t xml:space="preserve">, ability to regulate its operations in relation to its environment (associated milieu), is what endows technical entities with their own form of sufficiency. But it is its individuation </w:t>
      </w:r>
      <w:r w:rsidR="00F65A26" w:rsidRPr="00EA7B92">
        <w:rPr>
          <w:rFonts w:cs="Baskerville"/>
        </w:rPr>
        <w:t xml:space="preserve">amidst </w:t>
      </w:r>
      <w:r w:rsidRPr="00EA7B92">
        <w:rPr>
          <w:rFonts w:cs="Baskerville"/>
        </w:rPr>
        <w:t xml:space="preserve">circulating data that makes </w:t>
      </w:r>
      <w:r w:rsidR="00F65A26" w:rsidRPr="00EA7B92">
        <w:rPr>
          <w:rFonts w:cs="Baskerville"/>
        </w:rPr>
        <w:t xml:space="preserve">the </w:t>
      </w:r>
      <w:r w:rsidRPr="00EA7B92">
        <w:rPr>
          <w:rFonts w:cs="Baskerville"/>
        </w:rPr>
        <w:t xml:space="preserve">digital subject a subject. Regarding technology as a third mode of being and using a theory of individuation (both </w:t>
      </w:r>
      <w:proofErr w:type="spellStart"/>
      <w:r w:rsidRPr="00EA7B92">
        <w:rPr>
          <w:rFonts w:cs="Baskerville"/>
        </w:rPr>
        <w:t>Simondon’s</w:t>
      </w:r>
      <w:proofErr w:type="spellEnd"/>
      <w:r w:rsidRPr="00EA7B92">
        <w:rPr>
          <w:rFonts w:cs="Baskerville"/>
        </w:rPr>
        <w:t xml:space="preserve"> concepts), in a form re-worked by Yuk </w:t>
      </w:r>
      <w:proofErr w:type="spellStart"/>
      <w:r w:rsidRPr="00EA7B92">
        <w:rPr>
          <w:rFonts w:cs="Baskerville"/>
        </w:rPr>
        <w:t>Hui</w:t>
      </w:r>
      <w:proofErr w:type="spellEnd"/>
      <w:r w:rsidRPr="00EA7B92">
        <w:rPr>
          <w:rFonts w:cs="Baskerville"/>
        </w:rPr>
        <w:t xml:space="preserve">, </w:t>
      </w:r>
      <w:proofErr w:type="spellStart"/>
      <w:r w:rsidRPr="00EA7B92">
        <w:rPr>
          <w:rFonts w:cs="Baskerville"/>
        </w:rPr>
        <w:t>Wark</w:t>
      </w:r>
      <w:proofErr w:type="spellEnd"/>
      <w:r w:rsidRPr="00EA7B92">
        <w:rPr>
          <w:rFonts w:cs="Baskerville"/>
        </w:rPr>
        <w:t xml:space="preserve"> argues for a recognition of </w:t>
      </w:r>
      <w:r w:rsidR="00D54D08" w:rsidRPr="00EA7B92">
        <w:rPr>
          <w:rFonts w:cs="Baskerville"/>
        </w:rPr>
        <w:t xml:space="preserve">the </w:t>
      </w:r>
      <w:r w:rsidRPr="00EA7B92">
        <w:rPr>
          <w:rFonts w:cs="Baskerville"/>
        </w:rPr>
        <w:t xml:space="preserve">digital subject as a technical entity that individuates. In conclusion, </w:t>
      </w:r>
      <w:proofErr w:type="spellStart"/>
      <w:r w:rsidRPr="00EA7B92">
        <w:rPr>
          <w:rFonts w:cs="Baskerville"/>
        </w:rPr>
        <w:t>Wark</w:t>
      </w:r>
      <w:proofErr w:type="spellEnd"/>
      <w:r w:rsidRPr="00EA7B92">
        <w:rPr>
          <w:rFonts w:cs="Baskerville"/>
        </w:rPr>
        <w:t xml:space="preserve"> returns to Ullman’s work and analyses another artist, Zach Blas’s work, in terms of </w:t>
      </w:r>
      <w:r w:rsidR="0056718E" w:rsidRPr="00EA7B92">
        <w:rPr>
          <w:rFonts w:cs="Baskerville"/>
        </w:rPr>
        <w:t xml:space="preserve">a </w:t>
      </w:r>
      <w:r w:rsidRPr="00EA7B92">
        <w:rPr>
          <w:rFonts w:cs="Baskerville"/>
        </w:rPr>
        <w:t xml:space="preserve">politics of visibility. </w:t>
      </w:r>
      <w:proofErr w:type="spellStart"/>
      <w:r w:rsidRPr="00EA7B92">
        <w:rPr>
          <w:rFonts w:cs="Baskerville"/>
        </w:rPr>
        <w:t>Wark</w:t>
      </w:r>
      <w:proofErr w:type="spellEnd"/>
      <w:r w:rsidRPr="00EA7B92">
        <w:rPr>
          <w:rFonts w:cs="Baskerville"/>
        </w:rPr>
        <w:t xml:space="preserve"> argues that the drive to be visible positions the digital subject as “the medium” through which platforms’ “grammars of action” </w:t>
      </w:r>
      <w:proofErr w:type="gramStart"/>
      <w:r w:rsidRPr="00EA7B92">
        <w:rPr>
          <w:rFonts w:cs="Baskerville"/>
        </w:rPr>
        <w:t>individuate</w:t>
      </w:r>
      <w:proofErr w:type="gramEnd"/>
      <w:r w:rsidRPr="00EA7B92">
        <w:rPr>
          <w:rFonts w:cs="Baskerville"/>
        </w:rPr>
        <w:t xml:space="preserve"> human beings. People become a core component of the “associated milieu” of the digital subjects, inverting the relation between the digital subject and the human user. </w:t>
      </w:r>
    </w:p>
    <w:p w14:paraId="09FCAF6C" w14:textId="77777777" w:rsidR="00C57A8A" w:rsidRPr="00EA7B92" w:rsidRDefault="00C57A8A" w:rsidP="0001679E">
      <w:pPr>
        <w:spacing w:line="360" w:lineRule="auto"/>
        <w:rPr>
          <w:rFonts w:cs="Baskerville"/>
        </w:rPr>
      </w:pPr>
    </w:p>
    <w:p w14:paraId="173E974C" w14:textId="3FE6EE9D" w:rsidR="006B06DA" w:rsidRPr="00EA7B92" w:rsidRDefault="00C57A8A" w:rsidP="0001679E">
      <w:pPr>
        <w:spacing w:line="360" w:lineRule="auto"/>
        <w:rPr>
          <w:rFonts w:cs="Baskerville"/>
        </w:rPr>
      </w:pPr>
      <w:r w:rsidRPr="00EA7B92">
        <w:rPr>
          <w:rFonts w:cs="Baskerville"/>
        </w:rPr>
        <w:t>5</w:t>
      </w:r>
      <w:r w:rsidR="007C1D6B" w:rsidRPr="00EA7B92">
        <w:rPr>
          <w:rFonts w:cs="Baskerville"/>
        </w:rPr>
        <w:t>.</w:t>
      </w:r>
      <w:r w:rsidR="009E449A" w:rsidRPr="00EA7B92">
        <w:rPr>
          <w:rFonts w:cs="Baskerville"/>
        </w:rPr>
        <w:t xml:space="preserve">Key </w:t>
      </w:r>
      <w:r w:rsidR="00783E18" w:rsidRPr="00EA7B92">
        <w:rPr>
          <w:rFonts w:cs="Baskerville"/>
        </w:rPr>
        <w:t xml:space="preserve">to </w:t>
      </w:r>
      <w:proofErr w:type="spellStart"/>
      <w:r w:rsidR="00783E18" w:rsidRPr="00EA7B92">
        <w:rPr>
          <w:rFonts w:cs="Baskerville"/>
        </w:rPr>
        <w:t>Skeggs</w:t>
      </w:r>
      <w:proofErr w:type="spellEnd"/>
      <w:r w:rsidR="00731354" w:rsidRPr="00EA7B92">
        <w:rPr>
          <w:rFonts w:cs="Baskerville"/>
        </w:rPr>
        <w:t>’</w:t>
      </w:r>
      <w:r w:rsidR="00783E18" w:rsidRPr="00EA7B92">
        <w:rPr>
          <w:rFonts w:cs="Baskerville"/>
        </w:rPr>
        <w:t xml:space="preserve"> and </w:t>
      </w:r>
      <w:proofErr w:type="spellStart"/>
      <w:r w:rsidR="00783E18" w:rsidRPr="00EA7B92">
        <w:rPr>
          <w:rFonts w:cs="Baskerville"/>
        </w:rPr>
        <w:t>Yuill’s</w:t>
      </w:r>
      <w:proofErr w:type="spellEnd"/>
      <w:r w:rsidR="00783E18" w:rsidRPr="00EA7B92">
        <w:rPr>
          <w:rFonts w:cs="Baskerville"/>
        </w:rPr>
        <w:t xml:space="preserve"> contribution </w:t>
      </w:r>
      <w:r w:rsidR="009E449A" w:rsidRPr="00EA7B92">
        <w:rPr>
          <w:rFonts w:cs="Baskerville"/>
        </w:rPr>
        <w:t xml:space="preserve">is how digital subjects are made </w:t>
      </w:r>
      <w:r w:rsidR="000278A8" w:rsidRPr="00EA7B92">
        <w:rPr>
          <w:rFonts w:cs="Baskerville"/>
        </w:rPr>
        <w:t>in relation to</w:t>
      </w:r>
      <w:r w:rsidR="00F61C53" w:rsidRPr="00EA7B92">
        <w:rPr>
          <w:rFonts w:cs="Baskerville"/>
        </w:rPr>
        <w:t xml:space="preserve"> value and values: </w:t>
      </w:r>
      <w:r w:rsidR="00731354" w:rsidRPr="00EA7B92">
        <w:rPr>
          <w:rFonts w:cs="Baskerville"/>
        </w:rPr>
        <w:t>they follow the line of argument examining t</w:t>
      </w:r>
      <w:r w:rsidR="000278A8" w:rsidRPr="00EA7B92">
        <w:rPr>
          <w:rFonts w:cs="Baskerville"/>
        </w:rPr>
        <w:t>he relations between property and propriety and the</w:t>
      </w:r>
      <w:r w:rsidR="000453A3" w:rsidRPr="00EA7B92">
        <w:rPr>
          <w:rFonts w:cs="Baskerville"/>
        </w:rPr>
        <w:t xml:space="preserve"> </w:t>
      </w:r>
      <w:r w:rsidR="00731354" w:rsidRPr="00EA7B92">
        <w:rPr>
          <w:rFonts w:cs="Baskerville"/>
        </w:rPr>
        <w:t>experience of self-ownership as key to the making of an</w:t>
      </w:r>
      <w:r w:rsidR="000278A8" w:rsidRPr="00EA7B92">
        <w:rPr>
          <w:rFonts w:cs="Baskerville"/>
        </w:rPr>
        <w:t xml:space="preserve"> individual</w:t>
      </w:r>
      <w:r w:rsidR="00731354" w:rsidRPr="00EA7B92">
        <w:rPr>
          <w:rFonts w:cs="Baskerville"/>
        </w:rPr>
        <w:t xml:space="preserve">. </w:t>
      </w:r>
      <w:proofErr w:type="gramStart"/>
      <w:r w:rsidR="00731354" w:rsidRPr="00EA7B92">
        <w:rPr>
          <w:rFonts w:cs="Baskerville"/>
        </w:rPr>
        <w:t>The conditions of possibility for personhood here are always framed by capitalist forms of value</w:t>
      </w:r>
      <w:proofErr w:type="gramEnd"/>
      <w:r w:rsidR="00731354" w:rsidRPr="00EA7B92">
        <w:rPr>
          <w:rFonts w:cs="Baskerville"/>
        </w:rPr>
        <w:t xml:space="preserve">: personhood can be seen as property from which one can derive value. </w:t>
      </w:r>
      <w:r w:rsidR="000453A3" w:rsidRPr="00EA7B92">
        <w:rPr>
          <w:rFonts w:cs="Baskerville"/>
        </w:rPr>
        <w:t xml:space="preserve">And </w:t>
      </w:r>
      <w:r w:rsidR="00AD542E" w:rsidRPr="00EA7B92">
        <w:rPr>
          <w:rFonts w:cs="Baskerville"/>
        </w:rPr>
        <w:t>it is the</w:t>
      </w:r>
      <w:r w:rsidR="000453A3" w:rsidRPr="00EA7B92">
        <w:rPr>
          <w:rFonts w:cs="Baskerville"/>
        </w:rPr>
        <w:t xml:space="preserve"> performance of value, in turn, that is required for the acquisition of modern forms of personhood</w:t>
      </w:r>
      <w:r w:rsidR="00AD542E" w:rsidRPr="00EA7B92">
        <w:rPr>
          <w:rFonts w:cs="Baskerville"/>
        </w:rPr>
        <w:t>, confirming</w:t>
      </w:r>
      <w:r w:rsidR="000453A3" w:rsidRPr="00EA7B92">
        <w:rPr>
          <w:rFonts w:cs="Baskerville"/>
        </w:rPr>
        <w:t xml:space="preserve"> </w:t>
      </w:r>
      <w:r w:rsidR="00731354" w:rsidRPr="00EA7B92">
        <w:rPr>
          <w:rFonts w:cs="Baskerville"/>
        </w:rPr>
        <w:t>the agency of the privileged bourgeois subject.</w:t>
      </w:r>
      <w:r w:rsidR="00AD542E" w:rsidRPr="00EA7B92">
        <w:rPr>
          <w:rFonts w:cs="Baskerville"/>
        </w:rPr>
        <w:t xml:space="preserve"> </w:t>
      </w:r>
    </w:p>
    <w:p w14:paraId="737B5FDD" w14:textId="13C8A44F" w:rsidR="00C277BA" w:rsidRPr="00EA7B92" w:rsidRDefault="00AD542E" w:rsidP="0001679E">
      <w:pPr>
        <w:spacing w:line="360" w:lineRule="auto"/>
        <w:ind w:firstLine="720"/>
        <w:rPr>
          <w:rFonts w:cs="Baskerville"/>
        </w:rPr>
      </w:pPr>
      <w:r w:rsidRPr="00EA7B92">
        <w:rPr>
          <w:rFonts w:cs="Baskerville"/>
        </w:rPr>
        <w:t xml:space="preserve">Digital subjects continue with the same modes of subject-construction: Facebook, the focus of their article, capitalises on people’s attributes, </w:t>
      </w:r>
      <w:r w:rsidR="003F7E3F" w:rsidRPr="00EA7B92">
        <w:rPr>
          <w:rFonts w:cs="Baskerville"/>
        </w:rPr>
        <w:t>aggregating them</w:t>
      </w:r>
      <w:r w:rsidRPr="00EA7B92">
        <w:rPr>
          <w:rFonts w:cs="Baskerville"/>
        </w:rPr>
        <w:t xml:space="preserve"> into </w:t>
      </w:r>
      <w:r w:rsidR="00B45423" w:rsidRPr="00EA7B92">
        <w:rPr>
          <w:rFonts w:cs="Baskerville"/>
        </w:rPr>
        <w:t xml:space="preserve">digital </w:t>
      </w:r>
      <w:r w:rsidRPr="00EA7B92">
        <w:rPr>
          <w:rFonts w:cs="Baskerville"/>
        </w:rPr>
        <w:t xml:space="preserve">subjects that are sorted into valuable and valueless. Digital subjects </w:t>
      </w:r>
      <w:r w:rsidR="00B45423" w:rsidRPr="00EA7B92">
        <w:rPr>
          <w:rFonts w:cs="Baskerville"/>
        </w:rPr>
        <w:t xml:space="preserve">thus </w:t>
      </w:r>
      <w:r w:rsidR="003F7E3F" w:rsidRPr="00EA7B92">
        <w:rPr>
          <w:rFonts w:cs="Baskerville"/>
        </w:rPr>
        <w:t xml:space="preserve">continue the property logic of personhood, yet </w:t>
      </w:r>
      <w:r w:rsidR="00954FF9" w:rsidRPr="00EA7B92">
        <w:rPr>
          <w:rFonts w:cs="Baskerville"/>
        </w:rPr>
        <w:t>modify it</w:t>
      </w:r>
      <w:r w:rsidR="003F7E3F" w:rsidRPr="00EA7B92">
        <w:rPr>
          <w:rFonts w:cs="Baskerville"/>
        </w:rPr>
        <w:t xml:space="preserve">: </w:t>
      </w:r>
      <w:r w:rsidRPr="00EA7B92">
        <w:rPr>
          <w:rFonts w:cs="Baskerville"/>
        </w:rPr>
        <w:t xml:space="preserve">they </w:t>
      </w:r>
      <w:r w:rsidR="003F7E3F" w:rsidRPr="00EA7B92">
        <w:rPr>
          <w:rFonts w:cs="Baskerville"/>
        </w:rPr>
        <w:t xml:space="preserve">lack agency, </w:t>
      </w:r>
      <w:r w:rsidRPr="00EA7B92">
        <w:rPr>
          <w:rFonts w:cs="Baskerville"/>
        </w:rPr>
        <w:t>circulate independently</w:t>
      </w:r>
      <w:r w:rsidR="00BE6A1F" w:rsidRPr="00EA7B92">
        <w:rPr>
          <w:rFonts w:cs="Baskerville"/>
        </w:rPr>
        <w:t xml:space="preserve"> from</w:t>
      </w:r>
      <w:r w:rsidR="00983EAF" w:rsidRPr="00EA7B92">
        <w:rPr>
          <w:rFonts w:cs="Baskerville"/>
        </w:rPr>
        <w:t>,</w:t>
      </w:r>
      <w:r w:rsidR="003F7E3F" w:rsidRPr="00EA7B92">
        <w:rPr>
          <w:rFonts w:cs="Baskerville"/>
        </w:rPr>
        <w:t xml:space="preserve"> and do not return the investment</w:t>
      </w:r>
      <w:r w:rsidR="00B45423" w:rsidRPr="00EA7B92">
        <w:rPr>
          <w:rFonts w:cs="Baskerville"/>
        </w:rPr>
        <w:t xml:space="preserve"> of value</w:t>
      </w:r>
      <w:r w:rsidR="003F7E3F" w:rsidRPr="00EA7B92">
        <w:rPr>
          <w:rFonts w:cs="Baskerville"/>
        </w:rPr>
        <w:t xml:space="preserve"> to</w:t>
      </w:r>
      <w:r w:rsidR="00983EAF" w:rsidRPr="00EA7B92">
        <w:rPr>
          <w:rFonts w:cs="Baskerville"/>
        </w:rPr>
        <w:t>,</w:t>
      </w:r>
      <w:r w:rsidR="003F7E3F" w:rsidRPr="00EA7B92">
        <w:rPr>
          <w:rFonts w:cs="Baskerville"/>
        </w:rPr>
        <w:t xml:space="preserve"> persons</w:t>
      </w:r>
      <w:r w:rsidR="00B45423" w:rsidRPr="00EA7B92">
        <w:rPr>
          <w:rFonts w:cs="Baskerville"/>
        </w:rPr>
        <w:t>; all value goes to Facebook</w:t>
      </w:r>
      <w:r w:rsidRPr="00EA7B92">
        <w:rPr>
          <w:rFonts w:cs="Baskerville"/>
        </w:rPr>
        <w:t xml:space="preserve">. </w:t>
      </w:r>
      <w:r w:rsidR="007F46BF" w:rsidRPr="00EA7B92">
        <w:rPr>
          <w:rFonts w:cs="Baskerville"/>
        </w:rPr>
        <w:t xml:space="preserve">Facebook extends and expands the position of the bourgeois, articulate, enterprising subject of value to all its users </w:t>
      </w:r>
      <w:r w:rsidR="00954FF9" w:rsidRPr="00EA7B92">
        <w:rPr>
          <w:rFonts w:cs="Baskerville"/>
        </w:rPr>
        <w:t>and</w:t>
      </w:r>
      <w:r w:rsidR="007F46BF" w:rsidRPr="00EA7B92">
        <w:rPr>
          <w:rFonts w:cs="Baskerville"/>
        </w:rPr>
        <w:t xml:space="preserve"> demands </w:t>
      </w:r>
      <w:r w:rsidR="00954FF9" w:rsidRPr="00EA7B92">
        <w:rPr>
          <w:rFonts w:cs="Baskerville"/>
        </w:rPr>
        <w:t xml:space="preserve">from them </w:t>
      </w:r>
      <w:r w:rsidR="007F46BF" w:rsidRPr="00EA7B92">
        <w:rPr>
          <w:rFonts w:cs="Baskerville"/>
        </w:rPr>
        <w:t>the performance of the “authentic individualised subject of value”</w:t>
      </w:r>
      <w:r w:rsidR="00954FF9" w:rsidRPr="00EA7B92">
        <w:rPr>
          <w:rFonts w:cs="Baskerville"/>
        </w:rPr>
        <w:t xml:space="preserve">. The platform </w:t>
      </w:r>
      <w:r w:rsidR="007F46BF" w:rsidRPr="00EA7B92">
        <w:rPr>
          <w:rFonts w:cs="Baskerville"/>
        </w:rPr>
        <w:t xml:space="preserve">then extracts property from the person </w:t>
      </w:r>
      <w:r w:rsidR="00B75158" w:rsidRPr="00EA7B92">
        <w:rPr>
          <w:rFonts w:cs="Baskerville"/>
        </w:rPr>
        <w:t xml:space="preserve">through </w:t>
      </w:r>
      <w:proofErr w:type="spellStart"/>
      <w:r w:rsidR="00B75158" w:rsidRPr="00EA7B92">
        <w:rPr>
          <w:rFonts w:cs="Baskerville"/>
        </w:rPr>
        <w:t>curation</w:t>
      </w:r>
      <w:proofErr w:type="spellEnd"/>
      <w:r w:rsidR="00B75158" w:rsidRPr="00EA7B92">
        <w:rPr>
          <w:rFonts w:cs="Baskerville"/>
        </w:rPr>
        <w:t xml:space="preserve"> and aggregation </w:t>
      </w:r>
      <w:r w:rsidR="007F46BF" w:rsidRPr="00EA7B92">
        <w:rPr>
          <w:rFonts w:cs="Baskerville"/>
        </w:rPr>
        <w:t xml:space="preserve">- </w:t>
      </w:r>
      <w:r w:rsidR="00B75158" w:rsidRPr="00EA7B92">
        <w:rPr>
          <w:rFonts w:cs="Baskerville"/>
        </w:rPr>
        <w:t xml:space="preserve">and does </w:t>
      </w:r>
      <w:r w:rsidR="007F46BF" w:rsidRPr="00EA7B92">
        <w:rPr>
          <w:rFonts w:cs="Baskerville"/>
        </w:rPr>
        <w:t>not attri</w:t>
      </w:r>
      <w:r w:rsidR="00B75158" w:rsidRPr="00EA7B92">
        <w:rPr>
          <w:rFonts w:cs="Baskerville"/>
        </w:rPr>
        <w:t>bute</w:t>
      </w:r>
      <w:r w:rsidR="00954FF9" w:rsidRPr="00EA7B92">
        <w:rPr>
          <w:rFonts w:cs="Baskerville"/>
        </w:rPr>
        <w:t xml:space="preserve"> it: the subjects that expropriate now become subjected to expropriation. </w:t>
      </w:r>
    </w:p>
    <w:p w14:paraId="7877351B" w14:textId="1A7F452C" w:rsidR="00127FE7" w:rsidRPr="00EA7B92" w:rsidRDefault="00B45423" w:rsidP="0001679E">
      <w:pPr>
        <w:spacing w:line="360" w:lineRule="auto"/>
        <w:ind w:firstLine="720"/>
        <w:rPr>
          <w:rFonts w:cs="Baskerville"/>
        </w:rPr>
      </w:pPr>
      <w:r w:rsidRPr="00EA7B92">
        <w:rPr>
          <w:rFonts w:cs="Baskerville"/>
        </w:rPr>
        <w:t xml:space="preserve">Reporting on their 3-year long research </w:t>
      </w:r>
      <w:r w:rsidR="00C277BA" w:rsidRPr="00EA7B92">
        <w:rPr>
          <w:rFonts w:cs="Baskerville"/>
        </w:rPr>
        <w:t xml:space="preserve">project, </w:t>
      </w:r>
      <w:proofErr w:type="spellStart"/>
      <w:r w:rsidR="00C277BA" w:rsidRPr="00EA7B92">
        <w:rPr>
          <w:rFonts w:cs="Baskerville"/>
        </w:rPr>
        <w:t>Skeggs</w:t>
      </w:r>
      <w:proofErr w:type="spellEnd"/>
      <w:r w:rsidR="00C277BA" w:rsidRPr="00EA7B92">
        <w:rPr>
          <w:rFonts w:cs="Baskerville"/>
        </w:rPr>
        <w:t xml:space="preserve"> and </w:t>
      </w:r>
      <w:proofErr w:type="spellStart"/>
      <w:r w:rsidR="00C277BA" w:rsidRPr="00EA7B92">
        <w:rPr>
          <w:rFonts w:cs="Baskerville"/>
        </w:rPr>
        <w:t>Yuill</w:t>
      </w:r>
      <w:proofErr w:type="spellEnd"/>
      <w:r w:rsidR="00C277BA" w:rsidRPr="00EA7B92">
        <w:rPr>
          <w:rFonts w:cs="Baskerville"/>
        </w:rPr>
        <w:t xml:space="preserve"> present</w:t>
      </w:r>
      <w:r w:rsidR="00AE5B11" w:rsidRPr="00EA7B92">
        <w:rPr>
          <w:rFonts w:cs="Baskerville"/>
        </w:rPr>
        <w:t xml:space="preserve"> two women in the complexity of their lives, describing</w:t>
      </w:r>
      <w:r w:rsidR="00C277BA" w:rsidRPr="00EA7B92">
        <w:rPr>
          <w:rFonts w:cs="Baskerville"/>
        </w:rPr>
        <w:t xml:space="preserve"> their subject positions, their digital</w:t>
      </w:r>
      <w:r w:rsidRPr="00EA7B92">
        <w:rPr>
          <w:rFonts w:cs="Baskerville"/>
        </w:rPr>
        <w:t xml:space="preserve"> subjects and digital personas. </w:t>
      </w:r>
      <w:proofErr w:type="spellStart"/>
      <w:r w:rsidRPr="00EA7B92">
        <w:rPr>
          <w:rFonts w:cs="Baskerville"/>
        </w:rPr>
        <w:t>Skeggs</w:t>
      </w:r>
      <w:proofErr w:type="spellEnd"/>
      <w:r w:rsidRPr="00EA7B92">
        <w:rPr>
          <w:rFonts w:cs="Baskerville"/>
        </w:rPr>
        <w:t xml:space="preserve"> and </w:t>
      </w:r>
      <w:proofErr w:type="spellStart"/>
      <w:r w:rsidRPr="00EA7B92">
        <w:rPr>
          <w:rFonts w:cs="Baskerville"/>
        </w:rPr>
        <w:t>Yuill</w:t>
      </w:r>
      <w:proofErr w:type="spellEnd"/>
      <w:r w:rsidRPr="00EA7B92">
        <w:rPr>
          <w:rFonts w:cs="Baskerville"/>
        </w:rPr>
        <w:t xml:space="preserve"> define digital subjects through the interest that networked platforms, such as Facebook, have in them. As such, these digital subjects are born in relation to and live in the context of a pa</w:t>
      </w:r>
      <w:r w:rsidR="00127FE7" w:rsidRPr="00EA7B92">
        <w:rPr>
          <w:rFonts w:cs="Baskerville"/>
        </w:rPr>
        <w:t xml:space="preserve">rticular social networking </w:t>
      </w:r>
      <w:r w:rsidR="00BE6A1F" w:rsidRPr="00EA7B92">
        <w:rPr>
          <w:rFonts w:cs="Baskerville"/>
        </w:rPr>
        <w:t>platform</w:t>
      </w:r>
      <w:r w:rsidR="00127FE7" w:rsidRPr="00EA7B92">
        <w:rPr>
          <w:rFonts w:cs="Baskerville"/>
        </w:rPr>
        <w:t>: they are data assemblages</w:t>
      </w:r>
      <w:r w:rsidRPr="00EA7B92">
        <w:rPr>
          <w:rFonts w:cs="Baskerville"/>
        </w:rPr>
        <w:t xml:space="preserve"> </w:t>
      </w:r>
      <w:r w:rsidR="00127FE7" w:rsidRPr="00EA7B92">
        <w:rPr>
          <w:rFonts w:cs="Baskerville"/>
        </w:rPr>
        <w:t xml:space="preserve">that things are ‘being done to”. While personhood is changing in relation to the digital infrastructures, old formations and powerful subject positions still have hold over and extend into new spaces, meshing with the new forms. </w:t>
      </w:r>
      <w:r w:rsidR="00902832" w:rsidRPr="00EA7B92">
        <w:rPr>
          <w:rFonts w:cs="Baskerville"/>
        </w:rPr>
        <w:t>S</w:t>
      </w:r>
      <w:r w:rsidR="00F7721E" w:rsidRPr="00EA7B92">
        <w:rPr>
          <w:rFonts w:cs="Baskerville"/>
        </w:rPr>
        <w:t>ubject positions are something that can be taken</w:t>
      </w:r>
      <w:r w:rsidR="00902832" w:rsidRPr="00EA7B92">
        <w:rPr>
          <w:rFonts w:cs="Baskerville"/>
        </w:rPr>
        <w:t xml:space="preserve">; subjectivity, on the contrary, </w:t>
      </w:r>
      <w:r w:rsidR="009C4DD3" w:rsidRPr="00EA7B92">
        <w:rPr>
          <w:rFonts w:cs="Baskerville"/>
        </w:rPr>
        <w:t>arises out of work on the self</w:t>
      </w:r>
      <w:r w:rsidR="00902832" w:rsidRPr="00EA7B92">
        <w:rPr>
          <w:rFonts w:cs="Baskerville"/>
        </w:rPr>
        <w:t>, and</w:t>
      </w:r>
      <w:r w:rsidR="009C4DD3" w:rsidRPr="00EA7B92">
        <w:rPr>
          <w:rFonts w:cs="Baskerville"/>
        </w:rPr>
        <w:t xml:space="preserve"> the women </w:t>
      </w:r>
      <w:proofErr w:type="spellStart"/>
      <w:r w:rsidR="009C4DD3" w:rsidRPr="00EA7B92">
        <w:rPr>
          <w:rFonts w:cs="Baskerville"/>
        </w:rPr>
        <w:t>Skeggs</w:t>
      </w:r>
      <w:proofErr w:type="spellEnd"/>
      <w:r w:rsidR="009C4DD3" w:rsidRPr="00EA7B92">
        <w:rPr>
          <w:rFonts w:cs="Baskerville"/>
        </w:rPr>
        <w:t xml:space="preserve"> a</w:t>
      </w:r>
      <w:r w:rsidR="00250680" w:rsidRPr="00EA7B92">
        <w:rPr>
          <w:rFonts w:cs="Baskerville"/>
        </w:rPr>
        <w:t xml:space="preserve">nd </w:t>
      </w:r>
      <w:proofErr w:type="spellStart"/>
      <w:r w:rsidR="00250680" w:rsidRPr="00EA7B92">
        <w:rPr>
          <w:rFonts w:cs="Baskerville"/>
        </w:rPr>
        <w:t>Yuill</w:t>
      </w:r>
      <w:proofErr w:type="spellEnd"/>
      <w:r w:rsidR="00250680" w:rsidRPr="00EA7B92">
        <w:rPr>
          <w:rFonts w:cs="Baskerville"/>
        </w:rPr>
        <w:t xml:space="preserve"> describe also perform their subjectivities</w:t>
      </w:r>
      <w:r w:rsidR="00902832" w:rsidRPr="00EA7B92">
        <w:rPr>
          <w:rFonts w:cs="Baskerville"/>
        </w:rPr>
        <w:t xml:space="preserve"> online</w:t>
      </w:r>
      <w:r w:rsidR="009C4DD3" w:rsidRPr="00EA7B92">
        <w:rPr>
          <w:rFonts w:cs="Baskerville"/>
        </w:rPr>
        <w:t xml:space="preserve">. The performance, the telling of </w:t>
      </w:r>
      <w:proofErr w:type="gramStart"/>
      <w:r w:rsidR="009C4DD3" w:rsidRPr="00EA7B92">
        <w:rPr>
          <w:rFonts w:cs="Baskerville"/>
        </w:rPr>
        <w:t>a certain</w:t>
      </w:r>
      <w:proofErr w:type="gramEnd"/>
      <w:r w:rsidR="009C4DD3" w:rsidRPr="00EA7B92">
        <w:rPr>
          <w:rFonts w:cs="Baskerville"/>
        </w:rPr>
        <w:t xml:space="preserve"> subjectivity and not a living of it, is done through the crafting of a digital persona. Curating one’s digital persona is perhaps where Facebook</w:t>
      </w:r>
      <w:r w:rsidR="009E0B71" w:rsidRPr="00EA7B92">
        <w:rPr>
          <w:rFonts w:cs="Baskerville"/>
        </w:rPr>
        <w:t>’s</w:t>
      </w:r>
      <w:r w:rsidR="009C4DD3" w:rsidRPr="00EA7B92">
        <w:rPr>
          <w:rFonts w:cs="Baskerville"/>
        </w:rPr>
        <w:t xml:space="preserve"> work on </w:t>
      </w:r>
      <w:r w:rsidR="009E0B71" w:rsidRPr="00EA7B92">
        <w:rPr>
          <w:rFonts w:cs="Baskerville"/>
        </w:rPr>
        <w:t>the digital subject</w:t>
      </w:r>
      <w:r w:rsidR="009C4DD3" w:rsidRPr="00EA7B92">
        <w:rPr>
          <w:rFonts w:cs="Baskerville"/>
        </w:rPr>
        <w:t xml:space="preserve"> as data sets is mirrored by the performance of </w:t>
      </w:r>
      <w:proofErr w:type="gramStart"/>
      <w:r w:rsidR="009C4DD3" w:rsidRPr="00EA7B92">
        <w:rPr>
          <w:rFonts w:cs="Baskerville"/>
        </w:rPr>
        <w:t>a subjectivity</w:t>
      </w:r>
      <w:proofErr w:type="gramEnd"/>
      <w:r w:rsidR="009C4DD3" w:rsidRPr="00EA7B92">
        <w:rPr>
          <w:rFonts w:cs="Baskerville"/>
        </w:rPr>
        <w:t xml:space="preserve"> rather than </w:t>
      </w:r>
      <w:r w:rsidR="009E0B71" w:rsidRPr="00EA7B92">
        <w:rPr>
          <w:rFonts w:cs="Baskerville"/>
        </w:rPr>
        <w:t xml:space="preserve">the presence of </w:t>
      </w:r>
      <w:r w:rsidR="009C4DD3" w:rsidRPr="00EA7B92">
        <w:rPr>
          <w:rFonts w:cs="Baskerville"/>
        </w:rPr>
        <w:t xml:space="preserve">an </w:t>
      </w:r>
      <w:r w:rsidR="008312E8" w:rsidRPr="00EA7B92">
        <w:rPr>
          <w:rFonts w:cs="Baskerville"/>
        </w:rPr>
        <w:t>authentic personhood. It is in</w:t>
      </w:r>
      <w:r w:rsidR="00F43869" w:rsidRPr="00EA7B92">
        <w:rPr>
          <w:rFonts w:cs="Baskerville"/>
        </w:rPr>
        <w:t>, on one side,</w:t>
      </w:r>
      <w:r w:rsidR="008312E8" w:rsidRPr="00EA7B92">
        <w:rPr>
          <w:rFonts w:cs="Baskerville"/>
        </w:rPr>
        <w:t xml:space="preserve"> the attempts to police and solicit authentic living of a self online rather than a telling of a living</w:t>
      </w:r>
      <w:r w:rsidR="00603B29" w:rsidRPr="00EA7B92">
        <w:rPr>
          <w:rFonts w:cs="Baskerville"/>
        </w:rPr>
        <w:t>, and</w:t>
      </w:r>
      <w:r w:rsidR="00F43869" w:rsidRPr="00EA7B92">
        <w:rPr>
          <w:rFonts w:cs="Baskerville"/>
        </w:rPr>
        <w:t>, on another side,</w:t>
      </w:r>
      <w:r w:rsidR="00603B29" w:rsidRPr="00EA7B92">
        <w:rPr>
          <w:rFonts w:cs="Baskerville"/>
        </w:rPr>
        <w:t xml:space="preserve"> the </w:t>
      </w:r>
      <w:proofErr w:type="spellStart"/>
      <w:r w:rsidR="00603B29" w:rsidRPr="00EA7B92">
        <w:rPr>
          <w:rFonts w:cs="Baskerville"/>
        </w:rPr>
        <w:t>craftful</w:t>
      </w:r>
      <w:proofErr w:type="spellEnd"/>
      <w:r w:rsidR="00603B29" w:rsidRPr="00EA7B92">
        <w:rPr>
          <w:rFonts w:cs="Baskerville"/>
        </w:rPr>
        <w:t xml:space="preserve"> practices of </w:t>
      </w:r>
      <w:r w:rsidR="00B9462F" w:rsidRPr="00EA7B92">
        <w:rPr>
          <w:rFonts w:cs="Baskerville"/>
        </w:rPr>
        <w:t>maintaining personas</w:t>
      </w:r>
      <w:r w:rsidR="00F43869" w:rsidRPr="00EA7B92">
        <w:rPr>
          <w:rFonts w:cs="Baskerville"/>
        </w:rPr>
        <w:t>,</w:t>
      </w:r>
      <w:r w:rsidR="008312E8" w:rsidRPr="00EA7B92">
        <w:rPr>
          <w:rFonts w:cs="Baskerville"/>
        </w:rPr>
        <w:t xml:space="preserve"> that the current lines of tension between techno-capitalist structures and selves lie.</w:t>
      </w:r>
    </w:p>
    <w:p w14:paraId="450A36A3" w14:textId="77777777" w:rsidR="00541BB2" w:rsidRPr="00EA7B92" w:rsidRDefault="00541BB2" w:rsidP="0001679E">
      <w:pPr>
        <w:spacing w:line="360" w:lineRule="auto"/>
        <w:rPr>
          <w:rFonts w:cs="Baskerville"/>
        </w:rPr>
      </w:pPr>
    </w:p>
    <w:p w14:paraId="3C7ABEBD" w14:textId="1E125717" w:rsidR="00333D75" w:rsidRDefault="001C5DCE" w:rsidP="0001679E">
      <w:pPr>
        <w:spacing w:line="360" w:lineRule="auto"/>
        <w:rPr>
          <w:rFonts w:cs="Baskerville"/>
        </w:rPr>
      </w:pPr>
      <w:r>
        <w:rPr>
          <w:rFonts w:cs="Baskerville"/>
        </w:rPr>
        <w:t>The task of this special issue o</w:t>
      </w:r>
      <w:r w:rsidR="00A75BBB">
        <w:rPr>
          <w:rFonts w:cs="Baskerville"/>
        </w:rPr>
        <w:t>n digital subjects is to map a</w:t>
      </w:r>
      <w:r>
        <w:rPr>
          <w:rFonts w:cs="Baskerville"/>
        </w:rPr>
        <w:t xml:space="preserve"> field of enquiry </w:t>
      </w:r>
      <w:r w:rsidR="00333D75">
        <w:rPr>
          <w:rFonts w:cs="Baskerville"/>
        </w:rPr>
        <w:t>that concerns</w:t>
      </w:r>
      <w:r>
        <w:rPr>
          <w:rFonts w:cs="Baskerville"/>
        </w:rPr>
        <w:t xml:space="preserve"> computation and </w:t>
      </w:r>
      <w:r w:rsidR="00333D75">
        <w:rPr>
          <w:rFonts w:cs="Baskerville"/>
        </w:rPr>
        <w:t xml:space="preserve">persons. </w:t>
      </w:r>
      <w:r w:rsidR="00F80B7A">
        <w:rPr>
          <w:rFonts w:cs="Baskerville"/>
        </w:rPr>
        <w:t>The mapping has made it clear that in order to engage with such a topic</w:t>
      </w:r>
      <w:r w:rsidR="00333D75">
        <w:rPr>
          <w:rFonts w:cs="Baskerville"/>
        </w:rPr>
        <w:t xml:space="preserve">, one has to attend </w:t>
      </w:r>
      <w:r w:rsidR="007606FB">
        <w:rPr>
          <w:rFonts w:cs="Baskerville"/>
        </w:rPr>
        <w:t>to the processes of abstraction and</w:t>
      </w:r>
      <w:r w:rsidR="00333D75">
        <w:rPr>
          <w:rFonts w:cs="Baskerville"/>
        </w:rPr>
        <w:t xml:space="preserve"> </w:t>
      </w:r>
      <w:r w:rsidR="007606FB">
        <w:rPr>
          <w:rFonts w:cs="Baskerville"/>
        </w:rPr>
        <w:t>modelling, to</w:t>
      </w:r>
      <w:r w:rsidR="00333D75">
        <w:rPr>
          <w:rFonts w:cs="Baskerville"/>
        </w:rPr>
        <w:t xml:space="preserve"> </w:t>
      </w:r>
      <w:r w:rsidR="007606FB">
        <w:rPr>
          <w:rFonts w:cs="Baskerville"/>
        </w:rPr>
        <w:t xml:space="preserve">computational practices in data infrastructures as well as to the processes of subject formation, the questions of power, body, identity, </w:t>
      </w:r>
      <w:r w:rsidR="001812FC">
        <w:rPr>
          <w:rFonts w:cs="Baskerville"/>
        </w:rPr>
        <w:t xml:space="preserve">reason and </w:t>
      </w:r>
      <w:r w:rsidR="007606FB">
        <w:rPr>
          <w:rFonts w:cs="Baskerville"/>
        </w:rPr>
        <w:t xml:space="preserve">knowledge, </w:t>
      </w:r>
      <w:r w:rsidR="00482963">
        <w:rPr>
          <w:rFonts w:cs="Baskerville"/>
        </w:rPr>
        <w:t xml:space="preserve">reality, </w:t>
      </w:r>
      <w:r w:rsidR="007606FB">
        <w:rPr>
          <w:rFonts w:cs="Baskerville"/>
        </w:rPr>
        <w:t xml:space="preserve">art, truth and value. </w:t>
      </w:r>
      <w:r w:rsidR="001812FC">
        <w:rPr>
          <w:rFonts w:cs="Baskerville"/>
        </w:rPr>
        <w:t xml:space="preserve">The articles gathered here follow their own paths in investigating subjects produced in and through computation. These are offered as </w:t>
      </w:r>
      <w:r w:rsidR="00E867D4">
        <w:rPr>
          <w:rFonts w:cs="Baskerville"/>
        </w:rPr>
        <w:t>starting points for</w:t>
      </w:r>
      <w:r w:rsidR="001812FC">
        <w:rPr>
          <w:rFonts w:cs="Baskerville"/>
        </w:rPr>
        <w:t xml:space="preserve"> a larger discussion</w:t>
      </w:r>
      <w:r w:rsidR="003562E6">
        <w:rPr>
          <w:rFonts w:cs="Baskerville"/>
        </w:rPr>
        <w:t xml:space="preserve">, </w:t>
      </w:r>
      <w:r w:rsidR="000E19DC">
        <w:rPr>
          <w:rFonts w:cs="Baskerville"/>
        </w:rPr>
        <w:t xml:space="preserve">which will </w:t>
      </w:r>
      <w:r w:rsidR="00F42DE6">
        <w:rPr>
          <w:rFonts w:cs="Baskerville"/>
        </w:rPr>
        <w:t xml:space="preserve">undoubtedly </w:t>
      </w:r>
      <w:r w:rsidR="007C60D5">
        <w:rPr>
          <w:rFonts w:cs="Baskerville"/>
        </w:rPr>
        <w:t>gather</w:t>
      </w:r>
      <w:r w:rsidR="00D7604E">
        <w:rPr>
          <w:rFonts w:cs="Baskerville"/>
        </w:rPr>
        <w:t xml:space="preserve"> momentum</w:t>
      </w:r>
      <w:r w:rsidR="000E19DC">
        <w:rPr>
          <w:rFonts w:cs="Baskerville"/>
        </w:rPr>
        <w:t xml:space="preserve"> </w:t>
      </w:r>
      <w:r w:rsidR="00D9438B">
        <w:rPr>
          <w:rFonts w:cs="Baskerville"/>
        </w:rPr>
        <w:t>over</w:t>
      </w:r>
      <w:r w:rsidR="001812FC">
        <w:rPr>
          <w:rFonts w:cs="Baskerville"/>
        </w:rPr>
        <w:t xml:space="preserve"> the next </w:t>
      </w:r>
      <w:r w:rsidR="00BC6C85">
        <w:rPr>
          <w:rFonts w:cs="Baskerville"/>
        </w:rPr>
        <w:t xml:space="preserve">few </w:t>
      </w:r>
      <w:r w:rsidR="001812FC">
        <w:rPr>
          <w:rFonts w:cs="Baskerville"/>
        </w:rPr>
        <w:t xml:space="preserve">years. </w:t>
      </w:r>
    </w:p>
    <w:p w14:paraId="4C4596BF" w14:textId="17C68EEF" w:rsidR="00AA6599" w:rsidRPr="00EA7B92" w:rsidRDefault="00AA6599" w:rsidP="0001679E">
      <w:pPr>
        <w:spacing w:line="360" w:lineRule="auto"/>
        <w:rPr>
          <w:rFonts w:cs="Baskerville"/>
          <w:b/>
        </w:rPr>
      </w:pPr>
    </w:p>
    <w:p w14:paraId="24B4E8C4" w14:textId="77777777" w:rsidR="00AA6599" w:rsidRPr="00EA7B92" w:rsidRDefault="00AA6599" w:rsidP="0001679E">
      <w:pPr>
        <w:spacing w:line="360" w:lineRule="auto"/>
        <w:rPr>
          <w:rFonts w:cs="Baskerville"/>
        </w:rPr>
      </w:pPr>
    </w:p>
    <w:p w14:paraId="43CA7161" w14:textId="77777777" w:rsidR="005C5406" w:rsidRPr="00EA7B92" w:rsidRDefault="005C5406" w:rsidP="0001679E">
      <w:pPr>
        <w:spacing w:line="360" w:lineRule="auto"/>
        <w:rPr>
          <w:rFonts w:cs="Baskerville"/>
        </w:rPr>
      </w:pPr>
    </w:p>
    <w:p w14:paraId="4F19C46B" w14:textId="1A4F3F3C" w:rsidR="00D62EB4" w:rsidRPr="00EA7B92" w:rsidRDefault="00D62EB4" w:rsidP="0001679E">
      <w:pPr>
        <w:spacing w:line="360" w:lineRule="auto"/>
        <w:rPr>
          <w:rFonts w:cs="Baskerville"/>
          <w:b/>
        </w:rPr>
      </w:pPr>
      <w:r w:rsidRPr="00EA7B92">
        <w:rPr>
          <w:rFonts w:cs="Baskerville"/>
          <w:b/>
        </w:rPr>
        <w:t>References:</w:t>
      </w:r>
    </w:p>
    <w:p w14:paraId="16946207" w14:textId="46443519" w:rsidR="001F1538" w:rsidRPr="00EA7B92" w:rsidRDefault="001F1538" w:rsidP="0001679E">
      <w:pPr>
        <w:spacing w:line="360" w:lineRule="auto"/>
        <w:rPr>
          <w:rFonts w:eastAsia="Times New Roman" w:cs="Baskerville"/>
          <w:shd w:val="clear" w:color="auto" w:fill="FFFFFF"/>
        </w:rPr>
      </w:pPr>
      <w:proofErr w:type="spellStart"/>
      <w:r w:rsidRPr="00EA7B92">
        <w:rPr>
          <w:rFonts w:eastAsia="Times New Roman" w:cs="Baskerville"/>
          <w:shd w:val="clear" w:color="auto" w:fill="FFFFFF"/>
        </w:rPr>
        <w:t>Althusser</w:t>
      </w:r>
      <w:proofErr w:type="spellEnd"/>
      <w:r w:rsidR="006F398C" w:rsidRPr="00EA7B92">
        <w:rPr>
          <w:rFonts w:eastAsia="Times New Roman" w:cs="Baskerville"/>
          <w:shd w:val="clear" w:color="auto" w:fill="FFFFFF"/>
        </w:rPr>
        <w:t>, L. (1970) Ideology and Ideological State Apparatuses (Notes Towards an Investigation).</w:t>
      </w:r>
      <w:r w:rsidR="004777AB" w:rsidRPr="00EA7B92">
        <w:rPr>
          <w:rFonts w:eastAsia="Times New Roman" w:cs="Baskerville"/>
          <w:shd w:val="clear" w:color="auto" w:fill="FFFFFF"/>
        </w:rPr>
        <w:t xml:space="preserve"> https://www.marxists.org/reference/archive/althusser/1970/ideology.htm, accessed 11.11.2018</w:t>
      </w:r>
    </w:p>
    <w:p w14:paraId="0345567B" w14:textId="2228CE9C" w:rsidR="003E6717" w:rsidRPr="003E6717" w:rsidRDefault="003E6717" w:rsidP="0001679E">
      <w:pPr>
        <w:spacing w:line="360" w:lineRule="auto"/>
        <w:rPr>
          <w:rFonts w:cs="Baskerville"/>
          <w:b/>
        </w:rPr>
      </w:pPr>
      <w:r>
        <w:rPr>
          <w:rFonts w:eastAsia="Times New Roman" w:cs="Baskerville"/>
          <w:shd w:val="clear" w:color="auto" w:fill="FFFFFF"/>
        </w:rPr>
        <w:t>Anderson, C. (</w:t>
      </w:r>
      <w:r w:rsidRPr="00EA7B92">
        <w:rPr>
          <w:rFonts w:cs="Baskerville"/>
        </w:rPr>
        <w:t xml:space="preserve">2008) The End of Theory. The Data Deluge Makes the Scientific Method Obsolete. </w:t>
      </w:r>
      <w:r>
        <w:rPr>
          <w:rFonts w:cs="Baskerville"/>
        </w:rPr>
        <w:t xml:space="preserve">The Wired. </w:t>
      </w:r>
      <w:r w:rsidRPr="00EA7B92">
        <w:rPr>
          <w:rFonts w:cs="Baskerville"/>
        </w:rPr>
        <w:t>06.23.2008. https://www.wired.com/2008/06/pb-theory/, accessed 11.11.2018</w:t>
      </w:r>
    </w:p>
    <w:p w14:paraId="3C00C985" w14:textId="46673A2F" w:rsidR="00F26955" w:rsidRPr="00EA7B92" w:rsidRDefault="00F26955" w:rsidP="0001679E">
      <w:pPr>
        <w:spacing w:line="360" w:lineRule="auto"/>
        <w:rPr>
          <w:rFonts w:eastAsia="Times New Roman" w:cs="Baskerville"/>
          <w:shd w:val="clear" w:color="auto" w:fill="FFFFFF"/>
        </w:rPr>
      </w:pPr>
      <w:r w:rsidRPr="00EA7B92">
        <w:rPr>
          <w:rFonts w:eastAsia="Times New Roman" w:cs="Baskerville"/>
          <w:shd w:val="clear" w:color="auto" w:fill="FFFFFF"/>
        </w:rPr>
        <w:t xml:space="preserve">Blackman, L. (2012) Immaterial Bodies: Affect, Embodiment, </w:t>
      </w:r>
      <w:proofErr w:type="gramStart"/>
      <w:r w:rsidRPr="00EA7B92">
        <w:rPr>
          <w:rFonts w:eastAsia="Times New Roman" w:cs="Baskerville"/>
          <w:shd w:val="clear" w:color="auto" w:fill="FFFFFF"/>
        </w:rPr>
        <w:t>Mediation</w:t>
      </w:r>
      <w:proofErr w:type="gramEnd"/>
      <w:r w:rsidRPr="00EA7B92">
        <w:rPr>
          <w:rFonts w:eastAsia="Times New Roman" w:cs="Baskerville"/>
          <w:shd w:val="clear" w:color="auto" w:fill="FFFFFF"/>
        </w:rPr>
        <w:t>. London: Sage.</w:t>
      </w:r>
    </w:p>
    <w:p w14:paraId="04A38EA6" w14:textId="39CF3CD0" w:rsidR="0041410E" w:rsidRPr="00EA7B92" w:rsidRDefault="0041410E" w:rsidP="0001679E">
      <w:pPr>
        <w:spacing w:line="360" w:lineRule="auto"/>
        <w:rPr>
          <w:rFonts w:eastAsia="Times New Roman" w:cs="Baskerville"/>
          <w:shd w:val="clear" w:color="auto" w:fill="FFFFFF"/>
        </w:rPr>
      </w:pPr>
      <w:proofErr w:type="spellStart"/>
      <w:proofErr w:type="gramStart"/>
      <w:r w:rsidRPr="00EA7B92">
        <w:rPr>
          <w:rFonts w:eastAsia="Times New Roman" w:cs="Baskerville"/>
          <w:shd w:val="clear" w:color="auto" w:fill="FFFFFF"/>
        </w:rPr>
        <w:t>Braidotti</w:t>
      </w:r>
      <w:proofErr w:type="spellEnd"/>
      <w:r w:rsidR="001A5951" w:rsidRPr="00EA7B92">
        <w:rPr>
          <w:rFonts w:eastAsia="Times New Roman" w:cs="Baskerville"/>
          <w:shd w:val="clear" w:color="auto" w:fill="FFFFFF"/>
        </w:rPr>
        <w:t>, R. (1994)</w:t>
      </w:r>
      <w:r w:rsidR="00FD69A6" w:rsidRPr="00EA7B92">
        <w:rPr>
          <w:rFonts w:eastAsia="Times New Roman" w:cs="Baskerville"/>
          <w:shd w:val="clear" w:color="auto" w:fill="FFFFFF"/>
        </w:rPr>
        <w:t xml:space="preserve"> Nomadic Subjects</w:t>
      </w:r>
      <w:r w:rsidR="001A5951" w:rsidRPr="00EA7B92">
        <w:rPr>
          <w:rFonts w:eastAsia="Times New Roman" w:cs="Baskerville"/>
          <w:shd w:val="clear" w:color="auto" w:fill="FFFFFF"/>
        </w:rPr>
        <w:t>.</w:t>
      </w:r>
      <w:proofErr w:type="gramEnd"/>
      <w:r w:rsidR="001A5951" w:rsidRPr="00EA7B92">
        <w:rPr>
          <w:rFonts w:eastAsia="Times New Roman" w:cs="Baskerville"/>
          <w:shd w:val="clear" w:color="auto" w:fill="FFFFFF"/>
        </w:rPr>
        <w:t xml:space="preserve"> </w:t>
      </w:r>
      <w:proofErr w:type="spellStart"/>
      <w:r w:rsidR="00B4527D" w:rsidRPr="00EA7B92">
        <w:rPr>
          <w:rFonts w:eastAsia="Times New Roman" w:cs="Baskerville"/>
          <w:shd w:val="clear" w:color="auto" w:fill="FFFFFF"/>
        </w:rPr>
        <w:t>Embodiement</w:t>
      </w:r>
      <w:proofErr w:type="spellEnd"/>
      <w:r w:rsidR="00B4527D" w:rsidRPr="00EA7B92">
        <w:rPr>
          <w:rFonts w:eastAsia="Times New Roman" w:cs="Baskerville"/>
          <w:shd w:val="clear" w:color="auto" w:fill="FFFFFF"/>
        </w:rPr>
        <w:t xml:space="preserve"> and Sexual Difference in Contemporary Feminist Theory. New York: </w:t>
      </w:r>
      <w:r w:rsidR="001A5951" w:rsidRPr="00EA7B92">
        <w:rPr>
          <w:rFonts w:eastAsia="Times New Roman" w:cs="Baskerville"/>
          <w:shd w:val="clear" w:color="auto" w:fill="FFFFFF"/>
        </w:rPr>
        <w:t>Columbia.</w:t>
      </w:r>
    </w:p>
    <w:p w14:paraId="2A88F70E" w14:textId="4E73DE3E" w:rsidR="00166026" w:rsidRPr="00EA7B92" w:rsidRDefault="001F1538" w:rsidP="0001679E">
      <w:pPr>
        <w:spacing w:line="360" w:lineRule="auto"/>
        <w:rPr>
          <w:rFonts w:eastAsia="Times New Roman" w:cs="Baskerville"/>
          <w:shd w:val="clear" w:color="auto" w:fill="FFFFFF"/>
        </w:rPr>
      </w:pPr>
      <w:proofErr w:type="gramStart"/>
      <w:r w:rsidRPr="00EA7B92">
        <w:rPr>
          <w:rFonts w:eastAsia="Times New Roman" w:cs="Baskerville"/>
          <w:shd w:val="clear" w:color="auto" w:fill="FFFFFF"/>
        </w:rPr>
        <w:t>Foucault</w:t>
      </w:r>
      <w:r w:rsidR="002A611F" w:rsidRPr="00EA7B92">
        <w:rPr>
          <w:rFonts w:eastAsia="Times New Roman" w:cs="Baskerville"/>
          <w:shd w:val="clear" w:color="auto" w:fill="FFFFFF"/>
        </w:rPr>
        <w:t>, M.</w:t>
      </w:r>
      <w:r w:rsidR="00262E39" w:rsidRPr="00EA7B92">
        <w:rPr>
          <w:rFonts w:eastAsia="Times New Roman" w:cs="Baskerville"/>
          <w:shd w:val="clear" w:color="auto" w:fill="FFFFFF"/>
        </w:rPr>
        <w:t xml:space="preserve"> </w:t>
      </w:r>
      <w:r w:rsidR="002A611F" w:rsidRPr="00EA7B92">
        <w:rPr>
          <w:rFonts w:eastAsia="Times New Roman" w:cs="Baskerville"/>
          <w:shd w:val="clear" w:color="auto" w:fill="FFFFFF"/>
        </w:rPr>
        <w:t>(</w:t>
      </w:r>
      <w:r w:rsidR="00262E39" w:rsidRPr="00EA7B92">
        <w:rPr>
          <w:rFonts w:eastAsia="Times New Roman" w:cs="Baskerville"/>
          <w:shd w:val="clear" w:color="auto" w:fill="FFFFFF"/>
        </w:rPr>
        <w:t>1982</w:t>
      </w:r>
      <w:r w:rsidR="002A611F" w:rsidRPr="00EA7B92">
        <w:rPr>
          <w:rFonts w:eastAsia="Times New Roman" w:cs="Baskerville"/>
          <w:shd w:val="clear" w:color="auto" w:fill="FFFFFF"/>
        </w:rPr>
        <w:t xml:space="preserve">) The Subject and </w:t>
      </w:r>
      <w:r w:rsidR="005B5740" w:rsidRPr="00EA7B92">
        <w:rPr>
          <w:rFonts w:eastAsia="Times New Roman" w:cs="Baskerville"/>
          <w:shd w:val="clear" w:color="auto" w:fill="FFFFFF"/>
        </w:rPr>
        <w:t>Power.</w:t>
      </w:r>
      <w:proofErr w:type="gramEnd"/>
      <w:r w:rsidR="005B5740" w:rsidRPr="00EA7B92">
        <w:rPr>
          <w:rFonts w:eastAsia="Times New Roman" w:cs="Baskerville"/>
          <w:shd w:val="clear" w:color="auto" w:fill="FFFFFF"/>
        </w:rPr>
        <w:t xml:space="preserve"> In </w:t>
      </w:r>
      <w:r w:rsidR="002A611F" w:rsidRPr="00EA7B92">
        <w:rPr>
          <w:rFonts w:eastAsia="Times New Roman" w:cs="Baskerville"/>
          <w:shd w:val="clear" w:color="auto" w:fill="FFFFFF"/>
        </w:rPr>
        <w:t xml:space="preserve">Dreyfus H.L., </w:t>
      </w:r>
      <w:proofErr w:type="spellStart"/>
      <w:r w:rsidR="002A611F" w:rsidRPr="00EA7B92">
        <w:rPr>
          <w:rFonts w:eastAsia="Times New Roman" w:cs="Baskerville"/>
          <w:shd w:val="clear" w:color="auto" w:fill="FFFFFF"/>
        </w:rPr>
        <w:t>Rabinow</w:t>
      </w:r>
      <w:proofErr w:type="spellEnd"/>
      <w:r w:rsidR="002A611F" w:rsidRPr="00EA7B92">
        <w:rPr>
          <w:rFonts w:eastAsia="Times New Roman" w:cs="Baskerville"/>
          <w:shd w:val="clear" w:color="auto" w:fill="FFFFFF"/>
        </w:rPr>
        <w:t xml:space="preserve">, </w:t>
      </w:r>
      <w:r w:rsidR="005B5740" w:rsidRPr="00EA7B92">
        <w:rPr>
          <w:rFonts w:eastAsia="Times New Roman" w:cs="Baskerville"/>
          <w:shd w:val="clear" w:color="auto" w:fill="FFFFFF"/>
        </w:rPr>
        <w:t xml:space="preserve">P. </w:t>
      </w:r>
      <w:proofErr w:type="gramStart"/>
      <w:r w:rsidR="005B5740" w:rsidRPr="00EA7B92">
        <w:rPr>
          <w:rFonts w:eastAsia="Times New Roman" w:cs="Baskerville"/>
          <w:shd w:val="clear" w:color="auto" w:fill="FFFFFF"/>
        </w:rPr>
        <w:t>eds</w:t>
      </w:r>
      <w:proofErr w:type="gramEnd"/>
      <w:r w:rsidR="005B5740" w:rsidRPr="00EA7B92">
        <w:rPr>
          <w:rFonts w:eastAsia="Times New Roman" w:cs="Baskerville"/>
          <w:shd w:val="clear" w:color="auto" w:fill="FFFFFF"/>
        </w:rPr>
        <w:t xml:space="preserve">. </w:t>
      </w:r>
      <w:r w:rsidR="00357672" w:rsidRPr="00EA7B92">
        <w:rPr>
          <w:rFonts w:eastAsia="Times New Roman" w:cs="Baskerville"/>
          <w:shd w:val="clear" w:color="auto" w:fill="FFFFFF"/>
        </w:rPr>
        <w:t>Michel Foucault: Beyond Structuralism and Hermeneutics. Chicago: The University of Chicago Press.</w:t>
      </w:r>
    </w:p>
    <w:p w14:paraId="30223925" w14:textId="15FF3043" w:rsidR="00166026" w:rsidRPr="00EA7B92" w:rsidRDefault="00357672" w:rsidP="0001679E">
      <w:pPr>
        <w:spacing w:line="360" w:lineRule="auto"/>
        <w:rPr>
          <w:rFonts w:cs="Baskerville"/>
          <w:color w:val="262626"/>
          <w:lang w:val="en-US"/>
        </w:rPr>
      </w:pPr>
      <w:r w:rsidRPr="00EA7B92">
        <w:rPr>
          <w:rFonts w:cs="Baskerville"/>
          <w:color w:val="262626"/>
          <w:lang w:val="en-US"/>
        </w:rPr>
        <w:t>Foucault, M. (2005</w:t>
      </w:r>
      <w:r w:rsidR="00166026" w:rsidRPr="00EA7B92">
        <w:rPr>
          <w:rFonts w:cs="Baskerville"/>
          <w:color w:val="262626"/>
          <w:lang w:val="en-US"/>
        </w:rPr>
        <w:t xml:space="preserve">) </w:t>
      </w:r>
      <w:r w:rsidRPr="00EA7B92">
        <w:rPr>
          <w:rFonts w:cs="Baskerville"/>
          <w:color w:val="262626"/>
          <w:lang w:val="en-US"/>
        </w:rPr>
        <w:t>The Hermeneutics of the Subject</w:t>
      </w:r>
      <w:r w:rsidR="0088710F" w:rsidRPr="00EA7B92">
        <w:rPr>
          <w:rFonts w:cs="Baskerville"/>
          <w:color w:val="262626"/>
          <w:lang w:val="en-US"/>
        </w:rPr>
        <w:t xml:space="preserve">. </w:t>
      </w:r>
      <w:proofErr w:type="gramStart"/>
      <w:r w:rsidR="0088710F" w:rsidRPr="00EA7B92">
        <w:rPr>
          <w:rFonts w:cs="Baskerville"/>
          <w:color w:val="262626"/>
          <w:lang w:val="en-US"/>
        </w:rPr>
        <w:t>Lectures at the Coll</w:t>
      </w:r>
      <w:r w:rsidRPr="00EA7B92">
        <w:rPr>
          <w:rFonts w:cs="Baskerville"/>
          <w:color w:val="262626"/>
          <w:lang w:val="en-US"/>
        </w:rPr>
        <w:t>ege de France 1981-1982</w:t>
      </w:r>
      <w:r w:rsidR="00166026" w:rsidRPr="00EA7B92">
        <w:rPr>
          <w:rFonts w:cs="Baskerville"/>
          <w:color w:val="262626"/>
          <w:lang w:val="en-US"/>
        </w:rPr>
        <w:t>.</w:t>
      </w:r>
      <w:proofErr w:type="gramEnd"/>
      <w:r w:rsidR="00166026" w:rsidRPr="00EA7B92">
        <w:rPr>
          <w:rFonts w:cs="Baskerville"/>
          <w:color w:val="262626"/>
          <w:lang w:val="en-US"/>
        </w:rPr>
        <w:t xml:space="preserve"> London: Palgrave Macmillan</w:t>
      </w:r>
      <w:r w:rsidR="000D76E9" w:rsidRPr="00EA7B92">
        <w:rPr>
          <w:rFonts w:cs="Baskerville"/>
          <w:color w:val="262626"/>
          <w:lang w:val="en-US"/>
        </w:rPr>
        <w:t>.</w:t>
      </w:r>
    </w:p>
    <w:p w14:paraId="308D000E" w14:textId="02D814FF" w:rsidR="00884B73" w:rsidRPr="00884B73" w:rsidRDefault="00884B73" w:rsidP="0001679E">
      <w:pPr>
        <w:spacing w:line="360" w:lineRule="auto"/>
        <w:rPr>
          <w:rFonts w:cs="Baskerville"/>
        </w:rPr>
      </w:pPr>
      <w:proofErr w:type="gramStart"/>
      <w:r w:rsidRPr="00EA7B92">
        <w:rPr>
          <w:rFonts w:cs="Baskerville"/>
        </w:rPr>
        <w:t xml:space="preserve">Garcia Martinez </w:t>
      </w:r>
      <w:r>
        <w:rPr>
          <w:rFonts w:cs="Baskerville"/>
        </w:rPr>
        <w:t xml:space="preserve">A. (2018) </w:t>
      </w:r>
      <w:r w:rsidRPr="00EA7B92">
        <w:rPr>
          <w:rFonts w:cs="Baskerville"/>
        </w:rPr>
        <w:t>Ideas.</w:t>
      </w:r>
      <w:proofErr w:type="gramEnd"/>
      <w:r w:rsidRPr="00EA7B92">
        <w:rPr>
          <w:rFonts w:cs="Baskerville"/>
        </w:rPr>
        <w:t xml:space="preserve"> </w:t>
      </w:r>
      <w:proofErr w:type="gramStart"/>
      <w:r w:rsidRPr="00EA7B92">
        <w:rPr>
          <w:rFonts w:cs="Baskerville"/>
        </w:rPr>
        <w:t>How Trump Conquered Facebook - Without Russian Ads.</w:t>
      </w:r>
      <w:proofErr w:type="gramEnd"/>
      <w:r w:rsidRPr="00EA7B92">
        <w:rPr>
          <w:rFonts w:cs="Baskerville"/>
        </w:rPr>
        <w:t xml:space="preserve"> </w:t>
      </w:r>
      <w:r>
        <w:rPr>
          <w:rFonts w:cs="Baskerville"/>
        </w:rPr>
        <w:t xml:space="preserve">The Wired. </w:t>
      </w:r>
      <w:r w:rsidRPr="00EA7B92">
        <w:rPr>
          <w:rFonts w:cs="Baskerville"/>
        </w:rPr>
        <w:t>02.23.18. https://www.wired.com/story/how-trump-conquered-facebookwithout-russian-ads/, accessed 11.11.2018</w:t>
      </w:r>
    </w:p>
    <w:p w14:paraId="2254C8DE" w14:textId="5EEB95F7" w:rsidR="00862F0B" w:rsidRPr="00EA7B92" w:rsidRDefault="00862F0B" w:rsidP="0001679E">
      <w:pPr>
        <w:spacing w:line="360" w:lineRule="auto"/>
        <w:rPr>
          <w:rFonts w:eastAsia="Times New Roman" w:cs="Baskerville"/>
          <w:shd w:val="clear" w:color="auto" w:fill="FFFFFF"/>
        </w:rPr>
      </w:pPr>
      <w:r w:rsidRPr="00EA7B92">
        <w:rPr>
          <w:rFonts w:eastAsia="Times New Roman" w:cs="Baskerville"/>
          <w:shd w:val="clear" w:color="auto" w:fill="FFFFFF"/>
        </w:rPr>
        <w:t>Goriunova</w:t>
      </w:r>
      <w:r w:rsidR="00555CD8" w:rsidRPr="00EA7B92">
        <w:rPr>
          <w:rFonts w:eastAsia="Times New Roman" w:cs="Baskerville"/>
          <w:shd w:val="clear" w:color="auto" w:fill="FFFFFF"/>
        </w:rPr>
        <w:t>, O.</w:t>
      </w:r>
      <w:r w:rsidRPr="00EA7B92">
        <w:rPr>
          <w:rFonts w:eastAsia="Times New Roman" w:cs="Baskerville"/>
          <w:shd w:val="clear" w:color="auto" w:fill="FFFFFF"/>
        </w:rPr>
        <w:t xml:space="preserve"> </w:t>
      </w:r>
      <w:r w:rsidR="00555CD8" w:rsidRPr="00EA7B92">
        <w:rPr>
          <w:rFonts w:eastAsia="Times New Roman" w:cs="Baskerville"/>
          <w:shd w:val="clear" w:color="auto" w:fill="FFFFFF"/>
        </w:rPr>
        <w:t>(</w:t>
      </w:r>
      <w:r w:rsidRPr="00EA7B92">
        <w:rPr>
          <w:rFonts w:eastAsia="Times New Roman" w:cs="Baskerville"/>
          <w:shd w:val="clear" w:color="auto" w:fill="FFFFFF"/>
        </w:rPr>
        <w:t>2019</w:t>
      </w:r>
      <w:r w:rsidR="00555CD8" w:rsidRPr="00EA7B92">
        <w:rPr>
          <w:rFonts w:eastAsia="Times New Roman" w:cs="Baskerville"/>
          <w:shd w:val="clear" w:color="auto" w:fill="FFFFFF"/>
        </w:rPr>
        <w:t xml:space="preserve">) </w:t>
      </w:r>
      <w:r w:rsidR="00CE5918" w:rsidRPr="00EA7B92">
        <w:rPr>
          <w:rFonts w:eastAsia="Times New Roman" w:cs="Baskerville"/>
          <w:shd w:val="clear" w:color="auto" w:fill="FFFFFF"/>
        </w:rPr>
        <w:t xml:space="preserve">The Digital Subject: People as Data as Persons. </w:t>
      </w:r>
      <w:proofErr w:type="gramStart"/>
      <w:r w:rsidR="00CE5918" w:rsidRPr="00EA7B92">
        <w:rPr>
          <w:rFonts w:eastAsia="Times New Roman" w:cs="Baskerville"/>
          <w:shd w:val="clear" w:color="auto" w:fill="FFFFFF"/>
        </w:rPr>
        <w:t>Theory, Culture and Society.</w:t>
      </w:r>
      <w:proofErr w:type="gramEnd"/>
      <w:r w:rsidR="00CE5918" w:rsidRPr="00EA7B92">
        <w:rPr>
          <w:rFonts w:eastAsia="Times New Roman" w:cs="Baskerville"/>
          <w:shd w:val="clear" w:color="auto" w:fill="FFFFFF"/>
        </w:rPr>
        <w:t xml:space="preserve"> </w:t>
      </w:r>
      <w:proofErr w:type="gramStart"/>
      <w:r w:rsidR="00CE5918" w:rsidRPr="00EA7B92">
        <w:rPr>
          <w:rFonts w:eastAsia="Times New Roman" w:cs="Baskerville"/>
          <w:shd w:val="clear" w:color="auto" w:fill="FFFFFF"/>
        </w:rPr>
        <w:t>In print.</w:t>
      </w:r>
      <w:proofErr w:type="gramEnd"/>
    </w:p>
    <w:p w14:paraId="391D0767" w14:textId="18172270" w:rsidR="004F5F28" w:rsidRPr="00EA7B92" w:rsidRDefault="004F5F28" w:rsidP="0001679E">
      <w:pPr>
        <w:spacing w:line="360" w:lineRule="auto"/>
        <w:rPr>
          <w:rFonts w:eastAsia="Times New Roman" w:cs="Baskerville"/>
          <w:shd w:val="clear" w:color="auto" w:fill="FFFFFF"/>
        </w:rPr>
      </w:pPr>
      <w:proofErr w:type="spellStart"/>
      <w:r w:rsidRPr="00EA7B92">
        <w:rPr>
          <w:rFonts w:eastAsia="Times New Roman" w:cs="Baskerville"/>
          <w:shd w:val="clear" w:color="auto" w:fill="FFFFFF"/>
        </w:rPr>
        <w:t>Guattari</w:t>
      </w:r>
      <w:proofErr w:type="spellEnd"/>
      <w:r w:rsidRPr="00EA7B92">
        <w:rPr>
          <w:rFonts w:eastAsia="Times New Roman" w:cs="Baskerville"/>
          <w:shd w:val="clear" w:color="auto" w:fill="FFFFFF"/>
        </w:rPr>
        <w:t xml:space="preserve">, F. (1989) </w:t>
      </w:r>
      <w:r w:rsidR="00DD2D79" w:rsidRPr="00EA7B92">
        <w:rPr>
          <w:rFonts w:eastAsia="Times New Roman" w:cs="Baskerville"/>
          <w:shd w:val="clear" w:color="auto" w:fill="FFFFFF"/>
        </w:rPr>
        <w:t xml:space="preserve">The </w:t>
      </w:r>
      <w:r w:rsidRPr="00EA7B92">
        <w:rPr>
          <w:rFonts w:eastAsia="Times New Roman" w:cs="Baskerville"/>
          <w:shd w:val="clear" w:color="auto" w:fill="FFFFFF"/>
        </w:rPr>
        <w:t xml:space="preserve">Three Ecologies. </w:t>
      </w:r>
      <w:r w:rsidR="00DD2D79" w:rsidRPr="00EA7B92">
        <w:rPr>
          <w:rFonts w:eastAsia="Times New Roman" w:cs="Baskerville"/>
          <w:shd w:val="clear" w:color="auto" w:fill="FFFFFF"/>
        </w:rPr>
        <w:t xml:space="preserve">London: The </w:t>
      </w:r>
      <w:proofErr w:type="spellStart"/>
      <w:r w:rsidR="00DD2D79" w:rsidRPr="00EA7B92">
        <w:rPr>
          <w:rFonts w:eastAsia="Times New Roman" w:cs="Baskerville"/>
          <w:shd w:val="clear" w:color="auto" w:fill="FFFFFF"/>
        </w:rPr>
        <w:t>Athlone</w:t>
      </w:r>
      <w:proofErr w:type="spellEnd"/>
      <w:r w:rsidR="00DD2D79" w:rsidRPr="00EA7B92">
        <w:rPr>
          <w:rFonts w:eastAsia="Times New Roman" w:cs="Baskerville"/>
          <w:shd w:val="clear" w:color="auto" w:fill="FFFFFF"/>
        </w:rPr>
        <w:t xml:space="preserve"> Press.</w:t>
      </w:r>
    </w:p>
    <w:p w14:paraId="3CA0D52B" w14:textId="0F21B104" w:rsidR="00346325" w:rsidRPr="00EA7B92" w:rsidRDefault="00346325" w:rsidP="0001679E">
      <w:pPr>
        <w:spacing w:line="360" w:lineRule="auto"/>
        <w:rPr>
          <w:rFonts w:eastAsia="Times New Roman" w:cs="Baskerville"/>
          <w:shd w:val="clear" w:color="auto" w:fill="FFFFFF"/>
        </w:rPr>
      </w:pPr>
      <w:r w:rsidRPr="00EA7B92">
        <w:rPr>
          <w:rFonts w:eastAsia="Times New Roman" w:cs="Baskerville"/>
          <w:shd w:val="clear" w:color="auto" w:fill="FFFFFF"/>
        </w:rPr>
        <w:t>Halpern, O. (2014) Beautiful Data: A History of Vision and Reason since 1945. Durham: Duke University Press.</w:t>
      </w:r>
    </w:p>
    <w:p w14:paraId="049DF50E" w14:textId="35475F13" w:rsidR="005A66EB" w:rsidRPr="00EA7B92" w:rsidRDefault="005A66EB" w:rsidP="0001679E">
      <w:pPr>
        <w:spacing w:line="360" w:lineRule="auto"/>
        <w:rPr>
          <w:rFonts w:eastAsia="Times New Roman" w:cs="Baskerville"/>
          <w:shd w:val="clear" w:color="auto" w:fill="FFFFFF"/>
        </w:rPr>
      </w:pPr>
      <w:proofErr w:type="spellStart"/>
      <w:proofErr w:type="gramStart"/>
      <w:r w:rsidRPr="00EA7B92">
        <w:rPr>
          <w:rFonts w:eastAsia="Times New Roman" w:cs="Baskerville"/>
          <w:shd w:val="clear" w:color="auto" w:fill="FFFFFF"/>
        </w:rPr>
        <w:t>Haraway</w:t>
      </w:r>
      <w:proofErr w:type="spellEnd"/>
      <w:r w:rsidRPr="00EA7B92">
        <w:rPr>
          <w:rFonts w:eastAsia="Times New Roman" w:cs="Baskerville"/>
          <w:shd w:val="clear" w:color="auto" w:fill="FFFFFF"/>
        </w:rPr>
        <w:t>, D. (1984) A Cyborg Manifesto.</w:t>
      </w:r>
      <w:proofErr w:type="gramEnd"/>
      <w:r w:rsidRPr="00EA7B92">
        <w:rPr>
          <w:rFonts w:eastAsia="Times New Roman" w:cs="Baskerville"/>
          <w:shd w:val="clear" w:color="auto" w:fill="FFFFFF"/>
        </w:rPr>
        <w:t xml:space="preserve"> In </w:t>
      </w:r>
      <w:proofErr w:type="spellStart"/>
      <w:r w:rsidRPr="00EA7B92">
        <w:rPr>
          <w:rFonts w:eastAsia="Times New Roman" w:cs="Baskerville"/>
          <w:shd w:val="clear" w:color="auto" w:fill="FFFFFF"/>
        </w:rPr>
        <w:t>Haraway</w:t>
      </w:r>
      <w:proofErr w:type="spellEnd"/>
      <w:r w:rsidRPr="00EA7B92">
        <w:rPr>
          <w:rFonts w:eastAsia="Times New Roman" w:cs="Baskerville"/>
          <w:shd w:val="clear" w:color="auto" w:fill="FFFFFF"/>
        </w:rPr>
        <w:t xml:space="preserve">, D. (1991) Simians, Cyborgs and Women: The Reinvention of Nature. London: </w:t>
      </w:r>
      <w:proofErr w:type="spellStart"/>
      <w:r w:rsidRPr="00EA7B92">
        <w:rPr>
          <w:rFonts w:eastAsia="Times New Roman" w:cs="Baskerville"/>
          <w:shd w:val="clear" w:color="auto" w:fill="FFFFFF"/>
        </w:rPr>
        <w:t>Routledge</w:t>
      </w:r>
      <w:proofErr w:type="spellEnd"/>
      <w:r w:rsidRPr="00EA7B92">
        <w:rPr>
          <w:rFonts w:eastAsia="Times New Roman" w:cs="Baskerville"/>
          <w:shd w:val="clear" w:color="auto" w:fill="FFFFFF"/>
        </w:rPr>
        <w:t>.</w:t>
      </w:r>
    </w:p>
    <w:p w14:paraId="5F1D5A0C" w14:textId="53B180C3" w:rsidR="002B1989" w:rsidRPr="00EA7B92" w:rsidRDefault="002B1989" w:rsidP="0001679E">
      <w:pPr>
        <w:spacing w:line="360" w:lineRule="auto"/>
        <w:rPr>
          <w:rFonts w:eastAsia="Times New Roman" w:cs="Baskerville"/>
          <w:shd w:val="clear" w:color="auto" w:fill="FFFFFF"/>
        </w:rPr>
      </w:pPr>
      <w:proofErr w:type="gramStart"/>
      <w:r w:rsidRPr="00EA7B92">
        <w:rPr>
          <w:rFonts w:eastAsia="Times New Roman" w:cs="Baskerville"/>
          <w:shd w:val="clear" w:color="auto" w:fill="FFFFFF"/>
        </w:rPr>
        <w:t>Kittler F. (1990) Discourse Networks 1800/1900.</w:t>
      </w:r>
      <w:proofErr w:type="gramEnd"/>
      <w:r w:rsidRPr="00EA7B92">
        <w:rPr>
          <w:rFonts w:eastAsia="Times New Roman" w:cs="Baskerville"/>
          <w:shd w:val="clear" w:color="auto" w:fill="FFFFFF"/>
        </w:rPr>
        <w:t xml:space="preserve"> Stanford: Stanford University Press. </w:t>
      </w:r>
    </w:p>
    <w:p w14:paraId="09500E6A" w14:textId="3107DEB2" w:rsidR="00DD11DA" w:rsidRDefault="00DD11DA" w:rsidP="0001679E">
      <w:pPr>
        <w:spacing w:line="360" w:lineRule="auto"/>
        <w:rPr>
          <w:rFonts w:eastAsia="Times New Roman" w:cs="Baskerville"/>
          <w:shd w:val="clear" w:color="auto" w:fill="FFFFFF"/>
        </w:rPr>
      </w:pPr>
      <w:r>
        <w:rPr>
          <w:rFonts w:eastAsia="Times New Roman" w:cs="Baskerville"/>
          <w:shd w:val="clear" w:color="auto" w:fill="FFFFFF"/>
        </w:rPr>
        <w:t xml:space="preserve">McLuhan, M. (1964) Understanding Media: The Extensions of Man. </w:t>
      </w:r>
      <w:proofErr w:type="gramStart"/>
      <w:r>
        <w:rPr>
          <w:rFonts w:eastAsia="Times New Roman" w:cs="Baskerville"/>
          <w:shd w:val="clear" w:color="auto" w:fill="FFFFFF"/>
        </w:rPr>
        <w:t>New-York</w:t>
      </w:r>
      <w:proofErr w:type="gramEnd"/>
      <w:r>
        <w:rPr>
          <w:rFonts w:eastAsia="Times New Roman" w:cs="Baskerville"/>
          <w:shd w:val="clear" w:color="auto" w:fill="FFFFFF"/>
        </w:rPr>
        <w:t xml:space="preserve">: </w:t>
      </w:r>
      <w:proofErr w:type="spellStart"/>
      <w:r>
        <w:rPr>
          <w:rFonts w:eastAsia="Times New Roman" w:cs="Baskerville"/>
          <w:shd w:val="clear" w:color="auto" w:fill="FFFFFF"/>
        </w:rPr>
        <w:t>McGrow</w:t>
      </w:r>
      <w:proofErr w:type="spellEnd"/>
      <w:r>
        <w:rPr>
          <w:rFonts w:eastAsia="Times New Roman" w:cs="Baskerville"/>
          <w:shd w:val="clear" w:color="auto" w:fill="FFFFFF"/>
        </w:rPr>
        <w:t>-Hill.</w:t>
      </w:r>
    </w:p>
    <w:p w14:paraId="4CDC48EA" w14:textId="2B2A8582" w:rsidR="000352DA" w:rsidRDefault="000352DA" w:rsidP="0001679E">
      <w:pPr>
        <w:spacing w:line="360" w:lineRule="auto"/>
        <w:rPr>
          <w:rFonts w:eastAsia="Times New Roman" w:cs="Baskerville"/>
          <w:shd w:val="clear" w:color="auto" w:fill="FFFFFF"/>
        </w:rPr>
      </w:pPr>
      <w:proofErr w:type="spellStart"/>
      <w:proofErr w:type="gramStart"/>
      <w:r>
        <w:rPr>
          <w:rFonts w:eastAsia="Times New Roman" w:cs="Baskerville"/>
          <w:shd w:val="clear" w:color="auto" w:fill="FFFFFF"/>
        </w:rPr>
        <w:t>Moulier-</w:t>
      </w:r>
      <w:r w:rsidRPr="00EA7B92">
        <w:rPr>
          <w:rFonts w:eastAsia="Times New Roman" w:cs="Baskerville"/>
          <w:shd w:val="clear" w:color="auto" w:fill="FFFFFF"/>
        </w:rPr>
        <w:t>Boutang</w:t>
      </w:r>
      <w:proofErr w:type="spellEnd"/>
      <w:r w:rsidRPr="00EA7B92">
        <w:rPr>
          <w:rFonts w:eastAsia="Times New Roman" w:cs="Baskerville"/>
          <w:shd w:val="clear" w:color="auto" w:fill="FFFFFF"/>
        </w:rPr>
        <w:t>, Y. (2012) Cognitive Capitalism.</w:t>
      </w:r>
      <w:proofErr w:type="gramEnd"/>
      <w:r w:rsidRPr="00EA7B92">
        <w:rPr>
          <w:rFonts w:eastAsia="Times New Roman" w:cs="Baskerville"/>
          <w:shd w:val="clear" w:color="auto" w:fill="FFFFFF"/>
        </w:rPr>
        <w:t xml:space="preserve"> London: Polity.</w:t>
      </w:r>
    </w:p>
    <w:p w14:paraId="664113FF" w14:textId="7B83BF6C" w:rsidR="00712B35" w:rsidRDefault="001F1538" w:rsidP="0001679E">
      <w:pPr>
        <w:spacing w:line="360" w:lineRule="auto"/>
        <w:rPr>
          <w:rStyle w:val="PageNumber"/>
          <w:rFonts w:cs="Baskerville"/>
        </w:rPr>
      </w:pPr>
      <w:proofErr w:type="spellStart"/>
      <w:r w:rsidRPr="00EA7B92">
        <w:rPr>
          <w:rFonts w:eastAsia="Times New Roman" w:cs="Baskerville"/>
          <w:shd w:val="clear" w:color="auto" w:fill="FFFFFF"/>
        </w:rPr>
        <w:t>Rouvroy</w:t>
      </w:r>
      <w:proofErr w:type="spellEnd"/>
      <w:r w:rsidR="00A705F1" w:rsidRPr="00EA7B92">
        <w:rPr>
          <w:rFonts w:eastAsia="Times New Roman" w:cs="Baskerville"/>
          <w:shd w:val="clear" w:color="auto" w:fill="FFFFFF"/>
        </w:rPr>
        <w:t xml:space="preserve"> A. (2013)</w:t>
      </w:r>
      <w:r w:rsidR="00A705F1" w:rsidRPr="00EA7B92">
        <w:rPr>
          <w:rStyle w:val="PageNumber"/>
          <w:rFonts w:cs="Baskerville"/>
        </w:rPr>
        <w:t xml:space="preserve"> The End(s) of Critique: Data </w:t>
      </w:r>
      <w:proofErr w:type="spellStart"/>
      <w:r w:rsidR="00A705F1" w:rsidRPr="00EA7B92">
        <w:rPr>
          <w:rStyle w:val="PageNumber"/>
          <w:rFonts w:cs="Baskerville"/>
        </w:rPr>
        <w:t>Behaviourism</w:t>
      </w:r>
      <w:proofErr w:type="spellEnd"/>
      <w:r w:rsidR="00A705F1" w:rsidRPr="00EA7B92">
        <w:rPr>
          <w:rStyle w:val="PageNumber"/>
          <w:rFonts w:cs="Baskerville"/>
        </w:rPr>
        <w:t xml:space="preserve"> Versus Due Process. In </w:t>
      </w:r>
      <w:proofErr w:type="spellStart"/>
      <w:r w:rsidR="00712B35">
        <w:rPr>
          <w:rStyle w:val="PageNumber"/>
          <w:rFonts w:cs="Baskerville"/>
        </w:rPr>
        <w:t>Stiegler</w:t>
      </w:r>
      <w:proofErr w:type="spellEnd"/>
      <w:r w:rsidR="00712B35">
        <w:rPr>
          <w:rStyle w:val="PageNumber"/>
          <w:rFonts w:cs="Baskerville"/>
        </w:rPr>
        <w:t xml:space="preserve">, B. (1998) Technics and Time, 1: the Fault of </w:t>
      </w:r>
      <w:proofErr w:type="spellStart"/>
      <w:r w:rsidR="00712B35">
        <w:rPr>
          <w:rStyle w:val="PageNumber"/>
          <w:rFonts w:cs="Baskerville"/>
        </w:rPr>
        <w:t>Epimetheus</w:t>
      </w:r>
      <w:proofErr w:type="spellEnd"/>
      <w:r w:rsidR="00712B35">
        <w:rPr>
          <w:rStyle w:val="PageNumber"/>
          <w:rFonts w:cs="Baskerville"/>
        </w:rPr>
        <w:t>. Stanford: Stanford University Press.</w:t>
      </w:r>
    </w:p>
    <w:p w14:paraId="75918D89" w14:textId="69A8FA2C" w:rsidR="00712B35" w:rsidRDefault="00A705F1" w:rsidP="0001679E">
      <w:pPr>
        <w:spacing w:line="360" w:lineRule="auto"/>
        <w:rPr>
          <w:rStyle w:val="PageNumber"/>
          <w:rFonts w:cs="Baskerville"/>
          <w:iCs/>
        </w:rPr>
      </w:pPr>
      <w:r w:rsidRPr="00EA7B92">
        <w:rPr>
          <w:rFonts w:cs="Baskerville"/>
        </w:rPr>
        <w:t xml:space="preserve">Hildebrandt, M. and de </w:t>
      </w:r>
      <w:proofErr w:type="spellStart"/>
      <w:r w:rsidRPr="00EA7B92">
        <w:rPr>
          <w:rFonts w:cs="Baskerville"/>
        </w:rPr>
        <w:t>Vries</w:t>
      </w:r>
      <w:proofErr w:type="spellEnd"/>
      <w:r w:rsidRPr="00EA7B92">
        <w:rPr>
          <w:rFonts w:cs="Baskerville"/>
        </w:rPr>
        <w:t xml:space="preserve">, K., </w:t>
      </w:r>
      <w:proofErr w:type="gramStart"/>
      <w:r w:rsidRPr="00EA7B92">
        <w:rPr>
          <w:rFonts w:cs="Baskerville"/>
        </w:rPr>
        <w:t>eds</w:t>
      </w:r>
      <w:proofErr w:type="gramEnd"/>
      <w:r w:rsidRPr="00EA7B92">
        <w:rPr>
          <w:rFonts w:cs="Baskerville"/>
        </w:rPr>
        <w:t xml:space="preserve">. </w:t>
      </w:r>
      <w:r w:rsidRPr="00EA7B92">
        <w:rPr>
          <w:rStyle w:val="PageNumber"/>
          <w:rFonts w:cs="Baskerville"/>
          <w:iCs/>
        </w:rPr>
        <w:t xml:space="preserve">Privacy, Due Process and the Computational </w:t>
      </w:r>
    </w:p>
    <w:p w14:paraId="7B39775D" w14:textId="6BEFB6B4" w:rsidR="00A705F1" w:rsidRPr="00EA7B92" w:rsidRDefault="00A705F1" w:rsidP="0001679E">
      <w:pPr>
        <w:spacing w:line="360" w:lineRule="auto"/>
        <w:rPr>
          <w:rStyle w:val="PageNumber"/>
          <w:rFonts w:cs="Baskerville"/>
          <w:color w:val="auto"/>
        </w:rPr>
      </w:pPr>
      <w:r w:rsidRPr="00EA7B92">
        <w:rPr>
          <w:rStyle w:val="PageNumber"/>
          <w:rFonts w:cs="Baskerville"/>
          <w:iCs/>
        </w:rPr>
        <w:t>Turn</w:t>
      </w:r>
      <w:r w:rsidRPr="00EA7B92">
        <w:rPr>
          <w:rFonts w:cs="Baskerville"/>
        </w:rPr>
        <w:t xml:space="preserve">. London, New York: </w:t>
      </w:r>
      <w:proofErr w:type="spellStart"/>
      <w:r w:rsidRPr="00EA7B92">
        <w:rPr>
          <w:rFonts w:cs="Baskerville"/>
        </w:rPr>
        <w:t>Routledge</w:t>
      </w:r>
      <w:proofErr w:type="spellEnd"/>
      <w:r w:rsidRPr="00EA7B92">
        <w:rPr>
          <w:rFonts w:cs="Baskerville"/>
        </w:rPr>
        <w:t>.</w:t>
      </w:r>
    </w:p>
    <w:p w14:paraId="2A91113E" w14:textId="51A56ED8" w:rsidR="00D62EB4" w:rsidRPr="00EA7B92" w:rsidRDefault="00283B4E" w:rsidP="0001679E">
      <w:pPr>
        <w:spacing w:line="360" w:lineRule="auto"/>
        <w:rPr>
          <w:rFonts w:cs="Baskerville"/>
        </w:rPr>
      </w:pPr>
      <w:proofErr w:type="spellStart"/>
      <w:proofErr w:type="gramStart"/>
      <w:r w:rsidRPr="00EA7B92">
        <w:rPr>
          <w:rFonts w:cs="Baskerville"/>
        </w:rPr>
        <w:t>Valiaho</w:t>
      </w:r>
      <w:proofErr w:type="spellEnd"/>
      <w:r w:rsidRPr="00EA7B92">
        <w:rPr>
          <w:rFonts w:cs="Baskerville"/>
        </w:rPr>
        <w:t xml:space="preserve">, P. (2014) </w:t>
      </w:r>
      <w:proofErr w:type="spellStart"/>
      <w:r w:rsidRPr="00EA7B92">
        <w:rPr>
          <w:rFonts w:cs="Baskerville"/>
        </w:rPr>
        <w:t>Biopolitical</w:t>
      </w:r>
      <w:proofErr w:type="spellEnd"/>
      <w:r w:rsidRPr="00EA7B92">
        <w:rPr>
          <w:rFonts w:cs="Baskerville"/>
        </w:rPr>
        <w:t xml:space="preserve"> Screens.</w:t>
      </w:r>
      <w:proofErr w:type="gramEnd"/>
      <w:r w:rsidRPr="00EA7B92">
        <w:rPr>
          <w:rFonts w:cs="Baskerville"/>
        </w:rPr>
        <w:t xml:space="preserve"> </w:t>
      </w:r>
      <w:proofErr w:type="gramStart"/>
      <w:r w:rsidRPr="00EA7B92">
        <w:rPr>
          <w:rFonts w:cs="Baskerville"/>
        </w:rPr>
        <w:t>Image, Power and the Neoliberal Brain.</w:t>
      </w:r>
      <w:proofErr w:type="gramEnd"/>
      <w:r w:rsidRPr="00EA7B92">
        <w:rPr>
          <w:rFonts w:cs="Baskerville"/>
        </w:rPr>
        <w:t xml:space="preserve"> Cambridge: MIT Press. </w:t>
      </w:r>
    </w:p>
    <w:sectPr w:rsidR="00D62EB4" w:rsidRPr="00EA7B92" w:rsidSect="00AD4F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24F"/>
    <w:multiLevelType w:val="hybridMultilevel"/>
    <w:tmpl w:val="7F58B8EC"/>
    <w:lvl w:ilvl="0" w:tplc="F8848B6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13"/>
    <w:rsid w:val="00000DE6"/>
    <w:rsid w:val="00003366"/>
    <w:rsid w:val="00003B7F"/>
    <w:rsid w:val="00004190"/>
    <w:rsid w:val="000062CF"/>
    <w:rsid w:val="0001450D"/>
    <w:rsid w:val="0001679E"/>
    <w:rsid w:val="00023868"/>
    <w:rsid w:val="000278A8"/>
    <w:rsid w:val="0003246F"/>
    <w:rsid w:val="00033BCF"/>
    <w:rsid w:val="000352DA"/>
    <w:rsid w:val="00040174"/>
    <w:rsid w:val="0004039F"/>
    <w:rsid w:val="00041360"/>
    <w:rsid w:val="00042658"/>
    <w:rsid w:val="0004355B"/>
    <w:rsid w:val="000453A3"/>
    <w:rsid w:val="000468C6"/>
    <w:rsid w:val="00046E97"/>
    <w:rsid w:val="00050337"/>
    <w:rsid w:val="00052476"/>
    <w:rsid w:val="000525C2"/>
    <w:rsid w:val="00052E0A"/>
    <w:rsid w:val="0005618B"/>
    <w:rsid w:val="000572EB"/>
    <w:rsid w:val="00057585"/>
    <w:rsid w:val="00062B4B"/>
    <w:rsid w:val="00066C96"/>
    <w:rsid w:val="00067C1B"/>
    <w:rsid w:val="00086CFE"/>
    <w:rsid w:val="00087463"/>
    <w:rsid w:val="00094704"/>
    <w:rsid w:val="000956AF"/>
    <w:rsid w:val="000A3BBF"/>
    <w:rsid w:val="000A72BD"/>
    <w:rsid w:val="000B3629"/>
    <w:rsid w:val="000C15CD"/>
    <w:rsid w:val="000D76E9"/>
    <w:rsid w:val="000E068E"/>
    <w:rsid w:val="000E19DC"/>
    <w:rsid w:val="000E246B"/>
    <w:rsid w:val="000E3BE2"/>
    <w:rsid w:val="000E540E"/>
    <w:rsid w:val="000E576C"/>
    <w:rsid w:val="000E7773"/>
    <w:rsid w:val="000E77CB"/>
    <w:rsid w:val="000F1E82"/>
    <w:rsid w:val="000F29CC"/>
    <w:rsid w:val="000F460F"/>
    <w:rsid w:val="000F66DC"/>
    <w:rsid w:val="00102C68"/>
    <w:rsid w:val="00104175"/>
    <w:rsid w:val="001053B0"/>
    <w:rsid w:val="0010624C"/>
    <w:rsid w:val="00107CA2"/>
    <w:rsid w:val="00111E9C"/>
    <w:rsid w:val="00113DF6"/>
    <w:rsid w:val="00115DDA"/>
    <w:rsid w:val="00126AE9"/>
    <w:rsid w:val="0012772A"/>
    <w:rsid w:val="00127FE7"/>
    <w:rsid w:val="0013106F"/>
    <w:rsid w:val="00136D19"/>
    <w:rsid w:val="0014042A"/>
    <w:rsid w:val="001443D2"/>
    <w:rsid w:val="00146403"/>
    <w:rsid w:val="00154551"/>
    <w:rsid w:val="00156FA3"/>
    <w:rsid w:val="00166026"/>
    <w:rsid w:val="00173AE6"/>
    <w:rsid w:val="00176CBB"/>
    <w:rsid w:val="00177E74"/>
    <w:rsid w:val="00180158"/>
    <w:rsid w:val="001812FC"/>
    <w:rsid w:val="00187583"/>
    <w:rsid w:val="0019471D"/>
    <w:rsid w:val="0019472B"/>
    <w:rsid w:val="001A5951"/>
    <w:rsid w:val="001B2992"/>
    <w:rsid w:val="001B5070"/>
    <w:rsid w:val="001B7E9A"/>
    <w:rsid w:val="001C06BA"/>
    <w:rsid w:val="001C5DCE"/>
    <w:rsid w:val="001D0CEA"/>
    <w:rsid w:val="001D2C3F"/>
    <w:rsid w:val="001D4078"/>
    <w:rsid w:val="001E3D2D"/>
    <w:rsid w:val="001E5923"/>
    <w:rsid w:val="001F1538"/>
    <w:rsid w:val="001F1C34"/>
    <w:rsid w:val="001F2553"/>
    <w:rsid w:val="001F48F3"/>
    <w:rsid w:val="001F67EB"/>
    <w:rsid w:val="00201A23"/>
    <w:rsid w:val="002058BD"/>
    <w:rsid w:val="00213883"/>
    <w:rsid w:val="002139EC"/>
    <w:rsid w:val="00215482"/>
    <w:rsid w:val="002178F2"/>
    <w:rsid w:val="00231EB6"/>
    <w:rsid w:val="002323FD"/>
    <w:rsid w:val="00237E02"/>
    <w:rsid w:val="00250680"/>
    <w:rsid w:val="00252C87"/>
    <w:rsid w:val="002534A9"/>
    <w:rsid w:val="00262430"/>
    <w:rsid w:val="00262E39"/>
    <w:rsid w:val="002703DF"/>
    <w:rsid w:val="00270B05"/>
    <w:rsid w:val="00273056"/>
    <w:rsid w:val="00274DAA"/>
    <w:rsid w:val="002806D3"/>
    <w:rsid w:val="00283B4E"/>
    <w:rsid w:val="0028608D"/>
    <w:rsid w:val="00290CE4"/>
    <w:rsid w:val="002923AF"/>
    <w:rsid w:val="00292853"/>
    <w:rsid w:val="002939BA"/>
    <w:rsid w:val="00294F95"/>
    <w:rsid w:val="00297094"/>
    <w:rsid w:val="002A611F"/>
    <w:rsid w:val="002B1652"/>
    <w:rsid w:val="002B1989"/>
    <w:rsid w:val="002B62C2"/>
    <w:rsid w:val="002C043A"/>
    <w:rsid w:val="002C17B2"/>
    <w:rsid w:val="002C1FAE"/>
    <w:rsid w:val="002C20E9"/>
    <w:rsid w:val="002D1C61"/>
    <w:rsid w:val="002D2DCE"/>
    <w:rsid w:val="002D7390"/>
    <w:rsid w:val="002D7B2A"/>
    <w:rsid w:val="002E12BF"/>
    <w:rsid w:val="002E1BC4"/>
    <w:rsid w:val="002F36E4"/>
    <w:rsid w:val="00301800"/>
    <w:rsid w:val="003043BC"/>
    <w:rsid w:val="00313D2A"/>
    <w:rsid w:val="00320A38"/>
    <w:rsid w:val="00321BC2"/>
    <w:rsid w:val="00331DB7"/>
    <w:rsid w:val="00333D75"/>
    <w:rsid w:val="00334C11"/>
    <w:rsid w:val="0034135D"/>
    <w:rsid w:val="00343810"/>
    <w:rsid w:val="003451FB"/>
    <w:rsid w:val="003455A8"/>
    <w:rsid w:val="00346325"/>
    <w:rsid w:val="00346B0A"/>
    <w:rsid w:val="00353F5C"/>
    <w:rsid w:val="00354F4C"/>
    <w:rsid w:val="003562E6"/>
    <w:rsid w:val="0035718C"/>
    <w:rsid w:val="00357672"/>
    <w:rsid w:val="00367578"/>
    <w:rsid w:val="0037072B"/>
    <w:rsid w:val="0037202B"/>
    <w:rsid w:val="00374623"/>
    <w:rsid w:val="00375981"/>
    <w:rsid w:val="00381AF5"/>
    <w:rsid w:val="00384023"/>
    <w:rsid w:val="003848E9"/>
    <w:rsid w:val="00386940"/>
    <w:rsid w:val="003871E8"/>
    <w:rsid w:val="00387A30"/>
    <w:rsid w:val="003A0679"/>
    <w:rsid w:val="003A14A5"/>
    <w:rsid w:val="003A201F"/>
    <w:rsid w:val="003A28A0"/>
    <w:rsid w:val="003A484C"/>
    <w:rsid w:val="003A52D1"/>
    <w:rsid w:val="003A658D"/>
    <w:rsid w:val="003B0909"/>
    <w:rsid w:val="003B3B46"/>
    <w:rsid w:val="003B3F00"/>
    <w:rsid w:val="003B4FD6"/>
    <w:rsid w:val="003B5764"/>
    <w:rsid w:val="003B79CC"/>
    <w:rsid w:val="003C232F"/>
    <w:rsid w:val="003C3986"/>
    <w:rsid w:val="003D161D"/>
    <w:rsid w:val="003D591B"/>
    <w:rsid w:val="003D5B2B"/>
    <w:rsid w:val="003D74F7"/>
    <w:rsid w:val="003E2607"/>
    <w:rsid w:val="003E4F62"/>
    <w:rsid w:val="003E533A"/>
    <w:rsid w:val="003E6717"/>
    <w:rsid w:val="003F04CE"/>
    <w:rsid w:val="003F68D0"/>
    <w:rsid w:val="003F7E3F"/>
    <w:rsid w:val="00400EDE"/>
    <w:rsid w:val="0040240F"/>
    <w:rsid w:val="004102A5"/>
    <w:rsid w:val="0041263C"/>
    <w:rsid w:val="0041410E"/>
    <w:rsid w:val="00434BC2"/>
    <w:rsid w:val="00436501"/>
    <w:rsid w:val="00437931"/>
    <w:rsid w:val="00442B47"/>
    <w:rsid w:val="00447C6E"/>
    <w:rsid w:val="00456574"/>
    <w:rsid w:val="004636F0"/>
    <w:rsid w:val="0046477D"/>
    <w:rsid w:val="00466B97"/>
    <w:rsid w:val="00466E1B"/>
    <w:rsid w:val="00471B65"/>
    <w:rsid w:val="00477067"/>
    <w:rsid w:val="004777AB"/>
    <w:rsid w:val="00482963"/>
    <w:rsid w:val="00482DE9"/>
    <w:rsid w:val="00483587"/>
    <w:rsid w:val="00491374"/>
    <w:rsid w:val="00491B56"/>
    <w:rsid w:val="0049436F"/>
    <w:rsid w:val="00496202"/>
    <w:rsid w:val="004A414A"/>
    <w:rsid w:val="004B6F69"/>
    <w:rsid w:val="004B7F1C"/>
    <w:rsid w:val="004C2721"/>
    <w:rsid w:val="004D371D"/>
    <w:rsid w:val="004D3C2F"/>
    <w:rsid w:val="004D57FF"/>
    <w:rsid w:val="004D5A51"/>
    <w:rsid w:val="004D6F11"/>
    <w:rsid w:val="004E104A"/>
    <w:rsid w:val="004E11CB"/>
    <w:rsid w:val="004E160F"/>
    <w:rsid w:val="004E22C0"/>
    <w:rsid w:val="004E42F5"/>
    <w:rsid w:val="004F1DB4"/>
    <w:rsid w:val="004F3949"/>
    <w:rsid w:val="004F5F28"/>
    <w:rsid w:val="00501469"/>
    <w:rsid w:val="005048C4"/>
    <w:rsid w:val="00512A45"/>
    <w:rsid w:val="00514BE2"/>
    <w:rsid w:val="00515A6D"/>
    <w:rsid w:val="0052016B"/>
    <w:rsid w:val="00525F04"/>
    <w:rsid w:val="0052748F"/>
    <w:rsid w:val="005278D2"/>
    <w:rsid w:val="00532D9C"/>
    <w:rsid w:val="005370D6"/>
    <w:rsid w:val="00540DDB"/>
    <w:rsid w:val="00541BB2"/>
    <w:rsid w:val="00545E93"/>
    <w:rsid w:val="00545F70"/>
    <w:rsid w:val="0055382C"/>
    <w:rsid w:val="0055418B"/>
    <w:rsid w:val="00555B36"/>
    <w:rsid w:val="00555CD8"/>
    <w:rsid w:val="005563BA"/>
    <w:rsid w:val="005635B7"/>
    <w:rsid w:val="00564CC2"/>
    <w:rsid w:val="0056718E"/>
    <w:rsid w:val="0057354F"/>
    <w:rsid w:val="0058200D"/>
    <w:rsid w:val="0058373A"/>
    <w:rsid w:val="005864B0"/>
    <w:rsid w:val="00586E2A"/>
    <w:rsid w:val="00590037"/>
    <w:rsid w:val="0059208B"/>
    <w:rsid w:val="00593892"/>
    <w:rsid w:val="0059577D"/>
    <w:rsid w:val="00596687"/>
    <w:rsid w:val="00597AB4"/>
    <w:rsid w:val="005A1D16"/>
    <w:rsid w:val="005A2C77"/>
    <w:rsid w:val="005A359F"/>
    <w:rsid w:val="005A3AAC"/>
    <w:rsid w:val="005A66EB"/>
    <w:rsid w:val="005B1884"/>
    <w:rsid w:val="005B5740"/>
    <w:rsid w:val="005C5406"/>
    <w:rsid w:val="005C5437"/>
    <w:rsid w:val="005C792F"/>
    <w:rsid w:val="005D0F8B"/>
    <w:rsid w:val="005D2A43"/>
    <w:rsid w:val="005D3418"/>
    <w:rsid w:val="005E2C3D"/>
    <w:rsid w:val="005E6564"/>
    <w:rsid w:val="005F3774"/>
    <w:rsid w:val="005F4812"/>
    <w:rsid w:val="005F5EB1"/>
    <w:rsid w:val="005F6484"/>
    <w:rsid w:val="005F74DF"/>
    <w:rsid w:val="00603B29"/>
    <w:rsid w:val="00605862"/>
    <w:rsid w:val="00607855"/>
    <w:rsid w:val="00607B73"/>
    <w:rsid w:val="00614D6C"/>
    <w:rsid w:val="0061560B"/>
    <w:rsid w:val="00616C11"/>
    <w:rsid w:val="006247A9"/>
    <w:rsid w:val="0063011B"/>
    <w:rsid w:val="0063045A"/>
    <w:rsid w:val="0063065A"/>
    <w:rsid w:val="006315B1"/>
    <w:rsid w:val="00632209"/>
    <w:rsid w:val="00633B2A"/>
    <w:rsid w:val="0063661F"/>
    <w:rsid w:val="0064076F"/>
    <w:rsid w:val="00643681"/>
    <w:rsid w:val="0065392E"/>
    <w:rsid w:val="00663AB2"/>
    <w:rsid w:val="00670143"/>
    <w:rsid w:val="00671148"/>
    <w:rsid w:val="00671434"/>
    <w:rsid w:val="00672B43"/>
    <w:rsid w:val="00672E9A"/>
    <w:rsid w:val="00672EFB"/>
    <w:rsid w:val="00674B5C"/>
    <w:rsid w:val="006768B2"/>
    <w:rsid w:val="006775D8"/>
    <w:rsid w:val="00680D7B"/>
    <w:rsid w:val="00682249"/>
    <w:rsid w:val="00684967"/>
    <w:rsid w:val="00687847"/>
    <w:rsid w:val="00687C4D"/>
    <w:rsid w:val="006901A9"/>
    <w:rsid w:val="006A0DA4"/>
    <w:rsid w:val="006A2A81"/>
    <w:rsid w:val="006A3AF9"/>
    <w:rsid w:val="006A68F2"/>
    <w:rsid w:val="006B06DA"/>
    <w:rsid w:val="006B0FB9"/>
    <w:rsid w:val="006B1604"/>
    <w:rsid w:val="006B749F"/>
    <w:rsid w:val="006C3383"/>
    <w:rsid w:val="006C4243"/>
    <w:rsid w:val="006C7982"/>
    <w:rsid w:val="006D41A3"/>
    <w:rsid w:val="006D5E67"/>
    <w:rsid w:val="006D732F"/>
    <w:rsid w:val="006E094B"/>
    <w:rsid w:val="006E670E"/>
    <w:rsid w:val="006F0F01"/>
    <w:rsid w:val="006F1175"/>
    <w:rsid w:val="006F24C8"/>
    <w:rsid w:val="006F3867"/>
    <w:rsid w:val="006F398C"/>
    <w:rsid w:val="007039D0"/>
    <w:rsid w:val="0070753C"/>
    <w:rsid w:val="0071068D"/>
    <w:rsid w:val="007126B2"/>
    <w:rsid w:val="007126C9"/>
    <w:rsid w:val="00712B35"/>
    <w:rsid w:val="00712B86"/>
    <w:rsid w:val="007139F1"/>
    <w:rsid w:val="0071786D"/>
    <w:rsid w:val="00720232"/>
    <w:rsid w:val="00731354"/>
    <w:rsid w:val="0073207D"/>
    <w:rsid w:val="007334A2"/>
    <w:rsid w:val="007340A6"/>
    <w:rsid w:val="0073450E"/>
    <w:rsid w:val="00735C78"/>
    <w:rsid w:val="00737D7C"/>
    <w:rsid w:val="00741BEC"/>
    <w:rsid w:val="00743E75"/>
    <w:rsid w:val="0074404C"/>
    <w:rsid w:val="00744BC7"/>
    <w:rsid w:val="007544CA"/>
    <w:rsid w:val="007547EE"/>
    <w:rsid w:val="00757F81"/>
    <w:rsid w:val="007606FB"/>
    <w:rsid w:val="00760F20"/>
    <w:rsid w:val="00761731"/>
    <w:rsid w:val="00762173"/>
    <w:rsid w:val="00764221"/>
    <w:rsid w:val="0076515D"/>
    <w:rsid w:val="0076746C"/>
    <w:rsid w:val="00770AFD"/>
    <w:rsid w:val="00772B01"/>
    <w:rsid w:val="007736C3"/>
    <w:rsid w:val="00780419"/>
    <w:rsid w:val="00783E18"/>
    <w:rsid w:val="007866CF"/>
    <w:rsid w:val="00787495"/>
    <w:rsid w:val="00790C4D"/>
    <w:rsid w:val="00793328"/>
    <w:rsid w:val="00794631"/>
    <w:rsid w:val="00795391"/>
    <w:rsid w:val="00795D5A"/>
    <w:rsid w:val="007969DC"/>
    <w:rsid w:val="007A3637"/>
    <w:rsid w:val="007A4706"/>
    <w:rsid w:val="007B1066"/>
    <w:rsid w:val="007B4CA6"/>
    <w:rsid w:val="007C1D6B"/>
    <w:rsid w:val="007C3D61"/>
    <w:rsid w:val="007C60D5"/>
    <w:rsid w:val="007C6C13"/>
    <w:rsid w:val="007E2CC9"/>
    <w:rsid w:val="007E43F9"/>
    <w:rsid w:val="007E7D6E"/>
    <w:rsid w:val="007F46BF"/>
    <w:rsid w:val="00806E7A"/>
    <w:rsid w:val="00807DC3"/>
    <w:rsid w:val="008126B8"/>
    <w:rsid w:val="0081469C"/>
    <w:rsid w:val="0082321E"/>
    <w:rsid w:val="00826A79"/>
    <w:rsid w:val="008312E8"/>
    <w:rsid w:val="008328F5"/>
    <w:rsid w:val="00832932"/>
    <w:rsid w:val="00836040"/>
    <w:rsid w:val="00836264"/>
    <w:rsid w:val="00846EF1"/>
    <w:rsid w:val="008528A1"/>
    <w:rsid w:val="00855731"/>
    <w:rsid w:val="008561C2"/>
    <w:rsid w:val="008611E6"/>
    <w:rsid w:val="00862F0B"/>
    <w:rsid w:val="0086485C"/>
    <w:rsid w:val="00866C97"/>
    <w:rsid w:val="008678D4"/>
    <w:rsid w:val="00867C9B"/>
    <w:rsid w:val="0087176F"/>
    <w:rsid w:val="008730AC"/>
    <w:rsid w:val="00873AFE"/>
    <w:rsid w:val="00876937"/>
    <w:rsid w:val="00882021"/>
    <w:rsid w:val="00882A7A"/>
    <w:rsid w:val="00882E93"/>
    <w:rsid w:val="00884B73"/>
    <w:rsid w:val="00884E94"/>
    <w:rsid w:val="0088710F"/>
    <w:rsid w:val="008878B8"/>
    <w:rsid w:val="008919D3"/>
    <w:rsid w:val="008929D1"/>
    <w:rsid w:val="00892E2E"/>
    <w:rsid w:val="008935D1"/>
    <w:rsid w:val="008955CD"/>
    <w:rsid w:val="008A2CD9"/>
    <w:rsid w:val="008A5F8D"/>
    <w:rsid w:val="008A5FE9"/>
    <w:rsid w:val="008A6636"/>
    <w:rsid w:val="008B1DC4"/>
    <w:rsid w:val="008B64DA"/>
    <w:rsid w:val="008B795C"/>
    <w:rsid w:val="008B79A5"/>
    <w:rsid w:val="008C0F6E"/>
    <w:rsid w:val="008C3235"/>
    <w:rsid w:val="008D075D"/>
    <w:rsid w:val="008D27D9"/>
    <w:rsid w:val="008D47B4"/>
    <w:rsid w:val="008D6B31"/>
    <w:rsid w:val="008F3771"/>
    <w:rsid w:val="008F50DE"/>
    <w:rsid w:val="00902832"/>
    <w:rsid w:val="00905AB9"/>
    <w:rsid w:val="00906DB1"/>
    <w:rsid w:val="009071F0"/>
    <w:rsid w:val="00910C50"/>
    <w:rsid w:val="00911061"/>
    <w:rsid w:val="00920B5E"/>
    <w:rsid w:val="00922A2E"/>
    <w:rsid w:val="009266B4"/>
    <w:rsid w:val="009272E3"/>
    <w:rsid w:val="00933FA8"/>
    <w:rsid w:val="009349E6"/>
    <w:rsid w:val="00936D7B"/>
    <w:rsid w:val="00944D25"/>
    <w:rsid w:val="00944F4B"/>
    <w:rsid w:val="00947554"/>
    <w:rsid w:val="00950370"/>
    <w:rsid w:val="00954FF9"/>
    <w:rsid w:val="00965441"/>
    <w:rsid w:val="0096684E"/>
    <w:rsid w:val="009678A5"/>
    <w:rsid w:val="00967EBD"/>
    <w:rsid w:val="0098082C"/>
    <w:rsid w:val="00983EAF"/>
    <w:rsid w:val="009850BE"/>
    <w:rsid w:val="0098742B"/>
    <w:rsid w:val="00987507"/>
    <w:rsid w:val="00997F84"/>
    <w:rsid w:val="009A2715"/>
    <w:rsid w:val="009A6C7B"/>
    <w:rsid w:val="009B4911"/>
    <w:rsid w:val="009B4C35"/>
    <w:rsid w:val="009B70B6"/>
    <w:rsid w:val="009B777A"/>
    <w:rsid w:val="009B7A99"/>
    <w:rsid w:val="009C37A1"/>
    <w:rsid w:val="009C4DD3"/>
    <w:rsid w:val="009D327C"/>
    <w:rsid w:val="009D3DAB"/>
    <w:rsid w:val="009D670D"/>
    <w:rsid w:val="009E03CE"/>
    <w:rsid w:val="009E0535"/>
    <w:rsid w:val="009E0B71"/>
    <w:rsid w:val="009E151D"/>
    <w:rsid w:val="009E23C4"/>
    <w:rsid w:val="009E2F1D"/>
    <w:rsid w:val="009E449A"/>
    <w:rsid w:val="009E5C99"/>
    <w:rsid w:val="009F097F"/>
    <w:rsid w:val="009F3300"/>
    <w:rsid w:val="00A1145D"/>
    <w:rsid w:val="00A13F50"/>
    <w:rsid w:val="00A20CA4"/>
    <w:rsid w:val="00A218CC"/>
    <w:rsid w:val="00A26374"/>
    <w:rsid w:val="00A33C47"/>
    <w:rsid w:val="00A3660A"/>
    <w:rsid w:val="00A37346"/>
    <w:rsid w:val="00A456F1"/>
    <w:rsid w:val="00A479E7"/>
    <w:rsid w:val="00A551D8"/>
    <w:rsid w:val="00A56F11"/>
    <w:rsid w:val="00A60C39"/>
    <w:rsid w:val="00A653A9"/>
    <w:rsid w:val="00A66F3B"/>
    <w:rsid w:val="00A705F1"/>
    <w:rsid w:val="00A7225B"/>
    <w:rsid w:val="00A74DF2"/>
    <w:rsid w:val="00A75BBB"/>
    <w:rsid w:val="00A826D5"/>
    <w:rsid w:val="00A96113"/>
    <w:rsid w:val="00A968C0"/>
    <w:rsid w:val="00A96F15"/>
    <w:rsid w:val="00AA01DA"/>
    <w:rsid w:val="00AA3C9E"/>
    <w:rsid w:val="00AA43E8"/>
    <w:rsid w:val="00AA6599"/>
    <w:rsid w:val="00AB189B"/>
    <w:rsid w:val="00AB4F1B"/>
    <w:rsid w:val="00AB54F4"/>
    <w:rsid w:val="00AB6408"/>
    <w:rsid w:val="00AC0031"/>
    <w:rsid w:val="00AC6B80"/>
    <w:rsid w:val="00AD22BB"/>
    <w:rsid w:val="00AD277D"/>
    <w:rsid w:val="00AD4F2E"/>
    <w:rsid w:val="00AD542E"/>
    <w:rsid w:val="00AD61B0"/>
    <w:rsid w:val="00AE56F8"/>
    <w:rsid w:val="00AE584C"/>
    <w:rsid w:val="00AE5B11"/>
    <w:rsid w:val="00AF5F0F"/>
    <w:rsid w:val="00AF649F"/>
    <w:rsid w:val="00B0027F"/>
    <w:rsid w:val="00B05061"/>
    <w:rsid w:val="00B05415"/>
    <w:rsid w:val="00B212C2"/>
    <w:rsid w:val="00B23D05"/>
    <w:rsid w:val="00B23EFB"/>
    <w:rsid w:val="00B23F49"/>
    <w:rsid w:val="00B25D29"/>
    <w:rsid w:val="00B27FC6"/>
    <w:rsid w:val="00B31CFC"/>
    <w:rsid w:val="00B32AA6"/>
    <w:rsid w:val="00B37CED"/>
    <w:rsid w:val="00B41F0C"/>
    <w:rsid w:val="00B4527D"/>
    <w:rsid w:val="00B45423"/>
    <w:rsid w:val="00B52991"/>
    <w:rsid w:val="00B56B27"/>
    <w:rsid w:val="00B5769D"/>
    <w:rsid w:val="00B57DD5"/>
    <w:rsid w:val="00B616CE"/>
    <w:rsid w:val="00B62935"/>
    <w:rsid w:val="00B6735E"/>
    <w:rsid w:val="00B67B39"/>
    <w:rsid w:val="00B7021C"/>
    <w:rsid w:val="00B74832"/>
    <w:rsid w:val="00B75158"/>
    <w:rsid w:val="00B775DD"/>
    <w:rsid w:val="00B77D6F"/>
    <w:rsid w:val="00B80C32"/>
    <w:rsid w:val="00B82BED"/>
    <w:rsid w:val="00B87C6D"/>
    <w:rsid w:val="00B91902"/>
    <w:rsid w:val="00B9462F"/>
    <w:rsid w:val="00B94959"/>
    <w:rsid w:val="00B94B16"/>
    <w:rsid w:val="00B966F8"/>
    <w:rsid w:val="00BA34F3"/>
    <w:rsid w:val="00BB3278"/>
    <w:rsid w:val="00BB4594"/>
    <w:rsid w:val="00BB528C"/>
    <w:rsid w:val="00BC0CAA"/>
    <w:rsid w:val="00BC6C85"/>
    <w:rsid w:val="00BC7581"/>
    <w:rsid w:val="00BD0A9B"/>
    <w:rsid w:val="00BD2538"/>
    <w:rsid w:val="00BD3597"/>
    <w:rsid w:val="00BD5FD4"/>
    <w:rsid w:val="00BE1171"/>
    <w:rsid w:val="00BE2BB2"/>
    <w:rsid w:val="00BE47AE"/>
    <w:rsid w:val="00BE641F"/>
    <w:rsid w:val="00BE6A1F"/>
    <w:rsid w:val="00BE70D0"/>
    <w:rsid w:val="00BE7713"/>
    <w:rsid w:val="00BF3210"/>
    <w:rsid w:val="00BF4059"/>
    <w:rsid w:val="00BF4C47"/>
    <w:rsid w:val="00BF5F90"/>
    <w:rsid w:val="00BF607D"/>
    <w:rsid w:val="00C05AD8"/>
    <w:rsid w:val="00C1149A"/>
    <w:rsid w:val="00C116B6"/>
    <w:rsid w:val="00C124A4"/>
    <w:rsid w:val="00C1343B"/>
    <w:rsid w:val="00C2387B"/>
    <w:rsid w:val="00C262FE"/>
    <w:rsid w:val="00C277BA"/>
    <w:rsid w:val="00C36A9A"/>
    <w:rsid w:val="00C4065D"/>
    <w:rsid w:val="00C42FE8"/>
    <w:rsid w:val="00C432CA"/>
    <w:rsid w:val="00C503E1"/>
    <w:rsid w:val="00C52F68"/>
    <w:rsid w:val="00C57615"/>
    <w:rsid w:val="00C57A8A"/>
    <w:rsid w:val="00C608CF"/>
    <w:rsid w:val="00C70720"/>
    <w:rsid w:val="00C72482"/>
    <w:rsid w:val="00C74F39"/>
    <w:rsid w:val="00C77EAE"/>
    <w:rsid w:val="00C838A0"/>
    <w:rsid w:val="00C91D2D"/>
    <w:rsid w:val="00C949F0"/>
    <w:rsid w:val="00C94AED"/>
    <w:rsid w:val="00C958E8"/>
    <w:rsid w:val="00C95F52"/>
    <w:rsid w:val="00C964FA"/>
    <w:rsid w:val="00C970C2"/>
    <w:rsid w:val="00CA194F"/>
    <w:rsid w:val="00CA28CD"/>
    <w:rsid w:val="00CA61B4"/>
    <w:rsid w:val="00CA6573"/>
    <w:rsid w:val="00CB2248"/>
    <w:rsid w:val="00CB54A7"/>
    <w:rsid w:val="00CB696F"/>
    <w:rsid w:val="00CB7B5F"/>
    <w:rsid w:val="00CC33D3"/>
    <w:rsid w:val="00CC6474"/>
    <w:rsid w:val="00CC6C74"/>
    <w:rsid w:val="00CD3A74"/>
    <w:rsid w:val="00CE45FE"/>
    <w:rsid w:val="00CE5918"/>
    <w:rsid w:val="00CE5B15"/>
    <w:rsid w:val="00CF003F"/>
    <w:rsid w:val="00CF1A0A"/>
    <w:rsid w:val="00CF2059"/>
    <w:rsid w:val="00CF7A99"/>
    <w:rsid w:val="00D025F5"/>
    <w:rsid w:val="00D02D80"/>
    <w:rsid w:val="00D0499F"/>
    <w:rsid w:val="00D104C3"/>
    <w:rsid w:val="00D12535"/>
    <w:rsid w:val="00D2194B"/>
    <w:rsid w:val="00D22887"/>
    <w:rsid w:val="00D312B0"/>
    <w:rsid w:val="00D34324"/>
    <w:rsid w:val="00D37ED0"/>
    <w:rsid w:val="00D40767"/>
    <w:rsid w:val="00D412B1"/>
    <w:rsid w:val="00D44AA5"/>
    <w:rsid w:val="00D44E08"/>
    <w:rsid w:val="00D516E4"/>
    <w:rsid w:val="00D523B7"/>
    <w:rsid w:val="00D54566"/>
    <w:rsid w:val="00D54D08"/>
    <w:rsid w:val="00D6227C"/>
    <w:rsid w:val="00D62EB4"/>
    <w:rsid w:val="00D63CE0"/>
    <w:rsid w:val="00D7328F"/>
    <w:rsid w:val="00D73F7D"/>
    <w:rsid w:val="00D74364"/>
    <w:rsid w:val="00D7604E"/>
    <w:rsid w:val="00D803B9"/>
    <w:rsid w:val="00D84389"/>
    <w:rsid w:val="00D87FAD"/>
    <w:rsid w:val="00D915F6"/>
    <w:rsid w:val="00D9438B"/>
    <w:rsid w:val="00DA4594"/>
    <w:rsid w:val="00DB426E"/>
    <w:rsid w:val="00DB7B64"/>
    <w:rsid w:val="00DC06FB"/>
    <w:rsid w:val="00DC0A8D"/>
    <w:rsid w:val="00DC3325"/>
    <w:rsid w:val="00DD11DA"/>
    <w:rsid w:val="00DD2D79"/>
    <w:rsid w:val="00DD36D6"/>
    <w:rsid w:val="00DD47E1"/>
    <w:rsid w:val="00DE393F"/>
    <w:rsid w:val="00DE430E"/>
    <w:rsid w:val="00DE6531"/>
    <w:rsid w:val="00DF7CB5"/>
    <w:rsid w:val="00DF7FD0"/>
    <w:rsid w:val="00E02504"/>
    <w:rsid w:val="00E03847"/>
    <w:rsid w:val="00E050A9"/>
    <w:rsid w:val="00E061CE"/>
    <w:rsid w:val="00E06CCC"/>
    <w:rsid w:val="00E0706B"/>
    <w:rsid w:val="00E10365"/>
    <w:rsid w:val="00E15D5C"/>
    <w:rsid w:val="00E174C6"/>
    <w:rsid w:val="00E17CA6"/>
    <w:rsid w:val="00E20312"/>
    <w:rsid w:val="00E232C6"/>
    <w:rsid w:val="00E25723"/>
    <w:rsid w:val="00E25FD6"/>
    <w:rsid w:val="00E3054B"/>
    <w:rsid w:val="00E311B1"/>
    <w:rsid w:val="00E45228"/>
    <w:rsid w:val="00E50009"/>
    <w:rsid w:val="00E54452"/>
    <w:rsid w:val="00E54E93"/>
    <w:rsid w:val="00E65C6E"/>
    <w:rsid w:val="00E67E40"/>
    <w:rsid w:val="00E7049C"/>
    <w:rsid w:val="00E75B70"/>
    <w:rsid w:val="00E77773"/>
    <w:rsid w:val="00E81125"/>
    <w:rsid w:val="00E853D6"/>
    <w:rsid w:val="00E867D4"/>
    <w:rsid w:val="00E877E4"/>
    <w:rsid w:val="00E916C1"/>
    <w:rsid w:val="00EA131E"/>
    <w:rsid w:val="00EA1693"/>
    <w:rsid w:val="00EA2825"/>
    <w:rsid w:val="00EA7B92"/>
    <w:rsid w:val="00EB1F34"/>
    <w:rsid w:val="00EB286E"/>
    <w:rsid w:val="00EB3B14"/>
    <w:rsid w:val="00EB4F14"/>
    <w:rsid w:val="00EC0E5F"/>
    <w:rsid w:val="00EC5593"/>
    <w:rsid w:val="00EC64D8"/>
    <w:rsid w:val="00ED16A8"/>
    <w:rsid w:val="00ED1D25"/>
    <w:rsid w:val="00EE3FF4"/>
    <w:rsid w:val="00EE4E67"/>
    <w:rsid w:val="00EE64CF"/>
    <w:rsid w:val="00EF3714"/>
    <w:rsid w:val="00EF4321"/>
    <w:rsid w:val="00F01BBB"/>
    <w:rsid w:val="00F0489A"/>
    <w:rsid w:val="00F11FFA"/>
    <w:rsid w:val="00F14196"/>
    <w:rsid w:val="00F177BE"/>
    <w:rsid w:val="00F2468D"/>
    <w:rsid w:val="00F25A3C"/>
    <w:rsid w:val="00F26955"/>
    <w:rsid w:val="00F273C7"/>
    <w:rsid w:val="00F31B8D"/>
    <w:rsid w:val="00F36465"/>
    <w:rsid w:val="00F372BF"/>
    <w:rsid w:val="00F415B2"/>
    <w:rsid w:val="00F42DE6"/>
    <w:rsid w:val="00F43869"/>
    <w:rsid w:val="00F4432F"/>
    <w:rsid w:val="00F45990"/>
    <w:rsid w:val="00F4743F"/>
    <w:rsid w:val="00F525DE"/>
    <w:rsid w:val="00F57DD7"/>
    <w:rsid w:val="00F61C53"/>
    <w:rsid w:val="00F65A26"/>
    <w:rsid w:val="00F71AC3"/>
    <w:rsid w:val="00F7342B"/>
    <w:rsid w:val="00F7721E"/>
    <w:rsid w:val="00F80A80"/>
    <w:rsid w:val="00F80B7A"/>
    <w:rsid w:val="00F84837"/>
    <w:rsid w:val="00F915A6"/>
    <w:rsid w:val="00F96653"/>
    <w:rsid w:val="00FA38E6"/>
    <w:rsid w:val="00FA6D72"/>
    <w:rsid w:val="00FB37AD"/>
    <w:rsid w:val="00FB39BB"/>
    <w:rsid w:val="00FC33AA"/>
    <w:rsid w:val="00FC381E"/>
    <w:rsid w:val="00FC6EF8"/>
    <w:rsid w:val="00FC720E"/>
    <w:rsid w:val="00FD5234"/>
    <w:rsid w:val="00FD69A6"/>
    <w:rsid w:val="00FF5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83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theme="minorBidi"/>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7F"/>
    <w:rPr>
      <w:color w:val="0000FF" w:themeColor="hyperlink"/>
      <w:u w:val="single"/>
    </w:rPr>
  </w:style>
  <w:style w:type="paragraph" w:styleId="ListParagraph">
    <w:name w:val="List Paragraph"/>
    <w:basedOn w:val="Normal"/>
    <w:uiPriority w:val="34"/>
    <w:qFormat/>
    <w:rsid w:val="00607855"/>
    <w:pPr>
      <w:ind w:left="720"/>
      <w:contextualSpacing/>
    </w:pPr>
    <w:rPr>
      <w:rFonts w:asciiTheme="minorHAnsi" w:hAnsiTheme="minorHAnsi"/>
      <w:color w:val="auto"/>
    </w:rPr>
  </w:style>
  <w:style w:type="character" w:styleId="PageNumber">
    <w:name w:val="page number"/>
    <w:rsid w:val="00A705F1"/>
    <w:rPr>
      <w:lang w:val="en-US"/>
    </w:rPr>
  </w:style>
  <w:style w:type="paragraph" w:customStyle="1" w:styleId="Body">
    <w:name w:val="Body"/>
    <w:rsid w:val="00A705F1"/>
    <w:pPr>
      <w:pBdr>
        <w:top w:val="nil"/>
        <w:left w:val="nil"/>
        <w:bottom w:val="nil"/>
        <w:right w:val="nil"/>
        <w:between w:val="nil"/>
        <w:bar w:val="nil"/>
      </w:pBdr>
    </w:pPr>
    <w:rPr>
      <w:rFonts w:ascii="Times New Roman" w:eastAsia="Arial Unicode MS" w:hAnsi="Times New Roman" w:cs="Arial Unicode MS"/>
      <w:u w:color="000000"/>
      <w:bdr w:val="nil"/>
      <w:lang w:val="en-US"/>
    </w:rPr>
  </w:style>
  <w:style w:type="character" w:styleId="CommentReference">
    <w:name w:val="annotation reference"/>
    <w:basedOn w:val="DefaultParagraphFont"/>
    <w:uiPriority w:val="99"/>
    <w:semiHidden/>
    <w:unhideWhenUsed/>
    <w:rsid w:val="00672EFB"/>
    <w:rPr>
      <w:sz w:val="18"/>
      <w:szCs w:val="18"/>
    </w:rPr>
  </w:style>
  <w:style w:type="paragraph" w:styleId="CommentText">
    <w:name w:val="annotation text"/>
    <w:basedOn w:val="Normal"/>
    <w:link w:val="CommentTextChar"/>
    <w:uiPriority w:val="99"/>
    <w:semiHidden/>
    <w:unhideWhenUsed/>
    <w:rsid w:val="00672EFB"/>
  </w:style>
  <w:style w:type="character" w:customStyle="1" w:styleId="CommentTextChar">
    <w:name w:val="Comment Text Char"/>
    <w:basedOn w:val="DefaultParagraphFont"/>
    <w:link w:val="CommentText"/>
    <w:uiPriority w:val="99"/>
    <w:semiHidden/>
    <w:rsid w:val="00672EFB"/>
  </w:style>
  <w:style w:type="paragraph" w:styleId="CommentSubject">
    <w:name w:val="annotation subject"/>
    <w:basedOn w:val="CommentText"/>
    <w:next w:val="CommentText"/>
    <w:link w:val="CommentSubjectChar"/>
    <w:uiPriority w:val="99"/>
    <w:semiHidden/>
    <w:unhideWhenUsed/>
    <w:rsid w:val="00672EFB"/>
    <w:rPr>
      <w:b/>
      <w:bCs/>
      <w:sz w:val="20"/>
      <w:szCs w:val="20"/>
    </w:rPr>
  </w:style>
  <w:style w:type="character" w:customStyle="1" w:styleId="CommentSubjectChar">
    <w:name w:val="Comment Subject Char"/>
    <w:basedOn w:val="CommentTextChar"/>
    <w:link w:val="CommentSubject"/>
    <w:uiPriority w:val="99"/>
    <w:semiHidden/>
    <w:rsid w:val="00672EFB"/>
    <w:rPr>
      <w:b/>
      <w:bCs/>
      <w:sz w:val="20"/>
      <w:szCs w:val="20"/>
    </w:rPr>
  </w:style>
  <w:style w:type="paragraph" w:styleId="Revision">
    <w:name w:val="Revision"/>
    <w:hidden/>
    <w:uiPriority w:val="99"/>
    <w:semiHidden/>
    <w:rsid w:val="00672EFB"/>
  </w:style>
  <w:style w:type="paragraph" w:styleId="BalloonText">
    <w:name w:val="Balloon Text"/>
    <w:basedOn w:val="Normal"/>
    <w:link w:val="BalloonTextChar"/>
    <w:uiPriority w:val="99"/>
    <w:semiHidden/>
    <w:unhideWhenUsed/>
    <w:rsid w:val="00672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theme="minorBidi"/>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7F"/>
    <w:rPr>
      <w:color w:val="0000FF" w:themeColor="hyperlink"/>
      <w:u w:val="single"/>
    </w:rPr>
  </w:style>
  <w:style w:type="paragraph" w:styleId="ListParagraph">
    <w:name w:val="List Paragraph"/>
    <w:basedOn w:val="Normal"/>
    <w:uiPriority w:val="34"/>
    <w:qFormat/>
    <w:rsid w:val="00607855"/>
    <w:pPr>
      <w:ind w:left="720"/>
      <w:contextualSpacing/>
    </w:pPr>
    <w:rPr>
      <w:rFonts w:asciiTheme="minorHAnsi" w:hAnsiTheme="minorHAnsi"/>
      <w:color w:val="auto"/>
    </w:rPr>
  </w:style>
  <w:style w:type="character" w:styleId="PageNumber">
    <w:name w:val="page number"/>
    <w:rsid w:val="00A705F1"/>
    <w:rPr>
      <w:lang w:val="en-US"/>
    </w:rPr>
  </w:style>
  <w:style w:type="paragraph" w:customStyle="1" w:styleId="Body">
    <w:name w:val="Body"/>
    <w:rsid w:val="00A705F1"/>
    <w:pPr>
      <w:pBdr>
        <w:top w:val="nil"/>
        <w:left w:val="nil"/>
        <w:bottom w:val="nil"/>
        <w:right w:val="nil"/>
        <w:between w:val="nil"/>
        <w:bar w:val="nil"/>
      </w:pBdr>
    </w:pPr>
    <w:rPr>
      <w:rFonts w:ascii="Times New Roman" w:eastAsia="Arial Unicode MS" w:hAnsi="Times New Roman" w:cs="Arial Unicode MS"/>
      <w:u w:color="000000"/>
      <w:bdr w:val="nil"/>
      <w:lang w:val="en-US"/>
    </w:rPr>
  </w:style>
  <w:style w:type="character" w:styleId="CommentReference">
    <w:name w:val="annotation reference"/>
    <w:basedOn w:val="DefaultParagraphFont"/>
    <w:uiPriority w:val="99"/>
    <w:semiHidden/>
    <w:unhideWhenUsed/>
    <w:rsid w:val="00672EFB"/>
    <w:rPr>
      <w:sz w:val="18"/>
      <w:szCs w:val="18"/>
    </w:rPr>
  </w:style>
  <w:style w:type="paragraph" w:styleId="CommentText">
    <w:name w:val="annotation text"/>
    <w:basedOn w:val="Normal"/>
    <w:link w:val="CommentTextChar"/>
    <w:uiPriority w:val="99"/>
    <w:semiHidden/>
    <w:unhideWhenUsed/>
    <w:rsid w:val="00672EFB"/>
  </w:style>
  <w:style w:type="character" w:customStyle="1" w:styleId="CommentTextChar">
    <w:name w:val="Comment Text Char"/>
    <w:basedOn w:val="DefaultParagraphFont"/>
    <w:link w:val="CommentText"/>
    <w:uiPriority w:val="99"/>
    <w:semiHidden/>
    <w:rsid w:val="00672EFB"/>
  </w:style>
  <w:style w:type="paragraph" w:styleId="CommentSubject">
    <w:name w:val="annotation subject"/>
    <w:basedOn w:val="CommentText"/>
    <w:next w:val="CommentText"/>
    <w:link w:val="CommentSubjectChar"/>
    <w:uiPriority w:val="99"/>
    <w:semiHidden/>
    <w:unhideWhenUsed/>
    <w:rsid w:val="00672EFB"/>
    <w:rPr>
      <w:b/>
      <w:bCs/>
      <w:sz w:val="20"/>
      <w:szCs w:val="20"/>
    </w:rPr>
  </w:style>
  <w:style w:type="character" w:customStyle="1" w:styleId="CommentSubjectChar">
    <w:name w:val="Comment Subject Char"/>
    <w:basedOn w:val="CommentTextChar"/>
    <w:link w:val="CommentSubject"/>
    <w:uiPriority w:val="99"/>
    <w:semiHidden/>
    <w:rsid w:val="00672EFB"/>
    <w:rPr>
      <w:b/>
      <w:bCs/>
      <w:sz w:val="20"/>
      <w:szCs w:val="20"/>
    </w:rPr>
  </w:style>
  <w:style w:type="paragraph" w:styleId="Revision">
    <w:name w:val="Revision"/>
    <w:hidden/>
    <w:uiPriority w:val="99"/>
    <w:semiHidden/>
    <w:rsid w:val="00672EFB"/>
  </w:style>
  <w:style w:type="paragraph" w:styleId="BalloonText">
    <w:name w:val="Balloon Text"/>
    <w:basedOn w:val="Normal"/>
    <w:link w:val="BalloonTextChar"/>
    <w:uiPriority w:val="99"/>
    <w:semiHidden/>
    <w:unhideWhenUsed/>
    <w:rsid w:val="00672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5697</Words>
  <Characters>32021</Characters>
  <Application>Microsoft Macintosh Word</Application>
  <DocSecurity>0</DocSecurity>
  <Lines>485</Lines>
  <Paragraphs>61</Paragraphs>
  <ScaleCrop>false</ScaleCrop>
  <Company>RHUL</Company>
  <LinksUpToDate>false</LinksUpToDate>
  <CharactersWithSpaces>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Goriunova</dc:creator>
  <cp:keywords/>
  <dc:description/>
  <cp:lastModifiedBy>Olga Goriunova</cp:lastModifiedBy>
  <cp:revision>7</cp:revision>
  <dcterms:created xsi:type="dcterms:W3CDTF">2018-12-06T11:09:00Z</dcterms:created>
  <dcterms:modified xsi:type="dcterms:W3CDTF">2018-12-15T13:10:00Z</dcterms:modified>
</cp:coreProperties>
</file>