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53223" w14:textId="77777777" w:rsidR="00BA1645" w:rsidRPr="002469BF" w:rsidRDefault="00BA1645" w:rsidP="00674BD0">
      <w:pPr>
        <w:jc w:val="left"/>
        <w:rPr>
          <w:rFonts w:ascii="Times New Roman" w:hAnsi="Times New Roman"/>
          <w:sz w:val="24"/>
          <w:szCs w:val="24"/>
          <w:vertAlign w:val="subscript"/>
          <w:lang w:val="en-GB" w:eastAsia="zh-CN"/>
        </w:rPr>
      </w:pPr>
      <w:bookmarkStart w:id="0" w:name="_GoBack"/>
      <w:bookmarkEnd w:id="0"/>
    </w:p>
    <w:p w14:paraId="19BAB882" w14:textId="2F8899FD" w:rsidR="00F535BE" w:rsidRPr="001D624F" w:rsidRDefault="00956F50" w:rsidP="00EB3E93">
      <w:pPr>
        <w:pStyle w:val="Title"/>
      </w:pPr>
      <w:r w:rsidRPr="001D624F">
        <w:t xml:space="preserve">The Privacy Paradox in </w:t>
      </w:r>
      <w:r w:rsidR="00603BBB">
        <w:t xml:space="preserve">the Context of Online </w:t>
      </w:r>
      <w:r w:rsidRPr="001D624F">
        <w:t xml:space="preserve">Social Networking: A Self-Identity Perspective  </w:t>
      </w:r>
      <w:r w:rsidR="00EB3E93" w:rsidRPr="001D624F">
        <w:t xml:space="preserve"> </w:t>
      </w:r>
    </w:p>
    <w:p w14:paraId="75103668" w14:textId="77777777" w:rsidR="00D75893" w:rsidRPr="001D624F" w:rsidRDefault="00D75893" w:rsidP="00F535BE">
      <w:pPr>
        <w:spacing w:line="360" w:lineRule="auto"/>
        <w:jc w:val="center"/>
        <w:rPr>
          <w:rFonts w:ascii="Times New Roman" w:hAnsi="Times New Roman"/>
          <w:sz w:val="24"/>
          <w:szCs w:val="24"/>
        </w:rPr>
      </w:pPr>
    </w:p>
    <w:p w14:paraId="2B451C35" w14:textId="77777777" w:rsidR="00F535BE" w:rsidRPr="001D624F" w:rsidRDefault="00F535BE" w:rsidP="00F535BE">
      <w:pPr>
        <w:spacing w:line="360" w:lineRule="auto"/>
        <w:jc w:val="center"/>
        <w:rPr>
          <w:rFonts w:ascii="Times New Roman" w:hAnsi="Times New Roman"/>
          <w:sz w:val="24"/>
          <w:szCs w:val="24"/>
        </w:rPr>
      </w:pPr>
      <w:r w:rsidRPr="001D624F">
        <w:rPr>
          <w:rFonts w:ascii="Times New Roman" w:hAnsi="Times New Roman"/>
          <w:sz w:val="24"/>
          <w:szCs w:val="24"/>
        </w:rPr>
        <w:t>Philip Fei Wu</w:t>
      </w:r>
    </w:p>
    <w:p w14:paraId="1557F3F3" w14:textId="77777777" w:rsidR="00F535BE" w:rsidRPr="001D624F" w:rsidRDefault="00F535BE" w:rsidP="00F535BE">
      <w:pPr>
        <w:spacing w:line="360" w:lineRule="auto"/>
        <w:jc w:val="center"/>
        <w:rPr>
          <w:rFonts w:ascii="Times New Roman" w:hAnsi="Times New Roman"/>
          <w:sz w:val="24"/>
          <w:szCs w:val="24"/>
        </w:rPr>
      </w:pPr>
      <w:r w:rsidRPr="001D624F">
        <w:rPr>
          <w:rFonts w:ascii="Times New Roman" w:hAnsi="Times New Roman"/>
          <w:sz w:val="24"/>
          <w:szCs w:val="24"/>
        </w:rPr>
        <w:t>Royal Holloway, University of London</w:t>
      </w:r>
      <w:r w:rsidRPr="001D624F">
        <w:rPr>
          <w:rFonts w:ascii="Times New Roman" w:hAnsi="Times New Roman"/>
          <w:sz w:val="24"/>
          <w:szCs w:val="24"/>
        </w:rPr>
        <w:br/>
      </w:r>
      <w:r w:rsidRPr="001D624F">
        <w:rPr>
          <w:rFonts w:ascii="Times New Roman" w:hAnsi="Times New Roman"/>
          <w:kern w:val="28"/>
          <w:sz w:val="24"/>
          <w:szCs w:val="24"/>
        </w:rPr>
        <w:t>Egham Hill, Egham TW20 0EX</w:t>
      </w:r>
      <w:r w:rsidRPr="001D624F">
        <w:rPr>
          <w:rFonts w:ascii="Times New Roman" w:hAnsi="Times New Roman"/>
          <w:sz w:val="24"/>
          <w:szCs w:val="24"/>
        </w:rPr>
        <w:br/>
      </w:r>
      <w:r w:rsidRPr="001D624F">
        <w:rPr>
          <w:rFonts w:ascii="Times New Roman" w:hAnsi="Times New Roman"/>
          <w:kern w:val="28"/>
          <w:sz w:val="24"/>
          <w:szCs w:val="24"/>
        </w:rPr>
        <w:t>United Kingdom</w:t>
      </w:r>
    </w:p>
    <w:p w14:paraId="6A366AD2" w14:textId="77777777" w:rsidR="00F535BE" w:rsidRPr="001D624F" w:rsidRDefault="00F535BE" w:rsidP="00F535BE">
      <w:pPr>
        <w:spacing w:after="0" w:line="360" w:lineRule="auto"/>
        <w:jc w:val="center"/>
        <w:rPr>
          <w:rFonts w:ascii="Times New Roman" w:hAnsi="Times New Roman"/>
          <w:kern w:val="28"/>
          <w:sz w:val="24"/>
          <w:szCs w:val="24"/>
        </w:rPr>
      </w:pPr>
      <w:r w:rsidRPr="001D624F">
        <w:rPr>
          <w:rFonts w:ascii="Times New Roman" w:hAnsi="Times New Roman"/>
          <w:kern w:val="28"/>
          <w:sz w:val="24"/>
          <w:szCs w:val="24"/>
        </w:rPr>
        <w:t>Phone: +44 1784 276287</w:t>
      </w:r>
    </w:p>
    <w:p w14:paraId="44ACE74F" w14:textId="77777777" w:rsidR="00F535BE" w:rsidRPr="001D624F" w:rsidRDefault="00F535BE" w:rsidP="00F535BE">
      <w:pPr>
        <w:spacing w:after="0" w:line="360" w:lineRule="auto"/>
        <w:jc w:val="center"/>
        <w:rPr>
          <w:rFonts w:ascii="Times New Roman" w:hAnsi="Times New Roman"/>
          <w:kern w:val="28"/>
          <w:sz w:val="24"/>
          <w:szCs w:val="24"/>
        </w:rPr>
      </w:pPr>
      <w:r w:rsidRPr="001D624F">
        <w:rPr>
          <w:rFonts w:ascii="Times New Roman" w:hAnsi="Times New Roman"/>
          <w:kern w:val="28"/>
          <w:sz w:val="24"/>
          <w:szCs w:val="24"/>
        </w:rPr>
        <w:t>Email: philip.wu@rhul.ac.uk</w:t>
      </w:r>
    </w:p>
    <w:p w14:paraId="3832A68E" w14:textId="77777777" w:rsidR="00F535BE" w:rsidRPr="001D624F" w:rsidRDefault="00F535BE" w:rsidP="00F535BE">
      <w:pPr>
        <w:spacing w:after="0"/>
        <w:jc w:val="center"/>
        <w:rPr>
          <w:rFonts w:ascii="Times New Roman" w:hAnsi="Times New Roman"/>
          <w:kern w:val="28"/>
          <w:sz w:val="24"/>
          <w:szCs w:val="24"/>
        </w:rPr>
      </w:pPr>
      <w:r w:rsidRPr="001D624F">
        <w:rPr>
          <w:rFonts w:ascii="Times New Roman" w:hAnsi="Times New Roman"/>
          <w:kern w:val="28"/>
          <w:sz w:val="24"/>
          <w:szCs w:val="24"/>
        </w:rPr>
        <w:br w:type="page"/>
      </w:r>
    </w:p>
    <w:p w14:paraId="0A2C5BCC" w14:textId="77777777" w:rsidR="00F535BE" w:rsidRPr="001D624F" w:rsidRDefault="00F535BE" w:rsidP="008F2A1A">
      <w:pPr>
        <w:pStyle w:val="Heading1"/>
      </w:pPr>
    </w:p>
    <w:p w14:paraId="62CA5C27" w14:textId="77777777" w:rsidR="00F535BE" w:rsidRPr="001D624F" w:rsidRDefault="00F535BE" w:rsidP="008F2A1A">
      <w:pPr>
        <w:pStyle w:val="Heading1"/>
      </w:pPr>
      <w:r w:rsidRPr="001D624F">
        <w:t>Abstract</w:t>
      </w:r>
    </w:p>
    <w:p w14:paraId="083E231B" w14:textId="79937CFD" w:rsidR="00F535BE" w:rsidRPr="001D624F" w:rsidRDefault="00F535BE" w:rsidP="00F535BE">
      <w:pPr>
        <w:spacing w:line="360" w:lineRule="auto"/>
        <w:jc w:val="left"/>
        <w:rPr>
          <w:rFonts w:ascii="Times New Roman" w:hAnsi="Times New Roman"/>
          <w:sz w:val="24"/>
          <w:szCs w:val="24"/>
        </w:rPr>
      </w:pPr>
      <w:r w:rsidRPr="001D624F">
        <w:rPr>
          <w:rFonts w:ascii="Times New Roman" w:hAnsi="Times New Roman"/>
          <w:sz w:val="24"/>
          <w:szCs w:val="24"/>
        </w:rPr>
        <w:t xml:space="preserve">Drawing on identity theory and privacy research, this paper argues that the need for self-identity is </w:t>
      </w:r>
      <w:r w:rsidR="00327279" w:rsidRPr="001D624F">
        <w:rPr>
          <w:rFonts w:ascii="Times New Roman" w:hAnsi="Times New Roman"/>
          <w:sz w:val="24"/>
          <w:szCs w:val="24"/>
        </w:rPr>
        <w:t xml:space="preserve">a </w:t>
      </w:r>
      <w:r w:rsidRPr="001D624F">
        <w:rPr>
          <w:rFonts w:ascii="Times New Roman" w:hAnsi="Times New Roman"/>
          <w:sz w:val="24"/>
          <w:szCs w:val="24"/>
        </w:rPr>
        <w:t xml:space="preserve">key factor affecting </w:t>
      </w:r>
      <w:r w:rsidR="00327279" w:rsidRPr="001D624F">
        <w:rPr>
          <w:rFonts w:ascii="Times New Roman" w:hAnsi="Times New Roman"/>
          <w:sz w:val="24"/>
          <w:szCs w:val="24"/>
        </w:rPr>
        <w:t>people’s privacy behavior in social network</w:t>
      </w:r>
      <w:r w:rsidR="00DD2743" w:rsidRPr="001D624F">
        <w:rPr>
          <w:rFonts w:ascii="Times New Roman" w:hAnsi="Times New Roman"/>
          <w:sz w:val="24"/>
          <w:szCs w:val="24"/>
        </w:rPr>
        <w:t>ing</w:t>
      </w:r>
      <w:r w:rsidR="00327279" w:rsidRPr="001D624F">
        <w:rPr>
          <w:rFonts w:ascii="Times New Roman" w:hAnsi="Times New Roman"/>
          <w:sz w:val="24"/>
          <w:szCs w:val="24"/>
        </w:rPr>
        <w:t xml:space="preserve"> sites</w:t>
      </w:r>
      <w:r w:rsidRPr="001D624F">
        <w:rPr>
          <w:rFonts w:ascii="Times New Roman" w:hAnsi="Times New Roman"/>
          <w:sz w:val="24"/>
          <w:szCs w:val="24"/>
        </w:rPr>
        <w:t xml:space="preserve">. </w:t>
      </w:r>
      <w:r w:rsidR="004C7FF9">
        <w:rPr>
          <w:rFonts w:ascii="Times New Roman" w:hAnsi="Times New Roman"/>
          <w:sz w:val="24"/>
          <w:szCs w:val="24"/>
        </w:rPr>
        <w:t>I</w:t>
      </w:r>
      <w:r w:rsidRPr="001D624F">
        <w:rPr>
          <w:rFonts w:ascii="Times New Roman" w:hAnsi="Times New Roman"/>
          <w:sz w:val="24"/>
          <w:szCs w:val="24"/>
        </w:rPr>
        <w:t xml:space="preserve"> first unpack the mainstream, autonomy-centric discourse of privacy, and then present a research model that illustrates a possible new theorization of the relationship between self-identity and information privacy. An empirical study with Facebook users confirms </w:t>
      </w:r>
      <w:r w:rsidR="004C7FF9">
        <w:rPr>
          <w:rFonts w:ascii="Times New Roman" w:hAnsi="Times New Roman"/>
          <w:sz w:val="24"/>
          <w:szCs w:val="24"/>
        </w:rPr>
        <w:t>the</w:t>
      </w:r>
      <w:r w:rsidRPr="001D624F">
        <w:rPr>
          <w:rFonts w:ascii="Times New Roman" w:hAnsi="Times New Roman"/>
          <w:sz w:val="24"/>
          <w:szCs w:val="24"/>
        </w:rPr>
        <w:t xml:space="preserve"> main hypotheses. In particular, the data show that the need for self-identity is positively related to privacy mana</w:t>
      </w:r>
      <w:r w:rsidR="008C0CEC" w:rsidRPr="001D624F">
        <w:rPr>
          <w:rFonts w:ascii="Times New Roman" w:hAnsi="Times New Roman"/>
          <w:sz w:val="24"/>
          <w:szCs w:val="24"/>
        </w:rPr>
        <w:t xml:space="preserve">gement behaviors, which in turn </w:t>
      </w:r>
      <w:r w:rsidR="006A35BD" w:rsidRPr="001D624F">
        <w:rPr>
          <w:rFonts w:ascii="Times New Roman" w:hAnsi="Times New Roman"/>
          <w:sz w:val="24"/>
          <w:szCs w:val="24"/>
        </w:rPr>
        <w:t>result in increased self-</w:t>
      </w:r>
      <w:r w:rsidRPr="001D624F">
        <w:rPr>
          <w:rFonts w:ascii="Times New Roman" w:hAnsi="Times New Roman"/>
          <w:sz w:val="24"/>
          <w:szCs w:val="24"/>
        </w:rPr>
        <w:t xml:space="preserve">disclosure </w:t>
      </w:r>
      <w:r w:rsidR="00F36872" w:rsidRPr="001D624F">
        <w:rPr>
          <w:rFonts w:ascii="Times New Roman" w:hAnsi="Times New Roman"/>
          <w:sz w:val="24"/>
          <w:szCs w:val="24"/>
        </w:rPr>
        <w:t>in online social networks</w:t>
      </w:r>
      <w:r w:rsidRPr="001D624F">
        <w:rPr>
          <w:rFonts w:ascii="Times New Roman" w:hAnsi="Times New Roman"/>
          <w:sz w:val="24"/>
          <w:szCs w:val="24"/>
        </w:rPr>
        <w:t xml:space="preserve">. </w:t>
      </w:r>
      <w:r w:rsidR="004C7FF9">
        <w:rPr>
          <w:rFonts w:ascii="Times New Roman" w:hAnsi="Times New Roman"/>
          <w:sz w:val="24"/>
          <w:szCs w:val="24"/>
        </w:rPr>
        <w:t>I</w:t>
      </w:r>
      <w:r w:rsidRPr="001D624F">
        <w:rPr>
          <w:rFonts w:ascii="Times New Roman" w:hAnsi="Times New Roman"/>
          <w:sz w:val="24"/>
          <w:szCs w:val="24"/>
        </w:rPr>
        <w:t xml:space="preserve"> subsequently argue that th</w:t>
      </w:r>
      <w:r w:rsidR="00FF7CA0" w:rsidRPr="001D624F">
        <w:rPr>
          <w:rFonts w:ascii="Times New Roman" w:hAnsi="Times New Roman"/>
          <w:sz w:val="24"/>
          <w:szCs w:val="24"/>
        </w:rPr>
        <w:t>e so-called “privacy paradox”</w:t>
      </w:r>
      <w:r w:rsidR="00A60CF2" w:rsidRPr="001D624F">
        <w:rPr>
          <w:rFonts w:ascii="Times New Roman" w:hAnsi="Times New Roman"/>
          <w:sz w:val="24"/>
          <w:szCs w:val="24"/>
        </w:rPr>
        <w:t xml:space="preserve"> </w:t>
      </w:r>
      <w:r w:rsidRPr="001D624F">
        <w:rPr>
          <w:rFonts w:ascii="Times New Roman" w:hAnsi="Times New Roman"/>
          <w:sz w:val="24"/>
          <w:szCs w:val="24"/>
        </w:rPr>
        <w:t>is not a paradox per se</w:t>
      </w:r>
      <w:r w:rsidR="00FF7CA0" w:rsidRPr="001D624F">
        <w:rPr>
          <w:rFonts w:ascii="Times New Roman" w:hAnsi="Times New Roman"/>
          <w:sz w:val="24"/>
          <w:szCs w:val="24"/>
        </w:rPr>
        <w:t xml:space="preserve"> in the context of online social network</w:t>
      </w:r>
      <w:r w:rsidR="00C43702" w:rsidRPr="001D624F">
        <w:rPr>
          <w:rFonts w:ascii="Times New Roman" w:hAnsi="Times New Roman"/>
          <w:sz w:val="24"/>
          <w:szCs w:val="24"/>
        </w:rPr>
        <w:t>ing</w:t>
      </w:r>
      <w:r w:rsidRPr="001D624F">
        <w:rPr>
          <w:rFonts w:ascii="Times New Roman" w:hAnsi="Times New Roman"/>
          <w:sz w:val="24"/>
          <w:szCs w:val="24"/>
        </w:rPr>
        <w:t>; rather, privacy concerns reflect the ideology of an autonomous self</w:t>
      </w:r>
      <w:r w:rsidR="00F36872" w:rsidRPr="001D624F">
        <w:rPr>
          <w:rFonts w:ascii="Times New Roman" w:hAnsi="Times New Roman"/>
          <w:sz w:val="24"/>
          <w:szCs w:val="24"/>
        </w:rPr>
        <w:t>,</w:t>
      </w:r>
      <w:r w:rsidRPr="001D624F">
        <w:rPr>
          <w:rFonts w:ascii="Times New Roman" w:hAnsi="Times New Roman"/>
          <w:sz w:val="24"/>
          <w:szCs w:val="24"/>
        </w:rPr>
        <w:t xml:space="preserve"> whereas social construction of self-identity explains</w:t>
      </w:r>
      <w:r w:rsidR="00F36872" w:rsidRPr="001D624F">
        <w:rPr>
          <w:rFonts w:ascii="Times New Roman" w:hAnsi="Times New Roman"/>
          <w:sz w:val="24"/>
          <w:szCs w:val="24"/>
        </w:rPr>
        <w:t xml:space="preserve"> voluntary </w:t>
      </w:r>
      <w:r w:rsidR="00FF7CA0" w:rsidRPr="001D624F">
        <w:rPr>
          <w:rFonts w:ascii="Times New Roman" w:hAnsi="Times New Roman"/>
          <w:sz w:val="24"/>
          <w:szCs w:val="24"/>
        </w:rPr>
        <w:t>self</w:t>
      </w:r>
      <w:r w:rsidR="00066D42" w:rsidRPr="001D624F">
        <w:rPr>
          <w:rFonts w:ascii="Times New Roman" w:hAnsi="Times New Roman"/>
          <w:sz w:val="24"/>
          <w:szCs w:val="24"/>
        </w:rPr>
        <w:t>-</w:t>
      </w:r>
      <w:r w:rsidRPr="001D624F">
        <w:rPr>
          <w:rFonts w:ascii="Times New Roman" w:hAnsi="Times New Roman"/>
          <w:sz w:val="24"/>
          <w:szCs w:val="24"/>
        </w:rPr>
        <w:t>disclosure.</w:t>
      </w:r>
    </w:p>
    <w:p w14:paraId="52D57B9A" w14:textId="06F2EC8E" w:rsidR="00F535BE" w:rsidRPr="001D624F" w:rsidRDefault="00F535BE" w:rsidP="00F535BE">
      <w:pPr>
        <w:jc w:val="center"/>
        <w:rPr>
          <w:rFonts w:ascii="Times New Roman" w:hAnsi="Times New Roman"/>
          <w:sz w:val="24"/>
          <w:szCs w:val="24"/>
        </w:rPr>
      </w:pPr>
      <w:r w:rsidRPr="001D624F">
        <w:rPr>
          <w:rFonts w:ascii="Times New Roman" w:hAnsi="Times New Roman"/>
          <w:i/>
          <w:sz w:val="24"/>
          <w:szCs w:val="24"/>
        </w:rPr>
        <w:t>Keywords</w:t>
      </w:r>
      <w:r w:rsidRPr="001D624F">
        <w:rPr>
          <w:rFonts w:ascii="Times New Roman" w:hAnsi="Times New Roman"/>
          <w:sz w:val="24"/>
          <w:szCs w:val="24"/>
        </w:rPr>
        <w:t xml:space="preserve">: self-identity, autonomy, </w:t>
      </w:r>
      <w:r w:rsidR="00061AF6" w:rsidRPr="001D624F">
        <w:rPr>
          <w:rFonts w:ascii="Times New Roman" w:hAnsi="Times New Roman"/>
          <w:sz w:val="24"/>
          <w:szCs w:val="24"/>
        </w:rPr>
        <w:t xml:space="preserve">information privacy, </w:t>
      </w:r>
      <w:r w:rsidRPr="001D624F">
        <w:rPr>
          <w:rFonts w:ascii="Times New Roman" w:hAnsi="Times New Roman"/>
          <w:sz w:val="24"/>
          <w:szCs w:val="24"/>
        </w:rPr>
        <w:t xml:space="preserve">privacy paradox, </w:t>
      </w:r>
      <w:r w:rsidR="00F36872" w:rsidRPr="001D624F">
        <w:rPr>
          <w:rFonts w:ascii="Times New Roman" w:hAnsi="Times New Roman"/>
          <w:sz w:val="24"/>
          <w:szCs w:val="24"/>
        </w:rPr>
        <w:t>social network sites</w:t>
      </w:r>
    </w:p>
    <w:p w14:paraId="0D43C544" w14:textId="77777777" w:rsidR="00BA78CE" w:rsidRPr="001D624F" w:rsidRDefault="00BA78CE" w:rsidP="00674BD0">
      <w:pPr>
        <w:spacing w:after="0"/>
        <w:jc w:val="left"/>
        <w:rPr>
          <w:rFonts w:ascii="Times New Roman" w:hAnsi="Times New Roman"/>
          <w:kern w:val="28"/>
          <w:sz w:val="24"/>
          <w:szCs w:val="24"/>
        </w:rPr>
      </w:pPr>
    </w:p>
    <w:p w14:paraId="2BCC5DF0" w14:textId="77777777" w:rsidR="006C52D1" w:rsidRPr="001D624F" w:rsidRDefault="006C52D1">
      <w:pPr>
        <w:spacing w:after="0"/>
        <w:jc w:val="left"/>
        <w:rPr>
          <w:rFonts w:ascii="Times New Roman" w:hAnsi="Times New Roman"/>
          <w:kern w:val="28"/>
          <w:sz w:val="24"/>
          <w:szCs w:val="24"/>
        </w:rPr>
      </w:pPr>
      <w:r w:rsidRPr="001D624F">
        <w:br w:type="page"/>
      </w:r>
    </w:p>
    <w:p w14:paraId="5669046E" w14:textId="69AC5FCF" w:rsidR="004E44DB" w:rsidRPr="001D624F" w:rsidRDefault="00583BEA" w:rsidP="007773B6">
      <w:pPr>
        <w:pStyle w:val="Title"/>
      </w:pPr>
      <w:r w:rsidRPr="001D624F">
        <w:lastRenderedPageBreak/>
        <w:t xml:space="preserve">The Privacy Paradox in </w:t>
      </w:r>
      <w:r>
        <w:t xml:space="preserve">the Context of Online </w:t>
      </w:r>
      <w:r w:rsidRPr="001D624F">
        <w:t>Social Networking: A Self-Identity Perspective</w:t>
      </w:r>
      <w:r w:rsidR="007773B6" w:rsidRPr="001D624F">
        <w:t xml:space="preserve"> </w:t>
      </w:r>
      <w:r w:rsidR="00097FF7" w:rsidRPr="001D624F">
        <w:t xml:space="preserve"> </w:t>
      </w:r>
    </w:p>
    <w:p w14:paraId="22CBFFB1" w14:textId="355FFCF5" w:rsidR="00A30B8A" w:rsidRPr="001D624F" w:rsidRDefault="006F4561"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As people leave more digital footprints in this highly connected </w:t>
      </w:r>
      <w:r w:rsidR="00862A21" w:rsidRPr="001D624F">
        <w:rPr>
          <w:rFonts w:ascii="Times New Roman" w:hAnsi="Times New Roman"/>
          <w:sz w:val="24"/>
          <w:szCs w:val="24"/>
        </w:rPr>
        <w:t>world</w:t>
      </w:r>
      <w:r w:rsidRPr="001D624F">
        <w:rPr>
          <w:rFonts w:ascii="Times New Roman" w:hAnsi="Times New Roman"/>
          <w:sz w:val="24"/>
          <w:szCs w:val="24"/>
        </w:rPr>
        <w:t xml:space="preserve">, privacy has become </w:t>
      </w:r>
      <w:r w:rsidR="00E11314" w:rsidRPr="001D624F">
        <w:rPr>
          <w:rFonts w:ascii="Times New Roman" w:hAnsi="Times New Roman"/>
          <w:sz w:val="24"/>
          <w:szCs w:val="24"/>
        </w:rPr>
        <w:t>“</w:t>
      </w:r>
      <w:r w:rsidRPr="001D624F">
        <w:rPr>
          <w:rFonts w:ascii="Times New Roman" w:hAnsi="Times New Roman"/>
          <w:sz w:val="24"/>
          <w:szCs w:val="24"/>
        </w:rPr>
        <w:t xml:space="preserve">the issue of </w:t>
      </w:r>
      <w:r w:rsidR="00F43BDA" w:rsidRPr="001D624F">
        <w:rPr>
          <w:rFonts w:ascii="Times New Roman" w:hAnsi="Times New Roman"/>
          <w:sz w:val="24"/>
          <w:szCs w:val="24"/>
        </w:rPr>
        <w:t>our times</w:t>
      </w:r>
      <w:r w:rsidR="00E11314" w:rsidRPr="001D624F">
        <w:rPr>
          <w:rFonts w:ascii="Times New Roman" w:hAnsi="Times New Roman"/>
          <w:sz w:val="24"/>
          <w:szCs w:val="24"/>
        </w:rPr>
        <w:t>”</w:t>
      </w:r>
      <w:r w:rsidR="00530E43" w:rsidRPr="001D624F">
        <w:rPr>
          <w:rFonts w:ascii="Times New Roman" w:hAnsi="Times New Roman"/>
          <w:sz w:val="24"/>
          <w:szCs w:val="24"/>
        </w:rPr>
        <w:t xml:space="preserve"> </w:t>
      </w:r>
      <w:r w:rsidR="00C269B6" w:rsidRPr="001D624F">
        <w:rPr>
          <w:rFonts w:ascii="Times New Roman" w:hAnsi="Times New Roman"/>
          <w:noProof/>
          <w:sz w:val="24"/>
          <w:szCs w:val="24"/>
        </w:rPr>
        <w:t>(Acquisti, Brandimarte, &amp; Loewenstein, 2015</w:t>
      </w:r>
      <w:r w:rsidR="00F22DCE" w:rsidRPr="001D624F">
        <w:rPr>
          <w:rFonts w:ascii="Times New Roman" w:hAnsi="Times New Roman"/>
          <w:noProof/>
          <w:sz w:val="24"/>
          <w:szCs w:val="24"/>
        </w:rPr>
        <w:t>, p.509</w:t>
      </w:r>
      <w:r w:rsidR="00C269B6" w:rsidRPr="001D624F">
        <w:rPr>
          <w:rFonts w:ascii="Times New Roman" w:hAnsi="Times New Roman"/>
          <w:noProof/>
          <w:sz w:val="24"/>
          <w:szCs w:val="24"/>
        </w:rPr>
        <w:t>)</w:t>
      </w:r>
      <w:r w:rsidR="00C269B6" w:rsidRPr="001D624F">
        <w:rPr>
          <w:rFonts w:ascii="Times New Roman" w:hAnsi="Times New Roman"/>
          <w:sz w:val="24"/>
          <w:szCs w:val="24"/>
        </w:rPr>
        <w:t>.</w:t>
      </w:r>
      <w:r w:rsidR="00530E43" w:rsidRPr="001D624F">
        <w:rPr>
          <w:rFonts w:ascii="Times New Roman" w:hAnsi="Times New Roman"/>
          <w:sz w:val="24"/>
          <w:szCs w:val="24"/>
        </w:rPr>
        <w:t xml:space="preserve"> </w:t>
      </w:r>
      <w:r w:rsidR="0010494C" w:rsidRPr="001D624F">
        <w:rPr>
          <w:rFonts w:ascii="Times New Roman" w:hAnsi="Times New Roman"/>
          <w:sz w:val="24"/>
          <w:szCs w:val="24"/>
        </w:rPr>
        <w:t xml:space="preserve">Information </w:t>
      </w:r>
      <w:r w:rsidR="003A4350" w:rsidRPr="001D624F">
        <w:rPr>
          <w:rFonts w:ascii="Times New Roman" w:hAnsi="Times New Roman"/>
          <w:sz w:val="24"/>
          <w:szCs w:val="24"/>
        </w:rPr>
        <w:t>science</w:t>
      </w:r>
      <w:r w:rsidR="0010494C" w:rsidRPr="001D624F">
        <w:rPr>
          <w:rFonts w:ascii="Times New Roman" w:hAnsi="Times New Roman"/>
          <w:sz w:val="24"/>
          <w:szCs w:val="24"/>
        </w:rPr>
        <w:t xml:space="preserve"> scholars </w:t>
      </w:r>
      <w:r w:rsidR="00DD6522" w:rsidRPr="001D624F">
        <w:rPr>
          <w:rFonts w:ascii="Times New Roman" w:hAnsi="Times New Roman"/>
          <w:sz w:val="24"/>
          <w:szCs w:val="24"/>
        </w:rPr>
        <w:t>have</w:t>
      </w:r>
      <w:r w:rsidR="00524943" w:rsidRPr="001D624F">
        <w:rPr>
          <w:rFonts w:ascii="Times New Roman" w:hAnsi="Times New Roman"/>
          <w:sz w:val="24"/>
          <w:szCs w:val="24"/>
        </w:rPr>
        <w:t xml:space="preserve"> </w:t>
      </w:r>
      <w:r w:rsidR="00DD6522" w:rsidRPr="001D624F">
        <w:rPr>
          <w:rFonts w:ascii="Times New Roman" w:hAnsi="Times New Roman"/>
          <w:sz w:val="24"/>
          <w:szCs w:val="24"/>
        </w:rPr>
        <w:t>been studying</w:t>
      </w:r>
      <w:r w:rsidR="00524943" w:rsidRPr="001D624F">
        <w:rPr>
          <w:rFonts w:ascii="Times New Roman" w:hAnsi="Times New Roman"/>
          <w:sz w:val="24"/>
          <w:szCs w:val="24"/>
        </w:rPr>
        <w:t xml:space="preserve"> people’s </w:t>
      </w:r>
      <w:r w:rsidR="007067FC" w:rsidRPr="001D624F">
        <w:rPr>
          <w:rFonts w:ascii="Times New Roman" w:hAnsi="Times New Roman"/>
          <w:sz w:val="24"/>
          <w:szCs w:val="24"/>
        </w:rPr>
        <w:t>privacy</w:t>
      </w:r>
      <w:r w:rsidR="00524943" w:rsidRPr="001D624F">
        <w:rPr>
          <w:rFonts w:ascii="Times New Roman" w:hAnsi="Times New Roman"/>
          <w:sz w:val="24"/>
          <w:szCs w:val="24"/>
        </w:rPr>
        <w:t xml:space="preserve"> </w:t>
      </w:r>
      <w:r w:rsidR="00406BF8" w:rsidRPr="001D624F">
        <w:rPr>
          <w:rFonts w:ascii="Times New Roman" w:hAnsi="Times New Roman"/>
          <w:sz w:val="24"/>
          <w:szCs w:val="24"/>
        </w:rPr>
        <w:t xml:space="preserve">perceptions and </w:t>
      </w:r>
      <w:r w:rsidR="00524943" w:rsidRPr="001D624F">
        <w:rPr>
          <w:rFonts w:ascii="Times New Roman" w:hAnsi="Times New Roman"/>
          <w:sz w:val="24"/>
          <w:szCs w:val="24"/>
        </w:rPr>
        <w:t>behaviors</w:t>
      </w:r>
      <w:r w:rsidR="00DD6522" w:rsidRPr="001D624F">
        <w:rPr>
          <w:rFonts w:ascii="Times New Roman" w:hAnsi="Times New Roman"/>
          <w:sz w:val="24"/>
          <w:szCs w:val="24"/>
        </w:rPr>
        <w:t xml:space="preserve"> in various </w:t>
      </w:r>
      <w:r w:rsidR="00643FE8" w:rsidRPr="001D624F">
        <w:rPr>
          <w:rFonts w:ascii="Times New Roman" w:hAnsi="Times New Roman"/>
          <w:sz w:val="24"/>
          <w:szCs w:val="24"/>
        </w:rPr>
        <w:t>contexts</w:t>
      </w:r>
      <w:r w:rsidR="00DD6522" w:rsidRPr="001D624F">
        <w:rPr>
          <w:rFonts w:ascii="Times New Roman" w:hAnsi="Times New Roman"/>
          <w:sz w:val="24"/>
          <w:szCs w:val="24"/>
        </w:rPr>
        <w:t xml:space="preserve"> such as e-commerce</w:t>
      </w:r>
      <w:r w:rsidR="00E31D53" w:rsidRPr="001D624F">
        <w:rPr>
          <w:rFonts w:ascii="Times New Roman" w:hAnsi="Times New Roman"/>
          <w:sz w:val="24"/>
          <w:szCs w:val="24"/>
        </w:rPr>
        <w:t xml:space="preserve"> </w:t>
      </w:r>
      <w:r w:rsidR="00F306A1" w:rsidRPr="001D624F">
        <w:rPr>
          <w:rFonts w:ascii="Times New Roman" w:hAnsi="Times New Roman"/>
          <w:noProof/>
          <w:sz w:val="24"/>
          <w:szCs w:val="24"/>
        </w:rPr>
        <w:t>(Lowry et al., 2012)</w:t>
      </w:r>
      <w:r w:rsidR="00E31D53" w:rsidRPr="001D624F">
        <w:rPr>
          <w:rFonts w:ascii="Times New Roman" w:hAnsi="Times New Roman"/>
          <w:sz w:val="24"/>
          <w:szCs w:val="24"/>
        </w:rPr>
        <w:t>, e-health</w:t>
      </w:r>
      <w:r w:rsidR="00F55015" w:rsidRPr="001D624F">
        <w:rPr>
          <w:rFonts w:ascii="Times New Roman" w:hAnsi="Times New Roman"/>
          <w:sz w:val="24"/>
          <w:szCs w:val="24"/>
        </w:rPr>
        <w:t xml:space="preserve"> </w:t>
      </w:r>
      <w:r w:rsidR="00F55015" w:rsidRPr="001D624F">
        <w:rPr>
          <w:rFonts w:ascii="Times New Roman" w:hAnsi="Times New Roman"/>
          <w:noProof/>
          <w:sz w:val="24"/>
          <w:szCs w:val="24"/>
        </w:rPr>
        <w:t>(Clarke &amp; Steele, 2015)</w:t>
      </w:r>
      <w:r w:rsidR="00E31D53" w:rsidRPr="001D624F">
        <w:rPr>
          <w:rFonts w:ascii="Times New Roman" w:hAnsi="Times New Roman"/>
          <w:sz w:val="24"/>
          <w:szCs w:val="24"/>
        </w:rPr>
        <w:t>, and online social networking</w:t>
      </w:r>
      <w:r w:rsidR="00DD6522" w:rsidRPr="001D624F">
        <w:rPr>
          <w:rFonts w:ascii="Times New Roman" w:hAnsi="Times New Roman"/>
          <w:sz w:val="24"/>
          <w:szCs w:val="24"/>
        </w:rPr>
        <w:t xml:space="preserve"> </w:t>
      </w:r>
      <w:r w:rsidR="008869DE" w:rsidRPr="001D624F">
        <w:rPr>
          <w:rFonts w:ascii="Times New Roman" w:hAnsi="Times New Roman"/>
          <w:noProof/>
          <w:sz w:val="24"/>
          <w:szCs w:val="24"/>
        </w:rPr>
        <w:t>(Wisniewski, Xu, Lipford, &amp; Bello-Ogunu, 2015)</w:t>
      </w:r>
      <w:r w:rsidR="00524943" w:rsidRPr="001D624F">
        <w:rPr>
          <w:rFonts w:ascii="Times New Roman" w:hAnsi="Times New Roman"/>
          <w:sz w:val="24"/>
          <w:szCs w:val="24"/>
        </w:rPr>
        <w:t>.</w:t>
      </w:r>
      <w:r w:rsidR="007067FC" w:rsidRPr="001D624F">
        <w:rPr>
          <w:rFonts w:ascii="Times New Roman" w:hAnsi="Times New Roman"/>
          <w:sz w:val="24"/>
          <w:szCs w:val="24"/>
        </w:rPr>
        <w:t xml:space="preserve"> </w:t>
      </w:r>
      <w:r w:rsidR="00D039D3" w:rsidRPr="001D624F">
        <w:rPr>
          <w:rFonts w:ascii="Times New Roman" w:hAnsi="Times New Roman"/>
          <w:sz w:val="24"/>
          <w:szCs w:val="24"/>
        </w:rPr>
        <w:t xml:space="preserve">A widely adopted </w:t>
      </w:r>
      <w:r w:rsidR="003A4350" w:rsidRPr="001D624F">
        <w:rPr>
          <w:rFonts w:ascii="Times New Roman" w:hAnsi="Times New Roman"/>
          <w:sz w:val="24"/>
          <w:szCs w:val="24"/>
        </w:rPr>
        <w:t>conception across different contexts is that</w:t>
      </w:r>
      <w:r w:rsidR="00D039D3" w:rsidRPr="001D624F">
        <w:rPr>
          <w:rFonts w:ascii="Times New Roman" w:hAnsi="Times New Roman"/>
          <w:sz w:val="24"/>
          <w:szCs w:val="24"/>
        </w:rPr>
        <w:t xml:space="preserve"> </w:t>
      </w:r>
      <w:r w:rsidR="003A4350" w:rsidRPr="001D624F">
        <w:rPr>
          <w:rFonts w:ascii="Times New Roman" w:hAnsi="Times New Roman"/>
          <w:sz w:val="24"/>
          <w:szCs w:val="24"/>
        </w:rPr>
        <w:t>privacy means “</w:t>
      </w:r>
      <w:r w:rsidR="00D039D3" w:rsidRPr="001D624F">
        <w:rPr>
          <w:rFonts w:ascii="Times New Roman" w:hAnsi="Times New Roman"/>
          <w:sz w:val="24"/>
          <w:szCs w:val="24"/>
        </w:rPr>
        <w:t xml:space="preserve">selective control of access to the self” </w:t>
      </w:r>
      <w:r w:rsidR="008869DE" w:rsidRPr="001D624F">
        <w:rPr>
          <w:rFonts w:ascii="Times New Roman" w:hAnsi="Times New Roman"/>
          <w:noProof/>
          <w:sz w:val="24"/>
          <w:szCs w:val="24"/>
        </w:rPr>
        <w:t>(Altman, 1975, p. 18)</w:t>
      </w:r>
      <w:r w:rsidR="00D039D3" w:rsidRPr="001D624F">
        <w:rPr>
          <w:rFonts w:ascii="Times New Roman" w:hAnsi="Times New Roman"/>
          <w:sz w:val="24"/>
          <w:szCs w:val="24"/>
        </w:rPr>
        <w:t xml:space="preserve">. </w:t>
      </w:r>
      <w:r w:rsidR="00B41B98" w:rsidRPr="001D624F">
        <w:rPr>
          <w:rFonts w:ascii="Times New Roman" w:hAnsi="Times New Roman"/>
          <w:sz w:val="24"/>
          <w:szCs w:val="24"/>
        </w:rPr>
        <w:t>Numerous</w:t>
      </w:r>
      <w:r w:rsidR="007067FC" w:rsidRPr="001D624F">
        <w:rPr>
          <w:rFonts w:ascii="Times New Roman" w:hAnsi="Times New Roman"/>
          <w:sz w:val="24"/>
          <w:szCs w:val="24"/>
        </w:rPr>
        <w:t xml:space="preserve"> studies have </w:t>
      </w:r>
      <w:r w:rsidR="00E82A67" w:rsidRPr="001D624F">
        <w:rPr>
          <w:rFonts w:ascii="Times New Roman" w:hAnsi="Times New Roman"/>
          <w:sz w:val="24"/>
          <w:szCs w:val="24"/>
        </w:rPr>
        <w:t>examined</w:t>
      </w:r>
      <w:r w:rsidR="003A4350" w:rsidRPr="001D624F">
        <w:rPr>
          <w:rFonts w:ascii="Times New Roman" w:hAnsi="Times New Roman"/>
          <w:sz w:val="24"/>
          <w:szCs w:val="24"/>
        </w:rPr>
        <w:t xml:space="preserve"> </w:t>
      </w:r>
      <w:r w:rsidR="00E82A67" w:rsidRPr="001D624F">
        <w:rPr>
          <w:rFonts w:ascii="Times New Roman" w:hAnsi="Times New Roman"/>
          <w:sz w:val="24"/>
          <w:szCs w:val="24"/>
        </w:rPr>
        <w:t>how</w:t>
      </w:r>
      <w:r w:rsidR="003A4350" w:rsidRPr="001D624F">
        <w:rPr>
          <w:rFonts w:ascii="Times New Roman" w:hAnsi="Times New Roman"/>
          <w:sz w:val="24"/>
          <w:szCs w:val="24"/>
        </w:rPr>
        <w:t xml:space="preserve"> to protect one’s autonomous self</w:t>
      </w:r>
      <w:r w:rsidR="00E82A67" w:rsidRPr="001D624F">
        <w:rPr>
          <w:rFonts w:ascii="Times New Roman" w:hAnsi="Times New Roman"/>
          <w:sz w:val="24"/>
          <w:szCs w:val="24"/>
        </w:rPr>
        <w:t xml:space="preserve"> by minimizing the risk of privacy violation by others </w:t>
      </w:r>
      <w:r w:rsidR="006F0AF6" w:rsidRPr="001D624F">
        <w:rPr>
          <w:rFonts w:ascii="Times New Roman" w:hAnsi="Times New Roman"/>
          <w:noProof/>
          <w:sz w:val="24"/>
          <w:szCs w:val="24"/>
        </w:rPr>
        <w:t>(Kobsa, Cho, &amp; Knijnenburg, 2016; Smith, Dinev, &amp; Xu, 2011; Vasalou, Oostveen, Bowers, &amp; Beale, 2015)</w:t>
      </w:r>
      <w:r w:rsidR="00B41B98" w:rsidRPr="001D624F">
        <w:rPr>
          <w:rFonts w:ascii="Times New Roman" w:hAnsi="Times New Roman"/>
          <w:sz w:val="24"/>
          <w:szCs w:val="24"/>
        </w:rPr>
        <w:t xml:space="preserve">. </w:t>
      </w:r>
    </w:p>
    <w:p w14:paraId="5967BBC5" w14:textId="785457D8" w:rsidR="008B60BA" w:rsidRPr="001D624F" w:rsidRDefault="003A4350"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Although the concept of “self” appears to be c</w:t>
      </w:r>
      <w:r w:rsidR="00FB46A7" w:rsidRPr="001D624F">
        <w:rPr>
          <w:rFonts w:ascii="Times New Roman" w:hAnsi="Times New Roman"/>
          <w:sz w:val="24"/>
          <w:szCs w:val="24"/>
        </w:rPr>
        <w:t xml:space="preserve">entral to </w:t>
      </w:r>
      <w:r w:rsidRPr="001D624F">
        <w:rPr>
          <w:rFonts w:ascii="Times New Roman" w:hAnsi="Times New Roman"/>
          <w:sz w:val="24"/>
          <w:szCs w:val="24"/>
        </w:rPr>
        <w:t>privacy research, there are surprisingly</w:t>
      </w:r>
      <w:r w:rsidR="00322160" w:rsidRPr="001D624F">
        <w:rPr>
          <w:rFonts w:ascii="Times New Roman" w:hAnsi="Times New Roman"/>
          <w:sz w:val="24"/>
          <w:szCs w:val="24"/>
        </w:rPr>
        <w:t xml:space="preserve"> few studies </w:t>
      </w:r>
      <w:r w:rsidR="009C5EBA" w:rsidRPr="001D624F">
        <w:rPr>
          <w:rFonts w:ascii="Times New Roman" w:hAnsi="Times New Roman"/>
          <w:sz w:val="24"/>
          <w:szCs w:val="24"/>
        </w:rPr>
        <w:t xml:space="preserve">focusing on </w:t>
      </w:r>
      <w:r w:rsidR="00322160" w:rsidRPr="001D624F">
        <w:rPr>
          <w:rFonts w:ascii="Times New Roman" w:hAnsi="Times New Roman"/>
          <w:sz w:val="24"/>
          <w:szCs w:val="24"/>
        </w:rPr>
        <w:t xml:space="preserve">the relationship between </w:t>
      </w:r>
      <w:r w:rsidR="00EA662F" w:rsidRPr="001D624F">
        <w:rPr>
          <w:rFonts w:ascii="Times New Roman" w:hAnsi="Times New Roman"/>
          <w:sz w:val="24"/>
          <w:szCs w:val="24"/>
        </w:rPr>
        <w:t xml:space="preserve">psychological </w:t>
      </w:r>
      <w:r w:rsidR="00322160" w:rsidRPr="001D624F">
        <w:rPr>
          <w:rFonts w:ascii="Times New Roman" w:hAnsi="Times New Roman"/>
          <w:sz w:val="24"/>
          <w:szCs w:val="24"/>
        </w:rPr>
        <w:t>selfhood and information privacy.</w:t>
      </w:r>
      <w:r w:rsidR="00020E99" w:rsidRPr="001D624F">
        <w:rPr>
          <w:rFonts w:ascii="Times New Roman" w:hAnsi="Times New Roman"/>
          <w:sz w:val="24"/>
          <w:szCs w:val="24"/>
        </w:rPr>
        <w:t xml:space="preserve"> </w:t>
      </w:r>
      <w:r w:rsidR="00322160" w:rsidRPr="001D624F">
        <w:rPr>
          <w:rFonts w:ascii="Times New Roman" w:hAnsi="Times New Roman"/>
          <w:sz w:val="24"/>
          <w:szCs w:val="24"/>
        </w:rPr>
        <w:t>W</w:t>
      </w:r>
      <w:r w:rsidR="008F6E58" w:rsidRPr="001D624F">
        <w:rPr>
          <w:rFonts w:ascii="Times New Roman" w:hAnsi="Times New Roman"/>
          <w:sz w:val="24"/>
          <w:szCs w:val="24"/>
        </w:rPr>
        <w:t xml:space="preserve">hile the self is </w:t>
      </w:r>
      <w:r w:rsidR="00322160" w:rsidRPr="001D624F">
        <w:rPr>
          <w:rFonts w:ascii="Times New Roman" w:hAnsi="Times New Roman"/>
          <w:sz w:val="24"/>
          <w:szCs w:val="24"/>
        </w:rPr>
        <w:t>generally defined</w:t>
      </w:r>
      <w:r w:rsidR="008F6E58" w:rsidRPr="001D624F">
        <w:rPr>
          <w:rFonts w:ascii="Times New Roman" w:hAnsi="Times New Roman"/>
          <w:sz w:val="24"/>
          <w:szCs w:val="24"/>
        </w:rPr>
        <w:t xml:space="preserve"> as a u</w:t>
      </w:r>
      <w:r w:rsidR="00B42829" w:rsidRPr="001D624F">
        <w:rPr>
          <w:rFonts w:ascii="Times New Roman" w:hAnsi="Times New Roman"/>
          <w:sz w:val="24"/>
          <w:szCs w:val="24"/>
        </w:rPr>
        <w:t xml:space="preserve">nitary awareness of who one is </w:t>
      </w:r>
      <w:r w:rsidR="007153EF" w:rsidRPr="001D624F">
        <w:rPr>
          <w:rFonts w:ascii="Times New Roman" w:hAnsi="Times New Roman"/>
          <w:noProof/>
          <w:sz w:val="24"/>
          <w:szCs w:val="24"/>
        </w:rPr>
        <w:t>(Baumeister, 1999)</w:t>
      </w:r>
      <w:r w:rsidR="00B42829" w:rsidRPr="001D624F">
        <w:rPr>
          <w:rFonts w:ascii="Times New Roman" w:hAnsi="Times New Roman"/>
          <w:sz w:val="24"/>
          <w:szCs w:val="24"/>
        </w:rPr>
        <w:t xml:space="preserve">, </w:t>
      </w:r>
      <w:r w:rsidR="00AB1D81" w:rsidRPr="001D624F">
        <w:rPr>
          <w:rFonts w:ascii="Times New Roman" w:hAnsi="Times New Roman"/>
          <w:sz w:val="24"/>
          <w:szCs w:val="24"/>
        </w:rPr>
        <w:t>social science scholars</w:t>
      </w:r>
      <w:r w:rsidR="00F932D2" w:rsidRPr="001D624F">
        <w:rPr>
          <w:rFonts w:ascii="Times New Roman" w:hAnsi="Times New Roman"/>
          <w:sz w:val="24"/>
          <w:szCs w:val="24"/>
        </w:rPr>
        <w:t xml:space="preserve"> have long recognized </w:t>
      </w:r>
      <w:r w:rsidR="008F6E58" w:rsidRPr="001D624F">
        <w:rPr>
          <w:rFonts w:ascii="Times New Roman" w:hAnsi="Times New Roman"/>
          <w:sz w:val="24"/>
          <w:szCs w:val="24"/>
        </w:rPr>
        <w:t>that social interactions with others contribute a great deal to the formation of self</w:t>
      </w:r>
      <w:r w:rsidR="00A1586A" w:rsidRPr="001D624F">
        <w:rPr>
          <w:rFonts w:ascii="Times New Roman" w:hAnsi="Times New Roman"/>
          <w:sz w:val="24"/>
          <w:szCs w:val="24"/>
        </w:rPr>
        <w:t>-identity</w:t>
      </w:r>
      <w:r w:rsidR="00DE3723" w:rsidRPr="001D624F">
        <w:rPr>
          <w:rFonts w:ascii="Times New Roman" w:hAnsi="Times New Roman"/>
          <w:sz w:val="24"/>
          <w:szCs w:val="24"/>
        </w:rPr>
        <w:t xml:space="preserve"> </w:t>
      </w:r>
      <w:r w:rsidR="007153EF" w:rsidRPr="001D624F">
        <w:rPr>
          <w:rFonts w:ascii="Times New Roman" w:hAnsi="Times New Roman"/>
          <w:noProof/>
          <w:sz w:val="24"/>
          <w:szCs w:val="24"/>
        </w:rPr>
        <w:t>(Jenkins, 2008; Mead, 1967)</w:t>
      </w:r>
      <w:r w:rsidR="00F932D2" w:rsidRPr="001D624F">
        <w:rPr>
          <w:rFonts w:ascii="Times New Roman" w:hAnsi="Times New Roman"/>
          <w:sz w:val="24"/>
          <w:szCs w:val="24"/>
        </w:rPr>
        <w:t xml:space="preserve">. </w:t>
      </w:r>
      <w:r w:rsidR="00555C71" w:rsidRPr="001D624F">
        <w:rPr>
          <w:rFonts w:ascii="Times New Roman" w:hAnsi="Times New Roman"/>
          <w:sz w:val="24"/>
          <w:szCs w:val="24"/>
        </w:rPr>
        <w:t xml:space="preserve">If the self </w:t>
      </w:r>
      <w:r w:rsidR="00322160" w:rsidRPr="001D624F">
        <w:rPr>
          <w:rFonts w:ascii="Times New Roman" w:hAnsi="Times New Roman"/>
          <w:sz w:val="24"/>
          <w:szCs w:val="24"/>
        </w:rPr>
        <w:t>is indeed</w:t>
      </w:r>
      <w:r w:rsidR="00555C71" w:rsidRPr="001D624F">
        <w:rPr>
          <w:rFonts w:ascii="Times New Roman" w:hAnsi="Times New Roman"/>
          <w:sz w:val="24"/>
          <w:szCs w:val="24"/>
        </w:rPr>
        <w:t xml:space="preserve"> an inter</w:t>
      </w:r>
      <w:r w:rsidR="008F6E58" w:rsidRPr="001D624F">
        <w:rPr>
          <w:rFonts w:ascii="Times New Roman" w:hAnsi="Times New Roman"/>
          <w:sz w:val="24"/>
          <w:szCs w:val="24"/>
        </w:rPr>
        <w:t>-</w:t>
      </w:r>
      <w:r w:rsidR="00555C71" w:rsidRPr="001D624F">
        <w:rPr>
          <w:rFonts w:ascii="Times New Roman" w:hAnsi="Times New Roman"/>
          <w:sz w:val="24"/>
          <w:szCs w:val="24"/>
        </w:rPr>
        <w:t xml:space="preserve">subjective entity being constructed in the presence of others, </w:t>
      </w:r>
      <w:r w:rsidR="008F6E58" w:rsidRPr="001D624F">
        <w:rPr>
          <w:rFonts w:ascii="Times New Roman" w:hAnsi="Times New Roman"/>
          <w:sz w:val="24"/>
          <w:szCs w:val="24"/>
        </w:rPr>
        <w:t xml:space="preserve">privacy as a notion of protecting an autonomous self </w:t>
      </w:r>
      <w:r w:rsidR="00555C71" w:rsidRPr="001D624F">
        <w:rPr>
          <w:rFonts w:ascii="Times New Roman" w:hAnsi="Times New Roman"/>
          <w:sz w:val="24"/>
          <w:szCs w:val="24"/>
        </w:rPr>
        <w:t>only represent</w:t>
      </w:r>
      <w:r w:rsidR="008F6E58" w:rsidRPr="001D624F">
        <w:rPr>
          <w:rFonts w:ascii="Times New Roman" w:hAnsi="Times New Roman"/>
          <w:sz w:val="24"/>
          <w:szCs w:val="24"/>
        </w:rPr>
        <w:t>s</w:t>
      </w:r>
      <w:r w:rsidR="00555C71" w:rsidRPr="001D624F">
        <w:rPr>
          <w:rFonts w:ascii="Times New Roman" w:hAnsi="Times New Roman"/>
          <w:sz w:val="24"/>
          <w:szCs w:val="24"/>
        </w:rPr>
        <w:t xml:space="preserve"> one side of the story. </w:t>
      </w:r>
      <w:r w:rsidR="00374102" w:rsidRPr="001D624F">
        <w:rPr>
          <w:rFonts w:ascii="Times New Roman" w:hAnsi="Times New Roman"/>
          <w:sz w:val="24"/>
          <w:szCs w:val="24"/>
        </w:rPr>
        <w:t xml:space="preserve">The other </w:t>
      </w:r>
      <w:r w:rsidR="008470AD" w:rsidRPr="001D624F">
        <w:rPr>
          <w:rFonts w:ascii="Times New Roman" w:hAnsi="Times New Roman"/>
          <w:sz w:val="24"/>
          <w:szCs w:val="24"/>
        </w:rPr>
        <w:t xml:space="preserve">side, </w:t>
      </w:r>
      <w:r w:rsidR="00E13FDB">
        <w:rPr>
          <w:rFonts w:ascii="Times New Roman" w:hAnsi="Times New Roman"/>
          <w:sz w:val="24"/>
          <w:szCs w:val="24"/>
        </w:rPr>
        <w:t>I</w:t>
      </w:r>
      <w:r w:rsidR="00FB5885" w:rsidRPr="001D624F">
        <w:rPr>
          <w:rFonts w:ascii="Times New Roman" w:hAnsi="Times New Roman"/>
          <w:sz w:val="24"/>
          <w:szCs w:val="24"/>
        </w:rPr>
        <w:t xml:space="preserve"> contend, lies in the </w:t>
      </w:r>
      <w:r w:rsidR="00AB1D81" w:rsidRPr="001D624F">
        <w:rPr>
          <w:rFonts w:ascii="Times New Roman" w:hAnsi="Times New Roman"/>
          <w:sz w:val="24"/>
          <w:szCs w:val="24"/>
        </w:rPr>
        <w:t>argument</w:t>
      </w:r>
      <w:r w:rsidR="00FB5885" w:rsidRPr="001D624F">
        <w:rPr>
          <w:rFonts w:ascii="Times New Roman" w:hAnsi="Times New Roman"/>
          <w:sz w:val="24"/>
          <w:szCs w:val="24"/>
        </w:rPr>
        <w:t xml:space="preserve"> that</w:t>
      </w:r>
      <w:r w:rsidR="008470AD" w:rsidRPr="001D624F">
        <w:rPr>
          <w:rFonts w:ascii="Times New Roman" w:hAnsi="Times New Roman"/>
          <w:sz w:val="24"/>
          <w:szCs w:val="24"/>
        </w:rPr>
        <w:t xml:space="preserve"> </w:t>
      </w:r>
      <w:r w:rsidR="00CB12B1" w:rsidRPr="001D624F">
        <w:rPr>
          <w:rFonts w:ascii="Times New Roman" w:hAnsi="Times New Roman"/>
          <w:sz w:val="24"/>
          <w:szCs w:val="24"/>
        </w:rPr>
        <w:t xml:space="preserve">individuals </w:t>
      </w:r>
      <w:r w:rsidR="00632BB1" w:rsidRPr="001D624F">
        <w:rPr>
          <w:rFonts w:ascii="Times New Roman" w:hAnsi="Times New Roman"/>
          <w:sz w:val="24"/>
          <w:szCs w:val="24"/>
        </w:rPr>
        <w:t>manage their privacy</w:t>
      </w:r>
      <w:r w:rsidR="00CB12B1" w:rsidRPr="001D624F">
        <w:rPr>
          <w:rFonts w:ascii="Times New Roman" w:hAnsi="Times New Roman"/>
          <w:sz w:val="24"/>
          <w:szCs w:val="24"/>
        </w:rPr>
        <w:t xml:space="preserve"> </w:t>
      </w:r>
      <w:r w:rsidR="002A2F45" w:rsidRPr="001D624F">
        <w:rPr>
          <w:rFonts w:ascii="Times New Roman" w:hAnsi="Times New Roman"/>
          <w:sz w:val="24"/>
          <w:szCs w:val="24"/>
        </w:rPr>
        <w:t xml:space="preserve">in the process of constructing self-identity </w:t>
      </w:r>
      <w:r w:rsidR="00CB12B1" w:rsidRPr="001D624F">
        <w:rPr>
          <w:rFonts w:ascii="Times New Roman" w:hAnsi="Times New Roman"/>
          <w:sz w:val="24"/>
          <w:szCs w:val="24"/>
        </w:rPr>
        <w:t>through</w:t>
      </w:r>
      <w:r w:rsidR="002A2F45" w:rsidRPr="001D624F">
        <w:rPr>
          <w:rFonts w:ascii="Times New Roman" w:hAnsi="Times New Roman"/>
          <w:sz w:val="24"/>
          <w:szCs w:val="24"/>
        </w:rPr>
        <w:t xml:space="preserve"> </w:t>
      </w:r>
      <w:r w:rsidR="00CB12B1" w:rsidRPr="001D624F">
        <w:rPr>
          <w:rFonts w:ascii="Times New Roman" w:hAnsi="Times New Roman"/>
          <w:sz w:val="24"/>
          <w:szCs w:val="24"/>
        </w:rPr>
        <w:t xml:space="preserve">disclosing </w:t>
      </w:r>
      <w:r w:rsidR="002A2F45" w:rsidRPr="001D624F">
        <w:rPr>
          <w:rFonts w:ascii="Times New Roman" w:hAnsi="Times New Roman"/>
          <w:sz w:val="24"/>
          <w:szCs w:val="24"/>
        </w:rPr>
        <w:t xml:space="preserve">personal </w:t>
      </w:r>
      <w:r w:rsidR="00AB1D81" w:rsidRPr="001D624F">
        <w:rPr>
          <w:rFonts w:ascii="Times New Roman" w:hAnsi="Times New Roman"/>
          <w:sz w:val="24"/>
          <w:szCs w:val="24"/>
        </w:rPr>
        <w:t xml:space="preserve">information </w:t>
      </w:r>
      <w:r w:rsidR="00BE5FF5" w:rsidRPr="001D624F">
        <w:rPr>
          <w:rFonts w:ascii="Times New Roman" w:hAnsi="Times New Roman"/>
          <w:sz w:val="24"/>
          <w:szCs w:val="24"/>
        </w:rPr>
        <w:t>in social interactions</w:t>
      </w:r>
      <w:r w:rsidR="008470AD" w:rsidRPr="001D624F">
        <w:rPr>
          <w:rFonts w:ascii="Times New Roman" w:hAnsi="Times New Roman"/>
          <w:sz w:val="24"/>
          <w:szCs w:val="24"/>
        </w:rPr>
        <w:t xml:space="preserve">. </w:t>
      </w:r>
    </w:p>
    <w:p w14:paraId="2EF86376" w14:textId="763C768B" w:rsidR="00B47A9F" w:rsidRPr="001D624F" w:rsidRDefault="00BD210E"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Hence, in contrast to the autonomy-</w:t>
      </w:r>
      <w:r w:rsidR="003766CB" w:rsidRPr="001D624F">
        <w:rPr>
          <w:rFonts w:ascii="Times New Roman" w:hAnsi="Times New Roman"/>
          <w:sz w:val="24"/>
          <w:szCs w:val="24"/>
        </w:rPr>
        <w:t xml:space="preserve">protecting </w:t>
      </w:r>
      <w:r w:rsidRPr="001D624F">
        <w:rPr>
          <w:rFonts w:ascii="Times New Roman" w:hAnsi="Times New Roman"/>
          <w:sz w:val="24"/>
          <w:szCs w:val="24"/>
        </w:rPr>
        <w:t xml:space="preserve">view of privacy, </w:t>
      </w:r>
      <w:r w:rsidR="00E13FDB">
        <w:rPr>
          <w:rFonts w:ascii="Times New Roman" w:hAnsi="Times New Roman"/>
          <w:sz w:val="24"/>
          <w:szCs w:val="24"/>
        </w:rPr>
        <w:t>I</w:t>
      </w:r>
      <w:r w:rsidRPr="001D624F">
        <w:rPr>
          <w:rFonts w:ascii="Times New Roman" w:hAnsi="Times New Roman"/>
          <w:sz w:val="24"/>
          <w:szCs w:val="24"/>
        </w:rPr>
        <w:t xml:space="preserve"> </w:t>
      </w:r>
      <w:r w:rsidR="00322160" w:rsidRPr="001D624F">
        <w:rPr>
          <w:rFonts w:ascii="Times New Roman" w:hAnsi="Times New Roman"/>
          <w:sz w:val="24"/>
          <w:szCs w:val="24"/>
        </w:rPr>
        <w:t>introduce</w:t>
      </w:r>
      <w:r w:rsidR="002B5091" w:rsidRPr="001D624F">
        <w:rPr>
          <w:rFonts w:ascii="Times New Roman" w:hAnsi="Times New Roman"/>
          <w:sz w:val="24"/>
          <w:szCs w:val="24"/>
        </w:rPr>
        <w:t xml:space="preserve"> the</w:t>
      </w:r>
      <w:r w:rsidR="00BC7DE4" w:rsidRPr="001D624F">
        <w:rPr>
          <w:rFonts w:ascii="Times New Roman" w:hAnsi="Times New Roman"/>
          <w:sz w:val="24"/>
          <w:szCs w:val="24"/>
        </w:rPr>
        <w:t xml:space="preserve"> self-identity</w:t>
      </w:r>
      <w:r w:rsidR="00322160" w:rsidRPr="001D624F">
        <w:rPr>
          <w:rFonts w:ascii="Times New Roman" w:hAnsi="Times New Roman"/>
          <w:sz w:val="24"/>
          <w:szCs w:val="24"/>
        </w:rPr>
        <w:t xml:space="preserve"> </w:t>
      </w:r>
      <w:r w:rsidR="002B5091" w:rsidRPr="001D624F">
        <w:rPr>
          <w:rFonts w:ascii="Times New Roman" w:hAnsi="Times New Roman"/>
          <w:sz w:val="24"/>
          <w:szCs w:val="24"/>
        </w:rPr>
        <w:t xml:space="preserve">concept </w:t>
      </w:r>
      <w:r w:rsidR="00322160" w:rsidRPr="001D624F">
        <w:rPr>
          <w:rFonts w:ascii="Times New Roman" w:hAnsi="Times New Roman"/>
          <w:sz w:val="24"/>
          <w:szCs w:val="24"/>
        </w:rPr>
        <w:t>into privacy research</w:t>
      </w:r>
      <w:r w:rsidR="00BC7DE4" w:rsidRPr="001D624F">
        <w:rPr>
          <w:rFonts w:ascii="Times New Roman" w:hAnsi="Times New Roman"/>
          <w:sz w:val="24"/>
          <w:szCs w:val="24"/>
        </w:rPr>
        <w:t>, highlighting</w:t>
      </w:r>
      <w:r w:rsidRPr="001D624F">
        <w:rPr>
          <w:rFonts w:ascii="Times New Roman" w:hAnsi="Times New Roman"/>
          <w:sz w:val="24"/>
          <w:szCs w:val="24"/>
        </w:rPr>
        <w:t xml:space="preserve"> the dialectics between </w:t>
      </w:r>
      <w:r w:rsidR="00322160" w:rsidRPr="001D624F">
        <w:rPr>
          <w:rFonts w:ascii="Times New Roman" w:hAnsi="Times New Roman"/>
          <w:sz w:val="24"/>
          <w:szCs w:val="24"/>
        </w:rPr>
        <w:t>one’s</w:t>
      </w:r>
      <w:r w:rsidRPr="001D624F">
        <w:rPr>
          <w:rFonts w:ascii="Times New Roman" w:hAnsi="Times New Roman"/>
          <w:sz w:val="24"/>
          <w:szCs w:val="24"/>
        </w:rPr>
        <w:t xml:space="preserve"> </w:t>
      </w:r>
      <w:r w:rsidRPr="001D624F">
        <w:rPr>
          <w:rFonts w:ascii="Times New Roman" w:hAnsi="Times New Roman"/>
          <w:i/>
          <w:sz w:val="24"/>
          <w:szCs w:val="24"/>
        </w:rPr>
        <w:t>need for self-identity</w:t>
      </w:r>
      <w:r w:rsidRPr="001D624F">
        <w:rPr>
          <w:rFonts w:ascii="Times New Roman" w:hAnsi="Times New Roman"/>
          <w:sz w:val="24"/>
          <w:szCs w:val="24"/>
        </w:rPr>
        <w:t xml:space="preserve"> and </w:t>
      </w:r>
      <w:r w:rsidR="00322160" w:rsidRPr="001D624F">
        <w:rPr>
          <w:rFonts w:ascii="Times New Roman" w:hAnsi="Times New Roman"/>
          <w:sz w:val="24"/>
          <w:szCs w:val="24"/>
        </w:rPr>
        <w:t xml:space="preserve">his or her </w:t>
      </w:r>
      <w:r w:rsidR="00200036" w:rsidRPr="001D624F">
        <w:rPr>
          <w:rFonts w:ascii="Times New Roman" w:hAnsi="Times New Roman"/>
          <w:sz w:val="24"/>
          <w:szCs w:val="24"/>
        </w:rPr>
        <w:t>self-</w:t>
      </w:r>
      <w:r w:rsidR="00E82A67" w:rsidRPr="001D624F">
        <w:rPr>
          <w:rFonts w:ascii="Times New Roman" w:hAnsi="Times New Roman"/>
          <w:sz w:val="24"/>
          <w:szCs w:val="24"/>
        </w:rPr>
        <w:t>disclosure behavior.</w:t>
      </w:r>
      <w:r w:rsidR="00322160" w:rsidRPr="001D624F">
        <w:rPr>
          <w:rFonts w:ascii="Times New Roman" w:hAnsi="Times New Roman"/>
          <w:sz w:val="24"/>
          <w:szCs w:val="24"/>
        </w:rPr>
        <w:t xml:space="preserve"> </w:t>
      </w:r>
      <w:r w:rsidR="00D92E86" w:rsidRPr="001D624F">
        <w:rPr>
          <w:rFonts w:ascii="Times New Roman" w:hAnsi="Times New Roman"/>
          <w:sz w:val="24"/>
          <w:szCs w:val="24"/>
        </w:rPr>
        <w:t xml:space="preserve">The dialectic relationship between protecting and constructing the self in social interactions suggests new possibilities in theorizing privacy in today’s media-rich information environment. </w:t>
      </w:r>
      <w:r w:rsidR="00E13FDB">
        <w:rPr>
          <w:rFonts w:ascii="Times New Roman" w:hAnsi="Times New Roman"/>
          <w:sz w:val="24"/>
          <w:szCs w:val="24"/>
        </w:rPr>
        <w:t>I</w:t>
      </w:r>
      <w:r w:rsidR="00322160" w:rsidRPr="001D624F">
        <w:rPr>
          <w:rFonts w:ascii="Times New Roman" w:hAnsi="Times New Roman"/>
          <w:sz w:val="24"/>
          <w:szCs w:val="24"/>
        </w:rPr>
        <w:t xml:space="preserve"> </w:t>
      </w:r>
      <w:r w:rsidR="00855524" w:rsidRPr="001D624F">
        <w:rPr>
          <w:rFonts w:ascii="Times New Roman" w:hAnsi="Times New Roman"/>
          <w:sz w:val="24"/>
          <w:szCs w:val="24"/>
        </w:rPr>
        <w:t>believe</w:t>
      </w:r>
      <w:r w:rsidR="00322160" w:rsidRPr="001D624F">
        <w:rPr>
          <w:rFonts w:ascii="Times New Roman" w:hAnsi="Times New Roman"/>
          <w:sz w:val="24"/>
          <w:szCs w:val="24"/>
        </w:rPr>
        <w:t xml:space="preserve"> that </w:t>
      </w:r>
      <w:r w:rsidR="00855524" w:rsidRPr="001D624F">
        <w:rPr>
          <w:rFonts w:ascii="Times New Roman" w:hAnsi="Times New Roman"/>
          <w:sz w:val="24"/>
          <w:szCs w:val="24"/>
        </w:rPr>
        <w:t xml:space="preserve">the need for self-identity provides a theory-informed explanation to the </w:t>
      </w:r>
      <w:r w:rsidR="00AC5895" w:rsidRPr="001D624F">
        <w:rPr>
          <w:rFonts w:ascii="Times New Roman" w:hAnsi="Times New Roman"/>
          <w:sz w:val="24"/>
          <w:szCs w:val="24"/>
        </w:rPr>
        <w:t>so-called “privacy paradox”</w:t>
      </w:r>
      <w:r w:rsidR="00AF1EAE" w:rsidRPr="001D624F">
        <w:rPr>
          <w:rFonts w:ascii="Times New Roman" w:hAnsi="Times New Roman"/>
          <w:sz w:val="24"/>
          <w:szCs w:val="24"/>
        </w:rPr>
        <w:t xml:space="preserve">, a puzzling phenomenon that people say they are concerned about privacy but act as if they are not </w:t>
      </w:r>
      <w:r w:rsidR="00E514B9" w:rsidRPr="001D624F">
        <w:rPr>
          <w:rFonts w:ascii="Times New Roman" w:hAnsi="Times New Roman"/>
          <w:noProof/>
          <w:sz w:val="24"/>
          <w:szCs w:val="24"/>
        </w:rPr>
        <w:t>(Kokolakis, 2017)</w:t>
      </w:r>
      <w:r w:rsidR="00AF1EAE" w:rsidRPr="001D624F">
        <w:rPr>
          <w:rFonts w:ascii="Times New Roman" w:hAnsi="Times New Roman"/>
          <w:sz w:val="24"/>
          <w:szCs w:val="24"/>
        </w:rPr>
        <w:t xml:space="preserve">. </w:t>
      </w:r>
      <w:r w:rsidR="00E13FDB">
        <w:rPr>
          <w:rFonts w:ascii="Times New Roman" w:hAnsi="Times New Roman"/>
          <w:sz w:val="24"/>
          <w:szCs w:val="24"/>
        </w:rPr>
        <w:t>I</w:t>
      </w:r>
      <w:r w:rsidR="00AF1EAE" w:rsidRPr="001D624F">
        <w:rPr>
          <w:rFonts w:ascii="Times New Roman" w:hAnsi="Times New Roman"/>
          <w:sz w:val="24"/>
          <w:szCs w:val="24"/>
        </w:rPr>
        <w:t xml:space="preserve"> argue that the “privacy paradox” </w:t>
      </w:r>
      <w:r w:rsidR="00265A30" w:rsidRPr="001D624F">
        <w:rPr>
          <w:rFonts w:ascii="Times New Roman" w:hAnsi="Times New Roman"/>
          <w:sz w:val="24"/>
          <w:szCs w:val="24"/>
        </w:rPr>
        <w:t>in the context of online social networking might not be</w:t>
      </w:r>
      <w:r w:rsidR="00AF1EAE" w:rsidRPr="001D624F">
        <w:rPr>
          <w:rFonts w:ascii="Times New Roman" w:hAnsi="Times New Roman"/>
          <w:sz w:val="24"/>
          <w:szCs w:val="24"/>
        </w:rPr>
        <w:t xml:space="preserve"> a paradox per se; rather, privacy concerns reflect the ideology of an auto</w:t>
      </w:r>
      <w:r w:rsidR="00F70DF0" w:rsidRPr="001D624F">
        <w:rPr>
          <w:rFonts w:ascii="Times New Roman" w:hAnsi="Times New Roman"/>
          <w:sz w:val="24"/>
          <w:szCs w:val="24"/>
        </w:rPr>
        <w:t xml:space="preserve">nomous self, </w:t>
      </w:r>
      <w:r w:rsidR="00066D42" w:rsidRPr="001D624F">
        <w:rPr>
          <w:rFonts w:ascii="Times New Roman" w:hAnsi="Times New Roman"/>
          <w:sz w:val="24"/>
          <w:szCs w:val="24"/>
        </w:rPr>
        <w:t>whereas self-</w:t>
      </w:r>
      <w:r w:rsidR="00AF1EAE" w:rsidRPr="001D624F">
        <w:rPr>
          <w:rFonts w:ascii="Times New Roman" w:hAnsi="Times New Roman"/>
          <w:sz w:val="24"/>
          <w:szCs w:val="24"/>
        </w:rPr>
        <w:t xml:space="preserve">disclosure answers the </w:t>
      </w:r>
      <w:r w:rsidR="000C20B7" w:rsidRPr="001D624F">
        <w:rPr>
          <w:rFonts w:ascii="Times New Roman" w:hAnsi="Times New Roman"/>
          <w:sz w:val="24"/>
          <w:szCs w:val="24"/>
        </w:rPr>
        <w:t>innate</w:t>
      </w:r>
      <w:r w:rsidR="00AB1D81" w:rsidRPr="001D624F">
        <w:rPr>
          <w:rFonts w:ascii="Times New Roman" w:hAnsi="Times New Roman"/>
          <w:sz w:val="24"/>
          <w:szCs w:val="24"/>
        </w:rPr>
        <w:t xml:space="preserve"> </w:t>
      </w:r>
      <w:r w:rsidR="00AF1EAE" w:rsidRPr="001D624F">
        <w:rPr>
          <w:rFonts w:ascii="Times New Roman" w:hAnsi="Times New Roman"/>
          <w:sz w:val="24"/>
          <w:szCs w:val="24"/>
        </w:rPr>
        <w:t xml:space="preserve">need for </w:t>
      </w:r>
      <w:r w:rsidR="00AE70A5" w:rsidRPr="001D624F">
        <w:rPr>
          <w:rFonts w:ascii="Times New Roman" w:hAnsi="Times New Roman"/>
          <w:sz w:val="24"/>
          <w:szCs w:val="24"/>
        </w:rPr>
        <w:t xml:space="preserve">a socially constructed </w:t>
      </w:r>
      <w:r w:rsidR="00AF1EAE" w:rsidRPr="001D624F">
        <w:rPr>
          <w:rFonts w:ascii="Times New Roman" w:hAnsi="Times New Roman"/>
          <w:sz w:val="24"/>
          <w:szCs w:val="24"/>
        </w:rPr>
        <w:t>self-</w:t>
      </w:r>
      <w:r w:rsidR="0096472A" w:rsidRPr="001D624F">
        <w:rPr>
          <w:rFonts w:ascii="Times New Roman" w:hAnsi="Times New Roman"/>
          <w:sz w:val="24"/>
          <w:szCs w:val="24"/>
        </w:rPr>
        <w:t>identity</w:t>
      </w:r>
      <w:r w:rsidR="00AF1EAE" w:rsidRPr="001D624F">
        <w:rPr>
          <w:rFonts w:ascii="Times New Roman" w:hAnsi="Times New Roman"/>
          <w:sz w:val="24"/>
          <w:szCs w:val="24"/>
        </w:rPr>
        <w:t>.</w:t>
      </w:r>
    </w:p>
    <w:p w14:paraId="1A328A17" w14:textId="1FE85060" w:rsidR="00E02E1F" w:rsidRPr="001D624F" w:rsidRDefault="00E02E1F" w:rsidP="008F2A1A">
      <w:pPr>
        <w:pStyle w:val="Heading1"/>
      </w:pPr>
      <w:r w:rsidRPr="001D624F">
        <w:lastRenderedPageBreak/>
        <w:t>Theoretical Background</w:t>
      </w:r>
    </w:p>
    <w:p w14:paraId="07CB7240" w14:textId="54D34C37" w:rsidR="005D32D8" w:rsidRPr="001D624F" w:rsidRDefault="00F36872" w:rsidP="005D32D8">
      <w:pPr>
        <w:spacing w:line="360" w:lineRule="auto"/>
        <w:ind w:firstLine="426"/>
        <w:jc w:val="left"/>
        <w:rPr>
          <w:rFonts w:ascii="Times New Roman" w:hAnsi="Times New Roman"/>
          <w:sz w:val="24"/>
          <w:szCs w:val="24"/>
        </w:rPr>
      </w:pPr>
      <w:r w:rsidRPr="001D624F">
        <w:rPr>
          <w:rFonts w:ascii="Times New Roman" w:hAnsi="Times New Roman"/>
          <w:sz w:val="24"/>
          <w:szCs w:val="24"/>
        </w:rPr>
        <w:t>Social network</w:t>
      </w:r>
      <w:r w:rsidR="00884C3D" w:rsidRPr="001D624F">
        <w:rPr>
          <w:rFonts w:ascii="Times New Roman" w:hAnsi="Times New Roman"/>
          <w:sz w:val="24"/>
          <w:szCs w:val="24"/>
        </w:rPr>
        <w:t xml:space="preserve"> </w:t>
      </w:r>
      <w:r w:rsidR="00D21128" w:rsidRPr="001D624F">
        <w:rPr>
          <w:rFonts w:ascii="Times New Roman" w:hAnsi="Times New Roman"/>
          <w:sz w:val="24"/>
          <w:szCs w:val="24"/>
        </w:rPr>
        <w:t xml:space="preserve">sites (SNS) such as Facebook </w:t>
      </w:r>
      <w:r w:rsidR="00884C3D" w:rsidRPr="001D624F">
        <w:rPr>
          <w:rFonts w:ascii="Times New Roman" w:hAnsi="Times New Roman"/>
          <w:sz w:val="24"/>
          <w:szCs w:val="24"/>
        </w:rPr>
        <w:t>build their business model</w:t>
      </w:r>
      <w:r w:rsidR="00D21128" w:rsidRPr="001D624F">
        <w:rPr>
          <w:rFonts w:ascii="Times New Roman" w:hAnsi="Times New Roman"/>
          <w:sz w:val="24"/>
          <w:szCs w:val="24"/>
        </w:rPr>
        <w:t>s on collecting and monetizing the user</w:t>
      </w:r>
      <w:r w:rsidR="00884C3D" w:rsidRPr="001D624F">
        <w:rPr>
          <w:rFonts w:ascii="Times New Roman" w:hAnsi="Times New Roman"/>
          <w:sz w:val="24"/>
          <w:szCs w:val="24"/>
        </w:rPr>
        <w:t xml:space="preserve"> data. In order to receive “free”</w:t>
      </w:r>
      <w:r w:rsidR="00AB6758" w:rsidRPr="001D624F">
        <w:rPr>
          <w:rFonts w:ascii="Times New Roman" w:hAnsi="Times New Roman"/>
          <w:sz w:val="24"/>
          <w:szCs w:val="24"/>
        </w:rPr>
        <w:t xml:space="preserve"> </w:t>
      </w:r>
      <w:r w:rsidR="00F01FEF" w:rsidRPr="001D624F">
        <w:rPr>
          <w:rFonts w:ascii="Times New Roman" w:hAnsi="Times New Roman"/>
          <w:sz w:val="24"/>
          <w:szCs w:val="24"/>
        </w:rPr>
        <w:t>information and communication</w:t>
      </w:r>
      <w:r w:rsidR="00884C3D" w:rsidRPr="001D624F">
        <w:rPr>
          <w:rFonts w:ascii="Times New Roman" w:hAnsi="Times New Roman"/>
          <w:sz w:val="24"/>
          <w:szCs w:val="24"/>
        </w:rPr>
        <w:t xml:space="preserve"> service, a</w:t>
      </w:r>
      <w:r w:rsidR="00F01FEF" w:rsidRPr="001D624F">
        <w:rPr>
          <w:rFonts w:ascii="Times New Roman" w:hAnsi="Times New Roman"/>
          <w:sz w:val="24"/>
          <w:szCs w:val="24"/>
        </w:rPr>
        <w:t xml:space="preserve"> SNS </w:t>
      </w:r>
      <w:r w:rsidR="00AB6758" w:rsidRPr="001D624F">
        <w:rPr>
          <w:rFonts w:ascii="Times New Roman" w:hAnsi="Times New Roman"/>
          <w:sz w:val="24"/>
          <w:szCs w:val="24"/>
        </w:rPr>
        <w:t>user</w:t>
      </w:r>
      <w:r w:rsidR="00884C3D" w:rsidRPr="001D624F">
        <w:rPr>
          <w:rFonts w:ascii="Times New Roman" w:hAnsi="Times New Roman"/>
          <w:sz w:val="24"/>
          <w:szCs w:val="24"/>
        </w:rPr>
        <w:t xml:space="preserve"> must </w:t>
      </w:r>
      <w:r w:rsidR="00126D7F" w:rsidRPr="001D624F">
        <w:rPr>
          <w:rFonts w:ascii="Times New Roman" w:hAnsi="Times New Roman"/>
          <w:sz w:val="24"/>
          <w:szCs w:val="24"/>
        </w:rPr>
        <w:t>release</w:t>
      </w:r>
      <w:r w:rsidR="00AB6758" w:rsidRPr="001D624F">
        <w:rPr>
          <w:rFonts w:ascii="Times New Roman" w:hAnsi="Times New Roman"/>
          <w:sz w:val="24"/>
          <w:szCs w:val="24"/>
        </w:rPr>
        <w:t xml:space="preserve"> some of their personal information to the </w:t>
      </w:r>
      <w:r w:rsidR="00F01FEF" w:rsidRPr="001D624F">
        <w:rPr>
          <w:rFonts w:ascii="Times New Roman" w:hAnsi="Times New Roman"/>
          <w:sz w:val="24"/>
          <w:szCs w:val="24"/>
        </w:rPr>
        <w:t>SNS</w:t>
      </w:r>
      <w:r w:rsidR="00AB6758" w:rsidRPr="001D624F">
        <w:rPr>
          <w:rFonts w:ascii="Times New Roman" w:hAnsi="Times New Roman"/>
          <w:sz w:val="24"/>
          <w:szCs w:val="24"/>
        </w:rPr>
        <w:t xml:space="preserve"> company and advertisers. For example, the user needs to create an account with a veri</w:t>
      </w:r>
      <w:r w:rsidR="001F1271" w:rsidRPr="001D624F">
        <w:rPr>
          <w:rFonts w:ascii="Times New Roman" w:hAnsi="Times New Roman"/>
          <w:sz w:val="24"/>
          <w:szCs w:val="24"/>
        </w:rPr>
        <w:t>fiable</w:t>
      </w:r>
      <w:r w:rsidR="00AB6758" w:rsidRPr="001D624F">
        <w:rPr>
          <w:rFonts w:ascii="Times New Roman" w:hAnsi="Times New Roman"/>
          <w:sz w:val="24"/>
          <w:szCs w:val="24"/>
        </w:rPr>
        <w:t xml:space="preserve"> email address and, increasingly, a valid phone number. He or she is </w:t>
      </w:r>
      <w:r w:rsidR="001F1271" w:rsidRPr="001D624F">
        <w:rPr>
          <w:rFonts w:ascii="Times New Roman" w:hAnsi="Times New Roman"/>
          <w:sz w:val="24"/>
          <w:szCs w:val="24"/>
        </w:rPr>
        <w:t>often</w:t>
      </w:r>
      <w:r w:rsidR="00AB6758" w:rsidRPr="001D624F">
        <w:rPr>
          <w:rFonts w:ascii="Times New Roman" w:hAnsi="Times New Roman"/>
          <w:sz w:val="24"/>
          <w:szCs w:val="24"/>
        </w:rPr>
        <w:t xml:space="preserve"> required to provide date of birth, gender, city of residence, and a photo of him/herself. </w:t>
      </w:r>
      <w:r w:rsidR="005542BF" w:rsidRPr="001D624F">
        <w:rPr>
          <w:rFonts w:ascii="Times New Roman" w:hAnsi="Times New Roman"/>
          <w:sz w:val="24"/>
          <w:szCs w:val="24"/>
        </w:rPr>
        <w:t xml:space="preserve">Moreover, the user’s </w:t>
      </w:r>
      <w:r w:rsidR="00714EBB" w:rsidRPr="001D624F">
        <w:rPr>
          <w:rFonts w:ascii="Times New Roman" w:hAnsi="Times New Roman"/>
          <w:sz w:val="24"/>
          <w:szCs w:val="24"/>
        </w:rPr>
        <w:t>daily activities and</w:t>
      </w:r>
      <w:r w:rsidR="005542BF" w:rsidRPr="001D624F">
        <w:rPr>
          <w:rFonts w:ascii="Times New Roman" w:hAnsi="Times New Roman"/>
          <w:sz w:val="24"/>
          <w:szCs w:val="24"/>
        </w:rPr>
        <w:t xml:space="preserve"> </w:t>
      </w:r>
      <w:r w:rsidR="00714EBB" w:rsidRPr="001D624F">
        <w:rPr>
          <w:rFonts w:ascii="Times New Roman" w:hAnsi="Times New Roman"/>
          <w:sz w:val="24"/>
          <w:szCs w:val="24"/>
        </w:rPr>
        <w:t>personal thoughts</w:t>
      </w:r>
      <w:r w:rsidR="005542BF" w:rsidRPr="001D624F">
        <w:rPr>
          <w:rFonts w:ascii="Times New Roman" w:hAnsi="Times New Roman"/>
          <w:sz w:val="24"/>
          <w:szCs w:val="24"/>
        </w:rPr>
        <w:t xml:space="preserve"> share</w:t>
      </w:r>
      <w:r w:rsidR="00714EBB" w:rsidRPr="001D624F">
        <w:rPr>
          <w:rFonts w:ascii="Times New Roman" w:hAnsi="Times New Roman"/>
          <w:sz w:val="24"/>
          <w:szCs w:val="24"/>
        </w:rPr>
        <w:t>d</w:t>
      </w:r>
      <w:r w:rsidR="005542BF" w:rsidRPr="001D624F">
        <w:rPr>
          <w:rFonts w:ascii="Times New Roman" w:hAnsi="Times New Roman"/>
          <w:sz w:val="24"/>
          <w:szCs w:val="24"/>
        </w:rPr>
        <w:t xml:space="preserve"> with</w:t>
      </w:r>
      <w:r w:rsidR="00714EBB" w:rsidRPr="001D624F">
        <w:rPr>
          <w:rFonts w:ascii="Times New Roman" w:hAnsi="Times New Roman"/>
          <w:sz w:val="24"/>
          <w:szCs w:val="24"/>
        </w:rPr>
        <w:t xml:space="preserve"> friends in the network </w:t>
      </w:r>
      <w:r w:rsidR="005542BF" w:rsidRPr="001D624F">
        <w:rPr>
          <w:rFonts w:ascii="Times New Roman" w:hAnsi="Times New Roman"/>
          <w:sz w:val="24"/>
          <w:szCs w:val="24"/>
        </w:rPr>
        <w:t>are visib</w:t>
      </w:r>
      <w:r w:rsidR="001F1271" w:rsidRPr="001D624F">
        <w:rPr>
          <w:rFonts w:ascii="Times New Roman" w:hAnsi="Times New Roman"/>
          <w:sz w:val="24"/>
          <w:szCs w:val="24"/>
        </w:rPr>
        <w:t xml:space="preserve">le at least to the </w:t>
      </w:r>
      <w:r w:rsidR="00714EBB" w:rsidRPr="001D624F">
        <w:rPr>
          <w:rFonts w:ascii="Times New Roman" w:hAnsi="Times New Roman"/>
          <w:sz w:val="24"/>
          <w:szCs w:val="24"/>
        </w:rPr>
        <w:t xml:space="preserve">SNS </w:t>
      </w:r>
      <w:r w:rsidR="001F1271" w:rsidRPr="001D624F">
        <w:rPr>
          <w:rFonts w:ascii="Times New Roman" w:hAnsi="Times New Roman"/>
          <w:sz w:val="24"/>
          <w:szCs w:val="24"/>
        </w:rPr>
        <w:t>platform company</w:t>
      </w:r>
      <w:r w:rsidR="005542BF" w:rsidRPr="001D624F">
        <w:rPr>
          <w:rFonts w:ascii="Times New Roman" w:hAnsi="Times New Roman"/>
          <w:sz w:val="24"/>
          <w:szCs w:val="24"/>
        </w:rPr>
        <w:t xml:space="preserve">. All this personal information will be used to serve commercial purposes such as targeted advertising. </w:t>
      </w:r>
      <w:r w:rsidR="00FD3FBD" w:rsidRPr="001D624F">
        <w:rPr>
          <w:rFonts w:ascii="Times New Roman" w:hAnsi="Times New Roman"/>
          <w:sz w:val="24"/>
          <w:szCs w:val="24"/>
        </w:rPr>
        <w:t xml:space="preserve">As most SNS users are aware of the fact that their personal data are being exploited by </w:t>
      </w:r>
      <w:r w:rsidR="00714EBB" w:rsidRPr="001D624F">
        <w:rPr>
          <w:rFonts w:ascii="Times New Roman" w:hAnsi="Times New Roman"/>
          <w:sz w:val="24"/>
          <w:szCs w:val="24"/>
        </w:rPr>
        <w:t xml:space="preserve">commercial entities, </w:t>
      </w:r>
      <w:r w:rsidR="005D32D8" w:rsidRPr="001D624F">
        <w:rPr>
          <w:rFonts w:ascii="Times New Roman" w:hAnsi="Times New Roman"/>
          <w:sz w:val="24"/>
          <w:szCs w:val="24"/>
        </w:rPr>
        <w:t xml:space="preserve">the privacy calculus theory contends that people make privacy-related decisions based on weighing the anticipated benefits of the decision against its perceived privacy consequences </w:t>
      </w:r>
      <w:r w:rsidR="008B277D" w:rsidRPr="001D624F">
        <w:rPr>
          <w:rFonts w:ascii="Times New Roman" w:hAnsi="Times New Roman"/>
          <w:noProof/>
          <w:sz w:val="24"/>
          <w:szCs w:val="24"/>
        </w:rPr>
        <w:t>(Dinev &amp; Hart, 2006; Min &amp; Kim, 2015)</w:t>
      </w:r>
      <w:r w:rsidR="005D32D8" w:rsidRPr="001D624F">
        <w:rPr>
          <w:rFonts w:ascii="Times New Roman" w:hAnsi="Times New Roman"/>
          <w:sz w:val="24"/>
          <w:szCs w:val="24"/>
        </w:rPr>
        <w:t xml:space="preserve">. Similarly, some researchers draw upon social exchange theory and liken </w:t>
      </w:r>
      <w:r w:rsidR="00200036" w:rsidRPr="001D624F">
        <w:rPr>
          <w:rFonts w:ascii="Times New Roman" w:hAnsi="Times New Roman"/>
          <w:sz w:val="24"/>
          <w:szCs w:val="24"/>
        </w:rPr>
        <w:t>self-</w:t>
      </w:r>
      <w:r w:rsidR="005D32D8" w:rsidRPr="001D624F">
        <w:rPr>
          <w:rFonts w:ascii="Times New Roman" w:hAnsi="Times New Roman"/>
          <w:sz w:val="24"/>
          <w:szCs w:val="24"/>
        </w:rPr>
        <w:t>disclosure as an exchange of information as goods</w:t>
      </w:r>
      <w:r w:rsidR="00DE7AD6" w:rsidRPr="001D624F">
        <w:rPr>
          <w:rFonts w:ascii="Times New Roman" w:hAnsi="Times New Roman"/>
          <w:sz w:val="24"/>
          <w:szCs w:val="24"/>
        </w:rPr>
        <w:t xml:space="preserve"> </w:t>
      </w:r>
      <w:r w:rsidR="005D32D8" w:rsidRPr="001D624F">
        <w:rPr>
          <w:rFonts w:ascii="Times New Roman" w:hAnsi="Times New Roman"/>
          <w:sz w:val="24"/>
          <w:szCs w:val="24"/>
        </w:rPr>
        <w:t>between in</w:t>
      </w:r>
      <w:r w:rsidR="00714EBB" w:rsidRPr="001D624F">
        <w:rPr>
          <w:rFonts w:ascii="Times New Roman" w:hAnsi="Times New Roman"/>
          <w:sz w:val="24"/>
          <w:szCs w:val="24"/>
        </w:rPr>
        <w:t xml:space="preserve">dividuals and corporates </w:t>
      </w:r>
      <w:r w:rsidR="008B277D" w:rsidRPr="001D624F">
        <w:rPr>
          <w:rFonts w:ascii="Times New Roman" w:hAnsi="Times New Roman"/>
          <w:noProof/>
          <w:sz w:val="24"/>
          <w:szCs w:val="24"/>
        </w:rPr>
        <w:t>(Krasnova, Spiekermann, Koroleva, &amp; Hildebrand, 2010)</w:t>
      </w:r>
      <w:r w:rsidR="005D32D8" w:rsidRPr="001D624F">
        <w:rPr>
          <w:rFonts w:ascii="Times New Roman" w:hAnsi="Times New Roman"/>
          <w:sz w:val="24"/>
          <w:szCs w:val="24"/>
        </w:rPr>
        <w:t>.</w:t>
      </w:r>
    </w:p>
    <w:p w14:paraId="1ED207E9" w14:textId="6E2593A2" w:rsidR="00370C64" w:rsidRPr="001D624F" w:rsidRDefault="004D202C" w:rsidP="00C02076">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 </w:t>
      </w:r>
      <w:r w:rsidR="00DD6DE9" w:rsidRPr="001D624F">
        <w:rPr>
          <w:rFonts w:ascii="Times New Roman" w:hAnsi="Times New Roman"/>
          <w:sz w:val="24"/>
          <w:szCs w:val="24"/>
        </w:rPr>
        <w:t xml:space="preserve">Hence, privacy in SNS is </w:t>
      </w:r>
      <w:r w:rsidR="005542BF" w:rsidRPr="001D624F">
        <w:rPr>
          <w:rFonts w:ascii="Times New Roman" w:hAnsi="Times New Roman"/>
          <w:sz w:val="24"/>
          <w:szCs w:val="24"/>
        </w:rPr>
        <w:t>an art of balancing between autonomy</w:t>
      </w:r>
      <w:r w:rsidR="00A43FD9" w:rsidRPr="001D624F">
        <w:rPr>
          <w:rFonts w:ascii="Times New Roman" w:hAnsi="Times New Roman"/>
          <w:sz w:val="24"/>
          <w:szCs w:val="24"/>
        </w:rPr>
        <w:t xml:space="preserve"> </w:t>
      </w:r>
      <w:r w:rsidR="005542BF" w:rsidRPr="001D624F">
        <w:rPr>
          <w:rFonts w:ascii="Times New Roman" w:hAnsi="Times New Roman"/>
          <w:sz w:val="24"/>
          <w:szCs w:val="24"/>
        </w:rPr>
        <w:t xml:space="preserve">and </w:t>
      </w:r>
      <w:r w:rsidRPr="001D624F">
        <w:rPr>
          <w:rFonts w:ascii="Times New Roman" w:hAnsi="Times New Roman"/>
          <w:sz w:val="24"/>
          <w:szCs w:val="24"/>
        </w:rPr>
        <w:t>disclosure</w:t>
      </w:r>
      <w:r w:rsidR="00995ADF" w:rsidRPr="001D624F">
        <w:rPr>
          <w:rFonts w:ascii="Times New Roman" w:hAnsi="Times New Roman"/>
          <w:sz w:val="24"/>
          <w:szCs w:val="24"/>
        </w:rPr>
        <w:t xml:space="preserve">, or an act of exchanging </w:t>
      </w:r>
      <w:r w:rsidR="00370C64" w:rsidRPr="001D624F">
        <w:rPr>
          <w:rFonts w:ascii="Times New Roman" w:hAnsi="Times New Roman"/>
          <w:sz w:val="24"/>
          <w:szCs w:val="24"/>
        </w:rPr>
        <w:t>bits of “self”</w:t>
      </w:r>
      <w:r w:rsidR="00C02076" w:rsidRPr="001D624F">
        <w:rPr>
          <w:rFonts w:ascii="Times New Roman" w:hAnsi="Times New Roman"/>
          <w:sz w:val="24"/>
          <w:szCs w:val="24"/>
        </w:rPr>
        <w:t xml:space="preserve"> for the SNS </w:t>
      </w:r>
      <w:r w:rsidR="00DD6DE9" w:rsidRPr="001D624F">
        <w:rPr>
          <w:rFonts w:ascii="Times New Roman" w:hAnsi="Times New Roman"/>
          <w:sz w:val="24"/>
          <w:szCs w:val="24"/>
        </w:rPr>
        <w:t>service</w:t>
      </w:r>
      <w:r w:rsidR="00C02076" w:rsidRPr="001D624F">
        <w:rPr>
          <w:rFonts w:ascii="Times New Roman" w:hAnsi="Times New Roman"/>
          <w:sz w:val="24"/>
          <w:szCs w:val="24"/>
        </w:rPr>
        <w:t>s</w:t>
      </w:r>
      <w:r w:rsidR="00DD6DE9" w:rsidRPr="001D624F">
        <w:rPr>
          <w:rFonts w:ascii="Times New Roman" w:hAnsi="Times New Roman"/>
          <w:sz w:val="24"/>
          <w:szCs w:val="24"/>
        </w:rPr>
        <w:t xml:space="preserve">. This type of </w:t>
      </w:r>
      <w:r w:rsidR="0048235E" w:rsidRPr="001D624F">
        <w:rPr>
          <w:rFonts w:ascii="Times New Roman" w:hAnsi="Times New Roman"/>
          <w:sz w:val="24"/>
          <w:szCs w:val="24"/>
        </w:rPr>
        <w:t>theorization of privacy</w:t>
      </w:r>
      <w:r w:rsidR="00370C64" w:rsidRPr="001D624F">
        <w:rPr>
          <w:rFonts w:ascii="Times New Roman" w:hAnsi="Times New Roman"/>
          <w:sz w:val="24"/>
          <w:szCs w:val="24"/>
        </w:rPr>
        <w:t xml:space="preserve"> assumes an existing “true self”. </w:t>
      </w:r>
      <w:r w:rsidR="00027AAE" w:rsidRPr="001D624F">
        <w:rPr>
          <w:rFonts w:ascii="Times New Roman" w:hAnsi="Times New Roman"/>
          <w:sz w:val="24"/>
          <w:szCs w:val="24"/>
        </w:rPr>
        <w:t xml:space="preserve">Privacy settings in social information systems, therefore, are designed in such a way that a user’s vulnerable “true self” is shielded from external invasions </w:t>
      </w:r>
      <w:r w:rsidR="00AF1332" w:rsidRPr="001D624F">
        <w:rPr>
          <w:rFonts w:ascii="Times New Roman" w:hAnsi="Times New Roman"/>
          <w:noProof/>
          <w:sz w:val="24"/>
          <w:szCs w:val="24"/>
        </w:rPr>
        <w:t>(Posey, Lowry, Roberts, &amp; Ellis, 2010)</w:t>
      </w:r>
      <w:r w:rsidR="00027AAE" w:rsidRPr="001D624F">
        <w:rPr>
          <w:rFonts w:ascii="Times New Roman" w:hAnsi="Times New Roman"/>
          <w:sz w:val="24"/>
          <w:szCs w:val="24"/>
        </w:rPr>
        <w:t xml:space="preserve">. </w:t>
      </w:r>
      <w:r w:rsidR="00B37DC7" w:rsidRPr="001D624F">
        <w:rPr>
          <w:rFonts w:ascii="Times New Roman" w:hAnsi="Times New Roman"/>
          <w:sz w:val="24"/>
          <w:szCs w:val="24"/>
        </w:rPr>
        <w:t>Th</w:t>
      </w:r>
      <w:r w:rsidR="00AF1332" w:rsidRPr="001D624F">
        <w:rPr>
          <w:rFonts w:ascii="Times New Roman" w:hAnsi="Times New Roman"/>
          <w:sz w:val="24"/>
          <w:szCs w:val="24"/>
        </w:rPr>
        <w:t>e “selective access”</w:t>
      </w:r>
      <w:r w:rsidR="00B37DC7" w:rsidRPr="001D624F">
        <w:rPr>
          <w:rFonts w:ascii="Times New Roman" w:hAnsi="Times New Roman"/>
          <w:sz w:val="24"/>
          <w:szCs w:val="24"/>
        </w:rPr>
        <w:t xml:space="preserve"> conceptualization is in consistent with </w:t>
      </w:r>
      <w:r w:rsidR="00370C64" w:rsidRPr="001D624F">
        <w:rPr>
          <w:rFonts w:ascii="Times New Roman" w:hAnsi="Times New Roman"/>
          <w:sz w:val="24"/>
          <w:szCs w:val="24"/>
        </w:rPr>
        <w:t xml:space="preserve">Altman and Taylor’s </w:t>
      </w:r>
      <w:r w:rsidR="00AF1332" w:rsidRPr="001D624F">
        <w:rPr>
          <w:rFonts w:ascii="Times New Roman" w:hAnsi="Times New Roman"/>
          <w:noProof/>
          <w:sz w:val="24"/>
          <w:szCs w:val="24"/>
        </w:rPr>
        <w:t>(1973)</w:t>
      </w:r>
      <w:r w:rsidR="00AF1332" w:rsidRPr="001D624F">
        <w:rPr>
          <w:rFonts w:ascii="Times New Roman" w:hAnsi="Times New Roman"/>
          <w:sz w:val="24"/>
          <w:szCs w:val="24"/>
        </w:rPr>
        <w:t xml:space="preserve"> </w:t>
      </w:r>
      <w:r w:rsidR="00370C64" w:rsidRPr="001D624F">
        <w:rPr>
          <w:rFonts w:ascii="Times New Roman" w:hAnsi="Times New Roman"/>
          <w:sz w:val="24"/>
          <w:szCs w:val="24"/>
        </w:rPr>
        <w:t>social penetration theory</w:t>
      </w:r>
      <w:r w:rsidR="00B37DC7" w:rsidRPr="001D624F">
        <w:rPr>
          <w:rFonts w:ascii="Times New Roman" w:hAnsi="Times New Roman"/>
          <w:sz w:val="24"/>
          <w:szCs w:val="24"/>
        </w:rPr>
        <w:t>, which</w:t>
      </w:r>
      <w:r w:rsidR="00370C64" w:rsidRPr="001D624F">
        <w:rPr>
          <w:rFonts w:ascii="Times New Roman" w:hAnsi="Times New Roman"/>
          <w:sz w:val="24"/>
          <w:szCs w:val="24"/>
        </w:rPr>
        <w:t xml:space="preserve"> likens self as an onion with many layers: The outer layers contain superficial and non-sensitive information that protects an intimate, central core representing the true self.  In the progression of social penetration, the protective outer layers are gradually peeled off as one discloses more and more information about oneself in interacting with others. In his later writings, Altman </w:t>
      </w:r>
      <w:r w:rsidR="00AF1332" w:rsidRPr="001D624F">
        <w:rPr>
          <w:rFonts w:ascii="Times New Roman" w:hAnsi="Times New Roman"/>
          <w:noProof/>
          <w:sz w:val="24"/>
          <w:szCs w:val="24"/>
        </w:rPr>
        <w:t>(Altman, Vinsel, &amp; Brown, 1981)</w:t>
      </w:r>
      <w:r w:rsidR="00AF1332" w:rsidRPr="001D624F">
        <w:rPr>
          <w:rFonts w:ascii="Times New Roman" w:hAnsi="Times New Roman"/>
          <w:sz w:val="24"/>
          <w:szCs w:val="24"/>
        </w:rPr>
        <w:t xml:space="preserve"> </w:t>
      </w:r>
      <w:r w:rsidR="00370C64" w:rsidRPr="001D624F">
        <w:rPr>
          <w:rFonts w:ascii="Times New Roman" w:hAnsi="Times New Roman"/>
          <w:sz w:val="24"/>
          <w:szCs w:val="24"/>
        </w:rPr>
        <w:t xml:space="preserve">moved beyond social penetration theory by emphasizing that social relationships involved both openness and closedness among people. Openness reflects a willingness to expose the self to another person, and closedness means shutting oneself off or withdrawing from others. In this sense, privacy control is a set of mechanisms that regulate interaction with others: </w:t>
      </w:r>
      <w:r w:rsidR="0017194C" w:rsidRPr="001D624F">
        <w:rPr>
          <w:rFonts w:ascii="Times New Roman" w:hAnsi="Times New Roman"/>
          <w:sz w:val="24"/>
          <w:szCs w:val="24"/>
        </w:rPr>
        <w:t>people</w:t>
      </w:r>
      <w:r w:rsidR="00370C64" w:rsidRPr="001D624F">
        <w:rPr>
          <w:rFonts w:ascii="Times New Roman" w:hAnsi="Times New Roman"/>
          <w:sz w:val="24"/>
          <w:szCs w:val="24"/>
        </w:rPr>
        <w:t xml:space="preserve"> choose how open or closed we are in response to changes in our internal states and external conditions. </w:t>
      </w:r>
    </w:p>
    <w:p w14:paraId="2C05F32C" w14:textId="0814FFCF" w:rsidR="003A2C8C" w:rsidRPr="001D624F" w:rsidRDefault="003D3492" w:rsidP="003A2C8C">
      <w:pPr>
        <w:spacing w:line="360" w:lineRule="auto"/>
        <w:ind w:firstLine="426"/>
        <w:jc w:val="left"/>
        <w:rPr>
          <w:rFonts w:ascii="Times New Roman" w:hAnsi="Times New Roman"/>
          <w:sz w:val="24"/>
          <w:szCs w:val="24"/>
        </w:rPr>
      </w:pPr>
      <w:r w:rsidRPr="001D624F">
        <w:rPr>
          <w:rFonts w:ascii="Times New Roman" w:hAnsi="Times New Roman"/>
          <w:sz w:val="24"/>
          <w:szCs w:val="24"/>
        </w:rPr>
        <w:lastRenderedPageBreak/>
        <w:t xml:space="preserve">But it is possible that people act on a more complex set of mechanisms than the simple trade-off or open-close principle when it comes to privacy. </w:t>
      </w:r>
      <w:r w:rsidR="00AF1332" w:rsidRPr="001D624F">
        <w:rPr>
          <w:rFonts w:ascii="Times New Roman" w:hAnsi="Times New Roman"/>
          <w:sz w:val="24"/>
          <w:szCs w:val="24"/>
        </w:rPr>
        <w:t>An</w:t>
      </w:r>
      <w:r w:rsidR="00A06DBA" w:rsidRPr="001D624F">
        <w:rPr>
          <w:rFonts w:ascii="Times New Roman" w:hAnsi="Times New Roman"/>
          <w:sz w:val="24"/>
          <w:szCs w:val="24"/>
        </w:rPr>
        <w:t xml:space="preserve"> intriguing observation in some privacy studies </w:t>
      </w:r>
      <w:r w:rsidR="00A43FD9" w:rsidRPr="001D624F">
        <w:rPr>
          <w:rFonts w:ascii="Times New Roman" w:hAnsi="Times New Roman"/>
          <w:sz w:val="24"/>
          <w:szCs w:val="24"/>
        </w:rPr>
        <w:t xml:space="preserve">is that </w:t>
      </w:r>
      <w:r w:rsidR="005F3C7B" w:rsidRPr="001D624F">
        <w:rPr>
          <w:rFonts w:ascii="Times New Roman" w:hAnsi="Times New Roman"/>
          <w:sz w:val="24"/>
          <w:szCs w:val="24"/>
        </w:rPr>
        <w:t>there is</w:t>
      </w:r>
      <w:r w:rsidR="0034697D" w:rsidRPr="001D624F">
        <w:rPr>
          <w:rFonts w:ascii="Times New Roman" w:hAnsi="Times New Roman"/>
          <w:sz w:val="24"/>
          <w:szCs w:val="24"/>
        </w:rPr>
        <w:t xml:space="preserve"> </w:t>
      </w:r>
      <w:r w:rsidR="00C10B95" w:rsidRPr="001D624F">
        <w:rPr>
          <w:rFonts w:ascii="Times New Roman" w:hAnsi="Times New Roman"/>
          <w:sz w:val="24"/>
          <w:szCs w:val="24"/>
        </w:rPr>
        <w:t xml:space="preserve">little evidence of correlation between </w:t>
      </w:r>
      <w:r w:rsidR="003A2C8C" w:rsidRPr="001D624F">
        <w:rPr>
          <w:rFonts w:ascii="Times New Roman" w:hAnsi="Times New Roman"/>
          <w:sz w:val="24"/>
          <w:szCs w:val="24"/>
        </w:rPr>
        <w:t xml:space="preserve">perceived </w:t>
      </w:r>
      <w:r w:rsidR="00C10B95" w:rsidRPr="001D624F">
        <w:rPr>
          <w:rFonts w:ascii="Times New Roman" w:hAnsi="Times New Roman"/>
          <w:sz w:val="24"/>
          <w:szCs w:val="24"/>
        </w:rPr>
        <w:t xml:space="preserve">privacy </w:t>
      </w:r>
      <w:r w:rsidR="005F3C7B" w:rsidRPr="001D624F">
        <w:rPr>
          <w:rFonts w:ascii="Times New Roman" w:hAnsi="Times New Roman"/>
          <w:sz w:val="24"/>
          <w:szCs w:val="24"/>
        </w:rPr>
        <w:t xml:space="preserve">risk </w:t>
      </w:r>
      <w:r w:rsidR="00C10B95" w:rsidRPr="001D624F">
        <w:rPr>
          <w:rFonts w:ascii="Times New Roman" w:hAnsi="Times New Roman"/>
          <w:sz w:val="24"/>
          <w:szCs w:val="24"/>
        </w:rPr>
        <w:t xml:space="preserve">and the overall </w:t>
      </w:r>
      <w:r w:rsidR="005F3C7B" w:rsidRPr="001D624F">
        <w:rPr>
          <w:rFonts w:ascii="Times New Roman" w:hAnsi="Times New Roman"/>
          <w:sz w:val="24"/>
          <w:szCs w:val="24"/>
        </w:rPr>
        <w:t xml:space="preserve">amount of </w:t>
      </w:r>
      <w:r w:rsidR="00066D42" w:rsidRPr="001D624F">
        <w:rPr>
          <w:rFonts w:ascii="Times New Roman" w:hAnsi="Times New Roman"/>
          <w:sz w:val="24"/>
          <w:szCs w:val="24"/>
        </w:rPr>
        <w:t>self-</w:t>
      </w:r>
      <w:r w:rsidR="00C10B95" w:rsidRPr="001D624F">
        <w:rPr>
          <w:rFonts w:ascii="Times New Roman" w:hAnsi="Times New Roman"/>
          <w:sz w:val="24"/>
          <w:szCs w:val="24"/>
        </w:rPr>
        <w:t xml:space="preserve">disclosure </w:t>
      </w:r>
      <w:r w:rsidRPr="001D624F">
        <w:rPr>
          <w:rFonts w:ascii="Times New Roman" w:hAnsi="Times New Roman"/>
          <w:noProof/>
          <w:sz w:val="24"/>
          <w:szCs w:val="24"/>
        </w:rPr>
        <w:t>(Taddicken, 2014; Tufekci, 2008)</w:t>
      </w:r>
      <w:r w:rsidR="00C10B95" w:rsidRPr="001D624F">
        <w:rPr>
          <w:rFonts w:ascii="Times New Roman" w:hAnsi="Times New Roman"/>
          <w:sz w:val="24"/>
          <w:szCs w:val="24"/>
        </w:rPr>
        <w:t>.</w:t>
      </w:r>
      <w:r w:rsidR="00F05DDB" w:rsidRPr="001D624F">
        <w:rPr>
          <w:rFonts w:ascii="Times New Roman" w:hAnsi="Times New Roman"/>
          <w:sz w:val="24"/>
          <w:szCs w:val="24"/>
        </w:rPr>
        <w:t xml:space="preserve"> </w:t>
      </w:r>
      <w:r w:rsidR="003A2C8C" w:rsidRPr="001D624F">
        <w:rPr>
          <w:rFonts w:ascii="Times New Roman" w:hAnsi="Times New Roman"/>
          <w:sz w:val="24"/>
          <w:szCs w:val="24"/>
        </w:rPr>
        <w:t xml:space="preserve">Research has also shown that people can be uncertain about their own privacy preferences even when they are aware of the consequences of their privacy decisions. For instance, in a series of experiments, </w:t>
      </w:r>
      <w:r w:rsidR="003766CB" w:rsidRPr="001D624F">
        <w:rPr>
          <w:rFonts w:ascii="Times New Roman" w:hAnsi="Times New Roman"/>
          <w:noProof/>
          <w:sz w:val="24"/>
          <w:szCs w:val="24"/>
        </w:rPr>
        <w:t>Brandimarte, Acquisti, and Loewenstein</w:t>
      </w:r>
      <w:r w:rsidR="003766CB" w:rsidRPr="001D624F">
        <w:rPr>
          <w:rFonts w:ascii="Times New Roman" w:hAnsi="Times New Roman"/>
          <w:sz w:val="24"/>
          <w:szCs w:val="24"/>
        </w:rPr>
        <w:t xml:space="preserve"> </w:t>
      </w:r>
      <w:r w:rsidRPr="001D624F">
        <w:rPr>
          <w:rFonts w:ascii="Times New Roman" w:hAnsi="Times New Roman"/>
          <w:noProof/>
          <w:sz w:val="24"/>
          <w:szCs w:val="24"/>
        </w:rPr>
        <w:t>(2013)</w:t>
      </w:r>
      <w:r w:rsidRPr="001D624F">
        <w:rPr>
          <w:rFonts w:ascii="Times New Roman" w:hAnsi="Times New Roman"/>
          <w:sz w:val="24"/>
          <w:szCs w:val="24"/>
        </w:rPr>
        <w:t xml:space="preserve"> </w:t>
      </w:r>
      <w:r w:rsidR="003A2C8C" w:rsidRPr="001D624F">
        <w:rPr>
          <w:rFonts w:ascii="Times New Roman" w:hAnsi="Times New Roman"/>
          <w:sz w:val="24"/>
          <w:szCs w:val="24"/>
        </w:rPr>
        <w:t xml:space="preserve">demonstrated that giving people more control over the publication of their personal information decreases their privacy concerns and increases their willingness to share, even when the risk probabilities remain the same or even increase. </w:t>
      </w:r>
      <w:r w:rsidRPr="001D624F">
        <w:rPr>
          <w:rFonts w:ascii="Times New Roman" w:hAnsi="Times New Roman"/>
          <w:sz w:val="24"/>
          <w:szCs w:val="24"/>
        </w:rPr>
        <w:t>To this end</w:t>
      </w:r>
      <w:r w:rsidR="000D0B21" w:rsidRPr="001D624F">
        <w:rPr>
          <w:rFonts w:ascii="Times New Roman" w:hAnsi="Times New Roman"/>
          <w:sz w:val="24"/>
          <w:szCs w:val="24"/>
        </w:rPr>
        <w:t xml:space="preserve">, </w:t>
      </w:r>
      <w:r w:rsidR="00E13FDB">
        <w:rPr>
          <w:rFonts w:ascii="Times New Roman" w:hAnsi="Times New Roman"/>
          <w:sz w:val="24"/>
          <w:szCs w:val="24"/>
        </w:rPr>
        <w:t>I</w:t>
      </w:r>
      <w:r w:rsidR="000D0B21" w:rsidRPr="001D624F">
        <w:rPr>
          <w:rFonts w:ascii="Times New Roman" w:hAnsi="Times New Roman"/>
          <w:sz w:val="24"/>
          <w:szCs w:val="24"/>
        </w:rPr>
        <w:t xml:space="preserve"> agree with Nissenbaum’s </w:t>
      </w:r>
      <w:r w:rsidR="00AA0C72" w:rsidRPr="001D624F">
        <w:rPr>
          <w:rFonts w:ascii="Times New Roman" w:hAnsi="Times New Roman"/>
          <w:noProof/>
          <w:sz w:val="24"/>
          <w:szCs w:val="24"/>
        </w:rPr>
        <w:t>(2011)</w:t>
      </w:r>
      <w:r w:rsidR="00AA0C72" w:rsidRPr="001D624F">
        <w:rPr>
          <w:rFonts w:ascii="Times New Roman" w:hAnsi="Times New Roman"/>
          <w:sz w:val="24"/>
          <w:szCs w:val="24"/>
        </w:rPr>
        <w:t xml:space="preserve"> </w:t>
      </w:r>
      <w:r w:rsidR="000D0B21" w:rsidRPr="001D624F">
        <w:rPr>
          <w:rFonts w:ascii="Times New Roman" w:hAnsi="Times New Roman"/>
          <w:sz w:val="24"/>
          <w:szCs w:val="24"/>
        </w:rPr>
        <w:t>view that the “</w:t>
      </w:r>
      <w:r w:rsidR="001807F2" w:rsidRPr="001D624F">
        <w:rPr>
          <w:rFonts w:ascii="Times New Roman" w:hAnsi="Times New Roman"/>
          <w:sz w:val="24"/>
          <w:szCs w:val="24"/>
        </w:rPr>
        <w:t>notice-and-consent</w:t>
      </w:r>
      <w:r w:rsidR="000D0B21" w:rsidRPr="001D624F">
        <w:rPr>
          <w:rFonts w:ascii="Times New Roman" w:hAnsi="Times New Roman"/>
          <w:sz w:val="24"/>
          <w:szCs w:val="24"/>
        </w:rPr>
        <w:t>”</w:t>
      </w:r>
      <w:r w:rsidR="00DE7AD6" w:rsidRPr="001D624F">
        <w:rPr>
          <w:rFonts w:ascii="Times New Roman" w:hAnsi="Times New Roman"/>
          <w:sz w:val="24"/>
          <w:szCs w:val="24"/>
        </w:rPr>
        <w:t xml:space="preserve"> (p.34)</w:t>
      </w:r>
      <w:r w:rsidR="000D0B21" w:rsidRPr="001D624F">
        <w:rPr>
          <w:rFonts w:ascii="Times New Roman" w:hAnsi="Times New Roman"/>
          <w:sz w:val="24"/>
          <w:szCs w:val="24"/>
        </w:rPr>
        <w:t>, or “transparency-and-choice”</w:t>
      </w:r>
      <w:r w:rsidR="00DE7AD6" w:rsidRPr="001D624F">
        <w:rPr>
          <w:rFonts w:ascii="Times New Roman" w:hAnsi="Times New Roman"/>
          <w:sz w:val="24"/>
          <w:szCs w:val="24"/>
        </w:rPr>
        <w:t xml:space="preserve"> (p.34)</w:t>
      </w:r>
      <w:r w:rsidR="000D0B21" w:rsidRPr="001D624F">
        <w:rPr>
          <w:rFonts w:ascii="Times New Roman" w:hAnsi="Times New Roman"/>
          <w:sz w:val="24"/>
          <w:szCs w:val="24"/>
        </w:rPr>
        <w:t>, approach to addressing privacy issues has failed.</w:t>
      </w:r>
      <w:r w:rsidR="004E7939" w:rsidRPr="001D624F">
        <w:rPr>
          <w:rFonts w:ascii="Times New Roman" w:hAnsi="Times New Roman"/>
          <w:sz w:val="24"/>
          <w:szCs w:val="24"/>
        </w:rPr>
        <w:t xml:space="preserve"> </w:t>
      </w:r>
      <w:r w:rsidR="00246F36" w:rsidRPr="001D624F">
        <w:rPr>
          <w:rFonts w:ascii="Times New Roman" w:hAnsi="Times New Roman"/>
          <w:sz w:val="24"/>
          <w:szCs w:val="24"/>
        </w:rPr>
        <w:t xml:space="preserve">Nissenbaum advocates a contextual approach to privacy online, emphasizing the importance of contextual integrity </w:t>
      </w:r>
      <w:r w:rsidR="00AC2786" w:rsidRPr="001D624F">
        <w:rPr>
          <w:rFonts w:ascii="Times New Roman" w:hAnsi="Times New Roman"/>
          <w:sz w:val="24"/>
          <w:szCs w:val="24"/>
        </w:rPr>
        <w:t>as personal information moves</w:t>
      </w:r>
      <w:r w:rsidR="002F1053" w:rsidRPr="001D624F">
        <w:rPr>
          <w:rFonts w:ascii="Times New Roman" w:hAnsi="Times New Roman"/>
          <w:sz w:val="24"/>
          <w:szCs w:val="24"/>
        </w:rPr>
        <w:t xml:space="preserve"> across heterogeneous online contexts. </w:t>
      </w:r>
      <w:r w:rsidR="003C72AE" w:rsidRPr="001D624F">
        <w:rPr>
          <w:rFonts w:ascii="Times New Roman" w:hAnsi="Times New Roman"/>
          <w:sz w:val="24"/>
          <w:szCs w:val="24"/>
        </w:rPr>
        <w:t>Her</w:t>
      </w:r>
      <w:r w:rsidR="00A21415" w:rsidRPr="001D624F">
        <w:rPr>
          <w:rFonts w:ascii="Times New Roman" w:hAnsi="Times New Roman"/>
          <w:sz w:val="24"/>
          <w:szCs w:val="24"/>
        </w:rPr>
        <w:t xml:space="preserve"> theory of contextual integrity </w:t>
      </w:r>
      <w:r w:rsidR="00E63C01" w:rsidRPr="001D624F">
        <w:rPr>
          <w:rFonts w:ascii="Times New Roman" w:hAnsi="Times New Roman"/>
          <w:sz w:val="24"/>
          <w:szCs w:val="24"/>
        </w:rPr>
        <w:t>offer</w:t>
      </w:r>
      <w:r w:rsidR="00D30267" w:rsidRPr="001D624F">
        <w:rPr>
          <w:rFonts w:ascii="Times New Roman" w:hAnsi="Times New Roman"/>
          <w:sz w:val="24"/>
          <w:szCs w:val="24"/>
        </w:rPr>
        <w:t>s</w:t>
      </w:r>
      <w:r w:rsidR="00E63C01" w:rsidRPr="001D624F">
        <w:rPr>
          <w:rFonts w:ascii="Times New Roman" w:hAnsi="Times New Roman"/>
          <w:sz w:val="24"/>
          <w:szCs w:val="24"/>
        </w:rPr>
        <w:t xml:space="preserve"> a critical perspective </w:t>
      </w:r>
      <w:r w:rsidR="00D30267" w:rsidRPr="001D624F">
        <w:rPr>
          <w:rFonts w:ascii="Times New Roman" w:hAnsi="Times New Roman"/>
          <w:sz w:val="24"/>
          <w:szCs w:val="24"/>
        </w:rPr>
        <w:t xml:space="preserve">in </w:t>
      </w:r>
      <w:r w:rsidR="00D4772B" w:rsidRPr="001D624F">
        <w:rPr>
          <w:rFonts w:ascii="Times New Roman" w:hAnsi="Times New Roman"/>
          <w:sz w:val="24"/>
          <w:szCs w:val="24"/>
        </w:rPr>
        <w:t>analyzing current</w:t>
      </w:r>
      <w:r w:rsidR="003E55B1" w:rsidRPr="001D624F">
        <w:rPr>
          <w:rFonts w:ascii="Times New Roman" w:hAnsi="Times New Roman"/>
          <w:sz w:val="24"/>
          <w:szCs w:val="24"/>
        </w:rPr>
        <w:t xml:space="preserve"> privacy practices </w:t>
      </w:r>
      <w:r w:rsidR="00D4772B" w:rsidRPr="001D624F">
        <w:rPr>
          <w:rFonts w:ascii="Times New Roman" w:hAnsi="Times New Roman"/>
          <w:sz w:val="24"/>
          <w:szCs w:val="24"/>
        </w:rPr>
        <w:t xml:space="preserve">of Internet companies and why those practices are inadequate or misleading. Although not taking a </w:t>
      </w:r>
      <w:r w:rsidR="008F1464" w:rsidRPr="001D624F">
        <w:rPr>
          <w:rFonts w:ascii="Times New Roman" w:hAnsi="Times New Roman"/>
          <w:sz w:val="24"/>
          <w:szCs w:val="24"/>
        </w:rPr>
        <w:t xml:space="preserve">psychological angle, Nissenbaum’s theory points out the </w:t>
      </w:r>
      <w:r w:rsidR="00AC2786" w:rsidRPr="001D624F">
        <w:rPr>
          <w:rFonts w:ascii="Times New Roman" w:hAnsi="Times New Roman"/>
          <w:sz w:val="24"/>
          <w:szCs w:val="24"/>
        </w:rPr>
        <w:t>urgency</w:t>
      </w:r>
      <w:r w:rsidR="008F1464" w:rsidRPr="001D624F">
        <w:rPr>
          <w:rFonts w:ascii="Times New Roman" w:hAnsi="Times New Roman"/>
          <w:sz w:val="24"/>
          <w:szCs w:val="24"/>
        </w:rPr>
        <w:t xml:space="preserve"> of </w:t>
      </w:r>
      <w:r w:rsidR="00AC2786" w:rsidRPr="001D624F">
        <w:rPr>
          <w:rFonts w:ascii="Times New Roman" w:hAnsi="Times New Roman"/>
          <w:sz w:val="24"/>
          <w:szCs w:val="24"/>
        </w:rPr>
        <w:t xml:space="preserve">studying </w:t>
      </w:r>
      <w:r w:rsidR="008F1464" w:rsidRPr="001D624F">
        <w:rPr>
          <w:rFonts w:ascii="Times New Roman" w:hAnsi="Times New Roman"/>
          <w:sz w:val="24"/>
          <w:szCs w:val="24"/>
        </w:rPr>
        <w:t xml:space="preserve">privacy as </w:t>
      </w:r>
      <w:r w:rsidR="00AC2786" w:rsidRPr="001D624F">
        <w:rPr>
          <w:rFonts w:ascii="Times New Roman" w:hAnsi="Times New Roman"/>
          <w:sz w:val="24"/>
          <w:szCs w:val="24"/>
        </w:rPr>
        <w:t>a concept</w:t>
      </w:r>
      <w:r w:rsidR="008F1464" w:rsidRPr="001D624F">
        <w:rPr>
          <w:rFonts w:ascii="Times New Roman" w:hAnsi="Times New Roman"/>
          <w:sz w:val="24"/>
          <w:szCs w:val="24"/>
        </w:rPr>
        <w:t xml:space="preserve"> “thickly integrated with social life” (p. 43). </w:t>
      </w:r>
    </w:p>
    <w:p w14:paraId="61361972" w14:textId="12AC44E7" w:rsidR="00F46BA7" w:rsidRPr="001D624F" w:rsidRDefault="00C360AF"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In line with</w:t>
      </w:r>
      <w:r w:rsidR="00D92A49" w:rsidRPr="001D624F">
        <w:rPr>
          <w:rFonts w:ascii="Times New Roman" w:hAnsi="Times New Roman"/>
          <w:sz w:val="24"/>
          <w:szCs w:val="24"/>
        </w:rPr>
        <w:t xml:space="preserve"> Nissenbaum’s emphasis on social context, </w:t>
      </w:r>
      <w:r w:rsidR="00E13FDB">
        <w:rPr>
          <w:rFonts w:ascii="Times New Roman" w:hAnsi="Times New Roman"/>
          <w:sz w:val="24"/>
          <w:szCs w:val="24"/>
        </w:rPr>
        <w:t>my</w:t>
      </w:r>
      <w:r w:rsidR="0038725D" w:rsidRPr="001D624F">
        <w:rPr>
          <w:rFonts w:ascii="Times New Roman" w:hAnsi="Times New Roman"/>
          <w:sz w:val="24"/>
          <w:szCs w:val="24"/>
        </w:rPr>
        <w:t xml:space="preserve"> understanding of privacy is rooted in the belief that </w:t>
      </w:r>
      <w:r w:rsidR="000C20B7" w:rsidRPr="001D624F">
        <w:rPr>
          <w:rFonts w:ascii="Times New Roman" w:hAnsi="Times New Roman"/>
          <w:sz w:val="24"/>
          <w:szCs w:val="24"/>
        </w:rPr>
        <w:t xml:space="preserve">the self is never “autonomous”. </w:t>
      </w:r>
      <w:r w:rsidR="00CB1249" w:rsidRPr="001D624F">
        <w:rPr>
          <w:rFonts w:ascii="Times New Roman" w:hAnsi="Times New Roman"/>
          <w:sz w:val="24"/>
          <w:szCs w:val="24"/>
        </w:rPr>
        <w:t>According</w:t>
      </w:r>
      <w:r w:rsidR="000051D5" w:rsidRPr="001D624F">
        <w:rPr>
          <w:rFonts w:ascii="Times New Roman" w:hAnsi="Times New Roman"/>
          <w:sz w:val="24"/>
          <w:szCs w:val="24"/>
        </w:rPr>
        <w:t xml:space="preserve"> psychology literature</w:t>
      </w:r>
      <w:r w:rsidR="00CB1249" w:rsidRPr="001D624F">
        <w:rPr>
          <w:rFonts w:ascii="Times New Roman" w:hAnsi="Times New Roman"/>
          <w:sz w:val="24"/>
          <w:szCs w:val="24"/>
        </w:rPr>
        <w:t>, self-i</w:t>
      </w:r>
      <w:r w:rsidR="000051D5" w:rsidRPr="001D624F">
        <w:rPr>
          <w:rFonts w:ascii="Times New Roman" w:hAnsi="Times New Roman"/>
          <w:sz w:val="24"/>
          <w:szCs w:val="24"/>
        </w:rPr>
        <w:t xml:space="preserve">dentity is </w:t>
      </w:r>
      <w:r w:rsidR="003279D6" w:rsidRPr="001D624F">
        <w:rPr>
          <w:rFonts w:ascii="Times New Roman" w:hAnsi="Times New Roman"/>
          <w:sz w:val="24"/>
          <w:szCs w:val="24"/>
        </w:rPr>
        <w:t xml:space="preserve">constructed </w:t>
      </w:r>
      <w:r w:rsidR="00266A7A" w:rsidRPr="001D624F">
        <w:rPr>
          <w:rFonts w:ascii="Times New Roman" w:hAnsi="Times New Roman"/>
          <w:i/>
          <w:sz w:val="24"/>
          <w:szCs w:val="24"/>
        </w:rPr>
        <w:t>by oneself and</w:t>
      </w:r>
      <w:r w:rsidR="003279D6" w:rsidRPr="001D624F">
        <w:rPr>
          <w:rFonts w:ascii="Times New Roman" w:hAnsi="Times New Roman"/>
          <w:i/>
          <w:sz w:val="24"/>
          <w:szCs w:val="24"/>
        </w:rPr>
        <w:t xml:space="preserve"> others</w:t>
      </w:r>
      <w:r w:rsidR="003279D6" w:rsidRPr="001D624F">
        <w:rPr>
          <w:rFonts w:ascii="Times New Roman" w:hAnsi="Times New Roman"/>
          <w:sz w:val="24"/>
          <w:szCs w:val="24"/>
        </w:rPr>
        <w:t xml:space="preserve"> about how one is defined and regarded in social life</w:t>
      </w:r>
      <w:r w:rsidR="00CE2769" w:rsidRPr="001D624F">
        <w:rPr>
          <w:rFonts w:ascii="Times New Roman" w:hAnsi="Times New Roman"/>
          <w:sz w:val="24"/>
          <w:szCs w:val="24"/>
        </w:rPr>
        <w:t xml:space="preserve"> </w:t>
      </w:r>
      <w:r w:rsidR="00822AE7" w:rsidRPr="001D624F">
        <w:rPr>
          <w:rFonts w:ascii="Times New Roman" w:hAnsi="Times New Roman"/>
          <w:noProof/>
          <w:sz w:val="24"/>
          <w:szCs w:val="24"/>
        </w:rPr>
        <w:t>(Jenkins, 2008)</w:t>
      </w:r>
      <w:r w:rsidR="003279D6" w:rsidRPr="001D624F">
        <w:rPr>
          <w:rFonts w:ascii="Times New Roman" w:hAnsi="Times New Roman"/>
          <w:sz w:val="24"/>
          <w:szCs w:val="24"/>
        </w:rPr>
        <w:t xml:space="preserve">. </w:t>
      </w:r>
      <w:r w:rsidR="00A30B8A" w:rsidRPr="001D624F">
        <w:rPr>
          <w:rFonts w:ascii="Times New Roman" w:hAnsi="Times New Roman"/>
          <w:sz w:val="24"/>
          <w:szCs w:val="24"/>
        </w:rPr>
        <w:t xml:space="preserve">Selfhood can be viewed from the perspective of the actor, in which case it refers to how one thinks oneself should be defined and regarded, or from the perspective of others, in which case it refers to how the others define and regard the actor. </w:t>
      </w:r>
      <w:r w:rsidR="00CB1249" w:rsidRPr="001D624F">
        <w:rPr>
          <w:rFonts w:ascii="Times New Roman" w:hAnsi="Times New Roman"/>
          <w:sz w:val="24"/>
          <w:szCs w:val="24"/>
        </w:rPr>
        <w:t>Identity theorists consider</w:t>
      </w:r>
      <w:r w:rsidR="000301FD" w:rsidRPr="001D624F">
        <w:rPr>
          <w:rFonts w:ascii="Times New Roman" w:hAnsi="Times New Roman"/>
          <w:sz w:val="24"/>
          <w:szCs w:val="24"/>
        </w:rPr>
        <w:t xml:space="preserve"> </w:t>
      </w:r>
      <w:r w:rsidR="00F46BA7" w:rsidRPr="001D624F">
        <w:rPr>
          <w:rFonts w:ascii="Times New Roman" w:hAnsi="Times New Roman"/>
          <w:sz w:val="24"/>
          <w:szCs w:val="24"/>
        </w:rPr>
        <w:t xml:space="preserve">the self </w:t>
      </w:r>
      <w:r w:rsidR="00CB1249" w:rsidRPr="001D624F">
        <w:rPr>
          <w:rFonts w:ascii="Times New Roman" w:hAnsi="Times New Roman"/>
          <w:sz w:val="24"/>
          <w:szCs w:val="24"/>
        </w:rPr>
        <w:t>a</w:t>
      </w:r>
      <w:r w:rsidR="000301FD" w:rsidRPr="001D624F">
        <w:rPr>
          <w:rFonts w:ascii="Times New Roman" w:hAnsi="Times New Roman"/>
          <w:sz w:val="24"/>
          <w:szCs w:val="24"/>
        </w:rPr>
        <w:t xml:space="preserve">s </w:t>
      </w:r>
      <w:r w:rsidR="00F46BA7" w:rsidRPr="001D624F">
        <w:rPr>
          <w:rFonts w:ascii="Times New Roman" w:hAnsi="Times New Roman"/>
          <w:sz w:val="24"/>
          <w:szCs w:val="24"/>
        </w:rPr>
        <w:t xml:space="preserve">a reflective existence that can categorize itself in relation to other social categories </w:t>
      </w:r>
      <w:r w:rsidR="00822AE7" w:rsidRPr="001D624F">
        <w:rPr>
          <w:rFonts w:ascii="Times New Roman" w:hAnsi="Times New Roman"/>
          <w:noProof/>
          <w:sz w:val="24"/>
          <w:szCs w:val="24"/>
        </w:rPr>
        <w:t>(Stets &amp; Burke, 2000)</w:t>
      </w:r>
      <w:r w:rsidR="00855D07" w:rsidRPr="001D624F">
        <w:rPr>
          <w:rFonts w:ascii="Times New Roman" w:hAnsi="Times New Roman"/>
          <w:sz w:val="24"/>
          <w:szCs w:val="24"/>
        </w:rPr>
        <w:t xml:space="preserve">. </w:t>
      </w:r>
      <w:r w:rsidR="00F46BA7" w:rsidRPr="001D624F">
        <w:rPr>
          <w:rFonts w:ascii="Times New Roman" w:hAnsi="Times New Roman"/>
          <w:sz w:val="24"/>
          <w:szCs w:val="24"/>
        </w:rPr>
        <w:t xml:space="preserve">Through this process of </w:t>
      </w:r>
      <w:r w:rsidR="00682956" w:rsidRPr="001D624F">
        <w:rPr>
          <w:rFonts w:ascii="Times New Roman" w:hAnsi="Times New Roman"/>
          <w:sz w:val="24"/>
          <w:szCs w:val="24"/>
        </w:rPr>
        <w:t>“</w:t>
      </w:r>
      <w:r w:rsidR="00F46BA7" w:rsidRPr="001D624F">
        <w:rPr>
          <w:rFonts w:ascii="Times New Roman" w:hAnsi="Times New Roman"/>
          <w:sz w:val="24"/>
          <w:szCs w:val="24"/>
        </w:rPr>
        <w:t>self-categorization</w:t>
      </w:r>
      <w:r w:rsidR="00682956" w:rsidRPr="001D624F">
        <w:rPr>
          <w:rFonts w:ascii="Times New Roman" w:hAnsi="Times New Roman"/>
          <w:sz w:val="24"/>
          <w:szCs w:val="24"/>
        </w:rPr>
        <w:t>”</w:t>
      </w:r>
      <w:r w:rsidR="00691B88" w:rsidRPr="001D624F">
        <w:rPr>
          <w:rFonts w:ascii="Times New Roman" w:hAnsi="Times New Roman"/>
          <w:sz w:val="24"/>
          <w:szCs w:val="24"/>
        </w:rPr>
        <w:t xml:space="preserve"> (a</w:t>
      </w:r>
      <w:r w:rsidR="005E2D78" w:rsidRPr="001D624F">
        <w:rPr>
          <w:rFonts w:ascii="Times New Roman" w:hAnsi="Times New Roman"/>
          <w:sz w:val="24"/>
          <w:szCs w:val="24"/>
        </w:rPr>
        <w:t xml:space="preserve"> key concept of</w:t>
      </w:r>
      <w:r w:rsidR="00682956" w:rsidRPr="001D624F">
        <w:rPr>
          <w:rFonts w:ascii="Times New Roman" w:hAnsi="Times New Roman"/>
          <w:sz w:val="24"/>
          <w:szCs w:val="24"/>
        </w:rPr>
        <w:t xml:space="preserve"> </w:t>
      </w:r>
      <w:r w:rsidR="005E2D78" w:rsidRPr="001D624F">
        <w:rPr>
          <w:rFonts w:ascii="Times New Roman" w:hAnsi="Times New Roman"/>
          <w:sz w:val="24"/>
          <w:szCs w:val="24"/>
        </w:rPr>
        <w:t>social identity theory</w:t>
      </w:r>
      <w:r w:rsidR="00691B88" w:rsidRPr="001D624F">
        <w:rPr>
          <w:rFonts w:ascii="Times New Roman" w:hAnsi="Times New Roman"/>
          <w:sz w:val="24"/>
          <w:szCs w:val="24"/>
        </w:rPr>
        <w:t xml:space="preserve">) or </w:t>
      </w:r>
      <w:r w:rsidR="005E2D78" w:rsidRPr="001D624F">
        <w:rPr>
          <w:rFonts w:ascii="Times New Roman" w:hAnsi="Times New Roman"/>
          <w:sz w:val="24"/>
          <w:szCs w:val="24"/>
        </w:rPr>
        <w:t>“</w:t>
      </w:r>
      <w:r w:rsidR="00691B88" w:rsidRPr="001D624F">
        <w:rPr>
          <w:rFonts w:ascii="Times New Roman" w:hAnsi="Times New Roman"/>
          <w:sz w:val="24"/>
          <w:szCs w:val="24"/>
        </w:rPr>
        <w:t>identification</w:t>
      </w:r>
      <w:r w:rsidR="005E2D78" w:rsidRPr="001D624F">
        <w:rPr>
          <w:rFonts w:ascii="Times New Roman" w:hAnsi="Times New Roman"/>
          <w:sz w:val="24"/>
          <w:szCs w:val="24"/>
        </w:rPr>
        <w:t>”</w:t>
      </w:r>
      <w:r w:rsidR="00691B88" w:rsidRPr="001D624F">
        <w:rPr>
          <w:rFonts w:ascii="Times New Roman" w:hAnsi="Times New Roman"/>
          <w:sz w:val="24"/>
          <w:szCs w:val="24"/>
        </w:rPr>
        <w:t xml:space="preserve"> (</w:t>
      </w:r>
      <w:r w:rsidR="00682956" w:rsidRPr="001D624F">
        <w:rPr>
          <w:rFonts w:ascii="Times New Roman" w:hAnsi="Times New Roman"/>
          <w:sz w:val="24"/>
          <w:szCs w:val="24"/>
        </w:rPr>
        <w:t xml:space="preserve">a </w:t>
      </w:r>
      <w:r w:rsidR="005E2D78" w:rsidRPr="001D624F">
        <w:rPr>
          <w:rFonts w:ascii="Times New Roman" w:hAnsi="Times New Roman"/>
          <w:sz w:val="24"/>
          <w:szCs w:val="24"/>
        </w:rPr>
        <w:t>key concept of identity theory</w:t>
      </w:r>
      <w:r w:rsidR="00691B88" w:rsidRPr="001D624F">
        <w:rPr>
          <w:rFonts w:ascii="Times New Roman" w:hAnsi="Times New Roman"/>
          <w:sz w:val="24"/>
          <w:szCs w:val="24"/>
        </w:rPr>
        <w:t>)</w:t>
      </w:r>
      <w:r w:rsidR="000301FD" w:rsidRPr="001D624F">
        <w:rPr>
          <w:rFonts w:ascii="Times New Roman" w:hAnsi="Times New Roman"/>
          <w:sz w:val="24"/>
          <w:szCs w:val="24"/>
        </w:rPr>
        <w:t xml:space="preserve"> </w:t>
      </w:r>
      <w:r w:rsidR="000301FD" w:rsidRPr="001D624F">
        <w:rPr>
          <w:rStyle w:val="FootnoteReference"/>
        </w:rPr>
        <w:footnoteReference w:id="1"/>
      </w:r>
      <w:r w:rsidR="00F46BA7" w:rsidRPr="001D624F">
        <w:rPr>
          <w:rFonts w:ascii="Times New Roman" w:hAnsi="Times New Roman"/>
          <w:sz w:val="24"/>
          <w:szCs w:val="24"/>
        </w:rPr>
        <w:t xml:space="preserve">, self-identity </w:t>
      </w:r>
      <w:r w:rsidR="000301FD" w:rsidRPr="001D624F">
        <w:rPr>
          <w:rFonts w:ascii="Times New Roman" w:hAnsi="Times New Roman"/>
          <w:sz w:val="24"/>
          <w:szCs w:val="24"/>
        </w:rPr>
        <w:t>comes into being</w:t>
      </w:r>
      <w:r w:rsidR="00F46BA7" w:rsidRPr="001D624F">
        <w:rPr>
          <w:rFonts w:ascii="Times New Roman" w:hAnsi="Times New Roman"/>
          <w:sz w:val="24"/>
          <w:szCs w:val="24"/>
        </w:rPr>
        <w:t xml:space="preserve">. </w:t>
      </w:r>
      <w:r w:rsidR="006E4ED6" w:rsidRPr="001D624F">
        <w:rPr>
          <w:rFonts w:ascii="Times New Roman" w:hAnsi="Times New Roman"/>
          <w:sz w:val="24"/>
          <w:szCs w:val="24"/>
        </w:rPr>
        <w:t xml:space="preserve">Because </w:t>
      </w:r>
      <w:r w:rsidR="00F46BA7" w:rsidRPr="001D624F">
        <w:rPr>
          <w:rFonts w:ascii="Times New Roman" w:hAnsi="Times New Roman"/>
          <w:sz w:val="24"/>
          <w:szCs w:val="24"/>
        </w:rPr>
        <w:t>social categories for each indi</w:t>
      </w:r>
      <w:r w:rsidR="006E4ED6" w:rsidRPr="001D624F">
        <w:rPr>
          <w:rFonts w:ascii="Times New Roman" w:hAnsi="Times New Roman"/>
          <w:sz w:val="24"/>
          <w:szCs w:val="24"/>
        </w:rPr>
        <w:t>vidual vary, identity theorists</w:t>
      </w:r>
      <w:r w:rsidR="00FE5F92" w:rsidRPr="001D624F">
        <w:rPr>
          <w:rFonts w:ascii="Times New Roman" w:hAnsi="Times New Roman"/>
          <w:sz w:val="24"/>
          <w:szCs w:val="24"/>
        </w:rPr>
        <w:t xml:space="preserve"> place </w:t>
      </w:r>
      <w:r w:rsidR="00F46BA7" w:rsidRPr="001D624F">
        <w:rPr>
          <w:rFonts w:ascii="Times New Roman" w:hAnsi="Times New Roman"/>
          <w:sz w:val="24"/>
          <w:szCs w:val="24"/>
        </w:rPr>
        <w:t>a great emphasis on the interconnected individu</w:t>
      </w:r>
      <w:r w:rsidR="00930550" w:rsidRPr="001D624F">
        <w:rPr>
          <w:rFonts w:ascii="Times New Roman" w:hAnsi="Times New Roman"/>
          <w:sz w:val="24"/>
          <w:szCs w:val="24"/>
        </w:rPr>
        <w:t xml:space="preserve">ality in interaction contexts. </w:t>
      </w:r>
      <w:r w:rsidR="00F46BA7" w:rsidRPr="001D624F">
        <w:rPr>
          <w:rFonts w:ascii="Times New Roman" w:hAnsi="Times New Roman"/>
          <w:sz w:val="24"/>
          <w:szCs w:val="24"/>
        </w:rPr>
        <w:t xml:space="preserve">Therefore, </w:t>
      </w:r>
      <w:r w:rsidR="008C60C8" w:rsidRPr="001D624F">
        <w:rPr>
          <w:rFonts w:ascii="Times New Roman" w:hAnsi="Times New Roman"/>
          <w:sz w:val="24"/>
          <w:szCs w:val="24"/>
        </w:rPr>
        <w:t>the self</w:t>
      </w:r>
      <w:r w:rsidR="00B82AB9" w:rsidRPr="001D624F">
        <w:rPr>
          <w:rFonts w:ascii="Times New Roman" w:hAnsi="Times New Roman"/>
          <w:sz w:val="24"/>
          <w:szCs w:val="24"/>
        </w:rPr>
        <w:t xml:space="preserve"> does not merely exist </w:t>
      </w:r>
      <w:r w:rsidR="00F46BA7" w:rsidRPr="001D624F">
        <w:rPr>
          <w:rFonts w:ascii="Times New Roman" w:hAnsi="Times New Roman"/>
          <w:sz w:val="24"/>
          <w:szCs w:val="24"/>
        </w:rPr>
        <w:lastRenderedPageBreak/>
        <w:t xml:space="preserve">at the level of one’s unique individuality (as is usually assumed in </w:t>
      </w:r>
      <w:r w:rsidR="00B40938" w:rsidRPr="001D624F">
        <w:rPr>
          <w:rFonts w:ascii="Times New Roman" w:hAnsi="Times New Roman"/>
          <w:sz w:val="24"/>
          <w:szCs w:val="24"/>
        </w:rPr>
        <w:t>autonomy-</w:t>
      </w:r>
      <w:r w:rsidR="000301FD" w:rsidRPr="001D624F">
        <w:rPr>
          <w:rFonts w:ascii="Times New Roman" w:hAnsi="Times New Roman"/>
          <w:sz w:val="24"/>
          <w:szCs w:val="24"/>
        </w:rPr>
        <w:t>based</w:t>
      </w:r>
      <w:r w:rsidR="00B40938" w:rsidRPr="001D624F">
        <w:rPr>
          <w:rFonts w:ascii="Times New Roman" w:hAnsi="Times New Roman"/>
          <w:sz w:val="24"/>
          <w:szCs w:val="24"/>
        </w:rPr>
        <w:t xml:space="preserve"> view of privacy</w:t>
      </w:r>
      <w:r w:rsidR="00F46BA7" w:rsidRPr="001D624F">
        <w:rPr>
          <w:rFonts w:ascii="Times New Roman" w:hAnsi="Times New Roman"/>
          <w:sz w:val="24"/>
          <w:szCs w:val="24"/>
        </w:rPr>
        <w:t>); rather, the self is always an inter</w:t>
      </w:r>
      <w:r w:rsidR="002B1C10" w:rsidRPr="001D624F">
        <w:rPr>
          <w:rFonts w:ascii="Times New Roman" w:hAnsi="Times New Roman"/>
          <w:sz w:val="24"/>
          <w:szCs w:val="24"/>
        </w:rPr>
        <w:t>-</w:t>
      </w:r>
      <w:r w:rsidR="00F46BA7" w:rsidRPr="001D624F">
        <w:rPr>
          <w:rFonts w:ascii="Times New Roman" w:hAnsi="Times New Roman"/>
          <w:sz w:val="24"/>
          <w:szCs w:val="24"/>
        </w:rPr>
        <w:t>subjective entity that implies the presence of others</w:t>
      </w:r>
      <w:r w:rsidR="00F70508" w:rsidRPr="001D624F">
        <w:rPr>
          <w:rFonts w:ascii="Times New Roman" w:hAnsi="Times New Roman"/>
          <w:sz w:val="24"/>
          <w:szCs w:val="24"/>
        </w:rPr>
        <w:t xml:space="preserve">. </w:t>
      </w:r>
      <w:r w:rsidR="00F46BA7" w:rsidRPr="001D624F">
        <w:rPr>
          <w:rFonts w:ascii="Times New Roman" w:hAnsi="Times New Roman"/>
          <w:sz w:val="24"/>
          <w:szCs w:val="24"/>
        </w:rPr>
        <w:t>Through a cyclical and negotiating process, individuals come to find self-understanding and be able to express the self-identity</w:t>
      </w:r>
      <w:r w:rsidR="00604AF5" w:rsidRPr="001D624F">
        <w:rPr>
          <w:rFonts w:ascii="Times New Roman" w:hAnsi="Times New Roman"/>
          <w:sz w:val="24"/>
          <w:szCs w:val="24"/>
        </w:rPr>
        <w:t xml:space="preserve"> </w:t>
      </w:r>
      <w:r w:rsidR="00604AF5" w:rsidRPr="001D624F">
        <w:rPr>
          <w:rFonts w:ascii="Times New Roman" w:hAnsi="Times New Roman"/>
          <w:noProof/>
          <w:sz w:val="24"/>
          <w:szCs w:val="24"/>
        </w:rPr>
        <w:t>(Floridi, 2011)</w:t>
      </w:r>
      <w:r w:rsidR="004F24CA" w:rsidRPr="001D624F">
        <w:rPr>
          <w:rFonts w:ascii="Times New Roman" w:hAnsi="Times New Roman"/>
          <w:sz w:val="24"/>
          <w:szCs w:val="24"/>
        </w:rPr>
        <w:t>.</w:t>
      </w:r>
      <w:r w:rsidR="00E14CAF" w:rsidRPr="001D624F">
        <w:rPr>
          <w:rFonts w:ascii="Times New Roman" w:hAnsi="Times New Roman"/>
          <w:sz w:val="24"/>
          <w:szCs w:val="24"/>
        </w:rPr>
        <w:t xml:space="preserve"> </w:t>
      </w:r>
    </w:p>
    <w:p w14:paraId="7A58C51A" w14:textId="1079B4A3" w:rsidR="00C360AF" w:rsidRPr="001D624F" w:rsidRDefault="00E14CAF"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This socio-psychological understanding of selfhood raises interesting questions about the relationship between privacy and the self. </w:t>
      </w:r>
      <w:r w:rsidR="001067C5" w:rsidRPr="001D624F">
        <w:rPr>
          <w:rFonts w:ascii="Times New Roman" w:hAnsi="Times New Roman"/>
          <w:sz w:val="24"/>
          <w:szCs w:val="24"/>
        </w:rPr>
        <w:t xml:space="preserve">Following the apparent connection between privacy and selfhood, </w:t>
      </w:r>
      <w:r w:rsidR="00E13FDB">
        <w:rPr>
          <w:rFonts w:ascii="Times New Roman" w:hAnsi="Times New Roman"/>
          <w:sz w:val="24"/>
          <w:szCs w:val="24"/>
        </w:rPr>
        <w:t>I</w:t>
      </w:r>
      <w:r w:rsidR="001067C5" w:rsidRPr="001D624F">
        <w:rPr>
          <w:rFonts w:ascii="Times New Roman" w:hAnsi="Times New Roman"/>
          <w:sz w:val="24"/>
          <w:szCs w:val="24"/>
        </w:rPr>
        <w:t xml:space="preserve"> contend that </w:t>
      </w:r>
      <w:r w:rsidR="001067C5" w:rsidRPr="001D624F">
        <w:rPr>
          <w:rFonts w:ascii="Times New Roman" w:hAnsi="Times New Roman"/>
          <w:i/>
          <w:sz w:val="24"/>
          <w:szCs w:val="24"/>
        </w:rPr>
        <w:t>the need for self-identity</w:t>
      </w:r>
      <w:r w:rsidR="001067C5" w:rsidRPr="001D624F">
        <w:rPr>
          <w:rFonts w:ascii="Times New Roman" w:hAnsi="Times New Roman"/>
          <w:sz w:val="24"/>
          <w:szCs w:val="24"/>
        </w:rPr>
        <w:t xml:space="preserve"> is an important, but overlooked, factor that could help explain privacy-related inconsistencies and contradictions. Past studies have investigated related concepts such as self-esteem in the context of online privacy. For instance, Schwaig</w:t>
      </w:r>
      <w:r w:rsidR="009D5C30" w:rsidRPr="001D624F">
        <w:rPr>
          <w:rFonts w:ascii="Times New Roman" w:hAnsi="Times New Roman"/>
          <w:sz w:val="24"/>
          <w:szCs w:val="24"/>
        </w:rPr>
        <w:t xml:space="preserve"> et al.</w:t>
      </w:r>
      <w:r w:rsidR="001067C5" w:rsidRPr="001D624F">
        <w:rPr>
          <w:rFonts w:ascii="Times New Roman" w:hAnsi="Times New Roman"/>
          <w:sz w:val="24"/>
          <w:szCs w:val="24"/>
        </w:rPr>
        <w:t xml:space="preserve"> </w:t>
      </w:r>
      <w:r w:rsidR="009D5C30" w:rsidRPr="001D624F">
        <w:rPr>
          <w:rFonts w:ascii="Times New Roman" w:hAnsi="Times New Roman"/>
          <w:noProof/>
          <w:sz w:val="24"/>
          <w:szCs w:val="24"/>
        </w:rPr>
        <w:t>(2013)</w:t>
      </w:r>
      <w:r w:rsidR="009D5C30" w:rsidRPr="001D624F">
        <w:rPr>
          <w:rFonts w:ascii="Times New Roman" w:hAnsi="Times New Roman"/>
          <w:sz w:val="24"/>
          <w:szCs w:val="24"/>
        </w:rPr>
        <w:t xml:space="preserve"> </w:t>
      </w:r>
      <w:r w:rsidR="001067C5" w:rsidRPr="001D624F">
        <w:rPr>
          <w:rFonts w:ascii="Times New Roman" w:hAnsi="Times New Roman"/>
          <w:sz w:val="24"/>
          <w:szCs w:val="24"/>
        </w:rPr>
        <w:t xml:space="preserve">examined the influence of self-esteem on consumers’ attitude toward information privacy. In their study, self-esteem referred to a person’s belief and feeling of his or her own worth, but the authors considered self-esteem as one of the “individual differences” rather than a more fundamental psychological factor. Xu </w:t>
      </w:r>
      <w:r w:rsidR="009D5C30" w:rsidRPr="001D624F">
        <w:rPr>
          <w:rFonts w:ascii="Times New Roman" w:hAnsi="Times New Roman"/>
          <w:noProof/>
          <w:sz w:val="24"/>
          <w:szCs w:val="24"/>
        </w:rPr>
        <w:t>(2007)</w:t>
      </w:r>
      <w:r w:rsidR="001067C5" w:rsidRPr="001D624F">
        <w:rPr>
          <w:rFonts w:ascii="Times New Roman" w:hAnsi="Times New Roman"/>
          <w:noProof/>
          <w:sz w:val="24"/>
          <w:szCs w:val="24"/>
        </w:rPr>
        <w:t xml:space="preserve"> </w:t>
      </w:r>
      <w:r w:rsidR="001067C5" w:rsidRPr="001D624F">
        <w:rPr>
          <w:rFonts w:ascii="Times New Roman" w:hAnsi="Times New Roman"/>
          <w:sz w:val="24"/>
          <w:szCs w:val="24"/>
        </w:rPr>
        <w:t>applied the concept of self-construal to privacy study and argues that individuals view themselves either as a separate individual (independent self) or as part of a group (interdependent self). Although Xu’s work builds on the notion of self-identity, the two selves were still considered as dichotomous personality and/or cultural traits.</w:t>
      </w:r>
      <w:r w:rsidR="00206F39" w:rsidRPr="001D624F">
        <w:rPr>
          <w:rFonts w:ascii="Times New Roman" w:hAnsi="Times New Roman"/>
          <w:sz w:val="24"/>
          <w:szCs w:val="24"/>
        </w:rPr>
        <w:t xml:space="preserve"> </w:t>
      </w:r>
      <w:r w:rsidR="001067C5" w:rsidRPr="001D624F">
        <w:rPr>
          <w:rFonts w:ascii="Times New Roman" w:hAnsi="Times New Roman"/>
          <w:sz w:val="24"/>
          <w:szCs w:val="24"/>
        </w:rPr>
        <w:t xml:space="preserve">James et al. </w:t>
      </w:r>
      <w:r w:rsidR="00CF785E" w:rsidRPr="001D624F">
        <w:rPr>
          <w:rFonts w:ascii="Times New Roman" w:hAnsi="Times New Roman"/>
          <w:noProof/>
          <w:sz w:val="24"/>
          <w:szCs w:val="24"/>
        </w:rPr>
        <w:t>(2016)</w:t>
      </w:r>
      <w:r w:rsidR="001067C5" w:rsidRPr="001D624F">
        <w:rPr>
          <w:rFonts w:ascii="Times New Roman" w:hAnsi="Times New Roman"/>
          <w:sz w:val="24"/>
          <w:szCs w:val="24"/>
        </w:rPr>
        <w:t xml:space="preserve"> included self-ego and environment as two separate factors in their interpersonal privacy identity (IPI) model. They rightly point out that privacy involves both information control and social interaction management. Yet, like most other privacy researchers, James et al. </w:t>
      </w:r>
      <w:r w:rsidR="00206F39" w:rsidRPr="001D624F">
        <w:rPr>
          <w:rFonts w:ascii="Times New Roman" w:hAnsi="Times New Roman"/>
          <w:sz w:val="24"/>
          <w:szCs w:val="24"/>
        </w:rPr>
        <w:t xml:space="preserve">hold the view that a “self-ego” </w:t>
      </w:r>
      <w:r w:rsidR="001067C5" w:rsidRPr="001D624F">
        <w:rPr>
          <w:rFonts w:ascii="Times New Roman" w:hAnsi="Times New Roman"/>
          <w:sz w:val="24"/>
          <w:szCs w:val="24"/>
        </w:rPr>
        <w:t xml:space="preserve">independent from environmental influences is the foundation for autonomy and privacy. </w:t>
      </w:r>
    </w:p>
    <w:p w14:paraId="6A329FCE" w14:textId="594F804F" w:rsidR="00BF58CD" w:rsidRPr="001D624F" w:rsidRDefault="002B1C10"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In the next section, </w:t>
      </w:r>
      <w:r w:rsidR="00E13FDB">
        <w:rPr>
          <w:rFonts w:ascii="Times New Roman" w:hAnsi="Times New Roman"/>
          <w:sz w:val="24"/>
          <w:szCs w:val="24"/>
        </w:rPr>
        <w:t>I</w:t>
      </w:r>
      <w:r w:rsidR="00261061" w:rsidRPr="001D624F">
        <w:rPr>
          <w:rFonts w:ascii="Times New Roman" w:hAnsi="Times New Roman"/>
          <w:sz w:val="24"/>
          <w:szCs w:val="24"/>
        </w:rPr>
        <w:t xml:space="preserve"> adopt a socio-psychological lens of self-identity to investigate how the need for self-identity influences people’s </w:t>
      </w:r>
      <w:r w:rsidR="00200036" w:rsidRPr="001D624F">
        <w:rPr>
          <w:rFonts w:ascii="Times New Roman" w:hAnsi="Times New Roman"/>
          <w:sz w:val="24"/>
          <w:szCs w:val="24"/>
        </w:rPr>
        <w:t>self-</w:t>
      </w:r>
      <w:r w:rsidR="00261061" w:rsidRPr="001D624F">
        <w:rPr>
          <w:rFonts w:ascii="Times New Roman" w:hAnsi="Times New Roman"/>
          <w:sz w:val="24"/>
          <w:szCs w:val="24"/>
        </w:rPr>
        <w:t xml:space="preserve">disclosure and privacy management in SNS. </w:t>
      </w:r>
      <w:r w:rsidR="00E13FDB">
        <w:rPr>
          <w:rFonts w:ascii="Times New Roman" w:hAnsi="Times New Roman"/>
          <w:sz w:val="24"/>
          <w:szCs w:val="24"/>
        </w:rPr>
        <w:t>I</w:t>
      </w:r>
      <w:r w:rsidR="00081EC2" w:rsidRPr="001D624F">
        <w:rPr>
          <w:rFonts w:ascii="Times New Roman" w:hAnsi="Times New Roman"/>
          <w:sz w:val="24"/>
          <w:szCs w:val="24"/>
        </w:rPr>
        <w:t xml:space="preserve"> propose</w:t>
      </w:r>
      <w:r w:rsidR="00261061" w:rsidRPr="001D624F">
        <w:rPr>
          <w:rFonts w:ascii="Times New Roman" w:hAnsi="Times New Roman"/>
          <w:sz w:val="24"/>
          <w:szCs w:val="24"/>
        </w:rPr>
        <w:t xml:space="preserve"> a set of hypotheses </w:t>
      </w:r>
      <w:r w:rsidR="00081EC2" w:rsidRPr="001D624F">
        <w:rPr>
          <w:rFonts w:ascii="Times New Roman" w:hAnsi="Times New Roman"/>
          <w:sz w:val="24"/>
          <w:szCs w:val="24"/>
        </w:rPr>
        <w:t>and empirically test a theoretical mo</w:t>
      </w:r>
      <w:r w:rsidRPr="001D624F">
        <w:rPr>
          <w:rFonts w:ascii="Times New Roman" w:hAnsi="Times New Roman"/>
          <w:sz w:val="24"/>
          <w:szCs w:val="24"/>
        </w:rPr>
        <w:t xml:space="preserve">del to explore </w:t>
      </w:r>
      <w:r w:rsidR="00E14CAF" w:rsidRPr="001D624F">
        <w:rPr>
          <w:rFonts w:ascii="Times New Roman" w:hAnsi="Times New Roman"/>
          <w:sz w:val="24"/>
          <w:szCs w:val="24"/>
        </w:rPr>
        <w:t>possible connections</w:t>
      </w:r>
      <w:r w:rsidRPr="001D624F">
        <w:rPr>
          <w:rFonts w:ascii="Times New Roman" w:hAnsi="Times New Roman"/>
          <w:sz w:val="24"/>
          <w:szCs w:val="24"/>
        </w:rPr>
        <w:t xml:space="preserve"> bet</w:t>
      </w:r>
      <w:r w:rsidR="00261061" w:rsidRPr="001D624F">
        <w:rPr>
          <w:rFonts w:ascii="Times New Roman" w:hAnsi="Times New Roman"/>
          <w:sz w:val="24"/>
          <w:szCs w:val="24"/>
        </w:rPr>
        <w:t>ween self-identity and privacy</w:t>
      </w:r>
      <w:r w:rsidR="00E14CAF" w:rsidRPr="001D624F">
        <w:rPr>
          <w:rFonts w:ascii="Times New Roman" w:hAnsi="Times New Roman"/>
          <w:sz w:val="24"/>
          <w:szCs w:val="24"/>
        </w:rPr>
        <w:t xml:space="preserve">. </w:t>
      </w:r>
    </w:p>
    <w:p w14:paraId="5AE77D18" w14:textId="7DB6E8D1" w:rsidR="00BF58CD" w:rsidRPr="001D624F" w:rsidRDefault="00BF58CD" w:rsidP="008F2A1A">
      <w:pPr>
        <w:pStyle w:val="Heading1"/>
      </w:pPr>
      <w:r w:rsidRPr="001D624F">
        <w:t>Hypotheses and Research Model</w:t>
      </w:r>
    </w:p>
    <w:p w14:paraId="0A339C42" w14:textId="0B4BC1C7" w:rsidR="00D51A74" w:rsidRPr="001D624F" w:rsidRDefault="006349A5" w:rsidP="00D51A74">
      <w:pPr>
        <w:spacing w:line="360" w:lineRule="auto"/>
        <w:ind w:firstLine="426"/>
        <w:jc w:val="left"/>
        <w:rPr>
          <w:rFonts w:ascii="Times New Roman" w:hAnsi="Times New Roman"/>
          <w:sz w:val="24"/>
          <w:szCs w:val="24"/>
        </w:rPr>
      </w:pPr>
      <w:r w:rsidRPr="001D624F">
        <w:rPr>
          <w:rFonts w:ascii="Times New Roman" w:hAnsi="Times New Roman"/>
          <w:i/>
          <w:sz w:val="24"/>
          <w:szCs w:val="24"/>
        </w:rPr>
        <w:t>The need for self-identity</w:t>
      </w:r>
      <w:r w:rsidRPr="001D624F">
        <w:rPr>
          <w:rFonts w:ascii="Times New Roman" w:hAnsi="Times New Roman"/>
          <w:sz w:val="24"/>
          <w:szCs w:val="24"/>
        </w:rPr>
        <w:t xml:space="preserve"> </w:t>
      </w:r>
      <w:r w:rsidR="00C125F1" w:rsidRPr="001D624F">
        <w:rPr>
          <w:rFonts w:ascii="Times New Roman" w:hAnsi="Times New Roman"/>
          <w:sz w:val="24"/>
          <w:szCs w:val="24"/>
        </w:rPr>
        <w:t xml:space="preserve">refers to an individual’s </w:t>
      </w:r>
      <w:r w:rsidR="00E66F23" w:rsidRPr="001D624F">
        <w:rPr>
          <w:rFonts w:ascii="Times New Roman" w:hAnsi="Times New Roman"/>
          <w:sz w:val="24"/>
          <w:szCs w:val="24"/>
        </w:rPr>
        <w:t xml:space="preserve">need to have a clear sense of self </w:t>
      </w:r>
      <w:r w:rsidR="006C0CCB" w:rsidRPr="001D624F">
        <w:rPr>
          <w:rFonts w:ascii="Times New Roman" w:hAnsi="Times New Roman"/>
          <w:noProof/>
          <w:sz w:val="24"/>
          <w:szCs w:val="24"/>
        </w:rPr>
        <w:t>(Schlenker, 1980)</w:t>
      </w:r>
      <w:r w:rsidR="00F02241" w:rsidRPr="001D624F">
        <w:rPr>
          <w:rFonts w:ascii="Times New Roman" w:hAnsi="Times New Roman"/>
          <w:sz w:val="24"/>
          <w:szCs w:val="24"/>
        </w:rPr>
        <w:t xml:space="preserve">. </w:t>
      </w:r>
      <w:r w:rsidR="000B6C42" w:rsidRPr="001D624F">
        <w:rPr>
          <w:rFonts w:ascii="Times New Roman" w:hAnsi="Times New Roman"/>
          <w:sz w:val="24"/>
          <w:szCs w:val="24"/>
        </w:rPr>
        <w:t xml:space="preserve">The psychological need for self-identity has been well documented in psychology </w:t>
      </w:r>
      <w:r w:rsidR="00F1731C" w:rsidRPr="001D624F">
        <w:rPr>
          <w:rFonts w:ascii="Times New Roman" w:hAnsi="Times New Roman"/>
          <w:sz w:val="24"/>
          <w:szCs w:val="24"/>
        </w:rPr>
        <w:t xml:space="preserve">and </w:t>
      </w:r>
      <w:r w:rsidR="000B6C42" w:rsidRPr="001D624F">
        <w:rPr>
          <w:rFonts w:ascii="Times New Roman" w:hAnsi="Times New Roman"/>
          <w:sz w:val="24"/>
          <w:szCs w:val="24"/>
        </w:rPr>
        <w:t xml:space="preserve">impression management literature </w:t>
      </w:r>
      <w:r w:rsidR="006C0CCB" w:rsidRPr="001D624F">
        <w:rPr>
          <w:rFonts w:ascii="Times New Roman" w:hAnsi="Times New Roman"/>
          <w:noProof/>
          <w:sz w:val="24"/>
          <w:szCs w:val="24"/>
        </w:rPr>
        <w:t>(e.g., Leary, 1996)</w:t>
      </w:r>
      <w:r w:rsidR="000B6C42" w:rsidRPr="001D624F">
        <w:rPr>
          <w:rFonts w:ascii="Times New Roman" w:hAnsi="Times New Roman"/>
          <w:sz w:val="24"/>
          <w:szCs w:val="24"/>
        </w:rPr>
        <w:t xml:space="preserve">. </w:t>
      </w:r>
      <w:r w:rsidR="004E2471" w:rsidRPr="001D624F">
        <w:rPr>
          <w:rFonts w:ascii="Times New Roman" w:hAnsi="Times New Roman"/>
          <w:sz w:val="24"/>
          <w:szCs w:val="24"/>
        </w:rPr>
        <w:t>M</w:t>
      </w:r>
      <w:r w:rsidR="000B6C42" w:rsidRPr="001D624F">
        <w:rPr>
          <w:rFonts w:ascii="Times New Roman" w:hAnsi="Times New Roman"/>
          <w:sz w:val="24"/>
          <w:szCs w:val="24"/>
        </w:rPr>
        <w:t xml:space="preserve">ost prior studies </w:t>
      </w:r>
      <w:r w:rsidR="00F1731C" w:rsidRPr="001D624F">
        <w:rPr>
          <w:rFonts w:ascii="Times New Roman" w:hAnsi="Times New Roman"/>
          <w:sz w:val="24"/>
          <w:szCs w:val="24"/>
        </w:rPr>
        <w:t>measure</w:t>
      </w:r>
      <w:r w:rsidR="000B6C42" w:rsidRPr="001D624F">
        <w:rPr>
          <w:rFonts w:ascii="Times New Roman" w:hAnsi="Times New Roman"/>
          <w:sz w:val="24"/>
          <w:szCs w:val="24"/>
        </w:rPr>
        <w:t xml:space="preserve"> satisfaction</w:t>
      </w:r>
      <w:r w:rsidR="0093558D" w:rsidRPr="001D624F">
        <w:rPr>
          <w:rFonts w:ascii="Times New Roman" w:hAnsi="Times New Roman"/>
          <w:sz w:val="24"/>
          <w:szCs w:val="24"/>
        </w:rPr>
        <w:t xml:space="preserve"> of </w:t>
      </w:r>
      <w:r w:rsidR="000578B4" w:rsidRPr="001D624F">
        <w:rPr>
          <w:rFonts w:ascii="Times New Roman" w:hAnsi="Times New Roman"/>
          <w:sz w:val="24"/>
          <w:szCs w:val="24"/>
        </w:rPr>
        <w:t xml:space="preserve">related </w:t>
      </w:r>
      <w:r w:rsidR="0093558D" w:rsidRPr="001D624F">
        <w:rPr>
          <w:rFonts w:ascii="Times New Roman" w:hAnsi="Times New Roman"/>
          <w:sz w:val="24"/>
          <w:szCs w:val="24"/>
        </w:rPr>
        <w:t>need</w:t>
      </w:r>
      <w:r w:rsidR="004D2494" w:rsidRPr="001D624F">
        <w:rPr>
          <w:rFonts w:ascii="Times New Roman" w:hAnsi="Times New Roman"/>
          <w:sz w:val="24"/>
          <w:szCs w:val="24"/>
        </w:rPr>
        <w:t>s such as self-esteem</w:t>
      </w:r>
      <w:r w:rsidR="00C10912" w:rsidRPr="001D624F">
        <w:rPr>
          <w:rFonts w:ascii="Times New Roman" w:hAnsi="Times New Roman"/>
          <w:sz w:val="24"/>
          <w:szCs w:val="24"/>
        </w:rPr>
        <w:t xml:space="preserve"> </w:t>
      </w:r>
      <w:r w:rsidR="00C10912" w:rsidRPr="001D624F">
        <w:rPr>
          <w:rFonts w:ascii="Times New Roman" w:hAnsi="Times New Roman"/>
          <w:noProof/>
          <w:sz w:val="24"/>
          <w:szCs w:val="24"/>
        </w:rPr>
        <w:t>(Ellison, Steinfield, &amp; Lampe, 2007)</w:t>
      </w:r>
      <w:r w:rsidR="0093558D" w:rsidRPr="001D624F">
        <w:rPr>
          <w:rFonts w:ascii="Times New Roman" w:hAnsi="Times New Roman"/>
          <w:sz w:val="24"/>
          <w:szCs w:val="24"/>
        </w:rPr>
        <w:t xml:space="preserve">, </w:t>
      </w:r>
      <w:r w:rsidR="002B1C10" w:rsidRPr="001D624F">
        <w:rPr>
          <w:rFonts w:ascii="Times New Roman" w:hAnsi="Times New Roman"/>
          <w:sz w:val="24"/>
          <w:szCs w:val="24"/>
        </w:rPr>
        <w:t xml:space="preserve">or </w:t>
      </w:r>
      <w:r w:rsidR="00C10912" w:rsidRPr="001D624F">
        <w:rPr>
          <w:rFonts w:ascii="Times New Roman" w:hAnsi="Times New Roman"/>
          <w:sz w:val="24"/>
          <w:szCs w:val="24"/>
        </w:rPr>
        <w:lastRenderedPageBreak/>
        <w:t>observable</w:t>
      </w:r>
      <w:r w:rsidR="0093558D" w:rsidRPr="001D624F">
        <w:rPr>
          <w:rFonts w:ascii="Times New Roman" w:hAnsi="Times New Roman"/>
          <w:sz w:val="24"/>
          <w:szCs w:val="24"/>
        </w:rPr>
        <w:t xml:space="preserve"> </w:t>
      </w:r>
      <w:r w:rsidR="002B1C10" w:rsidRPr="001D624F">
        <w:rPr>
          <w:rFonts w:ascii="Times New Roman" w:hAnsi="Times New Roman"/>
          <w:sz w:val="24"/>
          <w:szCs w:val="24"/>
        </w:rPr>
        <w:t>behaviors</w:t>
      </w:r>
      <w:r w:rsidR="000B6C42" w:rsidRPr="001D624F">
        <w:rPr>
          <w:rFonts w:ascii="Times New Roman" w:hAnsi="Times New Roman"/>
          <w:sz w:val="24"/>
          <w:szCs w:val="24"/>
        </w:rPr>
        <w:t xml:space="preserve"> for fulfilling the need</w:t>
      </w:r>
      <w:r w:rsidR="00C10912" w:rsidRPr="001D624F">
        <w:rPr>
          <w:rFonts w:ascii="Times New Roman" w:hAnsi="Times New Roman"/>
          <w:sz w:val="24"/>
          <w:szCs w:val="24"/>
        </w:rPr>
        <w:t xml:space="preserve"> for self-identity</w:t>
      </w:r>
      <w:r w:rsidR="000B6C42" w:rsidRPr="001D624F">
        <w:rPr>
          <w:rFonts w:ascii="Times New Roman" w:hAnsi="Times New Roman"/>
          <w:sz w:val="24"/>
          <w:szCs w:val="24"/>
        </w:rPr>
        <w:t xml:space="preserve"> </w:t>
      </w:r>
      <w:r w:rsidR="00C10912" w:rsidRPr="001D624F">
        <w:rPr>
          <w:rFonts w:ascii="Times New Roman" w:hAnsi="Times New Roman"/>
          <w:noProof/>
          <w:sz w:val="24"/>
          <w:szCs w:val="24"/>
        </w:rPr>
        <w:t>(e.g., Ma &amp; Agarwal, 2007)</w:t>
      </w:r>
      <w:r w:rsidR="000B6C42" w:rsidRPr="001D624F">
        <w:rPr>
          <w:rFonts w:ascii="Times New Roman" w:hAnsi="Times New Roman"/>
          <w:sz w:val="24"/>
          <w:szCs w:val="24"/>
        </w:rPr>
        <w:t xml:space="preserve">, rather than the </w:t>
      </w:r>
      <w:r w:rsidR="002B1C10" w:rsidRPr="001D624F">
        <w:rPr>
          <w:rFonts w:ascii="Times New Roman" w:hAnsi="Times New Roman"/>
          <w:sz w:val="24"/>
          <w:szCs w:val="24"/>
        </w:rPr>
        <w:t xml:space="preserve">psychological </w:t>
      </w:r>
      <w:r w:rsidR="000B6C42" w:rsidRPr="001D624F">
        <w:rPr>
          <w:rFonts w:ascii="Times New Roman" w:hAnsi="Times New Roman"/>
          <w:sz w:val="24"/>
          <w:szCs w:val="24"/>
        </w:rPr>
        <w:t>need</w:t>
      </w:r>
      <w:r w:rsidR="00F1731C" w:rsidRPr="001D624F">
        <w:rPr>
          <w:rFonts w:ascii="Times New Roman" w:hAnsi="Times New Roman"/>
          <w:sz w:val="24"/>
          <w:szCs w:val="24"/>
        </w:rPr>
        <w:t xml:space="preserve"> itself</w:t>
      </w:r>
      <w:r w:rsidR="000B6C42" w:rsidRPr="001D624F">
        <w:rPr>
          <w:rFonts w:ascii="Times New Roman" w:hAnsi="Times New Roman"/>
          <w:sz w:val="24"/>
          <w:szCs w:val="24"/>
        </w:rPr>
        <w:t xml:space="preserve">. </w:t>
      </w:r>
      <w:r w:rsidR="00F1731C" w:rsidRPr="001D624F">
        <w:rPr>
          <w:rFonts w:ascii="Times New Roman" w:hAnsi="Times New Roman"/>
          <w:sz w:val="24"/>
          <w:szCs w:val="24"/>
        </w:rPr>
        <w:t xml:space="preserve">Drawing on </w:t>
      </w:r>
      <w:r w:rsidR="00F02241" w:rsidRPr="001D624F">
        <w:rPr>
          <w:rFonts w:ascii="Times New Roman" w:hAnsi="Times New Roman"/>
          <w:noProof/>
          <w:sz w:val="24"/>
          <w:szCs w:val="24"/>
        </w:rPr>
        <w:t>Pierce, Kostova, and Dirks</w:t>
      </w:r>
      <w:r w:rsidR="00F1731C" w:rsidRPr="001D624F">
        <w:rPr>
          <w:rFonts w:ascii="Times New Roman" w:hAnsi="Times New Roman"/>
          <w:sz w:val="24"/>
          <w:szCs w:val="24"/>
        </w:rPr>
        <w:t xml:space="preserve">’s </w:t>
      </w:r>
      <w:r w:rsidR="00C10912" w:rsidRPr="001D624F">
        <w:rPr>
          <w:rFonts w:ascii="Times New Roman" w:hAnsi="Times New Roman"/>
          <w:noProof/>
          <w:sz w:val="24"/>
          <w:szCs w:val="24"/>
        </w:rPr>
        <w:t>(2001, 2003)</w:t>
      </w:r>
      <w:r w:rsidR="00C10912" w:rsidRPr="001D624F">
        <w:rPr>
          <w:rFonts w:ascii="Times New Roman" w:hAnsi="Times New Roman"/>
          <w:sz w:val="24"/>
          <w:szCs w:val="24"/>
        </w:rPr>
        <w:t xml:space="preserve"> </w:t>
      </w:r>
      <w:r w:rsidR="00F1731C" w:rsidRPr="001D624F">
        <w:rPr>
          <w:rFonts w:ascii="Times New Roman" w:hAnsi="Times New Roman"/>
          <w:sz w:val="24"/>
          <w:szCs w:val="24"/>
        </w:rPr>
        <w:t xml:space="preserve">psychological ownership </w:t>
      </w:r>
      <w:r w:rsidR="000B7B8B" w:rsidRPr="001D624F">
        <w:rPr>
          <w:rFonts w:ascii="Times New Roman" w:hAnsi="Times New Roman"/>
          <w:sz w:val="24"/>
          <w:szCs w:val="24"/>
        </w:rPr>
        <w:t>framework</w:t>
      </w:r>
      <w:r w:rsidR="00F1731C" w:rsidRPr="001D624F">
        <w:rPr>
          <w:rFonts w:ascii="Times New Roman" w:hAnsi="Times New Roman"/>
          <w:sz w:val="24"/>
          <w:szCs w:val="24"/>
        </w:rPr>
        <w:t xml:space="preserve">, </w:t>
      </w:r>
      <w:r w:rsidR="00E13FDB">
        <w:rPr>
          <w:rFonts w:ascii="Times New Roman" w:hAnsi="Times New Roman"/>
          <w:sz w:val="24"/>
          <w:szCs w:val="24"/>
        </w:rPr>
        <w:t>I</w:t>
      </w:r>
      <w:r w:rsidR="00F1731C" w:rsidRPr="001D624F">
        <w:rPr>
          <w:rFonts w:ascii="Times New Roman" w:hAnsi="Times New Roman"/>
          <w:sz w:val="24"/>
          <w:szCs w:val="24"/>
        </w:rPr>
        <w:t xml:space="preserve"> </w:t>
      </w:r>
      <w:r w:rsidR="004E2471" w:rsidRPr="001D624F">
        <w:rPr>
          <w:rFonts w:ascii="Times New Roman" w:hAnsi="Times New Roman"/>
          <w:sz w:val="24"/>
          <w:szCs w:val="24"/>
        </w:rPr>
        <w:t>decompose</w:t>
      </w:r>
      <w:r w:rsidR="000D72CB" w:rsidRPr="001D624F">
        <w:rPr>
          <w:rFonts w:ascii="Times New Roman" w:hAnsi="Times New Roman"/>
          <w:sz w:val="24"/>
          <w:szCs w:val="24"/>
        </w:rPr>
        <w:t xml:space="preserve"> the need for self-identity </w:t>
      </w:r>
      <w:r w:rsidR="004E2471" w:rsidRPr="001D624F">
        <w:rPr>
          <w:rFonts w:ascii="Times New Roman" w:hAnsi="Times New Roman"/>
          <w:sz w:val="24"/>
          <w:szCs w:val="24"/>
        </w:rPr>
        <w:t>into</w:t>
      </w:r>
      <w:r w:rsidR="000D72CB" w:rsidRPr="001D624F">
        <w:rPr>
          <w:rFonts w:ascii="Times New Roman" w:hAnsi="Times New Roman"/>
          <w:sz w:val="24"/>
          <w:szCs w:val="24"/>
        </w:rPr>
        <w:t xml:space="preserve"> three aspects: </w:t>
      </w:r>
      <w:r w:rsidR="000D72CB" w:rsidRPr="001D624F">
        <w:rPr>
          <w:rFonts w:ascii="Times New Roman" w:hAnsi="Times New Roman"/>
          <w:i/>
          <w:sz w:val="24"/>
          <w:szCs w:val="24"/>
        </w:rPr>
        <w:t>coming to know the self</w:t>
      </w:r>
      <w:r w:rsidR="000D72CB" w:rsidRPr="001D624F">
        <w:rPr>
          <w:rFonts w:ascii="Times New Roman" w:hAnsi="Times New Roman"/>
          <w:sz w:val="24"/>
          <w:szCs w:val="24"/>
        </w:rPr>
        <w:t xml:space="preserve"> (a need to define and learn about the self), </w:t>
      </w:r>
      <w:r w:rsidR="000D72CB" w:rsidRPr="001D624F">
        <w:rPr>
          <w:rFonts w:ascii="Times New Roman" w:hAnsi="Times New Roman"/>
          <w:i/>
          <w:sz w:val="24"/>
          <w:szCs w:val="24"/>
        </w:rPr>
        <w:t>expressing self-identity</w:t>
      </w:r>
      <w:r w:rsidR="000D72CB" w:rsidRPr="001D624F">
        <w:rPr>
          <w:rFonts w:ascii="Times New Roman" w:hAnsi="Times New Roman"/>
          <w:sz w:val="24"/>
          <w:szCs w:val="24"/>
        </w:rPr>
        <w:t xml:space="preserve">  (a need to communicate self-identity to others), and </w:t>
      </w:r>
      <w:r w:rsidR="000D72CB" w:rsidRPr="001D624F">
        <w:rPr>
          <w:rFonts w:ascii="Times New Roman" w:hAnsi="Times New Roman"/>
          <w:i/>
          <w:sz w:val="24"/>
          <w:szCs w:val="24"/>
        </w:rPr>
        <w:t>maintaining continuity of self-identity</w:t>
      </w:r>
      <w:r w:rsidR="000D72CB" w:rsidRPr="001D624F">
        <w:rPr>
          <w:rFonts w:ascii="Times New Roman" w:hAnsi="Times New Roman"/>
          <w:sz w:val="24"/>
          <w:szCs w:val="24"/>
        </w:rPr>
        <w:t xml:space="preserve"> (a need to maintain an emotional connection between self-identity and one’s past).</w:t>
      </w:r>
      <w:r w:rsidR="00F70951" w:rsidRPr="001D624F">
        <w:rPr>
          <w:rFonts w:ascii="Times New Roman" w:hAnsi="Times New Roman"/>
          <w:sz w:val="24"/>
          <w:szCs w:val="24"/>
        </w:rPr>
        <w:t xml:space="preserve"> </w:t>
      </w:r>
      <w:r w:rsidR="00E13FDB">
        <w:rPr>
          <w:rFonts w:ascii="Times New Roman" w:hAnsi="Times New Roman"/>
          <w:sz w:val="24"/>
          <w:szCs w:val="24"/>
        </w:rPr>
        <w:t>I</w:t>
      </w:r>
      <w:r w:rsidR="00F70951" w:rsidRPr="001D624F">
        <w:rPr>
          <w:rFonts w:ascii="Times New Roman" w:hAnsi="Times New Roman"/>
          <w:sz w:val="24"/>
          <w:szCs w:val="24"/>
        </w:rPr>
        <w:t xml:space="preserve"> postulate that the three aspects of need for self-iden</w:t>
      </w:r>
      <w:r w:rsidR="00944EDA" w:rsidRPr="001D624F">
        <w:rPr>
          <w:rFonts w:ascii="Times New Roman" w:hAnsi="Times New Roman"/>
          <w:sz w:val="24"/>
          <w:szCs w:val="24"/>
        </w:rPr>
        <w:t>tity motivate people’s privacy management behaviors</w:t>
      </w:r>
      <w:r w:rsidR="00F70951" w:rsidRPr="001D624F">
        <w:rPr>
          <w:rFonts w:ascii="Times New Roman" w:hAnsi="Times New Roman"/>
          <w:sz w:val="24"/>
          <w:szCs w:val="24"/>
        </w:rPr>
        <w:t>.</w:t>
      </w:r>
      <w:r w:rsidR="001073D9" w:rsidRPr="001D624F">
        <w:rPr>
          <w:rFonts w:ascii="Times New Roman" w:hAnsi="Times New Roman"/>
          <w:sz w:val="24"/>
          <w:szCs w:val="24"/>
        </w:rPr>
        <w:t xml:space="preserve"> </w:t>
      </w:r>
      <w:r w:rsidR="00D51A74" w:rsidRPr="001D624F">
        <w:rPr>
          <w:rFonts w:ascii="Times New Roman" w:hAnsi="Times New Roman"/>
          <w:sz w:val="24"/>
          <w:szCs w:val="24"/>
        </w:rPr>
        <w:t xml:space="preserve">In the context of </w:t>
      </w:r>
      <w:r w:rsidR="00F36872" w:rsidRPr="001D624F">
        <w:rPr>
          <w:rFonts w:ascii="Times New Roman" w:hAnsi="Times New Roman"/>
          <w:sz w:val="24"/>
          <w:szCs w:val="24"/>
        </w:rPr>
        <w:t>SNS</w:t>
      </w:r>
      <w:r w:rsidR="00D51A74" w:rsidRPr="001D624F">
        <w:rPr>
          <w:rFonts w:ascii="Times New Roman" w:hAnsi="Times New Roman"/>
          <w:sz w:val="24"/>
          <w:szCs w:val="24"/>
        </w:rPr>
        <w:t xml:space="preserve"> use, </w:t>
      </w:r>
      <w:r w:rsidR="00D51A74" w:rsidRPr="001D624F">
        <w:rPr>
          <w:rFonts w:ascii="Times New Roman" w:hAnsi="Times New Roman"/>
          <w:i/>
          <w:sz w:val="24"/>
          <w:szCs w:val="24"/>
        </w:rPr>
        <w:t>privacy management</w:t>
      </w:r>
      <w:r w:rsidR="00D51A74" w:rsidRPr="001D624F">
        <w:rPr>
          <w:rFonts w:ascii="Times New Roman" w:hAnsi="Times New Roman"/>
          <w:sz w:val="24"/>
          <w:szCs w:val="24"/>
        </w:rPr>
        <w:t xml:space="preserve"> refers to behaviors such as tweaking priva</w:t>
      </w:r>
      <w:r w:rsidR="00F36872" w:rsidRPr="001D624F">
        <w:rPr>
          <w:rFonts w:ascii="Times New Roman" w:hAnsi="Times New Roman"/>
          <w:sz w:val="24"/>
          <w:szCs w:val="24"/>
        </w:rPr>
        <w:t>cy settings</w:t>
      </w:r>
      <w:r w:rsidR="00D51A74" w:rsidRPr="001D624F">
        <w:rPr>
          <w:rFonts w:ascii="Times New Roman" w:hAnsi="Times New Roman"/>
          <w:sz w:val="24"/>
          <w:szCs w:val="24"/>
        </w:rPr>
        <w:t xml:space="preserve">, pruning online personal profiles, and various measures of removing one’s digital footprints </w:t>
      </w:r>
      <w:r w:rsidR="00C10912" w:rsidRPr="001D624F">
        <w:rPr>
          <w:rFonts w:ascii="Times New Roman" w:hAnsi="Times New Roman"/>
          <w:noProof/>
          <w:sz w:val="24"/>
          <w:szCs w:val="24"/>
        </w:rPr>
        <w:t>(Madden, 2012)</w:t>
      </w:r>
      <w:r w:rsidR="00D51A74" w:rsidRPr="001D624F">
        <w:rPr>
          <w:rFonts w:ascii="Times New Roman" w:hAnsi="Times New Roman"/>
          <w:sz w:val="24"/>
          <w:szCs w:val="24"/>
        </w:rPr>
        <w:t xml:space="preserve">.  </w:t>
      </w:r>
      <w:r w:rsidR="00E13FDB">
        <w:rPr>
          <w:rFonts w:ascii="Times New Roman" w:hAnsi="Times New Roman"/>
          <w:sz w:val="24"/>
          <w:szCs w:val="24"/>
        </w:rPr>
        <w:t>I</w:t>
      </w:r>
      <w:r w:rsidR="004E2471" w:rsidRPr="001D624F">
        <w:rPr>
          <w:rFonts w:ascii="Times New Roman" w:hAnsi="Times New Roman"/>
          <w:sz w:val="24"/>
          <w:szCs w:val="24"/>
        </w:rPr>
        <w:t xml:space="preserve"> further explain how the three needs relate to privacy management below.  </w:t>
      </w:r>
    </w:p>
    <w:p w14:paraId="70ACF263" w14:textId="3640170A" w:rsidR="00D90093" w:rsidRPr="001D624F" w:rsidRDefault="00B61B1A"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SNS</w:t>
      </w:r>
      <w:r w:rsidR="00F47F01" w:rsidRPr="001D624F">
        <w:rPr>
          <w:rFonts w:ascii="Times New Roman" w:hAnsi="Times New Roman"/>
          <w:sz w:val="24"/>
          <w:szCs w:val="24"/>
        </w:rPr>
        <w:t xml:space="preserve"> provide </w:t>
      </w:r>
      <w:r w:rsidR="00B33241" w:rsidRPr="001D624F">
        <w:rPr>
          <w:rFonts w:ascii="Times New Roman" w:hAnsi="Times New Roman"/>
          <w:sz w:val="24"/>
          <w:szCs w:val="24"/>
        </w:rPr>
        <w:t>people</w:t>
      </w:r>
      <w:r w:rsidR="00F47F01" w:rsidRPr="001D624F">
        <w:rPr>
          <w:rFonts w:ascii="Times New Roman" w:hAnsi="Times New Roman"/>
          <w:sz w:val="24"/>
          <w:szCs w:val="24"/>
        </w:rPr>
        <w:t xml:space="preserve"> ample opportunities to satisfy the</w:t>
      </w:r>
      <w:r w:rsidR="00B33241" w:rsidRPr="001D624F">
        <w:rPr>
          <w:rFonts w:ascii="Times New Roman" w:hAnsi="Times New Roman"/>
          <w:sz w:val="24"/>
          <w:szCs w:val="24"/>
        </w:rPr>
        <w:t>ir</w:t>
      </w:r>
      <w:r w:rsidR="00F47F01" w:rsidRPr="001D624F">
        <w:rPr>
          <w:rFonts w:ascii="Times New Roman" w:hAnsi="Times New Roman"/>
          <w:sz w:val="24"/>
          <w:szCs w:val="24"/>
        </w:rPr>
        <w:t xml:space="preserve"> need for self-identity. </w:t>
      </w:r>
      <w:r w:rsidRPr="001D624F">
        <w:rPr>
          <w:rFonts w:ascii="Times New Roman" w:hAnsi="Times New Roman"/>
          <w:sz w:val="24"/>
          <w:szCs w:val="24"/>
        </w:rPr>
        <w:t>SNS</w:t>
      </w:r>
      <w:r w:rsidR="00F47F01" w:rsidRPr="001D624F">
        <w:rPr>
          <w:rFonts w:ascii="Times New Roman" w:hAnsi="Times New Roman"/>
          <w:sz w:val="24"/>
          <w:szCs w:val="24"/>
        </w:rPr>
        <w:t xml:space="preserve"> help define </w:t>
      </w:r>
      <w:r w:rsidR="00316728" w:rsidRPr="001D624F">
        <w:rPr>
          <w:rFonts w:ascii="Times New Roman" w:hAnsi="Times New Roman"/>
          <w:sz w:val="24"/>
          <w:szCs w:val="24"/>
        </w:rPr>
        <w:t>the self through</w:t>
      </w:r>
      <w:r w:rsidR="0002018E" w:rsidRPr="001D624F">
        <w:rPr>
          <w:rFonts w:ascii="Times New Roman" w:hAnsi="Times New Roman"/>
          <w:sz w:val="24"/>
          <w:szCs w:val="24"/>
        </w:rPr>
        <w:t xml:space="preserve"> </w:t>
      </w:r>
      <w:r w:rsidR="00316728" w:rsidRPr="001D624F">
        <w:rPr>
          <w:rFonts w:ascii="Times New Roman" w:hAnsi="Times New Roman"/>
          <w:sz w:val="24"/>
          <w:szCs w:val="24"/>
        </w:rPr>
        <w:t>creating</w:t>
      </w:r>
      <w:r w:rsidR="0002018E" w:rsidRPr="001D624F">
        <w:rPr>
          <w:rFonts w:ascii="Times New Roman" w:hAnsi="Times New Roman"/>
          <w:sz w:val="24"/>
          <w:szCs w:val="24"/>
        </w:rPr>
        <w:t xml:space="preserve"> user names, </w:t>
      </w:r>
      <w:r w:rsidR="00316728" w:rsidRPr="001D624F">
        <w:rPr>
          <w:rFonts w:ascii="Times New Roman" w:hAnsi="Times New Roman"/>
          <w:sz w:val="24"/>
          <w:szCs w:val="24"/>
        </w:rPr>
        <w:t xml:space="preserve">choosing </w:t>
      </w:r>
      <w:r w:rsidR="0002018E" w:rsidRPr="001D624F">
        <w:rPr>
          <w:rFonts w:ascii="Times New Roman" w:hAnsi="Times New Roman"/>
          <w:sz w:val="24"/>
          <w:szCs w:val="24"/>
        </w:rPr>
        <w:t xml:space="preserve">avatars, </w:t>
      </w:r>
      <w:r w:rsidR="00316728" w:rsidRPr="001D624F">
        <w:rPr>
          <w:rFonts w:ascii="Times New Roman" w:hAnsi="Times New Roman"/>
          <w:sz w:val="24"/>
          <w:szCs w:val="24"/>
        </w:rPr>
        <w:t xml:space="preserve">displaying personal </w:t>
      </w:r>
      <w:r w:rsidR="0002018E" w:rsidRPr="001D624F">
        <w:rPr>
          <w:rFonts w:ascii="Times New Roman" w:hAnsi="Times New Roman"/>
          <w:sz w:val="24"/>
          <w:szCs w:val="24"/>
        </w:rPr>
        <w:t>interests</w:t>
      </w:r>
      <w:r w:rsidR="00316728" w:rsidRPr="001D624F">
        <w:rPr>
          <w:rFonts w:ascii="Times New Roman" w:hAnsi="Times New Roman"/>
          <w:sz w:val="24"/>
          <w:szCs w:val="24"/>
        </w:rPr>
        <w:t>, and forming social relationships</w:t>
      </w:r>
      <w:r w:rsidR="0002018E" w:rsidRPr="001D624F">
        <w:rPr>
          <w:rFonts w:ascii="Times New Roman" w:hAnsi="Times New Roman"/>
          <w:sz w:val="24"/>
          <w:szCs w:val="24"/>
        </w:rPr>
        <w:t xml:space="preserve">. </w:t>
      </w:r>
      <w:r w:rsidR="00316728" w:rsidRPr="001D624F">
        <w:rPr>
          <w:rFonts w:ascii="Times New Roman" w:hAnsi="Times New Roman"/>
          <w:sz w:val="24"/>
          <w:szCs w:val="24"/>
        </w:rPr>
        <w:t xml:space="preserve">For example, in creating personal profiles on </w:t>
      </w:r>
      <w:r w:rsidRPr="001D624F">
        <w:rPr>
          <w:rFonts w:ascii="Times New Roman" w:hAnsi="Times New Roman"/>
          <w:sz w:val="24"/>
          <w:szCs w:val="24"/>
        </w:rPr>
        <w:t>SNS</w:t>
      </w:r>
      <w:r w:rsidR="00316728" w:rsidRPr="001D624F">
        <w:rPr>
          <w:rFonts w:ascii="Times New Roman" w:hAnsi="Times New Roman"/>
          <w:sz w:val="24"/>
          <w:szCs w:val="24"/>
        </w:rPr>
        <w:t xml:space="preserve">, individuals contemplate the question – “who am I?” and gather information that represents one’s self-identity. </w:t>
      </w:r>
      <w:r w:rsidR="000C20B7" w:rsidRPr="001D624F">
        <w:rPr>
          <w:rFonts w:ascii="Times New Roman" w:hAnsi="Times New Roman"/>
          <w:sz w:val="24"/>
          <w:szCs w:val="24"/>
        </w:rPr>
        <w:t>SNS</w:t>
      </w:r>
      <w:r w:rsidR="00D90093" w:rsidRPr="001D624F">
        <w:rPr>
          <w:rFonts w:ascii="Times New Roman" w:hAnsi="Times New Roman"/>
          <w:sz w:val="24"/>
          <w:szCs w:val="24"/>
        </w:rPr>
        <w:t xml:space="preserve"> platforms afford various types of feedback (e.g., number of followers, “likes”, comments) that help users see the self through the eyes of others.  Hence, an individual </w:t>
      </w:r>
      <w:r w:rsidR="00D90093" w:rsidRPr="001D624F">
        <w:rPr>
          <w:rFonts w:ascii="Times New Roman" w:hAnsi="Times New Roman"/>
          <w:i/>
          <w:sz w:val="24"/>
          <w:szCs w:val="24"/>
        </w:rPr>
        <w:t>comes to know the self</w:t>
      </w:r>
      <w:r w:rsidR="00D90093" w:rsidRPr="001D624F">
        <w:rPr>
          <w:rFonts w:ascii="Times New Roman" w:hAnsi="Times New Roman"/>
          <w:sz w:val="24"/>
          <w:szCs w:val="24"/>
        </w:rPr>
        <w:t xml:space="preserve"> from contemplating elements that could define his/her self-identity as well as learning about others’ perceptions of his/her self-identity</w:t>
      </w:r>
      <w:r w:rsidR="009E733C" w:rsidRPr="001D624F">
        <w:rPr>
          <w:rFonts w:ascii="Times New Roman" w:hAnsi="Times New Roman"/>
          <w:sz w:val="24"/>
          <w:szCs w:val="24"/>
        </w:rPr>
        <w:t xml:space="preserve"> </w:t>
      </w:r>
      <w:r w:rsidR="009E733C" w:rsidRPr="001D624F">
        <w:rPr>
          <w:rFonts w:ascii="Times New Roman" w:hAnsi="Times New Roman"/>
          <w:noProof/>
          <w:sz w:val="24"/>
          <w:szCs w:val="24"/>
        </w:rPr>
        <w:t>(Min &amp; Kim, 2015)</w:t>
      </w:r>
      <w:r w:rsidR="00D90093" w:rsidRPr="001D624F">
        <w:rPr>
          <w:rFonts w:ascii="Times New Roman" w:hAnsi="Times New Roman"/>
          <w:sz w:val="24"/>
          <w:szCs w:val="24"/>
        </w:rPr>
        <w:t xml:space="preserve">. </w:t>
      </w:r>
    </w:p>
    <w:p w14:paraId="0AC968AA" w14:textId="67404D32" w:rsidR="00090CB7" w:rsidRPr="001D624F" w:rsidRDefault="002B792B" w:rsidP="009A1D89">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At the same time, people feel understood and satisfied when their self-presented identities are confirmed in social interactions </w:t>
      </w:r>
      <w:r w:rsidR="00551D93" w:rsidRPr="001D624F">
        <w:rPr>
          <w:rFonts w:ascii="Times New Roman" w:hAnsi="Times New Roman"/>
          <w:noProof/>
          <w:sz w:val="24"/>
          <w:szCs w:val="24"/>
        </w:rPr>
        <w:t>(Goffman, 1967)</w:t>
      </w:r>
      <w:r w:rsidRPr="001D624F">
        <w:rPr>
          <w:rFonts w:ascii="Times New Roman" w:hAnsi="Times New Roman"/>
          <w:sz w:val="24"/>
          <w:szCs w:val="24"/>
        </w:rPr>
        <w:t>. T</w:t>
      </w:r>
      <w:r w:rsidR="001D1783" w:rsidRPr="001D624F">
        <w:rPr>
          <w:rFonts w:ascii="Times New Roman" w:hAnsi="Times New Roman"/>
          <w:sz w:val="24"/>
          <w:szCs w:val="24"/>
        </w:rPr>
        <w:t>he</w:t>
      </w:r>
      <w:r w:rsidR="00D60DF3" w:rsidRPr="001D624F">
        <w:rPr>
          <w:rFonts w:ascii="Times New Roman" w:hAnsi="Times New Roman"/>
          <w:sz w:val="24"/>
          <w:szCs w:val="24"/>
        </w:rPr>
        <w:t xml:space="preserve"> sense of self </w:t>
      </w:r>
      <w:r w:rsidR="0080730D" w:rsidRPr="001D624F">
        <w:rPr>
          <w:rFonts w:ascii="Times New Roman" w:hAnsi="Times New Roman"/>
          <w:sz w:val="24"/>
          <w:szCs w:val="24"/>
        </w:rPr>
        <w:t xml:space="preserve">must be validated and constantly adjusted through </w:t>
      </w:r>
      <w:r w:rsidR="001D1783" w:rsidRPr="001D624F">
        <w:rPr>
          <w:rFonts w:ascii="Times New Roman" w:hAnsi="Times New Roman"/>
          <w:i/>
          <w:sz w:val="24"/>
          <w:szCs w:val="24"/>
        </w:rPr>
        <w:t>expressing to</w:t>
      </w:r>
      <w:r w:rsidR="0080730D" w:rsidRPr="001D624F">
        <w:rPr>
          <w:rFonts w:ascii="Times New Roman" w:hAnsi="Times New Roman"/>
          <w:i/>
          <w:sz w:val="24"/>
          <w:szCs w:val="24"/>
        </w:rPr>
        <w:t xml:space="preserve"> others</w:t>
      </w:r>
      <w:r w:rsidR="0080730D" w:rsidRPr="001D624F">
        <w:rPr>
          <w:rFonts w:ascii="Times New Roman" w:hAnsi="Times New Roman"/>
          <w:sz w:val="24"/>
          <w:szCs w:val="24"/>
        </w:rPr>
        <w:t xml:space="preserve">. </w:t>
      </w:r>
      <w:r w:rsidR="00841B02" w:rsidRPr="001D624F">
        <w:rPr>
          <w:rFonts w:ascii="Times New Roman" w:hAnsi="Times New Roman"/>
          <w:sz w:val="24"/>
          <w:szCs w:val="24"/>
        </w:rPr>
        <w:t xml:space="preserve">Evidences of identity </w:t>
      </w:r>
      <w:r w:rsidR="00F7761E" w:rsidRPr="001D624F">
        <w:rPr>
          <w:rFonts w:ascii="Times New Roman" w:hAnsi="Times New Roman"/>
          <w:sz w:val="24"/>
          <w:szCs w:val="24"/>
        </w:rPr>
        <w:t>expression</w:t>
      </w:r>
      <w:r w:rsidR="00841B02" w:rsidRPr="001D624F">
        <w:rPr>
          <w:rFonts w:ascii="Times New Roman" w:hAnsi="Times New Roman"/>
          <w:sz w:val="24"/>
          <w:szCs w:val="24"/>
        </w:rPr>
        <w:t xml:space="preserve"> in online social netwo</w:t>
      </w:r>
      <w:r w:rsidR="00624B02" w:rsidRPr="001D624F">
        <w:rPr>
          <w:rFonts w:ascii="Times New Roman" w:hAnsi="Times New Roman"/>
          <w:sz w:val="24"/>
          <w:szCs w:val="24"/>
        </w:rPr>
        <w:t>rks have been documented in the</w:t>
      </w:r>
      <w:r w:rsidR="00841B02" w:rsidRPr="001D624F">
        <w:rPr>
          <w:rFonts w:ascii="Times New Roman" w:hAnsi="Times New Roman"/>
          <w:sz w:val="24"/>
          <w:szCs w:val="24"/>
        </w:rPr>
        <w:t xml:space="preserve"> literature</w:t>
      </w:r>
      <w:r w:rsidR="00624B02" w:rsidRPr="001D624F">
        <w:rPr>
          <w:rFonts w:ascii="Times New Roman" w:hAnsi="Times New Roman"/>
          <w:sz w:val="24"/>
          <w:szCs w:val="24"/>
        </w:rPr>
        <w:t>s of information science and related fields</w:t>
      </w:r>
      <w:r w:rsidR="00841B02" w:rsidRPr="001D624F">
        <w:rPr>
          <w:rFonts w:ascii="Times New Roman" w:hAnsi="Times New Roman"/>
          <w:sz w:val="24"/>
          <w:szCs w:val="24"/>
        </w:rPr>
        <w:t xml:space="preserve">. Ma and Agarwal </w:t>
      </w:r>
      <w:r w:rsidR="00AC06AF" w:rsidRPr="001D624F">
        <w:rPr>
          <w:rFonts w:ascii="Times New Roman" w:hAnsi="Times New Roman"/>
          <w:sz w:val="24"/>
          <w:szCs w:val="24"/>
        </w:rPr>
        <w:t>(2007)</w:t>
      </w:r>
      <w:r w:rsidR="00841B02" w:rsidRPr="001D624F">
        <w:rPr>
          <w:rFonts w:ascii="Times New Roman" w:hAnsi="Times New Roman"/>
          <w:sz w:val="24"/>
          <w:szCs w:val="24"/>
        </w:rPr>
        <w:t xml:space="preserve"> analyzed how technology artifacts in online communities afford identity expression and verification in the process of knowledge sharing. Bumgarner </w:t>
      </w:r>
      <w:r w:rsidR="009A1D89" w:rsidRPr="001D624F">
        <w:rPr>
          <w:rFonts w:ascii="Times New Roman" w:hAnsi="Times New Roman"/>
          <w:noProof/>
          <w:sz w:val="24"/>
          <w:szCs w:val="24"/>
        </w:rPr>
        <w:t>(2007)</w:t>
      </w:r>
      <w:r w:rsidR="009A1D89" w:rsidRPr="001D624F">
        <w:rPr>
          <w:rFonts w:ascii="Times New Roman" w:hAnsi="Times New Roman"/>
          <w:sz w:val="24"/>
          <w:szCs w:val="24"/>
        </w:rPr>
        <w:t xml:space="preserve"> </w:t>
      </w:r>
      <w:r w:rsidR="00841B02" w:rsidRPr="001D624F">
        <w:rPr>
          <w:rFonts w:ascii="Times New Roman" w:hAnsi="Times New Roman"/>
          <w:sz w:val="24"/>
          <w:szCs w:val="24"/>
        </w:rPr>
        <w:t>described Facebook as a place for establishing shared id</w:t>
      </w:r>
      <w:r w:rsidRPr="001D624F">
        <w:rPr>
          <w:rFonts w:ascii="Times New Roman" w:hAnsi="Times New Roman"/>
          <w:sz w:val="24"/>
          <w:szCs w:val="24"/>
        </w:rPr>
        <w:t xml:space="preserve">entities through exhibitionism and </w:t>
      </w:r>
      <w:r w:rsidR="00841B02" w:rsidRPr="001D624F">
        <w:rPr>
          <w:rFonts w:ascii="Times New Roman" w:hAnsi="Times New Roman"/>
          <w:sz w:val="24"/>
          <w:szCs w:val="24"/>
        </w:rPr>
        <w:t xml:space="preserve">gossip. boyd and Heer </w:t>
      </w:r>
      <w:r w:rsidR="00F753FB" w:rsidRPr="001D624F">
        <w:rPr>
          <w:rFonts w:ascii="Times New Roman" w:hAnsi="Times New Roman"/>
          <w:noProof/>
          <w:sz w:val="24"/>
          <w:szCs w:val="24"/>
        </w:rPr>
        <w:t>(2006)</w:t>
      </w:r>
      <w:r w:rsidR="00F753FB" w:rsidRPr="001D624F">
        <w:rPr>
          <w:rFonts w:ascii="Times New Roman" w:hAnsi="Times New Roman"/>
          <w:sz w:val="24"/>
          <w:szCs w:val="24"/>
        </w:rPr>
        <w:t xml:space="preserve"> </w:t>
      </w:r>
      <w:r w:rsidR="00841B02" w:rsidRPr="001D624F">
        <w:rPr>
          <w:rFonts w:ascii="Times New Roman" w:hAnsi="Times New Roman"/>
          <w:sz w:val="24"/>
          <w:szCs w:val="24"/>
        </w:rPr>
        <w:t xml:space="preserve">analyzed millions of Friendster profiles to explore how users </w:t>
      </w:r>
      <w:r w:rsidR="00F7761E" w:rsidRPr="001D624F">
        <w:rPr>
          <w:rFonts w:ascii="Times New Roman" w:hAnsi="Times New Roman"/>
          <w:sz w:val="24"/>
          <w:szCs w:val="24"/>
        </w:rPr>
        <w:t>express</w:t>
      </w:r>
      <w:r w:rsidR="00841B02" w:rsidRPr="001D624F">
        <w:rPr>
          <w:rFonts w:ascii="Times New Roman" w:hAnsi="Times New Roman"/>
          <w:sz w:val="24"/>
          <w:szCs w:val="24"/>
        </w:rPr>
        <w:t xml:space="preserve"> their identities th</w:t>
      </w:r>
      <w:r w:rsidRPr="001D624F">
        <w:rPr>
          <w:rFonts w:ascii="Times New Roman" w:hAnsi="Times New Roman"/>
          <w:sz w:val="24"/>
          <w:szCs w:val="24"/>
        </w:rPr>
        <w:t>rough crafting their profiles</w:t>
      </w:r>
      <w:r w:rsidR="00841B02" w:rsidRPr="001D624F">
        <w:rPr>
          <w:rFonts w:ascii="Times New Roman" w:hAnsi="Times New Roman"/>
          <w:sz w:val="24"/>
          <w:szCs w:val="24"/>
        </w:rPr>
        <w:t xml:space="preserve">. Similar self-presentation and audience management strategies are seen in Twitter networks, where users maintain their </w:t>
      </w:r>
      <w:r w:rsidR="00522EF2" w:rsidRPr="001D624F">
        <w:rPr>
          <w:rFonts w:ascii="Times New Roman" w:hAnsi="Times New Roman"/>
          <w:sz w:val="24"/>
          <w:szCs w:val="24"/>
        </w:rPr>
        <w:t>self-image</w:t>
      </w:r>
      <w:r w:rsidR="00841B02" w:rsidRPr="001D624F">
        <w:rPr>
          <w:rFonts w:ascii="Times New Roman" w:hAnsi="Times New Roman"/>
          <w:sz w:val="24"/>
          <w:szCs w:val="24"/>
        </w:rPr>
        <w:t xml:space="preserve"> through self-censoring their tweets </w:t>
      </w:r>
      <w:r w:rsidR="00DE3F82" w:rsidRPr="001D624F">
        <w:rPr>
          <w:rFonts w:ascii="Times New Roman" w:hAnsi="Times New Roman"/>
          <w:noProof/>
          <w:sz w:val="24"/>
          <w:szCs w:val="24"/>
        </w:rPr>
        <w:t>(Marwick &amp; boyd, 2011)</w:t>
      </w:r>
      <w:r w:rsidR="00841B02" w:rsidRPr="001D624F">
        <w:rPr>
          <w:rFonts w:ascii="Times New Roman" w:hAnsi="Times New Roman"/>
          <w:sz w:val="24"/>
          <w:szCs w:val="24"/>
        </w:rPr>
        <w:t xml:space="preserve">.  </w:t>
      </w:r>
    </w:p>
    <w:p w14:paraId="40E51054" w14:textId="597463E3" w:rsidR="004A308B" w:rsidRPr="001D624F" w:rsidRDefault="00F159A2"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lastRenderedPageBreak/>
        <w:t xml:space="preserve">The profiles and posts created </w:t>
      </w:r>
      <w:r w:rsidR="00EA3B94" w:rsidRPr="001D624F">
        <w:rPr>
          <w:rFonts w:ascii="Times New Roman" w:hAnsi="Times New Roman"/>
          <w:sz w:val="24"/>
          <w:szCs w:val="24"/>
        </w:rPr>
        <w:t>in</w:t>
      </w:r>
      <w:r w:rsidRPr="001D624F">
        <w:rPr>
          <w:rFonts w:ascii="Times New Roman" w:hAnsi="Times New Roman"/>
          <w:sz w:val="24"/>
          <w:szCs w:val="24"/>
        </w:rPr>
        <w:t xml:space="preserve"> </w:t>
      </w:r>
      <w:r w:rsidR="00B61B1A" w:rsidRPr="001D624F">
        <w:rPr>
          <w:rFonts w:ascii="Times New Roman" w:hAnsi="Times New Roman"/>
          <w:sz w:val="24"/>
          <w:szCs w:val="24"/>
        </w:rPr>
        <w:t>SNS</w:t>
      </w:r>
      <w:r w:rsidRPr="001D624F">
        <w:rPr>
          <w:rFonts w:ascii="Times New Roman" w:hAnsi="Times New Roman"/>
          <w:sz w:val="24"/>
          <w:szCs w:val="24"/>
        </w:rPr>
        <w:t xml:space="preserve"> are essentially digital repositories of memories and actions, which help</w:t>
      </w:r>
      <w:r w:rsidR="004752CF" w:rsidRPr="001D624F">
        <w:rPr>
          <w:rFonts w:ascii="Times New Roman" w:hAnsi="Times New Roman"/>
          <w:sz w:val="24"/>
          <w:szCs w:val="24"/>
        </w:rPr>
        <w:t>s</w:t>
      </w:r>
      <w:r w:rsidRPr="001D624F">
        <w:rPr>
          <w:rFonts w:ascii="Times New Roman" w:hAnsi="Times New Roman"/>
          <w:sz w:val="24"/>
          <w:szCs w:val="24"/>
        </w:rPr>
        <w:t xml:space="preserve"> individual users to </w:t>
      </w:r>
      <w:r w:rsidR="004752CF" w:rsidRPr="001D624F">
        <w:rPr>
          <w:rFonts w:ascii="Times New Roman" w:hAnsi="Times New Roman"/>
          <w:i/>
          <w:sz w:val="24"/>
          <w:szCs w:val="24"/>
        </w:rPr>
        <w:t>maintain continuity of self-identity</w:t>
      </w:r>
      <w:r w:rsidR="004752CF" w:rsidRPr="001D624F">
        <w:rPr>
          <w:rFonts w:ascii="Times New Roman" w:hAnsi="Times New Roman"/>
          <w:sz w:val="24"/>
          <w:szCs w:val="24"/>
        </w:rPr>
        <w:t xml:space="preserve"> and </w:t>
      </w:r>
      <w:r w:rsidRPr="001D624F">
        <w:rPr>
          <w:rFonts w:ascii="Times New Roman" w:hAnsi="Times New Roman"/>
          <w:sz w:val="24"/>
          <w:szCs w:val="24"/>
        </w:rPr>
        <w:t xml:space="preserve">connect with their past. </w:t>
      </w:r>
      <w:r w:rsidR="004752CF" w:rsidRPr="001D624F">
        <w:rPr>
          <w:rFonts w:ascii="Times New Roman" w:hAnsi="Times New Roman"/>
          <w:sz w:val="24"/>
          <w:szCs w:val="24"/>
        </w:rPr>
        <w:t xml:space="preserve">For example, Facebook Timeline </w:t>
      </w:r>
      <w:r w:rsidR="006D20C8" w:rsidRPr="001D624F">
        <w:rPr>
          <w:rFonts w:ascii="Times New Roman" w:hAnsi="Times New Roman"/>
          <w:sz w:val="24"/>
          <w:szCs w:val="24"/>
        </w:rPr>
        <w:t xml:space="preserve">provides </w:t>
      </w:r>
      <w:r w:rsidR="004752CF" w:rsidRPr="001D624F">
        <w:rPr>
          <w:rFonts w:ascii="Times New Roman" w:hAnsi="Times New Roman"/>
          <w:sz w:val="24"/>
          <w:szCs w:val="24"/>
        </w:rPr>
        <w:t>the reverse-chronological display of a user's history on Facebook and other life events</w:t>
      </w:r>
      <w:r w:rsidR="006D20C8" w:rsidRPr="001D624F">
        <w:rPr>
          <w:rFonts w:ascii="Times New Roman" w:hAnsi="Times New Roman"/>
          <w:sz w:val="24"/>
          <w:szCs w:val="24"/>
        </w:rPr>
        <w:t xml:space="preserve">. </w:t>
      </w:r>
      <w:r w:rsidR="00F1731C" w:rsidRPr="001D624F">
        <w:rPr>
          <w:rFonts w:ascii="Times New Roman" w:hAnsi="Times New Roman"/>
          <w:sz w:val="24"/>
          <w:szCs w:val="24"/>
        </w:rPr>
        <w:t xml:space="preserve">A recorded history of one’s past events and actions enables the person to reflect on how the self has been expressed in long-term and therefore helps to construct a coherent sense of </w:t>
      </w:r>
      <w:r w:rsidR="00014EE8" w:rsidRPr="001D624F">
        <w:rPr>
          <w:rFonts w:ascii="Times New Roman" w:hAnsi="Times New Roman"/>
          <w:sz w:val="24"/>
          <w:szCs w:val="24"/>
        </w:rPr>
        <w:t>self.</w:t>
      </w:r>
      <w:r w:rsidR="00F1731C" w:rsidRPr="001D624F">
        <w:rPr>
          <w:rFonts w:ascii="Times New Roman" w:hAnsi="Times New Roman"/>
          <w:sz w:val="24"/>
          <w:szCs w:val="24"/>
        </w:rPr>
        <w:t xml:space="preserve"> Moreover, </w:t>
      </w:r>
      <w:r w:rsidR="00E70BC1" w:rsidRPr="001D624F">
        <w:rPr>
          <w:rFonts w:ascii="Times New Roman" w:hAnsi="Times New Roman"/>
          <w:sz w:val="24"/>
          <w:szCs w:val="24"/>
        </w:rPr>
        <w:t>social networking</w:t>
      </w:r>
      <w:r w:rsidR="00F1731C" w:rsidRPr="001D624F">
        <w:rPr>
          <w:rFonts w:ascii="Times New Roman" w:hAnsi="Times New Roman"/>
          <w:sz w:val="24"/>
          <w:szCs w:val="24"/>
        </w:rPr>
        <w:t xml:space="preserve"> facilitate</w:t>
      </w:r>
      <w:r w:rsidR="00EA3B94" w:rsidRPr="001D624F">
        <w:rPr>
          <w:rFonts w:ascii="Times New Roman" w:hAnsi="Times New Roman"/>
          <w:sz w:val="24"/>
          <w:szCs w:val="24"/>
        </w:rPr>
        <w:t>s</w:t>
      </w:r>
      <w:r w:rsidR="00F1731C" w:rsidRPr="001D624F">
        <w:rPr>
          <w:rFonts w:ascii="Times New Roman" w:hAnsi="Times New Roman"/>
          <w:sz w:val="24"/>
          <w:szCs w:val="24"/>
        </w:rPr>
        <w:t xml:space="preserve"> users’ emotional connection with </w:t>
      </w:r>
      <w:r w:rsidR="00526393" w:rsidRPr="001D624F">
        <w:rPr>
          <w:rFonts w:ascii="Times New Roman" w:hAnsi="Times New Roman"/>
          <w:sz w:val="24"/>
          <w:szCs w:val="24"/>
        </w:rPr>
        <w:t xml:space="preserve">the self’s </w:t>
      </w:r>
      <w:r w:rsidR="00F1731C" w:rsidRPr="001D624F">
        <w:rPr>
          <w:rFonts w:ascii="Times New Roman" w:hAnsi="Times New Roman"/>
          <w:sz w:val="24"/>
          <w:szCs w:val="24"/>
        </w:rPr>
        <w:t>past through discovering</w:t>
      </w:r>
      <w:r w:rsidR="00014EE8" w:rsidRPr="001D624F">
        <w:rPr>
          <w:rFonts w:ascii="Times New Roman" w:hAnsi="Times New Roman"/>
          <w:sz w:val="24"/>
          <w:szCs w:val="24"/>
        </w:rPr>
        <w:t xml:space="preserve"> weak ties</w:t>
      </w:r>
      <w:r w:rsidR="00F1731C" w:rsidRPr="001D624F">
        <w:rPr>
          <w:rFonts w:ascii="Times New Roman" w:hAnsi="Times New Roman"/>
          <w:sz w:val="24"/>
          <w:szCs w:val="24"/>
        </w:rPr>
        <w:t xml:space="preserve"> and maintaining </w:t>
      </w:r>
      <w:r w:rsidR="00014EE8" w:rsidRPr="001D624F">
        <w:rPr>
          <w:rFonts w:ascii="Times New Roman" w:hAnsi="Times New Roman"/>
          <w:sz w:val="24"/>
          <w:szCs w:val="24"/>
        </w:rPr>
        <w:t xml:space="preserve">strong </w:t>
      </w:r>
      <w:r w:rsidR="00F1731C" w:rsidRPr="001D624F">
        <w:rPr>
          <w:rFonts w:ascii="Times New Roman" w:hAnsi="Times New Roman"/>
          <w:sz w:val="24"/>
          <w:szCs w:val="24"/>
        </w:rPr>
        <w:t>ties</w:t>
      </w:r>
      <w:r w:rsidR="00014EE8" w:rsidRPr="001D624F">
        <w:rPr>
          <w:rFonts w:ascii="Times New Roman" w:hAnsi="Times New Roman"/>
          <w:sz w:val="24"/>
          <w:szCs w:val="24"/>
        </w:rPr>
        <w:t xml:space="preserve"> </w:t>
      </w:r>
      <w:r w:rsidR="00EA3B94" w:rsidRPr="001D624F">
        <w:rPr>
          <w:rFonts w:ascii="Times New Roman" w:hAnsi="Times New Roman"/>
          <w:noProof/>
          <w:sz w:val="24"/>
          <w:szCs w:val="24"/>
        </w:rPr>
        <w:t>(Haythornthwaite, 2002)</w:t>
      </w:r>
      <w:r w:rsidR="00EA3B94" w:rsidRPr="001D624F">
        <w:rPr>
          <w:rFonts w:ascii="Times New Roman" w:hAnsi="Times New Roman"/>
          <w:sz w:val="24"/>
          <w:szCs w:val="24"/>
        </w:rPr>
        <w:t>.</w:t>
      </w:r>
    </w:p>
    <w:p w14:paraId="75D5327D" w14:textId="61DEE831" w:rsidR="0009396A" w:rsidRPr="001D624F" w:rsidRDefault="00014EE8"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Contemplating, expressing, and reflecting on self-identity in the context of </w:t>
      </w:r>
      <w:r w:rsidR="00E70BC1" w:rsidRPr="001D624F">
        <w:rPr>
          <w:rFonts w:ascii="Times New Roman" w:hAnsi="Times New Roman"/>
          <w:sz w:val="24"/>
          <w:szCs w:val="24"/>
        </w:rPr>
        <w:t>social networking</w:t>
      </w:r>
      <w:r w:rsidRPr="001D624F">
        <w:rPr>
          <w:rFonts w:ascii="Times New Roman" w:hAnsi="Times New Roman"/>
          <w:sz w:val="24"/>
          <w:szCs w:val="24"/>
        </w:rPr>
        <w:t xml:space="preserve"> require</w:t>
      </w:r>
      <w:r w:rsidR="006C2500" w:rsidRPr="001D624F">
        <w:rPr>
          <w:rFonts w:ascii="Times New Roman" w:hAnsi="Times New Roman"/>
          <w:sz w:val="24"/>
          <w:szCs w:val="24"/>
        </w:rPr>
        <w:t xml:space="preserve"> </w:t>
      </w:r>
      <w:r w:rsidRPr="001D624F">
        <w:rPr>
          <w:rFonts w:ascii="Times New Roman" w:hAnsi="Times New Roman"/>
          <w:sz w:val="24"/>
          <w:szCs w:val="24"/>
        </w:rPr>
        <w:t>the user</w:t>
      </w:r>
      <w:r w:rsidR="006C2500" w:rsidRPr="001D624F">
        <w:rPr>
          <w:rFonts w:ascii="Times New Roman" w:hAnsi="Times New Roman"/>
          <w:sz w:val="24"/>
          <w:szCs w:val="24"/>
        </w:rPr>
        <w:t xml:space="preserve"> to </w:t>
      </w:r>
      <w:r w:rsidRPr="001D624F">
        <w:rPr>
          <w:rFonts w:ascii="Times New Roman" w:hAnsi="Times New Roman"/>
          <w:sz w:val="24"/>
          <w:szCs w:val="24"/>
        </w:rPr>
        <w:t>manage</w:t>
      </w:r>
      <w:r w:rsidR="006C2500" w:rsidRPr="001D624F">
        <w:rPr>
          <w:rFonts w:ascii="Times New Roman" w:hAnsi="Times New Roman"/>
          <w:sz w:val="24"/>
          <w:szCs w:val="24"/>
        </w:rPr>
        <w:t xml:space="preserve"> privacy options afforded by the </w:t>
      </w:r>
      <w:r w:rsidR="00E70BC1" w:rsidRPr="001D624F">
        <w:rPr>
          <w:rFonts w:ascii="Times New Roman" w:hAnsi="Times New Roman"/>
          <w:sz w:val="24"/>
          <w:szCs w:val="24"/>
        </w:rPr>
        <w:t>SNS</w:t>
      </w:r>
      <w:r w:rsidRPr="001D624F">
        <w:rPr>
          <w:rFonts w:ascii="Times New Roman" w:hAnsi="Times New Roman"/>
          <w:sz w:val="24"/>
          <w:szCs w:val="24"/>
        </w:rPr>
        <w:t xml:space="preserve"> </w:t>
      </w:r>
      <w:r w:rsidR="006C2500" w:rsidRPr="001D624F">
        <w:rPr>
          <w:rFonts w:ascii="Times New Roman" w:hAnsi="Times New Roman"/>
          <w:sz w:val="24"/>
          <w:szCs w:val="24"/>
        </w:rPr>
        <w:t xml:space="preserve">platform. </w:t>
      </w:r>
      <w:r w:rsidRPr="001D624F">
        <w:rPr>
          <w:rFonts w:ascii="Times New Roman" w:hAnsi="Times New Roman"/>
          <w:sz w:val="24"/>
          <w:szCs w:val="24"/>
        </w:rPr>
        <w:t>From a self-identity perspective</w:t>
      </w:r>
      <w:r w:rsidR="006C2500" w:rsidRPr="001D624F">
        <w:rPr>
          <w:rFonts w:ascii="Times New Roman" w:hAnsi="Times New Roman"/>
          <w:sz w:val="24"/>
          <w:szCs w:val="24"/>
        </w:rPr>
        <w:t xml:space="preserve">, </w:t>
      </w:r>
      <w:r w:rsidR="00E13FDB">
        <w:rPr>
          <w:rFonts w:ascii="Times New Roman" w:hAnsi="Times New Roman"/>
          <w:sz w:val="24"/>
          <w:szCs w:val="24"/>
        </w:rPr>
        <w:t>I</w:t>
      </w:r>
      <w:r w:rsidR="006C2500" w:rsidRPr="001D624F">
        <w:rPr>
          <w:rFonts w:ascii="Times New Roman" w:hAnsi="Times New Roman"/>
          <w:sz w:val="24"/>
          <w:szCs w:val="24"/>
        </w:rPr>
        <w:t xml:space="preserve"> argue that the very purpose of privacy management is to define the parameters of social comparison</w:t>
      </w:r>
      <w:r w:rsidR="00842EF0" w:rsidRPr="001D624F">
        <w:rPr>
          <w:rFonts w:ascii="Times New Roman" w:hAnsi="Times New Roman"/>
          <w:sz w:val="24"/>
          <w:szCs w:val="24"/>
        </w:rPr>
        <w:t xml:space="preserve"> (e.g.</w:t>
      </w:r>
      <w:r w:rsidR="006C2500" w:rsidRPr="001D624F">
        <w:rPr>
          <w:rFonts w:ascii="Times New Roman" w:hAnsi="Times New Roman"/>
          <w:sz w:val="24"/>
          <w:szCs w:val="24"/>
        </w:rPr>
        <w:t>,</w:t>
      </w:r>
      <w:r w:rsidR="003E624F" w:rsidRPr="001D624F">
        <w:rPr>
          <w:rFonts w:ascii="Times New Roman" w:hAnsi="Times New Roman"/>
          <w:sz w:val="24"/>
          <w:szCs w:val="24"/>
        </w:rPr>
        <w:t xml:space="preserve"> who can see my profiles and</w:t>
      </w:r>
      <w:r w:rsidR="00842EF0" w:rsidRPr="001D624F">
        <w:rPr>
          <w:rFonts w:ascii="Times New Roman" w:hAnsi="Times New Roman"/>
          <w:sz w:val="24"/>
          <w:szCs w:val="24"/>
        </w:rPr>
        <w:t xml:space="preserve"> posts),</w:t>
      </w:r>
      <w:r w:rsidR="006C2500" w:rsidRPr="001D624F">
        <w:rPr>
          <w:rFonts w:ascii="Times New Roman" w:hAnsi="Times New Roman"/>
          <w:sz w:val="24"/>
          <w:szCs w:val="24"/>
        </w:rPr>
        <w:t xml:space="preserve"> manipulate perceived identity verification</w:t>
      </w:r>
      <w:r w:rsidR="00842EF0" w:rsidRPr="001D624F">
        <w:rPr>
          <w:rFonts w:ascii="Times New Roman" w:hAnsi="Times New Roman"/>
          <w:sz w:val="24"/>
          <w:szCs w:val="24"/>
        </w:rPr>
        <w:t xml:space="preserve"> (e.g., which side of me should be seen by my friends, co-workers, parents)</w:t>
      </w:r>
      <w:r w:rsidR="006C2500" w:rsidRPr="001D624F">
        <w:rPr>
          <w:rFonts w:ascii="Times New Roman" w:hAnsi="Times New Roman"/>
          <w:sz w:val="24"/>
          <w:szCs w:val="24"/>
        </w:rPr>
        <w:t xml:space="preserve">, and therefore satisfy the need for self-identity. </w:t>
      </w:r>
      <w:r w:rsidR="00F1731C" w:rsidRPr="001D624F">
        <w:rPr>
          <w:rFonts w:ascii="Times New Roman" w:hAnsi="Times New Roman"/>
          <w:sz w:val="24"/>
          <w:szCs w:val="24"/>
        </w:rPr>
        <w:t xml:space="preserve">Evidences from </w:t>
      </w:r>
      <w:r w:rsidR="00523550" w:rsidRPr="001D624F">
        <w:rPr>
          <w:rFonts w:ascii="Times New Roman" w:hAnsi="Times New Roman"/>
          <w:sz w:val="24"/>
          <w:szCs w:val="24"/>
        </w:rPr>
        <w:t xml:space="preserve">the literature </w:t>
      </w:r>
      <w:r w:rsidR="0036522A" w:rsidRPr="001D624F">
        <w:rPr>
          <w:rFonts w:ascii="Times New Roman" w:hAnsi="Times New Roman"/>
          <w:sz w:val="24"/>
          <w:szCs w:val="24"/>
        </w:rPr>
        <w:t xml:space="preserve">also </w:t>
      </w:r>
      <w:r w:rsidR="00F1731C" w:rsidRPr="001D624F">
        <w:rPr>
          <w:rFonts w:ascii="Times New Roman" w:hAnsi="Times New Roman"/>
          <w:sz w:val="24"/>
          <w:szCs w:val="24"/>
        </w:rPr>
        <w:t xml:space="preserve">support the potential linkage between the need for self-identity and </w:t>
      </w:r>
      <w:r w:rsidRPr="001D624F">
        <w:rPr>
          <w:rFonts w:ascii="Times New Roman" w:hAnsi="Times New Roman"/>
          <w:sz w:val="24"/>
          <w:szCs w:val="24"/>
        </w:rPr>
        <w:t xml:space="preserve">engaging in </w:t>
      </w:r>
      <w:r w:rsidR="003E624F" w:rsidRPr="001D624F">
        <w:rPr>
          <w:rFonts w:ascii="Times New Roman" w:hAnsi="Times New Roman"/>
          <w:sz w:val="24"/>
          <w:szCs w:val="24"/>
        </w:rPr>
        <w:t>social media</w:t>
      </w:r>
      <w:r w:rsidR="00F1731C" w:rsidRPr="001D624F">
        <w:rPr>
          <w:rFonts w:ascii="Times New Roman" w:hAnsi="Times New Roman"/>
          <w:sz w:val="24"/>
          <w:szCs w:val="24"/>
        </w:rPr>
        <w:t xml:space="preserve">. For instance, </w:t>
      </w:r>
      <w:r w:rsidR="003E624F" w:rsidRPr="001D624F">
        <w:rPr>
          <w:rFonts w:ascii="Times New Roman" w:hAnsi="Times New Roman"/>
          <w:noProof/>
          <w:sz w:val="24"/>
          <w:szCs w:val="24"/>
        </w:rPr>
        <w:t>Child, Pearson, and Petronio</w:t>
      </w:r>
      <w:r w:rsidR="003E624F" w:rsidRPr="001D624F">
        <w:rPr>
          <w:rFonts w:ascii="Times New Roman" w:hAnsi="Times New Roman"/>
          <w:sz w:val="24"/>
          <w:szCs w:val="24"/>
        </w:rPr>
        <w:t xml:space="preserve"> </w:t>
      </w:r>
      <w:r w:rsidR="003E624F" w:rsidRPr="001D624F">
        <w:rPr>
          <w:rFonts w:ascii="Times New Roman" w:hAnsi="Times New Roman"/>
          <w:noProof/>
          <w:sz w:val="24"/>
          <w:szCs w:val="24"/>
        </w:rPr>
        <w:t>(2009)</w:t>
      </w:r>
      <w:r w:rsidR="003E624F" w:rsidRPr="001D624F">
        <w:rPr>
          <w:rFonts w:ascii="Times New Roman" w:hAnsi="Times New Roman"/>
          <w:sz w:val="24"/>
          <w:szCs w:val="24"/>
        </w:rPr>
        <w:t xml:space="preserve"> </w:t>
      </w:r>
      <w:r w:rsidR="00F1731C" w:rsidRPr="001D624F">
        <w:rPr>
          <w:rFonts w:ascii="Times New Roman" w:hAnsi="Times New Roman"/>
          <w:sz w:val="24"/>
          <w:szCs w:val="24"/>
        </w:rPr>
        <w:t xml:space="preserve">found that online bloggers with higher levels of internal self-consciousness were more likely to enact blogging privacy management practices. </w:t>
      </w:r>
      <w:r w:rsidR="006C2500" w:rsidRPr="001D624F">
        <w:rPr>
          <w:rFonts w:ascii="Times New Roman" w:hAnsi="Times New Roman"/>
          <w:sz w:val="24"/>
          <w:szCs w:val="24"/>
        </w:rPr>
        <w:t xml:space="preserve">Therefore, </w:t>
      </w:r>
      <w:r w:rsidR="00E13FDB">
        <w:rPr>
          <w:rFonts w:ascii="Times New Roman" w:hAnsi="Times New Roman"/>
          <w:sz w:val="24"/>
          <w:szCs w:val="24"/>
        </w:rPr>
        <w:t>I</w:t>
      </w:r>
      <w:r w:rsidR="00BA0CCC" w:rsidRPr="001D624F">
        <w:rPr>
          <w:rFonts w:ascii="Times New Roman" w:hAnsi="Times New Roman"/>
          <w:sz w:val="24"/>
          <w:szCs w:val="24"/>
        </w:rPr>
        <w:t xml:space="preserve"> </w:t>
      </w:r>
      <w:r w:rsidR="0009396A" w:rsidRPr="001D624F">
        <w:rPr>
          <w:rFonts w:ascii="Times New Roman" w:hAnsi="Times New Roman"/>
          <w:sz w:val="24"/>
          <w:szCs w:val="24"/>
        </w:rPr>
        <w:t>hypothesize</w:t>
      </w:r>
      <w:r w:rsidR="00BA0CCC" w:rsidRPr="001D624F">
        <w:rPr>
          <w:rFonts w:ascii="Times New Roman" w:hAnsi="Times New Roman"/>
          <w:sz w:val="24"/>
          <w:szCs w:val="24"/>
        </w:rPr>
        <w:t xml:space="preserve"> that</w:t>
      </w:r>
      <w:r w:rsidR="0009396A" w:rsidRPr="001D624F">
        <w:rPr>
          <w:rFonts w:ascii="Times New Roman" w:hAnsi="Times New Roman"/>
          <w:sz w:val="24"/>
          <w:szCs w:val="24"/>
        </w:rPr>
        <w:t>:</w:t>
      </w:r>
    </w:p>
    <w:p w14:paraId="25C87091" w14:textId="5CE543C9" w:rsidR="007E7E40" w:rsidRPr="001D624F" w:rsidRDefault="00BA0CCC" w:rsidP="00674BD0">
      <w:pPr>
        <w:spacing w:line="360" w:lineRule="auto"/>
        <w:jc w:val="left"/>
        <w:rPr>
          <w:rFonts w:ascii="Times New Roman" w:hAnsi="Times New Roman"/>
          <w:sz w:val="24"/>
          <w:szCs w:val="24"/>
        </w:rPr>
      </w:pPr>
      <w:r w:rsidRPr="001D624F">
        <w:rPr>
          <w:rFonts w:ascii="Times New Roman" w:hAnsi="Times New Roman"/>
          <w:b/>
          <w:sz w:val="24"/>
          <w:szCs w:val="24"/>
        </w:rPr>
        <w:t>H1</w:t>
      </w:r>
      <w:r w:rsidRPr="001D624F">
        <w:rPr>
          <w:rFonts w:ascii="Times New Roman" w:hAnsi="Times New Roman"/>
          <w:sz w:val="24"/>
          <w:szCs w:val="24"/>
        </w:rPr>
        <w:t xml:space="preserve">: </w:t>
      </w:r>
      <w:r w:rsidR="0009396A" w:rsidRPr="001D624F">
        <w:rPr>
          <w:rFonts w:ascii="Times New Roman" w:hAnsi="Times New Roman"/>
          <w:sz w:val="24"/>
          <w:szCs w:val="24"/>
        </w:rPr>
        <w:t xml:space="preserve">The need for self-identity </w:t>
      </w:r>
      <w:r w:rsidR="00FC5796" w:rsidRPr="001D624F">
        <w:rPr>
          <w:rFonts w:ascii="Times New Roman" w:hAnsi="Times New Roman"/>
          <w:sz w:val="24"/>
          <w:szCs w:val="24"/>
        </w:rPr>
        <w:t>is positivel</w:t>
      </w:r>
      <w:r w:rsidR="00BC4DDD" w:rsidRPr="001D624F">
        <w:rPr>
          <w:rFonts w:ascii="Times New Roman" w:hAnsi="Times New Roman"/>
          <w:sz w:val="24"/>
          <w:szCs w:val="24"/>
        </w:rPr>
        <w:t xml:space="preserve">y related to privacy management </w:t>
      </w:r>
      <w:r w:rsidR="00B11842" w:rsidRPr="001D624F">
        <w:rPr>
          <w:rFonts w:ascii="Times New Roman" w:hAnsi="Times New Roman"/>
          <w:sz w:val="24"/>
          <w:szCs w:val="24"/>
        </w:rPr>
        <w:t xml:space="preserve">activities </w:t>
      </w:r>
      <w:r w:rsidR="00E70BC1" w:rsidRPr="001D624F">
        <w:rPr>
          <w:rFonts w:ascii="Times New Roman" w:hAnsi="Times New Roman"/>
          <w:sz w:val="24"/>
          <w:szCs w:val="24"/>
        </w:rPr>
        <w:t>in SNS.</w:t>
      </w:r>
      <w:r w:rsidR="00FC5796" w:rsidRPr="001D624F">
        <w:rPr>
          <w:rFonts w:ascii="Times New Roman" w:hAnsi="Times New Roman"/>
          <w:sz w:val="24"/>
          <w:szCs w:val="24"/>
        </w:rPr>
        <w:t xml:space="preserve"> </w:t>
      </w:r>
    </w:p>
    <w:p w14:paraId="15932C3E" w14:textId="0502D4D8" w:rsidR="007E7E40" w:rsidRPr="001D624F" w:rsidRDefault="007E7E40"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The need for self-identity is also likely to motivate more </w:t>
      </w:r>
      <w:r w:rsidR="00200036" w:rsidRPr="001D624F">
        <w:rPr>
          <w:rFonts w:ascii="Times New Roman" w:hAnsi="Times New Roman"/>
          <w:sz w:val="24"/>
          <w:szCs w:val="24"/>
        </w:rPr>
        <w:t>self-</w:t>
      </w:r>
      <w:r w:rsidRPr="001D624F">
        <w:rPr>
          <w:rFonts w:ascii="Times New Roman" w:hAnsi="Times New Roman"/>
          <w:sz w:val="24"/>
          <w:szCs w:val="24"/>
        </w:rPr>
        <w:t>discl</w:t>
      </w:r>
      <w:r w:rsidR="00144E64" w:rsidRPr="001D624F">
        <w:rPr>
          <w:rFonts w:ascii="Times New Roman" w:hAnsi="Times New Roman"/>
          <w:sz w:val="24"/>
          <w:szCs w:val="24"/>
        </w:rPr>
        <w:t>osure</w:t>
      </w:r>
      <w:r w:rsidR="00200036" w:rsidRPr="001D624F">
        <w:rPr>
          <w:rFonts w:ascii="Times New Roman" w:hAnsi="Times New Roman"/>
          <w:sz w:val="24"/>
          <w:szCs w:val="24"/>
        </w:rPr>
        <w:t xml:space="preserve"> of personal information</w:t>
      </w:r>
      <w:r w:rsidR="00144E64" w:rsidRPr="001D624F">
        <w:rPr>
          <w:rFonts w:ascii="Times New Roman" w:hAnsi="Times New Roman"/>
          <w:sz w:val="24"/>
          <w:szCs w:val="24"/>
        </w:rPr>
        <w:t xml:space="preserve"> </w:t>
      </w:r>
      <w:r w:rsidR="00DC1386" w:rsidRPr="001D624F">
        <w:rPr>
          <w:rFonts w:ascii="Times New Roman" w:hAnsi="Times New Roman"/>
          <w:sz w:val="24"/>
          <w:szCs w:val="24"/>
        </w:rPr>
        <w:t>in SNS</w:t>
      </w:r>
      <w:r w:rsidR="00144E64" w:rsidRPr="001D624F">
        <w:rPr>
          <w:rFonts w:ascii="Times New Roman" w:hAnsi="Times New Roman"/>
          <w:sz w:val="24"/>
          <w:szCs w:val="24"/>
        </w:rPr>
        <w:t xml:space="preserve">. </w:t>
      </w:r>
      <w:r w:rsidR="006E0671" w:rsidRPr="001D624F">
        <w:rPr>
          <w:rFonts w:ascii="Times New Roman" w:hAnsi="Times New Roman"/>
          <w:sz w:val="24"/>
          <w:szCs w:val="24"/>
        </w:rPr>
        <w:t xml:space="preserve">It is widely accepted in psychology literature that </w:t>
      </w:r>
      <w:r w:rsidR="00E34B27" w:rsidRPr="001D624F">
        <w:rPr>
          <w:rFonts w:ascii="Times New Roman" w:hAnsi="Times New Roman"/>
          <w:sz w:val="24"/>
          <w:szCs w:val="24"/>
        </w:rPr>
        <w:t>the sense of self</w:t>
      </w:r>
      <w:r w:rsidR="006E0671" w:rsidRPr="001D624F">
        <w:rPr>
          <w:rFonts w:ascii="Times New Roman" w:hAnsi="Times New Roman"/>
          <w:sz w:val="24"/>
          <w:szCs w:val="24"/>
        </w:rPr>
        <w:t xml:space="preserve"> comes into being through t</w:t>
      </w:r>
      <w:r w:rsidR="00633FBF" w:rsidRPr="001D624F">
        <w:rPr>
          <w:rFonts w:ascii="Times New Roman" w:hAnsi="Times New Roman"/>
          <w:sz w:val="24"/>
          <w:szCs w:val="24"/>
        </w:rPr>
        <w:t>he collective experiences of interacting</w:t>
      </w:r>
      <w:r w:rsidR="003402A6" w:rsidRPr="001D624F">
        <w:rPr>
          <w:rFonts w:ascii="Times New Roman" w:hAnsi="Times New Roman"/>
          <w:sz w:val="24"/>
          <w:szCs w:val="24"/>
        </w:rPr>
        <w:t xml:space="preserve"> with others </w:t>
      </w:r>
      <w:r w:rsidR="00BD29EC" w:rsidRPr="001D624F">
        <w:rPr>
          <w:rFonts w:ascii="Times New Roman" w:hAnsi="Times New Roman"/>
          <w:noProof/>
          <w:sz w:val="24"/>
          <w:szCs w:val="24"/>
        </w:rPr>
        <w:t>(Jenkins, 2008)</w:t>
      </w:r>
      <w:r w:rsidR="003402A6" w:rsidRPr="001D624F">
        <w:rPr>
          <w:rFonts w:ascii="Times New Roman" w:hAnsi="Times New Roman"/>
          <w:sz w:val="24"/>
          <w:szCs w:val="24"/>
        </w:rPr>
        <w:t xml:space="preserve">. </w:t>
      </w:r>
      <w:r w:rsidR="006E0671" w:rsidRPr="001D624F">
        <w:rPr>
          <w:rFonts w:ascii="Times New Roman" w:hAnsi="Times New Roman"/>
          <w:sz w:val="24"/>
          <w:szCs w:val="24"/>
        </w:rPr>
        <w:t>From this perspective, the three needs of self-identity</w:t>
      </w:r>
      <w:r w:rsidR="00576276" w:rsidRPr="001D624F">
        <w:rPr>
          <w:rFonts w:ascii="Times New Roman" w:hAnsi="Times New Roman"/>
          <w:sz w:val="24"/>
          <w:szCs w:val="24"/>
        </w:rPr>
        <w:t xml:space="preserve"> (need for knowing the self, need for expressing the self, and need for continuity of self-identity)</w:t>
      </w:r>
      <w:r w:rsidR="006E0671" w:rsidRPr="001D624F">
        <w:rPr>
          <w:rFonts w:ascii="Times New Roman" w:hAnsi="Times New Roman"/>
          <w:sz w:val="24"/>
          <w:szCs w:val="24"/>
        </w:rPr>
        <w:t xml:space="preserve"> can only be fulfilled through disclosing the self to others. </w:t>
      </w:r>
      <w:r w:rsidR="00AE2A96" w:rsidRPr="001D624F">
        <w:rPr>
          <w:rFonts w:ascii="Times New Roman" w:hAnsi="Times New Roman"/>
          <w:sz w:val="24"/>
          <w:szCs w:val="24"/>
        </w:rPr>
        <w:t xml:space="preserve">An individual comes to know the self through evaluating </w:t>
      </w:r>
      <w:r w:rsidR="00DE16F6" w:rsidRPr="001D624F">
        <w:rPr>
          <w:rFonts w:ascii="Times New Roman" w:hAnsi="Times New Roman"/>
          <w:sz w:val="24"/>
          <w:szCs w:val="24"/>
        </w:rPr>
        <w:t xml:space="preserve">implicit and explicit </w:t>
      </w:r>
      <w:r w:rsidR="00AE2A96" w:rsidRPr="001D624F">
        <w:rPr>
          <w:rFonts w:ascii="Times New Roman" w:hAnsi="Times New Roman"/>
          <w:sz w:val="24"/>
          <w:szCs w:val="24"/>
        </w:rPr>
        <w:t>feedbac</w:t>
      </w:r>
      <w:r w:rsidR="00576276" w:rsidRPr="001D624F">
        <w:rPr>
          <w:rFonts w:ascii="Times New Roman" w:hAnsi="Times New Roman"/>
          <w:sz w:val="24"/>
          <w:szCs w:val="24"/>
        </w:rPr>
        <w:t>k from others on their behaviors</w:t>
      </w:r>
      <w:r w:rsidR="00DE16F6" w:rsidRPr="001D624F">
        <w:rPr>
          <w:rFonts w:ascii="Times New Roman" w:hAnsi="Times New Roman"/>
          <w:sz w:val="24"/>
          <w:szCs w:val="24"/>
        </w:rPr>
        <w:t>, which must be first performed</w:t>
      </w:r>
      <w:r w:rsidR="00576276" w:rsidRPr="001D624F">
        <w:rPr>
          <w:rFonts w:ascii="Times New Roman" w:hAnsi="Times New Roman"/>
          <w:sz w:val="24"/>
          <w:szCs w:val="24"/>
        </w:rPr>
        <w:t>/expressed</w:t>
      </w:r>
      <w:r w:rsidR="00DE16F6" w:rsidRPr="001D624F">
        <w:rPr>
          <w:rFonts w:ascii="Times New Roman" w:hAnsi="Times New Roman"/>
          <w:sz w:val="24"/>
          <w:szCs w:val="24"/>
        </w:rPr>
        <w:t xml:space="preserve"> in the social space.</w:t>
      </w:r>
      <w:r w:rsidR="00576276" w:rsidRPr="001D624F">
        <w:rPr>
          <w:rFonts w:ascii="Times New Roman" w:hAnsi="Times New Roman"/>
          <w:sz w:val="24"/>
          <w:szCs w:val="24"/>
        </w:rPr>
        <w:t xml:space="preserve"> Of course, in order to maintain a coherent self-image in the eyes of others, one needs to continuously </w:t>
      </w:r>
      <w:r w:rsidR="00633FBF" w:rsidRPr="001D624F">
        <w:rPr>
          <w:rFonts w:ascii="Times New Roman" w:hAnsi="Times New Roman"/>
          <w:sz w:val="24"/>
          <w:szCs w:val="24"/>
        </w:rPr>
        <w:t xml:space="preserve">release </w:t>
      </w:r>
      <w:r w:rsidR="00576276" w:rsidRPr="001D624F">
        <w:rPr>
          <w:rFonts w:ascii="Times New Roman" w:hAnsi="Times New Roman"/>
          <w:sz w:val="24"/>
          <w:szCs w:val="24"/>
        </w:rPr>
        <w:t>more information about the self over time.</w:t>
      </w:r>
      <w:r w:rsidR="006E0671" w:rsidRPr="001D624F">
        <w:rPr>
          <w:rFonts w:ascii="Times New Roman" w:hAnsi="Times New Roman"/>
          <w:sz w:val="24"/>
          <w:szCs w:val="24"/>
        </w:rPr>
        <w:t xml:space="preserve"> </w:t>
      </w:r>
      <w:r w:rsidR="00EA3097" w:rsidRPr="001D624F">
        <w:rPr>
          <w:rFonts w:ascii="Times New Roman" w:hAnsi="Times New Roman"/>
          <w:sz w:val="24"/>
          <w:szCs w:val="24"/>
        </w:rPr>
        <w:t xml:space="preserve">Social media researchers have touched upon the connection between self-identity and </w:t>
      </w:r>
      <w:r w:rsidR="001A31D7" w:rsidRPr="001D624F">
        <w:rPr>
          <w:rFonts w:ascii="Times New Roman" w:hAnsi="Times New Roman"/>
          <w:sz w:val="24"/>
          <w:szCs w:val="24"/>
        </w:rPr>
        <w:t>self-</w:t>
      </w:r>
      <w:r w:rsidR="00EA3097" w:rsidRPr="001D624F">
        <w:rPr>
          <w:rFonts w:ascii="Times New Roman" w:hAnsi="Times New Roman"/>
          <w:sz w:val="24"/>
          <w:szCs w:val="24"/>
        </w:rPr>
        <w:t xml:space="preserve">disclosure in their empirical studies. </w:t>
      </w:r>
      <w:r w:rsidR="00BD29EC" w:rsidRPr="001D624F">
        <w:rPr>
          <w:rFonts w:ascii="Times New Roman" w:hAnsi="Times New Roman"/>
          <w:sz w:val="24"/>
          <w:szCs w:val="24"/>
        </w:rPr>
        <w:t xml:space="preserve">Christofides, </w:t>
      </w:r>
      <w:r w:rsidR="00BD29EC" w:rsidRPr="001D624F">
        <w:rPr>
          <w:rFonts w:ascii="Times New Roman" w:hAnsi="Times New Roman"/>
          <w:noProof/>
          <w:sz w:val="24"/>
          <w:szCs w:val="24"/>
        </w:rPr>
        <w:t>Muise, and Desmarais</w:t>
      </w:r>
      <w:r w:rsidR="00144E64" w:rsidRPr="001D624F">
        <w:rPr>
          <w:rFonts w:ascii="Times New Roman" w:hAnsi="Times New Roman"/>
          <w:sz w:val="24"/>
          <w:szCs w:val="24"/>
        </w:rPr>
        <w:t xml:space="preserve"> </w:t>
      </w:r>
      <w:r w:rsidR="00BD29EC" w:rsidRPr="001D624F">
        <w:rPr>
          <w:rFonts w:ascii="Times New Roman" w:hAnsi="Times New Roman"/>
          <w:noProof/>
          <w:sz w:val="24"/>
          <w:szCs w:val="24"/>
        </w:rPr>
        <w:t>(2009)</w:t>
      </w:r>
      <w:r w:rsidR="005E568A" w:rsidRPr="001D624F">
        <w:rPr>
          <w:rFonts w:ascii="Times New Roman" w:hAnsi="Times New Roman"/>
          <w:sz w:val="24"/>
          <w:szCs w:val="24"/>
        </w:rPr>
        <w:t xml:space="preserve"> </w:t>
      </w:r>
      <w:r w:rsidR="00EC23F0" w:rsidRPr="001D624F">
        <w:rPr>
          <w:rFonts w:ascii="Times New Roman" w:hAnsi="Times New Roman"/>
          <w:sz w:val="24"/>
          <w:szCs w:val="24"/>
        </w:rPr>
        <w:t>link</w:t>
      </w:r>
      <w:r w:rsidR="00BD29EC" w:rsidRPr="001D624F">
        <w:rPr>
          <w:rFonts w:ascii="Times New Roman" w:hAnsi="Times New Roman"/>
          <w:sz w:val="24"/>
          <w:szCs w:val="24"/>
        </w:rPr>
        <w:t>ed</w:t>
      </w:r>
      <w:r w:rsidR="00144E64" w:rsidRPr="001D624F">
        <w:rPr>
          <w:rFonts w:ascii="Times New Roman" w:hAnsi="Times New Roman"/>
          <w:sz w:val="24"/>
          <w:szCs w:val="24"/>
        </w:rPr>
        <w:t xml:space="preserve"> the </w:t>
      </w:r>
      <w:r w:rsidR="00EC23F0" w:rsidRPr="001D624F">
        <w:rPr>
          <w:rFonts w:ascii="Times New Roman" w:hAnsi="Times New Roman"/>
          <w:sz w:val="24"/>
          <w:szCs w:val="24"/>
        </w:rPr>
        <w:t xml:space="preserve">issue of </w:t>
      </w:r>
      <w:r w:rsidR="004A797D" w:rsidRPr="001D624F">
        <w:rPr>
          <w:rFonts w:ascii="Times New Roman" w:hAnsi="Times New Roman"/>
          <w:sz w:val="24"/>
          <w:szCs w:val="24"/>
        </w:rPr>
        <w:t>self-</w:t>
      </w:r>
      <w:r w:rsidR="00144E64" w:rsidRPr="001D624F">
        <w:rPr>
          <w:rFonts w:ascii="Times New Roman" w:hAnsi="Times New Roman"/>
          <w:sz w:val="24"/>
          <w:szCs w:val="24"/>
        </w:rPr>
        <w:t xml:space="preserve">identity to people’s desire for </w:t>
      </w:r>
      <w:r w:rsidR="00144E64" w:rsidRPr="001D624F">
        <w:rPr>
          <w:rFonts w:ascii="Times New Roman" w:hAnsi="Times New Roman"/>
          <w:sz w:val="24"/>
          <w:szCs w:val="24"/>
        </w:rPr>
        <w:lastRenderedPageBreak/>
        <w:t>popularity</w:t>
      </w:r>
      <w:r w:rsidR="004A797D" w:rsidRPr="001D624F">
        <w:rPr>
          <w:rFonts w:ascii="Times New Roman" w:hAnsi="Times New Roman"/>
          <w:sz w:val="24"/>
          <w:szCs w:val="24"/>
        </w:rPr>
        <w:t>. They</w:t>
      </w:r>
      <w:r w:rsidR="00144E64" w:rsidRPr="001D624F">
        <w:rPr>
          <w:rFonts w:ascii="Times New Roman" w:hAnsi="Times New Roman"/>
          <w:sz w:val="24"/>
          <w:szCs w:val="24"/>
        </w:rPr>
        <w:t xml:space="preserve"> </w:t>
      </w:r>
      <w:r w:rsidR="00EC23F0" w:rsidRPr="001D624F">
        <w:rPr>
          <w:rFonts w:ascii="Times New Roman" w:hAnsi="Times New Roman"/>
          <w:sz w:val="24"/>
          <w:szCs w:val="24"/>
        </w:rPr>
        <w:t>postulate</w:t>
      </w:r>
      <w:r w:rsidR="00144E64" w:rsidRPr="001D624F">
        <w:rPr>
          <w:rFonts w:ascii="Times New Roman" w:hAnsi="Times New Roman"/>
          <w:sz w:val="24"/>
          <w:szCs w:val="24"/>
        </w:rPr>
        <w:t xml:space="preserve"> that </w:t>
      </w:r>
      <w:r w:rsidR="00EC23F0" w:rsidRPr="001D624F">
        <w:rPr>
          <w:rFonts w:ascii="Times New Roman" w:hAnsi="Times New Roman"/>
          <w:sz w:val="24"/>
          <w:szCs w:val="24"/>
        </w:rPr>
        <w:t>the people</w:t>
      </w:r>
      <w:r w:rsidR="00144E64" w:rsidRPr="001D624F">
        <w:rPr>
          <w:rFonts w:ascii="Times New Roman" w:hAnsi="Times New Roman"/>
          <w:sz w:val="24"/>
          <w:szCs w:val="24"/>
        </w:rPr>
        <w:t xml:space="preserve"> who are most popular </w:t>
      </w:r>
      <w:r w:rsidR="00DC1386" w:rsidRPr="001D624F">
        <w:rPr>
          <w:rFonts w:ascii="Times New Roman" w:hAnsi="Times New Roman"/>
          <w:sz w:val="24"/>
          <w:szCs w:val="24"/>
        </w:rPr>
        <w:t>in SNS</w:t>
      </w:r>
      <w:r w:rsidR="00144E64" w:rsidRPr="001D624F">
        <w:rPr>
          <w:rFonts w:ascii="Times New Roman" w:hAnsi="Times New Roman"/>
          <w:sz w:val="24"/>
          <w:szCs w:val="24"/>
        </w:rPr>
        <w:t xml:space="preserve"> are likely to be those whose </w:t>
      </w:r>
      <w:r w:rsidR="00EC23F0" w:rsidRPr="001D624F">
        <w:rPr>
          <w:rFonts w:ascii="Times New Roman" w:hAnsi="Times New Roman"/>
          <w:sz w:val="24"/>
          <w:szCs w:val="24"/>
        </w:rPr>
        <w:t>identity</w:t>
      </w:r>
      <w:r w:rsidR="00144E64" w:rsidRPr="001D624F">
        <w:rPr>
          <w:rFonts w:ascii="Times New Roman" w:hAnsi="Times New Roman"/>
          <w:sz w:val="24"/>
          <w:szCs w:val="24"/>
        </w:rPr>
        <w:t xml:space="preserve"> </w:t>
      </w:r>
      <w:r w:rsidR="004A797D" w:rsidRPr="001D624F">
        <w:rPr>
          <w:rFonts w:ascii="Times New Roman" w:hAnsi="Times New Roman"/>
          <w:sz w:val="24"/>
          <w:szCs w:val="24"/>
        </w:rPr>
        <w:t xml:space="preserve">is </w:t>
      </w:r>
      <w:r w:rsidR="00144E64" w:rsidRPr="001D624F">
        <w:rPr>
          <w:rFonts w:ascii="Times New Roman" w:hAnsi="Times New Roman"/>
          <w:sz w:val="24"/>
          <w:szCs w:val="24"/>
        </w:rPr>
        <w:t xml:space="preserve">most actively </w:t>
      </w:r>
      <w:r w:rsidR="004A797D" w:rsidRPr="001D624F">
        <w:rPr>
          <w:rFonts w:ascii="Times New Roman" w:hAnsi="Times New Roman"/>
          <w:sz w:val="24"/>
          <w:szCs w:val="24"/>
        </w:rPr>
        <w:t>constructed</w:t>
      </w:r>
      <w:r w:rsidR="00144E64" w:rsidRPr="001D624F">
        <w:rPr>
          <w:rFonts w:ascii="Times New Roman" w:hAnsi="Times New Roman"/>
          <w:sz w:val="24"/>
          <w:szCs w:val="24"/>
        </w:rPr>
        <w:t xml:space="preserve"> in </w:t>
      </w:r>
      <w:r w:rsidR="004A797D" w:rsidRPr="001D624F">
        <w:rPr>
          <w:rFonts w:ascii="Times New Roman" w:hAnsi="Times New Roman"/>
          <w:sz w:val="24"/>
          <w:szCs w:val="24"/>
        </w:rPr>
        <w:t>social interactions</w:t>
      </w:r>
      <w:r w:rsidR="00EC23F0" w:rsidRPr="001D624F">
        <w:rPr>
          <w:rFonts w:ascii="Times New Roman" w:hAnsi="Times New Roman"/>
          <w:sz w:val="24"/>
          <w:szCs w:val="24"/>
        </w:rPr>
        <w:t xml:space="preserve">. Therefore, limiting </w:t>
      </w:r>
      <w:r w:rsidR="001A31D7" w:rsidRPr="001D624F">
        <w:rPr>
          <w:rFonts w:ascii="Times New Roman" w:hAnsi="Times New Roman"/>
          <w:sz w:val="24"/>
          <w:szCs w:val="24"/>
        </w:rPr>
        <w:t>self-</w:t>
      </w:r>
      <w:r w:rsidR="004A797D" w:rsidRPr="001D624F">
        <w:rPr>
          <w:rFonts w:ascii="Times New Roman" w:hAnsi="Times New Roman"/>
          <w:sz w:val="24"/>
          <w:szCs w:val="24"/>
        </w:rPr>
        <w:t xml:space="preserve">disclosure </w:t>
      </w:r>
      <w:r w:rsidR="001A31D7" w:rsidRPr="001D624F">
        <w:rPr>
          <w:rFonts w:ascii="Times New Roman" w:hAnsi="Times New Roman"/>
          <w:sz w:val="24"/>
          <w:szCs w:val="24"/>
        </w:rPr>
        <w:t xml:space="preserve">of information </w:t>
      </w:r>
      <w:r w:rsidR="00DC1386" w:rsidRPr="001D624F">
        <w:rPr>
          <w:rFonts w:ascii="Times New Roman" w:hAnsi="Times New Roman"/>
          <w:sz w:val="24"/>
          <w:szCs w:val="24"/>
        </w:rPr>
        <w:t>in SNS</w:t>
      </w:r>
      <w:r w:rsidR="00EC23F0" w:rsidRPr="001D624F">
        <w:rPr>
          <w:rFonts w:ascii="Times New Roman" w:hAnsi="Times New Roman"/>
          <w:sz w:val="24"/>
          <w:szCs w:val="24"/>
        </w:rPr>
        <w:t xml:space="preserve"> also limits the potential for identity construction and greater popularity.</w:t>
      </w:r>
      <w:r w:rsidR="00144E64" w:rsidRPr="001D624F">
        <w:rPr>
          <w:rFonts w:ascii="Times New Roman" w:hAnsi="Times New Roman"/>
          <w:sz w:val="24"/>
          <w:szCs w:val="24"/>
        </w:rPr>
        <w:t xml:space="preserve"> </w:t>
      </w:r>
      <w:r w:rsidRPr="001D624F">
        <w:rPr>
          <w:rFonts w:ascii="Times New Roman" w:hAnsi="Times New Roman"/>
          <w:sz w:val="24"/>
          <w:szCs w:val="24"/>
        </w:rPr>
        <w:t xml:space="preserve">Ellison et al. </w:t>
      </w:r>
      <w:r w:rsidR="00AC06AF" w:rsidRPr="001D624F">
        <w:rPr>
          <w:rFonts w:ascii="Times New Roman" w:hAnsi="Times New Roman"/>
          <w:sz w:val="24"/>
          <w:szCs w:val="24"/>
        </w:rPr>
        <w:t>(2007)</w:t>
      </w:r>
      <w:r w:rsidRPr="001D624F">
        <w:rPr>
          <w:rFonts w:ascii="Times New Roman" w:hAnsi="Times New Roman"/>
          <w:sz w:val="24"/>
          <w:szCs w:val="24"/>
        </w:rPr>
        <w:t xml:space="preserve"> described a strong </w:t>
      </w:r>
      <w:r w:rsidR="00EA3097" w:rsidRPr="001D624F">
        <w:rPr>
          <w:rFonts w:ascii="Times New Roman" w:hAnsi="Times New Roman"/>
          <w:sz w:val="24"/>
          <w:szCs w:val="24"/>
        </w:rPr>
        <w:t>correlation</w:t>
      </w:r>
      <w:r w:rsidRPr="001D624F">
        <w:rPr>
          <w:rFonts w:ascii="Times New Roman" w:hAnsi="Times New Roman"/>
          <w:sz w:val="24"/>
          <w:szCs w:val="24"/>
        </w:rPr>
        <w:t xml:space="preserve"> between students’ self-esteem and intensity of Facebook</w:t>
      </w:r>
      <w:r w:rsidR="00EA3097" w:rsidRPr="001D624F">
        <w:rPr>
          <w:rFonts w:ascii="Times New Roman" w:hAnsi="Times New Roman"/>
          <w:sz w:val="24"/>
          <w:szCs w:val="24"/>
        </w:rPr>
        <w:t xml:space="preserve"> activities among college students</w:t>
      </w:r>
      <w:r w:rsidRPr="001D624F">
        <w:rPr>
          <w:rFonts w:ascii="Times New Roman" w:hAnsi="Times New Roman"/>
          <w:sz w:val="24"/>
          <w:szCs w:val="24"/>
        </w:rPr>
        <w:t>.</w:t>
      </w:r>
      <w:r w:rsidR="004A797D" w:rsidRPr="001D624F">
        <w:rPr>
          <w:rFonts w:ascii="Times New Roman" w:hAnsi="Times New Roman"/>
          <w:sz w:val="24"/>
          <w:szCs w:val="24"/>
        </w:rPr>
        <w:t xml:space="preserve"> At the same time, </w:t>
      </w:r>
      <w:r w:rsidR="00DC1386" w:rsidRPr="001D624F">
        <w:rPr>
          <w:rFonts w:ascii="Times New Roman" w:hAnsi="Times New Roman"/>
          <w:sz w:val="24"/>
          <w:szCs w:val="24"/>
        </w:rPr>
        <w:t>SNS</w:t>
      </w:r>
      <w:r w:rsidR="004A797D" w:rsidRPr="001D624F">
        <w:rPr>
          <w:rFonts w:ascii="Times New Roman" w:hAnsi="Times New Roman"/>
          <w:sz w:val="24"/>
          <w:szCs w:val="24"/>
        </w:rPr>
        <w:t xml:space="preserve"> companies in general promote the idea of “transparent identity”</w:t>
      </w:r>
      <w:r w:rsidR="00171BE1" w:rsidRPr="001D624F">
        <w:rPr>
          <w:rFonts w:ascii="Times New Roman" w:hAnsi="Times New Roman"/>
          <w:sz w:val="24"/>
          <w:szCs w:val="24"/>
        </w:rPr>
        <w:t xml:space="preserve"> </w:t>
      </w:r>
      <w:r w:rsidR="00171BE1" w:rsidRPr="001D624F">
        <w:rPr>
          <w:rFonts w:ascii="Times New Roman" w:hAnsi="Times New Roman"/>
          <w:noProof/>
          <w:sz w:val="24"/>
          <w:szCs w:val="24"/>
        </w:rPr>
        <w:t>(van Dijck, 2013, p.200)</w:t>
      </w:r>
      <w:r w:rsidR="004A797D" w:rsidRPr="001D624F">
        <w:rPr>
          <w:rFonts w:ascii="Times New Roman" w:hAnsi="Times New Roman"/>
          <w:sz w:val="24"/>
          <w:szCs w:val="24"/>
        </w:rPr>
        <w:t xml:space="preserve"> and encourage users to disclose behavioral data and personal information in the process of socializing. Hence, it is logical to hypothesize:</w:t>
      </w:r>
    </w:p>
    <w:p w14:paraId="32CEBFA6" w14:textId="5604BB44" w:rsidR="00001A25" w:rsidRPr="001D624F" w:rsidRDefault="00001A25" w:rsidP="00674BD0">
      <w:pPr>
        <w:spacing w:line="360" w:lineRule="auto"/>
        <w:jc w:val="left"/>
        <w:rPr>
          <w:rFonts w:ascii="Times New Roman" w:hAnsi="Times New Roman"/>
          <w:sz w:val="24"/>
          <w:szCs w:val="24"/>
        </w:rPr>
      </w:pPr>
      <w:r w:rsidRPr="001D624F">
        <w:rPr>
          <w:rFonts w:ascii="Times New Roman" w:hAnsi="Times New Roman"/>
          <w:b/>
          <w:sz w:val="24"/>
          <w:szCs w:val="24"/>
        </w:rPr>
        <w:t>H2</w:t>
      </w:r>
      <w:r w:rsidRPr="001D624F">
        <w:rPr>
          <w:rFonts w:ascii="Times New Roman" w:hAnsi="Times New Roman"/>
          <w:sz w:val="24"/>
          <w:szCs w:val="24"/>
        </w:rPr>
        <w:t xml:space="preserve">. The need for self-identity is positively related to </w:t>
      </w:r>
      <w:r w:rsidR="001A31D7" w:rsidRPr="001D624F">
        <w:rPr>
          <w:rFonts w:ascii="Times New Roman" w:hAnsi="Times New Roman"/>
          <w:sz w:val="24"/>
          <w:szCs w:val="24"/>
        </w:rPr>
        <w:t>self-</w:t>
      </w:r>
      <w:r w:rsidRPr="001D624F">
        <w:rPr>
          <w:rFonts w:ascii="Times New Roman" w:hAnsi="Times New Roman"/>
          <w:sz w:val="24"/>
          <w:szCs w:val="24"/>
        </w:rPr>
        <w:t>disclosure</w:t>
      </w:r>
      <w:r w:rsidR="001A31D7" w:rsidRPr="001D624F">
        <w:rPr>
          <w:rFonts w:ascii="Times New Roman" w:hAnsi="Times New Roman"/>
          <w:sz w:val="24"/>
          <w:szCs w:val="24"/>
        </w:rPr>
        <w:t xml:space="preserve"> of information</w:t>
      </w:r>
      <w:r w:rsidRPr="001D624F">
        <w:rPr>
          <w:rFonts w:ascii="Times New Roman" w:hAnsi="Times New Roman"/>
          <w:sz w:val="24"/>
          <w:szCs w:val="24"/>
        </w:rPr>
        <w:t xml:space="preserve"> </w:t>
      </w:r>
      <w:r w:rsidR="00E70BC1" w:rsidRPr="001D624F">
        <w:rPr>
          <w:rFonts w:ascii="Times New Roman" w:hAnsi="Times New Roman"/>
          <w:sz w:val="24"/>
          <w:szCs w:val="24"/>
        </w:rPr>
        <w:t>in SNS.</w:t>
      </w:r>
    </w:p>
    <w:p w14:paraId="28AA4DA0" w14:textId="584B5FC9" w:rsidR="00556B0F" w:rsidRPr="001D624F" w:rsidRDefault="0058741A"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When disclosing personal information to satisfy the need for self-identity, </w:t>
      </w:r>
      <w:r w:rsidR="00DC1386" w:rsidRPr="001D624F">
        <w:rPr>
          <w:rFonts w:ascii="Times New Roman" w:hAnsi="Times New Roman"/>
          <w:sz w:val="24"/>
          <w:szCs w:val="24"/>
        </w:rPr>
        <w:t>SNS</w:t>
      </w:r>
      <w:r w:rsidR="006F3CEE" w:rsidRPr="001D624F">
        <w:rPr>
          <w:rFonts w:ascii="Times New Roman" w:hAnsi="Times New Roman"/>
          <w:sz w:val="24"/>
          <w:szCs w:val="24"/>
        </w:rPr>
        <w:t xml:space="preserve"> users usually picture either a very broad notion of a general audience or more targeted audiences in specific social groups. They</w:t>
      </w:r>
      <w:r w:rsidRPr="001D624F">
        <w:rPr>
          <w:rFonts w:ascii="Times New Roman" w:hAnsi="Times New Roman"/>
          <w:sz w:val="24"/>
          <w:szCs w:val="24"/>
        </w:rPr>
        <w:t xml:space="preserve"> rely on pri</w:t>
      </w:r>
      <w:r w:rsidR="00B61B44" w:rsidRPr="001D624F">
        <w:rPr>
          <w:rFonts w:ascii="Times New Roman" w:hAnsi="Times New Roman"/>
          <w:sz w:val="24"/>
          <w:szCs w:val="24"/>
        </w:rPr>
        <w:t>vacy management tools to define when to disc</w:t>
      </w:r>
      <w:r w:rsidR="00556B0F" w:rsidRPr="001D624F">
        <w:rPr>
          <w:rFonts w:ascii="Times New Roman" w:hAnsi="Times New Roman"/>
          <w:sz w:val="24"/>
          <w:szCs w:val="24"/>
        </w:rPr>
        <w:t>lose what information with which</w:t>
      </w:r>
      <w:r w:rsidR="00302C5E" w:rsidRPr="001D624F">
        <w:rPr>
          <w:rFonts w:ascii="Times New Roman" w:hAnsi="Times New Roman"/>
          <w:sz w:val="24"/>
          <w:szCs w:val="24"/>
        </w:rPr>
        <w:t xml:space="preserve"> “</w:t>
      </w:r>
      <w:r w:rsidR="003159FC" w:rsidRPr="001D624F">
        <w:rPr>
          <w:rFonts w:ascii="Times New Roman" w:hAnsi="Times New Roman"/>
          <w:sz w:val="24"/>
          <w:szCs w:val="24"/>
        </w:rPr>
        <w:t>imagined audience</w:t>
      </w:r>
      <w:r w:rsidR="00556B0F" w:rsidRPr="001D624F">
        <w:rPr>
          <w:rFonts w:ascii="Times New Roman" w:hAnsi="Times New Roman"/>
          <w:sz w:val="24"/>
          <w:szCs w:val="24"/>
        </w:rPr>
        <w:t>”</w:t>
      </w:r>
      <w:r w:rsidR="00302C5E" w:rsidRPr="001D624F">
        <w:rPr>
          <w:rFonts w:ascii="Times New Roman" w:hAnsi="Times New Roman"/>
          <w:sz w:val="24"/>
          <w:szCs w:val="24"/>
        </w:rPr>
        <w:t xml:space="preserve"> </w:t>
      </w:r>
      <w:r w:rsidR="00FC4B68" w:rsidRPr="001D624F">
        <w:rPr>
          <w:rFonts w:ascii="Times New Roman" w:hAnsi="Times New Roman"/>
          <w:noProof/>
          <w:sz w:val="24"/>
          <w:szCs w:val="24"/>
        </w:rPr>
        <w:t>(Marwick &amp; boyd, 2011)</w:t>
      </w:r>
      <w:r w:rsidR="00556B0F" w:rsidRPr="001D624F">
        <w:rPr>
          <w:rFonts w:ascii="Times New Roman" w:hAnsi="Times New Roman"/>
          <w:sz w:val="24"/>
          <w:szCs w:val="24"/>
        </w:rPr>
        <w:t xml:space="preserve">. </w:t>
      </w:r>
      <w:r w:rsidR="00B61B44" w:rsidRPr="001D624F">
        <w:rPr>
          <w:rFonts w:ascii="Times New Roman" w:hAnsi="Times New Roman"/>
          <w:sz w:val="24"/>
          <w:szCs w:val="24"/>
        </w:rPr>
        <w:t xml:space="preserve">One would expect that the more a person </w:t>
      </w:r>
      <w:r w:rsidR="003159FC" w:rsidRPr="001D624F">
        <w:rPr>
          <w:rFonts w:ascii="Times New Roman" w:hAnsi="Times New Roman"/>
          <w:sz w:val="24"/>
          <w:szCs w:val="24"/>
        </w:rPr>
        <w:t>manages</w:t>
      </w:r>
      <w:r w:rsidR="00B61B44" w:rsidRPr="001D624F">
        <w:rPr>
          <w:rFonts w:ascii="Times New Roman" w:hAnsi="Times New Roman"/>
          <w:sz w:val="24"/>
          <w:szCs w:val="24"/>
        </w:rPr>
        <w:t xml:space="preserve"> these parameters, the less information the person discloses. </w:t>
      </w:r>
      <w:r w:rsidR="00633FBF" w:rsidRPr="001D624F">
        <w:rPr>
          <w:rFonts w:ascii="Times New Roman" w:hAnsi="Times New Roman"/>
          <w:sz w:val="24"/>
          <w:szCs w:val="24"/>
        </w:rPr>
        <w:t>The problem is that information often flows across social boundaries and a piece of information intended for a specific social group can find its way into the general audience</w:t>
      </w:r>
      <w:r w:rsidR="00021094" w:rsidRPr="001D624F">
        <w:rPr>
          <w:rFonts w:ascii="Times New Roman" w:hAnsi="Times New Roman"/>
          <w:sz w:val="24"/>
          <w:szCs w:val="24"/>
        </w:rPr>
        <w:t xml:space="preserve"> </w:t>
      </w:r>
      <w:r w:rsidR="00FC4B68" w:rsidRPr="001D624F">
        <w:rPr>
          <w:rFonts w:ascii="Times New Roman" w:hAnsi="Times New Roman"/>
          <w:noProof/>
          <w:sz w:val="24"/>
          <w:szCs w:val="24"/>
        </w:rPr>
        <w:t>(Stutzman, Gross, &amp; Acquisti, 2013)</w:t>
      </w:r>
      <w:r w:rsidR="00633FBF" w:rsidRPr="001D624F">
        <w:rPr>
          <w:rFonts w:ascii="Times New Roman" w:hAnsi="Times New Roman"/>
          <w:sz w:val="24"/>
          <w:szCs w:val="24"/>
        </w:rPr>
        <w:t xml:space="preserve">. </w:t>
      </w:r>
      <w:r w:rsidR="0003279C" w:rsidRPr="001D624F">
        <w:rPr>
          <w:rFonts w:ascii="Times New Roman" w:hAnsi="Times New Roman"/>
          <w:sz w:val="24"/>
          <w:szCs w:val="24"/>
        </w:rPr>
        <w:t>As a result</w:t>
      </w:r>
      <w:r w:rsidR="00B61B44" w:rsidRPr="001D624F">
        <w:rPr>
          <w:rFonts w:ascii="Times New Roman" w:hAnsi="Times New Roman"/>
          <w:sz w:val="24"/>
          <w:szCs w:val="24"/>
        </w:rPr>
        <w:t xml:space="preserve">, past research shows a much </w:t>
      </w:r>
      <w:r w:rsidR="007C769A" w:rsidRPr="001D624F">
        <w:rPr>
          <w:rFonts w:ascii="Times New Roman" w:hAnsi="Times New Roman"/>
          <w:sz w:val="24"/>
          <w:szCs w:val="24"/>
        </w:rPr>
        <w:t xml:space="preserve">more </w:t>
      </w:r>
      <w:r w:rsidR="00B61B44" w:rsidRPr="001D624F">
        <w:rPr>
          <w:rFonts w:ascii="Times New Roman" w:hAnsi="Times New Roman"/>
          <w:sz w:val="24"/>
          <w:szCs w:val="24"/>
        </w:rPr>
        <w:t>nuanced reality</w:t>
      </w:r>
      <w:r w:rsidR="0018196E" w:rsidRPr="001D624F">
        <w:rPr>
          <w:rFonts w:ascii="Times New Roman" w:hAnsi="Times New Roman"/>
          <w:sz w:val="24"/>
          <w:szCs w:val="24"/>
        </w:rPr>
        <w:t xml:space="preserve"> in terms of how </w:t>
      </w:r>
      <w:r w:rsidR="00DC1386" w:rsidRPr="001D624F">
        <w:rPr>
          <w:rFonts w:ascii="Times New Roman" w:hAnsi="Times New Roman"/>
          <w:sz w:val="24"/>
          <w:szCs w:val="24"/>
        </w:rPr>
        <w:t>SNS</w:t>
      </w:r>
      <w:r w:rsidR="0018196E" w:rsidRPr="001D624F">
        <w:rPr>
          <w:rFonts w:ascii="Times New Roman" w:hAnsi="Times New Roman"/>
          <w:sz w:val="24"/>
          <w:szCs w:val="24"/>
        </w:rPr>
        <w:t xml:space="preserve"> users </w:t>
      </w:r>
      <w:r w:rsidR="00BD0B3E" w:rsidRPr="001D624F">
        <w:rPr>
          <w:rFonts w:ascii="Times New Roman" w:hAnsi="Times New Roman"/>
          <w:sz w:val="24"/>
          <w:szCs w:val="24"/>
        </w:rPr>
        <w:t>behave</w:t>
      </w:r>
      <w:r w:rsidR="00B61B44" w:rsidRPr="001D624F">
        <w:rPr>
          <w:rFonts w:ascii="Times New Roman" w:hAnsi="Times New Roman"/>
          <w:sz w:val="24"/>
          <w:szCs w:val="24"/>
        </w:rPr>
        <w:t xml:space="preserve">. </w:t>
      </w:r>
      <w:r w:rsidR="005355F1" w:rsidRPr="001D624F">
        <w:rPr>
          <w:rFonts w:ascii="Times New Roman" w:hAnsi="Times New Roman"/>
          <w:sz w:val="24"/>
          <w:szCs w:val="24"/>
        </w:rPr>
        <w:t>For instance, i</w:t>
      </w:r>
      <w:r w:rsidR="00DE72EF" w:rsidRPr="001D624F">
        <w:rPr>
          <w:rFonts w:ascii="Times New Roman" w:hAnsi="Times New Roman"/>
          <w:sz w:val="24"/>
          <w:szCs w:val="24"/>
        </w:rPr>
        <w:t xml:space="preserve">n a four-year longitudinal study, </w:t>
      </w:r>
      <w:r w:rsidR="00BF232E" w:rsidRPr="001D624F">
        <w:rPr>
          <w:rFonts w:ascii="Times New Roman" w:hAnsi="Times New Roman"/>
          <w:sz w:val="24"/>
          <w:szCs w:val="24"/>
        </w:rPr>
        <w:t xml:space="preserve">Lewis </w:t>
      </w:r>
      <w:r w:rsidR="00FC4B68" w:rsidRPr="001D624F">
        <w:rPr>
          <w:rFonts w:ascii="Times New Roman" w:hAnsi="Times New Roman"/>
          <w:noProof/>
          <w:sz w:val="24"/>
          <w:szCs w:val="24"/>
        </w:rPr>
        <w:t>(2011)</w:t>
      </w:r>
      <w:r w:rsidR="00FC4B68" w:rsidRPr="001D624F">
        <w:rPr>
          <w:rFonts w:ascii="Times New Roman" w:hAnsi="Times New Roman"/>
          <w:sz w:val="24"/>
          <w:szCs w:val="24"/>
        </w:rPr>
        <w:t xml:space="preserve"> </w:t>
      </w:r>
      <w:r w:rsidR="00DE72EF" w:rsidRPr="001D624F">
        <w:rPr>
          <w:rFonts w:ascii="Times New Roman" w:hAnsi="Times New Roman"/>
          <w:sz w:val="24"/>
          <w:szCs w:val="24"/>
        </w:rPr>
        <w:t>followed</w:t>
      </w:r>
      <w:r w:rsidR="00F46BA7" w:rsidRPr="001D624F">
        <w:rPr>
          <w:rFonts w:ascii="Times New Roman" w:hAnsi="Times New Roman"/>
          <w:sz w:val="24"/>
          <w:szCs w:val="24"/>
        </w:rPr>
        <w:t xml:space="preserve"> the evolution of privacy behavior on Facebook </w:t>
      </w:r>
      <w:r w:rsidR="00DE72EF" w:rsidRPr="001D624F">
        <w:rPr>
          <w:rFonts w:ascii="Times New Roman" w:hAnsi="Times New Roman"/>
          <w:sz w:val="24"/>
          <w:szCs w:val="24"/>
        </w:rPr>
        <w:t>and discovered</w:t>
      </w:r>
      <w:r w:rsidR="00D70DDE" w:rsidRPr="001D624F">
        <w:rPr>
          <w:rFonts w:ascii="Times New Roman" w:hAnsi="Times New Roman"/>
          <w:sz w:val="24"/>
          <w:szCs w:val="24"/>
        </w:rPr>
        <w:t xml:space="preserve"> an </w:t>
      </w:r>
      <w:r w:rsidR="00F46BA7" w:rsidRPr="001D624F">
        <w:rPr>
          <w:rFonts w:ascii="Times New Roman" w:hAnsi="Times New Roman"/>
          <w:sz w:val="24"/>
          <w:szCs w:val="24"/>
        </w:rPr>
        <w:t>interdependence between friendship</w:t>
      </w:r>
      <w:r w:rsidR="00276AD1" w:rsidRPr="001D624F">
        <w:rPr>
          <w:rFonts w:ascii="Times New Roman" w:hAnsi="Times New Roman"/>
          <w:sz w:val="24"/>
          <w:szCs w:val="24"/>
        </w:rPr>
        <w:t xml:space="preserve"> decisions and privacy behavior</w:t>
      </w:r>
      <w:r w:rsidR="004519BB" w:rsidRPr="001D624F">
        <w:rPr>
          <w:rFonts w:ascii="Times New Roman" w:hAnsi="Times New Roman"/>
          <w:sz w:val="24"/>
          <w:szCs w:val="24"/>
        </w:rPr>
        <w:t>: o</w:t>
      </w:r>
      <w:r w:rsidR="00276AD1" w:rsidRPr="001D624F">
        <w:rPr>
          <w:rFonts w:ascii="Times New Roman" w:hAnsi="Times New Roman"/>
          <w:sz w:val="24"/>
          <w:szCs w:val="24"/>
        </w:rPr>
        <w:t xml:space="preserve">n one hand, </w:t>
      </w:r>
      <w:r w:rsidR="00F46BA7" w:rsidRPr="001D624F">
        <w:rPr>
          <w:rFonts w:ascii="Times New Roman" w:hAnsi="Times New Roman"/>
          <w:sz w:val="24"/>
          <w:szCs w:val="24"/>
        </w:rPr>
        <w:t xml:space="preserve">more college students chose to have a private profile over time, </w:t>
      </w:r>
      <w:r w:rsidR="004519BB" w:rsidRPr="001D624F">
        <w:rPr>
          <w:rFonts w:ascii="Times New Roman" w:hAnsi="Times New Roman"/>
          <w:sz w:val="24"/>
          <w:szCs w:val="24"/>
        </w:rPr>
        <w:t xml:space="preserve">although </w:t>
      </w:r>
      <w:r w:rsidR="00F46BA7" w:rsidRPr="001D624F">
        <w:rPr>
          <w:rFonts w:ascii="Times New Roman" w:hAnsi="Times New Roman"/>
          <w:sz w:val="24"/>
          <w:szCs w:val="24"/>
        </w:rPr>
        <w:t>each individual’s</w:t>
      </w:r>
      <w:r w:rsidR="00276AD1" w:rsidRPr="001D624F">
        <w:rPr>
          <w:rFonts w:ascii="Times New Roman" w:hAnsi="Times New Roman"/>
          <w:sz w:val="24"/>
          <w:szCs w:val="24"/>
        </w:rPr>
        <w:t xml:space="preserve"> network size also increased; on the other hand,</w:t>
      </w:r>
      <w:r w:rsidR="00F46BA7" w:rsidRPr="001D624F">
        <w:rPr>
          <w:rFonts w:ascii="Times New Roman" w:hAnsi="Times New Roman"/>
          <w:sz w:val="24"/>
          <w:szCs w:val="24"/>
        </w:rPr>
        <w:t xml:space="preserve"> students with larger networks are more likely to have a private profile. </w:t>
      </w:r>
      <w:r w:rsidR="005A1347" w:rsidRPr="001D624F">
        <w:rPr>
          <w:rFonts w:ascii="Times New Roman" w:hAnsi="Times New Roman"/>
          <w:sz w:val="24"/>
          <w:szCs w:val="24"/>
        </w:rPr>
        <w:t xml:space="preserve">In other words, there seem to be a strangely positive correlation between the act of keeping things private and the act of making </w:t>
      </w:r>
      <w:r w:rsidR="0063293E" w:rsidRPr="001D624F">
        <w:rPr>
          <w:rFonts w:ascii="Times New Roman" w:hAnsi="Times New Roman"/>
          <w:sz w:val="24"/>
          <w:szCs w:val="24"/>
        </w:rPr>
        <w:t>more</w:t>
      </w:r>
      <w:r w:rsidR="005A1347" w:rsidRPr="001D624F">
        <w:rPr>
          <w:rFonts w:ascii="Times New Roman" w:hAnsi="Times New Roman"/>
          <w:sz w:val="24"/>
          <w:szCs w:val="24"/>
        </w:rPr>
        <w:t xml:space="preserve"> friends. </w:t>
      </w:r>
    </w:p>
    <w:p w14:paraId="39CAC2B7" w14:textId="444D4E1E" w:rsidR="00A70C5F" w:rsidRPr="001D624F" w:rsidRDefault="00F72239"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These observations corroborate with </w:t>
      </w:r>
      <w:r w:rsidR="00C75EE9" w:rsidRPr="001D624F">
        <w:rPr>
          <w:rFonts w:ascii="Times New Roman" w:hAnsi="Times New Roman"/>
          <w:sz w:val="24"/>
          <w:szCs w:val="24"/>
        </w:rPr>
        <w:t xml:space="preserve">findings from another stream of privacy </w:t>
      </w:r>
      <w:r w:rsidRPr="001D624F">
        <w:rPr>
          <w:rFonts w:ascii="Times New Roman" w:hAnsi="Times New Roman"/>
          <w:sz w:val="24"/>
          <w:szCs w:val="24"/>
        </w:rPr>
        <w:t>research</w:t>
      </w:r>
      <w:r w:rsidR="00C75EE9" w:rsidRPr="001D624F">
        <w:rPr>
          <w:rFonts w:ascii="Times New Roman" w:hAnsi="Times New Roman"/>
          <w:sz w:val="24"/>
          <w:szCs w:val="24"/>
        </w:rPr>
        <w:t xml:space="preserve"> that focused</w:t>
      </w:r>
      <w:r w:rsidRPr="001D624F">
        <w:rPr>
          <w:rFonts w:ascii="Times New Roman" w:hAnsi="Times New Roman"/>
          <w:sz w:val="24"/>
          <w:szCs w:val="24"/>
        </w:rPr>
        <w:t xml:space="preserve"> </w:t>
      </w:r>
      <w:r w:rsidR="00C75EE9" w:rsidRPr="001D624F">
        <w:rPr>
          <w:rFonts w:ascii="Times New Roman" w:hAnsi="Times New Roman"/>
          <w:sz w:val="24"/>
          <w:szCs w:val="24"/>
        </w:rPr>
        <w:t>on</w:t>
      </w:r>
      <w:r w:rsidRPr="001D624F">
        <w:rPr>
          <w:rFonts w:ascii="Times New Roman" w:hAnsi="Times New Roman"/>
          <w:sz w:val="24"/>
          <w:szCs w:val="24"/>
        </w:rPr>
        <w:t xml:space="preserve"> </w:t>
      </w:r>
      <w:r w:rsidR="00C75EE9" w:rsidRPr="001D624F">
        <w:rPr>
          <w:rFonts w:ascii="Times New Roman" w:hAnsi="Times New Roman"/>
          <w:sz w:val="24"/>
          <w:szCs w:val="24"/>
        </w:rPr>
        <w:t>effectiveness</w:t>
      </w:r>
      <w:r w:rsidRPr="001D624F">
        <w:rPr>
          <w:rFonts w:ascii="Times New Roman" w:hAnsi="Times New Roman"/>
          <w:sz w:val="24"/>
          <w:szCs w:val="24"/>
        </w:rPr>
        <w:t xml:space="preserve"> of </w:t>
      </w:r>
      <w:r w:rsidR="00C75EE9" w:rsidRPr="001D624F">
        <w:rPr>
          <w:rFonts w:ascii="Times New Roman" w:hAnsi="Times New Roman"/>
          <w:sz w:val="24"/>
          <w:szCs w:val="24"/>
        </w:rPr>
        <w:t>p</w:t>
      </w:r>
      <w:r w:rsidR="004519BB" w:rsidRPr="001D624F">
        <w:rPr>
          <w:rFonts w:ascii="Times New Roman" w:hAnsi="Times New Roman"/>
          <w:sz w:val="24"/>
          <w:szCs w:val="24"/>
        </w:rPr>
        <w:t>rivacy management mechanisms on SNS platforms</w:t>
      </w:r>
      <w:r w:rsidRPr="001D624F">
        <w:rPr>
          <w:rFonts w:ascii="Times New Roman" w:hAnsi="Times New Roman"/>
          <w:sz w:val="24"/>
          <w:szCs w:val="24"/>
        </w:rPr>
        <w:t xml:space="preserve">. </w:t>
      </w:r>
      <w:r w:rsidR="00B0601A" w:rsidRPr="001D624F">
        <w:rPr>
          <w:rFonts w:ascii="Times New Roman" w:hAnsi="Times New Roman"/>
          <w:sz w:val="24"/>
          <w:szCs w:val="24"/>
        </w:rPr>
        <w:t xml:space="preserve">Mondal, </w:t>
      </w:r>
      <w:r w:rsidR="00B0601A" w:rsidRPr="001D624F">
        <w:rPr>
          <w:rFonts w:ascii="Times New Roman" w:hAnsi="Times New Roman"/>
          <w:sz w:val="24"/>
        </w:rPr>
        <w:t>Druschel, Gummadi, and Mislove’s</w:t>
      </w:r>
      <w:r w:rsidR="00B0601A" w:rsidRPr="001D624F">
        <w:rPr>
          <w:rFonts w:ascii="Times New Roman" w:hAnsi="Times New Roman"/>
          <w:sz w:val="24"/>
          <w:szCs w:val="24"/>
        </w:rPr>
        <w:t xml:space="preserve"> </w:t>
      </w:r>
      <w:r w:rsidR="004519BB" w:rsidRPr="001D624F">
        <w:rPr>
          <w:rFonts w:ascii="Times New Roman" w:hAnsi="Times New Roman"/>
          <w:noProof/>
          <w:sz w:val="24"/>
          <w:szCs w:val="24"/>
        </w:rPr>
        <w:t>(2014)</w:t>
      </w:r>
      <w:r w:rsidR="004519BB" w:rsidRPr="001D624F">
        <w:rPr>
          <w:rFonts w:ascii="Times New Roman" w:hAnsi="Times New Roman"/>
          <w:sz w:val="24"/>
          <w:szCs w:val="24"/>
        </w:rPr>
        <w:t xml:space="preserve"> </w:t>
      </w:r>
      <w:r w:rsidR="005355F1" w:rsidRPr="001D624F">
        <w:rPr>
          <w:rFonts w:ascii="Times New Roman" w:hAnsi="Times New Roman"/>
          <w:sz w:val="24"/>
          <w:szCs w:val="24"/>
        </w:rPr>
        <w:t xml:space="preserve">study on social access control lists (SACLs) (e.g., Facebook “Friends Lists” and Google+ “Circles”) reveal the complexity of identifying subsets of friends when sharing. Their findings raise the question about the extent to which those SACLs capture the users’ real privacy preferences. </w:t>
      </w:r>
      <w:r w:rsidR="00C6441F" w:rsidRPr="001D624F">
        <w:rPr>
          <w:rFonts w:ascii="Times New Roman" w:hAnsi="Times New Roman"/>
          <w:sz w:val="24"/>
          <w:szCs w:val="24"/>
        </w:rPr>
        <w:t>Combining survey and Facebo</w:t>
      </w:r>
      <w:r w:rsidR="0093558D" w:rsidRPr="001D624F">
        <w:rPr>
          <w:rFonts w:ascii="Times New Roman" w:hAnsi="Times New Roman"/>
          <w:sz w:val="24"/>
          <w:szCs w:val="24"/>
        </w:rPr>
        <w:t xml:space="preserve">ok log data analysis, </w:t>
      </w:r>
      <w:r w:rsidR="0093558D" w:rsidRPr="001D624F">
        <w:rPr>
          <w:rFonts w:ascii="Times New Roman" w:hAnsi="Times New Roman"/>
          <w:sz w:val="24"/>
          <w:szCs w:val="24"/>
        </w:rPr>
        <w:lastRenderedPageBreak/>
        <w:t xml:space="preserve">Bernstein, </w:t>
      </w:r>
      <w:r w:rsidR="0093558D" w:rsidRPr="001D624F">
        <w:rPr>
          <w:rFonts w:ascii="Times New Roman" w:hAnsi="Times New Roman"/>
          <w:sz w:val="24"/>
        </w:rPr>
        <w:t>Bakshy, Burke, and Karrer</w:t>
      </w:r>
      <w:r w:rsidR="0093558D" w:rsidRPr="001D624F">
        <w:rPr>
          <w:rFonts w:ascii="Times New Roman" w:hAnsi="Times New Roman"/>
          <w:sz w:val="24"/>
          <w:szCs w:val="24"/>
        </w:rPr>
        <w:t xml:space="preserve"> </w:t>
      </w:r>
      <w:r w:rsidR="0015393B" w:rsidRPr="001D624F">
        <w:rPr>
          <w:rFonts w:ascii="Times New Roman" w:hAnsi="Times New Roman"/>
          <w:noProof/>
          <w:sz w:val="24"/>
          <w:szCs w:val="24"/>
        </w:rPr>
        <w:t>(2013)</w:t>
      </w:r>
      <w:r w:rsidR="0015393B" w:rsidRPr="001D624F">
        <w:rPr>
          <w:rFonts w:ascii="Times New Roman" w:hAnsi="Times New Roman"/>
          <w:sz w:val="24"/>
          <w:szCs w:val="24"/>
        </w:rPr>
        <w:t xml:space="preserve"> </w:t>
      </w:r>
      <w:r w:rsidR="00C6441F" w:rsidRPr="001D624F">
        <w:rPr>
          <w:rFonts w:ascii="Times New Roman" w:hAnsi="Times New Roman"/>
          <w:sz w:val="24"/>
          <w:szCs w:val="24"/>
        </w:rPr>
        <w:t>discovered that the users’ estimation of their Facebook audience was only 27% of its true size. This mismatch, they argue, might have encour</w:t>
      </w:r>
      <w:r w:rsidR="002C0250" w:rsidRPr="001D624F">
        <w:rPr>
          <w:rFonts w:ascii="Times New Roman" w:hAnsi="Times New Roman"/>
          <w:sz w:val="24"/>
          <w:szCs w:val="24"/>
        </w:rPr>
        <w:t xml:space="preserve">aged more information sharing because some users might not be </w:t>
      </w:r>
      <w:r w:rsidR="00C6441F" w:rsidRPr="001D624F">
        <w:rPr>
          <w:rFonts w:ascii="Times New Roman" w:hAnsi="Times New Roman"/>
          <w:sz w:val="24"/>
          <w:szCs w:val="24"/>
        </w:rPr>
        <w:t xml:space="preserve">comfortable broadcasting to a large audience. </w:t>
      </w:r>
      <w:r w:rsidR="002C0250" w:rsidRPr="001D624F">
        <w:rPr>
          <w:rFonts w:ascii="Times New Roman" w:hAnsi="Times New Roman"/>
          <w:sz w:val="24"/>
          <w:szCs w:val="24"/>
        </w:rPr>
        <w:t xml:space="preserve">In </w:t>
      </w:r>
      <w:r w:rsidR="0015393B" w:rsidRPr="001D624F">
        <w:rPr>
          <w:rFonts w:ascii="Times New Roman" w:hAnsi="Times New Roman"/>
          <w:sz w:val="24"/>
          <w:szCs w:val="24"/>
        </w:rPr>
        <w:t xml:space="preserve">Liu, </w:t>
      </w:r>
      <w:r w:rsidR="0015393B" w:rsidRPr="001D624F">
        <w:rPr>
          <w:rFonts w:ascii="Times New Roman" w:hAnsi="Times New Roman"/>
          <w:noProof/>
          <w:sz w:val="24"/>
          <w:szCs w:val="24"/>
        </w:rPr>
        <w:t>Gummadi, Krishnamurthy, and Mislove</w:t>
      </w:r>
      <w:r w:rsidR="002C0250" w:rsidRPr="001D624F">
        <w:rPr>
          <w:rFonts w:ascii="Times New Roman" w:hAnsi="Times New Roman"/>
          <w:sz w:val="24"/>
          <w:szCs w:val="24"/>
        </w:rPr>
        <w:t>’s</w:t>
      </w:r>
      <w:r w:rsidR="00C6441F" w:rsidRPr="001D624F">
        <w:rPr>
          <w:rFonts w:ascii="Times New Roman" w:hAnsi="Times New Roman"/>
          <w:sz w:val="24"/>
          <w:szCs w:val="24"/>
        </w:rPr>
        <w:t xml:space="preserve"> </w:t>
      </w:r>
      <w:r w:rsidR="0015393B" w:rsidRPr="001D624F">
        <w:rPr>
          <w:rFonts w:ascii="Times New Roman" w:hAnsi="Times New Roman"/>
          <w:noProof/>
          <w:sz w:val="24"/>
          <w:szCs w:val="24"/>
        </w:rPr>
        <w:t>(2011)</w:t>
      </w:r>
      <w:r w:rsidR="0015393B" w:rsidRPr="001D624F">
        <w:rPr>
          <w:rFonts w:ascii="Times New Roman" w:hAnsi="Times New Roman"/>
          <w:sz w:val="24"/>
          <w:szCs w:val="24"/>
        </w:rPr>
        <w:t xml:space="preserve"> </w:t>
      </w:r>
      <w:r w:rsidR="002C0250" w:rsidRPr="001D624F">
        <w:rPr>
          <w:rFonts w:ascii="Times New Roman" w:hAnsi="Times New Roman"/>
          <w:sz w:val="24"/>
          <w:szCs w:val="24"/>
        </w:rPr>
        <w:t>sample of Facebook accounts,</w:t>
      </w:r>
      <w:r w:rsidR="00C6441F" w:rsidRPr="001D624F">
        <w:rPr>
          <w:rFonts w:ascii="Times New Roman" w:hAnsi="Times New Roman"/>
          <w:sz w:val="24"/>
          <w:szCs w:val="24"/>
        </w:rPr>
        <w:t xml:space="preserve"> the privacy settings match</w:t>
      </w:r>
      <w:r w:rsidR="002C0250" w:rsidRPr="001D624F">
        <w:rPr>
          <w:rFonts w:ascii="Times New Roman" w:hAnsi="Times New Roman"/>
          <w:sz w:val="24"/>
          <w:szCs w:val="24"/>
        </w:rPr>
        <w:t>ed</w:t>
      </w:r>
      <w:r w:rsidR="00C6441F" w:rsidRPr="001D624F">
        <w:rPr>
          <w:rFonts w:ascii="Times New Roman" w:hAnsi="Times New Roman"/>
          <w:sz w:val="24"/>
          <w:szCs w:val="24"/>
        </w:rPr>
        <w:t xml:space="preserve"> users’ ex</w:t>
      </w:r>
      <w:r w:rsidR="00BC416B" w:rsidRPr="001D624F">
        <w:rPr>
          <w:rFonts w:ascii="Times New Roman" w:hAnsi="Times New Roman"/>
          <w:sz w:val="24"/>
          <w:szCs w:val="24"/>
        </w:rPr>
        <w:t>pectations only 37% of the time,</w:t>
      </w:r>
      <w:r w:rsidR="00C6441F" w:rsidRPr="001D624F">
        <w:rPr>
          <w:rFonts w:ascii="Times New Roman" w:hAnsi="Times New Roman"/>
          <w:sz w:val="24"/>
          <w:szCs w:val="24"/>
        </w:rPr>
        <w:t xml:space="preserve"> and when incorrectly configured, </w:t>
      </w:r>
      <w:r w:rsidR="00BC416B" w:rsidRPr="001D624F">
        <w:rPr>
          <w:rFonts w:ascii="Times New Roman" w:hAnsi="Times New Roman"/>
          <w:sz w:val="24"/>
          <w:szCs w:val="24"/>
        </w:rPr>
        <w:t xml:space="preserve">the settings </w:t>
      </w:r>
      <w:r w:rsidR="00C6441F" w:rsidRPr="001D624F">
        <w:rPr>
          <w:rFonts w:ascii="Times New Roman" w:hAnsi="Times New Roman"/>
          <w:sz w:val="24"/>
          <w:szCs w:val="24"/>
        </w:rPr>
        <w:t xml:space="preserve">almost always </w:t>
      </w:r>
      <w:r w:rsidR="00BC416B" w:rsidRPr="001D624F">
        <w:rPr>
          <w:rFonts w:ascii="Times New Roman" w:hAnsi="Times New Roman"/>
          <w:sz w:val="24"/>
          <w:szCs w:val="24"/>
        </w:rPr>
        <w:t xml:space="preserve">caused </w:t>
      </w:r>
      <w:r w:rsidR="009C28CE" w:rsidRPr="001D624F">
        <w:rPr>
          <w:rFonts w:ascii="Times New Roman" w:hAnsi="Times New Roman"/>
          <w:sz w:val="24"/>
          <w:szCs w:val="24"/>
        </w:rPr>
        <w:t>more self-</w:t>
      </w:r>
      <w:r w:rsidR="00C6441F" w:rsidRPr="001D624F">
        <w:rPr>
          <w:rFonts w:ascii="Times New Roman" w:hAnsi="Times New Roman"/>
          <w:sz w:val="24"/>
          <w:szCs w:val="24"/>
        </w:rPr>
        <w:t xml:space="preserve">disclosure to unexpected audience. </w:t>
      </w:r>
      <w:r w:rsidR="001E0C2D" w:rsidRPr="001D624F">
        <w:rPr>
          <w:rFonts w:ascii="Times New Roman" w:hAnsi="Times New Roman"/>
          <w:sz w:val="24"/>
          <w:szCs w:val="24"/>
        </w:rPr>
        <w:t xml:space="preserve">These findings lead us to </w:t>
      </w:r>
      <w:r w:rsidR="005F27BC" w:rsidRPr="001D624F">
        <w:rPr>
          <w:rFonts w:ascii="Times New Roman" w:hAnsi="Times New Roman"/>
          <w:sz w:val="24"/>
          <w:szCs w:val="24"/>
        </w:rPr>
        <w:t>propose</w:t>
      </w:r>
      <w:r w:rsidR="001E0C2D" w:rsidRPr="001D624F">
        <w:rPr>
          <w:rFonts w:ascii="Times New Roman" w:hAnsi="Times New Roman"/>
          <w:sz w:val="24"/>
          <w:szCs w:val="24"/>
        </w:rPr>
        <w:t>:</w:t>
      </w:r>
    </w:p>
    <w:p w14:paraId="404248BC" w14:textId="33DB4A7D" w:rsidR="005355F1" w:rsidRPr="001D624F" w:rsidRDefault="005355F1" w:rsidP="00674BD0">
      <w:pPr>
        <w:spacing w:line="360" w:lineRule="auto"/>
        <w:jc w:val="left"/>
        <w:rPr>
          <w:rFonts w:ascii="Times New Roman" w:hAnsi="Times New Roman"/>
          <w:sz w:val="24"/>
          <w:szCs w:val="24"/>
        </w:rPr>
      </w:pPr>
      <w:r w:rsidRPr="001D624F">
        <w:rPr>
          <w:rFonts w:ascii="Times New Roman" w:hAnsi="Times New Roman"/>
          <w:b/>
          <w:sz w:val="24"/>
          <w:szCs w:val="24"/>
        </w:rPr>
        <w:t>H</w:t>
      </w:r>
      <w:r w:rsidR="005E051D" w:rsidRPr="001D624F">
        <w:rPr>
          <w:rFonts w:ascii="Times New Roman" w:hAnsi="Times New Roman"/>
          <w:b/>
          <w:sz w:val="24"/>
          <w:szCs w:val="24"/>
        </w:rPr>
        <w:t>3</w:t>
      </w:r>
      <w:r w:rsidRPr="001D624F">
        <w:rPr>
          <w:rFonts w:ascii="Times New Roman" w:hAnsi="Times New Roman"/>
          <w:b/>
          <w:sz w:val="24"/>
          <w:szCs w:val="24"/>
        </w:rPr>
        <w:t>.</w:t>
      </w:r>
      <w:r w:rsidRPr="001D624F">
        <w:rPr>
          <w:rFonts w:ascii="Times New Roman" w:hAnsi="Times New Roman"/>
          <w:sz w:val="24"/>
          <w:szCs w:val="24"/>
        </w:rPr>
        <w:t xml:space="preserve"> Privacy management </w:t>
      </w:r>
      <w:r w:rsidR="00AF1E7A" w:rsidRPr="001D624F">
        <w:rPr>
          <w:rFonts w:ascii="Times New Roman" w:hAnsi="Times New Roman"/>
          <w:sz w:val="24"/>
          <w:szCs w:val="24"/>
        </w:rPr>
        <w:t xml:space="preserve">activities are positively related to </w:t>
      </w:r>
      <w:r w:rsidR="009C28CE" w:rsidRPr="001D624F">
        <w:rPr>
          <w:rFonts w:ascii="Times New Roman" w:hAnsi="Times New Roman"/>
          <w:sz w:val="24"/>
          <w:szCs w:val="24"/>
        </w:rPr>
        <w:t>self-</w:t>
      </w:r>
      <w:r w:rsidRPr="001D624F">
        <w:rPr>
          <w:rFonts w:ascii="Times New Roman" w:hAnsi="Times New Roman"/>
          <w:sz w:val="24"/>
          <w:szCs w:val="24"/>
        </w:rPr>
        <w:t>disclosure</w:t>
      </w:r>
      <w:r w:rsidR="009C28CE" w:rsidRPr="001D624F">
        <w:rPr>
          <w:rFonts w:ascii="Times New Roman" w:hAnsi="Times New Roman"/>
          <w:sz w:val="24"/>
          <w:szCs w:val="24"/>
        </w:rPr>
        <w:t xml:space="preserve"> of information</w:t>
      </w:r>
      <w:r w:rsidRPr="001D624F">
        <w:rPr>
          <w:rFonts w:ascii="Times New Roman" w:hAnsi="Times New Roman"/>
          <w:sz w:val="24"/>
          <w:szCs w:val="24"/>
        </w:rPr>
        <w:t xml:space="preserve"> </w:t>
      </w:r>
      <w:r w:rsidR="00E70BC1" w:rsidRPr="001D624F">
        <w:rPr>
          <w:rFonts w:ascii="Times New Roman" w:hAnsi="Times New Roman"/>
          <w:sz w:val="24"/>
          <w:szCs w:val="24"/>
        </w:rPr>
        <w:t>in SNS.</w:t>
      </w:r>
      <w:r w:rsidRPr="001D624F">
        <w:rPr>
          <w:rFonts w:ascii="Times New Roman" w:hAnsi="Times New Roman"/>
          <w:sz w:val="24"/>
          <w:szCs w:val="24"/>
        </w:rPr>
        <w:t xml:space="preserve"> </w:t>
      </w:r>
    </w:p>
    <w:p w14:paraId="3A1693E2" w14:textId="7D07BFA3" w:rsidR="00696BD3" w:rsidRPr="001D624F" w:rsidRDefault="00A70C5F" w:rsidP="005F27BC">
      <w:pPr>
        <w:widowControl w:val="0"/>
        <w:autoSpaceDE w:val="0"/>
        <w:autoSpaceDN w:val="0"/>
        <w:adjustRightInd w:val="0"/>
        <w:spacing w:line="360" w:lineRule="auto"/>
        <w:ind w:firstLine="450"/>
        <w:jc w:val="left"/>
        <w:rPr>
          <w:rFonts w:ascii="Times New Roman" w:hAnsi="Times New Roman"/>
          <w:sz w:val="24"/>
          <w:szCs w:val="24"/>
        </w:rPr>
      </w:pPr>
      <w:r w:rsidRPr="001D624F">
        <w:rPr>
          <w:rFonts w:ascii="Times New Roman" w:hAnsi="Times New Roman"/>
          <w:sz w:val="24"/>
          <w:szCs w:val="24"/>
        </w:rPr>
        <w:t xml:space="preserve">Stutzman et al. </w:t>
      </w:r>
      <w:r w:rsidR="00247C8B" w:rsidRPr="001D624F">
        <w:rPr>
          <w:rFonts w:ascii="Times New Roman" w:hAnsi="Times New Roman"/>
          <w:sz w:val="24"/>
          <w:szCs w:val="24"/>
        </w:rPr>
        <w:t>(2013)</w:t>
      </w:r>
      <w:r w:rsidR="00D52156" w:rsidRPr="001D624F">
        <w:rPr>
          <w:rFonts w:ascii="Times New Roman" w:hAnsi="Times New Roman"/>
          <w:sz w:val="24"/>
          <w:szCs w:val="24"/>
        </w:rPr>
        <w:t xml:space="preserve"> provide</w:t>
      </w:r>
      <w:r w:rsidR="005F27BC" w:rsidRPr="001D624F">
        <w:rPr>
          <w:rFonts w:ascii="Times New Roman" w:hAnsi="Times New Roman"/>
          <w:sz w:val="24"/>
          <w:szCs w:val="24"/>
        </w:rPr>
        <w:t>d</w:t>
      </w:r>
      <w:r w:rsidRPr="001D624F">
        <w:rPr>
          <w:rFonts w:ascii="Times New Roman" w:hAnsi="Times New Roman"/>
          <w:sz w:val="24"/>
          <w:szCs w:val="24"/>
        </w:rPr>
        <w:t xml:space="preserve"> a plausible explanation</w:t>
      </w:r>
      <w:r w:rsidR="009C28CE" w:rsidRPr="001D624F">
        <w:rPr>
          <w:rFonts w:ascii="Times New Roman" w:hAnsi="Times New Roman"/>
          <w:sz w:val="24"/>
          <w:szCs w:val="24"/>
        </w:rPr>
        <w:t xml:space="preserve"> for the increased self-</w:t>
      </w:r>
      <w:r w:rsidR="00021094" w:rsidRPr="001D624F">
        <w:rPr>
          <w:rFonts w:ascii="Times New Roman" w:hAnsi="Times New Roman"/>
          <w:sz w:val="24"/>
          <w:szCs w:val="24"/>
        </w:rPr>
        <w:t>disclosure</w:t>
      </w:r>
      <w:r w:rsidR="005F27BC" w:rsidRPr="001D624F">
        <w:rPr>
          <w:rFonts w:ascii="Times New Roman" w:hAnsi="Times New Roman"/>
          <w:sz w:val="24"/>
          <w:szCs w:val="24"/>
        </w:rPr>
        <w:t xml:space="preserve"> on Facebook</w:t>
      </w:r>
      <w:r w:rsidRPr="001D624F">
        <w:rPr>
          <w:rFonts w:ascii="Times New Roman" w:hAnsi="Times New Roman"/>
          <w:sz w:val="24"/>
          <w:szCs w:val="24"/>
        </w:rPr>
        <w:t xml:space="preserve">: access to increasingly granular privacy settings </w:t>
      </w:r>
      <w:r w:rsidR="00872B61" w:rsidRPr="001D624F">
        <w:rPr>
          <w:rFonts w:ascii="Times New Roman" w:hAnsi="Times New Roman"/>
          <w:sz w:val="24"/>
          <w:szCs w:val="24"/>
        </w:rPr>
        <w:t>have increased</w:t>
      </w:r>
      <w:r w:rsidRPr="001D624F">
        <w:rPr>
          <w:rFonts w:ascii="Times New Roman" w:hAnsi="Times New Roman"/>
          <w:sz w:val="24"/>
          <w:szCs w:val="24"/>
        </w:rPr>
        <w:t xml:space="preserve"> users’ feeling of control </w:t>
      </w:r>
      <w:r w:rsidR="00872B61" w:rsidRPr="001D624F">
        <w:rPr>
          <w:rFonts w:ascii="Times New Roman" w:hAnsi="Times New Roman"/>
          <w:sz w:val="24"/>
          <w:szCs w:val="24"/>
        </w:rPr>
        <w:t>and encouraged</w:t>
      </w:r>
      <w:r w:rsidRPr="001D624F">
        <w:rPr>
          <w:rFonts w:ascii="Times New Roman" w:hAnsi="Times New Roman"/>
          <w:sz w:val="24"/>
          <w:szCs w:val="24"/>
        </w:rPr>
        <w:t xml:space="preserve"> high l</w:t>
      </w:r>
      <w:r w:rsidR="009C28CE" w:rsidRPr="001D624F">
        <w:rPr>
          <w:rFonts w:ascii="Times New Roman" w:hAnsi="Times New Roman"/>
          <w:sz w:val="24"/>
          <w:szCs w:val="24"/>
        </w:rPr>
        <w:t>evel of self-</w:t>
      </w:r>
      <w:r w:rsidR="004D52A8" w:rsidRPr="001D624F">
        <w:rPr>
          <w:rFonts w:ascii="Times New Roman" w:hAnsi="Times New Roman"/>
          <w:sz w:val="24"/>
          <w:szCs w:val="24"/>
        </w:rPr>
        <w:t>disclosure.</w:t>
      </w:r>
      <w:r w:rsidR="00756C78" w:rsidRPr="001D624F">
        <w:rPr>
          <w:rFonts w:ascii="Times New Roman" w:hAnsi="Times New Roman"/>
          <w:sz w:val="24"/>
          <w:szCs w:val="24"/>
        </w:rPr>
        <w:t xml:space="preserve"> In a series of studies by Xu and her collaborators, the</w:t>
      </w:r>
      <w:r w:rsidR="00700C19" w:rsidRPr="001D624F">
        <w:rPr>
          <w:rFonts w:ascii="Times New Roman" w:hAnsi="Times New Roman"/>
          <w:sz w:val="24"/>
          <w:szCs w:val="24"/>
        </w:rPr>
        <w:t xml:space="preserve"> researchers found that privacy management</w:t>
      </w:r>
      <w:r w:rsidR="00756C78" w:rsidRPr="001D624F">
        <w:rPr>
          <w:rFonts w:ascii="Times New Roman" w:hAnsi="Times New Roman"/>
          <w:sz w:val="24"/>
          <w:szCs w:val="24"/>
        </w:rPr>
        <w:t xml:space="preserve"> technology and </w:t>
      </w:r>
      <w:r w:rsidR="001621C5" w:rsidRPr="001D624F">
        <w:rPr>
          <w:rFonts w:ascii="Times New Roman" w:hAnsi="Times New Roman"/>
          <w:sz w:val="24"/>
          <w:szCs w:val="24"/>
        </w:rPr>
        <w:t>privacy-assurance policies</w:t>
      </w:r>
      <w:r w:rsidR="004B485E" w:rsidRPr="001D624F">
        <w:rPr>
          <w:rFonts w:ascii="Times New Roman" w:hAnsi="Times New Roman"/>
          <w:sz w:val="24"/>
          <w:szCs w:val="24"/>
        </w:rPr>
        <w:t xml:space="preserve"> can </w:t>
      </w:r>
      <w:r w:rsidR="00566DDC" w:rsidRPr="001D624F">
        <w:rPr>
          <w:rFonts w:ascii="Times New Roman" w:hAnsi="Times New Roman"/>
          <w:sz w:val="24"/>
          <w:szCs w:val="24"/>
        </w:rPr>
        <w:t xml:space="preserve">increase perceived control and </w:t>
      </w:r>
      <w:r w:rsidR="00893016" w:rsidRPr="001D624F">
        <w:rPr>
          <w:rFonts w:ascii="Times New Roman" w:hAnsi="Times New Roman"/>
          <w:sz w:val="24"/>
          <w:szCs w:val="24"/>
        </w:rPr>
        <w:t xml:space="preserve">subsequently </w:t>
      </w:r>
      <w:r w:rsidR="00566DDC" w:rsidRPr="001D624F">
        <w:rPr>
          <w:rFonts w:ascii="Times New Roman" w:hAnsi="Times New Roman"/>
          <w:sz w:val="24"/>
          <w:szCs w:val="24"/>
        </w:rPr>
        <w:t xml:space="preserve">ease </w:t>
      </w:r>
      <w:r w:rsidR="004B485E" w:rsidRPr="001D624F">
        <w:rPr>
          <w:rFonts w:ascii="Times New Roman" w:hAnsi="Times New Roman"/>
          <w:sz w:val="24"/>
          <w:szCs w:val="24"/>
        </w:rPr>
        <w:t>people’s privacy concerns</w:t>
      </w:r>
      <w:r w:rsidR="002020D5" w:rsidRPr="001D624F">
        <w:rPr>
          <w:rFonts w:ascii="Times New Roman" w:hAnsi="Times New Roman"/>
          <w:sz w:val="24"/>
          <w:szCs w:val="24"/>
        </w:rPr>
        <w:t xml:space="preserve"> </w:t>
      </w:r>
      <w:r w:rsidR="001F1839" w:rsidRPr="001D624F">
        <w:rPr>
          <w:rFonts w:ascii="Times New Roman" w:hAnsi="Times New Roman"/>
          <w:noProof/>
          <w:sz w:val="24"/>
          <w:szCs w:val="24"/>
        </w:rPr>
        <w:t>(Hoadley, Xu, Lee, &amp; Rosson, 2010; Xu, 2007; Xu, Dinev, Smith, &amp; Hart, 2011)</w:t>
      </w:r>
      <w:r w:rsidR="00700C19" w:rsidRPr="001D624F">
        <w:rPr>
          <w:rFonts w:ascii="Times New Roman" w:hAnsi="Times New Roman"/>
          <w:sz w:val="24"/>
          <w:szCs w:val="24"/>
        </w:rPr>
        <w:t xml:space="preserve">. </w:t>
      </w:r>
      <w:r w:rsidR="00301ADB" w:rsidRPr="001D624F">
        <w:rPr>
          <w:rFonts w:ascii="Times New Roman" w:hAnsi="Times New Roman"/>
          <w:sz w:val="24"/>
          <w:szCs w:val="24"/>
        </w:rPr>
        <w:t>Specifically, they advocate the importance of conceptualizing privacy control as a psychological perception that reflects “an individual’s beliefs in his or her ability to manage the release and dissemination of personal information</w:t>
      </w:r>
      <w:r w:rsidR="00B73CB5" w:rsidRPr="001D624F">
        <w:rPr>
          <w:rFonts w:ascii="Times New Roman" w:hAnsi="Times New Roman"/>
          <w:sz w:val="24"/>
          <w:szCs w:val="24"/>
        </w:rPr>
        <w:t xml:space="preserve">” </w:t>
      </w:r>
      <w:r w:rsidR="001F1839" w:rsidRPr="001D624F">
        <w:rPr>
          <w:rFonts w:ascii="Times New Roman" w:hAnsi="Times New Roman"/>
          <w:noProof/>
          <w:sz w:val="24"/>
          <w:szCs w:val="24"/>
        </w:rPr>
        <w:t>(Xu et al., 2011, p. 804)</w:t>
      </w:r>
      <w:r w:rsidR="00B73CB5" w:rsidRPr="001D624F">
        <w:rPr>
          <w:rFonts w:ascii="Times New Roman" w:hAnsi="Times New Roman"/>
          <w:sz w:val="24"/>
          <w:szCs w:val="24"/>
        </w:rPr>
        <w:t>. Interestingly enough, in a case study of Facebook News Feed privacy outcry in 2006, Hoadley et al</w:t>
      </w:r>
      <w:r w:rsidR="000D7CF4" w:rsidRPr="001D624F">
        <w:rPr>
          <w:rFonts w:ascii="Times New Roman" w:hAnsi="Times New Roman"/>
          <w:sz w:val="24"/>
          <w:szCs w:val="24"/>
        </w:rPr>
        <w:t>.</w:t>
      </w:r>
      <w:r w:rsidR="00B73CB5" w:rsidRPr="001D624F">
        <w:rPr>
          <w:rFonts w:ascii="Times New Roman" w:hAnsi="Times New Roman"/>
          <w:sz w:val="24"/>
          <w:szCs w:val="24"/>
        </w:rPr>
        <w:t xml:space="preserve"> </w:t>
      </w:r>
      <w:r w:rsidR="001F1839" w:rsidRPr="001D624F">
        <w:rPr>
          <w:rFonts w:ascii="Times New Roman" w:hAnsi="Times New Roman"/>
          <w:noProof/>
          <w:sz w:val="24"/>
          <w:szCs w:val="24"/>
        </w:rPr>
        <w:t>(2010)</w:t>
      </w:r>
      <w:r w:rsidR="00B16EE8" w:rsidRPr="001D624F">
        <w:rPr>
          <w:rFonts w:ascii="Times New Roman" w:hAnsi="Times New Roman"/>
          <w:sz w:val="24"/>
          <w:szCs w:val="24"/>
        </w:rPr>
        <w:t xml:space="preserve"> </w:t>
      </w:r>
      <w:r w:rsidR="00B73CB5" w:rsidRPr="001D624F">
        <w:rPr>
          <w:rFonts w:ascii="Times New Roman" w:hAnsi="Times New Roman"/>
          <w:sz w:val="24"/>
          <w:szCs w:val="24"/>
        </w:rPr>
        <w:t xml:space="preserve">acknowledge that the belief that one has control over privacy “may be nothing more than an ‘illusion’” (p.56). The study </w:t>
      </w:r>
      <w:r w:rsidR="00EB6682" w:rsidRPr="001D624F">
        <w:rPr>
          <w:rFonts w:ascii="Times New Roman" w:hAnsi="Times New Roman"/>
          <w:sz w:val="24"/>
          <w:szCs w:val="24"/>
        </w:rPr>
        <w:t>shows</w:t>
      </w:r>
      <w:r w:rsidR="00B73CB5" w:rsidRPr="001D624F">
        <w:rPr>
          <w:rFonts w:ascii="Times New Roman" w:hAnsi="Times New Roman"/>
          <w:sz w:val="24"/>
          <w:szCs w:val="24"/>
        </w:rPr>
        <w:t xml:space="preserve"> how an “illusory loss of control” triggered users’ perceptions of increasing information accessibility and thus higher privacy concerns, which led to significant changes to privacy management mechanisms by Facebook in response to the outcry.</w:t>
      </w:r>
      <w:r w:rsidR="00EB6682" w:rsidRPr="001D624F">
        <w:rPr>
          <w:rFonts w:ascii="Times New Roman" w:hAnsi="Times New Roman"/>
          <w:sz w:val="24"/>
          <w:szCs w:val="24"/>
        </w:rPr>
        <w:t xml:space="preserve"> </w:t>
      </w:r>
      <w:r w:rsidR="008C1F0A" w:rsidRPr="001D624F">
        <w:rPr>
          <w:rFonts w:ascii="Times New Roman" w:hAnsi="Times New Roman"/>
          <w:sz w:val="24"/>
          <w:szCs w:val="24"/>
        </w:rPr>
        <w:t>This implies that a proper privacy management mechanism would allow Facebook users to regain a sense of control and be willing to share information again. Hoadley et al.</w:t>
      </w:r>
      <w:r w:rsidR="00EB6682" w:rsidRPr="001D624F">
        <w:rPr>
          <w:rFonts w:ascii="Times New Roman" w:hAnsi="Times New Roman"/>
          <w:sz w:val="24"/>
          <w:szCs w:val="24"/>
        </w:rPr>
        <w:t xml:space="preserve"> did not empirical</w:t>
      </w:r>
      <w:r w:rsidR="008C1F0A" w:rsidRPr="001D624F">
        <w:rPr>
          <w:rFonts w:ascii="Times New Roman" w:hAnsi="Times New Roman"/>
          <w:sz w:val="24"/>
          <w:szCs w:val="24"/>
        </w:rPr>
        <w:t>ly</w:t>
      </w:r>
      <w:r w:rsidR="00EB6682" w:rsidRPr="001D624F">
        <w:rPr>
          <w:rFonts w:ascii="Times New Roman" w:hAnsi="Times New Roman"/>
          <w:sz w:val="24"/>
          <w:szCs w:val="24"/>
        </w:rPr>
        <w:t xml:space="preserve"> test the connection between</w:t>
      </w:r>
      <w:r w:rsidR="004245D8" w:rsidRPr="001D624F">
        <w:rPr>
          <w:rFonts w:ascii="Times New Roman" w:hAnsi="Times New Roman"/>
          <w:sz w:val="24"/>
          <w:szCs w:val="24"/>
        </w:rPr>
        <w:t xml:space="preserve"> perceived privacy control and self-</w:t>
      </w:r>
      <w:r w:rsidR="00EB6682" w:rsidRPr="001D624F">
        <w:rPr>
          <w:rFonts w:ascii="Times New Roman" w:hAnsi="Times New Roman"/>
          <w:sz w:val="24"/>
          <w:szCs w:val="24"/>
        </w:rPr>
        <w:t>di</w:t>
      </w:r>
      <w:r w:rsidR="008C1F0A" w:rsidRPr="001D624F">
        <w:rPr>
          <w:rFonts w:ascii="Times New Roman" w:hAnsi="Times New Roman"/>
          <w:sz w:val="24"/>
          <w:szCs w:val="24"/>
        </w:rPr>
        <w:t xml:space="preserve">sclosure, but </w:t>
      </w:r>
      <w:r w:rsidR="00E13FDB">
        <w:rPr>
          <w:rFonts w:ascii="Times New Roman" w:hAnsi="Times New Roman"/>
          <w:sz w:val="24"/>
          <w:szCs w:val="24"/>
        </w:rPr>
        <w:t>I</w:t>
      </w:r>
      <w:r w:rsidR="008C1F0A" w:rsidRPr="001D624F">
        <w:rPr>
          <w:rFonts w:ascii="Times New Roman" w:hAnsi="Times New Roman"/>
          <w:sz w:val="24"/>
          <w:szCs w:val="24"/>
        </w:rPr>
        <w:t xml:space="preserve"> can follow their line of argument by proposing:</w:t>
      </w:r>
    </w:p>
    <w:p w14:paraId="0F3426D0" w14:textId="0E2EEEC0" w:rsidR="000960E0" w:rsidRPr="001D624F" w:rsidRDefault="00216F4D" w:rsidP="00674BD0">
      <w:pPr>
        <w:spacing w:line="360" w:lineRule="auto"/>
        <w:jc w:val="left"/>
        <w:rPr>
          <w:rFonts w:ascii="Times New Roman" w:hAnsi="Times New Roman"/>
          <w:sz w:val="24"/>
          <w:szCs w:val="24"/>
        </w:rPr>
      </w:pPr>
      <w:r w:rsidRPr="001D624F">
        <w:rPr>
          <w:rFonts w:ascii="Times New Roman" w:hAnsi="Times New Roman"/>
          <w:b/>
          <w:sz w:val="24"/>
          <w:szCs w:val="24"/>
        </w:rPr>
        <w:t>H</w:t>
      </w:r>
      <w:r w:rsidR="005E051D" w:rsidRPr="001D624F">
        <w:rPr>
          <w:rFonts w:ascii="Times New Roman" w:hAnsi="Times New Roman"/>
          <w:b/>
          <w:sz w:val="24"/>
          <w:szCs w:val="24"/>
        </w:rPr>
        <w:t>4</w:t>
      </w:r>
      <w:r w:rsidRPr="001D624F">
        <w:rPr>
          <w:rFonts w:ascii="Times New Roman" w:hAnsi="Times New Roman"/>
          <w:sz w:val="24"/>
          <w:szCs w:val="24"/>
        </w:rPr>
        <w:t>.</w:t>
      </w:r>
      <w:r w:rsidR="00696BD3" w:rsidRPr="001D624F">
        <w:rPr>
          <w:rFonts w:ascii="Times New Roman" w:hAnsi="Times New Roman"/>
          <w:sz w:val="24"/>
          <w:szCs w:val="24"/>
        </w:rPr>
        <w:t xml:space="preserve"> </w:t>
      </w:r>
      <w:r w:rsidR="0043425B" w:rsidRPr="001D624F">
        <w:rPr>
          <w:rFonts w:ascii="Times New Roman" w:hAnsi="Times New Roman"/>
          <w:sz w:val="24"/>
          <w:szCs w:val="24"/>
        </w:rPr>
        <w:t>Privacy management</w:t>
      </w:r>
      <w:r w:rsidR="00AF1E7A" w:rsidRPr="001D624F">
        <w:rPr>
          <w:rFonts w:ascii="Times New Roman" w:hAnsi="Times New Roman"/>
          <w:sz w:val="24"/>
          <w:szCs w:val="24"/>
        </w:rPr>
        <w:t xml:space="preserve"> activities</w:t>
      </w:r>
      <w:r w:rsidR="0043425B" w:rsidRPr="001D624F">
        <w:rPr>
          <w:rFonts w:ascii="Times New Roman" w:hAnsi="Times New Roman"/>
          <w:sz w:val="24"/>
          <w:szCs w:val="24"/>
        </w:rPr>
        <w:t xml:space="preserve"> </w:t>
      </w:r>
      <w:r w:rsidR="00AF1E7A" w:rsidRPr="001D624F">
        <w:rPr>
          <w:rFonts w:ascii="Times New Roman" w:hAnsi="Times New Roman"/>
          <w:sz w:val="24"/>
          <w:szCs w:val="24"/>
        </w:rPr>
        <w:t xml:space="preserve">have a positive effect on </w:t>
      </w:r>
      <w:r w:rsidR="00EB06AB" w:rsidRPr="001D624F">
        <w:rPr>
          <w:rFonts w:ascii="Times New Roman" w:hAnsi="Times New Roman"/>
          <w:sz w:val="24"/>
          <w:szCs w:val="24"/>
        </w:rPr>
        <w:t>perceived</w:t>
      </w:r>
      <w:r w:rsidR="0043425B" w:rsidRPr="001D624F">
        <w:rPr>
          <w:rFonts w:ascii="Times New Roman" w:hAnsi="Times New Roman"/>
          <w:sz w:val="24"/>
          <w:szCs w:val="24"/>
        </w:rPr>
        <w:t xml:space="preserve"> privacy control.  </w:t>
      </w:r>
      <w:r w:rsidR="00696BD3" w:rsidRPr="001D624F">
        <w:rPr>
          <w:rFonts w:ascii="Times New Roman" w:hAnsi="Times New Roman"/>
          <w:sz w:val="24"/>
          <w:szCs w:val="24"/>
        </w:rPr>
        <w:t xml:space="preserve">The more </w:t>
      </w:r>
      <w:r w:rsidR="0018196E" w:rsidRPr="001D624F">
        <w:rPr>
          <w:rFonts w:ascii="Times New Roman" w:hAnsi="Times New Roman"/>
          <w:sz w:val="24"/>
          <w:szCs w:val="24"/>
        </w:rPr>
        <w:t xml:space="preserve">a </w:t>
      </w:r>
      <w:r w:rsidR="00E70BC1" w:rsidRPr="001D624F">
        <w:rPr>
          <w:rFonts w:ascii="Times New Roman" w:hAnsi="Times New Roman"/>
          <w:sz w:val="24"/>
          <w:szCs w:val="24"/>
        </w:rPr>
        <w:t>SNS</w:t>
      </w:r>
      <w:r w:rsidR="0018196E" w:rsidRPr="001D624F">
        <w:rPr>
          <w:rFonts w:ascii="Times New Roman" w:hAnsi="Times New Roman"/>
          <w:sz w:val="24"/>
          <w:szCs w:val="24"/>
        </w:rPr>
        <w:t xml:space="preserve"> user</w:t>
      </w:r>
      <w:r w:rsidR="00696BD3" w:rsidRPr="001D624F">
        <w:rPr>
          <w:rFonts w:ascii="Times New Roman" w:hAnsi="Times New Roman"/>
          <w:sz w:val="24"/>
          <w:szCs w:val="24"/>
        </w:rPr>
        <w:t xml:space="preserve"> </w:t>
      </w:r>
      <w:r w:rsidR="0043425B" w:rsidRPr="001D624F">
        <w:rPr>
          <w:rFonts w:ascii="Times New Roman" w:hAnsi="Times New Roman"/>
          <w:sz w:val="24"/>
          <w:szCs w:val="24"/>
        </w:rPr>
        <w:t>manages</w:t>
      </w:r>
      <w:r w:rsidR="00696BD3" w:rsidRPr="001D624F">
        <w:rPr>
          <w:rFonts w:ascii="Times New Roman" w:hAnsi="Times New Roman"/>
          <w:sz w:val="24"/>
          <w:szCs w:val="24"/>
        </w:rPr>
        <w:t xml:space="preserve"> </w:t>
      </w:r>
      <w:r w:rsidR="0043425B" w:rsidRPr="001D624F">
        <w:rPr>
          <w:rFonts w:ascii="Times New Roman" w:hAnsi="Times New Roman"/>
          <w:sz w:val="24"/>
          <w:szCs w:val="24"/>
        </w:rPr>
        <w:t>his or her privacy</w:t>
      </w:r>
      <w:r w:rsidR="00AF1E7A" w:rsidRPr="001D624F">
        <w:rPr>
          <w:rFonts w:ascii="Times New Roman" w:hAnsi="Times New Roman"/>
          <w:sz w:val="24"/>
          <w:szCs w:val="24"/>
        </w:rPr>
        <w:t xml:space="preserve"> settings</w:t>
      </w:r>
      <w:r w:rsidR="00696BD3" w:rsidRPr="001D624F">
        <w:rPr>
          <w:rFonts w:ascii="Times New Roman" w:hAnsi="Times New Roman"/>
          <w:sz w:val="24"/>
          <w:szCs w:val="24"/>
        </w:rPr>
        <w:t xml:space="preserve">, </w:t>
      </w:r>
      <w:r w:rsidR="0043425B" w:rsidRPr="001D624F">
        <w:rPr>
          <w:rFonts w:ascii="Times New Roman" w:hAnsi="Times New Roman"/>
          <w:sz w:val="24"/>
          <w:szCs w:val="24"/>
        </w:rPr>
        <w:t xml:space="preserve">the </w:t>
      </w:r>
      <w:r w:rsidR="00EB06AB" w:rsidRPr="001D624F">
        <w:rPr>
          <w:rFonts w:ascii="Times New Roman" w:hAnsi="Times New Roman"/>
          <w:sz w:val="24"/>
          <w:szCs w:val="24"/>
        </w:rPr>
        <w:t xml:space="preserve">more </w:t>
      </w:r>
      <w:r w:rsidR="0018196E" w:rsidRPr="001D624F">
        <w:rPr>
          <w:rFonts w:ascii="Times New Roman" w:hAnsi="Times New Roman"/>
          <w:sz w:val="24"/>
          <w:szCs w:val="24"/>
        </w:rPr>
        <w:t>the user</w:t>
      </w:r>
      <w:r w:rsidR="00EB06AB" w:rsidRPr="001D624F">
        <w:rPr>
          <w:rFonts w:ascii="Times New Roman" w:hAnsi="Times New Roman"/>
          <w:sz w:val="24"/>
          <w:szCs w:val="24"/>
        </w:rPr>
        <w:t xml:space="preserve"> feels in control</w:t>
      </w:r>
      <w:r w:rsidR="004D52A8" w:rsidRPr="001D624F">
        <w:rPr>
          <w:rFonts w:ascii="Times New Roman" w:hAnsi="Times New Roman"/>
          <w:sz w:val="24"/>
          <w:szCs w:val="24"/>
        </w:rPr>
        <w:t xml:space="preserve"> of privacy. </w:t>
      </w:r>
    </w:p>
    <w:p w14:paraId="14DFD673" w14:textId="073794D5" w:rsidR="000B6C42" w:rsidRPr="001D624F" w:rsidRDefault="0043425B" w:rsidP="00674BD0">
      <w:pPr>
        <w:spacing w:line="360" w:lineRule="auto"/>
        <w:jc w:val="left"/>
        <w:rPr>
          <w:rFonts w:ascii="Times New Roman" w:hAnsi="Times New Roman"/>
          <w:sz w:val="24"/>
          <w:szCs w:val="24"/>
        </w:rPr>
      </w:pPr>
      <w:r w:rsidRPr="001D624F">
        <w:rPr>
          <w:rFonts w:ascii="Times New Roman" w:hAnsi="Times New Roman"/>
          <w:b/>
          <w:sz w:val="24"/>
          <w:szCs w:val="24"/>
        </w:rPr>
        <w:lastRenderedPageBreak/>
        <w:t>H</w:t>
      </w:r>
      <w:r w:rsidR="005E051D" w:rsidRPr="001D624F">
        <w:rPr>
          <w:rFonts w:ascii="Times New Roman" w:hAnsi="Times New Roman"/>
          <w:b/>
          <w:sz w:val="24"/>
          <w:szCs w:val="24"/>
        </w:rPr>
        <w:t>5</w:t>
      </w:r>
      <w:r w:rsidRPr="001D624F">
        <w:rPr>
          <w:rFonts w:ascii="Times New Roman" w:hAnsi="Times New Roman"/>
          <w:sz w:val="24"/>
          <w:szCs w:val="24"/>
        </w:rPr>
        <w:t xml:space="preserve">. </w:t>
      </w:r>
      <w:r w:rsidR="00AF1E7A" w:rsidRPr="001D624F">
        <w:rPr>
          <w:rFonts w:ascii="Times New Roman" w:hAnsi="Times New Roman"/>
          <w:sz w:val="24"/>
          <w:szCs w:val="24"/>
        </w:rPr>
        <w:t xml:space="preserve">Perceived privacy control has a positive effect on </w:t>
      </w:r>
      <w:r w:rsidR="004245D8" w:rsidRPr="001D624F">
        <w:rPr>
          <w:rFonts w:ascii="Times New Roman" w:hAnsi="Times New Roman"/>
          <w:sz w:val="24"/>
          <w:szCs w:val="24"/>
        </w:rPr>
        <w:t>self-</w:t>
      </w:r>
      <w:r w:rsidR="00AF1E7A" w:rsidRPr="001D624F">
        <w:rPr>
          <w:rFonts w:ascii="Times New Roman" w:hAnsi="Times New Roman"/>
          <w:sz w:val="24"/>
          <w:szCs w:val="24"/>
        </w:rPr>
        <w:t>disclosure</w:t>
      </w:r>
      <w:r w:rsidR="004245D8" w:rsidRPr="001D624F">
        <w:rPr>
          <w:rFonts w:ascii="Times New Roman" w:hAnsi="Times New Roman"/>
          <w:sz w:val="24"/>
          <w:szCs w:val="24"/>
        </w:rPr>
        <w:t xml:space="preserve"> of information</w:t>
      </w:r>
      <w:r w:rsidR="00AF1E7A" w:rsidRPr="001D624F">
        <w:rPr>
          <w:rFonts w:ascii="Times New Roman" w:hAnsi="Times New Roman"/>
          <w:sz w:val="24"/>
          <w:szCs w:val="24"/>
        </w:rPr>
        <w:t xml:space="preserve">. </w:t>
      </w:r>
      <w:r w:rsidRPr="001D624F">
        <w:rPr>
          <w:rFonts w:ascii="Times New Roman" w:hAnsi="Times New Roman"/>
          <w:sz w:val="24"/>
          <w:szCs w:val="24"/>
        </w:rPr>
        <w:t xml:space="preserve">The </w:t>
      </w:r>
      <w:r w:rsidR="009C3D8D" w:rsidRPr="001D624F">
        <w:rPr>
          <w:rFonts w:ascii="Times New Roman" w:hAnsi="Times New Roman"/>
          <w:sz w:val="24"/>
          <w:szCs w:val="24"/>
        </w:rPr>
        <w:t xml:space="preserve">more a user feels in control of privacy </w:t>
      </w:r>
      <w:r w:rsidR="00E70BC1" w:rsidRPr="001D624F">
        <w:rPr>
          <w:rFonts w:ascii="Times New Roman" w:hAnsi="Times New Roman"/>
          <w:sz w:val="24"/>
          <w:szCs w:val="24"/>
        </w:rPr>
        <w:t>in SNS</w:t>
      </w:r>
      <w:r w:rsidR="00EB06AB" w:rsidRPr="001D624F">
        <w:rPr>
          <w:rFonts w:ascii="Times New Roman" w:hAnsi="Times New Roman"/>
          <w:sz w:val="24"/>
          <w:szCs w:val="24"/>
        </w:rPr>
        <w:t xml:space="preserve">, the more likely </w:t>
      </w:r>
      <w:r w:rsidR="001C723E" w:rsidRPr="001D624F">
        <w:rPr>
          <w:rFonts w:ascii="Times New Roman" w:hAnsi="Times New Roman"/>
          <w:sz w:val="24"/>
          <w:szCs w:val="24"/>
        </w:rPr>
        <w:t>he or she will disclose</w:t>
      </w:r>
      <w:r w:rsidR="00EB06AB" w:rsidRPr="001D624F">
        <w:rPr>
          <w:rFonts w:ascii="Times New Roman" w:hAnsi="Times New Roman"/>
          <w:sz w:val="24"/>
          <w:szCs w:val="24"/>
        </w:rPr>
        <w:t xml:space="preserve"> information. </w:t>
      </w:r>
    </w:p>
    <w:p w14:paraId="5EC1A7A4" w14:textId="76F2A1DC" w:rsidR="009754B7" w:rsidRPr="001D624F" w:rsidRDefault="008C1F0A"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Like</w:t>
      </w:r>
      <w:r w:rsidR="003F2351" w:rsidRPr="001D624F">
        <w:rPr>
          <w:rFonts w:ascii="Times New Roman" w:hAnsi="Times New Roman"/>
          <w:sz w:val="24"/>
          <w:szCs w:val="24"/>
        </w:rPr>
        <w:t xml:space="preserve"> prior </w:t>
      </w:r>
      <w:r w:rsidR="009C3D8D" w:rsidRPr="001D624F">
        <w:rPr>
          <w:rFonts w:ascii="Times New Roman" w:hAnsi="Times New Roman"/>
          <w:sz w:val="24"/>
          <w:szCs w:val="24"/>
        </w:rPr>
        <w:t xml:space="preserve">studies of </w:t>
      </w:r>
      <w:r w:rsidR="003F2351" w:rsidRPr="001D624F">
        <w:rPr>
          <w:rFonts w:ascii="Times New Roman" w:hAnsi="Times New Roman"/>
          <w:sz w:val="24"/>
          <w:szCs w:val="24"/>
        </w:rPr>
        <w:t xml:space="preserve">online privacy, </w:t>
      </w:r>
      <w:r w:rsidR="00E13FDB">
        <w:rPr>
          <w:rFonts w:ascii="Times New Roman" w:hAnsi="Times New Roman"/>
          <w:sz w:val="24"/>
          <w:szCs w:val="24"/>
        </w:rPr>
        <w:t>I</w:t>
      </w:r>
      <w:r w:rsidR="003F2351" w:rsidRPr="001D624F">
        <w:rPr>
          <w:rFonts w:ascii="Times New Roman" w:hAnsi="Times New Roman"/>
          <w:sz w:val="24"/>
          <w:szCs w:val="24"/>
        </w:rPr>
        <w:t xml:space="preserve"> </w:t>
      </w:r>
      <w:r w:rsidRPr="001D624F">
        <w:rPr>
          <w:rFonts w:ascii="Times New Roman" w:hAnsi="Times New Roman"/>
          <w:sz w:val="24"/>
          <w:szCs w:val="24"/>
        </w:rPr>
        <w:t xml:space="preserve">also </w:t>
      </w:r>
      <w:r w:rsidR="003F2351" w:rsidRPr="001D624F">
        <w:rPr>
          <w:rFonts w:ascii="Times New Roman" w:hAnsi="Times New Roman"/>
          <w:sz w:val="24"/>
          <w:szCs w:val="24"/>
        </w:rPr>
        <w:t xml:space="preserve">took into consideration </w:t>
      </w:r>
      <w:r w:rsidR="009C3D8D" w:rsidRPr="001D624F">
        <w:rPr>
          <w:rFonts w:ascii="Times New Roman" w:hAnsi="Times New Roman"/>
          <w:sz w:val="24"/>
          <w:szCs w:val="24"/>
        </w:rPr>
        <w:t xml:space="preserve">some </w:t>
      </w:r>
      <w:r w:rsidR="003F2351" w:rsidRPr="001D624F">
        <w:rPr>
          <w:rFonts w:ascii="Times New Roman" w:hAnsi="Times New Roman"/>
          <w:sz w:val="24"/>
          <w:szCs w:val="24"/>
        </w:rPr>
        <w:t xml:space="preserve">demographic characteristics of </w:t>
      </w:r>
      <w:r w:rsidR="00DC1386" w:rsidRPr="001D624F">
        <w:rPr>
          <w:rFonts w:ascii="Times New Roman" w:hAnsi="Times New Roman"/>
          <w:sz w:val="24"/>
          <w:szCs w:val="24"/>
        </w:rPr>
        <w:t>SNS</w:t>
      </w:r>
      <w:r w:rsidR="009C3D8D" w:rsidRPr="001D624F">
        <w:rPr>
          <w:rFonts w:ascii="Times New Roman" w:hAnsi="Times New Roman"/>
          <w:sz w:val="24"/>
          <w:szCs w:val="24"/>
        </w:rPr>
        <w:t xml:space="preserve"> users</w:t>
      </w:r>
      <w:r w:rsidR="003F2351" w:rsidRPr="001D624F">
        <w:rPr>
          <w:rFonts w:ascii="Times New Roman" w:hAnsi="Times New Roman"/>
          <w:sz w:val="24"/>
          <w:szCs w:val="24"/>
        </w:rPr>
        <w:t xml:space="preserve"> as </w:t>
      </w:r>
      <w:r w:rsidR="00D97203" w:rsidRPr="001D624F">
        <w:rPr>
          <w:rFonts w:ascii="Times New Roman" w:hAnsi="Times New Roman"/>
          <w:sz w:val="24"/>
          <w:szCs w:val="24"/>
        </w:rPr>
        <w:t>control variables</w:t>
      </w:r>
      <w:r w:rsidR="003F2351" w:rsidRPr="001D624F">
        <w:rPr>
          <w:rFonts w:ascii="Times New Roman" w:hAnsi="Times New Roman"/>
          <w:sz w:val="24"/>
          <w:szCs w:val="24"/>
        </w:rPr>
        <w:t xml:space="preserve">, including: age, gender, and the intensity of </w:t>
      </w:r>
      <w:r w:rsidR="00DC1386" w:rsidRPr="001D624F">
        <w:rPr>
          <w:rFonts w:ascii="Times New Roman" w:hAnsi="Times New Roman"/>
          <w:sz w:val="24"/>
          <w:szCs w:val="24"/>
        </w:rPr>
        <w:t>SNS</w:t>
      </w:r>
      <w:r w:rsidR="003F2351" w:rsidRPr="001D624F">
        <w:rPr>
          <w:rFonts w:ascii="Times New Roman" w:hAnsi="Times New Roman"/>
          <w:sz w:val="24"/>
          <w:szCs w:val="24"/>
        </w:rPr>
        <w:t xml:space="preserve"> use. These variables </w:t>
      </w:r>
      <w:r w:rsidR="00BF2DB6" w:rsidRPr="001D624F">
        <w:rPr>
          <w:rFonts w:ascii="Times New Roman" w:hAnsi="Times New Roman"/>
          <w:sz w:val="24"/>
          <w:szCs w:val="24"/>
        </w:rPr>
        <w:t>may</w:t>
      </w:r>
      <w:r w:rsidR="003F2351" w:rsidRPr="001D624F">
        <w:rPr>
          <w:rFonts w:ascii="Times New Roman" w:hAnsi="Times New Roman"/>
          <w:sz w:val="24"/>
          <w:szCs w:val="24"/>
        </w:rPr>
        <w:t xml:space="preserve"> have certain effects on </w:t>
      </w:r>
      <w:r w:rsidR="00D97203" w:rsidRPr="001D624F">
        <w:rPr>
          <w:rFonts w:ascii="Times New Roman" w:hAnsi="Times New Roman"/>
          <w:sz w:val="24"/>
          <w:szCs w:val="24"/>
        </w:rPr>
        <w:t>people’s information behavior</w:t>
      </w:r>
      <w:r w:rsidR="003F2351" w:rsidRPr="001D624F">
        <w:rPr>
          <w:rFonts w:ascii="Times New Roman" w:hAnsi="Times New Roman"/>
          <w:sz w:val="24"/>
          <w:szCs w:val="24"/>
        </w:rPr>
        <w:t xml:space="preserve"> </w:t>
      </w:r>
      <w:r w:rsidR="00DC1386" w:rsidRPr="001D624F">
        <w:rPr>
          <w:rFonts w:ascii="Times New Roman" w:hAnsi="Times New Roman"/>
          <w:sz w:val="24"/>
          <w:szCs w:val="24"/>
        </w:rPr>
        <w:t>in SNS</w:t>
      </w:r>
      <w:r w:rsidR="005A7FB6" w:rsidRPr="001D624F">
        <w:rPr>
          <w:rFonts w:ascii="Times New Roman" w:hAnsi="Times New Roman"/>
          <w:sz w:val="24"/>
          <w:szCs w:val="24"/>
        </w:rPr>
        <w:t xml:space="preserve"> (</w:t>
      </w:r>
      <w:r w:rsidR="004C0FD3" w:rsidRPr="001D624F">
        <w:rPr>
          <w:rFonts w:ascii="Times New Roman" w:hAnsi="Times New Roman"/>
          <w:noProof/>
          <w:sz w:val="24"/>
          <w:szCs w:val="24"/>
        </w:rPr>
        <w:t>(Ellison et al., 2007; Litt, 2013)</w:t>
      </w:r>
      <w:r w:rsidR="0092303F" w:rsidRPr="001D624F">
        <w:rPr>
          <w:rFonts w:ascii="Times New Roman" w:hAnsi="Times New Roman"/>
          <w:sz w:val="24"/>
          <w:szCs w:val="24"/>
        </w:rPr>
        <w:t xml:space="preserve">. </w:t>
      </w:r>
      <w:r w:rsidR="00216F4D" w:rsidRPr="001D624F">
        <w:rPr>
          <w:rFonts w:ascii="Times New Roman" w:hAnsi="Times New Roman"/>
          <w:sz w:val="24"/>
          <w:szCs w:val="24"/>
        </w:rPr>
        <w:t xml:space="preserve">The conceptual relationships among </w:t>
      </w:r>
      <w:r w:rsidR="000B6C42" w:rsidRPr="001D624F">
        <w:rPr>
          <w:rFonts w:ascii="Times New Roman" w:hAnsi="Times New Roman"/>
          <w:sz w:val="24"/>
          <w:szCs w:val="24"/>
        </w:rPr>
        <w:t xml:space="preserve">the need for </w:t>
      </w:r>
      <w:r w:rsidR="00216F4D" w:rsidRPr="001D624F">
        <w:rPr>
          <w:rFonts w:ascii="Times New Roman" w:hAnsi="Times New Roman"/>
          <w:sz w:val="24"/>
          <w:szCs w:val="24"/>
        </w:rPr>
        <w:t>self-identity, privacy</w:t>
      </w:r>
      <w:r w:rsidR="000B6C42" w:rsidRPr="001D624F">
        <w:rPr>
          <w:rFonts w:ascii="Times New Roman" w:hAnsi="Times New Roman"/>
          <w:sz w:val="24"/>
          <w:szCs w:val="24"/>
        </w:rPr>
        <w:t xml:space="preserve"> management</w:t>
      </w:r>
      <w:r w:rsidR="00216F4D" w:rsidRPr="001D624F">
        <w:rPr>
          <w:rFonts w:ascii="Times New Roman" w:hAnsi="Times New Roman"/>
          <w:sz w:val="24"/>
          <w:szCs w:val="24"/>
        </w:rPr>
        <w:t xml:space="preserve">, </w:t>
      </w:r>
      <w:r w:rsidR="000B6C42" w:rsidRPr="001D624F">
        <w:rPr>
          <w:rFonts w:ascii="Times New Roman" w:hAnsi="Times New Roman"/>
          <w:sz w:val="24"/>
          <w:szCs w:val="24"/>
        </w:rPr>
        <w:t xml:space="preserve">perceived privacy control, </w:t>
      </w:r>
      <w:r w:rsidR="00216F4D" w:rsidRPr="001D624F">
        <w:rPr>
          <w:rFonts w:ascii="Times New Roman" w:hAnsi="Times New Roman"/>
          <w:sz w:val="24"/>
          <w:szCs w:val="24"/>
        </w:rPr>
        <w:t xml:space="preserve">and </w:t>
      </w:r>
      <w:r w:rsidR="001D4EFB" w:rsidRPr="001D624F">
        <w:rPr>
          <w:rFonts w:ascii="Times New Roman" w:hAnsi="Times New Roman"/>
          <w:sz w:val="24"/>
          <w:szCs w:val="24"/>
        </w:rPr>
        <w:t>self-</w:t>
      </w:r>
      <w:r w:rsidR="00216F4D" w:rsidRPr="001D624F">
        <w:rPr>
          <w:rFonts w:ascii="Times New Roman" w:hAnsi="Times New Roman"/>
          <w:sz w:val="24"/>
          <w:szCs w:val="24"/>
        </w:rPr>
        <w:t>disclosure are illustrated in a research model shown in Figure 1.</w:t>
      </w:r>
      <w:r w:rsidR="00CC7360" w:rsidRPr="001D624F">
        <w:rPr>
          <w:rFonts w:ascii="Times New Roman" w:hAnsi="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firstRow="0" w:lastRow="0" w:firstColumn="0" w:lastColumn="0" w:noHBand="0" w:noVBand="0"/>
      </w:tblPr>
      <w:tblGrid>
        <w:gridCol w:w="8758"/>
      </w:tblGrid>
      <w:tr w:rsidR="00A62A4C" w:rsidRPr="00532C26" w14:paraId="116286F7" w14:textId="77777777" w:rsidTr="0095535E">
        <w:trPr>
          <w:jc w:val="center"/>
        </w:trPr>
        <w:tc>
          <w:tcPr>
            <w:tcW w:w="5776" w:type="dxa"/>
          </w:tcPr>
          <w:p w14:paraId="062D42A6" w14:textId="77777777" w:rsidR="00A62A4C" w:rsidRPr="00532C26" w:rsidRDefault="00A62A4C" w:rsidP="0095535E">
            <w:pPr>
              <w:spacing w:line="360" w:lineRule="auto"/>
              <w:jc w:val="left"/>
              <w:rPr>
                <w:rFonts w:ascii="Times New Roman" w:hAnsi="Times New Roman"/>
                <w:sz w:val="24"/>
                <w:szCs w:val="24"/>
              </w:rPr>
            </w:pPr>
            <w:r>
              <w:rPr>
                <w:rFonts w:ascii="Times New Roman" w:hAnsi="Times New Roman"/>
                <w:noProof/>
                <w:sz w:val="24"/>
                <w:szCs w:val="24"/>
              </w:rPr>
              <w:drawing>
                <wp:inline distT="0" distB="0" distL="0" distR="0" wp14:anchorId="3B95BE0E" wp14:editId="7AA8F866">
                  <wp:extent cx="5424523" cy="162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png"/>
                          <pic:cNvPicPr/>
                        </pic:nvPicPr>
                        <pic:blipFill>
                          <a:blip r:embed="rId8"/>
                          <a:stretch>
                            <a:fillRect/>
                          </a:stretch>
                        </pic:blipFill>
                        <pic:spPr>
                          <a:xfrm>
                            <a:off x="0" y="0"/>
                            <a:ext cx="5443123" cy="1631774"/>
                          </a:xfrm>
                          <a:prstGeom prst="rect">
                            <a:avLst/>
                          </a:prstGeom>
                        </pic:spPr>
                      </pic:pic>
                    </a:graphicData>
                  </a:graphic>
                </wp:inline>
              </w:drawing>
            </w:r>
          </w:p>
        </w:tc>
      </w:tr>
      <w:tr w:rsidR="00A62A4C" w:rsidRPr="00532C26" w14:paraId="3C12E2DB" w14:textId="77777777" w:rsidTr="0095535E">
        <w:trPr>
          <w:jc w:val="center"/>
        </w:trPr>
        <w:tc>
          <w:tcPr>
            <w:tcW w:w="5776" w:type="dxa"/>
            <w:shd w:val="clear" w:color="auto" w:fill="auto"/>
          </w:tcPr>
          <w:p w14:paraId="0BE06F1A" w14:textId="77777777" w:rsidR="00A62A4C" w:rsidRPr="008425AE" w:rsidRDefault="00A62A4C" w:rsidP="0095535E">
            <w:pPr>
              <w:pStyle w:val="FigureCaption"/>
              <w:spacing w:line="360" w:lineRule="auto"/>
              <w:rPr>
                <w:rFonts w:ascii="Times New Roman" w:hAnsi="Times New Roman" w:cs="Times New Roman"/>
                <w:b w:val="0"/>
                <w:i/>
                <w:sz w:val="24"/>
                <w:szCs w:val="24"/>
              </w:rPr>
            </w:pPr>
            <w:r w:rsidRPr="008425AE">
              <w:rPr>
                <w:rFonts w:ascii="Times New Roman" w:hAnsi="Times New Roman" w:cs="Times New Roman"/>
                <w:b w:val="0"/>
                <w:i/>
                <w:sz w:val="24"/>
                <w:szCs w:val="24"/>
              </w:rPr>
              <w:t>Figure 1. Research Model</w:t>
            </w:r>
          </w:p>
        </w:tc>
      </w:tr>
    </w:tbl>
    <w:p w14:paraId="368D924E" w14:textId="77777777" w:rsidR="002641F2" w:rsidRPr="001D624F" w:rsidRDefault="002641F2" w:rsidP="002641F2">
      <w:pPr>
        <w:rPr>
          <w:rFonts w:ascii="Times New Roman" w:hAnsi="Times New Roman"/>
          <w:i/>
          <w:sz w:val="24"/>
          <w:szCs w:val="24"/>
        </w:rPr>
      </w:pPr>
    </w:p>
    <w:p w14:paraId="1BC5B981" w14:textId="3962E9BF" w:rsidR="00713A33" w:rsidRPr="001D624F" w:rsidRDefault="002C45EE" w:rsidP="008F2A1A">
      <w:pPr>
        <w:pStyle w:val="Heading1"/>
      </w:pPr>
      <w:r w:rsidRPr="001D624F">
        <w:t>Empirical Study</w:t>
      </w:r>
      <w:r w:rsidR="00FE531D" w:rsidRPr="001D624F">
        <w:t xml:space="preserve"> and Results</w:t>
      </w:r>
    </w:p>
    <w:p w14:paraId="0B6A3F41" w14:textId="0E89F597" w:rsidR="009C21A1" w:rsidRPr="001D624F" w:rsidRDefault="00070436" w:rsidP="000F7613">
      <w:pPr>
        <w:rPr>
          <w:rFonts w:ascii="Times New Roman" w:hAnsi="Times New Roman"/>
          <w:b/>
          <w:i/>
          <w:sz w:val="24"/>
          <w:szCs w:val="24"/>
        </w:rPr>
      </w:pPr>
      <w:r w:rsidRPr="001D624F">
        <w:rPr>
          <w:rFonts w:ascii="Times New Roman" w:hAnsi="Times New Roman"/>
          <w:b/>
          <w:sz w:val="24"/>
          <w:szCs w:val="24"/>
        </w:rPr>
        <w:t xml:space="preserve">Measurement </w:t>
      </w:r>
      <w:r w:rsidR="003F2351" w:rsidRPr="001D624F">
        <w:rPr>
          <w:rFonts w:ascii="Times New Roman" w:hAnsi="Times New Roman"/>
          <w:b/>
          <w:sz w:val="24"/>
          <w:szCs w:val="24"/>
        </w:rPr>
        <w:t>and Pilot Study</w:t>
      </w:r>
    </w:p>
    <w:p w14:paraId="45FB6378" w14:textId="55F2980D" w:rsidR="000E0E30" w:rsidRPr="001D624F" w:rsidRDefault="0015432F"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In order to develop a </w:t>
      </w:r>
      <w:r w:rsidR="00592EA3" w:rsidRPr="001D624F">
        <w:rPr>
          <w:rFonts w:ascii="Times New Roman" w:hAnsi="Times New Roman"/>
          <w:sz w:val="24"/>
          <w:szCs w:val="24"/>
        </w:rPr>
        <w:t>survey instrument</w:t>
      </w:r>
      <w:r w:rsidRPr="001D624F">
        <w:rPr>
          <w:rFonts w:ascii="Times New Roman" w:hAnsi="Times New Roman"/>
          <w:sz w:val="24"/>
          <w:szCs w:val="24"/>
        </w:rPr>
        <w:t xml:space="preserve"> to collect data for hypothesis testing,</w:t>
      </w:r>
      <w:r w:rsidR="00E559A6" w:rsidRPr="001D624F">
        <w:rPr>
          <w:rFonts w:ascii="Times New Roman" w:hAnsi="Times New Roman"/>
          <w:sz w:val="24"/>
          <w:szCs w:val="24"/>
        </w:rPr>
        <w:t xml:space="preserve"> </w:t>
      </w:r>
      <w:r w:rsidR="00E13FDB">
        <w:rPr>
          <w:rFonts w:ascii="Times New Roman" w:hAnsi="Times New Roman"/>
          <w:sz w:val="24"/>
          <w:szCs w:val="24"/>
        </w:rPr>
        <w:t>I</w:t>
      </w:r>
      <w:r w:rsidR="00BE6384" w:rsidRPr="001D624F">
        <w:rPr>
          <w:rFonts w:ascii="Times New Roman" w:hAnsi="Times New Roman"/>
          <w:sz w:val="24"/>
          <w:szCs w:val="24"/>
        </w:rPr>
        <w:t xml:space="preserve"> searched the</w:t>
      </w:r>
      <w:r w:rsidR="008B360F" w:rsidRPr="001D624F">
        <w:rPr>
          <w:rFonts w:ascii="Times New Roman" w:hAnsi="Times New Roman"/>
          <w:sz w:val="24"/>
          <w:szCs w:val="24"/>
        </w:rPr>
        <w:t xml:space="preserve"> </w:t>
      </w:r>
      <w:r w:rsidR="008751E4" w:rsidRPr="001D624F">
        <w:rPr>
          <w:rFonts w:ascii="Times New Roman" w:hAnsi="Times New Roman"/>
          <w:sz w:val="24"/>
          <w:szCs w:val="24"/>
        </w:rPr>
        <w:t>information science</w:t>
      </w:r>
      <w:r w:rsidR="008B360F" w:rsidRPr="001D624F">
        <w:rPr>
          <w:rFonts w:ascii="Times New Roman" w:hAnsi="Times New Roman"/>
          <w:sz w:val="24"/>
          <w:szCs w:val="24"/>
        </w:rPr>
        <w:t xml:space="preserve">, </w:t>
      </w:r>
      <w:r w:rsidR="00BE6384" w:rsidRPr="001D624F">
        <w:rPr>
          <w:rFonts w:ascii="Times New Roman" w:hAnsi="Times New Roman"/>
          <w:sz w:val="24"/>
          <w:szCs w:val="24"/>
        </w:rPr>
        <w:t>psychology</w:t>
      </w:r>
      <w:r w:rsidR="008B360F" w:rsidRPr="001D624F">
        <w:rPr>
          <w:rFonts w:ascii="Times New Roman" w:hAnsi="Times New Roman"/>
          <w:sz w:val="24"/>
          <w:szCs w:val="24"/>
        </w:rPr>
        <w:t>,</w:t>
      </w:r>
      <w:r w:rsidR="00BE6384" w:rsidRPr="001D624F">
        <w:rPr>
          <w:rFonts w:ascii="Times New Roman" w:hAnsi="Times New Roman"/>
          <w:sz w:val="24"/>
          <w:szCs w:val="24"/>
        </w:rPr>
        <w:t xml:space="preserve"> and </w:t>
      </w:r>
      <w:r w:rsidR="00342780" w:rsidRPr="001D624F">
        <w:rPr>
          <w:rFonts w:ascii="Times New Roman" w:hAnsi="Times New Roman"/>
          <w:sz w:val="24"/>
          <w:szCs w:val="24"/>
        </w:rPr>
        <w:t xml:space="preserve">related </w:t>
      </w:r>
      <w:r w:rsidR="00BE6384" w:rsidRPr="001D624F">
        <w:rPr>
          <w:rFonts w:ascii="Times New Roman" w:hAnsi="Times New Roman"/>
          <w:sz w:val="24"/>
          <w:szCs w:val="24"/>
        </w:rPr>
        <w:t>literatures to identify</w:t>
      </w:r>
      <w:r w:rsidR="00E559A6" w:rsidRPr="001D624F">
        <w:rPr>
          <w:rFonts w:ascii="Times New Roman" w:hAnsi="Times New Roman"/>
          <w:sz w:val="24"/>
          <w:szCs w:val="24"/>
        </w:rPr>
        <w:t xml:space="preserve"> rigorously validated survey </w:t>
      </w:r>
      <w:r w:rsidR="00592EA3" w:rsidRPr="001D624F">
        <w:rPr>
          <w:rFonts w:ascii="Times New Roman" w:hAnsi="Times New Roman"/>
          <w:sz w:val="24"/>
          <w:szCs w:val="24"/>
        </w:rPr>
        <w:t>items</w:t>
      </w:r>
      <w:r w:rsidRPr="001D624F">
        <w:rPr>
          <w:rFonts w:ascii="Times New Roman" w:hAnsi="Times New Roman"/>
          <w:sz w:val="24"/>
          <w:szCs w:val="24"/>
        </w:rPr>
        <w:t xml:space="preserve"> to measure the </w:t>
      </w:r>
      <w:r w:rsidR="00E559A6" w:rsidRPr="001D624F">
        <w:rPr>
          <w:rFonts w:ascii="Times New Roman" w:hAnsi="Times New Roman"/>
          <w:sz w:val="24"/>
          <w:szCs w:val="24"/>
        </w:rPr>
        <w:t>constructs specified in the research model</w:t>
      </w:r>
      <w:r w:rsidR="00BE6384" w:rsidRPr="001D624F">
        <w:rPr>
          <w:rFonts w:ascii="Times New Roman" w:hAnsi="Times New Roman"/>
          <w:sz w:val="24"/>
          <w:szCs w:val="24"/>
        </w:rPr>
        <w:t xml:space="preserve">. </w:t>
      </w:r>
      <w:r w:rsidR="00342780" w:rsidRPr="001D624F">
        <w:rPr>
          <w:rFonts w:ascii="Times New Roman" w:hAnsi="Times New Roman"/>
          <w:noProof/>
          <w:sz w:val="24"/>
          <w:szCs w:val="24"/>
        </w:rPr>
        <w:t xml:space="preserve">Karahanna, Xu, and Zhang (2015) </w:t>
      </w:r>
      <w:r w:rsidR="0002722E" w:rsidRPr="001D624F">
        <w:rPr>
          <w:rFonts w:ascii="Times New Roman" w:hAnsi="Times New Roman"/>
          <w:noProof/>
          <w:sz w:val="24"/>
          <w:szCs w:val="24"/>
        </w:rPr>
        <w:t xml:space="preserve">conducted a literature review on psychological ownership and found no available measurment scales for the needs for self-identity. They then develped a new scale and </w:t>
      </w:r>
      <w:r w:rsidR="00323193" w:rsidRPr="001D624F">
        <w:rPr>
          <w:rFonts w:ascii="Times New Roman" w:hAnsi="Times New Roman"/>
          <w:sz w:val="24"/>
          <w:szCs w:val="24"/>
        </w:rPr>
        <w:t xml:space="preserve">modeled </w:t>
      </w:r>
      <w:r w:rsidR="00323193" w:rsidRPr="001D624F">
        <w:rPr>
          <w:rFonts w:ascii="Times New Roman" w:hAnsi="Times New Roman"/>
          <w:i/>
          <w:sz w:val="24"/>
          <w:szCs w:val="24"/>
        </w:rPr>
        <w:t>the need for self-identity</w:t>
      </w:r>
      <w:r w:rsidR="00323193" w:rsidRPr="001D624F">
        <w:rPr>
          <w:rFonts w:ascii="Times New Roman" w:hAnsi="Times New Roman"/>
          <w:sz w:val="24"/>
          <w:szCs w:val="24"/>
        </w:rPr>
        <w:t xml:space="preserve"> as </w:t>
      </w:r>
      <w:r w:rsidR="00E61F9D" w:rsidRPr="001D624F">
        <w:rPr>
          <w:rFonts w:ascii="Times New Roman" w:hAnsi="Times New Roman"/>
          <w:sz w:val="24"/>
          <w:szCs w:val="24"/>
        </w:rPr>
        <w:t>a second-order construct with three underlying aspects</w:t>
      </w:r>
      <w:r w:rsidR="00323193" w:rsidRPr="001D624F">
        <w:rPr>
          <w:rFonts w:ascii="Times New Roman" w:hAnsi="Times New Roman"/>
          <w:sz w:val="24"/>
          <w:szCs w:val="24"/>
        </w:rPr>
        <w:t xml:space="preserve"> </w:t>
      </w:r>
      <w:r w:rsidR="00E61F9D" w:rsidRPr="001D624F">
        <w:rPr>
          <w:rFonts w:ascii="Times New Roman" w:hAnsi="Times New Roman"/>
          <w:sz w:val="24"/>
          <w:szCs w:val="24"/>
        </w:rPr>
        <w:t xml:space="preserve">as its formative first-order constructs. </w:t>
      </w:r>
      <w:r w:rsidR="00E13FDB">
        <w:rPr>
          <w:rFonts w:ascii="Times New Roman" w:hAnsi="Times New Roman"/>
          <w:sz w:val="24"/>
          <w:szCs w:val="24"/>
        </w:rPr>
        <w:t>I</w:t>
      </w:r>
      <w:r w:rsidR="00E86B69" w:rsidRPr="001D624F">
        <w:rPr>
          <w:rFonts w:ascii="Times New Roman" w:hAnsi="Times New Roman"/>
          <w:sz w:val="24"/>
          <w:szCs w:val="24"/>
        </w:rPr>
        <w:t xml:space="preserve"> </w:t>
      </w:r>
      <w:r w:rsidR="0002722E" w:rsidRPr="001D624F">
        <w:rPr>
          <w:rFonts w:ascii="Times New Roman" w:hAnsi="Times New Roman"/>
          <w:sz w:val="24"/>
          <w:szCs w:val="24"/>
        </w:rPr>
        <w:t>followed Karahanna et al.’s approach and</w:t>
      </w:r>
      <w:r w:rsidR="00E61F9D" w:rsidRPr="001D624F">
        <w:rPr>
          <w:rFonts w:ascii="Times New Roman" w:hAnsi="Times New Roman"/>
          <w:sz w:val="24"/>
          <w:szCs w:val="24"/>
        </w:rPr>
        <w:t xml:space="preserve"> </w:t>
      </w:r>
      <w:r w:rsidR="00120AC1" w:rsidRPr="001D624F">
        <w:rPr>
          <w:rFonts w:ascii="Times New Roman" w:hAnsi="Times New Roman"/>
          <w:sz w:val="24"/>
          <w:szCs w:val="24"/>
        </w:rPr>
        <w:t>ada</w:t>
      </w:r>
      <w:r w:rsidR="00E86B69" w:rsidRPr="001D624F">
        <w:rPr>
          <w:rFonts w:ascii="Times New Roman" w:hAnsi="Times New Roman"/>
          <w:sz w:val="24"/>
          <w:szCs w:val="24"/>
        </w:rPr>
        <w:t xml:space="preserve">pted </w:t>
      </w:r>
      <w:r w:rsidR="0002722E" w:rsidRPr="001D624F">
        <w:rPr>
          <w:rFonts w:ascii="Times New Roman" w:hAnsi="Times New Roman"/>
          <w:sz w:val="24"/>
          <w:szCs w:val="24"/>
        </w:rPr>
        <w:t>their</w:t>
      </w:r>
      <w:r w:rsidR="00E61F9D" w:rsidRPr="001D624F">
        <w:rPr>
          <w:rFonts w:ascii="Times New Roman" w:hAnsi="Times New Roman"/>
          <w:sz w:val="24"/>
          <w:szCs w:val="24"/>
        </w:rPr>
        <w:t xml:space="preserve"> scales</w:t>
      </w:r>
      <w:r w:rsidR="0002722E" w:rsidRPr="001D624F">
        <w:rPr>
          <w:rFonts w:ascii="Times New Roman" w:hAnsi="Times New Roman"/>
          <w:sz w:val="24"/>
          <w:szCs w:val="24"/>
        </w:rPr>
        <w:t xml:space="preserve"> for measuring the need for knowing the self, the need for expressing the self, and the need for maintaining continuity of self-identity. </w:t>
      </w:r>
      <w:r w:rsidR="00E61F9D" w:rsidRPr="001D624F">
        <w:rPr>
          <w:rFonts w:ascii="Times New Roman" w:hAnsi="Times New Roman"/>
          <w:sz w:val="24"/>
          <w:szCs w:val="24"/>
        </w:rPr>
        <w:t xml:space="preserve"> </w:t>
      </w:r>
      <w:r w:rsidR="00B55C39" w:rsidRPr="001D624F">
        <w:rPr>
          <w:rFonts w:ascii="Times New Roman" w:hAnsi="Times New Roman"/>
          <w:sz w:val="24"/>
          <w:szCs w:val="24"/>
        </w:rPr>
        <w:t xml:space="preserve">Each construct is </w:t>
      </w:r>
      <w:r w:rsidR="001D2DB5" w:rsidRPr="001D624F">
        <w:rPr>
          <w:rFonts w:ascii="Times New Roman" w:hAnsi="Times New Roman"/>
          <w:sz w:val="24"/>
          <w:szCs w:val="24"/>
        </w:rPr>
        <w:t>measured</w:t>
      </w:r>
      <w:r w:rsidR="00B55C39" w:rsidRPr="001D624F">
        <w:rPr>
          <w:rFonts w:ascii="Times New Roman" w:hAnsi="Times New Roman"/>
          <w:sz w:val="24"/>
          <w:szCs w:val="24"/>
        </w:rPr>
        <w:t xml:space="preserve"> by three items (e.g., “I feel a need to discover what kind of person I am.”) and anchored with 1 = strongly disagree and 7 = strongly agree. </w:t>
      </w:r>
      <w:r w:rsidR="00571371" w:rsidRPr="001D624F">
        <w:rPr>
          <w:rFonts w:ascii="Times New Roman" w:hAnsi="Times New Roman"/>
          <w:sz w:val="24"/>
          <w:szCs w:val="24"/>
        </w:rPr>
        <w:t xml:space="preserve">To gauge </w:t>
      </w:r>
      <w:r w:rsidR="00571371" w:rsidRPr="001D624F">
        <w:rPr>
          <w:rFonts w:ascii="Times New Roman" w:hAnsi="Times New Roman"/>
          <w:i/>
          <w:sz w:val="24"/>
          <w:szCs w:val="24"/>
        </w:rPr>
        <w:t>privacy management</w:t>
      </w:r>
      <w:r w:rsidR="00571371" w:rsidRPr="001D624F">
        <w:rPr>
          <w:rFonts w:ascii="Times New Roman" w:hAnsi="Times New Roman"/>
          <w:sz w:val="24"/>
          <w:szCs w:val="24"/>
        </w:rPr>
        <w:t xml:space="preserve"> </w:t>
      </w:r>
      <w:r w:rsidR="00E86B69" w:rsidRPr="001D624F">
        <w:rPr>
          <w:rFonts w:ascii="Times New Roman" w:hAnsi="Times New Roman"/>
          <w:sz w:val="24"/>
          <w:szCs w:val="24"/>
        </w:rPr>
        <w:t>behaviors</w:t>
      </w:r>
      <w:r w:rsidR="00571371" w:rsidRPr="001D624F">
        <w:rPr>
          <w:rFonts w:ascii="Times New Roman" w:hAnsi="Times New Roman"/>
          <w:sz w:val="24"/>
          <w:szCs w:val="24"/>
        </w:rPr>
        <w:t xml:space="preserve">, </w:t>
      </w:r>
      <w:r w:rsidR="00E13FDB">
        <w:rPr>
          <w:rFonts w:ascii="Times New Roman" w:hAnsi="Times New Roman"/>
          <w:sz w:val="24"/>
          <w:szCs w:val="24"/>
        </w:rPr>
        <w:t>I</w:t>
      </w:r>
      <w:r w:rsidR="00571371" w:rsidRPr="001D624F">
        <w:rPr>
          <w:rFonts w:ascii="Times New Roman" w:hAnsi="Times New Roman"/>
          <w:sz w:val="24"/>
          <w:szCs w:val="24"/>
        </w:rPr>
        <w:t xml:space="preserve"> </w:t>
      </w:r>
      <w:r w:rsidR="00AA51FF" w:rsidRPr="001D624F">
        <w:rPr>
          <w:rFonts w:ascii="Times New Roman" w:hAnsi="Times New Roman"/>
          <w:sz w:val="24"/>
          <w:szCs w:val="24"/>
        </w:rPr>
        <w:t>used</w:t>
      </w:r>
      <w:r w:rsidR="00571371" w:rsidRPr="001D624F">
        <w:rPr>
          <w:rFonts w:ascii="Times New Roman" w:hAnsi="Times New Roman"/>
          <w:sz w:val="24"/>
          <w:szCs w:val="24"/>
        </w:rPr>
        <w:t xml:space="preserve"> five items from </w:t>
      </w:r>
      <w:r w:rsidR="00342780" w:rsidRPr="001D624F">
        <w:rPr>
          <w:rFonts w:ascii="Times New Roman" w:hAnsi="Times New Roman"/>
          <w:noProof/>
          <w:sz w:val="24"/>
          <w:szCs w:val="24"/>
        </w:rPr>
        <w:t xml:space="preserve">Debatin, </w:t>
      </w:r>
      <w:r w:rsidR="00342780" w:rsidRPr="001D624F">
        <w:rPr>
          <w:rFonts w:ascii="Times New Roman" w:hAnsi="Times New Roman"/>
          <w:noProof/>
          <w:sz w:val="24"/>
          <w:szCs w:val="24"/>
        </w:rPr>
        <w:lastRenderedPageBreak/>
        <w:t>Lovejoy, Horn, and Hughes</w:t>
      </w:r>
      <w:r w:rsidR="00342780" w:rsidRPr="001D624F">
        <w:rPr>
          <w:rFonts w:ascii="Times New Roman" w:hAnsi="Times New Roman"/>
          <w:sz w:val="24"/>
          <w:szCs w:val="24"/>
        </w:rPr>
        <w:t>’</w:t>
      </w:r>
      <w:r w:rsidR="00571371" w:rsidRPr="001D624F">
        <w:rPr>
          <w:rFonts w:ascii="Times New Roman" w:hAnsi="Times New Roman"/>
          <w:sz w:val="24"/>
          <w:szCs w:val="24"/>
        </w:rPr>
        <w:t xml:space="preserve">s </w:t>
      </w:r>
      <w:r w:rsidR="00342780" w:rsidRPr="001D624F">
        <w:rPr>
          <w:rFonts w:ascii="Times New Roman" w:hAnsi="Times New Roman"/>
          <w:noProof/>
          <w:sz w:val="24"/>
          <w:szCs w:val="24"/>
        </w:rPr>
        <w:t>(2009)</w:t>
      </w:r>
      <w:r w:rsidR="00342780" w:rsidRPr="001D624F">
        <w:rPr>
          <w:rFonts w:ascii="Times New Roman" w:hAnsi="Times New Roman"/>
          <w:sz w:val="24"/>
          <w:szCs w:val="24"/>
        </w:rPr>
        <w:t xml:space="preserve"> </w:t>
      </w:r>
      <w:r w:rsidR="00571371" w:rsidRPr="001D624F">
        <w:rPr>
          <w:rFonts w:ascii="Times New Roman" w:hAnsi="Times New Roman"/>
          <w:sz w:val="24"/>
          <w:szCs w:val="24"/>
        </w:rPr>
        <w:t xml:space="preserve">survey of Facebook users’ privacy practices and Madden’s </w:t>
      </w:r>
      <w:r w:rsidR="00342780" w:rsidRPr="001D624F">
        <w:rPr>
          <w:rFonts w:ascii="Times New Roman" w:hAnsi="Times New Roman"/>
          <w:noProof/>
          <w:sz w:val="24"/>
          <w:szCs w:val="24"/>
        </w:rPr>
        <w:t>(2012)</w:t>
      </w:r>
      <w:r w:rsidR="00342780" w:rsidRPr="001D624F">
        <w:rPr>
          <w:rFonts w:ascii="Times New Roman" w:hAnsi="Times New Roman"/>
          <w:sz w:val="24"/>
          <w:szCs w:val="24"/>
        </w:rPr>
        <w:t xml:space="preserve"> </w:t>
      </w:r>
      <w:r w:rsidR="00571371" w:rsidRPr="001D624F">
        <w:rPr>
          <w:rFonts w:ascii="Times New Roman" w:hAnsi="Times New Roman"/>
          <w:sz w:val="24"/>
          <w:szCs w:val="24"/>
        </w:rPr>
        <w:t xml:space="preserve">Pew Internet report on privacy management on social media sites.  The scale included statements about common privacy control behaviors across </w:t>
      </w:r>
      <w:r w:rsidR="00342780" w:rsidRPr="001D624F">
        <w:rPr>
          <w:rFonts w:ascii="Times New Roman" w:hAnsi="Times New Roman"/>
          <w:sz w:val="24"/>
          <w:szCs w:val="24"/>
        </w:rPr>
        <w:t>social media</w:t>
      </w:r>
      <w:r w:rsidR="00571371" w:rsidRPr="001D624F">
        <w:rPr>
          <w:rFonts w:ascii="Times New Roman" w:hAnsi="Times New Roman"/>
          <w:sz w:val="24"/>
          <w:szCs w:val="24"/>
        </w:rPr>
        <w:t xml:space="preserve"> platforms, such as adjusting default privacy settings and removing privacy sensit</w:t>
      </w:r>
      <w:r w:rsidR="00AA51FF" w:rsidRPr="001D624F">
        <w:rPr>
          <w:rFonts w:ascii="Times New Roman" w:hAnsi="Times New Roman"/>
          <w:sz w:val="24"/>
          <w:szCs w:val="24"/>
        </w:rPr>
        <w:t xml:space="preserve">ive information </w:t>
      </w:r>
      <w:r w:rsidR="00DC1386" w:rsidRPr="001D624F">
        <w:rPr>
          <w:rFonts w:ascii="Times New Roman" w:hAnsi="Times New Roman"/>
          <w:sz w:val="24"/>
          <w:szCs w:val="24"/>
        </w:rPr>
        <w:t>in SNS</w:t>
      </w:r>
      <w:r w:rsidR="00571371" w:rsidRPr="001D624F">
        <w:rPr>
          <w:rFonts w:ascii="Times New Roman" w:hAnsi="Times New Roman"/>
          <w:sz w:val="24"/>
          <w:szCs w:val="24"/>
        </w:rPr>
        <w:t xml:space="preserve">. </w:t>
      </w:r>
      <w:r w:rsidR="003871F8" w:rsidRPr="001D624F">
        <w:rPr>
          <w:rFonts w:ascii="Times New Roman" w:hAnsi="Times New Roman"/>
          <w:sz w:val="24"/>
          <w:szCs w:val="24"/>
        </w:rPr>
        <w:t xml:space="preserve">For online </w:t>
      </w:r>
      <w:r w:rsidR="00CB37AC" w:rsidRPr="001D624F">
        <w:rPr>
          <w:rFonts w:ascii="Times New Roman" w:hAnsi="Times New Roman"/>
          <w:i/>
          <w:sz w:val="24"/>
          <w:szCs w:val="24"/>
        </w:rPr>
        <w:t>self-</w:t>
      </w:r>
      <w:r w:rsidR="003871F8" w:rsidRPr="001D624F">
        <w:rPr>
          <w:rFonts w:ascii="Times New Roman" w:hAnsi="Times New Roman"/>
          <w:i/>
          <w:sz w:val="24"/>
          <w:szCs w:val="24"/>
        </w:rPr>
        <w:t>disclosure</w:t>
      </w:r>
      <w:r w:rsidR="00876C32" w:rsidRPr="001D624F">
        <w:rPr>
          <w:rFonts w:ascii="Times New Roman" w:hAnsi="Times New Roman"/>
          <w:sz w:val="24"/>
          <w:szCs w:val="24"/>
        </w:rPr>
        <w:t xml:space="preserve">, </w:t>
      </w:r>
      <w:r w:rsidR="00E4276D" w:rsidRPr="001D624F">
        <w:rPr>
          <w:rFonts w:ascii="Times New Roman" w:hAnsi="Times New Roman"/>
          <w:sz w:val="24"/>
          <w:szCs w:val="24"/>
        </w:rPr>
        <w:t>Min</w:t>
      </w:r>
      <w:r w:rsidR="00342780" w:rsidRPr="001D624F">
        <w:rPr>
          <w:rFonts w:ascii="Times New Roman" w:hAnsi="Times New Roman"/>
          <w:sz w:val="24"/>
          <w:szCs w:val="24"/>
        </w:rPr>
        <w:t xml:space="preserve"> </w:t>
      </w:r>
      <w:r w:rsidR="00E4276D" w:rsidRPr="001D624F">
        <w:rPr>
          <w:rFonts w:ascii="Times New Roman" w:hAnsi="Times New Roman"/>
          <w:noProof/>
          <w:sz w:val="24"/>
          <w:szCs w:val="24"/>
        </w:rPr>
        <w:t>(2016)</w:t>
      </w:r>
      <w:r w:rsidR="00E4276D" w:rsidRPr="001D624F">
        <w:rPr>
          <w:rFonts w:ascii="Times New Roman" w:hAnsi="Times New Roman"/>
          <w:sz w:val="24"/>
          <w:szCs w:val="24"/>
        </w:rPr>
        <w:t xml:space="preserve"> argues</w:t>
      </w:r>
      <w:r w:rsidR="00342780" w:rsidRPr="001D624F">
        <w:rPr>
          <w:rFonts w:ascii="Times New Roman" w:hAnsi="Times New Roman"/>
          <w:sz w:val="24"/>
          <w:szCs w:val="24"/>
        </w:rPr>
        <w:t xml:space="preserve"> </w:t>
      </w:r>
      <w:r w:rsidR="005709D9" w:rsidRPr="001D624F">
        <w:rPr>
          <w:rFonts w:ascii="Times New Roman" w:hAnsi="Times New Roman"/>
          <w:sz w:val="24"/>
          <w:szCs w:val="24"/>
        </w:rPr>
        <w:t xml:space="preserve">that self-presentational information </w:t>
      </w:r>
      <w:r w:rsidR="00E4276D" w:rsidRPr="001D624F">
        <w:rPr>
          <w:rFonts w:ascii="Times New Roman" w:hAnsi="Times New Roman"/>
          <w:sz w:val="24"/>
          <w:szCs w:val="24"/>
        </w:rPr>
        <w:t xml:space="preserve">disclosure in SNS </w:t>
      </w:r>
      <w:r w:rsidR="005709D9" w:rsidRPr="001D624F">
        <w:rPr>
          <w:rFonts w:ascii="Times New Roman" w:hAnsi="Times New Roman"/>
          <w:sz w:val="24"/>
          <w:szCs w:val="24"/>
        </w:rPr>
        <w:t xml:space="preserve">is more relevant to </w:t>
      </w:r>
      <w:r w:rsidR="00E4276D" w:rsidRPr="001D624F">
        <w:rPr>
          <w:rFonts w:ascii="Times New Roman" w:hAnsi="Times New Roman"/>
          <w:sz w:val="24"/>
          <w:szCs w:val="24"/>
        </w:rPr>
        <w:t xml:space="preserve">user </w:t>
      </w:r>
      <w:r w:rsidR="005709D9" w:rsidRPr="001D624F">
        <w:rPr>
          <w:rFonts w:ascii="Times New Roman" w:hAnsi="Times New Roman"/>
          <w:sz w:val="24"/>
          <w:szCs w:val="24"/>
        </w:rPr>
        <w:t xml:space="preserve">privacy than personally </w:t>
      </w:r>
      <w:r w:rsidR="00E4276D" w:rsidRPr="001D624F">
        <w:rPr>
          <w:rFonts w:ascii="Times New Roman" w:hAnsi="Times New Roman"/>
          <w:sz w:val="24"/>
          <w:szCs w:val="24"/>
        </w:rPr>
        <w:t xml:space="preserve">identifiable </w:t>
      </w:r>
      <w:r w:rsidR="005709D9" w:rsidRPr="001D624F">
        <w:rPr>
          <w:rFonts w:ascii="Times New Roman" w:hAnsi="Times New Roman"/>
          <w:sz w:val="24"/>
          <w:szCs w:val="24"/>
        </w:rPr>
        <w:t>information</w:t>
      </w:r>
      <w:r w:rsidR="00E4276D" w:rsidRPr="001D624F">
        <w:rPr>
          <w:rFonts w:ascii="Times New Roman" w:hAnsi="Times New Roman"/>
          <w:sz w:val="24"/>
          <w:szCs w:val="24"/>
        </w:rPr>
        <w:t xml:space="preserve"> disclosure</w:t>
      </w:r>
      <w:r w:rsidR="005709D9" w:rsidRPr="001D624F">
        <w:rPr>
          <w:rFonts w:ascii="Times New Roman" w:hAnsi="Times New Roman"/>
          <w:sz w:val="24"/>
          <w:szCs w:val="24"/>
        </w:rPr>
        <w:t xml:space="preserve"> </w:t>
      </w:r>
      <w:r w:rsidR="00E4276D" w:rsidRPr="001D624F">
        <w:rPr>
          <w:rFonts w:ascii="Times New Roman" w:hAnsi="Times New Roman"/>
          <w:sz w:val="24"/>
          <w:szCs w:val="24"/>
        </w:rPr>
        <w:t>(e.g., name</w:t>
      </w:r>
      <w:r w:rsidR="005709D9" w:rsidRPr="001D624F">
        <w:rPr>
          <w:rFonts w:ascii="Times New Roman" w:hAnsi="Times New Roman"/>
          <w:sz w:val="24"/>
          <w:szCs w:val="24"/>
        </w:rPr>
        <w:t xml:space="preserve"> and date of birth</w:t>
      </w:r>
      <w:r w:rsidR="00E4276D" w:rsidRPr="001D624F">
        <w:rPr>
          <w:rFonts w:ascii="Times New Roman" w:hAnsi="Times New Roman"/>
          <w:sz w:val="24"/>
          <w:szCs w:val="24"/>
        </w:rPr>
        <w:t>)</w:t>
      </w:r>
      <w:r w:rsidR="005709D9" w:rsidRPr="001D624F">
        <w:rPr>
          <w:rFonts w:ascii="Times New Roman" w:hAnsi="Times New Roman"/>
          <w:sz w:val="24"/>
          <w:szCs w:val="24"/>
        </w:rPr>
        <w:t xml:space="preserve">. </w:t>
      </w:r>
      <w:r w:rsidR="00527CEC" w:rsidRPr="001D624F">
        <w:rPr>
          <w:rFonts w:ascii="Times New Roman" w:hAnsi="Times New Roman"/>
          <w:sz w:val="24"/>
          <w:szCs w:val="24"/>
        </w:rPr>
        <w:t xml:space="preserve">Hence, </w:t>
      </w:r>
      <w:r w:rsidR="00E13FDB">
        <w:rPr>
          <w:rFonts w:ascii="Times New Roman" w:hAnsi="Times New Roman"/>
          <w:sz w:val="24"/>
          <w:szCs w:val="24"/>
        </w:rPr>
        <w:t>I</w:t>
      </w:r>
      <w:r w:rsidR="00527CEC" w:rsidRPr="001D624F">
        <w:rPr>
          <w:rFonts w:ascii="Times New Roman" w:hAnsi="Times New Roman"/>
          <w:sz w:val="24"/>
          <w:szCs w:val="24"/>
        </w:rPr>
        <w:t xml:space="preserve"> </w:t>
      </w:r>
      <w:r w:rsidR="00D328D8" w:rsidRPr="001D624F">
        <w:rPr>
          <w:rFonts w:ascii="Times New Roman" w:hAnsi="Times New Roman"/>
          <w:sz w:val="24"/>
          <w:szCs w:val="24"/>
        </w:rPr>
        <w:t>adapted</w:t>
      </w:r>
      <w:r w:rsidR="00571371" w:rsidRPr="001D624F">
        <w:rPr>
          <w:rFonts w:ascii="Times New Roman" w:hAnsi="Times New Roman"/>
          <w:sz w:val="24"/>
          <w:szCs w:val="24"/>
        </w:rPr>
        <w:t xml:space="preserve"> </w:t>
      </w:r>
      <w:r w:rsidR="00E4276D" w:rsidRPr="001D624F">
        <w:rPr>
          <w:rFonts w:ascii="Times New Roman" w:hAnsi="Times New Roman"/>
          <w:sz w:val="24"/>
          <w:szCs w:val="24"/>
        </w:rPr>
        <w:t xml:space="preserve">survey </w:t>
      </w:r>
      <w:r w:rsidR="00571371" w:rsidRPr="001D624F">
        <w:rPr>
          <w:rFonts w:ascii="Times New Roman" w:hAnsi="Times New Roman"/>
          <w:sz w:val="24"/>
          <w:szCs w:val="24"/>
        </w:rPr>
        <w:t>items</w:t>
      </w:r>
      <w:r w:rsidR="00D328D8" w:rsidRPr="001D624F">
        <w:rPr>
          <w:rFonts w:ascii="Times New Roman" w:hAnsi="Times New Roman"/>
          <w:sz w:val="24"/>
          <w:szCs w:val="24"/>
        </w:rPr>
        <w:t xml:space="preserve"> </w:t>
      </w:r>
      <w:r w:rsidR="006447D0" w:rsidRPr="001D624F">
        <w:rPr>
          <w:rFonts w:ascii="Times New Roman" w:hAnsi="Times New Roman"/>
          <w:sz w:val="24"/>
          <w:szCs w:val="24"/>
        </w:rPr>
        <w:t xml:space="preserve">from </w:t>
      </w:r>
      <w:r w:rsidR="00321C65" w:rsidRPr="001D624F">
        <w:rPr>
          <w:rFonts w:ascii="Times New Roman" w:hAnsi="Times New Roman"/>
          <w:sz w:val="24"/>
          <w:szCs w:val="24"/>
        </w:rPr>
        <w:t>Taddicken</w:t>
      </w:r>
      <w:r w:rsidR="000D46D0" w:rsidRPr="001D624F">
        <w:rPr>
          <w:rFonts w:ascii="Times New Roman" w:hAnsi="Times New Roman"/>
          <w:sz w:val="24"/>
          <w:szCs w:val="24"/>
        </w:rPr>
        <w:t>’s</w:t>
      </w:r>
      <w:r w:rsidR="00321C65" w:rsidRPr="001D624F">
        <w:rPr>
          <w:rFonts w:ascii="Times New Roman" w:hAnsi="Times New Roman"/>
          <w:sz w:val="24"/>
          <w:szCs w:val="24"/>
        </w:rPr>
        <w:t xml:space="preserve"> </w:t>
      </w:r>
      <w:r w:rsidR="00E4276D" w:rsidRPr="001D624F">
        <w:rPr>
          <w:rFonts w:ascii="Times New Roman" w:hAnsi="Times New Roman"/>
          <w:noProof/>
          <w:sz w:val="24"/>
          <w:szCs w:val="24"/>
        </w:rPr>
        <w:t>(2014)</w:t>
      </w:r>
      <w:r w:rsidR="000D46D0" w:rsidRPr="001D624F">
        <w:rPr>
          <w:rFonts w:ascii="Times New Roman" w:hAnsi="Times New Roman"/>
          <w:sz w:val="24"/>
          <w:szCs w:val="24"/>
        </w:rPr>
        <w:t xml:space="preserve"> Self-Disclosure on the Social Web scale</w:t>
      </w:r>
      <w:r w:rsidR="00527CEC" w:rsidRPr="001D624F">
        <w:rPr>
          <w:rFonts w:ascii="Times New Roman" w:hAnsi="Times New Roman"/>
          <w:sz w:val="24"/>
          <w:szCs w:val="24"/>
        </w:rPr>
        <w:t>, which assesses</w:t>
      </w:r>
      <w:r w:rsidR="00A61CAB" w:rsidRPr="001D624F">
        <w:rPr>
          <w:rFonts w:ascii="Times New Roman" w:hAnsi="Times New Roman"/>
          <w:sz w:val="24"/>
          <w:szCs w:val="24"/>
        </w:rPr>
        <w:t xml:space="preserve"> </w:t>
      </w:r>
      <w:r w:rsidR="00527CEC" w:rsidRPr="001D624F">
        <w:rPr>
          <w:rFonts w:ascii="Times New Roman" w:hAnsi="Times New Roman"/>
          <w:sz w:val="24"/>
          <w:szCs w:val="24"/>
        </w:rPr>
        <w:t>the extent to which a person reveals</w:t>
      </w:r>
      <w:r w:rsidR="00A61CAB" w:rsidRPr="001D624F">
        <w:rPr>
          <w:rFonts w:ascii="Times New Roman" w:hAnsi="Times New Roman"/>
          <w:sz w:val="24"/>
          <w:szCs w:val="24"/>
        </w:rPr>
        <w:t xml:space="preserve"> </w:t>
      </w:r>
      <w:r w:rsidR="00D328D8" w:rsidRPr="001D624F">
        <w:rPr>
          <w:rFonts w:ascii="Times New Roman" w:hAnsi="Times New Roman"/>
          <w:sz w:val="24"/>
          <w:szCs w:val="24"/>
        </w:rPr>
        <w:t>“</w:t>
      </w:r>
      <w:r w:rsidR="00E7712D" w:rsidRPr="001D624F">
        <w:rPr>
          <w:rFonts w:ascii="Times New Roman" w:hAnsi="Times New Roman"/>
          <w:sz w:val="24"/>
          <w:szCs w:val="24"/>
        </w:rPr>
        <w:t>personal photos</w:t>
      </w:r>
      <w:r w:rsidR="00D328D8" w:rsidRPr="001D624F">
        <w:rPr>
          <w:rFonts w:ascii="Times New Roman" w:hAnsi="Times New Roman"/>
          <w:sz w:val="24"/>
          <w:szCs w:val="24"/>
        </w:rPr>
        <w:t>”</w:t>
      </w:r>
      <w:r w:rsidR="00E7712D" w:rsidRPr="001D624F">
        <w:rPr>
          <w:rFonts w:ascii="Times New Roman" w:hAnsi="Times New Roman"/>
          <w:sz w:val="24"/>
          <w:szCs w:val="24"/>
        </w:rPr>
        <w:t xml:space="preserve">, </w:t>
      </w:r>
      <w:r w:rsidR="00D328D8" w:rsidRPr="001D624F">
        <w:rPr>
          <w:rFonts w:ascii="Times New Roman" w:hAnsi="Times New Roman"/>
          <w:sz w:val="24"/>
          <w:szCs w:val="24"/>
        </w:rPr>
        <w:t>“</w:t>
      </w:r>
      <w:r w:rsidR="00E7712D" w:rsidRPr="001D624F">
        <w:rPr>
          <w:rFonts w:ascii="Times New Roman" w:hAnsi="Times New Roman"/>
          <w:sz w:val="24"/>
          <w:szCs w:val="24"/>
        </w:rPr>
        <w:t>personal experiences</w:t>
      </w:r>
      <w:r w:rsidR="00D328D8" w:rsidRPr="001D624F">
        <w:rPr>
          <w:rFonts w:ascii="Times New Roman" w:hAnsi="Times New Roman"/>
          <w:sz w:val="24"/>
          <w:szCs w:val="24"/>
        </w:rPr>
        <w:t>”</w:t>
      </w:r>
      <w:r w:rsidR="00E7712D" w:rsidRPr="001D624F">
        <w:rPr>
          <w:rFonts w:ascii="Times New Roman" w:hAnsi="Times New Roman"/>
          <w:sz w:val="24"/>
          <w:szCs w:val="24"/>
        </w:rPr>
        <w:t xml:space="preserve">, </w:t>
      </w:r>
      <w:r w:rsidR="00D328D8" w:rsidRPr="001D624F">
        <w:rPr>
          <w:rFonts w:ascii="Times New Roman" w:hAnsi="Times New Roman"/>
          <w:sz w:val="24"/>
          <w:szCs w:val="24"/>
        </w:rPr>
        <w:t>“daily activities”, “thoughts and opinions”, and</w:t>
      </w:r>
      <w:r w:rsidR="00E7712D" w:rsidRPr="001D624F">
        <w:rPr>
          <w:rFonts w:ascii="Times New Roman" w:hAnsi="Times New Roman"/>
          <w:sz w:val="24"/>
          <w:szCs w:val="24"/>
        </w:rPr>
        <w:t xml:space="preserve"> </w:t>
      </w:r>
      <w:r w:rsidR="00D328D8" w:rsidRPr="001D624F">
        <w:rPr>
          <w:rFonts w:ascii="Times New Roman" w:hAnsi="Times New Roman"/>
          <w:sz w:val="24"/>
          <w:szCs w:val="24"/>
        </w:rPr>
        <w:t>“feelings, and concerns”</w:t>
      </w:r>
      <w:r w:rsidR="00527CEC" w:rsidRPr="001D624F">
        <w:rPr>
          <w:rFonts w:ascii="Times New Roman" w:hAnsi="Times New Roman"/>
          <w:sz w:val="24"/>
          <w:szCs w:val="24"/>
        </w:rPr>
        <w:t xml:space="preserve"> in SNS</w:t>
      </w:r>
      <w:r w:rsidR="00E7712D" w:rsidRPr="001D624F">
        <w:rPr>
          <w:rFonts w:ascii="Times New Roman" w:hAnsi="Times New Roman"/>
          <w:sz w:val="24"/>
          <w:szCs w:val="24"/>
        </w:rPr>
        <w:t>.</w:t>
      </w:r>
      <w:r w:rsidR="005709D9" w:rsidRPr="001D624F">
        <w:rPr>
          <w:rFonts w:ascii="Times New Roman" w:hAnsi="Times New Roman"/>
          <w:sz w:val="24"/>
          <w:szCs w:val="24"/>
        </w:rPr>
        <w:t xml:space="preserve"> </w:t>
      </w:r>
      <w:r w:rsidR="00564863" w:rsidRPr="001D624F">
        <w:rPr>
          <w:rFonts w:ascii="Times New Roman" w:hAnsi="Times New Roman"/>
          <w:sz w:val="24"/>
          <w:szCs w:val="24"/>
        </w:rPr>
        <w:t xml:space="preserve">Lastly, </w:t>
      </w:r>
      <w:r w:rsidR="00E13FDB">
        <w:rPr>
          <w:rFonts w:ascii="Times New Roman" w:hAnsi="Times New Roman"/>
          <w:sz w:val="24"/>
          <w:szCs w:val="24"/>
        </w:rPr>
        <w:t>I</w:t>
      </w:r>
      <w:r w:rsidR="00120AC1" w:rsidRPr="001D624F">
        <w:rPr>
          <w:rFonts w:ascii="Times New Roman" w:hAnsi="Times New Roman"/>
          <w:sz w:val="24"/>
          <w:szCs w:val="24"/>
        </w:rPr>
        <w:t xml:space="preserve"> </w:t>
      </w:r>
      <w:r w:rsidR="00AA51FF" w:rsidRPr="001D624F">
        <w:rPr>
          <w:rFonts w:ascii="Times New Roman" w:hAnsi="Times New Roman"/>
          <w:sz w:val="24"/>
          <w:szCs w:val="24"/>
        </w:rPr>
        <w:t xml:space="preserve">adapted </w:t>
      </w:r>
      <w:r w:rsidR="00120AC1" w:rsidRPr="001D624F">
        <w:rPr>
          <w:rFonts w:ascii="Times New Roman" w:hAnsi="Times New Roman"/>
          <w:sz w:val="24"/>
          <w:szCs w:val="24"/>
        </w:rPr>
        <w:t xml:space="preserve">four </w:t>
      </w:r>
      <w:r w:rsidR="00564863" w:rsidRPr="001D624F">
        <w:rPr>
          <w:rFonts w:ascii="Times New Roman" w:hAnsi="Times New Roman"/>
          <w:i/>
          <w:sz w:val="24"/>
          <w:szCs w:val="24"/>
        </w:rPr>
        <w:t>perceived privacy control</w:t>
      </w:r>
      <w:r w:rsidR="00564863" w:rsidRPr="001D624F">
        <w:rPr>
          <w:rFonts w:ascii="Times New Roman" w:hAnsi="Times New Roman"/>
          <w:sz w:val="24"/>
          <w:szCs w:val="24"/>
        </w:rPr>
        <w:t xml:space="preserve"> </w:t>
      </w:r>
      <w:r w:rsidR="00120AC1" w:rsidRPr="001D624F">
        <w:rPr>
          <w:rFonts w:ascii="Times New Roman" w:hAnsi="Times New Roman"/>
          <w:sz w:val="24"/>
          <w:szCs w:val="24"/>
        </w:rPr>
        <w:t xml:space="preserve">measurement </w:t>
      </w:r>
      <w:r w:rsidR="00564863" w:rsidRPr="001D624F">
        <w:rPr>
          <w:rFonts w:ascii="Times New Roman" w:hAnsi="Times New Roman"/>
          <w:sz w:val="24"/>
          <w:szCs w:val="24"/>
        </w:rPr>
        <w:t>items developed by</w:t>
      </w:r>
      <w:r w:rsidR="00AA4C63" w:rsidRPr="001D624F">
        <w:rPr>
          <w:rFonts w:ascii="Times New Roman" w:hAnsi="Times New Roman"/>
          <w:sz w:val="24"/>
          <w:szCs w:val="24"/>
        </w:rPr>
        <w:t xml:space="preserve"> Xu </w:t>
      </w:r>
      <w:r w:rsidR="00AA51FF" w:rsidRPr="001D624F">
        <w:rPr>
          <w:rFonts w:ascii="Times New Roman" w:hAnsi="Times New Roman"/>
          <w:sz w:val="24"/>
          <w:szCs w:val="24"/>
        </w:rPr>
        <w:t xml:space="preserve">et al. </w:t>
      </w:r>
      <w:r w:rsidR="006E435C" w:rsidRPr="001D624F">
        <w:rPr>
          <w:rFonts w:ascii="Times New Roman" w:hAnsi="Times New Roman"/>
          <w:noProof/>
          <w:sz w:val="24"/>
          <w:szCs w:val="24"/>
        </w:rPr>
        <w:t>(2011)</w:t>
      </w:r>
      <w:r w:rsidR="00AA4C63" w:rsidRPr="001D624F">
        <w:rPr>
          <w:rFonts w:ascii="Times New Roman" w:hAnsi="Times New Roman"/>
          <w:sz w:val="24"/>
          <w:szCs w:val="24"/>
        </w:rPr>
        <w:t xml:space="preserve">. </w:t>
      </w:r>
    </w:p>
    <w:p w14:paraId="0FCF499E" w14:textId="7BA46102" w:rsidR="004C1B56" w:rsidRPr="001D624F" w:rsidRDefault="00E13FDB" w:rsidP="00674BD0">
      <w:pPr>
        <w:spacing w:line="360" w:lineRule="auto"/>
        <w:ind w:firstLine="426"/>
        <w:jc w:val="left"/>
        <w:rPr>
          <w:rFonts w:ascii="Times New Roman" w:hAnsi="Times New Roman"/>
          <w:sz w:val="24"/>
          <w:szCs w:val="24"/>
        </w:rPr>
      </w:pPr>
      <w:r>
        <w:rPr>
          <w:rFonts w:ascii="Times New Roman" w:hAnsi="Times New Roman"/>
          <w:sz w:val="24"/>
          <w:szCs w:val="24"/>
        </w:rPr>
        <w:t>I</w:t>
      </w:r>
      <w:r w:rsidR="00573DE2" w:rsidRPr="001D624F">
        <w:rPr>
          <w:rFonts w:ascii="Times New Roman" w:hAnsi="Times New Roman"/>
          <w:sz w:val="24"/>
          <w:szCs w:val="24"/>
        </w:rPr>
        <w:t xml:space="preserve"> assessed the survey instrument</w:t>
      </w:r>
      <w:r w:rsidR="001C1354" w:rsidRPr="001D624F">
        <w:rPr>
          <w:rFonts w:ascii="Times New Roman" w:hAnsi="Times New Roman"/>
          <w:sz w:val="24"/>
          <w:szCs w:val="24"/>
        </w:rPr>
        <w:t>ation</w:t>
      </w:r>
      <w:r w:rsidR="00573DE2" w:rsidRPr="001D624F">
        <w:rPr>
          <w:rFonts w:ascii="Times New Roman" w:hAnsi="Times New Roman"/>
          <w:sz w:val="24"/>
          <w:szCs w:val="24"/>
        </w:rPr>
        <w:t>’s content validity, construct validity, and reliability.</w:t>
      </w:r>
      <w:r w:rsidR="001C1354" w:rsidRPr="001D624F">
        <w:rPr>
          <w:rFonts w:ascii="Times New Roman" w:hAnsi="Times New Roman"/>
          <w:sz w:val="24"/>
          <w:szCs w:val="24"/>
        </w:rPr>
        <w:t xml:space="preserve"> </w:t>
      </w:r>
      <w:r w:rsidR="004C1B56" w:rsidRPr="001D624F">
        <w:rPr>
          <w:rFonts w:ascii="Times New Roman" w:hAnsi="Times New Roman"/>
          <w:sz w:val="24"/>
          <w:szCs w:val="24"/>
        </w:rPr>
        <w:t xml:space="preserve">Content validity is usually established through literature review and domain expert review. In this case, </w:t>
      </w:r>
      <w:r w:rsidR="00C1273D" w:rsidRPr="001D624F">
        <w:rPr>
          <w:rFonts w:ascii="Times New Roman" w:hAnsi="Times New Roman"/>
          <w:sz w:val="24"/>
          <w:szCs w:val="24"/>
        </w:rPr>
        <w:t>all</w:t>
      </w:r>
      <w:r w:rsidR="004C1B56" w:rsidRPr="001D624F">
        <w:rPr>
          <w:rFonts w:ascii="Times New Roman" w:hAnsi="Times New Roman"/>
          <w:sz w:val="24"/>
          <w:szCs w:val="24"/>
        </w:rPr>
        <w:t xml:space="preserve"> survey items were ad</w:t>
      </w:r>
      <w:r w:rsidR="00C1273D" w:rsidRPr="001D624F">
        <w:rPr>
          <w:rFonts w:ascii="Times New Roman" w:hAnsi="Times New Roman"/>
          <w:sz w:val="24"/>
          <w:szCs w:val="24"/>
        </w:rPr>
        <w:t>a</w:t>
      </w:r>
      <w:r w:rsidR="004C1B56" w:rsidRPr="001D624F">
        <w:rPr>
          <w:rFonts w:ascii="Times New Roman" w:hAnsi="Times New Roman"/>
          <w:sz w:val="24"/>
          <w:szCs w:val="24"/>
        </w:rPr>
        <w:t xml:space="preserve">pted from previously validated instruments in the literature, and an early version of the questionnaire was sent to three senior </w:t>
      </w:r>
      <w:r w:rsidR="009644C4" w:rsidRPr="001D624F">
        <w:rPr>
          <w:rFonts w:ascii="Times New Roman" w:hAnsi="Times New Roman"/>
          <w:sz w:val="24"/>
          <w:szCs w:val="24"/>
        </w:rPr>
        <w:t>academics</w:t>
      </w:r>
      <w:r w:rsidR="004C1B56" w:rsidRPr="001D624F">
        <w:rPr>
          <w:rFonts w:ascii="Times New Roman" w:hAnsi="Times New Roman"/>
          <w:sz w:val="24"/>
          <w:szCs w:val="24"/>
        </w:rPr>
        <w:t xml:space="preserve"> for review.</w:t>
      </w:r>
      <w:r w:rsidR="00C1273D" w:rsidRPr="001D624F">
        <w:rPr>
          <w:rFonts w:ascii="Times New Roman" w:hAnsi="Times New Roman"/>
          <w:sz w:val="24"/>
          <w:szCs w:val="24"/>
        </w:rPr>
        <w:t xml:space="preserve"> Additional comments about the questionnaire design </w:t>
      </w:r>
      <w:r w:rsidR="00B22F7E" w:rsidRPr="001D624F">
        <w:rPr>
          <w:rFonts w:ascii="Times New Roman" w:hAnsi="Times New Roman"/>
          <w:sz w:val="24"/>
          <w:szCs w:val="24"/>
        </w:rPr>
        <w:t>w</w:t>
      </w:r>
      <w:r w:rsidR="00C1273D" w:rsidRPr="001D624F">
        <w:rPr>
          <w:rFonts w:ascii="Times New Roman" w:hAnsi="Times New Roman"/>
          <w:sz w:val="24"/>
          <w:szCs w:val="24"/>
        </w:rPr>
        <w:t>ere</w:t>
      </w:r>
      <w:r w:rsidR="00B22F7E" w:rsidRPr="001D624F">
        <w:rPr>
          <w:rFonts w:ascii="Times New Roman" w:hAnsi="Times New Roman"/>
          <w:sz w:val="24"/>
          <w:szCs w:val="24"/>
        </w:rPr>
        <w:t xml:space="preserve"> gathered through a free</w:t>
      </w:r>
      <w:r w:rsidR="0023163F" w:rsidRPr="001D624F">
        <w:rPr>
          <w:rFonts w:ascii="Times New Roman" w:hAnsi="Times New Roman"/>
          <w:sz w:val="24"/>
          <w:szCs w:val="24"/>
        </w:rPr>
        <w:t xml:space="preserve">-text question at the end of </w:t>
      </w:r>
      <w:r w:rsidR="00C1273D" w:rsidRPr="001D624F">
        <w:rPr>
          <w:rFonts w:ascii="Times New Roman" w:hAnsi="Times New Roman"/>
          <w:sz w:val="24"/>
          <w:szCs w:val="24"/>
        </w:rPr>
        <w:t>an</w:t>
      </w:r>
      <w:r w:rsidR="00B22F7E" w:rsidRPr="001D624F">
        <w:rPr>
          <w:rFonts w:ascii="Times New Roman" w:hAnsi="Times New Roman"/>
          <w:sz w:val="24"/>
          <w:szCs w:val="24"/>
        </w:rPr>
        <w:t xml:space="preserve"> </w:t>
      </w:r>
      <w:r w:rsidR="0023163F" w:rsidRPr="001D624F">
        <w:rPr>
          <w:rFonts w:ascii="Times New Roman" w:hAnsi="Times New Roman"/>
          <w:sz w:val="24"/>
          <w:szCs w:val="24"/>
        </w:rPr>
        <w:t xml:space="preserve">online </w:t>
      </w:r>
      <w:r w:rsidR="00B22F7E" w:rsidRPr="001D624F">
        <w:rPr>
          <w:rFonts w:ascii="Times New Roman" w:hAnsi="Times New Roman"/>
          <w:sz w:val="24"/>
          <w:szCs w:val="24"/>
        </w:rPr>
        <w:t xml:space="preserve">pilot survey (detailed below). </w:t>
      </w:r>
      <w:r w:rsidR="00BE44C0" w:rsidRPr="001D624F">
        <w:rPr>
          <w:rFonts w:ascii="Times New Roman" w:hAnsi="Times New Roman"/>
          <w:sz w:val="24"/>
          <w:szCs w:val="24"/>
        </w:rPr>
        <w:t>After carefully considering both the experts’ and the</w:t>
      </w:r>
      <w:r w:rsidR="005F4849" w:rsidRPr="001D624F">
        <w:rPr>
          <w:rFonts w:ascii="Times New Roman" w:hAnsi="Times New Roman"/>
          <w:sz w:val="24"/>
          <w:szCs w:val="24"/>
        </w:rPr>
        <w:t xml:space="preserve"> pilot study</w:t>
      </w:r>
      <w:r w:rsidR="00BE44C0" w:rsidRPr="001D624F">
        <w:rPr>
          <w:rFonts w:ascii="Times New Roman" w:hAnsi="Times New Roman"/>
          <w:sz w:val="24"/>
          <w:szCs w:val="24"/>
        </w:rPr>
        <w:t xml:space="preserve"> respondents’ suggestions, </w:t>
      </w:r>
      <w:r>
        <w:rPr>
          <w:rFonts w:ascii="Times New Roman" w:hAnsi="Times New Roman"/>
          <w:sz w:val="24"/>
          <w:szCs w:val="24"/>
        </w:rPr>
        <w:t>I</w:t>
      </w:r>
      <w:r w:rsidR="00BE44C0" w:rsidRPr="001D624F">
        <w:rPr>
          <w:rFonts w:ascii="Times New Roman" w:hAnsi="Times New Roman"/>
          <w:sz w:val="24"/>
          <w:szCs w:val="24"/>
        </w:rPr>
        <w:t xml:space="preserve"> made </w:t>
      </w:r>
      <w:r w:rsidR="005F4849" w:rsidRPr="001D624F">
        <w:rPr>
          <w:rFonts w:ascii="Times New Roman" w:hAnsi="Times New Roman"/>
          <w:sz w:val="24"/>
          <w:szCs w:val="24"/>
        </w:rPr>
        <w:t xml:space="preserve">minor </w:t>
      </w:r>
      <w:r w:rsidR="00BE44C0" w:rsidRPr="001D624F">
        <w:rPr>
          <w:rFonts w:ascii="Times New Roman" w:hAnsi="Times New Roman"/>
          <w:sz w:val="24"/>
          <w:szCs w:val="24"/>
        </w:rPr>
        <w:t>chang</w:t>
      </w:r>
      <w:r w:rsidR="009644C4" w:rsidRPr="001D624F">
        <w:rPr>
          <w:rFonts w:ascii="Times New Roman" w:hAnsi="Times New Roman"/>
          <w:sz w:val="24"/>
          <w:szCs w:val="24"/>
        </w:rPr>
        <w:t>es to the instrument, including</w:t>
      </w:r>
      <w:r w:rsidR="00BE44C0" w:rsidRPr="001D624F">
        <w:rPr>
          <w:rFonts w:ascii="Times New Roman" w:hAnsi="Times New Roman"/>
          <w:sz w:val="24"/>
          <w:szCs w:val="24"/>
        </w:rPr>
        <w:t xml:space="preserve"> rephrasing certain items, </w:t>
      </w:r>
      <w:r w:rsidR="0023163F" w:rsidRPr="001D624F">
        <w:rPr>
          <w:rFonts w:ascii="Times New Roman" w:hAnsi="Times New Roman"/>
          <w:sz w:val="24"/>
          <w:szCs w:val="24"/>
        </w:rPr>
        <w:t xml:space="preserve">reordering the blocks of questions, and improving the online interface. </w:t>
      </w:r>
    </w:p>
    <w:p w14:paraId="1E47FD1B" w14:textId="1BCAE972" w:rsidR="005119EC" w:rsidRPr="001D624F" w:rsidRDefault="009644C4"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To assess the instrumentation’s construct validity and reliability, </w:t>
      </w:r>
      <w:r w:rsidR="00E13FDB">
        <w:rPr>
          <w:rFonts w:ascii="Times New Roman" w:hAnsi="Times New Roman"/>
          <w:sz w:val="24"/>
          <w:szCs w:val="24"/>
        </w:rPr>
        <w:t>I</w:t>
      </w:r>
      <w:r w:rsidRPr="001D624F">
        <w:rPr>
          <w:rFonts w:ascii="Times New Roman" w:hAnsi="Times New Roman"/>
          <w:sz w:val="24"/>
          <w:szCs w:val="24"/>
        </w:rPr>
        <w:t xml:space="preserve"> conducted a pilot study with workers on Amazon Mechanical Turk</w:t>
      </w:r>
      <w:r w:rsidR="007D37DC" w:rsidRPr="001D624F">
        <w:rPr>
          <w:rFonts w:ascii="Times New Roman" w:hAnsi="Times New Roman"/>
          <w:sz w:val="24"/>
          <w:szCs w:val="24"/>
        </w:rPr>
        <w:t xml:space="preserve"> (MTurk)</w:t>
      </w:r>
      <w:r w:rsidRPr="001D624F">
        <w:rPr>
          <w:rFonts w:ascii="Times New Roman" w:hAnsi="Times New Roman"/>
          <w:sz w:val="24"/>
          <w:szCs w:val="24"/>
        </w:rPr>
        <w:t xml:space="preserve">. </w:t>
      </w:r>
      <w:r w:rsidR="004F38A9" w:rsidRPr="001D624F">
        <w:rPr>
          <w:rFonts w:ascii="Times New Roman" w:hAnsi="Times New Roman"/>
          <w:sz w:val="24"/>
          <w:szCs w:val="24"/>
        </w:rPr>
        <w:t xml:space="preserve">MTurk is </w:t>
      </w:r>
      <w:r w:rsidR="00DA1171" w:rsidRPr="001D624F">
        <w:rPr>
          <w:rFonts w:ascii="Times New Roman" w:hAnsi="Times New Roman"/>
          <w:sz w:val="24"/>
          <w:szCs w:val="24"/>
        </w:rPr>
        <w:t>an</w:t>
      </w:r>
      <w:r w:rsidR="004F38A9" w:rsidRPr="001D624F">
        <w:rPr>
          <w:rFonts w:ascii="Times New Roman" w:hAnsi="Times New Roman"/>
          <w:sz w:val="24"/>
          <w:szCs w:val="24"/>
        </w:rPr>
        <w:t xml:space="preserve"> online labor marketplace where registered </w:t>
      </w:r>
      <w:r w:rsidR="007D37DC" w:rsidRPr="001D624F">
        <w:rPr>
          <w:rFonts w:ascii="Times New Roman" w:hAnsi="Times New Roman"/>
          <w:sz w:val="24"/>
          <w:szCs w:val="24"/>
        </w:rPr>
        <w:t>workers</w:t>
      </w:r>
      <w:r w:rsidR="004F38A9" w:rsidRPr="001D624F">
        <w:rPr>
          <w:rFonts w:ascii="Times New Roman" w:hAnsi="Times New Roman"/>
          <w:sz w:val="24"/>
          <w:szCs w:val="24"/>
        </w:rPr>
        <w:t xml:space="preserve"> </w:t>
      </w:r>
      <w:r w:rsidR="00DA1171" w:rsidRPr="001D624F">
        <w:rPr>
          <w:rFonts w:ascii="Times New Roman" w:hAnsi="Times New Roman"/>
          <w:sz w:val="24"/>
          <w:szCs w:val="24"/>
        </w:rPr>
        <w:t xml:space="preserve">volunteer to </w:t>
      </w:r>
      <w:r w:rsidR="00D36FA7" w:rsidRPr="001D624F">
        <w:rPr>
          <w:rFonts w:ascii="Times New Roman" w:hAnsi="Times New Roman"/>
          <w:sz w:val="24"/>
          <w:szCs w:val="24"/>
        </w:rPr>
        <w:t>perform small tasks.</w:t>
      </w:r>
      <w:r w:rsidR="004F38A9" w:rsidRPr="001D624F">
        <w:rPr>
          <w:rFonts w:ascii="Times New Roman" w:hAnsi="Times New Roman"/>
          <w:sz w:val="24"/>
          <w:szCs w:val="24"/>
        </w:rPr>
        <w:t xml:space="preserve"> </w:t>
      </w:r>
      <w:r w:rsidR="00DA1171" w:rsidRPr="001D624F">
        <w:rPr>
          <w:rFonts w:ascii="Times New Roman" w:hAnsi="Times New Roman"/>
          <w:sz w:val="24"/>
          <w:szCs w:val="24"/>
        </w:rPr>
        <w:t xml:space="preserve">Past research has shown that </w:t>
      </w:r>
      <w:r w:rsidR="007D37DC" w:rsidRPr="001D624F">
        <w:rPr>
          <w:rFonts w:ascii="Times New Roman" w:hAnsi="Times New Roman"/>
          <w:sz w:val="24"/>
          <w:szCs w:val="24"/>
        </w:rPr>
        <w:t xml:space="preserve">MTurk has the advantage of reaching a more diversified research population </w:t>
      </w:r>
      <w:r w:rsidR="002E342B" w:rsidRPr="001D624F">
        <w:rPr>
          <w:rFonts w:ascii="Times New Roman" w:hAnsi="Times New Roman"/>
          <w:sz w:val="24"/>
          <w:szCs w:val="24"/>
        </w:rPr>
        <w:t>than college students and the quality of data collected on MTurk is as good as</w:t>
      </w:r>
      <w:r w:rsidR="00524B9D" w:rsidRPr="001D624F">
        <w:rPr>
          <w:rFonts w:ascii="Times New Roman" w:hAnsi="Times New Roman"/>
          <w:sz w:val="24"/>
          <w:szCs w:val="24"/>
        </w:rPr>
        <w:t xml:space="preserve"> </w:t>
      </w:r>
      <w:r w:rsidR="002E342B" w:rsidRPr="001D624F">
        <w:rPr>
          <w:rFonts w:ascii="Times New Roman" w:hAnsi="Times New Roman"/>
          <w:sz w:val="24"/>
          <w:szCs w:val="24"/>
        </w:rPr>
        <w:t xml:space="preserve">that collected in conventional </w:t>
      </w:r>
      <w:r w:rsidR="001C5F84" w:rsidRPr="001D624F">
        <w:rPr>
          <w:rFonts w:ascii="Times New Roman" w:hAnsi="Times New Roman"/>
          <w:sz w:val="24"/>
          <w:szCs w:val="24"/>
        </w:rPr>
        <w:t xml:space="preserve">survey </w:t>
      </w:r>
      <w:r w:rsidR="002E342B" w:rsidRPr="001D624F">
        <w:rPr>
          <w:rFonts w:ascii="Times New Roman" w:hAnsi="Times New Roman"/>
          <w:sz w:val="24"/>
          <w:szCs w:val="24"/>
        </w:rPr>
        <w:t>environments</w:t>
      </w:r>
      <w:r w:rsidR="00B31138" w:rsidRPr="001D624F">
        <w:rPr>
          <w:rFonts w:ascii="Times New Roman" w:hAnsi="Times New Roman"/>
          <w:sz w:val="24"/>
          <w:szCs w:val="24"/>
        </w:rPr>
        <w:t xml:space="preserve"> </w:t>
      </w:r>
      <w:r w:rsidR="00946C78" w:rsidRPr="001D624F">
        <w:rPr>
          <w:rFonts w:ascii="Times New Roman" w:hAnsi="Times New Roman"/>
          <w:noProof/>
          <w:sz w:val="24"/>
          <w:szCs w:val="24"/>
        </w:rPr>
        <w:t>(Buhrmester, Kwang, &amp; Gosling, 2011)</w:t>
      </w:r>
      <w:r w:rsidR="002E342B" w:rsidRPr="001D624F">
        <w:rPr>
          <w:rFonts w:ascii="Times New Roman" w:hAnsi="Times New Roman"/>
          <w:sz w:val="24"/>
          <w:szCs w:val="24"/>
        </w:rPr>
        <w:t xml:space="preserve">. </w:t>
      </w:r>
      <w:r w:rsidR="00B16B9D" w:rsidRPr="001D624F">
        <w:rPr>
          <w:rFonts w:ascii="Times New Roman" w:hAnsi="Times New Roman"/>
          <w:sz w:val="24"/>
          <w:szCs w:val="24"/>
        </w:rPr>
        <w:t xml:space="preserve">To ensure the quality of the data, </w:t>
      </w:r>
      <w:r w:rsidR="00E13FDB">
        <w:rPr>
          <w:rFonts w:ascii="Times New Roman" w:hAnsi="Times New Roman"/>
          <w:sz w:val="24"/>
          <w:szCs w:val="24"/>
        </w:rPr>
        <w:t>I</w:t>
      </w:r>
      <w:r w:rsidR="00B16B9D" w:rsidRPr="001D624F">
        <w:rPr>
          <w:rFonts w:ascii="Times New Roman" w:hAnsi="Times New Roman"/>
          <w:sz w:val="24"/>
          <w:szCs w:val="24"/>
        </w:rPr>
        <w:t xml:space="preserve"> set </w:t>
      </w:r>
      <w:r w:rsidR="003829B0" w:rsidRPr="001D624F">
        <w:rPr>
          <w:rFonts w:ascii="Times New Roman" w:hAnsi="Times New Roman"/>
          <w:sz w:val="24"/>
          <w:szCs w:val="24"/>
        </w:rPr>
        <w:t xml:space="preserve">the </w:t>
      </w:r>
      <w:r w:rsidR="00B16B9D" w:rsidRPr="001D624F">
        <w:rPr>
          <w:rFonts w:ascii="Times New Roman" w:hAnsi="Times New Roman"/>
          <w:sz w:val="24"/>
          <w:szCs w:val="24"/>
        </w:rPr>
        <w:t>prescreening criteria</w:t>
      </w:r>
      <w:r w:rsidR="003829B0" w:rsidRPr="001D624F">
        <w:rPr>
          <w:rFonts w:ascii="Times New Roman" w:hAnsi="Times New Roman"/>
          <w:sz w:val="24"/>
          <w:szCs w:val="24"/>
        </w:rPr>
        <w:t xml:space="preserve"> on MTurk</w:t>
      </w:r>
      <w:r w:rsidR="00B16B9D" w:rsidRPr="001D624F">
        <w:rPr>
          <w:rFonts w:ascii="Times New Roman" w:hAnsi="Times New Roman"/>
          <w:sz w:val="24"/>
          <w:szCs w:val="24"/>
        </w:rPr>
        <w:t xml:space="preserve"> to restrict the survey access to workers who had a high </w:t>
      </w:r>
      <w:r w:rsidR="00D36FA7" w:rsidRPr="001D624F">
        <w:rPr>
          <w:rFonts w:ascii="Times New Roman" w:hAnsi="Times New Roman"/>
          <w:sz w:val="24"/>
          <w:szCs w:val="24"/>
        </w:rPr>
        <w:t>task</w:t>
      </w:r>
      <w:r w:rsidR="00B16B9D" w:rsidRPr="001D624F">
        <w:rPr>
          <w:rFonts w:ascii="Times New Roman" w:hAnsi="Times New Roman"/>
          <w:sz w:val="24"/>
          <w:szCs w:val="24"/>
        </w:rPr>
        <w:t xml:space="preserve"> appro</w:t>
      </w:r>
      <w:r w:rsidR="00D4222B" w:rsidRPr="001D624F">
        <w:rPr>
          <w:rFonts w:ascii="Times New Roman" w:hAnsi="Times New Roman"/>
          <w:sz w:val="24"/>
          <w:szCs w:val="24"/>
        </w:rPr>
        <w:t xml:space="preserve">val rate (greater than 95%), </w:t>
      </w:r>
      <w:r w:rsidR="00B16B9D" w:rsidRPr="001D624F">
        <w:rPr>
          <w:rFonts w:ascii="Times New Roman" w:hAnsi="Times New Roman"/>
          <w:sz w:val="24"/>
          <w:szCs w:val="24"/>
        </w:rPr>
        <w:t>lived in the United States</w:t>
      </w:r>
      <w:r w:rsidR="00D4222B" w:rsidRPr="001D624F">
        <w:rPr>
          <w:rFonts w:ascii="Times New Roman" w:hAnsi="Times New Roman"/>
          <w:sz w:val="24"/>
          <w:szCs w:val="24"/>
        </w:rPr>
        <w:t xml:space="preserve">, and were active </w:t>
      </w:r>
      <w:r w:rsidR="00DC1386" w:rsidRPr="001D624F">
        <w:rPr>
          <w:rFonts w:ascii="Times New Roman" w:hAnsi="Times New Roman"/>
          <w:sz w:val="24"/>
          <w:szCs w:val="24"/>
        </w:rPr>
        <w:t>SNS</w:t>
      </w:r>
      <w:r w:rsidR="00D4222B" w:rsidRPr="001D624F">
        <w:rPr>
          <w:rFonts w:ascii="Times New Roman" w:hAnsi="Times New Roman"/>
          <w:sz w:val="24"/>
          <w:szCs w:val="24"/>
        </w:rPr>
        <w:t xml:space="preserve"> users</w:t>
      </w:r>
      <w:r w:rsidR="00B16B9D" w:rsidRPr="001D624F">
        <w:rPr>
          <w:rFonts w:ascii="Times New Roman" w:hAnsi="Times New Roman"/>
          <w:sz w:val="24"/>
          <w:szCs w:val="24"/>
        </w:rPr>
        <w:t xml:space="preserve">. </w:t>
      </w:r>
      <w:r w:rsidR="003829B0" w:rsidRPr="001D624F">
        <w:rPr>
          <w:rFonts w:ascii="Times New Roman" w:hAnsi="Times New Roman"/>
          <w:sz w:val="24"/>
          <w:szCs w:val="24"/>
        </w:rPr>
        <w:t>Once a worker accept</w:t>
      </w:r>
      <w:r w:rsidR="00933EC1" w:rsidRPr="001D624F">
        <w:rPr>
          <w:rFonts w:ascii="Times New Roman" w:hAnsi="Times New Roman"/>
          <w:sz w:val="24"/>
          <w:szCs w:val="24"/>
        </w:rPr>
        <w:t>ed the “Human Intelligence Task” or HIT</w:t>
      </w:r>
      <w:r w:rsidR="003829B0" w:rsidRPr="001D624F">
        <w:rPr>
          <w:rFonts w:ascii="Times New Roman" w:hAnsi="Times New Roman"/>
          <w:sz w:val="24"/>
          <w:szCs w:val="24"/>
        </w:rPr>
        <w:t>, he or she was then directed to a Web-based survey platform (Qualtrics)</w:t>
      </w:r>
      <w:r w:rsidR="00D4222B" w:rsidRPr="001D624F">
        <w:rPr>
          <w:rFonts w:ascii="Times New Roman" w:hAnsi="Times New Roman"/>
          <w:sz w:val="24"/>
          <w:szCs w:val="24"/>
        </w:rPr>
        <w:t xml:space="preserve"> where the</w:t>
      </w:r>
      <w:r w:rsidR="005119EC" w:rsidRPr="001D624F">
        <w:rPr>
          <w:rFonts w:ascii="Times New Roman" w:hAnsi="Times New Roman"/>
          <w:sz w:val="24"/>
          <w:szCs w:val="24"/>
        </w:rPr>
        <w:t xml:space="preserve"> survey was hosted.</w:t>
      </w:r>
      <w:r w:rsidR="003829B0" w:rsidRPr="001D624F">
        <w:rPr>
          <w:rFonts w:ascii="Times New Roman" w:hAnsi="Times New Roman"/>
          <w:sz w:val="24"/>
          <w:szCs w:val="24"/>
        </w:rPr>
        <w:t xml:space="preserve"> </w:t>
      </w:r>
      <w:r w:rsidR="00B16B9D" w:rsidRPr="001D624F">
        <w:rPr>
          <w:rFonts w:ascii="Times New Roman" w:hAnsi="Times New Roman"/>
          <w:sz w:val="24"/>
          <w:szCs w:val="24"/>
        </w:rPr>
        <w:t xml:space="preserve">Qualtrics was </w:t>
      </w:r>
      <w:r w:rsidR="00D4222B" w:rsidRPr="001D624F">
        <w:rPr>
          <w:rFonts w:ascii="Times New Roman" w:hAnsi="Times New Roman"/>
          <w:sz w:val="24"/>
          <w:szCs w:val="24"/>
        </w:rPr>
        <w:t xml:space="preserve">also </w:t>
      </w:r>
      <w:r w:rsidR="005119EC" w:rsidRPr="001D624F">
        <w:rPr>
          <w:rFonts w:ascii="Times New Roman" w:hAnsi="Times New Roman"/>
          <w:sz w:val="24"/>
          <w:szCs w:val="24"/>
        </w:rPr>
        <w:t>configured to</w:t>
      </w:r>
      <w:r w:rsidR="00B16B9D" w:rsidRPr="001D624F">
        <w:rPr>
          <w:rFonts w:ascii="Times New Roman" w:hAnsi="Times New Roman"/>
          <w:sz w:val="24"/>
          <w:szCs w:val="24"/>
        </w:rPr>
        <w:t xml:space="preserve"> </w:t>
      </w:r>
      <w:r w:rsidR="00D4222B" w:rsidRPr="001D624F">
        <w:rPr>
          <w:rFonts w:ascii="Times New Roman" w:hAnsi="Times New Roman"/>
          <w:sz w:val="24"/>
          <w:szCs w:val="24"/>
        </w:rPr>
        <w:t>allow</w:t>
      </w:r>
      <w:r w:rsidR="00B16B9D" w:rsidRPr="001D624F">
        <w:rPr>
          <w:rFonts w:ascii="Times New Roman" w:hAnsi="Times New Roman"/>
          <w:sz w:val="24"/>
          <w:szCs w:val="24"/>
        </w:rPr>
        <w:t xml:space="preserve"> </w:t>
      </w:r>
      <w:r w:rsidR="00D4222B" w:rsidRPr="001D624F">
        <w:rPr>
          <w:rFonts w:ascii="Times New Roman" w:hAnsi="Times New Roman"/>
          <w:sz w:val="24"/>
          <w:szCs w:val="24"/>
        </w:rPr>
        <w:t>only one survey response</w:t>
      </w:r>
      <w:r w:rsidR="00B16B9D" w:rsidRPr="001D624F">
        <w:rPr>
          <w:rFonts w:ascii="Times New Roman" w:hAnsi="Times New Roman"/>
          <w:sz w:val="24"/>
          <w:szCs w:val="24"/>
        </w:rPr>
        <w:t xml:space="preserve"> from </w:t>
      </w:r>
      <w:r w:rsidR="005119EC" w:rsidRPr="001D624F">
        <w:rPr>
          <w:rFonts w:ascii="Times New Roman" w:hAnsi="Times New Roman"/>
          <w:sz w:val="24"/>
          <w:szCs w:val="24"/>
        </w:rPr>
        <w:t xml:space="preserve">each </w:t>
      </w:r>
      <w:r w:rsidR="00B16B9D" w:rsidRPr="001D624F">
        <w:rPr>
          <w:rFonts w:ascii="Times New Roman" w:hAnsi="Times New Roman"/>
          <w:sz w:val="24"/>
          <w:szCs w:val="24"/>
        </w:rPr>
        <w:t>IP</w:t>
      </w:r>
      <w:r w:rsidR="005119EC" w:rsidRPr="001D624F">
        <w:rPr>
          <w:rFonts w:ascii="Times New Roman" w:hAnsi="Times New Roman"/>
          <w:sz w:val="24"/>
          <w:szCs w:val="24"/>
        </w:rPr>
        <w:t xml:space="preserve"> address</w:t>
      </w:r>
      <w:r w:rsidR="00B16B9D" w:rsidRPr="001D624F">
        <w:rPr>
          <w:rFonts w:ascii="Times New Roman" w:hAnsi="Times New Roman"/>
          <w:sz w:val="24"/>
          <w:szCs w:val="24"/>
        </w:rPr>
        <w:t xml:space="preserve"> </w:t>
      </w:r>
      <w:r w:rsidR="00D4222B" w:rsidRPr="001D624F">
        <w:rPr>
          <w:rFonts w:ascii="Times New Roman" w:hAnsi="Times New Roman"/>
          <w:sz w:val="24"/>
          <w:szCs w:val="24"/>
        </w:rPr>
        <w:t xml:space="preserve">and the IP must be </w:t>
      </w:r>
      <w:r w:rsidR="005119EC" w:rsidRPr="001D624F">
        <w:rPr>
          <w:rFonts w:ascii="Times New Roman" w:hAnsi="Times New Roman"/>
          <w:sz w:val="24"/>
          <w:szCs w:val="24"/>
        </w:rPr>
        <w:t xml:space="preserve">located in the US. </w:t>
      </w:r>
      <w:r w:rsidR="00D4222B" w:rsidRPr="001D624F">
        <w:rPr>
          <w:rFonts w:ascii="Times New Roman" w:hAnsi="Times New Roman"/>
          <w:sz w:val="24"/>
          <w:szCs w:val="24"/>
        </w:rPr>
        <w:t>1</w:t>
      </w:r>
      <w:r w:rsidR="002A20C2" w:rsidRPr="001D624F">
        <w:rPr>
          <w:rFonts w:ascii="Times New Roman" w:hAnsi="Times New Roman"/>
          <w:sz w:val="24"/>
          <w:szCs w:val="24"/>
        </w:rPr>
        <w:t>75</w:t>
      </w:r>
      <w:r w:rsidR="00D4222B" w:rsidRPr="001D624F">
        <w:rPr>
          <w:rFonts w:ascii="Times New Roman" w:hAnsi="Times New Roman"/>
          <w:sz w:val="24"/>
          <w:szCs w:val="24"/>
        </w:rPr>
        <w:t xml:space="preserve"> MTurk workers accepted the HIT and 1</w:t>
      </w:r>
      <w:r w:rsidR="002A20C2" w:rsidRPr="001D624F">
        <w:rPr>
          <w:rFonts w:ascii="Times New Roman" w:hAnsi="Times New Roman"/>
          <w:sz w:val="24"/>
          <w:szCs w:val="24"/>
        </w:rPr>
        <w:t>73</w:t>
      </w:r>
      <w:r w:rsidR="00D4222B" w:rsidRPr="001D624F">
        <w:rPr>
          <w:rFonts w:ascii="Times New Roman" w:hAnsi="Times New Roman"/>
          <w:sz w:val="24"/>
          <w:szCs w:val="24"/>
        </w:rPr>
        <w:t xml:space="preserve"> responses were complete and usable. </w:t>
      </w:r>
    </w:p>
    <w:p w14:paraId="1C62A3DB" w14:textId="37350E11" w:rsidR="0096564B" w:rsidRPr="001D624F" w:rsidRDefault="00E13FDB" w:rsidP="00674BD0">
      <w:pPr>
        <w:spacing w:line="360" w:lineRule="auto"/>
        <w:ind w:firstLine="426"/>
        <w:jc w:val="left"/>
        <w:rPr>
          <w:rFonts w:ascii="Times New Roman" w:hAnsi="Times New Roman"/>
          <w:sz w:val="24"/>
          <w:szCs w:val="24"/>
        </w:rPr>
      </w:pPr>
      <w:r>
        <w:rPr>
          <w:rFonts w:ascii="Times New Roman" w:hAnsi="Times New Roman"/>
          <w:sz w:val="24"/>
          <w:szCs w:val="24"/>
        </w:rPr>
        <w:lastRenderedPageBreak/>
        <w:t>I</w:t>
      </w:r>
      <w:r w:rsidR="0085270D" w:rsidRPr="001D624F">
        <w:rPr>
          <w:rFonts w:ascii="Times New Roman" w:hAnsi="Times New Roman"/>
          <w:sz w:val="24"/>
          <w:szCs w:val="24"/>
        </w:rPr>
        <w:t xml:space="preserve"> </w:t>
      </w:r>
      <w:r w:rsidR="008064CA" w:rsidRPr="001D624F">
        <w:rPr>
          <w:rFonts w:ascii="Times New Roman" w:hAnsi="Times New Roman"/>
          <w:sz w:val="24"/>
          <w:szCs w:val="24"/>
        </w:rPr>
        <w:t>built a measurement model using SmartPLS</w:t>
      </w:r>
      <w:r w:rsidR="00183288" w:rsidRPr="001D624F">
        <w:rPr>
          <w:rFonts w:ascii="Times New Roman" w:hAnsi="Times New Roman"/>
          <w:sz w:val="24"/>
          <w:szCs w:val="24"/>
        </w:rPr>
        <w:t xml:space="preserve"> </w:t>
      </w:r>
      <w:r w:rsidR="008064CA" w:rsidRPr="001D624F">
        <w:rPr>
          <w:rFonts w:ascii="Times New Roman" w:hAnsi="Times New Roman"/>
          <w:sz w:val="24"/>
          <w:szCs w:val="24"/>
        </w:rPr>
        <w:t xml:space="preserve">and conducted confirmatory factor analysis </w:t>
      </w:r>
      <w:r w:rsidR="00183288" w:rsidRPr="001D624F">
        <w:rPr>
          <w:rFonts w:ascii="Times New Roman" w:hAnsi="Times New Roman"/>
          <w:sz w:val="24"/>
          <w:szCs w:val="24"/>
        </w:rPr>
        <w:t xml:space="preserve">to assess the </w:t>
      </w:r>
      <w:r w:rsidR="008064CA" w:rsidRPr="001D624F">
        <w:rPr>
          <w:rFonts w:ascii="Times New Roman" w:hAnsi="Times New Roman"/>
          <w:sz w:val="24"/>
          <w:szCs w:val="24"/>
        </w:rPr>
        <w:t>validity (</w:t>
      </w:r>
      <w:r w:rsidR="00183288" w:rsidRPr="001D624F">
        <w:rPr>
          <w:rFonts w:ascii="Times New Roman" w:hAnsi="Times New Roman"/>
          <w:sz w:val="24"/>
          <w:szCs w:val="24"/>
        </w:rPr>
        <w:t>convergent validity and discriminant validity</w:t>
      </w:r>
      <w:r w:rsidR="00496572" w:rsidRPr="001D624F">
        <w:rPr>
          <w:rFonts w:ascii="Times New Roman" w:hAnsi="Times New Roman"/>
          <w:sz w:val="24"/>
          <w:szCs w:val="24"/>
        </w:rPr>
        <w:t>) and</w:t>
      </w:r>
      <w:r w:rsidR="008064CA" w:rsidRPr="001D624F">
        <w:rPr>
          <w:rFonts w:ascii="Times New Roman" w:hAnsi="Times New Roman"/>
          <w:sz w:val="24"/>
          <w:szCs w:val="24"/>
        </w:rPr>
        <w:t xml:space="preserve"> reliability</w:t>
      </w:r>
      <w:r w:rsidR="00183288" w:rsidRPr="001D624F">
        <w:rPr>
          <w:rFonts w:ascii="Times New Roman" w:hAnsi="Times New Roman"/>
          <w:sz w:val="24"/>
          <w:szCs w:val="24"/>
        </w:rPr>
        <w:t xml:space="preserve"> of the instrument. </w:t>
      </w:r>
      <w:r w:rsidR="00AF4C18" w:rsidRPr="001D624F">
        <w:rPr>
          <w:rFonts w:ascii="Times New Roman" w:hAnsi="Times New Roman"/>
          <w:sz w:val="24"/>
          <w:szCs w:val="24"/>
        </w:rPr>
        <w:t>Convergent validity is the degree to which the measurement items for a theoretical construct are correlated with one another</w:t>
      </w:r>
      <w:r w:rsidR="00A234D8" w:rsidRPr="001D624F">
        <w:rPr>
          <w:rFonts w:ascii="Times New Roman" w:hAnsi="Times New Roman"/>
          <w:sz w:val="24"/>
          <w:szCs w:val="24"/>
        </w:rPr>
        <w:t xml:space="preserve">, whereas discriminant validity is the degree to which the measures of each construct differ </w:t>
      </w:r>
      <w:r w:rsidR="00B465A5" w:rsidRPr="001D624F">
        <w:rPr>
          <w:rFonts w:ascii="Times New Roman" w:hAnsi="Times New Roman"/>
          <w:noProof/>
          <w:sz w:val="24"/>
          <w:szCs w:val="24"/>
        </w:rPr>
        <w:t>(Gefen &amp; Straub, 2005)</w:t>
      </w:r>
      <w:r w:rsidR="00AF4C18" w:rsidRPr="001D624F">
        <w:rPr>
          <w:rFonts w:ascii="Times New Roman" w:hAnsi="Times New Roman"/>
          <w:sz w:val="24"/>
          <w:szCs w:val="24"/>
        </w:rPr>
        <w:t xml:space="preserve">. </w:t>
      </w:r>
      <w:r w:rsidR="005F38FD" w:rsidRPr="001D624F">
        <w:rPr>
          <w:rFonts w:ascii="Times New Roman" w:hAnsi="Times New Roman"/>
          <w:sz w:val="24"/>
          <w:szCs w:val="24"/>
        </w:rPr>
        <w:t>Upon</w:t>
      </w:r>
      <w:r w:rsidR="00BB2A1E" w:rsidRPr="001D624F">
        <w:rPr>
          <w:rFonts w:ascii="Times New Roman" w:hAnsi="Times New Roman"/>
          <w:sz w:val="24"/>
          <w:szCs w:val="24"/>
        </w:rPr>
        <w:t xml:space="preserve"> e</w:t>
      </w:r>
      <w:r w:rsidR="005F38FD" w:rsidRPr="001D624F">
        <w:rPr>
          <w:rFonts w:ascii="Times New Roman" w:hAnsi="Times New Roman"/>
          <w:sz w:val="24"/>
          <w:szCs w:val="24"/>
        </w:rPr>
        <w:t>xamining</w:t>
      </w:r>
      <w:r w:rsidR="002A20C2" w:rsidRPr="001D624F">
        <w:rPr>
          <w:rFonts w:ascii="Times New Roman" w:hAnsi="Times New Roman"/>
          <w:sz w:val="24"/>
          <w:szCs w:val="24"/>
        </w:rPr>
        <w:t xml:space="preserve"> the</w:t>
      </w:r>
      <w:r w:rsidR="00BB2A1E" w:rsidRPr="001D624F">
        <w:rPr>
          <w:rFonts w:ascii="Times New Roman" w:hAnsi="Times New Roman"/>
          <w:sz w:val="24"/>
          <w:szCs w:val="24"/>
        </w:rPr>
        <w:t xml:space="preserve"> </w:t>
      </w:r>
      <w:r w:rsidR="002A20C2" w:rsidRPr="001D624F">
        <w:rPr>
          <w:rFonts w:ascii="Times New Roman" w:hAnsi="Times New Roman"/>
          <w:sz w:val="24"/>
          <w:szCs w:val="24"/>
        </w:rPr>
        <w:t>variable</w:t>
      </w:r>
      <w:r w:rsidR="00BB2A1E" w:rsidRPr="001D624F">
        <w:rPr>
          <w:rFonts w:ascii="Times New Roman" w:hAnsi="Times New Roman"/>
          <w:sz w:val="24"/>
          <w:szCs w:val="24"/>
        </w:rPr>
        <w:t xml:space="preserve"> loadings and cr</w:t>
      </w:r>
      <w:r w:rsidR="005F38FD" w:rsidRPr="001D624F">
        <w:rPr>
          <w:rFonts w:ascii="Times New Roman" w:hAnsi="Times New Roman"/>
          <w:sz w:val="24"/>
          <w:szCs w:val="24"/>
        </w:rPr>
        <w:t xml:space="preserve">oss-loadings on each construct, </w:t>
      </w:r>
      <w:r>
        <w:rPr>
          <w:rFonts w:ascii="Times New Roman" w:hAnsi="Times New Roman"/>
          <w:sz w:val="24"/>
          <w:szCs w:val="24"/>
        </w:rPr>
        <w:t>I</w:t>
      </w:r>
      <w:r w:rsidR="005F38FD" w:rsidRPr="001D624F">
        <w:rPr>
          <w:rFonts w:ascii="Times New Roman" w:hAnsi="Times New Roman"/>
          <w:sz w:val="24"/>
          <w:szCs w:val="24"/>
        </w:rPr>
        <w:t xml:space="preserve"> </w:t>
      </w:r>
      <w:r w:rsidR="002A20C2" w:rsidRPr="001D624F">
        <w:rPr>
          <w:rFonts w:ascii="Times New Roman" w:hAnsi="Times New Roman"/>
          <w:sz w:val="24"/>
          <w:szCs w:val="24"/>
        </w:rPr>
        <w:t>found high</w:t>
      </w:r>
      <w:r w:rsidR="00BE185A" w:rsidRPr="001D624F">
        <w:rPr>
          <w:rFonts w:ascii="Times New Roman" w:hAnsi="Times New Roman"/>
          <w:sz w:val="24"/>
          <w:szCs w:val="24"/>
        </w:rPr>
        <w:t xml:space="preserve"> </w:t>
      </w:r>
      <w:r w:rsidR="002A20C2" w:rsidRPr="001D624F">
        <w:rPr>
          <w:rFonts w:ascii="Times New Roman" w:hAnsi="Times New Roman"/>
          <w:sz w:val="24"/>
          <w:szCs w:val="24"/>
        </w:rPr>
        <w:t xml:space="preserve">variable </w:t>
      </w:r>
      <w:r w:rsidR="00BE185A" w:rsidRPr="001D624F">
        <w:rPr>
          <w:rFonts w:ascii="Times New Roman" w:hAnsi="Times New Roman"/>
          <w:sz w:val="24"/>
          <w:szCs w:val="24"/>
        </w:rPr>
        <w:t xml:space="preserve">loadings </w:t>
      </w:r>
      <w:r w:rsidR="002A20C2" w:rsidRPr="001D624F">
        <w:rPr>
          <w:rFonts w:ascii="Times New Roman" w:hAnsi="Times New Roman"/>
          <w:sz w:val="24"/>
          <w:szCs w:val="24"/>
        </w:rPr>
        <w:t>(</w:t>
      </w:r>
      <w:r w:rsidR="00BE185A" w:rsidRPr="001D624F">
        <w:rPr>
          <w:rFonts w:ascii="Times New Roman" w:hAnsi="Times New Roman"/>
          <w:sz w:val="24"/>
          <w:szCs w:val="24"/>
        </w:rPr>
        <w:t xml:space="preserve">greater than </w:t>
      </w:r>
      <w:r w:rsidR="00E62C0E" w:rsidRPr="001D624F">
        <w:rPr>
          <w:rFonts w:ascii="Times New Roman" w:hAnsi="Times New Roman"/>
          <w:sz w:val="24"/>
          <w:szCs w:val="24"/>
        </w:rPr>
        <w:t>0</w:t>
      </w:r>
      <w:r w:rsidR="00BE16B7" w:rsidRPr="001D624F">
        <w:rPr>
          <w:rFonts w:ascii="Times New Roman" w:hAnsi="Times New Roman"/>
          <w:sz w:val="24"/>
          <w:szCs w:val="24"/>
        </w:rPr>
        <w:t>.7</w:t>
      </w:r>
      <w:r w:rsidR="00BE185A" w:rsidRPr="001D624F">
        <w:rPr>
          <w:rFonts w:ascii="Times New Roman" w:hAnsi="Times New Roman"/>
          <w:sz w:val="24"/>
          <w:szCs w:val="24"/>
        </w:rPr>
        <w:t>0</w:t>
      </w:r>
      <w:r w:rsidR="002A20C2" w:rsidRPr="001D624F">
        <w:rPr>
          <w:rFonts w:ascii="Times New Roman" w:hAnsi="Times New Roman"/>
          <w:sz w:val="24"/>
          <w:szCs w:val="24"/>
        </w:rPr>
        <w:t>)</w:t>
      </w:r>
      <w:r w:rsidR="00BE185A" w:rsidRPr="001D624F">
        <w:rPr>
          <w:rFonts w:ascii="Times New Roman" w:hAnsi="Times New Roman"/>
          <w:sz w:val="24"/>
          <w:szCs w:val="24"/>
        </w:rPr>
        <w:t xml:space="preserve"> </w:t>
      </w:r>
      <w:r w:rsidR="002A20C2" w:rsidRPr="001D624F">
        <w:rPr>
          <w:rFonts w:ascii="Times New Roman" w:hAnsi="Times New Roman"/>
          <w:sz w:val="24"/>
          <w:szCs w:val="24"/>
        </w:rPr>
        <w:t xml:space="preserve">on their measured construct, </w:t>
      </w:r>
      <w:r w:rsidR="00BE185A" w:rsidRPr="001D624F">
        <w:rPr>
          <w:rFonts w:ascii="Times New Roman" w:hAnsi="Times New Roman"/>
          <w:sz w:val="24"/>
          <w:szCs w:val="24"/>
        </w:rPr>
        <w:t xml:space="preserve">with no cross-loadings above </w:t>
      </w:r>
      <w:r w:rsidR="00E62C0E" w:rsidRPr="001D624F">
        <w:rPr>
          <w:rFonts w:ascii="Times New Roman" w:hAnsi="Times New Roman"/>
          <w:sz w:val="24"/>
          <w:szCs w:val="24"/>
        </w:rPr>
        <w:t>0</w:t>
      </w:r>
      <w:r w:rsidR="00BE16B7" w:rsidRPr="001D624F">
        <w:rPr>
          <w:rFonts w:ascii="Times New Roman" w:hAnsi="Times New Roman"/>
          <w:sz w:val="24"/>
          <w:szCs w:val="24"/>
        </w:rPr>
        <w:t>.</w:t>
      </w:r>
      <w:r w:rsidR="0060494F" w:rsidRPr="001D624F">
        <w:rPr>
          <w:rFonts w:ascii="Times New Roman" w:hAnsi="Times New Roman"/>
          <w:sz w:val="24"/>
          <w:szCs w:val="24"/>
        </w:rPr>
        <w:t>4</w:t>
      </w:r>
      <w:r w:rsidR="00BE185A" w:rsidRPr="001D624F">
        <w:rPr>
          <w:rFonts w:ascii="Times New Roman" w:hAnsi="Times New Roman"/>
          <w:sz w:val="24"/>
          <w:szCs w:val="24"/>
        </w:rPr>
        <w:t>0</w:t>
      </w:r>
      <w:r w:rsidR="00BE16B7" w:rsidRPr="001D624F">
        <w:rPr>
          <w:rFonts w:ascii="Times New Roman" w:hAnsi="Times New Roman"/>
          <w:sz w:val="24"/>
          <w:szCs w:val="24"/>
        </w:rPr>
        <w:t>.</w:t>
      </w:r>
      <w:r w:rsidR="00F91F8F" w:rsidRPr="001D624F">
        <w:rPr>
          <w:rFonts w:ascii="Times New Roman" w:hAnsi="Times New Roman"/>
          <w:sz w:val="24"/>
          <w:szCs w:val="24"/>
        </w:rPr>
        <w:t xml:space="preserve"> </w:t>
      </w:r>
      <w:r w:rsidR="007D1A61" w:rsidRPr="001D624F">
        <w:rPr>
          <w:rFonts w:ascii="Times New Roman" w:hAnsi="Times New Roman"/>
          <w:sz w:val="24"/>
          <w:szCs w:val="24"/>
        </w:rPr>
        <w:t>Reliability is usual</w:t>
      </w:r>
      <w:r w:rsidR="00D64489" w:rsidRPr="001D624F">
        <w:rPr>
          <w:rFonts w:ascii="Times New Roman" w:hAnsi="Times New Roman"/>
          <w:sz w:val="24"/>
          <w:szCs w:val="24"/>
        </w:rPr>
        <w:t>ly assessed by two criteria</w:t>
      </w:r>
      <w:r w:rsidR="0059678B" w:rsidRPr="001D624F">
        <w:rPr>
          <w:rFonts w:ascii="Times New Roman" w:hAnsi="Times New Roman"/>
          <w:sz w:val="24"/>
          <w:szCs w:val="24"/>
        </w:rPr>
        <w:t>:</w:t>
      </w:r>
      <w:r w:rsidR="007D1A61" w:rsidRPr="001D624F">
        <w:rPr>
          <w:rFonts w:ascii="Times New Roman" w:hAnsi="Times New Roman"/>
          <w:sz w:val="24"/>
          <w:szCs w:val="24"/>
        </w:rPr>
        <w:t xml:space="preserve"> Cronbach’s a</w:t>
      </w:r>
      <w:r w:rsidR="00D64489" w:rsidRPr="001D624F">
        <w:rPr>
          <w:rFonts w:ascii="Times New Roman" w:hAnsi="Times New Roman"/>
          <w:sz w:val="24"/>
          <w:szCs w:val="24"/>
        </w:rPr>
        <w:t>lpha</w:t>
      </w:r>
      <w:r w:rsidR="007D1A61" w:rsidRPr="001D624F">
        <w:rPr>
          <w:rFonts w:ascii="Times New Roman" w:hAnsi="Times New Roman"/>
          <w:sz w:val="24"/>
          <w:szCs w:val="24"/>
        </w:rPr>
        <w:t xml:space="preserve"> and composite reliability. </w:t>
      </w:r>
      <w:r w:rsidR="00142CE5" w:rsidRPr="001D624F">
        <w:rPr>
          <w:rFonts w:ascii="Times New Roman" w:hAnsi="Times New Roman"/>
          <w:sz w:val="24"/>
          <w:szCs w:val="24"/>
        </w:rPr>
        <w:t xml:space="preserve">In this case, Cronbach’s alphas ranged from </w:t>
      </w:r>
      <w:r w:rsidR="00E62C0E" w:rsidRPr="001D624F">
        <w:rPr>
          <w:rFonts w:ascii="Times New Roman" w:hAnsi="Times New Roman"/>
          <w:sz w:val="24"/>
          <w:szCs w:val="24"/>
        </w:rPr>
        <w:t>0</w:t>
      </w:r>
      <w:r w:rsidR="00142CE5" w:rsidRPr="001D624F">
        <w:rPr>
          <w:rFonts w:ascii="Times New Roman" w:hAnsi="Times New Roman"/>
          <w:sz w:val="24"/>
          <w:szCs w:val="24"/>
        </w:rPr>
        <w:t>.8</w:t>
      </w:r>
      <w:r w:rsidR="0060494F" w:rsidRPr="001D624F">
        <w:rPr>
          <w:rFonts w:ascii="Times New Roman" w:hAnsi="Times New Roman"/>
          <w:sz w:val="24"/>
          <w:szCs w:val="24"/>
        </w:rPr>
        <w:t>2</w:t>
      </w:r>
      <w:r w:rsidR="00142CE5" w:rsidRPr="001D624F">
        <w:rPr>
          <w:rFonts w:ascii="Times New Roman" w:hAnsi="Times New Roman"/>
          <w:sz w:val="24"/>
          <w:szCs w:val="24"/>
        </w:rPr>
        <w:t xml:space="preserve"> to </w:t>
      </w:r>
      <w:r w:rsidR="00E62C0E" w:rsidRPr="001D624F">
        <w:rPr>
          <w:rFonts w:ascii="Times New Roman" w:hAnsi="Times New Roman"/>
          <w:sz w:val="24"/>
          <w:szCs w:val="24"/>
        </w:rPr>
        <w:t>0</w:t>
      </w:r>
      <w:r w:rsidR="0060494F" w:rsidRPr="001D624F">
        <w:rPr>
          <w:rFonts w:ascii="Times New Roman" w:hAnsi="Times New Roman"/>
          <w:sz w:val="24"/>
          <w:szCs w:val="24"/>
        </w:rPr>
        <w:t>.89</w:t>
      </w:r>
      <w:r w:rsidR="00142CE5" w:rsidRPr="001D624F">
        <w:rPr>
          <w:rFonts w:ascii="Times New Roman" w:hAnsi="Times New Roman"/>
          <w:sz w:val="24"/>
          <w:szCs w:val="24"/>
        </w:rPr>
        <w:t xml:space="preserve"> and the composite reliability </w:t>
      </w:r>
      <w:r w:rsidR="00E62C0E" w:rsidRPr="001D624F">
        <w:rPr>
          <w:rFonts w:ascii="Times New Roman" w:hAnsi="Times New Roman"/>
          <w:sz w:val="24"/>
          <w:szCs w:val="24"/>
        </w:rPr>
        <w:t>0</w:t>
      </w:r>
      <w:r w:rsidR="00142CE5" w:rsidRPr="001D624F">
        <w:rPr>
          <w:rFonts w:ascii="Times New Roman" w:hAnsi="Times New Roman"/>
          <w:sz w:val="24"/>
          <w:szCs w:val="24"/>
        </w:rPr>
        <w:t>.8</w:t>
      </w:r>
      <w:r w:rsidR="00EA14D3" w:rsidRPr="001D624F">
        <w:rPr>
          <w:rFonts w:ascii="Times New Roman" w:hAnsi="Times New Roman"/>
          <w:sz w:val="24"/>
          <w:szCs w:val="24"/>
        </w:rPr>
        <w:t>2</w:t>
      </w:r>
      <w:r w:rsidR="00142CE5" w:rsidRPr="001D624F">
        <w:rPr>
          <w:rFonts w:ascii="Times New Roman" w:hAnsi="Times New Roman"/>
          <w:sz w:val="24"/>
          <w:szCs w:val="24"/>
        </w:rPr>
        <w:t xml:space="preserve"> to </w:t>
      </w:r>
      <w:r w:rsidR="00E62C0E" w:rsidRPr="001D624F">
        <w:rPr>
          <w:rFonts w:ascii="Times New Roman" w:hAnsi="Times New Roman"/>
          <w:sz w:val="24"/>
          <w:szCs w:val="24"/>
        </w:rPr>
        <w:t>0</w:t>
      </w:r>
      <w:r w:rsidR="00142CE5" w:rsidRPr="001D624F">
        <w:rPr>
          <w:rFonts w:ascii="Times New Roman" w:hAnsi="Times New Roman"/>
          <w:sz w:val="24"/>
          <w:szCs w:val="24"/>
        </w:rPr>
        <w:t>.9</w:t>
      </w:r>
      <w:r w:rsidR="0060494F" w:rsidRPr="001D624F">
        <w:rPr>
          <w:rFonts w:ascii="Times New Roman" w:hAnsi="Times New Roman"/>
          <w:sz w:val="24"/>
          <w:szCs w:val="24"/>
        </w:rPr>
        <w:t>1</w:t>
      </w:r>
      <w:r w:rsidR="00142CE5" w:rsidRPr="001D624F">
        <w:rPr>
          <w:rFonts w:ascii="Times New Roman" w:hAnsi="Times New Roman"/>
          <w:sz w:val="24"/>
          <w:szCs w:val="24"/>
        </w:rPr>
        <w:t xml:space="preserve">, both indicating </w:t>
      </w:r>
      <w:r w:rsidR="0060494F" w:rsidRPr="001D624F">
        <w:rPr>
          <w:rFonts w:ascii="Times New Roman" w:hAnsi="Times New Roman"/>
          <w:sz w:val="24"/>
          <w:szCs w:val="24"/>
        </w:rPr>
        <w:t>good</w:t>
      </w:r>
      <w:r w:rsidR="00142CE5" w:rsidRPr="001D624F">
        <w:rPr>
          <w:rFonts w:ascii="Times New Roman" w:hAnsi="Times New Roman"/>
          <w:sz w:val="24"/>
          <w:szCs w:val="24"/>
        </w:rPr>
        <w:t xml:space="preserve"> reliability </w:t>
      </w:r>
      <w:r w:rsidR="007D1A61" w:rsidRPr="001D624F">
        <w:rPr>
          <w:rFonts w:ascii="Times New Roman" w:hAnsi="Times New Roman"/>
          <w:sz w:val="24"/>
          <w:szCs w:val="24"/>
        </w:rPr>
        <w:t xml:space="preserve">of the </w:t>
      </w:r>
      <w:r w:rsidR="008064CA" w:rsidRPr="001D624F">
        <w:rPr>
          <w:rFonts w:ascii="Times New Roman" w:hAnsi="Times New Roman"/>
          <w:sz w:val="24"/>
          <w:szCs w:val="24"/>
        </w:rPr>
        <w:t>instrumentation</w:t>
      </w:r>
      <w:r w:rsidR="00142CE5" w:rsidRPr="001D624F">
        <w:rPr>
          <w:rFonts w:ascii="Times New Roman" w:hAnsi="Times New Roman"/>
          <w:sz w:val="24"/>
          <w:szCs w:val="24"/>
        </w:rPr>
        <w:t xml:space="preserve">. </w:t>
      </w:r>
      <w:r w:rsidR="008064CA" w:rsidRPr="001D624F">
        <w:rPr>
          <w:rFonts w:ascii="Times New Roman" w:hAnsi="Times New Roman"/>
          <w:sz w:val="24"/>
          <w:szCs w:val="24"/>
        </w:rPr>
        <w:t xml:space="preserve">In summary, </w:t>
      </w:r>
      <w:r w:rsidR="00496572" w:rsidRPr="001D624F">
        <w:rPr>
          <w:rFonts w:ascii="Times New Roman" w:hAnsi="Times New Roman"/>
          <w:sz w:val="24"/>
          <w:szCs w:val="24"/>
        </w:rPr>
        <w:t xml:space="preserve">the pilot study established the validity and reliability of the </w:t>
      </w:r>
      <w:r w:rsidR="00CF2E7F" w:rsidRPr="001D624F">
        <w:rPr>
          <w:rFonts w:ascii="Times New Roman" w:hAnsi="Times New Roman"/>
          <w:sz w:val="24"/>
          <w:szCs w:val="24"/>
        </w:rPr>
        <w:t xml:space="preserve">construct </w:t>
      </w:r>
      <w:r w:rsidR="0059678B" w:rsidRPr="001D624F">
        <w:rPr>
          <w:rFonts w:ascii="Times New Roman" w:hAnsi="Times New Roman"/>
          <w:sz w:val="24"/>
          <w:szCs w:val="24"/>
        </w:rPr>
        <w:t>measures</w:t>
      </w:r>
      <w:r w:rsidR="00893B43" w:rsidRPr="001D624F">
        <w:rPr>
          <w:rFonts w:ascii="Times New Roman" w:hAnsi="Times New Roman"/>
          <w:sz w:val="24"/>
          <w:szCs w:val="24"/>
        </w:rPr>
        <w:t xml:space="preserve">. </w:t>
      </w:r>
    </w:p>
    <w:p w14:paraId="0F34D7D6" w14:textId="77777777" w:rsidR="00FF420C" w:rsidRPr="001D624F" w:rsidRDefault="000E1BE7" w:rsidP="00411C07">
      <w:pPr>
        <w:rPr>
          <w:rFonts w:ascii="Times New Roman" w:hAnsi="Times New Roman"/>
          <w:b/>
          <w:i/>
          <w:sz w:val="24"/>
          <w:szCs w:val="24"/>
        </w:rPr>
      </w:pPr>
      <w:r w:rsidRPr="001D624F">
        <w:rPr>
          <w:rFonts w:ascii="Times New Roman" w:hAnsi="Times New Roman"/>
          <w:b/>
          <w:sz w:val="24"/>
          <w:szCs w:val="24"/>
        </w:rPr>
        <w:t xml:space="preserve">Main Study </w:t>
      </w:r>
    </w:p>
    <w:p w14:paraId="7948E6F5" w14:textId="185CBC1C" w:rsidR="001844CC" w:rsidRPr="001D624F" w:rsidRDefault="002F679B" w:rsidP="00B54589">
      <w:pPr>
        <w:spacing w:line="360" w:lineRule="auto"/>
        <w:ind w:firstLine="426"/>
        <w:jc w:val="left"/>
        <w:rPr>
          <w:rFonts w:ascii="Times New Roman" w:hAnsi="Times New Roman"/>
          <w:sz w:val="24"/>
          <w:szCs w:val="24"/>
        </w:rPr>
      </w:pPr>
      <w:r w:rsidRPr="001D624F">
        <w:rPr>
          <w:rFonts w:ascii="Times New Roman" w:hAnsi="Times New Roman"/>
          <w:sz w:val="24"/>
          <w:szCs w:val="24"/>
        </w:rPr>
        <w:t>Gi</w:t>
      </w:r>
      <w:r w:rsidR="00A00094" w:rsidRPr="001D624F">
        <w:rPr>
          <w:rFonts w:ascii="Times New Roman" w:hAnsi="Times New Roman"/>
          <w:sz w:val="24"/>
          <w:szCs w:val="24"/>
        </w:rPr>
        <w:t>ven the target population of the present</w:t>
      </w:r>
      <w:r w:rsidRPr="001D624F">
        <w:rPr>
          <w:rFonts w:ascii="Times New Roman" w:hAnsi="Times New Roman"/>
          <w:sz w:val="24"/>
          <w:szCs w:val="24"/>
        </w:rPr>
        <w:t xml:space="preserve"> study (i.e., active </w:t>
      </w:r>
      <w:r w:rsidR="00C6033A" w:rsidRPr="001D624F">
        <w:rPr>
          <w:rFonts w:ascii="Times New Roman" w:hAnsi="Times New Roman"/>
          <w:sz w:val="24"/>
          <w:szCs w:val="24"/>
        </w:rPr>
        <w:t>SNS</w:t>
      </w:r>
      <w:r w:rsidRPr="001D624F">
        <w:rPr>
          <w:rFonts w:ascii="Times New Roman" w:hAnsi="Times New Roman"/>
          <w:sz w:val="24"/>
          <w:szCs w:val="24"/>
        </w:rPr>
        <w:t xml:space="preserve"> users), </w:t>
      </w:r>
      <w:r w:rsidR="00E13FDB">
        <w:rPr>
          <w:rFonts w:ascii="Times New Roman" w:hAnsi="Times New Roman"/>
          <w:sz w:val="24"/>
          <w:szCs w:val="24"/>
        </w:rPr>
        <w:t>I</w:t>
      </w:r>
      <w:r w:rsidRPr="001D624F">
        <w:rPr>
          <w:rFonts w:ascii="Times New Roman" w:hAnsi="Times New Roman"/>
          <w:sz w:val="24"/>
          <w:szCs w:val="24"/>
        </w:rPr>
        <w:t xml:space="preserve"> decided to recruit </w:t>
      </w:r>
      <w:r w:rsidR="00E13FDB">
        <w:rPr>
          <w:rFonts w:ascii="Times New Roman" w:hAnsi="Times New Roman"/>
          <w:sz w:val="24"/>
          <w:szCs w:val="24"/>
        </w:rPr>
        <w:t>my</w:t>
      </w:r>
      <w:r w:rsidRPr="001D624F">
        <w:rPr>
          <w:rFonts w:ascii="Times New Roman" w:hAnsi="Times New Roman"/>
          <w:sz w:val="24"/>
          <w:szCs w:val="24"/>
        </w:rPr>
        <w:t xml:space="preserve"> participants on</w:t>
      </w:r>
      <w:r w:rsidR="00BC416B" w:rsidRPr="001D624F">
        <w:rPr>
          <w:rFonts w:ascii="Times New Roman" w:hAnsi="Times New Roman"/>
          <w:sz w:val="24"/>
          <w:szCs w:val="24"/>
        </w:rPr>
        <w:t xml:space="preserve"> </w:t>
      </w:r>
      <w:r w:rsidR="00A00094" w:rsidRPr="001D624F">
        <w:rPr>
          <w:rFonts w:ascii="Times New Roman" w:hAnsi="Times New Roman"/>
          <w:sz w:val="24"/>
          <w:szCs w:val="24"/>
        </w:rPr>
        <w:t xml:space="preserve">the most popular </w:t>
      </w:r>
      <w:r w:rsidR="00B54589" w:rsidRPr="001D624F">
        <w:rPr>
          <w:rFonts w:ascii="Times New Roman" w:hAnsi="Times New Roman"/>
          <w:sz w:val="24"/>
          <w:szCs w:val="24"/>
        </w:rPr>
        <w:t>SNS</w:t>
      </w:r>
      <w:r w:rsidR="00A00094" w:rsidRPr="001D624F">
        <w:rPr>
          <w:rFonts w:ascii="Times New Roman" w:hAnsi="Times New Roman"/>
          <w:sz w:val="24"/>
          <w:szCs w:val="24"/>
        </w:rPr>
        <w:t xml:space="preserve"> platform – </w:t>
      </w:r>
      <w:r w:rsidRPr="001D624F">
        <w:rPr>
          <w:rFonts w:ascii="Times New Roman" w:hAnsi="Times New Roman"/>
          <w:sz w:val="24"/>
          <w:szCs w:val="24"/>
        </w:rPr>
        <w:t xml:space="preserve">Facebook. </w:t>
      </w:r>
      <w:r w:rsidR="00B54589" w:rsidRPr="001D624F">
        <w:rPr>
          <w:rFonts w:ascii="Times New Roman" w:hAnsi="Times New Roman"/>
          <w:sz w:val="24"/>
          <w:szCs w:val="24"/>
        </w:rPr>
        <w:t>Conduct</w:t>
      </w:r>
      <w:r w:rsidR="00DB43D1" w:rsidRPr="001D624F">
        <w:rPr>
          <w:rFonts w:ascii="Times New Roman" w:hAnsi="Times New Roman"/>
          <w:sz w:val="24"/>
          <w:szCs w:val="24"/>
        </w:rPr>
        <w:t>ing</w:t>
      </w:r>
      <w:r w:rsidR="00B54589" w:rsidRPr="001D624F">
        <w:rPr>
          <w:rFonts w:ascii="Times New Roman" w:hAnsi="Times New Roman"/>
          <w:sz w:val="24"/>
          <w:szCs w:val="24"/>
        </w:rPr>
        <w:t xml:space="preserve"> the empirical study </w:t>
      </w:r>
      <w:r w:rsidR="00CF149C" w:rsidRPr="001D624F">
        <w:rPr>
          <w:rFonts w:ascii="Times New Roman" w:hAnsi="Times New Roman"/>
          <w:sz w:val="24"/>
          <w:szCs w:val="24"/>
        </w:rPr>
        <w:t>with Facebook users</w:t>
      </w:r>
      <w:r w:rsidR="00B54589" w:rsidRPr="001D624F">
        <w:rPr>
          <w:rFonts w:ascii="Times New Roman" w:hAnsi="Times New Roman"/>
          <w:sz w:val="24"/>
          <w:szCs w:val="24"/>
        </w:rPr>
        <w:t xml:space="preserve"> also help</w:t>
      </w:r>
      <w:r w:rsidR="00CF149C" w:rsidRPr="001D624F">
        <w:rPr>
          <w:rFonts w:ascii="Times New Roman" w:hAnsi="Times New Roman"/>
          <w:sz w:val="24"/>
          <w:szCs w:val="24"/>
        </w:rPr>
        <w:t>s</w:t>
      </w:r>
      <w:r w:rsidR="00B54589" w:rsidRPr="001D624F">
        <w:rPr>
          <w:rFonts w:ascii="Times New Roman" w:hAnsi="Times New Roman"/>
          <w:sz w:val="24"/>
          <w:szCs w:val="24"/>
        </w:rPr>
        <w:t xml:space="preserve"> create a direct dialogue between this study and </w:t>
      </w:r>
      <w:r w:rsidR="00CF149C" w:rsidRPr="001D624F">
        <w:rPr>
          <w:rFonts w:ascii="Times New Roman" w:hAnsi="Times New Roman"/>
          <w:sz w:val="24"/>
          <w:szCs w:val="24"/>
        </w:rPr>
        <w:t>many previous SNS studies that</w:t>
      </w:r>
      <w:r w:rsidR="00B54589" w:rsidRPr="001D624F">
        <w:rPr>
          <w:rFonts w:ascii="Times New Roman" w:hAnsi="Times New Roman"/>
          <w:sz w:val="24"/>
          <w:szCs w:val="24"/>
        </w:rPr>
        <w:t xml:space="preserve"> focused on the </w:t>
      </w:r>
      <w:r w:rsidR="00946C78" w:rsidRPr="001D624F">
        <w:rPr>
          <w:rFonts w:ascii="Times New Roman" w:hAnsi="Times New Roman"/>
          <w:sz w:val="24"/>
          <w:szCs w:val="24"/>
        </w:rPr>
        <w:t>same</w:t>
      </w:r>
      <w:r w:rsidR="00B54589" w:rsidRPr="001D624F">
        <w:rPr>
          <w:rFonts w:ascii="Times New Roman" w:hAnsi="Times New Roman"/>
          <w:sz w:val="24"/>
          <w:szCs w:val="24"/>
        </w:rPr>
        <w:t xml:space="preserve"> platform. </w:t>
      </w:r>
      <w:r w:rsidR="00E13FDB">
        <w:rPr>
          <w:rFonts w:ascii="Times New Roman" w:hAnsi="Times New Roman"/>
          <w:sz w:val="24"/>
          <w:szCs w:val="24"/>
        </w:rPr>
        <w:t>I</w:t>
      </w:r>
      <w:r w:rsidR="00A86776" w:rsidRPr="001D624F">
        <w:rPr>
          <w:rFonts w:ascii="Times New Roman" w:hAnsi="Times New Roman"/>
          <w:sz w:val="24"/>
          <w:szCs w:val="24"/>
        </w:rPr>
        <w:t xml:space="preserve"> posted the survey invitation on</w:t>
      </w:r>
      <w:r w:rsidR="00E62C0E" w:rsidRPr="001D624F">
        <w:rPr>
          <w:rFonts w:ascii="Times New Roman" w:hAnsi="Times New Roman"/>
          <w:sz w:val="24"/>
          <w:szCs w:val="24"/>
        </w:rPr>
        <w:t xml:space="preserve"> an </w:t>
      </w:r>
      <w:r w:rsidRPr="001D624F">
        <w:rPr>
          <w:rFonts w:ascii="Times New Roman" w:hAnsi="Times New Roman"/>
          <w:sz w:val="24"/>
          <w:szCs w:val="24"/>
        </w:rPr>
        <w:t xml:space="preserve">American university’s </w:t>
      </w:r>
      <w:r w:rsidR="00A86776" w:rsidRPr="001D624F">
        <w:rPr>
          <w:rFonts w:ascii="Times New Roman" w:hAnsi="Times New Roman"/>
          <w:sz w:val="24"/>
          <w:szCs w:val="24"/>
        </w:rPr>
        <w:t xml:space="preserve">unofficial </w:t>
      </w:r>
      <w:r w:rsidRPr="001D624F">
        <w:rPr>
          <w:rFonts w:ascii="Times New Roman" w:hAnsi="Times New Roman"/>
          <w:sz w:val="24"/>
          <w:szCs w:val="24"/>
        </w:rPr>
        <w:t>alumni Facebook Page</w:t>
      </w:r>
      <w:r w:rsidR="00B471B0" w:rsidRPr="001D624F">
        <w:rPr>
          <w:rFonts w:ascii="Times New Roman" w:hAnsi="Times New Roman"/>
          <w:sz w:val="24"/>
          <w:szCs w:val="24"/>
        </w:rPr>
        <w:t xml:space="preserve">. </w:t>
      </w:r>
      <w:r w:rsidR="00F2135C" w:rsidRPr="001D624F">
        <w:rPr>
          <w:rFonts w:ascii="Times New Roman" w:hAnsi="Times New Roman"/>
          <w:sz w:val="24"/>
          <w:szCs w:val="24"/>
        </w:rPr>
        <w:t xml:space="preserve">The university is a large, public research university located in the East Coast and enrolls more </w:t>
      </w:r>
      <w:r w:rsidR="00A86776" w:rsidRPr="001D624F">
        <w:rPr>
          <w:rFonts w:ascii="Times New Roman" w:hAnsi="Times New Roman"/>
          <w:sz w:val="24"/>
          <w:szCs w:val="24"/>
        </w:rPr>
        <w:t xml:space="preserve">than 37,000 students. The </w:t>
      </w:r>
      <w:r w:rsidR="00E0232A" w:rsidRPr="001D624F">
        <w:rPr>
          <w:rFonts w:ascii="Times New Roman" w:hAnsi="Times New Roman"/>
          <w:sz w:val="24"/>
          <w:szCs w:val="24"/>
        </w:rPr>
        <w:t xml:space="preserve">unofficial </w:t>
      </w:r>
      <w:r w:rsidR="005B73B6" w:rsidRPr="001D624F">
        <w:rPr>
          <w:rFonts w:ascii="Times New Roman" w:hAnsi="Times New Roman"/>
          <w:sz w:val="24"/>
          <w:szCs w:val="24"/>
        </w:rPr>
        <w:t>alumni P</w:t>
      </w:r>
      <w:r w:rsidR="00A86776" w:rsidRPr="001D624F">
        <w:rPr>
          <w:rFonts w:ascii="Times New Roman" w:hAnsi="Times New Roman"/>
          <w:sz w:val="24"/>
          <w:szCs w:val="24"/>
        </w:rPr>
        <w:t>age attracted visits from both alumni and</w:t>
      </w:r>
      <w:r w:rsidR="00F2135C" w:rsidRPr="001D624F">
        <w:rPr>
          <w:rFonts w:ascii="Times New Roman" w:hAnsi="Times New Roman"/>
          <w:sz w:val="24"/>
          <w:szCs w:val="24"/>
        </w:rPr>
        <w:t xml:space="preserve"> some </w:t>
      </w:r>
      <w:r w:rsidR="009213C7" w:rsidRPr="001D624F">
        <w:rPr>
          <w:rFonts w:ascii="Times New Roman" w:hAnsi="Times New Roman"/>
          <w:sz w:val="24"/>
          <w:szCs w:val="24"/>
        </w:rPr>
        <w:t xml:space="preserve">of the current students. At the time </w:t>
      </w:r>
      <w:r w:rsidR="00E13FDB">
        <w:rPr>
          <w:rFonts w:ascii="Times New Roman" w:hAnsi="Times New Roman"/>
          <w:sz w:val="24"/>
          <w:szCs w:val="24"/>
        </w:rPr>
        <w:t>I</w:t>
      </w:r>
      <w:r w:rsidR="009213C7" w:rsidRPr="001D624F">
        <w:rPr>
          <w:rFonts w:ascii="Times New Roman" w:hAnsi="Times New Roman"/>
          <w:sz w:val="24"/>
          <w:szCs w:val="24"/>
        </w:rPr>
        <w:t xml:space="preserve"> </w:t>
      </w:r>
      <w:r w:rsidR="00E0232A" w:rsidRPr="001D624F">
        <w:rPr>
          <w:rFonts w:ascii="Times New Roman" w:hAnsi="Times New Roman"/>
          <w:sz w:val="24"/>
          <w:szCs w:val="24"/>
        </w:rPr>
        <w:t>started the survey</w:t>
      </w:r>
      <w:r w:rsidR="009213C7" w:rsidRPr="001D624F">
        <w:rPr>
          <w:rFonts w:ascii="Times New Roman" w:hAnsi="Times New Roman"/>
          <w:sz w:val="24"/>
          <w:szCs w:val="24"/>
        </w:rPr>
        <w:t>, the page had accumulated nearly 4</w:t>
      </w:r>
      <w:r w:rsidR="005B73B6" w:rsidRPr="001D624F">
        <w:rPr>
          <w:rFonts w:ascii="Times New Roman" w:hAnsi="Times New Roman"/>
          <w:sz w:val="24"/>
          <w:szCs w:val="24"/>
        </w:rPr>
        <w:t>5</w:t>
      </w:r>
      <w:r w:rsidR="009213C7" w:rsidRPr="001D624F">
        <w:rPr>
          <w:rFonts w:ascii="Times New Roman" w:hAnsi="Times New Roman"/>
          <w:sz w:val="24"/>
          <w:szCs w:val="24"/>
        </w:rPr>
        <w:t>,000 “likes” and 1</w:t>
      </w:r>
      <w:r w:rsidR="005B73B6" w:rsidRPr="001D624F">
        <w:rPr>
          <w:rFonts w:ascii="Times New Roman" w:hAnsi="Times New Roman"/>
          <w:sz w:val="24"/>
          <w:szCs w:val="24"/>
        </w:rPr>
        <w:t>39</w:t>
      </w:r>
      <w:r w:rsidR="009213C7" w:rsidRPr="001D624F">
        <w:rPr>
          <w:rFonts w:ascii="Times New Roman" w:hAnsi="Times New Roman"/>
          <w:sz w:val="24"/>
          <w:szCs w:val="24"/>
        </w:rPr>
        <w:t xml:space="preserve">,000 “visits”. </w:t>
      </w:r>
    </w:p>
    <w:p w14:paraId="4A1A7847" w14:textId="61F2199A" w:rsidR="00D92AB8" w:rsidRPr="001D624F" w:rsidRDefault="00B471B0"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The online survey</w:t>
      </w:r>
      <w:r w:rsidR="00E0232A" w:rsidRPr="001D624F">
        <w:rPr>
          <w:rFonts w:ascii="Times New Roman" w:hAnsi="Times New Roman"/>
          <w:sz w:val="24"/>
          <w:szCs w:val="24"/>
        </w:rPr>
        <w:t xml:space="preserve"> (hosted on Qualtrics)</w:t>
      </w:r>
      <w:r w:rsidRPr="001D624F">
        <w:rPr>
          <w:rFonts w:ascii="Times New Roman" w:hAnsi="Times New Roman"/>
          <w:sz w:val="24"/>
          <w:szCs w:val="24"/>
        </w:rPr>
        <w:t xml:space="preserve"> had been ac</w:t>
      </w:r>
      <w:r w:rsidR="00A86776" w:rsidRPr="001D624F">
        <w:rPr>
          <w:rFonts w:ascii="Times New Roman" w:hAnsi="Times New Roman"/>
          <w:sz w:val="24"/>
          <w:szCs w:val="24"/>
        </w:rPr>
        <w:t xml:space="preserve">tive for approximately </w:t>
      </w:r>
      <w:r w:rsidR="005149B5" w:rsidRPr="001D624F">
        <w:rPr>
          <w:rFonts w:ascii="Times New Roman" w:hAnsi="Times New Roman"/>
          <w:sz w:val="24"/>
          <w:szCs w:val="24"/>
        </w:rPr>
        <w:t>two</w:t>
      </w:r>
      <w:r w:rsidR="00A86776" w:rsidRPr="001D624F">
        <w:rPr>
          <w:rFonts w:ascii="Times New Roman" w:hAnsi="Times New Roman"/>
          <w:sz w:val="24"/>
          <w:szCs w:val="24"/>
        </w:rPr>
        <w:t xml:space="preserve"> month</w:t>
      </w:r>
      <w:r w:rsidR="005149B5" w:rsidRPr="001D624F">
        <w:rPr>
          <w:rFonts w:ascii="Times New Roman" w:hAnsi="Times New Roman"/>
          <w:sz w:val="24"/>
          <w:szCs w:val="24"/>
        </w:rPr>
        <w:t>s</w:t>
      </w:r>
      <w:r w:rsidR="00A86776" w:rsidRPr="001D624F">
        <w:rPr>
          <w:rFonts w:ascii="Times New Roman" w:hAnsi="Times New Roman"/>
          <w:sz w:val="24"/>
          <w:szCs w:val="24"/>
        </w:rPr>
        <w:t xml:space="preserve"> and </w:t>
      </w:r>
      <w:r w:rsidR="00E13FDB">
        <w:rPr>
          <w:rFonts w:ascii="Times New Roman" w:hAnsi="Times New Roman"/>
          <w:sz w:val="24"/>
          <w:szCs w:val="24"/>
        </w:rPr>
        <w:t>I</w:t>
      </w:r>
      <w:r w:rsidR="00A86776" w:rsidRPr="001D624F">
        <w:rPr>
          <w:rFonts w:ascii="Times New Roman" w:hAnsi="Times New Roman"/>
          <w:sz w:val="24"/>
          <w:szCs w:val="24"/>
        </w:rPr>
        <w:t xml:space="preserve"> received </w:t>
      </w:r>
      <w:r w:rsidRPr="001D624F">
        <w:rPr>
          <w:rFonts w:ascii="Times New Roman" w:hAnsi="Times New Roman"/>
          <w:sz w:val="24"/>
          <w:szCs w:val="24"/>
        </w:rPr>
        <w:t>2</w:t>
      </w:r>
      <w:r w:rsidR="00851463" w:rsidRPr="001D624F">
        <w:rPr>
          <w:rFonts w:ascii="Times New Roman" w:hAnsi="Times New Roman"/>
          <w:sz w:val="24"/>
          <w:szCs w:val="24"/>
        </w:rPr>
        <w:t>74</w:t>
      </w:r>
      <w:r w:rsidR="00A86776" w:rsidRPr="001D624F">
        <w:rPr>
          <w:rFonts w:ascii="Times New Roman" w:hAnsi="Times New Roman"/>
          <w:sz w:val="24"/>
          <w:szCs w:val="24"/>
        </w:rPr>
        <w:t xml:space="preserve"> responses in total. </w:t>
      </w:r>
      <w:r w:rsidR="00E13FDB">
        <w:rPr>
          <w:rFonts w:ascii="Times New Roman" w:hAnsi="Times New Roman"/>
          <w:sz w:val="24"/>
          <w:szCs w:val="24"/>
        </w:rPr>
        <w:t>I</w:t>
      </w:r>
      <w:r w:rsidR="00590A6C" w:rsidRPr="001D624F">
        <w:rPr>
          <w:rFonts w:ascii="Times New Roman" w:hAnsi="Times New Roman"/>
          <w:sz w:val="24"/>
          <w:szCs w:val="24"/>
        </w:rPr>
        <w:t xml:space="preserve"> discarded </w:t>
      </w:r>
      <w:r w:rsidR="005B73B6" w:rsidRPr="001D624F">
        <w:rPr>
          <w:rFonts w:ascii="Times New Roman" w:hAnsi="Times New Roman"/>
          <w:sz w:val="24"/>
          <w:szCs w:val="24"/>
        </w:rPr>
        <w:t>25</w:t>
      </w:r>
      <w:r w:rsidR="00590A6C" w:rsidRPr="001D624F">
        <w:rPr>
          <w:rFonts w:ascii="Times New Roman" w:hAnsi="Times New Roman"/>
          <w:sz w:val="24"/>
          <w:szCs w:val="24"/>
        </w:rPr>
        <w:t xml:space="preserve"> responses that were</w:t>
      </w:r>
      <w:r w:rsidR="00D93C97" w:rsidRPr="001D624F">
        <w:rPr>
          <w:rFonts w:ascii="Times New Roman" w:hAnsi="Times New Roman"/>
          <w:sz w:val="24"/>
          <w:szCs w:val="24"/>
        </w:rPr>
        <w:t xml:space="preserve"> either incomplete or </w:t>
      </w:r>
      <w:r w:rsidR="00E62C0E" w:rsidRPr="001D624F">
        <w:rPr>
          <w:rFonts w:ascii="Times New Roman" w:hAnsi="Times New Roman"/>
          <w:sz w:val="24"/>
          <w:szCs w:val="24"/>
        </w:rPr>
        <w:t xml:space="preserve">had obvious validity issues (for example, </w:t>
      </w:r>
      <w:r w:rsidR="00693E61" w:rsidRPr="001D624F">
        <w:rPr>
          <w:rFonts w:ascii="Times New Roman" w:hAnsi="Times New Roman"/>
          <w:sz w:val="24"/>
          <w:szCs w:val="24"/>
        </w:rPr>
        <w:t>identical answers to</w:t>
      </w:r>
      <w:r w:rsidR="00D93C97" w:rsidRPr="001D624F">
        <w:rPr>
          <w:rFonts w:ascii="Times New Roman" w:hAnsi="Times New Roman"/>
          <w:sz w:val="24"/>
          <w:szCs w:val="24"/>
        </w:rPr>
        <w:t xml:space="preserve"> </w:t>
      </w:r>
      <w:r w:rsidR="00787933" w:rsidRPr="001D624F">
        <w:rPr>
          <w:rFonts w:ascii="Times New Roman" w:hAnsi="Times New Roman"/>
          <w:sz w:val="24"/>
          <w:szCs w:val="24"/>
        </w:rPr>
        <w:t xml:space="preserve">almost all questions). Therefore, </w:t>
      </w:r>
      <w:r w:rsidR="00E13FDB">
        <w:rPr>
          <w:rFonts w:ascii="Times New Roman" w:hAnsi="Times New Roman"/>
          <w:sz w:val="24"/>
          <w:szCs w:val="24"/>
        </w:rPr>
        <w:t>my</w:t>
      </w:r>
      <w:r w:rsidR="00787933" w:rsidRPr="001D624F">
        <w:rPr>
          <w:rFonts w:ascii="Times New Roman" w:hAnsi="Times New Roman"/>
          <w:sz w:val="24"/>
          <w:szCs w:val="24"/>
        </w:rPr>
        <w:t xml:space="preserve"> statistical analysis is based on 2</w:t>
      </w:r>
      <w:r w:rsidR="00851463" w:rsidRPr="001D624F">
        <w:rPr>
          <w:rFonts w:ascii="Times New Roman" w:hAnsi="Times New Roman"/>
          <w:sz w:val="24"/>
          <w:szCs w:val="24"/>
        </w:rPr>
        <w:t>49</w:t>
      </w:r>
      <w:r w:rsidR="00787933" w:rsidRPr="001D624F">
        <w:rPr>
          <w:rFonts w:ascii="Times New Roman" w:hAnsi="Times New Roman"/>
          <w:sz w:val="24"/>
          <w:szCs w:val="24"/>
        </w:rPr>
        <w:t xml:space="preserve"> data points</w:t>
      </w:r>
      <w:r w:rsidR="00851463" w:rsidRPr="001D624F">
        <w:rPr>
          <w:rFonts w:ascii="Times New Roman" w:hAnsi="Times New Roman"/>
          <w:sz w:val="24"/>
          <w:szCs w:val="24"/>
        </w:rPr>
        <w:t xml:space="preserve"> (N = 249)</w:t>
      </w:r>
      <w:r w:rsidR="00787933" w:rsidRPr="001D624F">
        <w:rPr>
          <w:rFonts w:ascii="Times New Roman" w:hAnsi="Times New Roman"/>
          <w:sz w:val="24"/>
          <w:szCs w:val="24"/>
        </w:rPr>
        <w:t xml:space="preserve">. </w:t>
      </w:r>
      <w:r w:rsidR="00CF149C" w:rsidRPr="001D624F">
        <w:rPr>
          <w:rFonts w:ascii="Times New Roman" w:hAnsi="Times New Roman"/>
          <w:sz w:val="24"/>
          <w:szCs w:val="24"/>
        </w:rPr>
        <w:t xml:space="preserve">Among the respondents, </w:t>
      </w:r>
      <w:r w:rsidR="0061402A" w:rsidRPr="001D624F">
        <w:rPr>
          <w:rFonts w:ascii="Times New Roman" w:hAnsi="Times New Roman"/>
          <w:sz w:val="24"/>
          <w:szCs w:val="24"/>
        </w:rPr>
        <w:t xml:space="preserve">137 (55%) were </w:t>
      </w:r>
      <w:r w:rsidR="006F0E86" w:rsidRPr="001D624F">
        <w:rPr>
          <w:rFonts w:ascii="Times New Roman" w:hAnsi="Times New Roman"/>
          <w:sz w:val="24"/>
          <w:szCs w:val="24"/>
        </w:rPr>
        <w:t>female</w:t>
      </w:r>
      <w:r w:rsidR="0061402A" w:rsidRPr="001D624F">
        <w:rPr>
          <w:rFonts w:ascii="Times New Roman" w:hAnsi="Times New Roman"/>
          <w:sz w:val="24"/>
          <w:szCs w:val="24"/>
        </w:rPr>
        <w:t xml:space="preserve">, 110 (44.2%) </w:t>
      </w:r>
      <w:r w:rsidR="006F0E86" w:rsidRPr="001D624F">
        <w:rPr>
          <w:rFonts w:ascii="Times New Roman" w:hAnsi="Times New Roman"/>
          <w:sz w:val="24"/>
          <w:szCs w:val="24"/>
        </w:rPr>
        <w:t>male</w:t>
      </w:r>
      <w:r w:rsidR="0061402A" w:rsidRPr="001D624F">
        <w:rPr>
          <w:rFonts w:ascii="Times New Roman" w:hAnsi="Times New Roman"/>
          <w:sz w:val="24"/>
          <w:szCs w:val="24"/>
        </w:rPr>
        <w:t xml:space="preserve">, and two (0.8%) did </w:t>
      </w:r>
      <w:r w:rsidR="00323DE0" w:rsidRPr="001D624F">
        <w:rPr>
          <w:rFonts w:ascii="Times New Roman" w:hAnsi="Times New Roman"/>
          <w:sz w:val="24"/>
          <w:szCs w:val="24"/>
        </w:rPr>
        <w:t>not reveal their gender</w:t>
      </w:r>
      <w:r w:rsidR="0061402A" w:rsidRPr="001D624F">
        <w:rPr>
          <w:rFonts w:ascii="Times New Roman" w:hAnsi="Times New Roman"/>
          <w:sz w:val="24"/>
          <w:szCs w:val="24"/>
        </w:rPr>
        <w:t xml:space="preserve">. </w:t>
      </w:r>
      <w:r w:rsidR="00084DCB" w:rsidRPr="001D624F">
        <w:rPr>
          <w:rFonts w:ascii="Times New Roman" w:hAnsi="Times New Roman"/>
          <w:sz w:val="24"/>
          <w:szCs w:val="24"/>
        </w:rPr>
        <w:t xml:space="preserve">The majority of </w:t>
      </w:r>
      <w:r w:rsidR="00E13FDB">
        <w:rPr>
          <w:rFonts w:ascii="Times New Roman" w:hAnsi="Times New Roman"/>
          <w:sz w:val="24"/>
          <w:szCs w:val="24"/>
        </w:rPr>
        <w:t>the</w:t>
      </w:r>
      <w:r w:rsidR="00084DCB" w:rsidRPr="001D624F">
        <w:rPr>
          <w:rFonts w:ascii="Times New Roman" w:hAnsi="Times New Roman"/>
          <w:sz w:val="24"/>
          <w:szCs w:val="24"/>
        </w:rPr>
        <w:t xml:space="preserve"> respondents were in the age groups of 25-34 (41.8%) and 35-44 (27.7%). This is unsurprising given the fact that most of the visitors to the </w:t>
      </w:r>
      <w:r w:rsidR="00323DE0" w:rsidRPr="001D624F">
        <w:rPr>
          <w:rFonts w:ascii="Times New Roman" w:hAnsi="Times New Roman"/>
          <w:sz w:val="24"/>
          <w:szCs w:val="24"/>
        </w:rPr>
        <w:t>Page</w:t>
      </w:r>
      <w:r w:rsidR="00084DCB" w:rsidRPr="001D624F">
        <w:rPr>
          <w:rFonts w:ascii="Times New Roman" w:hAnsi="Times New Roman"/>
          <w:sz w:val="24"/>
          <w:szCs w:val="24"/>
        </w:rPr>
        <w:t xml:space="preserve"> were people graduated from the university in recent years. </w:t>
      </w:r>
      <w:r w:rsidR="00B03ABA" w:rsidRPr="001D624F">
        <w:rPr>
          <w:rFonts w:ascii="Times New Roman" w:hAnsi="Times New Roman"/>
          <w:sz w:val="24"/>
          <w:szCs w:val="24"/>
        </w:rPr>
        <w:t xml:space="preserve">According to data </w:t>
      </w:r>
      <w:r w:rsidR="00E13FDB">
        <w:rPr>
          <w:rFonts w:ascii="Times New Roman" w:hAnsi="Times New Roman"/>
          <w:sz w:val="24"/>
          <w:szCs w:val="24"/>
        </w:rPr>
        <w:t>I</w:t>
      </w:r>
      <w:r w:rsidR="00B03ABA" w:rsidRPr="001D624F">
        <w:rPr>
          <w:rFonts w:ascii="Times New Roman" w:hAnsi="Times New Roman"/>
          <w:sz w:val="24"/>
          <w:szCs w:val="24"/>
        </w:rPr>
        <w:t xml:space="preserve"> extracted from </w:t>
      </w:r>
      <w:r w:rsidR="006F0E86" w:rsidRPr="001D624F">
        <w:rPr>
          <w:rFonts w:ascii="Times New Roman" w:hAnsi="Times New Roman"/>
          <w:sz w:val="24"/>
          <w:szCs w:val="24"/>
        </w:rPr>
        <w:t>Facebook Insights</w:t>
      </w:r>
      <w:r w:rsidR="00B03ABA" w:rsidRPr="001D624F">
        <w:rPr>
          <w:rFonts w:ascii="Times New Roman" w:hAnsi="Times New Roman"/>
          <w:sz w:val="24"/>
          <w:szCs w:val="24"/>
        </w:rPr>
        <w:t xml:space="preserve"> (facebook.com/ads/audience_insights)</w:t>
      </w:r>
      <w:r w:rsidR="006F0E86" w:rsidRPr="001D624F">
        <w:rPr>
          <w:rFonts w:ascii="Times New Roman" w:hAnsi="Times New Roman"/>
          <w:sz w:val="24"/>
          <w:szCs w:val="24"/>
        </w:rPr>
        <w:t xml:space="preserve"> </w:t>
      </w:r>
      <w:r w:rsidR="00D92AB8" w:rsidRPr="001D624F">
        <w:rPr>
          <w:rFonts w:ascii="Times New Roman" w:hAnsi="Times New Roman"/>
          <w:sz w:val="24"/>
          <w:szCs w:val="24"/>
        </w:rPr>
        <w:t>at the time of this writing</w:t>
      </w:r>
      <w:r w:rsidR="006F0E86" w:rsidRPr="001D624F">
        <w:rPr>
          <w:rFonts w:ascii="Times New Roman" w:hAnsi="Times New Roman"/>
          <w:sz w:val="24"/>
          <w:szCs w:val="24"/>
        </w:rPr>
        <w:t xml:space="preserve">, </w:t>
      </w:r>
      <w:r w:rsidR="00D92AB8" w:rsidRPr="001D624F">
        <w:rPr>
          <w:rFonts w:ascii="Times New Roman" w:hAnsi="Times New Roman"/>
          <w:sz w:val="24"/>
          <w:szCs w:val="24"/>
        </w:rPr>
        <w:t>the</w:t>
      </w:r>
      <w:r w:rsidR="0061402A" w:rsidRPr="001D624F">
        <w:rPr>
          <w:rFonts w:ascii="Times New Roman" w:hAnsi="Times New Roman"/>
          <w:sz w:val="24"/>
          <w:szCs w:val="24"/>
        </w:rPr>
        <w:t xml:space="preserve"> sex </w:t>
      </w:r>
      <w:r w:rsidR="006F0E86" w:rsidRPr="001D624F">
        <w:rPr>
          <w:rFonts w:ascii="Times New Roman" w:hAnsi="Times New Roman"/>
          <w:sz w:val="24"/>
          <w:szCs w:val="24"/>
        </w:rPr>
        <w:t>distribution</w:t>
      </w:r>
      <w:r w:rsidR="009D45BF" w:rsidRPr="001D624F">
        <w:rPr>
          <w:rFonts w:ascii="Times New Roman" w:hAnsi="Times New Roman"/>
          <w:sz w:val="24"/>
          <w:szCs w:val="24"/>
        </w:rPr>
        <w:t xml:space="preserve"> in the survey</w:t>
      </w:r>
      <w:r w:rsidR="00D92AB8" w:rsidRPr="001D624F">
        <w:rPr>
          <w:rFonts w:ascii="Times New Roman" w:hAnsi="Times New Roman"/>
          <w:sz w:val="24"/>
          <w:szCs w:val="24"/>
        </w:rPr>
        <w:t xml:space="preserve"> sample</w:t>
      </w:r>
      <w:r w:rsidR="006F0E86" w:rsidRPr="001D624F">
        <w:rPr>
          <w:rFonts w:ascii="Times New Roman" w:hAnsi="Times New Roman"/>
          <w:sz w:val="24"/>
          <w:szCs w:val="24"/>
        </w:rPr>
        <w:t xml:space="preserve"> is very similar to that of Facebook user population (54% female and 46% male)</w:t>
      </w:r>
      <w:r w:rsidR="00084DCB" w:rsidRPr="001D624F">
        <w:rPr>
          <w:rFonts w:ascii="Times New Roman" w:hAnsi="Times New Roman"/>
          <w:sz w:val="24"/>
          <w:szCs w:val="24"/>
        </w:rPr>
        <w:t xml:space="preserve">, but </w:t>
      </w:r>
      <w:r w:rsidR="00E13FDB">
        <w:rPr>
          <w:rFonts w:ascii="Times New Roman" w:hAnsi="Times New Roman"/>
          <w:sz w:val="24"/>
          <w:szCs w:val="24"/>
        </w:rPr>
        <w:t>I</w:t>
      </w:r>
      <w:r w:rsidR="00084DCB" w:rsidRPr="001D624F">
        <w:rPr>
          <w:rFonts w:ascii="Times New Roman" w:hAnsi="Times New Roman"/>
          <w:sz w:val="24"/>
          <w:szCs w:val="24"/>
        </w:rPr>
        <w:t xml:space="preserve"> oversampled the 25-44 year olds</w:t>
      </w:r>
      <w:r w:rsidR="00D92AB8" w:rsidRPr="001D624F">
        <w:rPr>
          <w:rFonts w:ascii="Times New Roman" w:hAnsi="Times New Roman"/>
          <w:sz w:val="24"/>
          <w:szCs w:val="24"/>
        </w:rPr>
        <w:t xml:space="preserve"> (</w:t>
      </w:r>
      <w:r w:rsidR="00084DCB" w:rsidRPr="001D624F">
        <w:rPr>
          <w:rFonts w:ascii="Times New Roman" w:hAnsi="Times New Roman"/>
          <w:sz w:val="24"/>
          <w:szCs w:val="24"/>
        </w:rPr>
        <w:t xml:space="preserve">Facebook </w:t>
      </w:r>
      <w:r w:rsidR="00355D07" w:rsidRPr="001D624F">
        <w:rPr>
          <w:rFonts w:ascii="Times New Roman" w:hAnsi="Times New Roman"/>
          <w:sz w:val="24"/>
          <w:szCs w:val="24"/>
        </w:rPr>
        <w:t>population</w:t>
      </w:r>
      <w:r w:rsidR="00084DCB" w:rsidRPr="001D624F">
        <w:rPr>
          <w:rFonts w:ascii="Times New Roman" w:hAnsi="Times New Roman"/>
          <w:sz w:val="24"/>
          <w:szCs w:val="24"/>
        </w:rPr>
        <w:t xml:space="preserve">: </w:t>
      </w:r>
      <w:r w:rsidR="00D92AB8" w:rsidRPr="001D624F">
        <w:rPr>
          <w:rFonts w:ascii="Times New Roman" w:hAnsi="Times New Roman"/>
          <w:sz w:val="24"/>
          <w:szCs w:val="24"/>
        </w:rPr>
        <w:t>25-34</w:t>
      </w:r>
      <w:r w:rsidR="00DC1386" w:rsidRPr="001D624F">
        <w:rPr>
          <w:rFonts w:ascii="Times New Roman" w:hAnsi="Times New Roman"/>
          <w:sz w:val="24"/>
          <w:szCs w:val="24"/>
        </w:rPr>
        <w:t xml:space="preserve"> </w:t>
      </w:r>
      <w:r w:rsidR="00D92AB8" w:rsidRPr="001D624F">
        <w:rPr>
          <w:rFonts w:ascii="Times New Roman" w:hAnsi="Times New Roman"/>
          <w:sz w:val="24"/>
          <w:szCs w:val="24"/>
        </w:rPr>
        <w:t>26</w:t>
      </w:r>
      <w:r w:rsidR="004013C2" w:rsidRPr="001D624F">
        <w:rPr>
          <w:rFonts w:ascii="Times New Roman" w:hAnsi="Times New Roman"/>
          <w:sz w:val="24"/>
          <w:szCs w:val="24"/>
        </w:rPr>
        <w:t>%</w:t>
      </w:r>
      <w:r w:rsidR="00DC1386" w:rsidRPr="001D624F">
        <w:rPr>
          <w:rFonts w:ascii="Times New Roman" w:hAnsi="Times New Roman"/>
          <w:sz w:val="24"/>
          <w:szCs w:val="24"/>
        </w:rPr>
        <w:t xml:space="preserve"> and 35-44</w:t>
      </w:r>
      <w:r w:rsidR="00D92AB8" w:rsidRPr="001D624F">
        <w:rPr>
          <w:rFonts w:ascii="Times New Roman" w:hAnsi="Times New Roman"/>
          <w:sz w:val="24"/>
          <w:szCs w:val="24"/>
        </w:rPr>
        <w:t xml:space="preserve"> 19.5%</w:t>
      </w:r>
      <w:r w:rsidR="00084DCB" w:rsidRPr="001D624F">
        <w:rPr>
          <w:rFonts w:ascii="Times New Roman" w:hAnsi="Times New Roman"/>
          <w:sz w:val="24"/>
          <w:szCs w:val="24"/>
        </w:rPr>
        <w:t>)</w:t>
      </w:r>
      <w:r w:rsidR="009D45BF" w:rsidRPr="001D624F">
        <w:rPr>
          <w:rFonts w:ascii="Times New Roman" w:hAnsi="Times New Roman"/>
          <w:sz w:val="24"/>
          <w:szCs w:val="24"/>
        </w:rPr>
        <w:t xml:space="preserve">. </w:t>
      </w:r>
      <w:r w:rsidR="001432E2" w:rsidRPr="001D624F">
        <w:rPr>
          <w:rFonts w:ascii="Times New Roman" w:hAnsi="Times New Roman"/>
          <w:sz w:val="24"/>
          <w:szCs w:val="24"/>
        </w:rPr>
        <w:lastRenderedPageBreak/>
        <w:t xml:space="preserve">Although </w:t>
      </w:r>
      <w:r w:rsidR="00E13FDB">
        <w:rPr>
          <w:rFonts w:ascii="Times New Roman" w:hAnsi="Times New Roman"/>
          <w:sz w:val="24"/>
          <w:szCs w:val="24"/>
        </w:rPr>
        <w:t>the</w:t>
      </w:r>
      <w:r w:rsidR="001432E2" w:rsidRPr="001D624F">
        <w:rPr>
          <w:rFonts w:ascii="Times New Roman" w:hAnsi="Times New Roman"/>
          <w:sz w:val="24"/>
          <w:szCs w:val="24"/>
        </w:rPr>
        <w:t xml:space="preserve"> sample might not be a representative sample of the Facebook population, </w:t>
      </w:r>
      <w:r w:rsidR="00E13FDB">
        <w:rPr>
          <w:rFonts w:ascii="Times New Roman" w:hAnsi="Times New Roman"/>
          <w:sz w:val="24"/>
          <w:szCs w:val="24"/>
        </w:rPr>
        <w:t>I</w:t>
      </w:r>
      <w:r w:rsidR="00355D07" w:rsidRPr="001D624F">
        <w:rPr>
          <w:rFonts w:ascii="Times New Roman" w:hAnsi="Times New Roman"/>
          <w:sz w:val="24"/>
          <w:szCs w:val="24"/>
        </w:rPr>
        <w:t xml:space="preserve"> believe </w:t>
      </w:r>
      <w:r w:rsidR="001432E2" w:rsidRPr="001D624F">
        <w:rPr>
          <w:rFonts w:ascii="Times New Roman" w:hAnsi="Times New Roman"/>
          <w:sz w:val="24"/>
          <w:szCs w:val="24"/>
        </w:rPr>
        <w:t xml:space="preserve">it is still a more diverse sample than the </w:t>
      </w:r>
      <w:r w:rsidR="004F505C" w:rsidRPr="001D624F">
        <w:rPr>
          <w:rFonts w:ascii="Times New Roman" w:hAnsi="Times New Roman"/>
          <w:sz w:val="24"/>
          <w:szCs w:val="24"/>
        </w:rPr>
        <w:t>college student</w:t>
      </w:r>
      <w:r w:rsidR="001432E2" w:rsidRPr="001D624F">
        <w:rPr>
          <w:rFonts w:ascii="Times New Roman" w:hAnsi="Times New Roman"/>
          <w:sz w:val="24"/>
          <w:szCs w:val="24"/>
        </w:rPr>
        <w:t xml:space="preserve"> samples used in </w:t>
      </w:r>
      <w:r w:rsidR="00084DCB" w:rsidRPr="001D624F">
        <w:rPr>
          <w:rFonts w:ascii="Times New Roman" w:hAnsi="Times New Roman"/>
          <w:sz w:val="24"/>
          <w:szCs w:val="24"/>
        </w:rPr>
        <w:t>previous</w:t>
      </w:r>
      <w:r w:rsidR="001432E2" w:rsidRPr="001D624F">
        <w:rPr>
          <w:rFonts w:ascii="Times New Roman" w:hAnsi="Times New Roman"/>
          <w:sz w:val="24"/>
          <w:szCs w:val="24"/>
        </w:rPr>
        <w:t xml:space="preserve"> studies</w:t>
      </w:r>
      <w:r w:rsidR="004F505C" w:rsidRPr="001D624F">
        <w:rPr>
          <w:rFonts w:ascii="Times New Roman" w:hAnsi="Times New Roman"/>
          <w:sz w:val="24"/>
          <w:szCs w:val="24"/>
        </w:rPr>
        <w:t xml:space="preserve"> </w:t>
      </w:r>
      <w:r w:rsidR="00355D07" w:rsidRPr="001D624F">
        <w:rPr>
          <w:rFonts w:ascii="Times New Roman" w:hAnsi="Times New Roman"/>
          <w:noProof/>
          <w:sz w:val="24"/>
          <w:szCs w:val="24"/>
        </w:rPr>
        <w:t>(e.g., Wisniewski et al., 2015)</w:t>
      </w:r>
      <w:r w:rsidR="001432E2" w:rsidRPr="001D624F">
        <w:rPr>
          <w:rFonts w:ascii="Times New Roman" w:hAnsi="Times New Roman"/>
          <w:sz w:val="24"/>
          <w:szCs w:val="24"/>
        </w:rPr>
        <w:t xml:space="preserve">.  </w:t>
      </w:r>
    </w:p>
    <w:p w14:paraId="6D889D18" w14:textId="1BCB6793" w:rsidR="005B4B4C" w:rsidRPr="001D624F" w:rsidRDefault="00E13FDB" w:rsidP="00674BD0">
      <w:pPr>
        <w:spacing w:line="360" w:lineRule="auto"/>
        <w:ind w:firstLine="426"/>
        <w:jc w:val="left"/>
        <w:rPr>
          <w:rFonts w:ascii="Times New Roman" w:hAnsi="Times New Roman"/>
          <w:sz w:val="24"/>
          <w:szCs w:val="24"/>
        </w:rPr>
      </w:pPr>
      <w:r>
        <w:rPr>
          <w:rFonts w:ascii="Times New Roman" w:hAnsi="Times New Roman"/>
          <w:sz w:val="24"/>
          <w:szCs w:val="24"/>
        </w:rPr>
        <w:t>I</w:t>
      </w:r>
      <w:r w:rsidR="00CC586A" w:rsidRPr="001D624F">
        <w:rPr>
          <w:rFonts w:ascii="Times New Roman" w:hAnsi="Times New Roman"/>
          <w:sz w:val="24"/>
          <w:szCs w:val="24"/>
        </w:rPr>
        <w:t xml:space="preserve"> </w:t>
      </w:r>
      <w:r w:rsidR="00E62D5B" w:rsidRPr="001D624F">
        <w:rPr>
          <w:rFonts w:ascii="Times New Roman" w:hAnsi="Times New Roman"/>
          <w:sz w:val="24"/>
          <w:szCs w:val="24"/>
        </w:rPr>
        <w:t>examined</w:t>
      </w:r>
      <w:r w:rsidR="00CC586A" w:rsidRPr="001D624F">
        <w:rPr>
          <w:rFonts w:ascii="Times New Roman" w:hAnsi="Times New Roman"/>
          <w:sz w:val="24"/>
          <w:szCs w:val="24"/>
        </w:rPr>
        <w:t xml:space="preserve"> the validity criteria </w:t>
      </w:r>
      <w:r w:rsidR="0003462A" w:rsidRPr="001D624F">
        <w:rPr>
          <w:rFonts w:ascii="Times New Roman" w:hAnsi="Times New Roman"/>
          <w:sz w:val="24"/>
          <w:szCs w:val="24"/>
        </w:rPr>
        <w:t>in SmartPLS</w:t>
      </w:r>
      <w:r w:rsidR="00CC586A" w:rsidRPr="001D624F">
        <w:rPr>
          <w:rFonts w:ascii="Times New Roman" w:hAnsi="Times New Roman"/>
          <w:sz w:val="24"/>
          <w:szCs w:val="24"/>
        </w:rPr>
        <w:t xml:space="preserve"> </w:t>
      </w:r>
      <w:r w:rsidR="00E62D5B" w:rsidRPr="001D624F">
        <w:rPr>
          <w:rFonts w:ascii="Times New Roman" w:hAnsi="Times New Roman"/>
          <w:sz w:val="24"/>
          <w:szCs w:val="24"/>
        </w:rPr>
        <w:t>to confirm</w:t>
      </w:r>
      <w:r w:rsidR="00CC586A" w:rsidRPr="001D624F">
        <w:rPr>
          <w:rFonts w:ascii="Times New Roman" w:hAnsi="Times New Roman"/>
          <w:sz w:val="24"/>
          <w:szCs w:val="24"/>
        </w:rPr>
        <w:t xml:space="preserve"> the validity </w:t>
      </w:r>
      <w:r w:rsidR="0003462A" w:rsidRPr="001D624F">
        <w:rPr>
          <w:rFonts w:ascii="Times New Roman" w:hAnsi="Times New Roman"/>
          <w:sz w:val="24"/>
          <w:szCs w:val="24"/>
        </w:rPr>
        <w:t>of the measurement model</w:t>
      </w:r>
      <w:r w:rsidR="0030649D" w:rsidRPr="001D624F">
        <w:rPr>
          <w:rFonts w:ascii="Times New Roman" w:hAnsi="Times New Roman"/>
          <w:sz w:val="24"/>
          <w:szCs w:val="24"/>
        </w:rPr>
        <w:t xml:space="preserve"> (Table 1)</w:t>
      </w:r>
      <w:r w:rsidR="00CC586A" w:rsidRPr="001D624F">
        <w:rPr>
          <w:rFonts w:ascii="Times New Roman" w:hAnsi="Times New Roman"/>
          <w:sz w:val="24"/>
          <w:szCs w:val="24"/>
        </w:rPr>
        <w:t xml:space="preserve">. </w:t>
      </w:r>
      <w:r w:rsidR="0013201D" w:rsidRPr="001D624F">
        <w:rPr>
          <w:rFonts w:ascii="Times New Roman" w:hAnsi="Times New Roman"/>
          <w:sz w:val="24"/>
          <w:szCs w:val="24"/>
        </w:rPr>
        <w:t xml:space="preserve">All items loaded higher on their respective constructs than on the other constructs and the cross-loading differences were much higher than </w:t>
      </w:r>
      <w:r w:rsidR="00E45B4E" w:rsidRPr="001D624F">
        <w:rPr>
          <w:rFonts w:ascii="Times New Roman" w:hAnsi="Times New Roman"/>
          <w:sz w:val="24"/>
          <w:szCs w:val="24"/>
        </w:rPr>
        <w:t xml:space="preserve">the suggested threshold of 0.1 </w:t>
      </w:r>
      <w:r w:rsidR="00B465A5" w:rsidRPr="001D624F">
        <w:rPr>
          <w:rFonts w:ascii="Times New Roman" w:hAnsi="Times New Roman"/>
          <w:noProof/>
          <w:sz w:val="24"/>
          <w:szCs w:val="24"/>
        </w:rPr>
        <w:t>(Gefen &amp; Straub, 2005)</w:t>
      </w:r>
      <w:r w:rsidR="0013201D" w:rsidRPr="001D624F">
        <w:rPr>
          <w:rFonts w:ascii="Times New Roman" w:hAnsi="Times New Roman"/>
          <w:sz w:val="24"/>
          <w:szCs w:val="24"/>
        </w:rPr>
        <w:t>.</w:t>
      </w:r>
      <w:r w:rsidR="00C96EAD" w:rsidRPr="001D624F">
        <w:rPr>
          <w:rFonts w:ascii="Times New Roman" w:hAnsi="Times New Roman"/>
          <w:sz w:val="24"/>
          <w:szCs w:val="24"/>
        </w:rPr>
        <w:t xml:space="preserve"> </w:t>
      </w:r>
      <w:r w:rsidR="00E11B08" w:rsidRPr="001D624F">
        <w:rPr>
          <w:rFonts w:ascii="Times New Roman" w:hAnsi="Times New Roman"/>
          <w:sz w:val="24"/>
          <w:szCs w:val="24"/>
        </w:rPr>
        <w:t>The</w:t>
      </w:r>
      <w:r w:rsidR="00C96EAD" w:rsidRPr="001D624F">
        <w:rPr>
          <w:rFonts w:ascii="Times New Roman" w:hAnsi="Times New Roman"/>
          <w:sz w:val="24"/>
          <w:szCs w:val="24"/>
        </w:rPr>
        <w:t xml:space="preserve"> square root</w:t>
      </w:r>
      <w:r w:rsidR="00E11B08" w:rsidRPr="001D624F">
        <w:rPr>
          <w:rFonts w:ascii="Times New Roman" w:hAnsi="Times New Roman"/>
          <w:sz w:val="24"/>
          <w:szCs w:val="24"/>
        </w:rPr>
        <w:t xml:space="preserve"> of average variance extracted (AVE) </w:t>
      </w:r>
      <w:r w:rsidR="00C96EAD" w:rsidRPr="001D624F">
        <w:rPr>
          <w:rFonts w:ascii="Times New Roman" w:hAnsi="Times New Roman"/>
          <w:sz w:val="24"/>
          <w:szCs w:val="24"/>
        </w:rPr>
        <w:t xml:space="preserve">for each latent construct </w:t>
      </w:r>
      <w:r w:rsidR="002476C2" w:rsidRPr="001D624F">
        <w:rPr>
          <w:rFonts w:ascii="Times New Roman" w:hAnsi="Times New Roman"/>
          <w:sz w:val="24"/>
          <w:szCs w:val="24"/>
        </w:rPr>
        <w:t>is</w:t>
      </w:r>
      <w:r w:rsidR="00C96EAD" w:rsidRPr="001D624F">
        <w:rPr>
          <w:rFonts w:ascii="Times New Roman" w:hAnsi="Times New Roman"/>
          <w:sz w:val="24"/>
          <w:szCs w:val="24"/>
        </w:rPr>
        <w:t xml:space="preserve"> greater than the correlati</w:t>
      </w:r>
      <w:r w:rsidR="0013201D" w:rsidRPr="001D624F">
        <w:rPr>
          <w:rFonts w:ascii="Times New Roman" w:hAnsi="Times New Roman"/>
          <w:sz w:val="24"/>
          <w:szCs w:val="24"/>
        </w:rPr>
        <w:t>on between the construct and</w:t>
      </w:r>
      <w:r w:rsidR="00C96EAD" w:rsidRPr="001D624F">
        <w:rPr>
          <w:rFonts w:ascii="Times New Roman" w:hAnsi="Times New Roman"/>
          <w:sz w:val="24"/>
          <w:szCs w:val="24"/>
        </w:rPr>
        <w:t xml:space="preserve"> </w:t>
      </w:r>
      <w:r w:rsidR="0013201D" w:rsidRPr="001D624F">
        <w:rPr>
          <w:rFonts w:ascii="Times New Roman" w:hAnsi="Times New Roman"/>
          <w:sz w:val="24"/>
          <w:szCs w:val="24"/>
        </w:rPr>
        <w:t xml:space="preserve">any </w:t>
      </w:r>
      <w:r w:rsidR="00C96EAD" w:rsidRPr="001D624F">
        <w:rPr>
          <w:rFonts w:ascii="Times New Roman" w:hAnsi="Times New Roman"/>
          <w:sz w:val="24"/>
          <w:szCs w:val="24"/>
        </w:rPr>
        <w:t>other c</w:t>
      </w:r>
      <w:r w:rsidR="0013201D" w:rsidRPr="001D624F">
        <w:rPr>
          <w:rFonts w:ascii="Times New Roman" w:hAnsi="Times New Roman"/>
          <w:sz w:val="24"/>
          <w:szCs w:val="24"/>
        </w:rPr>
        <w:t>onstruct</w:t>
      </w:r>
      <w:r w:rsidR="00E62C0E" w:rsidRPr="001D624F">
        <w:rPr>
          <w:rFonts w:ascii="Times New Roman" w:hAnsi="Times New Roman"/>
          <w:sz w:val="24"/>
          <w:szCs w:val="24"/>
        </w:rPr>
        <w:t xml:space="preserve">, which is </w:t>
      </w:r>
      <w:r w:rsidR="00C61FD3" w:rsidRPr="001D624F">
        <w:rPr>
          <w:rFonts w:ascii="Times New Roman" w:hAnsi="Times New Roman"/>
          <w:sz w:val="24"/>
          <w:szCs w:val="24"/>
        </w:rPr>
        <w:t xml:space="preserve">an </w:t>
      </w:r>
      <w:r w:rsidR="00E62C0E" w:rsidRPr="001D624F">
        <w:rPr>
          <w:rFonts w:ascii="Times New Roman" w:hAnsi="Times New Roman"/>
          <w:sz w:val="24"/>
          <w:szCs w:val="24"/>
        </w:rPr>
        <w:t>important</w:t>
      </w:r>
      <w:r w:rsidR="00C96EAD" w:rsidRPr="001D624F">
        <w:rPr>
          <w:rFonts w:ascii="Times New Roman" w:hAnsi="Times New Roman"/>
          <w:sz w:val="24"/>
          <w:szCs w:val="24"/>
        </w:rPr>
        <w:t xml:space="preserve"> indication of adequate discriminant validity of the measures</w:t>
      </w:r>
      <w:r w:rsidR="00D12564" w:rsidRPr="001D624F">
        <w:rPr>
          <w:rFonts w:ascii="Times New Roman" w:hAnsi="Times New Roman"/>
          <w:sz w:val="24"/>
          <w:szCs w:val="24"/>
        </w:rPr>
        <w:t xml:space="preserve"> </w:t>
      </w:r>
      <w:r w:rsidR="00D57D2F" w:rsidRPr="001D624F">
        <w:rPr>
          <w:rFonts w:ascii="Times New Roman" w:hAnsi="Times New Roman"/>
          <w:noProof/>
          <w:sz w:val="24"/>
          <w:szCs w:val="24"/>
        </w:rPr>
        <w:t>(Fornell &amp; Larcker, 1981)</w:t>
      </w:r>
      <w:r w:rsidR="00C96EAD" w:rsidRPr="001D624F">
        <w:rPr>
          <w:rFonts w:ascii="Times New Roman" w:hAnsi="Times New Roman"/>
          <w:sz w:val="24"/>
          <w:szCs w:val="24"/>
        </w:rPr>
        <w:t>.</w:t>
      </w:r>
      <w:r w:rsidR="00693E61" w:rsidRPr="001D624F">
        <w:rPr>
          <w:rFonts w:ascii="Times New Roman" w:hAnsi="Times New Roman"/>
          <w:sz w:val="24"/>
          <w:szCs w:val="24"/>
        </w:rPr>
        <w:t xml:space="preserve"> To test for common method </w:t>
      </w:r>
      <w:r w:rsidR="002836F7" w:rsidRPr="001D624F">
        <w:rPr>
          <w:rFonts w:ascii="Times New Roman" w:hAnsi="Times New Roman"/>
          <w:sz w:val="24"/>
          <w:szCs w:val="24"/>
        </w:rPr>
        <w:t>variance (CMV)</w:t>
      </w:r>
      <w:r w:rsidR="00693E61" w:rsidRPr="001D624F">
        <w:rPr>
          <w:rFonts w:ascii="Times New Roman" w:hAnsi="Times New Roman"/>
          <w:sz w:val="24"/>
          <w:szCs w:val="24"/>
        </w:rPr>
        <w:t xml:space="preserve">, </w:t>
      </w:r>
      <w:r>
        <w:rPr>
          <w:rFonts w:ascii="Times New Roman" w:hAnsi="Times New Roman"/>
          <w:sz w:val="24"/>
          <w:szCs w:val="24"/>
        </w:rPr>
        <w:t>I</w:t>
      </w:r>
      <w:r w:rsidR="00693E61" w:rsidRPr="001D624F">
        <w:rPr>
          <w:rFonts w:ascii="Times New Roman" w:hAnsi="Times New Roman"/>
          <w:sz w:val="24"/>
          <w:szCs w:val="24"/>
        </w:rPr>
        <w:t xml:space="preserve"> </w:t>
      </w:r>
      <w:r w:rsidR="002836F7" w:rsidRPr="001D624F">
        <w:rPr>
          <w:rFonts w:ascii="Times New Roman" w:hAnsi="Times New Roman"/>
          <w:sz w:val="24"/>
          <w:szCs w:val="24"/>
        </w:rPr>
        <w:t>followed</w:t>
      </w:r>
      <w:r w:rsidR="008F641A" w:rsidRPr="001D624F">
        <w:rPr>
          <w:rFonts w:ascii="Times New Roman" w:hAnsi="Times New Roman"/>
          <w:sz w:val="24"/>
          <w:szCs w:val="24"/>
        </w:rPr>
        <w:t xml:space="preserve"> </w:t>
      </w:r>
      <w:r w:rsidR="00D57D2F" w:rsidRPr="001D624F">
        <w:rPr>
          <w:rFonts w:ascii="Times New Roman" w:hAnsi="Times New Roman"/>
          <w:noProof/>
          <w:sz w:val="24"/>
          <w:szCs w:val="24"/>
        </w:rPr>
        <w:t>Craighead, Ketchen, Dunn, and Hult</w:t>
      </w:r>
      <w:r w:rsidR="008F641A" w:rsidRPr="001D624F">
        <w:rPr>
          <w:rFonts w:ascii="Times New Roman" w:hAnsi="Times New Roman"/>
          <w:sz w:val="24"/>
          <w:szCs w:val="24"/>
        </w:rPr>
        <w:t xml:space="preserve">’s </w:t>
      </w:r>
      <w:r w:rsidR="00D57D2F" w:rsidRPr="001D624F">
        <w:rPr>
          <w:rFonts w:ascii="Times New Roman" w:hAnsi="Times New Roman"/>
          <w:noProof/>
          <w:sz w:val="24"/>
          <w:szCs w:val="24"/>
        </w:rPr>
        <w:t>(2011)</w:t>
      </w:r>
      <w:r w:rsidR="00D57D2F" w:rsidRPr="001D624F">
        <w:rPr>
          <w:rFonts w:ascii="Times New Roman" w:hAnsi="Times New Roman"/>
          <w:sz w:val="24"/>
          <w:szCs w:val="24"/>
        </w:rPr>
        <w:t xml:space="preserve"> </w:t>
      </w:r>
      <w:r w:rsidR="002836F7" w:rsidRPr="001D624F">
        <w:rPr>
          <w:rFonts w:ascii="Times New Roman" w:hAnsi="Times New Roman"/>
          <w:sz w:val="24"/>
          <w:szCs w:val="24"/>
        </w:rPr>
        <w:t>suggestion to use a</w:t>
      </w:r>
      <w:r w:rsidR="00693E61" w:rsidRPr="001D624F">
        <w:rPr>
          <w:rFonts w:ascii="Times New Roman" w:hAnsi="Times New Roman"/>
          <w:sz w:val="24"/>
          <w:szCs w:val="24"/>
        </w:rPr>
        <w:t xml:space="preserve"> confirmatory factor analysis</w:t>
      </w:r>
      <w:r w:rsidR="002836F7" w:rsidRPr="001D624F">
        <w:rPr>
          <w:rFonts w:ascii="Times New Roman" w:hAnsi="Times New Roman"/>
          <w:sz w:val="24"/>
          <w:szCs w:val="24"/>
        </w:rPr>
        <w:t xml:space="preserve"> (CFA)</w:t>
      </w:r>
      <w:r w:rsidR="00693E61" w:rsidRPr="001D624F">
        <w:rPr>
          <w:rFonts w:ascii="Times New Roman" w:hAnsi="Times New Roman"/>
          <w:sz w:val="24"/>
          <w:szCs w:val="24"/>
        </w:rPr>
        <w:t xml:space="preserve"> approach </w:t>
      </w:r>
      <w:r w:rsidR="002836F7" w:rsidRPr="001D624F">
        <w:rPr>
          <w:rFonts w:ascii="Times New Roman" w:hAnsi="Times New Roman"/>
          <w:sz w:val="24"/>
          <w:szCs w:val="24"/>
        </w:rPr>
        <w:t xml:space="preserve">in Harman’s single-factor test. If the </w:t>
      </w:r>
      <w:r w:rsidR="000B771C" w:rsidRPr="001D624F">
        <w:rPr>
          <w:rFonts w:ascii="Times New Roman" w:hAnsi="Times New Roman"/>
          <w:sz w:val="24"/>
          <w:szCs w:val="24"/>
        </w:rPr>
        <w:t xml:space="preserve">covariance </w:t>
      </w:r>
      <w:r w:rsidR="00C224A1" w:rsidRPr="001D624F">
        <w:rPr>
          <w:rFonts w:ascii="Times New Roman" w:hAnsi="Times New Roman"/>
          <w:sz w:val="24"/>
          <w:szCs w:val="24"/>
        </w:rPr>
        <w:t xml:space="preserve">among </w:t>
      </w:r>
      <w:r w:rsidR="000B771C" w:rsidRPr="001D624F">
        <w:rPr>
          <w:rFonts w:ascii="Times New Roman" w:hAnsi="Times New Roman"/>
          <w:sz w:val="24"/>
          <w:szCs w:val="24"/>
        </w:rPr>
        <w:t>measures</w:t>
      </w:r>
      <w:r w:rsidR="00C224A1" w:rsidRPr="001D624F">
        <w:rPr>
          <w:rFonts w:ascii="Times New Roman" w:hAnsi="Times New Roman"/>
          <w:sz w:val="24"/>
          <w:szCs w:val="24"/>
        </w:rPr>
        <w:t xml:space="preserve"> is mainly due to common method bias,</w:t>
      </w:r>
      <w:r w:rsidR="002836F7" w:rsidRPr="001D624F">
        <w:rPr>
          <w:rFonts w:ascii="Times New Roman" w:hAnsi="Times New Roman"/>
          <w:sz w:val="24"/>
          <w:szCs w:val="24"/>
        </w:rPr>
        <w:t xml:space="preserve"> a one-factor CFA model </w:t>
      </w:r>
      <w:r w:rsidR="00C224A1" w:rsidRPr="001D624F">
        <w:rPr>
          <w:rFonts w:ascii="Times New Roman" w:hAnsi="Times New Roman"/>
          <w:sz w:val="24"/>
          <w:szCs w:val="24"/>
        </w:rPr>
        <w:t>would fit better than the measurement model. In this case, the one-factor model (</w:t>
      </w:r>
      <w:r w:rsidR="000B771C" w:rsidRPr="001D624F">
        <w:rPr>
          <w:rFonts w:ascii="Times New Roman" w:hAnsi="Times New Roman"/>
          <w:i/>
          <w:sz w:val="24"/>
          <w:szCs w:val="24"/>
        </w:rPr>
        <w:t>Χ</w:t>
      </w:r>
      <w:r w:rsidR="000B771C" w:rsidRPr="001D624F">
        <w:rPr>
          <w:rFonts w:ascii="Times New Roman" w:hAnsi="Times New Roman"/>
          <w:i/>
          <w:sz w:val="24"/>
          <w:szCs w:val="24"/>
          <w:vertAlign w:val="superscript"/>
        </w:rPr>
        <w:t>2</w:t>
      </w:r>
      <w:r w:rsidR="000B771C" w:rsidRPr="001D624F">
        <w:rPr>
          <w:rFonts w:ascii="Times New Roman" w:hAnsi="Times New Roman"/>
          <w:sz w:val="24"/>
          <w:szCs w:val="24"/>
        </w:rPr>
        <w:t xml:space="preserve"> =</w:t>
      </w:r>
      <w:r w:rsidR="0026477E" w:rsidRPr="001D624F">
        <w:rPr>
          <w:rFonts w:ascii="Times New Roman" w:hAnsi="Times New Roman"/>
          <w:sz w:val="24"/>
          <w:szCs w:val="24"/>
        </w:rPr>
        <w:t>167</w:t>
      </w:r>
      <w:r w:rsidR="00EA14D3" w:rsidRPr="001D624F">
        <w:rPr>
          <w:rFonts w:ascii="Times New Roman" w:hAnsi="Times New Roman"/>
          <w:sz w:val="24"/>
          <w:szCs w:val="24"/>
        </w:rPr>
        <w:t>5</w:t>
      </w:r>
      <w:r w:rsidR="0026477E" w:rsidRPr="001D624F">
        <w:rPr>
          <w:rFonts w:ascii="Times New Roman" w:hAnsi="Times New Roman"/>
          <w:sz w:val="24"/>
          <w:szCs w:val="24"/>
        </w:rPr>
        <w:t>.</w:t>
      </w:r>
      <w:r w:rsidR="00EA14D3" w:rsidRPr="001D624F">
        <w:rPr>
          <w:rFonts w:ascii="Times New Roman" w:hAnsi="Times New Roman"/>
          <w:sz w:val="24"/>
          <w:szCs w:val="24"/>
        </w:rPr>
        <w:t>7</w:t>
      </w:r>
      <w:r w:rsidR="0026477E" w:rsidRPr="001D624F">
        <w:rPr>
          <w:rFonts w:ascii="Times New Roman" w:hAnsi="Times New Roman"/>
          <w:sz w:val="24"/>
          <w:szCs w:val="24"/>
        </w:rPr>
        <w:t>6</w:t>
      </w:r>
      <w:r w:rsidR="000B771C" w:rsidRPr="001D624F">
        <w:rPr>
          <w:rFonts w:ascii="Times New Roman" w:hAnsi="Times New Roman"/>
          <w:sz w:val="24"/>
          <w:szCs w:val="24"/>
        </w:rPr>
        <w:t>, CFI =</w:t>
      </w:r>
      <w:r w:rsidR="0026477E" w:rsidRPr="001D624F">
        <w:rPr>
          <w:rFonts w:ascii="Times New Roman" w:hAnsi="Times New Roman"/>
          <w:sz w:val="24"/>
          <w:szCs w:val="24"/>
        </w:rPr>
        <w:t>0.49</w:t>
      </w:r>
      <w:r w:rsidR="000B771C" w:rsidRPr="001D624F">
        <w:rPr>
          <w:rFonts w:ascii="Times New Roman" w:hAnsi="Times New Roman"/>
          <w:sz w:val="24"/>
          <w:szCs w:val="24"/>
        </w:rPr>
        <w:t xml:space="preserve">) </w:t>
      </w:r>
      <w:r w:rsidR="00C224A1" w:rsidRPr="001D624F">
        <w:rPr>
          <w:rFonts w:ascii="Times New Roman" w:hAnsi="Times New Roman"/>
          <w:sz w:val="24"/>
          <w:szCs w:val="24"/>
        </w:rPr>
        <w:t>yielded a</w:t>
      </w:r>
      <w:r w:rsidR="000B771C" w:rsidRPr="001D624F">
        <w:rPr>
          <w:rFonts w:ascii="Times New Roman" w:hAnsi="Times New Roman"/>
          <w:sz w:val="24"/>
          <w:szCs w:val="24"/>
        </w:rPr>
        <w:t xml:space="preserve"> considerable worse fit than the measurement model</w:t>
      </w:r>
      <w:r w:rsidR="00C224A1" w:rsidRPr="001D624F">
        <w:rPr>
          <w:rFonts w:ascii="Times New Roman" w:hAnsi="Times New Roman"/>
          <w:sz w:val="24"/>
          <w:szCs w:val="24"/>
        </w:rPr>
        <w:t xml:space="preserve"> </w:t>
      </w:r>
      <w:r w:rsidR="000B771C" w:rsidRPr="001D624F">
        <w:rPr>
          <w:rFonts w:ascii="Times New Roman" w:hAnsi="Times New Roman"/>
          <w:sz w:val="24"/>
          <w:szCs w:val="24"/>
        </w:rPr>
        <w:t>(</w:t>
      </w:r>
      <w:r w:rsidR="00C224A1" w:rsidRPr="001D624F">
        <w:rPr>
          <w:rFonts w:ascii="Times New Roman" w:hAnsi="Times New Roman"/>
          <w:i/>
          <w:sz w:val="24"/>
          <w:szCs w:val="24"/>
        </w:rPr>
        <w:t>Χ</w:t>
      </w:r>
      <w:r w:rsidR="00C224A1" w:rsidRPr="001D624F">
        <w:rPr>
          <w:rFonts w:ascii="Times New Roman" w:hAnsi="Times New Roman"/>
          <w:i/>
          <w:sz w:val="24"/>
          <w:szCs w:val="24"/>
          <w:vertAlign w:val="superscript"/>
        </w:rPr>
        <w:t>2</w:t>
      </w:r>
      <w:r w:rsidR="00C224A1" w:rsidRPr="001D624F">
        <w:rPr>
          <w:rFonts w:ascii="Times New Roman" w:hAnsi="Times New Roman"/>
          <w:sz w:val="24"/>
          <w:szCs w:val="24"/>
        </w:rPr>
        <w:t xml:space="preserve"> = 3</w:t>
      </w:r>
      <w:r w:rsidR="00EA14D3" w:rsidRPr="001D624F">
        <w:rPr>
          <w:rFonts w:ascii="Times New Roman" w:hAnsi="Times New Roman"/>
          <w:sz w:val="24"/>
          <w:szCs w:val="24"/>
        </w:rPr>
        <w:t>3</w:t>
      </w:r>
      <w:r w:rsidR="00C224A1" w:rsidRPr="001D624F">
        <w:rPr>
          <w:rFonts w:ascii="Times New Roman" w:hAnsi="Times New Roman"/>
          <w:sz w:val="24"/>
          <w:szCs w:val="24"/>
        </w:rPr>
        <w:t>7.</w:t>
      </w:r>
      <w:r w:rsidR="00EA14D3" w:rsidRPr="001D624F">
        <w:rPr>
          <w:rFonts w:ascii="Times New Roman" w:hAnsi="Times New Roman"/>
          <w:sz w:val="24"/>
          <w:szCs w:val="24"/>
        </w:rPr>
        <w:t>45</w:t>
      </w:r>
      <w:r w:rsidR="00C224A1" w:rsidRPr="001D624F">
        <w:rPr>
          <w:rFonts w:ascii="Times New Roman" w:hAnsi="Times New Roman"/>
          <w:sz w:val="24"/>
          <w:szCs w:val="24"/>
        </w:rPr>
        <w:t xml:space="preserve">, CFI = </w:t>
      </w:r>
      <w:r w:rsidR="0026477E" w:rsidRPr="001D624F">
        <w:rPr>
          <w:rFonts w:ascii="Times New Roman" w:hAnsi="Times New Roman"/>
          <w:sz w:val="24"/>
          <w:szCs w:val="24"/>
        </w:rPr>
        <w:t>0.94</w:t>
      </w:r>
      <w:r w:rsidR="000B771C" w:rsidRPr="001D624F">
        <w:rPr>
          <w:rFonts w:ascii="Times New Roman" w:hAnsi="Times New Roman"/>
          <w:sz w:val="24"/>
          <w:szCs w:val="24"/>
        </w:rPr>
        <w:t xml:space="preserve">).  In addition, </w:t>
      </w:r>
      <w:r>
        <w:rPr>
          <w:rFonts w:ascii="Times New Roman" w:hAnsi="Times New Roman"/>
          <w:sz w:val="24"/>
          <w:szCs w:val="24"/>
        </w:rPr>
        <w:t>I</w:t>
      </w:r>
      <w:r w:rsidR="000B771C" w:rsidRPr="001D624F">
        <w:rPr>
          <w:rFonts w:ascii="Times New Roman" w:hAnsi="Times New Roman"/>
          <w:sz w:val="24"/>
          <w:szCs w:val="24"/>
        </w:rPr>
        <w:t xml:space="preserve"> examined the correlation matrix of the factors</w:t>
      </w:r>
      <w:r w:rsidR="002476C2" w:rsidRPr="001D624F">
        <w:rPr>
          <w:rFonts w:ascii="Times New Roman" w:hAnsi="Times New Roman"/>
          <w:sz w:val="24"/>
          <w:szCs w:val="24"/>
        </w:rPr>
        <w:t xml:space="preserve"> </w:t>
      </w:r>
      <w:r w:rsidR="000B771C" w:rsidRPr="001D624F">
        <w:rPr>
          <w:rFonts w:ascii="Times New Roman" w:hAnsi="Times New Roman"/>
          <w:sz w:val="24"/>
          <w:szCs w:val="24"/>
        </w:rPr>
        <w:t xml:space="preserve">and found no </w:t>
      </w:r>
      <w:r w:rsidR="00267E6D" w:rsidRPr="001D624F">
        <w:rPr>
          <w:rFonts w:ascii="Times New Roman" w:hAnsi="Times New Roman"/>
          <w:sz w:val="24"/>
          <w:szCs w:val="24"/>
        </w:rPr>
        <w:t xml:space="preserve">highly correlated factors (highest </w:t>
      </w:r>
      <w:r w:rsidR="00267E6D" w:rsidRPr="001D624F">
        <w:rPr>
          <w:rFonts w:ascii="Times New Roman" w:hAnsi="Times New Roman"/>
          <w:i/>
          <w:sz w:val="24"/>
          <w:szCs w:val="24"/>
        </w:rPr>
        <w:t xml:space="preserve">r </w:t>
      </w:r>
      <w:r w:rsidR="00267E6D" w:rsidRPr="001D624F">
        <w:rPr>
          <w:rFonts w:ascii="Times New Roman" w:hAnsi="Times New Roman"/>
          <w:sz w:val="24"/>
          <w:szCs w:val="24"/>
        </w:rPr>
        <w:t xml:space="preserve">= </w:t>
      </w:r>
      <w:r w:rsidR="002476C2" w:rsidRPr="001D624F">
        <w:rPr>
          <w:rFonts w:ascii="Times New Roman" w:hAnsi="Times New Roman"/>
          <w:sz w:val="24"/>
          <w:szCs w:val="24"/>
          <w:lang w:val="en-GB"/>
        </w:rPr>
        <w:t>0.502</w:t>
      </w:r>
      <w:r w:rsidR="00267E6D" w:rsidRPr="001D624F">
        <w:rPr>
          <w:rFonts w:ascii="Times New Roman" w:hAnsi="Times New Roman"/>
          <w:sz w:val="24"/>
          <w:szCs w:val="24"/>
          <w:lang w:val="en-GB"/>
        </w:rPr>
        <w:t>)</w:t>
      </w:r>
      <w:r w:rsidR="00666038" w:rsidRPr="001D624F">
        <w:rPr>
          <w:rFonts w:ascii="Times New Roman" w:hAnsi="Times New Roman"/>
          <w:sz w:val="24"/>
          <w:szCs w:val="24"/>
        </w:rPr>
        <w:t xml:space="preserve">. </w:t>
      </w:r>
      <w:r w:rsidR="0026477E" w:rsidRPr="001D624F">
        <w:rPr>
          <w:rFonts w:ascii="Times New Roman" w:hAnsi="Times New Roman"/>
          <w:sz w:val="24"/>
          <w:szCs w:val="24"/>
        </w:rPr>
        <w:t xml:space="preserve">Therefore, </w:t>
      </w:r>
      <w:r w:rsidR="003B1720" w:rsidRPr="001D624F">
        <w:rPr>
          <w:rFonts w:ascii="Times New Roman" w:hAnsi="Times New Roman"/>
          <w:sz w:val="24"/>
          <w:szCs w:val="24"/>
        </w:rPr>
        <w:t xml:space="preserve">there is little </w:t>
      </w:r>
      <w:r w:rsidR="0026477E" w:rsidRPr="001D624F">
        <w:rPr>
          <w:rFonts w:ascii="Times New Roman" w:hAnsi="Times New Roman"/>
          <w:sz w:val="24"/>
          <w:szCs w:val="24"/>
        </w:rPr>
        <w:t xml:space="preserve">evidence that common method bias would pose a serious threat to </w:t>
      </w:r>
      <w:r>
        <w:rPr>
          <w:rFonts w:ascii="Times New Roman" w:hAnsi="Times New Roman"/>
          <w:sz w:val="24"/>
          <w:szCs w:val="24"/>
        </w:rPr>
        <w:t>my</w:t>
      </w:r>
      <w:r w:rsidR="0026477E" w:rsidRPr="001D624F">
        <w:rPr>
          <w:rFonts w:ascii="Times New Roman" w:hAnsi="Times New Roman"/>
          <w:sz w:val="24"/>
          <w:szCs w:val="24"/>
        </w:rPr>
        <w:t xml:space="preserve"> analysis</w:t>
      </w:r>
      <w:r w:rsidR="00CC7360" w:rsidRPr="001D624F">
        <w:rPr>
          <w:rFonts w:ascii="Times New Roman" w:hAnsi="Times New Roman"/>
          <w:sz w:val="24"/>
          <w:szCs w:val="24"/>
        </w:rPr>
        <w:t xml:space="preserve"> and </w:t>
      </w:r>
      <w:r w:rsidR="00314E1C" w:rsidRPr="001D624F">
        <w:rPr>
          <w:rFonts w:ascii="Times New Roman" w:hAnsi="Times New Roman"/>
          <w:sz w:val="24"/>
          <w:szCs w:val="24"/>
        </w:rPr>
        <w:t xml:space="preserve">interpretation of the data. </w:t>
      </w: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1488"/>
        <w:gridCol w:w="1560"/>
        <w:gridCol w:w="1701"/>
        <w:gridCol w:w="1293"/>
      </w:tblGrid>
      <w:tr w:rsidR="0085423B" w:rsidRPr="00407D7A" w14:paraId="35506363" w14:textId="77777777" w:rsidTr="0095535E">
        <w:trPr>
          <w:trHeight w:val="534"/>
          <w:tblHeader/>
          <w:tblCellSpacing w:w="0" w:type="dxa"/>
        </w:trPr>
        <w:tc>
          <w:tcPr>
            <w:tcW w:w="6042" w:type="dxa"/>
            <w:gridSpan w:val="4"/>
            <w:shd w:val="clear" w:color="auto" w:fill="auto"/>
            <w:hideMark/>
          </w:tcPr>
          <w:p w14:paraId="58E070B3"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xml:space="preserve">Table 1 </w:t>
            </w:r>
            <w:r w:rsidRPr="00407D7A">
              <w:rPr>
                <w:rFonts w:ascii="Times New Roman" w:hAnsi="Times New Roman"/>
                <w:sz w:val="24"/>
                <w:szCs w:val="24"/>
                <w:lang w:val="en-GB"/>
              </w:rPr>
              <w:br/>
            </w:r>
            <w:r>
              <w:rPr>
                <w:rFonts w:ascii="Times New Roman" w:hAnsi="Times New Roman"/>
                <w:i/>
                <w:sz w:val="24"/>
                <w:szCs w:val="24"/>
                <w:lang w:val="en-GB"/>
              </w:rPr>
              <w:t>Reliability</w:t>
            </w:r>
            <w:r w:rsidRPr="00407D7A">
              <w:rPr>
                <w:rFonts w:ascii="Times New Roman" w:hAnsi="Times New Roman"/>
                <w:i/>
                <w:sz w:val="24"/>
                <w:szCs w:val="24"/>
                <w:lang w:val="en-GB"/>
              </w:rPr>
              <w:t xml:space="preserve"> and Validity of Constructs</w:t>
            </w:r>
          </w:p>
        </w:tc>
      </w:tr>
      <w:tr w:rsidR="0085423B" w:rsidRPr="00407D7A" w14:paraId="5499B363" w14:textId="77777777" w:rsidTr="0095535E">
        <w:trPr>
          <w:trHeight w:val="20"/>
          <w:tblHeader/>
          <w:tblCellSpacing w:w="0" w:type="dxa"/>
        </w:trPr>
        <w:tc>
          <w:tcPr>
            <w:tcW w:w="1488" w:type="dxa"/>
            <w:tcBorders>
              <w:bottom w:val="single" w:sz="4" w:space="0" w:color="auto"/>
            </w:tcBorders>
            <w:shd w:val="clear" w:color="auto" w:fill="auto"/>
          </w:tcPr>
          <w:p w14:paraId="68019711"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Constructs</w:t>
            </w:r>
          </w:p>
        </w:tc>
        <w:tc>
          <w:tcPr>
            <w:tcW w:w="1560" w:type="dxa"/>
            <w:tcBorders>
              <w:bottom w:val="single" w:sz="4" w:space="0" w:color="auto"/>
            </w:tcBorders>
            <w:shd w:val="clear" w:color="auto" w:fill="auto"/>
          </w:tcPr>
          <w:p w14:paraId="200D59AB"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Cronbach’s α</w:t>
            </w:r>
          </w:p>
        </w:tc>
        <w:tc>
          <w:tcPr>
            <w:tcW w:w="1701" w:type="dxa"/>
            <w:tcBorders>
              <w:bottom w:val="single" w:sz="4" w:space="0" w:color="auto"/>
            </w:tcBorders>
            <w:shd w:val="clear" w:color="auto" w:fill="auto"/>
          </w:tcPr>
          <w:p w14:paraId="3B35BD94"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Composite</w:t>
            </w:r>
            <w:r w:rsidRPr="00407D7A">
              <w:rPr>
                <w:rFonts w:ascii="Times New Roman" w:hAnsi="Times New Roman"/>
                <w:sz w:val="24"/>
                <w:szCs w:val="24"/>
                <w:lang w:val="en-GB"/>
              </w:rPr>
              <w:br/>
              <w:t>Reliability</w:t>
            </w:r>
          </w:p>
        </w:tc>
        <w:tc>
          <w:tcPr>
            <w:tcW w:w="1293" w:type="dxa"/>
            <w:tcBorders>
              <w:bottom w:val="single" w:sz="4" w:space="0" w:color="auto"/>
            </w:tcBorders>
            <w:shd w:val="clear" w:color="auto" w:fill="auto"/>
          </w:tcPr>
          <w:p w14:paraId="17B6A30C"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AVE</w:t>
            </w:r>
          </w:p>
        </w:tc>
      </w:tr>
      <w:tr w:rsidR="0085423B" w:rsidRPr="00407D7A" w14:paraId="2B035B6D" w14:textId="77777777" w:rsidTr="0095535E">
        <w:trPr>
          <w:trHeight w:val="20"/>
          <w:tblCellSpacing w:w="0" w:type="dxa"/>
        </w:trPr>
        <w:tc>
          <w:tcPr>
            <w:tcW w:w="1488" w:type="dxa"/>
            <w:tcBorders>
              <w:top w:val="single" w:sz="4" w:space="0" w:color="auto"/>
              <w:bottom w:val="single" w:sz="4" w:space="0" w:color="auto"/>
            </w:tcBorders>
            <w:shd w:val="clear" w:color="auto" w:fill="auto"/>
            <w:hideMark/>
          </w:tcPr>
          <w:p w14:paraId="2783C75D"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i/>
                <w:sz w:val="24"/>
                <w:szCs w:val="24"/>
                <w:lang w:val="en-GB"/>
              </w:rPr>
              <w:t>KSLF</w:t>
            </w:r>
          </w:p>
        </w:tc>
        <w:tc>
          <w:tcPr>
            <w:tcW w:w="1560" w:type="dxa"/>
            <w:tcBorders>
              <w:top w:val="single" w:sz="4" w:space="0" w:color="auto"/>
              <w:bottom w:val="single" w:sz="4" w:space="0" w:color="auto"/>
            </w:tcBorders>
            <w:shd w:val="clear" w:color="auto" w:fill="auto"/>
            <w:hideMark/>
          </w:tcPr>
          <w:p w14:paraId="058411EE"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0.823</w:t>
            </w:r>
          </w:p>
        </w:tc>
        <w:tc>
          <w:tcPr>
            <w:tcW w:w="1701" w:type="dxa"/>
            <w:tcBorders>
              <w:top w:val="single" w:sz="4" w:space="0" w:color="auto"/>
              <w:bottom w:val="single" w:sz="4" w:space="0" w:color="auto"/>
            </w:tcBorders>
            <w:shd w:val="clear" w:color="auto" w:fill="auto"/>
            <w:hideMark/>
          </w:tcPr>
          <w:p w14:paraId="36B09474"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0.894</w:t>
            </w:r>
          </w:p>
        </w:tc>
        <w:tc>
          <w:tcPr>
            <w:tcW w:w="1293" w:type="dxa"/>
            <w:tcBorders>
              <w:top w:val="single" w:sz="4" w:space="0" w:color="auto"/>
              <w:bottom w:val="single" w:sz="4" w:space="0" w:color="auto"/>
            </w:tcBorders>
            <w:shd w:val="clear" w:color="auto" w:fill="auto"/>
            <w:hideMark/>
          </w:tcPr>
          <w:p w14:paraId="2F3BFA70"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0.738</w:t>
            </w:r>
          </w:p>
        </w:tc>
      </w:tr>
      <w:tr w:rsidR="0085423B" w:rsidRPr="00407D7A" w14:paraId="76154C45" w14:textId="77777777" w:rsidTr="0095535E">
        <w:trPr>
          <w:trHeight w:val="20"/>
          <w:tblCellSpacing w:w="0" w:type="dxa"/>
        </w:trPr>
        <w:tc>
          <w:tcPr>
            <w:tcW w:w="1488" w:type="dxa"/>
            <w:tcBorders>
              <w:top w:val="single" w:sz="4" w:space="0" w:color="auto"/>
              <w:bottom w:val="single" w:sz="4" w:space="0" w:color="auto"/>
            </w:tcBorders>
            <w:shd w:val="clear" w:color="auto" w:fill="auto"/>
            <w:hideMark/>
          </w:tcPr>
          <w:p w14:paraId="3AD73C0A"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i/>
                <w:sz w:val="24"/>
                <w:szCs w:val="24"/>
                <w:lang w:val="en-GB"/>
              </w:rPr>
              <w:t>ESLF</w:t>
            </w:r>
          </w:p>
        </w:tc>
        <w:tc>
          <w:tcPr>
            <w:tcW w:w="1560" w:type="dxa"/>
            <w:tcBorders>
              <w:top w:val="single" w:sz="4" w:space="0" w:color="auto"/>
              <w:bottom w:val="single" w:sz="4" w:space="0" w:color="auto"/>
            </w:tcBorders>
            <w:shd w:val="clear" w:color="auto" w:fill="auto"/>
            <w:hideMark/>
          </w:tcPr>
          <w:p w14:paraId="6E27247F"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0.882</w:t>
            </w:r>
          </w:p>
        </w:tc>
        <w:tc>
          <w:tcPr>
            <w:tcW w:w="1701" w:type="dxa"/>
            <w:tcBorders>
              <w:top w:val="single" w:sz="4" w:space="0" w:color="auto"/>
              <w:bottom w:val="single" w:sz="4" w:space="0" w:color="auto"/>
            </w:tcBorders>
            <w:shd w:val="clear" w:color="auto" w:fill="auto"/>
            <w:hideMark/>
          </w:tcPr>
          <w:p w14:paraId="6EB0064F"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0.927</w:t>
            </w:r>
          </w:p>
        </w:tc>
        <w:tc>
          <w:tcPr>
            <w:tcW w:w="1293" w:type="dxa"/>
            <w:tcBorders>
              <w:top w:val="single" w:sz="4" w:space="0" w:color="auto"/>
              <w:bottom w:val="single" w:sz="4" w:space="0" w:color="auto"/>
            </w:tcBorders>
            <w:shd w:val="clear" w:color="auto" w:fill="auto"/>
            <w:hideMark/>
          </w:tcPr>
          <w:p w14:paraId="71EEED5F"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0.809</w:t>
            </w:r>
          </w:p>
        </w:tc>
      </w:tr>
      <w:tr w:rsidR="0085423B" w:rsidRPr="00407D7A" w14:paraId="7B08ECC8" w14:textId="77777777" w:rsidTr="0095535E">
        <w:trPr>
          <w:trHeight w:val="20"/>
          <w:tblCellSpacing w:w="0" w:type="dxa"/>
        </w:trPr>
        <w:tc>
          <w:tcPr>
            <w:tcW w:w="1488" w:type="dxa"/>
            <w:tcBorders>
              <w:top w:val="single" w:sz="4" w:space="0" w:color="auto"/>
              <w:bottom w:val="single" w:sz="4" w:space="0" w:color="auto"/>
            </w:tcBorders>
            <w:shd w:val="clear" w:color="auto" w:fill="auto"/>
            <w:hideMark/>
          </w:tcPr>
          <w:p w14:paraId="2A1BEF86"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i/>
                <w:sz w:val="24"/>
                <w:szCs w:val="24"/>
                <w:lang w:val="en-GB"/>
              </w:rPr>
              <w:t>CSLF</w:t>
            </w:r>
          </w:p>
        </w:tc>
        <w:tc>
          <w:tcPr>
            <w:tcW w:w="1560" w:type="dxa"/>
            <w:tcBorders>
              <w:top w:val="single" w:sz="4" w:space="0" w:color="auto"/>
              <w:bottom w:val="single" w:sz="4" w:space="0" w:color="auto"/>
            </w:tcBorders>
            <w:shd w:val="clear" w:color="auto" w:fill="auto"/>
            <w:hideMark/>
          </w:tcPr>
          <w:p w14:paraId="0CC0B648"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0.829</w:t>
            </w:r>
          </w:p>
        </w:tc>
        <w:tc>
          <w:tcPr>
            <w:tcW w:w="1701" w:type="dxa"/>
            <w:tcBorders>
              <w:top w:val="single" w:sz="4" w:space="0" w:color="auto"/>
              <w:bottom w:val="single" w:sz="4" w:space="0" w:color="auto"/>
            </w:tcBorders>
            <w:shd w:val="clear" w:color="auto" w:fill="auto"/>
            <w:hideMark/>
          </w:tcPr>
          <w:p w14:paraId="581DB063"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0.898</w:t>
            </w:r>
          </w:p>
        </w:tc>
        <w:tc>
          <w:tcPr>
            <w:tcW w:w="1293" w:type="dxa"/>
            <w:tcBorders>
              <w:top w:val="single" w:sz="4" w:space="0" w:color="auto"/>
              <w:bottom w:val="single" w:sz="4" w:space="0" w:color="auto"/>
            </w:tcBorders>
            <w:shd w:val="clear" w:color="auto" w:fill="auto"/>
            <w:hideMark/>
          </w:tcPr>
          <w:p w14:paraId="0604A3B4"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0.746</w:t>
            </w:r>
          </w:p>
        </w:tc>
      </w:tr>
      <w:tr w:rsidR="0085423B" w:rsidRPr="00407D7A" w14:paraId="35A75BAC" w14:textId="77777777" w:rsidTr="0095535E">
        <w:trPr>
          <w:trHeight w:val="20"/>
          <w:tblCellSpacing w:w="0" w:type="dxa"/>
        </w:trPr>
        <w:tc>
          <w:tcPr>
            <w:tcW w:w="1488" w:type="dxa"/>
            <w:tcBorders>
              <w:top w:val="single" w:sz="4" w:space="0" w:color="auto"/>
              <w:bottom w:val="single" w:sz="4" w:space="0" w:color="auto"/>
            </w:tcBorders>
            <w:shd w:val="clear" w:color="auto" w:fill="auto"/>
            <w:hideMark/>
          </w:tcPr>
          <w:p w14:paraId="20709DEF"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i/>
                <w:sz w:val="24"/>
                <w:szCs w:val="24"/>
                <w:lang w:val="en-GB"/>
              </w:rPr>
              <w:t>PMGMT</w:t>
            </w:r>
          </w:p>
        </w:tc>
        <w:tc>
          <w:tcPr>
            <w:tcW w:w="1560" w:type="dxa"/>
            <w:tcBorders>
              <w:top w:val="single" w:sz="4" w:space="0" w:color="auto"/>
              <w:bottom w:val="single" w:sz="4" w:space="0" w:color="auto"/>
            </w:tcBorders>
            <w:shd w:val="clear" w:color="auto" w:fill="auto"/>
            <w:hideMark/>
          </w:tcPr>
          <w:p w14:paraId="1B67953F"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0.865</w:t>
            </w:r>
          </w:p>
        </w:tc>
        <w:tc>
          <w:tcPr>
            <w:tcW w:w="1701" w:type="dxa"/>
            <w:tcBorders>
              <w:top w:val="single" w:sz="4" w:space="0" w:color="auto"/>
              <w:bottom w:val="single" w:sz="4" w:space="0" w:color="auto"/>
            </w:tcBorders>
            <w:shd w:val="clear" w:color="auto" w:fill="auto"/>
            <w:hideMark/>
          </w:tcPr>
          <w:p w14:paraId="6FD546EF"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0.908</w:t>
            </w:r>
          </w:p>
        </w:tc>
        <w:tc>
          <w:tcPr>
            <w:tcW w:w="1293" w:type="dxa"/>
            <w:tcBorders>
              <w:top w:val="single" w:sz="4" w:space="0" w:color="auto"/>
              <w:bottom w:val="single" w:sz="4" w:space="0" w:color="auto"/>
            </w:tcBorders>
            <w:shd w:val="clear" w:color="auto" w:fill="auto"/>
            <w:hideMark/>
          </w:tcPr>
          <w:p w14:paraId="640F2FBD"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0.713</w:t>
            </w:r>
          </w:p>
        </w:tc>
      </w:tr>
      <w:tr w:rsidR="0085423B" w:rsidRPr="00407D7A" w14:paraId="494C6D37" w14:textId="77777777" w:rsidTr="0095535E">
        <w:trPr>
          <w:trHeight w:val="20"/>
          <w:tblCellSpacing w:w="0" w:type="dxa"/>
        </w:trPr>
        <w:tc>
          <w:tcPr>
            <w:tcW w:w="1488" w:type="dxa"/>
            <w:tcBorders>
              <w:top w:val="single" w:sz="4" w:space="0" w:color="auto"/>
              <w:bottom w:val="single" w:sz="4" w:space="0" w:color="auto"/>
            </w:tcBorders>
            <w:shd w:val="clear" w:color="auto" w:fill="auto"/>
            <w:hideMark/>
          </w:tcPr>
          <w:p w14:paraId="7074B28B"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i/>
                <w:sz w:val="24"/>
                <w:szCs w:val="24"/>
                <w:lang w:val="en-GB"/>
              </w:rPr>
              <w:t xml:space="preserve">PCTL </w:t>
            </w:r>
          </w:p>
        </w:tc>
        <w:tc>
          <w:tcPr>
            <w:tcW w:w="1560" w:type="dxa"/>
            <w:tcBorders>
              <w:top w:val="single" w:sz="4" w:space="0" w:color="auto"/>
              <w:bottom w:val="single" w:sz="4" w:space="0" w:color="auto"/>
            </w:tcBorders>
            <w:shd w:val="clear" w:color="auto" w:fill="auto"/>
            <w:hideMark/>
          </w:tcPr>
          <w:p w14:paraId="47F26F43"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0.874</w:t>
            </w:r>
          </w:p>
        </w:tc>
        <w:tc>
          <w:tcPr>
            <w:tcW w:w="1701" w:type="dxa"/>
            <w:tcBorders>
              <w:top w:val="single" w:sz="4" w:space="0" w:color="auto"/>
              <w:bottom w:val="single" w:sz="4" w:space="0" w:color="auto"/>
            </w:tcBorders>
            <w:shd w:val="clear" w:color="auto" w:fill="auto"/>
            <w:hideMark/>
          </w:tcPr>
          <w:p w14:paraId="3AA3456A"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0.914</w:t>
            </w:r>
          </w:p>
        </w:tc>
        <w:tc>
          <w:tcPr>
            <w:tcW w:w="1293" w:type="dxa"/>
            <w:tcBorders>
              <w:top w:val="single" w:sz="4" w:space="0" w:color="auto"/>
              <w:bottom w:val="single" w:sz="4" w:space="0" w:color="auto"/>
            </w:tcBorders>
            <w:shd w:val="clear" w:color="auto" w:fill="auto"/>
            <w:hideMark/>
          </w:tcPr>
          <w:p w14:paraId="24AAD8D0"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0.727</w:t>
            </w:r>
          </w:p>
        </w:tc>
      </w:tr>
      <w:tr w:rsidR="0085423B" w:rsidRPr="00407D7A" w14:paraId="31FD3DA5" w14:textId="77777777" w:rsidTr="0095535E">
        <w:trPr>
          <w:trHeight w:val="20"/>
          <w:tblCellSpacing w:w="0" w:type="dxa"/>
        </w:trPr>
        <w:tc>
          <w:tcPr>
            <w:tcW w:w="1488" w:type="dxa"/>
            <w:tcBorders>
              <w:top w:val="single" w:sz="4" w:space="0" w:color="auto"/>
              <w:bottom w:val="single" w:sz="4" w:space="0" w:color="auto"/>
            </w:tcBorders>
            <w:shd w:val="clear" w:color="auto" w:fill="auto"/>
            <w:hideMark/>
          </w:tcPr>
          <w:p w14:paraId="1406C607" w14:textId="77777777" w:rsidR="0085423B" w:rsidRPr="00407D7A" w:rsidRDefault="0085423B" w:rsidP="0095535E">
            <w:pPr>
              <w:spacing w:after="225"/>
              <w:contextualSpacing/>
              <w:jc w:val="left"/>
              <w:rPr>
                <w:rFonts w:ascii="Times New Roman" w:hAnsi="Times New Roman"/>
                <w:sz w:val="24"/>
                <w:szCs w:val="24"/>
                <w:lang w:val="en-GB"/>
              </w:rPr>
            </w:pPr>
            <w:r>
              <w:rPr>
                <w:rFonts w:ascii="Times New Roman" w:hAnsi="Times New Roman"/>
                <w:i/>
                <w:sz w:val="24"/>
                <w:szCs w:val="24"/>
                <w:lang w:val="en-GB"/>
              </w:rPr>
              <w:t>S</w:t>
            </w:r>
            <w:r w:rsidRPr="00407D7A">
              <w:rPr>
                <w:rFonts w:ascii="Times New Roman" w:hAnsi="Times New Roman"/>
                <w:i/>
                <w:sz w:val="24"/>
                <w:szCs w:val="24"/>
                <w:lang w:val="en-GB"/>
              </w:rPr>
              <w:t>DIS</w:t>
            </w:r>
          </w:p>
        </w:tc>
        <w:tc>
          <w:tcPr>
            <w:tcW w:w="1560" w:type="dxa"/>
            <w:tcBorders>
              <w:top w:val="single" w:sz="4" w:space="0" w:color="auto"/>
              <w:bottom w:val="single" w:sz="4" w:space="0" w:color="auto"/>
            </w:tcBorders>
            <w:shd w:val="clear" w:color="auto" w:fill="auto"/>
            <w:hideMark/>
          </w:tcPr>
          <w:p w14:paraId="62E7B55C"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0.925</w:t>
            </w:r>
          </w:p>
        </w:tc>
        <w:tc>
          <w:tcPr>
            <w:tcW w:w="1701" w:type="dxa"/>
            <w:tcBorders>
              <w:top w:val="single" w:sz="4" w:space="0" w:color="auto"/>
              <w:bottom w:val="single" w:sz="4" w:space="0" w:color="auto"/>
            </w:tcBorders>
            <w:shd w:val="clear" w:color="auto" w:fill="auto"/>
            <w:hideMark/>
          </w:tcPr>
          <w:p w14:paraId="6E257AD0"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0.941</w:t>
            </w:r>
          </w:p>
        </w:tc>
        <w:tc>
          <w:tcPr>
            <w:tcW w:w="1293" w:type="dxa"/>
            <w:tcBorders>
              <w:top w:val="single" w:sz="4" w:space="0" w:color="auto"/>
              <w:bottom w:val="single" w:sz="4" w:space="0" w:color="auto"/>
            </w:tcBorders>
            <w:shd w:val="clear" w:color="auto" w:fill="auto"/>
            <w:hideMark/>
          </w:tcPr>
          <w:p w14:paraId="2EE56916" w14:textId="77777777" w:rsidR="0085423B" w:rsidRPr="00407D7A" w:rsidRDefault="0085423B"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0.728</w:t>
            </w:r>
          </w:p>
        </w:tc>
      </w:tr>
    </w:tbl>
    <w:p w14:paraId="58C14BDC" w14:textId="77777777" w:rsidR="0085423B" w:rsidRDefault="0085423B" w:rsidP="0085423B">
      <w:pPr>
        <w:jc w:val="left"/>
        <w:rPr>
          <w:rFonts w:ascii="Times New Roman" w:hAnsi="Times New Roman"/>
          <w:i/>
          <w:sz w:val="24"/>
          <w:szCs w:val="24"/>
          <w:lang w:val="en-GB"/>
        </w:rPr>
      </w:pPr>
    </w:p>
    <w:p w14:paraId="17ADF614" w14:textId="5346A8A9" w:rsidR="0085423B" w:rsidRPr="00407D7A" w:rsidRDefault="0085423B" w:rsidP="0085423B">
      <w:pPr>
        <w:jc w:val="left"/>
        <w:rPr>
          <w:rFonts w:ascii="Times New Roman" w:hAnsi="Times New Roman"/>
          <w:sz w:val="24"/>
          <w:szCs w:val="24"/>
        </w:rPr>
      </w:pPr>
      <w:r w:rsidRPr="00407D7A">
        <w:rPr>
          <w:rFonts w:ascii="Times New Roman" w:hAnsi="Times New Roman"/>
          <w:i/>
          <w:sz w:val="24"/>
          <w:szCs w:val="24"/>
          <w:lang w:val="en-GB"/>
        </w:rPr>
        <w:t xml:space="preserve">Note: KSLF = the need for knowing the self; ESLF = the need for expressing the self; CSLF = the need for continuity of self-identity; PMGMT = privacy management; PCTL = perceived privacy control; </w:t>
      </w:r>
      <w:r>
        <w:rPr>
          <w:rFonts w:ascii="Times New Roman" w:hAnsi="Times New Roman"/>
          <w:i/>
          <w:sz w:val="24"/>
          <w:szCs w:val="24"/>
          <w:lang w:val="en-GB"/>
        </w:rPr>
        <w:t>S</w:t>
      </w:r>
      <w:r w:rsidRPr="00407D7A">
        <w:rPr>
          <w:rFonts w:ascii="Times New Roman" w:hAnsi="Times New Roman"/>
          <w:i/>
          <w:sz w:val="24"/>
          <w:szCs w:val="24"/>
          <w:lang w:val="en-GB"/>
        </w:rPr>
        <w:t xml:space="preserve">DIS = </w:t>
      </w:r>
      <w:r>
        <w:rPr>
          <w:rFonts w:ascii="Times New Roman" w:hAnsi="Times New Roman"/>
          <w:i/>
          <w:sz w:val="24"/>
          <w:szCs w:val="24"/>
          <w:lang w:val="en-GB"/>
        </w:rPr>
        <w:t>s</w:t>
      </w:r>
      <w:r w:rsidRPr="00AA7D22">
        <w:rPr>
          <w:rFonts w:ascii="Times New Roman" w:hAnsi="Times New Roman"/>
          <w:i/>
          <w:sz w:val="24"/>
          <w:szCs w:val="24"/>
          <w:lang w:val="en-GB"/>
        </w:rPr>
        <w:t>elf-disclosure</w:t>
      </w:r>
      <w:r>
        <w:rPr>
          <w:rFonts w:ascii="Times New Roman" w:hAnsi="Times New Roman"/>
          <w:i/>
          <w:sz w:val="24"/>
          <w:szCs w:val="24"/>
          <w:lang w:val="en-GB"/>
        </w:rPr>
        <w:t>.</w:t>
      </w:r>
    </w:p>
    <w:p w14:paraId="28178656" w14:textId="77777777" w:rsidR="00EA0894" w:rsidRPr="001D624F" w:rsidRDefault="00EA0894" w:rsidP="00EA0894">
      <w:pPr>
        <w:rPr>
          <w:rFonts w:ascii="Times New Roman" w:hAnsi="Times New Roman"/>
          <w:i/>
          <w:sz w:val="24"/>
          <w:szCs w:val="24"/>
        </w:rPr>
      </w:pPr>
    </w:p>
    <w:p w14:paraId="2DC44055" w14:textId="1981B442" w:rsidR="00BA4179" w:rsidRPr="001D624F" w:rsidRDefault="00E13FDB" w:rsidP="00674BD0">
      <w:pPr>
        <w:spacing w:line="360" w:lineRule="auto"/>
        <w:ind w:firstLine="426"/>
        <w:jc w:val="left"/>
        <w:rPr>
          <w:rFonts w:ascii="Times New Roman" w:hAnsi="Times New Roman"/>
          <w:i/>
          <w:sz w:val="24"/>
          <w:szCs w:val="24"/>
        </w:rPr>
      </w:pPr>
      <w:r>
        <w:rPr>
          <w:rFonts w:ascii="Times New Roman" w:hAnsi="Times New Roman"/>
          <w:sz w:val="24"/>
          <w:szCs w:val="24"/>
        </w:rPr>
        <w:lastRenderedPageBreak/>
        <w:t>I</w:t>
      </w:r>
      <w:r w:rsidR="00BA4179" w:rsidRPr="001D624F">
        <w:rPr>
          <w:rFonts w:ascii="Times New Roman" w:hAnsi="Times New Roman"/>
          <w:sz w:val="24"/>
          <w:szCs w:val="24"/>
        </w:rPr>
        <w:t xml:space="preserve"> then examined the structural paths in the research model with all constructs modeled as being reflective, except for the second-order construct of the need for self-identity. </w:t>
      </w:r>
      <w:r>
        <w:rPr>
          <w:rFonts w:ascii="Times New Roman" w:hAnsi="Times New Roman"/>
          <w:sz w:val="24"/>
          <w:szCs w:val="24"/>
        </w:rPr>
        <w:t>I</w:t>
      </w:r>
      <w:r w:rsidR="00BA4179" w:rsidRPr="001D624F">
        <w:rPr>
          <w:rFonts w:ascii="Times New Roman" w:hAnsi="Times New Roman"/>
          <w:sz w:val="24"/>
          <w:szCs w:val="24"/>
        </w:rPr>
        <w:t xml:space="preserve"> tested the hypotheses by examining the sign and significance of the path coefficients. A bootstrapping technique in SmartPLS was applied to estimate the significance of the path coefficients. Of five hypotheses </w:t>
      </w:r>
      <w:r>
        <w:rPr>
          <w:rFonts w:ascii="Times New Roman" w:hAnsi="Times New Roman"/>
          <w:sz w:val="24"/>
          <w:szCs w:val="24"/>
        </w:rPr>
        <w:t>I</w:t>
      </w:r>
      <w:r w:rsidR="00BA4179" w:rsidRPr="001D624F">
        <w:rPr>
          <w:rFonts w:ascii="Times New Roman" w:hAnsi="Times New Roman"/>
          <w:sz w:val="24"/>
          <w:szCs w:val="24"/>
        </w:rPr>
        <w:t xml:space="preserve"> assessed, only H5 was not supported by the data. The data analysis results are summarized in </w:t>
      </w:r>
      <w:r w:rsidR="00E11B08" w:rsidRPr="001D624F">
        <w:rPr>
          <w:rFonts w:ascii="Times New Roman" w:hAnsi="Times New Roman"/>
          <w:sz w:val="24"/>
          <w:szCs w:val="24"/>
        </w:rPr>
        <w:t>Table 2</w:t>
      </w:r>
      <w:r w:rsidR="00BA4179" w:rsidRPr="001D624F">
        <w:rPr>
          <w:rFonts w:ascii="Times New Roman" w:hAnsi="Times New Roman"/>
          <w:sz w:val="24"/>
          <w:szCs w:val="24"/>
        </w:rPr>
        <w:t xml:space="preserve"> and illustrated in Figure 2. </w:t>
      </w:r>
    </w:p>
    <w:tbl>
      <w:tblPr>
        <w:tblpPr w:leftFromText="180" w:rightFromText="180" w:vertAnchor="text" w:horzAnchor="page" w:tblpX="1501" w:tblpY="356"/>
        <w:tblW w:w="8881" w:type="dxa"/>
        <w:tblCellSpacing w:w="0" w:type="dxa"/>
        <w:tblBorders>
          <w:insideH w:val="single"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89"/>
        <w:gridCol w:w="1559"/>
        <w:gridCol w:w="1418"/>
        <w:gridCol w:w="1275"/>
        <w:gridCol w:w="1440"/>
      </w:tblGrid>
      <w:tr w:rsidR="00E01784" w:rsidRPr="00407D7A" w14:paraId="0625B50E" w14:textId="77777777" w:rsidTr="0095535E">
        <w:trPr>
          <w:trHeight w:hRule="exact" w:val="926"/>
          <w:tblHeader/>
          <w:tblCellSpacing w:w="0" w:type="dxa"/>
        </w:trPr>
        <w:tc>
          <w:tcPr>
            <w:tcW w:w="8881" w:type="dxa"/>
            <w:gridSpan w:val="5"/>
            <w:shd w:val="clear" w:color="auto" w:fill="auto"/>
            <w:vAlign w:val="center"/>
          </w:tcPr>
          <w:p w14:paraId="5FACE04C" w14:textId="77777777" w:rsidR="00E01784" w:rsidRPr="00407D7A" w:rsidRDefault="00E01784" w:rsidP="0095535E">
            <w:pPr>
              <w:spacing w:after="225"/>
              <w:contextualSpacing/>
              <w:jc w:val="left"/>
              <w:rPr>
                <w:rFonts w:ascii="Times New Roman" w:hAnsi="Times New Roman"/>
                <w:sz w:val="24"/>
                <w:szCs w:val="24"/>
                <w:lang w:val="en-GB"/>
              </w:rPr>
            </w:pPr>
            <w:r>
              <w:rPr>
                <w:rFonts w:ascii="Times New Roman" w:hAnsi="Times New Roman"/>
                <w:sz w:val="24"/>
                <w:szCs w:val="24"/>
                <w:lang w:val="en-GB"/>
              </w:rPr>
              <w:t xml:space="preserve">Table 2 </w:t>
            </w:r>
            <w:r w:rsidRPr="00407D7A">
              <w:rPr>
                <w:rFonts w:ascii="Times New Roman" w:hAnsi="Times New Roman"/>
                <w:sz w:val="24"/>
                <w:szCs w:val="24"/>
                <w:lang w:val="en-GB"/>
              </w:rPr>
              <w:br/>
            </w:r>
            <w:r w:rsidRPr="00407D7A">
              <w:rPr>
                <w:rFonts w:ascii="Times New Roman" w:hAnsi="Times New Roman"/>
                <w:i/>
                <w:sz w:val="24"/>
                <w:szCs w:val="24"/>
              </w:rPr>
              <w:t>Hypothesis Testing Results</w:t>
            </w:r>
          </w:p>
        </w:tc>
      </w:tr>
      <w:tr w:rsidR="00E01784" w:rsidRPr="00407D7A" w14:paraId="38B44921" w14:textId="77777777" w:rsidTr="0095535E">
        <w:trPr>
          <w:trHeight w:hRule="exact" w:val="662"/>
          <w:tblHeader/>
          <w:tblCellSpacing w:w="0" w:type="dxa"/>
        </w:trPr>
        <w:tc>
          <w:tcPr>
            <w:tcW w:w="3189" w:type="dxa"/>
            <w:shd w:val="clear" w:color="auto" w:fill="auto"/>
            <w:vAlign w:val="center"/>
            <w:hideMark/>
          </w:tcPr>
          <w:p w14:paraId="6F9F8DB5" w14:textId="77777777" w:rsidR="00E01784" w:rsidRPr="00407D7A" w:rsidRDefault="00E01784" w:rsidP="0095535E">
            <w:pPr>
              <w:spacing w:after="225"/>
              <w:contextualSpacing/>
              <w:jc w:val="left"/>
              <w:rPr>
                <w:rFonts w:ascii="Times New Roman" w:hAnsi="Times New Roman"/>
                <w:b/>
                <w:sz w:val="24"/>
                <w:szCs w:val="24"/>
                <w:lang w:val="en-GB"/>
              </w:rPr>
            </w:pPr>
          </w:p>
        </w:tc>
        <w:tc>
          <w:tcPr>
            <w:tcW w:w="1559" w:type="dxa"/>
            <w:shd w:val="clear" w:color="auto" w:fill="auto"/>
            <w:vAlign w:val="center"/>
            <w:hideMark/>
          </w:tcPr>
          <w:p w14:paraId="570C5EB9"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Path coefficients</w:t>
            </w:r>
          </w:p>
        </w:tc>
        <w:tc>
          <w:tcPr>
            <w:tcW w:w="1418" w:type="dxa"/>
            <w:shd w:val="clear" w:color="auto" w:fill="auto"/>
            <w:vAlign w:val="center"/>
          </w:tcPr>
          <w:p w14:paraId="109AD6B9"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i/>
                <w:sz w:val="24"/>
                <w:szCs w:val="24"/>
                <w:lang w:val="en-GB"/>
              </w:rPr>
              <w:t>T</w:t>
            </w:r>
            <w:r w:rsidRPr="00407D7A">
              <w:rPr>
                <w:rFonts w:ascii="Times New Roman" w:hAnsi="Times New Roman"/>
                <w:sz w:val="24"/>
                <w:szCs w:val="24"/>
                <w:lang w:val="en-GB"/>
              </w:rPr>
              <w:t xml:space="preserve"> value</w:t>
            </w:r>
          </w:p>
        </w:tc>
        <w:tc>
          <w:tcPr>
            <w:tcW w:w="1275" w:type="dxa"/>
            <w:vAlign w:val="center"/>
          </w:tcPr>
          <w:p w14:paraId="1F2C1FD2"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i/>
                <w:sz w:val="24"/>
                <w:szCs w:val="24"/>
                <w:lang w:val="en-GB"/>
              </w:rPr>
              <w:t>P</w:t>
            </w:r>
            <w:r w:rsidRPr="00407D7A">
              <w:rPr>
                <w:rFonts w:ascii="Times New Roman" w:hAnsi="Times New Roman"/>
                <w:sz w:val="24"/>
                <w:szCs w:val="24"/>
                <w:lang w:val="en-GB"/>
              </w:rPr>
              <w:t xml:space="preserve"> value</w:t>
            </w:r>
          </w:p>
        </w:tc>
        <w:tc>
          <w:tcPr>
            <w:tcW w:w="1440" w:type="dxa"/>
            <w:shd w:val="clear" w:color="auto" w:fill="auto"/>
            <w:vAlign w:val="center"/>
            <w:hideMark/>
          </w:tcPr>
          <w:p w14:paraId="7ACD7FFF"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Hypothesis</w:t>
            </w:r>
            <w:r w:rsidRPr="00407D7A">
              <w:rPr>
                <w:rFonts w:ascii="Times New Roman" w:hAnsi="Times New Roman"/>
                <w:sz w:val="24"/>
                <w:szCs w:val="24"/>
                <w:lang w:val="en-GB"/>
              </w:rPr>
              <w:br/>
              <w:t>supported?</w:t>
            </w:r>
          </w:p>
        </w:tc>
      </w:tr>
      <w:tr w:rsidR="00E01784" w:rsidRPr="00407D7A" w14:paraId="0EA6BC35" w14:textId="77777777" w:rsidTr="0095535E">
        <w:trPr>
          <w:trHeight w:val="323"/>
          <w:tblCellSpacing w:w="0" w:type="dxa"/>
        </w:trPr>
        <w:tc>
          <w:tcPr>
            <w:tcW w:w="3189" w:type="dxa"/>
            <w:shd w:val="clear" w:color="auto" w:fill="auto"/>
            <w:vAlign w:val="center"/>
            <w:hideMark/>
          </w:tcPr>
          <w:p w14:paraId="77665B9D"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xml:space="preserve">H1: The need for self-identity </w:t>
            </w:r>
            <w:r w:rsidRPr="00407D7A">
              <w:rPr>
                <w:rFonts w:ascii="Times New Roman" w:hAnsi="Times New Roman"/>
                <w:sz w:val="24"/>
                <w:szCs w:val="24"/>
                <w:lang w:val="en-GB"/>
              </w:rPr>
              <w:sym w:font="Wingdings" w:char="F0E0"/>
            </w:r>
            <w:r w:rsidRPr="00407D7A">
              <w:rPr>
                <w:rFonts w:ascii="Times New Roman" w:hAnsi="Times New Roman"/>
                <w:sz w:val="24"/>
                <w:szCs w:val="24"/>
                <w:lang w:val="en-GB"/>
              </w:rPr>
              <w:t xml:space="preserve"> Privacy management (+)</w:t>
            </w:r>
          </w:p>
        </w:tc>
        <w:tc>
          <w:tcPr>
            <w:tcW w:w="1559" w:type="dxa"/>
            <w:shd w:val="clear" w:color="auto" w:fill="auto"/>
            <w:vAlign w:val="center"/>
            <w:hideMark/>
          </w:tcPr>
          <w:p w14:paraId="2CD59411"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0.588</w:t>
            </w:r>
          </w:p>
        </w:tc>
        <w:tc>
          <w:tcPr>
            <w:tcW w:w="1418" w:type="dxa"/>
            <w:shd w:val="clear" w:color="auto" w:fill="auto"/>
            <w:vAlign w:val="center"/>
          </w:tcPr>
          <w:p w14:paraId="189E17BC"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12.143</w:t>
            </w:r>
          </w:p>
        </w:tc>
        <w:tc>
          <w:tcPr>
            <w:tcW w:w="1275" w:type="dxa"/>
            <w:vAlign w:val="center"/>
          </w:tcPr>
          <w:p w14:paraId="04014CAF"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&lt;0.001**</w:t>
            </w:r>
          </w:p>
        </w:tc>
        <w:tc>
          <w:tcPr>
            <w:tcW w:w="1440" w:type="dxa"/>
            <w:shd w:val="clear" w:color="auto" w:fill="auto"/>
            <w:vAlign w:val="center"/>
            <w:hideMark/>
          </w:tcPr>
          <w:p w14:paraId="40E790B1"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Yes</w:t>
            </w:r>
          </w:p>
        </w:tc>
      </w:tr>
      <w:tr w:rsidR="00E01784" w:rsidRPr="00407D7A" w14:paraId="23F854A1" w14:textId="77777777" w:rsidTr="0095535E">
        <w:trPr>
          <w:trHeight w:val="275"/>
          <w:tblCellSpacing w:w="0" w:type="dxa"/>
        </w:trPr>
        <w:tc>
          <w:tcPr>
            <w:tcW w:w="3189" w:type="dxa"/>
            <w:shd w:val="clear" w:color="auto" w:fill="auto"/>
            <w:vAlign w:val="center"/>
          </w:tcPr>
          <w:p w14:paraId="2D8EF1EE"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xml:space="preserve">H2: The need for self-identity </w:t>
            </w:r>
            <w:r w:rsidRPr="00407D7A">
              <w:rPr>
                <w:rFonts w:ascii="Times New Roman" w:hAnsi="Times New Roman"/>
                <w:sz w:val="24"/>
                <w:szCs w:val="24"/>
                <w:lang w:val="en-GB"/>
              </w:rPr>
              <w:sym w:font="Wingdings" w:char="F0E0"/>
            </w:r>
            <w:r w:rsidRPr="00407D7A">
              <w:rPr>
                <w:rFonts w:ascii="Times New Roman" w:hAnsi="Times New Roman"/>
                <w:sz w:val="24"/>
                <w:szCs w:val="24"/>
                <w:lang w:val="en-GB"/>
              </w:rPr>
              <w:t xml:space="preserve"> </w:t>
            </w:r>
            <w:r>
              <w:rPr>
                <w:rFonts w:ascii="Times New Roman" w:hAnsi="Times New Roman"/>
                <w:sz w:val="24"/>
                <w:szCs w:val="24"/>
                <w:lang w:val="en-GB"/>
              </w:rPr>
              <w:t xml:space="preserve"> Self-</w:t>
            </w:r>
            <w:r w:rsidRPr="00407D7A">
              <w:rPr>
                <w:rFonts w:ascii="Times New Roman" w:hAnsi="Times New Roman"/>
                <w:sz w:val="24"/>
                <w:szCs w:val="24"/>
                <w:lang w:val="en-GB"/>
              </w:rPr>
              <w:t>disclosure (+)</w:t>
            </w:r>
          </w:p>
        </w:tc>
        <w:tc>
          <w:tcPr>
            <w:tcW w:w="1559" w:type="dxa"/>
            <w:shd w:val="clear" w:color="auto" w:fill="auto"/>
            <w:vAlign w:val="center"/>
          </w:tcPr>
          <w:p w14:paraId="5FE40589"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0.170</w:t>
            </w:r>
          </w:p>
        </w:tc>
        <w:tc>
          <w:tcPr>
            <w:tcW w:w="1418" w:type="dxa"/>
            <w:shd w:val="clear" w:color="auto" w:fill="auto"/>
            <w:vAlign w:val="center"/>
          </w:tcPr>
          <w:p w14:paraId="49B53CF3"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2.490</w:t>
            </w:r>
          </w:p>
        </w:tc>
        <w:tc>
          <w:tcPr>
            <w:tcW w:w="1275" w:type="dxa"/>
            <w:vAlign w:val="center"/>
          </w:tcPr>
          <w:p w14:paraId="48F00A7F"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&lt;0.05*</w:t>
            </w:r>
          </w:p>
        </w:tc>
        <w:tc>
          <w:tcPr>
            <w:tcW w:w="1440" w:type="dxa"/>
            <w:shd w:val="clear" w:color="auto" w:fill="auto"/>
            <w:vAlign w:val="center"/>
          </w:tcPr>
          <w:p w14:paraId="3BCF8A45"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Yes</w:t>
            </w:r>
          </w:p>
        </w:tc>
      </w:tr>
      <w:tr w:rsidR="00E01784" w:rsidRPr="00407D7A" w14:paraId="73D4E474" w14:textId="77777777" w:rsidTr="0095535E">
        <w:trPr>
          <w:trHeight w:val="413"/>
          <w:tblCellSpacing w:w="0" w:type="dxa"/>
        </w:trPr>
        <w:tc>
          <w:tcPr>
            <w:tcW w:w="3189" w:type="dxa"/>
            <w:shd w:val="clear" w:color="auto" w:fill="auto"/>
            <w:vAlign w:val="center"/>
          </w:tcPr>
          <w:p w14:paraId="08D37CFB"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xml:space="preserve">H3: Privacy management </w:t>
            </w:r>
            <w:r w:rsidRPr="00407D7A">
              <w:rPr>
                <w:rFonts w:ascii="Times New Roman" w:hAnsi="Times New Roman"/>
                <w:sz w:val="24"/>
                <w:szCs w:val="24"/>
                <w:lang w:val="en-GB"/>
              </w:rPr>
              <w:sym w:font="Wingdings" w:char="F0E0"/>
            </w:r>
            <w:r w:rsidRPr="00407D7A">
              <w:rPr>
                <w:rFonts w:ascii="Times New Roman" w:hAnsi="Times New Roman"/>
                <w:sz w:val="24"/>
                <w:szCs w:val="24"/>
                <w:lang w:val="en-GB"/>
              </w:rPr>
              <w:t xml:space="preserve"> </w:t>
            </w:r>
            <w:r>
              <w:rPr>
                <w:rFonts w:ascii="Times New Roman" w:hAnsi="Times New Roman"/>
                <w:sz w:val="24"/>
                <w:szCs w:val="24"/>
                <w:lang w:val="en-GB"/>
              </w:rPr>
              <w:t xml:space="preserve"> Self-</w:t>
            </w:r>
            <w:r w:rsidRPr="00407D7A">
              <w:rPr>
                <w:rFonts w:ascii="Times New Roman" w:hAnsi="Times New Roman"/>
                <w:sz w:val="24"/>
                <w:szCs w:val="24"/>
                <w:lang w:val="en-GB"/>
              </w:rPr>
              <w:t>disclosure (+)</w:t>
            </w:r>
          </w:p>
        </w:tc>
        <w:tc>
          <w:tcPr>
            <w:tcW w:w="1559" w:type="dxa"/>
            <w:shd w:val="clear" w:color="auto" w:fill="auto"/>
            <w:vAlign w:val="center"/>
          </w:tcPr>
          <w:p w14:paraId="346E7084"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0.352</w:t>
            </w:r>
          </w:p>
        </w:tc>
        <w:tc>
          <w:tcPr>
            <w:tcW w:w="1418" w:type="dxa"/>
            <w:shd w:val="clear" w:color="auto" w:fill="auto"/>
            <w:vAlign w:val="center"/>
          </w:tcPr>
          <w:p w14:paraId="0BDF4ECC"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5.347</w:t>
            </w:r>
          </w:p>
        </w:tc>
        <w:tc>
          <w:tcPr>
            <w:tcW w:w="1275" w:type="dxa"/>
            <w:vAlign w:val="center"/>
          </w:tcPr>
          <w:p w14:paraId="10DEAF98"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&lt;0.001***</w:t>
            </w:r>
          </w:p>
        </w:tc>
        <w:tc>
          <w:tcPr>
            <w:tcW w:w="1440" w:type="dxa"/>
            <w:shd w:val="clear" w:color="auto" w:fill="auto"/>
            <w:vAlign w:val="center"/>
          </w:tcPr>
          <w:p w14:paraId="4A0318A2"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Yes</w:t>
            </w:r>
          </w:p>
        </w:tc>
      </w:tr>
      <w:tr w:rsidR="00E01784" w:rsidRPr="00407D7A" w14:paraId="0DFBB127" w14:textId="77777777" w:rsidTr="0095535E">
        <w:trPr>
          <w:trHeight w:val="308"/>
          <w:tblCellSpacing w:w="0" w:type="dxa"/>
        </w:trPr>
        <w:tc>
          <w:tcPr>
            <w:tcW w:w="3189" w:type="dxa"/>
            <w:shd w:val="clear" w:color="auto" w:fill="auto"/>
            <w:vAlign w:val="center"/>
          </w:tcPr>
          <w:p w14:paraId="494D1BAB"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xml:space="preserve">H4: Privacy management </w:t>
            </w:r>
            <w:r w:rsidRPr="00407D7A">
              <w:rPr>
                <w:rFonts w:ascii="Times New Roman" w:hAnsi="Times New Roman"/>
                <w:sz w:val="24"/>
                <w:szCs w:val="24"/>
                <w:lang w:val="en-GB"/>
              </w:rPr>
              <w:sym w:font="Wingdings" w:char="F0E0"/>
            </w:r>
            <w:r w:rsidRPr="00407D7A">
              <w:rPr>
                <w:rFonts w:ascii="Times New Roman" w:hAnsi="Times New Roman"/>
                <w:sz w:val="24"/>
                <w:szCs w:val="24"/>
                <w:lang w:val="en-GB"/>
              </w:rPr>
              <w:t xml:space="preserve"> Perceived privacy control (+)</w:t>
            </w:r>
          </w:p>
        </w:tc>
        <w:tc>
          <w:tcPr>
            <w:tcW w:w="1559" w:type="dxa"/>
            <w:shd w:val="clear" w:color="auto" w:fill="auto"/>
            <w:vAlign w:val="center"/>
          </w:tcPr>
          <w:p w14:paraId="2E2B4DC2"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0.191</w:t>
            </w:r>
          </w:p>
        </w:tc>
        <w:tc>
          <w:tcPr>
            <w:tcW w:w="1418" w:type="dxa"/>
            <w:shd w:val="clear" w:color="auto" w:fill="auto"/>
            <w:vAlign w:val="center"/>
          </w:tcPr>
          <w:p w14:paraId="4E52CEC3"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2.786</w:t>
            </w:r>
          </w:p>
        </w:tc>
        <w:tc>
          <w:tcPr>
            <w:tcW w:w="1275" w:type="dxa"/>
            <w:vAlign w:val="center"/>
          </w:tcPr>
          <w:p w14:paraId="59D2ED06"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&lt; 0.01**</w:t>
            </w:r>
          </w:p>
        </w:tc>
        <w:tc>
          <w:tcPr>
            <w:tcW w:w="1440" w:type="dxa"/>
            <w:shd w:val="clear" w:color="auto" w:fill="auto"/>
            <w:vAlign w:val="center"/>
          </w:tcPr>
          <w:p w14:paraId="0BDBE563"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Yes</w:t>
            </w:r>
          </w:p>
        </w:tc>
      </w:tr>
      <w:tr w:rsidR="00E01784" w:rsidRPr="00407D7A" w14:paraId="5B8BFA20" w14:textId="77777777" w:rsidTr="0095535E">
        <w:trPr>
          <w:trHeight w:val="346"/>
          <w:tblCellSpacing w:w="0" w:type="dxa"/>
        </w:trPr>
        <w:tc>
          <w:tcPr>
            <w:tcW w:w="3189" w:type="dxa"/>
            <w:shd w:val="clear" w:color="auto" w:fill="auto"/>
            <w:vAlign w:val="center"/>
          </w:tcPr>
          <w:p w14:paraId="0BC7E2C3"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xml:space="preserve">H5: Perceived privacy control </w:t>
            </w:r>
            <w:r w:rsidRPr="00407D7A">
              <w:rPr>
                <w:rFonts w:ascii="Times New Roman" w:hAnsi="Times New Roman"/>
                <w:sz w:val="24"/>
                <w:szCs w:val="24"/>
                <w:lang w:val="en-GB"/>
              </w:rPr>
              <w:sym w:font="Wingdings" w:char="F0E0"/>
            </w:r>
            <w:r w:rsidRPr="00407D7A">
              <w:rPr>
                <w:rFonts w:ascii="Times New Roman" w:hAnsi="Times New Roman"/>
                <w:sz w:val="24"/>
                <w:szCs w:val="24"/>
                <w:lang w:val="en-GB"/>
              </w:rPr>
              <w:t xml:space="preserve"> </w:t>
            </w:r>
            <w:r>
              <w:rPr>
                <w:rFonts w:ascii="Times New Roman" w:hAnsi="Times New Roman"/>
                <w:sz w:val="24"/>
                <w:szCs w:val="24"/>
                <w:lang w:val="en-GB"/>
              </w:rPr>
              <w:t xml:space="preserve"> Self-</w:t>
            </w:r>
            <w:r w:rsidRPr="00407D7A">
              <w:rPr>
                <w:rFonts w:ascii="Times New Roman" w:hAnsi="Times New Roman"/>
                <w:sz w:val="24"/>
                <w:szCs w:val="24"/>
                <w:lang w:val="en-GB"/>
              </w:rPr>
              <w:t xml:space="preserve">disclosure (+) </w:t>
            </w:r>
          </w:p>
        </w:tc>
        <w:tc>
          <w:tcPr>
            <w:tcW w:w="1559" w:type="dxa"/>
            <w:shd w:val="clear" w:color="auto" w:fill="auto"/>
            <w:vAlign w:val="center"/>
          </w:tcPr>
          <w:p w14:paraId="0E531228"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0.050</w:t>
            </w:r>
          </w:p>
        </w:tc>
        <w:tc>
          <w:tcPr>
            <w:tcW w:w="1418" w:type="dxa"/>
            <w:shd w:val="clear" w:color="auto" w:fill="auto"/>
            <w:vAlign w:val="center"/>
          </w:tcPr>
          <w:p w14:paraId="23EC4EAB"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0.796</w:t>
            </w:r>
          </w:p>
        </w:tc>
        <w:tc>
          <w:tcPr>
            <w:tcW w:w="1275" w:type="dxa"/>
            <w:vAlign w:val="center"/>
          </w:tcPr>
          <w:p w14:paraId="3B92AA32"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Not significant</w:t>
            </w:r>
          </w:p>
        </w:tc>
        <w:tc>
          <w:tcPr>
            <w:tcW w:w="1440" w:type="dxa"/>
            <w:shd w:val="clear" w:color="auto" w:fill="auto"/>
            <w:vAlign w:val="center"/>
          </w:tcPr>
          <w:p w14:paraId="04982339"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No</w:t>
            </w:r>
          </w:p>
        </w:tc>
      </w:tr>
      <w:tr w:rsidR="00E01784" w:rsidRPr="00407D7A" w14:paraId="6478B407" w14:textId="77777777" w:rsidTr="0095535E">
        <w:trPr>
          <w:trHeight w:val="295"/>
          <w:tblCellSpacing w:w="0" w:type="dxa"/>
        </w:trPr>
        <w:tc>
          <w:tcPr>
            <w:tcW w:w="3189" w:type="dxa"/>
            <w:shd w:val="clear" w:color="auto" w:fill="auto"/>
            <w:vAlign w:val="center"/>
          </w:tcPr>
          <w:p w14:paraId="24079536"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xml:space="preserve">Age </w:t>
            </w:r>
            <w:r w:rsidRPr="00407D7A">
              <w:rPr>
                <w:rFonts w:ascii="Times New Roman" w:hAnsi="Times New Roman"/>
                <w:sz w:val="24"/>
                <w:szCs w:val="24"/>
                <w:lang w:val="en-GB"/>
              </w:rPr>
              <w:sym w:font="Wingdings" w:char="F0E0"/>
            </w:r>
            <w:r w:rsidRPr="00407D7A">
              <w:rPr>
                <w:rFonts w:ascii="Times New Roman" w:hAnsi="Times New Roman"/>
                <w:sz w:val="24"/>
                <w:szCs w:val="24"/>
                <w:lang w:val="en-GB"/>
              </w:rPr>
              <w:t xml:space="preserve"> </w:t>
            </w:r>
            <w:r>
              <w:rPr>
                <w:rFonts w:ascii="Times New Roman" w:hAnsi="Times New Roman"/>
                <w:sz w:val="24"/>
                <w:szCs w:val="24"/>
                <w:lang w:val="en-GB"/>
              </w:rPr>
              <w:t xml:space="preserve"> Self-</w:t>
            </w:r>
            <w:r w:rsidRPr="00407D7A">
              <w:rPr>
                <w:rFonts w:ascii="Times New Roman" w:hAnsi="Times New Roman"/>
                <w:sz w:val="24"/>
                <w:szCs w:val="24"/>
                <w:lang w:val="en-GB"/>
              </w:rPr>
              <w:t>disclosure</w:t>
            </w:r>
          </w:p>
        </w:tc>
        <w:tc>
          <w:tcPr>
            <w:tcW w:w="1559" w:type="dxa"/>
            <w:shd w:val="clear" w:color="auto" w:fill="auto"/>
            <w:vAlign w:val="center"/>
          </w:tcPr>
          <w:p w14:paraId="51F40E8F"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-0.033</w:t>
            </w:r>
          </w:p>
        </w:tc>
        <w:tc>
          <w:tcPr>
            <w:tcW w:w="1418" w:type="dxa"/>
            <w:shd w:val="clear" w:color="auto" w:fill="auto"/>
            <w:vAlign w:val="center"/>
          </w:tcPr>
          <w:p w14:paraId="1ADF6AE7"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0.600</w:t>
            </w:r>
          </w:p>
        </w:tc>
        <w:tc>
          <w:tcPr>
            <w:tcW w:w="1275" w:type="dxa"/>
            <w:vAlign w:val="center"/>
          </w:tcPr>
          <w:p w14:paraId="0814E96D"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Not significant</w:t>
            </w:r>
          </w:p>
        </w:tc>
        <w:tc>
          <w:tcPr>
            <w:tcW w:w="1440" w:type="dxa"/>
            <w:vMerge w:val="restart"/>
            <w:shd w:val="clear" w:color="auto" w:fill="auto"/>
            <w:vAlign w:val="center"/>
          </w:tcPr>
          <w:p w14:paraId="254BB558" w14:textId="77777777" w:rsidR="00E01784" w:rsidRPr="00407D7A" w:rsidRDefault="00E01784" w:rsidP="0095535E">
            <w:pPr>
              <w:spacing w:after="225"/>
              <w:contextualSpacing/>
              <w:jc w:val="left"/>
              <w:rPr>
                <w:rFonts w:ascii="Times New Roman" w:hAnsi="Times New Roman"/>
                <w:sz w:val="24"/>
                <w:szCs w:val="24"/>
                <w:lang w:val="en-GB"/>
              </w:rPr>
            </w:pPr>
          </w:p>
        </w:tc>
      </w:tr>
      <w:tr w:rsidR="00E01784" w:rsidRPr="00407D7A" w14:paraId="494DD781" w14:textId="77777777" w:rsidTr="0095535E">
        <w:trPr>
          <w:trHeight w:val="333"/>
          <w:tblCellSpacing w:w="0" w:type="dxa"/>
        </w:trPr>
        <w:tc>
          <w:tcPr>
            <w:tcW w:w="3189" w:type="dxa"/>
            <w:shd w:val="clear" w:color="auto" w:fill="auto"/>
            <w:vAlign w:val="center"/>
          </w:tcPr>
          <w:p w14:paraId="059F6031"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xml:space="preserve">Sex </w:t>
            </w:r>
            <w:r w:rsidRPr="00407D7A">
              <w:rPr>
                <w:rFonts w:ascii="Times New Roman" w:hAnsi="Times New Roman"/>
                <w:sz w:val="24"/>
                <w:szCs w:val="24"/>
                <w:lang w:val="en-GB"/>
              </w:rPr>
              <w:sym w:font="Wingdings" w:char="F0E0"/>
            </w:r>
            <w:r w:rsidRPr="00407D7A">
              <w:rPr>
                <w:rFonts w:ascii="Times New Roman" w:hAnsi="Times New Roman"/>
                <w:sz w:val="24"/>
                <w:szCs w:val="24"/>
                <w:lang w:val="en-GB"/>
              </w:rPr>
              <w:t xml:space="preserve"> </w:t>
            </w:r>
            <w:r>
              <w:rPr>
                <w:rFonts w:ascii="Times New Roman" w:hAnsi="Times New Roman"/>
                <w:sz w:val="24"/>
                <w:szCs w:val="24"/>
                <w:lang w:val="en-GB"/>
              </w:rPr>
              <w:t xml:space="preserve"> Self-</w:t>
            </w:r>
            <w:r w:rsidRPr="00407D7A">
              <w:rPr>
                <w:rFonts w:ascii="Times New Roman" w:hAnsi="Times New Roman"/>
                <w:sz w:val="24"/>
                <w:szCs w:val="24"/>
                <w:lang w:val="en-GB"/>
              </w:rPr>
              <w:t>disclosure</w:t>
            </w:r>
          </w:p>
        </w:tc>
        <w:tc>
          <w:tcPr>
            <w:tcW w:w="1559" w:type="dxa"/>
            <w:shd w:val="clear" w:color="auto" w:fill="auto"/>
            <w:vAlign w:val="center"/>
          </w:tcPr>
          <w:p w14:paraId="4E39DDA4" w14:textId="77777777" w:rsidR="00E01784" w:rsidRPr="00407D7A" w:rsidRDefault="00E01784" w:rsidP="0095535E">
            <w:pPr>
              <w:spacing w:after="225"/>
              <w:contextualSpacing/>
              <w:jc w:val="left"/>
              <w:rPr>
                <w:rFonts w:ascii="Times New Roman" w:hAnsi="Times New Roman"/>
                <w:sz w:val="24"/>
                <w:szCs w:val="24"/>
                <w:lang w:val="en-GB"/>
              </w:rPr>
            </w:pPr>
            <w:r>
              <w:rPr>
                <w:rFonts w:ascii="Times New Roman" w:hAnsi="Times New Roman"/>
                <w:sz w:val="24"/>
                <w:szCs w:val="24"/>
                <w:lang w:val="en-GB"/>
              </w:rPr>
              <w:t>-</w:t>
            </w:r>
            <w:r w:rsidRPr="00407D7A">
              <w:rPr>
                <w:rFonts w:ascii="Times New Roman" w:hAnsi="Times New Roman"/>
                <w:sz w:val="24"/>
                <w:szCs w:val="24"/>
                <w:lang w:val="en-GB"/>
              </w:rPr>
              <w:t>0.047</w:t>
            </w:r>
          </w:p>
        </w:tc>
        <w:tc>
          <w:tcPr>
            <w:tcW w:w="1418" w:type="dxa"/>
            <w:shd w:val="clear" w:color="auto" w:fill="auto"/>
            <w:vAlign w:val="center"/>
          </w:tcPr>
          <w:p w14:paraId="1CF8AC01"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0.870</w:t>
            </w:r>
          </w:p>
        </w:tc>
        <w:tc>
          <w:tcPr>
            <w:tcW w:w="1275" w:type="dxa"/>
            <w:vAlign w:val="center"/>
          </w:tcPr>
          <w:p w14:paraId="0AEB6A86"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Not significant</w:t>
            </w:r>
          </w:p>
        </w:tc>
        <w:tc>
          <w:tcPr>
            <w:tcW w:w="1440" w:type="dxa"/>
            <w:vMerge/>
            <w:shd w:val="clear" w:color="auto" w:fill="auto"/>
            <w:vAlign w:val="center"/>
          </w:tcPr>
          <w:p w14:paraId="04624716" w14:textId="77777777" w:rsidR="00E01784" w:rsidRPr="00407D7A" w:rsidRDefault="00E01784" w:rsidP="0095535E">
            <w:pPr>
              <w:spacing w:after="225"/>
              <w:contextualSpacing/>
              <w:jc w:val="left"/>
              <w:rPr>
                <w:rFonts w:ascii="Times New Roman" w:hAnsi="Times New Roman"/>
                <w:sz w:val="24"/>
                <w:szCs w:val="24"/>
                <w:lang w:val="en-GB"/>
              </w:rPr>
            </w:pPr>
          </w:p>
        </w:tc>
      </w:tr>
      <w:tr w:rsidR="00E01784" w:rsidRPr="00407D7A" w14:paraId="015FE8D8" w14:textId="77777777" w:rsidTr="0095535E">
        <w:trPr>
          <w:trHeight w:val="350"/>
          <w:tblCellSpacing w:w="0" w:type="dxa"/>
        </w:trPr>
        <w:tc>
          <w:tcPr>
            <w:tcW w:w="3189" w:type="dxa"/>
            <w:tcBorders>
              <w:top w:val="single" w:sz="2" w:space="0" w:color="auto"/>
              <w:bottom w:val="single" w:sz="4" w:space="0" w:color="auto"/>
            </w:tcBorders>
            <w:shd w:val="clear" w:color="auto" w:fill="auto"/>
            <w:vAlign w:val="center"/>
          </w:tcPr>
          <w:p w14:paraId="4A5158C3"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 xml:space="preserve">Intensity of </w:t>
            </w:r>
            <w:r>
              <w:rPr>
                <w:rFonts w:ascii="Times New Roman" w:hAnsi="Times New Roman"/>
                <w:sz w:val="24"/>
                <w:szCs w:val="24"/>
                <w:lang w:val="en-GB"/>
              </w:rPr>
              <w:t xml:space="preserve">SNS </w:t>
            </w:r>
            <w:r w:rsidRPr="00407D7A">
              <w:rPr>
                <w:rFonts w:ascii="Times New Roman" w:hAnsi="Times New Roman"/>
                <w:sz w:val="24"/>
                <w:szCs w:val="24"/>
                <w:lang w:val="en-GB"/>
              </w:rPr>
              <w:t xml:space="preserve">use </w:t>
            </w:r>
            <w:r w:rsidRPr="00407D7A">
              <w:rPr>
                <w:rFonts w:ascii="Times New Roman" w:hAnsi="Times New Roman"/>
                <w:sz w:val="24"/>
                <w:szCs w:val="24"/>
                <w:lang w:val="en-GB"/>
              </w:rPr>
              <w:sym w:font="Wingdings" w:char="F0E0"/>
            </w:r>
            <w:r w:rsidRPr="00407D7A">
              <w:rPr>
                <w:rFonts w:ascii="Times New Roman" w:hAnsi="Times New Roman"/>
                <w:sz w:val="24"/>
                <w:szCs w:val="24"/>
                <w:lang w:val="en-GB"/>
              </w:rPr>
              <w:t xml:space="preserve"> </w:t>
            </w:r>
            <w:r>
              <w:rPr>
                <w:rFonts w:ascii="Times New Roman" w:hAnsi="Times New Roman"/>
                <w:sz w:val="24"/>
                <w:szCs w:val="24"/>
                <w:lang w:val="en-GB"/>
              </w:rPr>
              <w:t xml:space="preserve"> </w:t>
            </w:r>
            <w:r>
              <w:rPr>
                <w:rFonts w:ascii="Times New Roman" w:hAnsi="Times New Roman"/>
                <w:sz w:val="24"/>
                <w:szCs w:val="24"/>
                <w:lang w:val="en-GB"/>
              </w:rPr>
              <w:br/>
              <w:t>Self-</w:t>
            </w:r>
            <w:r w:rsidRPr="00407D7A">
              <w:rPr>
                <w:rFonts w:ascii="Times New Roman" w:hAnsi="Times New Roman"/>
                <w:sz w:val="24"/>
                <w:szCs w:val="24"/>
                <w:lang w:val="en-GB"/>
              </w:rPr>
              <w:t>disclosure</w:t>
            </w:r>
          </w:p>
        </w:tc>
        <w:tc>
          <w:tcPr>
            <w:tcW w:w="1559" w:type="dxa"/>
            <w:tcBorders>
              <w:top w:val="single" w:sz="2" w:space="0" w:color="auto"/>
              <w:bottom w:val="single" w:sz="4" w:space="0" w:color="auto"/>
            </w:tcBorders>
            <w:shd w:val="clear" w:color="auto" w:fill="auto"/>
            <w:vAlign w:val="center"/>
          </w:tcPr>
          <w:p w14:paraId="2DC71612"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0.185</w:t>
            </w:r>
          </w:p>
        </w:tc>
        <w:tc>
          <w:tcPr>
            <w:tcW w:w="1418" w:type="dxa"/>
            <w:tcBorders>
              <w:top w:val="single" w:sz="2" w:space="0" w:color="auto"/>
              <w:bottom w:val="single" w:sz="4" w:space="0" w:color="auto"/>
            </w:tcBorders>
            <w:shd w:val="clear" w:color="auto" w:fill="auto"/>
            <w:vAlign w:val="center"/>
          </w:tcPr>
          <w:p w14:paraId="49A6733A"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2.773</w:t>
            </w:r>
          </w:p>
        </w:tc>
        <w:tc>
          <w:tcPr>
            <w:tcW w:w="1275" w:type="dxa"/>
            <w:tcBorders>
              <w:top w:val="single" w:sz="2" w:space="0" w:color="auto"/>
              <w:bottom w:val="single" w:sz="4" w:space="0" w:color="auto"/>
            </w:tcBorders>
          </w:tcPr>
          <w:p w14:paraId="119F44E0" w14:textId="77777777" w:rsidR="00E01784" w:rsidRPr="00407D7A" w:rsidRDefault="00E01784" w:rsidP="0095535E">
            <w:pPr>
              <w:spacing w:after="225"/>
              <w:contextualSpacing/>
              <w:jc w:val="left"/>
              <w:rPr>
                <w:rFonts w:ascii="Times New Roman" w:hAnsi="Times New Roman"/>
                <w:sz w:val="24"/>
                <w:szCs w:val="24"/>
                <w:lang w:val="en-GB"/>
              </w:rPr>
            </w:pPr>
            <w:r w:rsidRPr="00407D7A">
              <w:rPr>
                <w:rFonts w:ascii="Times New Roman" w:hAnsi="Times New Roman"/>
                <w:sz w:val="24"/>
                <w:szCs w:val="24"/>
                <w:lang w:val="en-GB"/>
              </w:rPr>
              <w:t>&lt; 0.01**</w:t>
            </w:r>
          </w:p>
        </w:tc>
        <w:tc>
          <w:tcPr>
            <w:tcW w:w="1440" w:type="dxa"/>
            <w:vMerge/>
            <w:shd w:val="clear" w:color="auto" w:fill="auto"/>
            <w:vAlign w:val="center"/>
          </w:tcPr>
          <w:p w14:paraId="2621FFD2" w14:textId="77777777" w:rsidR="00E01784" w:rsidRPr="00407D7A" w:rsidRDefault="00E01784" w:rsidP="0095535E">
            <w:pPr>
              <w:spacing w:after="225"/>
              <w:contextualSpacing/>
              <w:jc w:val="left"/>
              <w:rPr>
                <w:rFonts w:ascii="Times New Roman" w:hAnsi="Times New Roman"/>
                <w:sz w:val="24"/>
                <w:szCs w:val="24"/>
                <w:lang w:val="en-GB"/>
              </w:rPr>
            </w:pPr>
          </w:p>
        </w:tc>
      </w:tr>
    </w:tbl>
    <w:p w14:paraId="26744CBE" w14:textId="77777777" w:rsidR="00EA0894" w:rsidRPr="001D624F" w:rsidRDefault="00EA0894" w:rsidP="00EA0894">
      <w:pPr>
        <w:rPr>
          <w:rFonts w:ascii="Times New Roman" w:hAnsi="Times New Roman"/>
          <w:i/>
          <w:sz w:val="24"/>
          <w:szCs w:val="24"/>
        </w:rPr>
      </w:pPr>
    </w:p>
    <w:p w14:paraId="590C1E14" w14:textId="25A88AB8" w:rsidR="002D0D02" w:rsidRDefault="002D0D02" w:rsidP="002D0D02">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01784" w:rsidRPr="00532C26" w14:paraId="7ABEE327" w14:textId="77777777" w:rsidTr="0095535E">
        <w:tc>
          <w:tcPr>
            <w:tcW w:w="9067" w:type="dxa"/>
          </w:tcPr>
          <w:p w14:paraId="64BE7C99" w14:textId="77777777" w:rsidR="00E01784" w:rsidRPr="00532C26" w:rsidRDefault="00E01784" w:rsidP="0095535E">
            <w:pPr>
              <w:spacing w:line="360" w:lineRule="auto"/>
              <w:jc w:val="left"/>
              <w:rPr>
                <w:rFonts w:ascii="Times New Roman" w:hAnsi="Times New Roman"/>
                <w:sz w:val="24"/>
                <w:szCs w:val="24"/>
              </w:rPr>
            </w:pPr>
            <w:r>
              <w:rPr>
                <w:rFonts w:ascii="Times New Roman" w:hAnsi="Times New Roman"/>
                <w:noProof/>
                <w:sz w:val="24"/>
                <w:szCs w:val="24"/>
              </w:rPr>
              <w:lastRenderedPageBreak/>
              <w:drawing>
                <wp:inline distT="0" distB="0" distL="0" distR="0" wp14:anchorId="57B1874A" wp14:editId="50A0095C">
                  <wp:extent cx="5875925" cy="213818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png"/>
                          <pic:cNvPicPr/>
                        </pic:nvPicPr>
                        <pic:blipFill>
                          <a:blip r:embed="rId9"/>
                          <a:stretch>
                            <a:fillRect/>
                          </a:stretch>
                        </pic:blipFill>
                        <pic:spPr>
                          <a:xfrm>
                            <a:off x="0" y="0"/>
                            <a:ext cx="5878643" cy="2139173"/>
                          </a:xfrm>
                          <a:prstGeom prst="rect">
                            <a:avLst/>
                          </a:prstGeom>
                        </pic:spPr>
                      </pic:pic>
                    </a:graphicData>
                  </a:graphic>
                </wp:inline>
              </w:drawing>
            </w:r>
          </w:p>
        </w:tc>
      </w:tr>
      <w:tr w:rsidR="00E01784" w:rsidRPr="00532C26" w14:paraId="671625B5" w14:textId="77777777" w:rsidTr="0095535E">
        <w:tc>
          <w:tcPr>
            <w:tcW w:w="9067" w:type="dxa"/>
            <w:shd w:val="clear" w:color="auto" w:fill="auto"/>
          </w:tcPr>
          <w:p w14:paraId="081D4CC0" w14:textId="77777777" w:rsidR="00E01784" w:rsidRPr="00EF1BAD" w:rsidRDefault="00E01784" w:rsidP="0095535E">
            <w:pPr>
              <w:pStyle w:val="FigureCaption"/>
              <w:spacing w:line="360" w:lineRule="auto"/>
              <w:rPr>
                <w:rFonts w:ascii="Times New Roman" w:hAnsi="Times New Roman" w:cs="Times New Roman"/>
                <w:b w:val="0"/>
                <w:sz w:val="24"/>
                <w:szCs w:val="24"/>
              </w:rPr>
            </w:pPr>
            <w:r w:rsidRPr="00EF1BAD">
              <w:rPr>
                <w:rFonts w:ascii="Times New Roman" w:hAnsi="Times New Roman" w:cs="Times New Roman"/>
                <w:b w:val="0"/>
                <w:i/>
                <w:sz w:val="24"/>
                <w:szCs w:val="24"/>
              </w:rPr>
              <w:t>Figure 2</w:t>
            </w:r>
            <w:r w:rsidRPr="00EF1BAD">
              <w:rPr>
                <w:rFonts w:ascii="Times New Roman" w:hAnsi="Times New Roman" w:cs="Times New Roman"/>
                <w:b w:val="0"/>
                <w:sz w:val="24"/>
                <w:szCs w:val="24"/>
              </w:rPr>
              <w:t xml:space="preserve">. </w:t>
            </w:r>
            <w:r w:rsidRPr="00CA691E">
              <w:rPr>
                <w:rFonts w:ascii="Times New Roman" w:hAnsi="Times New Roman" w:cs="Times New Roman"/>
                <w:b w:val="0"/>
                <w:i/>
                <w:sz w:val="24"/>
                <w:szCs w:val="24"/>
              </w:rPr>
              <w:t>Model Analysis Results</w:t>
            </w:r>
          </w:p>
        </w:tc>
      </w:tr>
    </w:tbl>
    <w:p w14:paraId="4DDE7774" w14:textId="77777777" w:rsidR="00E01784" w:rsidRPr="001D624F" w:rsidRDefault="00E01784" w:rsidP="002D0D02">
      <w:pPr>
        <w:rPr>
          <w:rFonts w:ascii="Times New Roman" w:hAnsi="Times New Roman"/>
          <w:i/>
          <w:sz w:val="24"/>
          <w:szCs w:val="24"/>
        </w:rPr>
      </w:pPr>
    </w:p>
    <w:p w14:paraId="4420C23E" w14:textId="48B2A0AB" w:rsidR="002C45EE" w:rsidRPr="001D624F" w:rsidRDefault="002C45EE" w:rsidP="008F2A1A">
      <w:pPr>
        <w:pStyle w:val="Heading3"/>
      </w:pPr>
      <w:r w:rsidRPr="001D624F">
        <w:t>Discussion</w:t>
      </w:r>
      <w:r w:rsidR="005B73B6" w:rsidRPr="001D624F">
        <w:t xml:space="preserve"> of </w:t>
      </w:r>
      <w:r w:rsidR="00B025B7" w:rsidRPr="001D624F">
        <w:t>Results</w:t>
      </w:r>
    </w:p>
    <w:p w14:paraId="37C88BEE" w14:textId="7685AAA1" w:rsidR="00C54C69" w:rsidRPr="001D624F" w:rsidRDefault="00C54C69"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The motivation</w:t>
      </w:r>
      <w:r w:rsidR="002C4C8F" w:rsidRPr="001D624F">
        <w:rPr>
          <w:rFonts w:ascii="Times New Roman" w:hAnsi="Times New Roman"/>
          <w:sz w:val="24"/>
          <w:szCs w:val="24"/>
        </w:rPr>
        <w:t xml:space="preserve"> of this study is to explore a self-identity perspective </w:t>
      </w:r>
      <w:r w:rsidRPr="001D624F">
        <w:rPr>
          <w:rFonts w:ascii="Times New Roman" w:hAnsi="Times New Roman"/>
          <w:sz w:val="24"/>
          <w:szCs w:val="24"/>
        </w:rPr>
        <w:t xml:space="preserve">of privacy in the context of </w:t>
      </w:r>
      <w:r w:rsidR="00DC1386" w:rsidRPr="001D624F">
        <w:rPr>
          <w:rFonts w:ascii="Times New Roman" w:hAnsi="Times New Roman"/>
          <w:sz w:val="24"/>
          <w:szCs w:val="24"/>
        </w:rPr>
        <w:t>SNS</w:t>
      </w:r>
      <w:r w:rsidRPr="001D624F">
        <w:rPr>
          <w:rFonts w:ascii="Times New Roman" w:hAnsi="Times New Roman"/>
          <w:sz w:val="24"/>
          <w:szCs w:val="24"/>
        </w:rPr>
        <w:t xml:space="preserve"> use</w:t>
      </w:r>
      <w:r w:rsidR="002C4C8F" w:rsidRPr="001D624F">
        <w:rPr>
          <w:rFonts w:ascii="Times New Roman" w:hAnsi="Times New Roman"/>
          <w:sz w:val="24"/>
          <w:szCs w:val="24"/>
        </w:rPr>
        <w:t xml:space="preserve">. </w:t>
      </w:r>
      <w:r w:rsidR="00E13FDB">
        <w:rPr>
          <w:rFonts w:ascii="Times New Roman" w:hAnsi="Times New Roman"/>
          <w:sz w:val="24"/>
          <w:szCs w:val="24"/>
        </w:rPr>
        <w:t>My</w:t>
      </w:r>
      <w:r w:rsidRPr="001D624F">
        <w:rPr>
          <w:rFonts w:ascii="Times New Roman" w:hAnsi="Times New Roman"/>
          <w:sz w:val="24"/>
          <w:szCs w:val="24"/>
        </w:rPr>
        <w:t xml:space="preserve"> research model presents a possible </w:t>
      </w:r>
      <w:r w:rsidR="00F728EE" w:rsidRPr="001D624F">
        <w:rPr>
          <w:rFonts w:ascii="Times New Roman" w:hAnsi="Times New Roman"/>
          <w:sz w:val="24"/>
          <w:szCs w:val="24"/>
        </w:rPr>
        <w:t>theorization</w:t>
      </w:r>
      <w:r w:rsidRPr="001D624F">
        <w:rPr>
          <w:rFonts w:ascii="Times New Roman" w:hAnsi="Times New Roman"/>
          <w:sz w:val="24"/>
          <w:szCs w:val="24"/>
        </w:rPr>
        <w:t xml:space="preserve"> of the relationships between people’s need for self-identity and their privacy behaviors </w:t>
      </w:r>
      <w:r w:rsidR="00DC1386" w:rsidRPr="001D624F">
        <w:rPr>
          <w:rFonts w:ascii="Times New Roman" w:hAnsi="Times New Roman"/>
          <w:sz w:val="24"/>
          <w:szCs w:val="24"/>
        </w:rPr>
        <w:t>in SNS</w:t>
      </w:r>
      <w:r w:rsidRPr="001D624F">
        <w:rPr>
          <w:rFonts w:ascii="Times New Roman" w:hAnsi="Times New Roman"/>
          <w:sz w:val="24"/>
          <w:szCs w:val="24"/>
        </w:rPr>
        <w:t xml:space="preserve">. </w:t>
      </w:r>
      <w:r w:rsidR="008120D7" w:rsidRPr="001D624F">
        <w:rPr>
          <w:rFonts w:ascii="Times New Roman" w:hAnsi="Times New Roman"/>
          <w:sz w:val="24"/>
          <w:szCs w:val="24"/>
        </w:rPr>
        <w:t xml:space="preserve">More specifically, the empirical study </w:t>
      </w:r>
      <w:r w:rsidR="00A21493" w:rsidRPr="001D624F">
        <w:rPr>
          <w:rFonts w:ascii="Times New Roman" w:hAnsi="Times New Roman"/>
          <w:sz w:val="24"/>
          <w:szCs w:val="24"/>
        </w:rPr>
        <w:t>conducted with</w:t>
      </w:r>
      <w:r w:rsidR="008120D7" w:rsidRPr="001D624F">
        <w:rPr>
          <w:rFonts w:ascii="Times New Roman" w:hAnsi="Times New Roman"/>
          <w:sz w:val="24"/>
          <w:szCs w:val="24"/>
        </w:rPr>
        <w:t xml:space="preserve"> Facebook users </w:t>
      </w:r>
      <w:r w:rsidR="00A21493" w:rsidRPr="001D624F">
        <w:rPr>
          <w:rFonts w:ascii="Times New Roman" w:hAnsi="Times New Roman"/>
          <w:sz w:val="24"/>
          <w:szCs w:val="24"/>
        </w:rPr>
        <w:t>demonstrates</w:t>
      </w:r>
      <w:r w:rsidR="008120D7" w:rsidRPr="001D624F">
        <w:rPr>
          <w:rFonts w:ascii="Times New Roman" w:hAnsi="Times New Roman"/>
          <w:sz w:val="24"/>
          <w:szCs w:val="24"/>
        </w:rPr>
        <w:t xml:space="preserve"> how the need for self-identity is related to behav</w:t>
      </w:r>
      <w:r w:rsidR="00651F5E" w:rsidRPr="001D624F">
        <w:rPr>
          <w:rFonts w:ascii="Times New Roman" w:hAnsi="Times New Roman"/>
          <w:sz w:val="24"/>
          <w:szCs w:val="24"/>
        </w:rPr>
        <w:t>iors of privacy management and self-</w:t>
      </w:r>
      <w:r w:rsidR="008120D7" w:rsidRPr="001D624F">
        <w:rPr>
          <w:rFonts w:ascii="Times New Roman" w:hAnsi="Times New Roman"/>
          <w:sz w:val="24"/>
          <w:szCs w:val="24"/>
        </w:rPr>
        <w:t xml:space="preserve">disclosure.  </w:t>
      </w:r>
    </w:p>
    <w:p w14:paraId="20192E28" w14:textId="27ADAF6A" w:rsidR="004F6836" w:rsidRPr="001D624F" w:rsidRDefault="008F7823" w:rsidP="00674BD0">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The </w:t>
      </w:r>
      <w:r w:rsidR="00EE7CF1" w:rsidRPr="001D624F">
        <w:rPr>
          <w:rFonts w:ascii="Times New Roman" w:hAnsi="Times New Roman"/>
          <w:sz w:val="24"/>
          <w:szCs w:val="24"/>
        </w:rPr>
        <w:t xml:space="preserve">survey </w:t>
      </w:r>
      <w:r w:rsidR="00B82DE7" w:rsidRPr="001D624F">
        <w:rPr>
          <w:rFonts w:ascii="Times New Roman" w:hAnsi="Times New Roman"/>
          <w:sz w:val="24"/>
          <w:szCs w:val="24"/>
        </w:rPr>
        <w:t xml:space="preserve">data </w:t>
      </w:r>
      <w:r w:rsidR="00092E48" w:rsidRPr="001D624F">
        <w:rPr>
          <w:rFonts w:ascii="Times New Roman" w:hAnsi="Times New Roman"/>
          <w:sz w:val="24"/>
          <w:szCs w:val="24"/>
        </w:rPr>
        <w:t>strongly</w:t>
      </w:r>
      <w:r w:rsidR="00630781" w:rsidRPr="001D624F">
        <w:rPr>
          <w:rFonts w:ascii="Times New Roman" w:hAnsi="Times New Roman"/>
          <w:sz w:val="24"/>
          <w:szCs w:val="24"/>
        </w:rPr>
        <w:t xml:space="preserve"> support </w:t>
      </w:r>
      <w:r w:rsidR="00237592" w:rsidRPr="001D624F">
        <w:rPr>
          <w:rFonts w:ascii="Times New Roman" w:hAnsi="Times New Roman"/>
          <w:sz w:val="24"/>
          <w:szCs w:val="24"/>
        </w:rPr>
        <w:t>H1 in</w:t>
      </w:r>
      <w:r w:rsidR="00630781" w:rsidRPr="001D624F">
        <w:rPr>
          <w:rFonts w:ascii="Times New Roman" w:hAnsi="Times New Roman"/>
          <w:sz w:val="24"/>
          <w:szCs w:val="24"/>
        </w:rPr>
        <w:t xml:space="preserve"> that </w:t>
      </w:r>
      <w:r w:rsidR="005C0406" w:rsidRPr="001D624F">
        <w:rPr>
          <w:rFonts w:ascii="Times New Roman" w:hAnsi="Times New Roman"/>
          <w:sz w:val="24"/>
          <w:szCs w:val="24"/>
        </w:rPr>
        <w:t xml:space="preserve">the need for self-identity has a positive </w:t>
      </w:r>
      <w:r w:rsidR="00000542" w:rsidRPr="001D624F">
        <w:rPr>
          <w:rFonts w:ascii="Times New Roman" w:hAnsi="Times New Roman"/>
          <w:sz w:val="24"/>
          <w:szCs w:val="24"/>
        </w:rPr>
        <w:t xml:space="preserve">effect on people’s </w:t>
      </w:r>
      <w:r w:rsidR="00793C9D" w:rsidRPr="001D624F">
        <w:rPr>
          <w:rFonts w:ascii="Times New Roman" w:hAnsi="Times New Roman"/>
          <w:sz w:val="24"/>
          <w:szCs w:val="24"/>
        </w:rPr>
        <w:t>privacy management</w:t>
      </w:r>
      <w:r w:rsidR="002D4E76" w:rsidRPr="001D624F">
        <w:rPr>
          <w:rFonts w:ascii="Times New Roman" w:hAnsi="Times New Roman"/>
          <w:sz w:val="24"/>
          <w:szCs w:val="24"/>
        </w:rPr>
        <w:t xml:space="preserve"> </w:t>
      </w:r>
      <w:r w:rsidR="00000542" w:rsidRPr="001D624F">
        <w:rPr>
          <w:rFonts w:ascii="Times New Roman" w:hAnsi="Times New Roman"/>
          <w:sz w:val="24"/>
          <w:szCs w:val="24"/>
        </w:rPr>
        <w:t>behaviors</w:t>
      </w:r>
      <w:r w:rsidRPr="001D624F">
        <w:rPr>
          <w:rFonts w:ascii="Times New Roman" w:hAnsi="Times New Roman"/>
          <w:sz w:val="24"/>
          <w:szCs w:val="24"/>
        </w:rPr>
        <w:t xml:space="preserve"> </w:t>
      </w:r>
      <w:r w:rsidR="00DC1386" w:rsidRPr="001D624F">
        <w:rPr>
          <w:rFonts w:ascii="Times New Roman" w:hAnsi="Times New Roman"/>
          <w:sz w:val="24"/>
          <w:szCs w:val="24"/>
        </w:rPr>
        <w:t xml:space="preserve">in SNS </w:t>
      </w:r>
      <w:r w:rsidR="00237592" w:rsidRPr="001D624F">
        <w:rPr>
          <w:rFonts w:ascii="Times New Roman" w:hAnsi="Times New Roman"/>
          <w:sz w:val="24"/>
          <w:szCs w:val="24"/>
        </w:rPr>
        <w:t>(</w:t>
      </w:r>
      <w:r w:rsidR="00237592" w:rsidRPr="001D624F">
        <w:rPr>
          <w:rFonts w:ascii="Times New Roman" w:hAnsi="Times New Roman"/>
          <w:i/>
          <w:sz w:val="24"/>
          <w:szCs w:val="24"/>
        </w:rPr>
        <w:t>β</w:t>
      </w:r>
      <w:r w:rsidR="00237592" w:rsidRPr="001D624F">
        <w:rPr>
          <w:rFonts w:ascii="Times New Roman" w:hAnsi="Times New Roman"/>
          <w:sz w:val="24"/>
          <w:szCs w:val="24"/>
        </w:rPr>
        <w:t xml:space="preserve"> = 0.588, </w:t>
      </w:r>
      <w:r w:rsidR="00237592" w:rsidRPr="001D624F">
        <w:rPr>
          <w:rFonts w:ascii="Times New Roman" w:hAnsi="Times New Roman"/>
          <w:i/>
          <w:sz w:val="24"/>
          <w:szCs w:val="24"/>
        </w:rPr>
        <w:t>p</w:t>
      </w:r>
      <w:r w:rsidR="00237592" w:rsidRPr="001D624F">
        <w:rPr>
          <w:rFonts w:ascii="Times New Roman" w:hAnsi="Times New Roman"/>
          <w:sz w:val="24"/>
          <w:szCs w:val="24"/>
        </w:rPr>
        <w:t xml:space="preserve"> &lt; 0.001)</w:t>
      </w:r>
      <w:r w:rsidR="00B82DE7" w:rsidRPr="001D624F">
        <w:rPr>
          <w:rFonts w:ascii="Times New Roman" w:hAnsi="Times New Roman"/>
          <w:sz w:val="24"/>
          <w:szCs w:val="24"/>
        </w:rPr>
        <w:t>.</w:t>
      </w:r>
      <w:r w:rsidR="00411C07" w:rsidRPr="001D624F">
        <w:rPr>
          <w:rFonts w:ascii="Times New Roman" w:hAnsi="Times New Roman"/>
          <w:sz w:val="24"/>
          <w:szCs w:val="24"/>
        </w:rPr>
        <w:t xml:space="preserve"> The need for self-identity also explains a </w:t>
      </w:r>
      <w:r w:rsidR="00D50AD2" w:rsidRPr="001D624F">
        <w:rPr>
          <w:rFonts w:ascii="Times New Roman" w:hAnsi="Times New Roman"/>
          <w:sz w:val="24"/>
          <w:szCs w:val="24"/>
        </w:rPr>
        <w:t>significant amount</w:t>
      </w:r>
      <w:r w:rsidR="00411C07" w:rsidRPr="001D624F">
        <w:rPr>
          <w:rFonts w:ascii="Times New Roman" w:hAnsi="Times New Roman"/>
          <w:sz w:val="24"/>
          <w:szCs w:val="24"/>
        </w:rPr>
        <w:t xml:space="preserve"> of variance in privacy management (R</w:t>
      </w:r>
      <w:r w:rsidR="00411C07" w:rsidRPr="001D624F">
        <w:rPr>
          <w:rFonts w:ascii="Times New Roman" w:hAnsi="Times New Roman"/>
          <w:sz w:val="24"/>
          <w:szCs w:val="24"/>
          <w:vertAlign w:val="superscript"/>
        </w:rPr>
        <w:t>2</w:t>
      </w:r>
      <w:r w:rsidR="00411C07" w:rsidRPr="001D624F">
        <w:rPr>
          <w:rFonts w:ascii="Times New Roman" w:hAnsi="Times New Roman"/>
          <w:sz w:val="24"/>
          <w:szCs w:val="24"/>
        </w:rPr>
        <w:t xml:space="preserve"> = 0.345). </w:t>
      </w:r>
      <w:r w:rsidR="005C0406" w:rsidRPr="001D624F">
        <w:rPr>
          <w:rFonts w:ascii="Times New Roman" w:hAnsi="Times New Roman"/>
          <w:sz w:val="24"/>
          <w:szCs w:val="24"/>
        </w:rPr>
        <w:t xml:space="preserve"> </w:t>
      </w:r>
      <w:r w:rsidR="00F644D4" w:rsidRPr="001D624F">
        <w:rPr>
          <w:rFonts w:ascii="Times New Roman" w:hAnsi="Times New Roman"/>
          <w:sz w:val="24"/>
          <w:szCs w:val="24"/>
        </w:rPr>
        <w:t xml:space="preserve">Although the literature on self-identity rarely touches upon the issue of privacy, </w:t>
      </w:r>
      <w:r w:rsidR="00411C07" w:rsidRPr="001D624F">
        <w:rPr>
          <w:rFonts w:ascii="Times New Roman" w:hAnsi="Times New Roman"/>
          <w:sz w:val="24"/>
          <w:szCs w:val="24"/>
        </w:rPr>
        <w:t>this result is</w:t>
      </w:r>
      <w:r w:rsidR="00D1418F" w:rsidRPr="001D624F">
        <w:rPr>
          <w:rFonts w:ascii="Times New Roman" w:hAnsi="Times New Roman"/>
          <w:sz w:val="24"/>
          <w:szCs w:val="24"/>
        </w:rPr>
        <w:t xml:space="preserve"> consistent with psychology </w:t>
      </w:r>
      <w:r w:rsidR="00D6082E" w:rsidRPr="001D624F">
        <w:rPr>
          <w:rFonts w:ascii="Times New Roman" w:hAnsi="Times New Roman"/>
          <w:sz w:val="24"/>
          <w:szCs w:val="24"/>
        </w:rPr>
        <w:t xml:space="preserve">research </w:t>
      </w:r>
      <w:r w:rsidR="00D1418F" w:rsidRPr="001D624F">
        <w:rPr>
          <w:rFonts w:ascii="Times New Roman" w:hAnsi="Times New Roman"/>
          <w:sz w:val="24"/>
          <w:szCs w:val="24"/>
        </w:rPr>
        <w:t xml:space="preserve">in that </w:t>
      </w:r>
      <w:r w:rsidR="00F644D4" w:rsidRPr="001D624F">
        <w:rPr>
          <w:rFonts w:ascii="Times New Roman" w:hAnsi="Times New Roman"/>
          <w:sz w:val="24"/>
          <w:szCs w:val="24"/>
        </w:rPr>
        <w:t xml:space="preserve">individuals high in the need for self-identity are </w:t>
      </w:r>
      <w:r w:rsidR="00D1418F" w:rsidRPr="001D624F">
        <w:rPr>
          <w:rFonts w:ascii="Times New Roman" w:hAnsi="Times New Roman"/>
          <w:sz w:val="24"/>
          <w:szCs w:val="24"/>
        </w:rPr>
        <w:t xml:space="preserve">more </w:t>
      </w:r>
      <w:r w:rsidR="00F644D4" w:rsidRPr="001D624F">
        <w:rPr>
          <w:rFonts w:ascii="Times New Roman" w:hAnsi="Times New Roman"/>
          <w:sz w:val="24"/>
          <w:szCs w:val="24"/>
        </w:rPr>
        <w:t xml:space="preserve">concerned about what other people think of them and therefore likely to engage in impression management behavior </w:t>
      </w:r>
      <w:r w:rsidR="00497445" w:rsidRPr="001D624F">
        <w:rPr>
          <w:rFonts w:ascii="Times New Roman" w:hAnsi="Times New Roman"/>
          <w:noProof/>
          <w:sz w:val="24"/>
          <w:szCs w:val="24"/>
        </w:rPr>
        <w:t>(Reno &amp; Kenny, 1992)</w:t>
      </w:r>
      <w:r w:rsidR="00F644D4" w:rsidRPr="001D624F">
        <w:rPr>
          <w:rFonts w:ascii="Times New Roman" w:hAnsi="Times New Roman"/>
          <w:sz w:val="24"/>
          <w:szCs w:val="24"/>
        </w:rPr>
        <w:t xml:space="preserve">. </w:t>
      </w:r>
      <w:r w:rsidR="00D6082E" w:rsidRPr="001D624F">
        <w:rPr>
          <w:rFonts w:ascii="Times New Roman" w:hAnsi="Times New Roman"/>
          <w:sz w:val="24"/>
          <w:szCs w:val="24"/>
        </w:rPr>
        <w:t xml:space="preserve">In the context of </w:t>
      </w:r>
      <w:r w:rsidR="006618FF" w:rsidRPr="001D624F">
        <w:rPr>
          <w:rFonts w:ascii="Times New Roman" w:hAnsi="Times New Roman"/>
          <w:sz w:val="24"/>
          <w:szCs w:val="24"/>
        </w:rPr>
        <w:t>SNS</w:t>
      </w:r>
      <w:r w:rsidR="00D6082E" w:rsidRPr="001D624F">
        <w:rPr>
          <w:rFonts w:ascii="Times New Roman" w:hAnsi="Times New Roman"/>
          <w:sz w:val="24"/>
          <w:szCs w:val="24"/>
        </w:rPr>
        <w:t xml:space="preserve"> use, </w:t>
      </w:r>
      <w:r w:rsidR="00F644D4" w:rsidRPr="001D624F">
        <w:rPr>
          <w:rFonts w:ascii="Times New Roman" w:hAnsi="Times New Roman"/>
          <w:sz w:val="24"/>
          <w:szCs w:val="24"/>
        </w:rPr>
        <w:t>the need for self-identity could motivate people to adjust their privacy settings and tidy up their digital breadcrumbs in order to create a more favorable self-image to their intended audience</w:t>
      </w:r>
      <w:r w:rsidR="006618FF" w:rsidRPr="001D624F">
        <w:rPr>
          <w:rFonts w:ascii="Times New Roman" w:hAnsi="Times New Roman"/>
          <w:sz w:val="24"/>
          <w:szCs w:val="24"/>
        </w:rPr>
        <w:t xml:space="preserve"> </w:t>
      </w:r>
      <w:r w:rsidR="00900AF3" w:rsidRPr="001D624F">
        <w:rPr>
          <w:rFonts w:ascii="Times New Roman" w:hAnsi="Times New Roman"/>
          <w:noProof/>
          <w:sz w:val="24"/>
          <w:szCs w:val="24"/>
        </w:rPr>
        <w:t>(Min &amp; Kim, 2015)</w:t>
      </w:r>
      <w:r w:rsidR="00F644D4" w:rsidRPr="001D624F">
        <w:rPr>
          <w:rFonts w:ascii="Times New Roman" w:hAnsi="Times New Roman"/>
          <w:sz w:val="24"/>
          <w:szCs w:val="24"/>
        </w:rPr>
        <w:t xml:space="preserve">. </w:t>
      </w:r>
      <w:r w:rsidR="005C0406" w:rsidRPr="001D624F">
        <w:rPr>
          <w:rFonts w:ascii="Times New Roman" w:hAnsi="Times New Roman"/>
          <w:sz w:val="24"/>
          <w:szCs w:val="24"/>
        </w:rPr>
        <w:t xml:space="preserve">The need for self-identity </w:t>
      </w:r>
      <w:r w:rsidR="00237592" w:rsidRPr="001D624F">
        <w:rPr>
          <w:rFonts w:ascii="Times New Roman" w:hAnsi="Times New Roman"/>
          <w:sz w:val="24"/>
          <w:szCs w:val="24"/>
        </w:rPr>
        <w:t xml:space="preserve">has a relatively small but statistically significant </w:t>
      </w:r>
      <w:r w:rsidR="005C0406" w:rsidRPr="001D624F">
        <w:rPr>
          <w:rFonts w:ascii="Times New Roman" w:hAnsi="Times New Roman"/>
          <w:sz w:val="24"/>
          <w:szCs w:val="24"/>
        </w:rPr>
        <w:t xml:space="preserve">direct effect on </w:t>
      </w:r>
      <w:r w:rsidR="00651F5E" w:rsidRPr="001D624F">
        <w:rPr>
          <w:rFonts w:ascii="Times New Roman" w:hAnsi="Times New Roman"/>
          <w:sz w:val="24"/>
          <w:szCs w:val="24"/>
        </w:rPr>
        <w:t>self-</w:t>
      </w:r>
      <w:r w:rsidR="005C0406" w:rsidRPr="001D624F">
        <w:rPr>
          <w:rFonts w:ascii="Times New Roman" w:hAnsi="Times New Roman"/>
          <w:sz w:val="24"/>
          <w:szCs w:val="24"/>
        </w:rPr>
        <w:t>disclosure</w:t>
      </w:r>
      <w:r w:rsidR="00237592" w:rsidRPr="001D624F">
        <w:rPr>
          <w:rFonts w:ascii="Times New Roman" w:hAnsi="Times New Roman"/>
          <w:sz w:val="24"/>
          <w:szCs w:val="24"/>
        </w:rPr>
        <w:t xml:space="preserve"> (</w:t>
      </w:r>
      <w:r w:rsidR="00237592" w:rsidRPr="001D624F">
        <w:rPr>
          <w:rFonts w:ascii="Times New Roman" w:hAnsi="Times New Roman"/>
          <w:i/>
          <w:sz w:val="24"/>
          <w:szCs w:val="24"/>
        </w:rPr>
        <w:t>β</w:t>
      </w:r>
      <w:r w:rsidR="00237592" w:rsidRPr="001D624F">
        <w:rPr>
          <w:rFonts w:ascii="Times New Roman" w:hAnsi="Times New Roman"/>
          <w:sz w:val="24"/>
          <w:szCs w:val="24"/>
        </w:rPr>
        <w:t xml:space="preserve"> = 0.170, </w:t>
      </w:r>
      <w:r w:rsidR="00237592" w:rsidRPr="001D624F">
        <w:rPr>
          <w:rFonts w:ascii="Times New Roman" w:hAnsi="Times New Roman"/>
          <w:i/>
          <w:sz w:val="24"/>
          <w:szCs w:val="24"/>
        </w:rPr>
        <w:t>p</w:t>
      </w:r>
      <w:r w:rsidR="00237592" w:rsidRPr="001D624F">
        <w:rPr>
          <w:rFonts w:ascii="Times New Roman" w:hAnsi="Times New Roman"/>
          <w:sz w:val="24"/>
          <w:szCs w:val="24"/>
        </w:rPr>
        <w:t xml:space="preserve"> &lt; 0.05), support H2. The need for self-identity also </w:t>
      </w:r>
      <w:r w:rsidR="002D4E76" w:rsidRPr="001D624F">
        <w:rPr>
          <w:rFonts w:ascii="Times New Roman" w:hAnsi="Times New Roman"/>
          <w:sz w:val="24"/>
          <w:szCs w:val="24"/>
        </w:rPr>
        <w:t xml:space="preserve">has an indirect effect </w:t>
      </w:r>
      <w:r w:rsidR="00237592" w:rsidRPr="001D624F">
        <w:rPr>
          <w:rFonts w:ascii="Times New Roman" w:hAnsi="Times New Roman"/>
          <w:sz w:val="24"/>
          <w:szCs w:val="24"/>
        </w:rPr>
        <w:t xml:space="preserve">on </w:t>
      </w:r>
      <w:r w:rsidR="00651F5E" w:rsidRPr="001D624F">
        <w:rPr>
          <w:rFonts w:ascii="Times New Roman" w:hAnsi="Times New Roman"/>
          <w:sz w:val="24"/>
          <w:szCs w:val="24"/>
        </w:rPr>
        <w:t>self-disclosure</w:t>
      </w:r>
      <w:r w:rsidR="00237592" w:rsidRPr="001D624F">
        <w:rPr>
          <w:rFonts w:ascii="Times New Roman" w:hAnsi="Times New Roman"/>
          <w:sz w:val="24"/>
          <w:szCs w:val="24"/>
        </w:rPr>
        <w:t xml:space="preserve">, </w:t>
      </w:r>
      <w:r w:rsidR="005C0406" w:rsidRPr="001D624F">
        <w:rPr>
          <w:rFonts w:ascii="Times New Roman" w:hAnsi="Times New Roman"/>
          <w:sz w:val="24"/>
          <w:szCs w:val="24"/>
        </w:rPr>
        <w:t>through privacy management</w:t>
      </w:r>
      <w:r w:rsidR="002D4E76" w:rsidRPr="001D624F">
        <w:rPr>
          <w:rFonts w:ascii="Times New Roman" w:hAnsi="Times New Roman"/>
          <w:sz w:val="24"/>
          <w:szCs w:val="24"/>
        </w:rPr>
        <w:t xml:space="preserve"> as a mediator</w:t>
      </w:r>
      <w:r w:rsidR="005C0406" w:rsidRPr="001D624F">
        <w:rPr>
          <w:rFonts w:ascii="Times New Roman" w:hAnsi="Times New Roman"/>
          <w:sz w:val="24"/>
          <w:szCs w:val="24"/>
        </w:rPr>
        <w:t>.</w:t>
      </w:r>
      <w:r w:rsidR="00B82DE7" w:rsidRPr="001D624F">
        <w:rPr>
          <w:rFonts w:ascii="Times New Roman" w:hAnsi="Times New Roman"/>
          <w:sz w:val="24"/>
          <w:szCs w:val="24"/>
        </w:rPr>
        <w:t xml:space="preserve"> </w:t>
      </w:r>
      <w:r w:rsidR="002D4E76" w:rsidRPr="001D624F">
        <w:rPr>
          <w:rFonts w:ascii="Times New Roman" w:hAnsi="Times New Roman"/>
          <w:sz w:val="24"/>
          <w:szCs w:val="24"/>
        </w:rPr>
        <w:t>In fact</w:t>
      </w:r>
      <w:r w:rsidR="00B82DE7" w:rsidRPr="001D624F">
        <w:rPr>
          <w:rFonts w:ascii="Times New Roman" w:hAnsi="Times New Roman"/>
          <w:sz w:val="24"/>
          <w:szCs w:val="24"/>
        </w:rPr>
        <w:t xml:space="preserve">, </w:t>
      </w:r>
      <w:r w:rsidR="002D4E76" w:rsidRPr="001D624F">
        <w:rPr>
          <w:rFonts w:ascii="Times New Roman" w:hAnsi="Times New Roman"/>
          <w:sz w:val="24"/>
          <w:szCs w:val="24"/>
        </w:rPr>
        <w:t xml:space="preserve">the positive effect of privacy management on </w:t>
      </w:r>
      <w:r w:rsidR="00651F5E" w:rsidRPr="001D624F">
        <w:rPr>
          <w:rFonts w:ascii="Times New Roman" w:hAnsi="Times New Roman"/>
          <w:sz w:val="24"/>
          <w:szCs w:val="24"/>
        </w:rPr>
        <w:t xml:space="preserve">self-disclosure </w:t>
      </w:r>
      <w:r w:rsidR="002D4E76" w:rsidRPr="001D624F">
        <w:rPr>
          <w:rFonts w:ascii="Times New Roman" w:hAnsi="Times New Roman"/>
          <w:sz w:val="24"/>
          <w:szCs w:val="24"/>
        </w:rPr>
        <w:t>seems strong</w:t>
      </w:r>
      <w:r w:rsidR="00F644D4" w:rsidRPr="001D624F">
        <w:rPr>
          <w:rFonts w:ascii="Times New Roman" w:hAnsi="Times New Roman"/>
          <w:sz w:val="24"/>
          <w:szCs w:val="24"/>
        </w:rPr>
        <w:t xml:space="preserve"> (</w:t>
      </w:r>
      <w:r w:rsidR="00F644D4" w:rsidRPr="001D624F">
        <w:rPr>
          <w:rFonts w:ascii="Times New Roman" w:hAnsi="Times New Roman"/>
          <w:i/>
          <w:sz w:val="24"/>
          <w:szCs w:val="24"/>
        </w:rPr>
        <w:t>β</w:t>
      </w:r>
      <w:r w:rsidR="00F644D4" w:rsidRPr="001D624F">
        <w:rPr>
          <w:rFonts w:ascii="Times New Roman" w:hAnsi="Times New Roman"/>
          <w:sz w:val="24"/>
          <w:szCs w:val="24"/>
        </w:rPr>
        <w:t xml:space="preserve"> = </w:t>
      </w:r>
      <w:r w:rsidR="00237592" w:rsidRPr="001D624F">
        <w:rPr>
          <w:rFonts w:ascii="Times New Roman" w:hAnsi="Times New Roman"/>
          <w:sz w:val="24"/>
          <w:szCs w:val="24"/>
          <w:lang w:val="en-GB"/>
        </w:rPr>
        <w:t>0.352</w:t>
      </w:r>
      <w:r w:rsidR="00F644D4" w:rsidRPr="001D624F">
        <w:rPr>
          <w:rFonts w:ascii="Times New Roman" w:hAnsi="Times New Roman"/>
          <w:sz w:val="24"/>
          <w:szCs w:val="24"/>
        </w:rPr>
        <w:t xml:space="preserve">, </w:t>
      </w:r>
      <w:r w:rsidR="00F644D4" w:rsidRPr="001D624F">
        <w:rPr>
          <w:rFonts w:ascii="Times New Roman" w:hAnsi="Times New Roman"/>
          <w:i/>
          <w:sz w:val="24"/>
          <w:szCs w:val="24"/>
        </w:rPr>
        <w:t>p</w:t>
      </w:r>
      <w:r w:rsidR="00F644D4" w:rsidRPr="001D624F">
        <w:rPr>
          <w:rFonts w:ascii="Times New Roman" w:hAnsi="Times New Roman"/>
          <w:sz w:val="24"/>
          <w:szCs w:val="24"/>
        </w:rPr>
        <w:t xml:space="preserve"> &lt; 0.001)</w:t>
      </w:r>
      <w:r w:rsidR="002D4E76" w:rsidRPr="001D624F">
        <w:rPr>
          <w:rFonts w:ascii="Times New Roman" w:hAnsi="Times New Roman"/>
          <w:sz w:val="24"/>
          <w:szCs w:val="24"/>
        </w:rPr>
        <w:t xml:space="preserve">, indicating that </w:t>
      </w:r>
      <w:r w:rsidR="00694102" w:rsidRPr="001D624F">
        <w:rPr>
          <w:rFonts w:ascii="Times New Roman" w:hAnsi="Times New Roman"/>
          <w:sz w:val="24"/>
          <w:szCs w:val="24"/>
        </w:rPr>
        <w:t xml:space="preserve">activities </w:t>
      </w:r>
      <w:r w:rsidR="00694102" w:rsidRPr="001D624F">
        <w:rPr>
          <w:rFonts w:ascii="Times New Roman" w:hAnsi="Times New Roman"/>
          <w:sz w:val="24"/>
          <w:szCs w:val="24"/>
        </w:rPr>
        <w:lastRenderedPageBreak/>
        <w:t>such as changing default privacy settings and restricting the readership of their posts</w:t>
      </w:r>
      <w:r w:rsidR="002D4E76" w:rsidRPr="001D624F">
        <w:rPr>
          <w:rFonts w:ascii="Times New Roman" w:hAnsi="Times New Roman"/>
          <w:sz w:val="24"/>
          <w:szCs w:val="24"/>
        </w:rPr>
        <w:t xml:space="preserve"> could lead to greater degree of information release</w:t>
      </w:r>
      <w:r w:rsidR="00694102" w:rsidRPr="001D624F">
        <w:rPr>
          <w:rFonts w:ascii="Times New Roman" w:hAnsi="Times New Roman"/>
          <w:sz w:val="24"/>
          <w:szCs w:val="24"/>
        </w:rPr>
        <w:t xml:space="preserve">. </w:t>
      </w:r>
      <w:r w:rsidR="00BE02DC" w:rsidRPr="001D624F">
        <w:rPr>
          <w:rFonts w:ascii="Times New Roman" w:hAnsi="Times New Roman"/>
          <w:sz w:val="24"/>
          <w:szCs w:val="24"/>
        </w:rPr>
        <w:t xml:space="preserve">This </w:t>
      </w:r>
      <w:r w:rsidR="00243DDD" w:rsidRPr="001D624F">
        <w:rPr>
          <w:rFonts w:ascii="Times New Roman" w:hAnsi="Times New Roman"/>
          <w:sz w:val="24"/>
          <w:szCs w:val="24"/>
        </w:rPr>
        <w:t>finding</w:t>
      </w:r>
      <w:r w:rsidR="00BE02DC" w:rsidRPr="001D624F">
        <w:rPr>
          <w:rFonts w:ascii="Times New Roman" w:hAnsi="Times New Roman"/>
          <w:sz w:val="24"/>
          <w:szCs w:val="24"/>
        </w:rPr>
        <w:t xml:space="preserve"> corroborates </w:t>
      </w:r>
      <w:r w:rsidR="00D5696E" w:rsidRPr="001D624F">
        <w:rPr>
          <w:rFonts w:ascii="Times New Roman" w:hAnsi="Times New Roman"/>
          <w:sz w:val="24"/>
          <w:szCs w:val="24"/>
        </w:rPr>
        <w:t xml:space="preserve">with </w:t>
      </w:r>
      <w:r w:rsidR="00BE02DC" w:rsidRPr="001D624F">
        <w:rPr>
          <w:rFonts w:ascii="Times New Roman" w:hAnsi="Times New Roman"/>
          <w:sz w:val="24"/>
          <w:szCs w:val="24"/>
        </w:rPr>
        <w:t xml:space="preserve">a small number of previous studies showing that privacy control mechanisms could increase </w:t>
      </w:r>
      <w:r w:rsidR="00DC1386" w:rsidRPr="001D624F">
        <w:rPr>
          <w:rFonts w:ascii="Times New Roman" w:hAnsi="Times New Roman"/>
          <w:sz w:val="24"/>
          <w:szCs w:val="24"/>
        </w:rPr>
        <w:t>SNS</w:t>
      </w:r>
      <w:r w:rsidR="00BE02DC" w:rsidRPr="001D624F">
        <w:rPr>
          <w:rFonts w:ascii="Times New Roman" w:hAnsi="Times New Roman"/>
          <w:sz w:val="24"/>
          <w:szCs w:val="24"/>
        </w:rPr>
        <w:t xml:space="preserve"> users’ willingness to publish sensitive information </w:t>
      </w:r>
      <w:r w:rsidR="00900AF3" w:rsidRPr="001D624F">
        <w:rPr>
          <w:rFonts w:ascii="Times New Roman" w:hAnsi="Times New Roman"/>
          <w:noProof/>
          <w:sz w:val="24"/>
          <w:szCs w:val="24"/>
        </w:rPr>
        <w:t>(Brandimarte et al., 2013; Stutzman et al., 2013)</w:t>
      </w:r>
      <w:r w:rsidR="00BE02DC" w:rsidRPr="001D624F">
        <w:rPr>
          <w:rFonts w:ascii="Times New Roman" w:hAnsi="Times New Roman"/>
          <w:sz w:val="24"/>
          <w:szCs w:val="24"/>
        </w:rPr>
        <w:t xml:space="preserve">. </w:t>
      </w:r>
    </w:p>
    <w:p w14:paraId="101C7185" w14:textId="18EA93EF" w:rsidR="00B159A1" w:rsidRPr="001D624F" w:rsidRDefault="00375A1D" w:rsidP="0036277C">
      <w:pPr>
        <w:spacing w:line="360" w:lineRule="auto"/>
        <w:ind w:firstLine="426"/>
        <w:jc w:val="left"/>
        <w:rPr>
          <w:rFonts w:ascii="Times New Roman" w:hAnsi="Times New Roman"/>
          <w:sz w:val="24"/>
          <w:szCs w:val="24"/>
        </w:rPr>
      </w:pPr>
      <w:r w:rsidRPr="001D624F">
        <w:rPr>
          <w:rFonts w:ascii="Times New Roman" w:hAnsi="Times New Roman"/>
          <w:sz w:val="24"/>
          <w:szCs w:val="24"/>
        </w:rPr>
        <w:t>P</w:t>
      </w:r>
      <w:r w:rsidR="003C3B6D" w:rsidRPr="001D624F">
        <w:rPr>
          <w:rFonts w:ascii="Times New Roman" w:hAnsi="Times New Roman"/>
          <w:sz w:val="24"/>
          <w:szCs w:val="24"/>
        </w:rPr>
        <w:t xml:space="preserve">rivacy management sets the parameters of one’s boundaries </w:t>
      </w:r>
      <w:r w:rsidR="00B61B1A" w:rsidRPr="001D624F">
        <w:rPr>
          <w:rFonts w:ascii="Times New Roman" w:hAnsi="Times New Roman"/>
          <w:sz w:val="24"/>
          <w:szCs w:val="24"/>
        </w:rPr>
        <w:t>in SNS</w:t>
      </w:r>
      <w:r w:rsidR="003C3B6D" w:rsidRPr="001D624F">
        <w:rPr>
          <w:rFonts w:ascii="Times New Roman" w:hAnsi="Times New Roman"/>
          <w:sz w:val="24"/>
          <w:szCs w:val="24"/>
        </w:rPr>
        <w:t xml:space="preserve"> (i.e., what to show and to whom)</w:t>
      </w:r>
      <w:r w:rsidRPr="001D624F">
        <w:rPr>
          <w:rFonts w:ascii="Times New Roman" w:hAnsi="Times New Roman"/>
          <w:sz w:val="24"/>
          <w:szCs w:val="24"/>
        </w:rPr>
        <w:t xml:space="preserve"> and defines one’s initial intention of</w:t>
      </w:r>
      <w:r w:rsidR="003C3B6D" w:rsidRPr="001D624F">
        <w:rPr>
          <w:rFonts w:ascii="Times New Roman" w:hAnsi="Times New Roman"/>
          <w:sz w:val="24"/>
          <w:szCs w:val="24"/>
        </w:rPr>
        <w:t xml:space="preserve"> </w:t>
      </w:r>
      <w:r w:rsidR="00651F5E" w:rsidRPr="001D624F">
        <w:rPr>
          <w:rFonts w:ascii="Times New Roman" w:hAnsi="Times New Roman"/>
          <w:sz w:val="24"/>
          <w:szCs w:val="24"/>
        </w:rPr>
        <w:t xml:space="preserve">self-disclosure </w:t>
      </w:r>
      <w:r w:rsidR="003C3B6D" w:rsidRPr="001D624F">
        <w:rPr>
          <w:rFonts w:ascii="Times New Roman" w:hAnsi="Times New Roman"/>
          <w:sz w:val="24"/>
          <w:szCs w:val="24"/>
        </w:rPr>
        <w:t xml:space="preserve">in social interactions. </w:t>
      </w:r>
      <w:r w:rsidR="009052C3" w:rsidRPr="001D624F">
        <w:rPr>
          <w:rFonts w:ascii="Times New Roman" w:hAnsi="Times New Roman"/>
          <w:sz w:val="24"/>
          <w:szCs w:val="24"/>
        </w:rPr>
        <w:t xml:space="preserve">It is not surprising to see a </w:t>
      </w:r>
      <w:r w:rsidR="00E14E2C" w:rsidRPr="001D624F">
        <w:rPr>
          <w:rFonts w:ascii="Times New Roman" w:hAnsi="Times New Roman"/>
          <w:sz w:val="24"/>
          <w:szCs w:val="24"/>
        </w:rPr>
        <w:t>positive</w:t>
      </w:r>
      <w:r w:rsidR="009052C3" w:rsidRPr="001D624F">
        <w:rPr>
          <w:rFonts w:ascii="Times New Roman" w:hAnsi="Times New Roman"/>
          <w:sz w:val="24"/>
          <w:szCs w:val="24"/>
        </w:rPr>
        <w:t xml:space="preserve"> </w:t>
      </w:r>
      <w:r w:rsidR="002B42D1" w:rsidRPr="001D624F">
        <w:rPr>
          <w:rFonts w:ascii="Times New Roman" w:hAnsi="Times New Roman"/>
          <w:sz w:val="24"/>
          <w:szCs w:val="24"/>
        </w:rPr>
        <w:t>relationship</w:t>
      </w:r>
      <w:r w:rsidR="009052C3" w:rsidRPr="001D624F">
        <w:rPr>
          <w:rFonts w:ascii="Times New Roman" w:hAnsi="Times New Roman"/>
          <w:sz w:val="24"/>
          <w:szCs w:val="24"/>
        </w:rPr>
        <w:t xml:space="preserve"> between</w:t>
      </w:r>
      <w:r w:rsidR="00BE1D5D" w:rsidRPr="001D624F">
        <w:rPr>
          <w:rFonts w:ascii="Times New Roman" w:hAnsi="Times New Roman"/>
          <w:sz w:val="24"/>
          <w:szCs w:val="24"/>
        </w:rPr>
        <w:t xml:space="preserve"> </w:t>
      </w:r>
      <w:r w:rsidRPr="001D624F">
        <w:rPr>
          <w:rFonts w:ascii="Times New Roman" w:hAnsi="Times New Roman"/>
          <w:sz w:val="24"/>
          <w:szCs w:val="24"/>
        </w:rPr>
        <w:t>privacy management</w:t>
      </w:r>
      <w:r w:rsidR="009052C3" w:rsidRPr="001D624F">
        <w:rPr>
          <w:rFonts w:ascii="Times New Roman" w:hAnsi="Times New Roman"/>
          <w:sz w:val="24"/>
          <w:szCs w:val="24"/>
        </w:rPr>
        <w:t xml:space="preserve"> and </w:t>
      </w:r>
      <w:r w:rsidR="00433564" w:rsidRPr="001D624F">
        <w:rPr>
          <w:rFonts w:ascii="Times New Roman" w:hAnsi="Times New Roman"/>
          <w:sz w:val="24"/>
          <w:szCs w:val="24"/>
        </w:rPr>
        <w:t>perceived privacy control</w:t>
      </w:r>
      <w:r w:rsidR="009052C3" w:rsidRPr="001D624F">
        <w:rPr>
          <w:rFonts w:ascii="Times New Roman" w:hAnsi="Times New Roman"/>
          <w:sz w:val="24"/>
          <w:szCs w:val="24"/>
        </w:rPr>
        <w:t xml:space="preserve"> (</w:t>
      </w:r>
      <w:r w:rsidR="00FD5888" w:rsidRPr="001D624F">
        <w:rPr>
          <w:rFonts w:ascii="Times New Roman" w:hAnsi="Times New Roman"/>
          <w:i/>
          <w:sz w:val="24"/>
          <w:szCs w:val="24"/>
        </w:rPr>
        <w:t>β</w:t>
      </w:r>
      <w:r w:rsidR="009052C3" w:rsidRPr="001D624F">
        <w:rPr>
          <w:rFonts w:ascii="Times New Roman" w:hAnsi="Times New Roman"/>
          <w:sz w:val="24"/>
          <w:szCs w:val="24"/>
        </w:rPr>
        <w:t xml:space="preserve"> = </w:t>
      </w:r>
      <w:r w:rsidR="00E14E2C" w:rsidRPr="001D624F">
        <w:rPr>
          <w:rFonts w:ascii="Times New Roman" w:hAnsi="Times New Roman"/>
          <w:sz w:val="24"/>
          <w:szCs w:val="24"/>
          <w:lang w:val="en-GB"/>
        </w:rPr>
        <w:t>0.</w:t>
      </w:r>
      <w:r w:rsidR="002B42D1" w:rsidRPr="001D624F">
        <w:rPr>
          <w:rFonts w:ascii="Times New Roman" w:hAnsi="Times New Roman"/>
          <w:sz w:val="24"/>
          <w:szCs w:val="24"/>
          <w:lang w:val="en-GB"/>
        </w:rPr>
        <w:t>191</w:t>
      </w:r>
      <w:r w:rsidR="009052C3" w:rsidRPr="001D624F">
        <w:rPr>
          <w:rFonts w:ascii="Times New Roman" w:hAnsi="Times New Roman"/>
          <w:sz w:val="24"/>
          <w:szCs w:val="24"/>
        </w:rPr>
        <w:t xml:space="preserve">, </w:t>
      </w:r>
      <w:r w:rsidR="009052C3" w:rsidRPr="001D624F">
        <w:rPr>
          <w:rFonts w:ascii="Times New Roman" w:hAnsi="Times New Roman"/>
          <w:i/>
          <w:sz w:val="24"/>
          <w:szCs w:val="24"/>
        </w:rPr>
        <w:t>p</w:t>
      </w:r>
      <w:r w:rsidR="004F6836" w:rsidRPr="001D624F">
        <w:rPr>
          <w:rFonts w:ascii="Times New Roman" w:hAnsi="Times New Roman"/>
          <w:sz w:val="24"/>
          <w:szCs w:val="24"/>
        </w:rPr>
        <w:t xml:space="preserve"> &lt; 0.01)</w:t>
      </w:r>
      <w:r w:rsidR="00E053E9" w:rsidRPr="001D624F">
        <w:rPr>
          <w:rFonts w:ascii="Times New Roman" w:hAnsi="Times New Roman"/>
          <w:sz w:val="24"/>
          <w:szCs w:val="24"/>
        </w:rPr>
        <w:t>, thus supporting H4</w:t>
      </w:r>
      <w:r w:rsidR="0036277C" w:rsidRPr="001D624F">
        <w:rPr>
          <w:rFonts w:ascii="Times New Roman" w:hAnsi="Times New Roman"/>
          <w:sz w:val="24"/>
          <w:szCs w:val="24"/>
        </w:rPr>
        <w:t xml:space="preserve">. </w:t>
      </w:r>
      <w:r w:rsidR="004F6836" w:rsidRPr="001D624F">
        <w:rPr>
          <w:rFonts w:ascii="Times New Roman" w:hAnsi="Times New Roman"/>
          <w:sz w:val="24"/>
          <w:szCs w:val="24"/>
        </w:rPr>
        <w:t xml:space="preserve">After all, the very purpose of </w:t>
      </w:r>
      <w:r w:rsidR="000777DA" w:rsidRPr="001D624F">
        <w:rPr>
          <w:rFonts w:ascii="Times New Roman" w:hAnsi="Times New Roman"/>
          <w:sz w:val="24"/>
          <w:szCs w:val="24"/>
        </w:rPr>
        <w:t>privacy management</w:t>
      </w:r>
      <w:r w:rsidR="004F6836" w:rsidRPr="001D624F">
        <w:rPr>
          <w:rFonts w:ascii="Times New Roman" w:hAnsi="Times New Roman"/>
          <w:sz w:val="24"/>
          <w:szCs w:val="24"/>
        </w:rPr>
        <w:t xml:space="preserve"> is to have some kind of control over one’s privacy. </w:t>
      </w:r>
      <w:r w:rsidR="00E053E9" w:rsidRPr="001D624F">
        <w:rPr>
          <w:rFonts w:ascii="Times New Roman" w:hAnsi="Times New Roman"/>
          <w:sz w:val="24"/>
          <w:szCs w:val="24"/>
        </w:rPr>
        <w:t>As prior</w:t>
      </w:r>
      <w:r w:rsidR="00E14E2C" w:rsidRPr="001D624F">
        <w:rPr>
          <w:rFonts w:ascii="Times New Roman" w:hAnsi="Times New Roman"/>
          <w:sz w:val="24"/>
          <w:szCs w:val="24"/>
        </w:rPr>
        <w:t xml:space="preserve"> research </w:t>
      </w:r>
      <w:r w:rsidR="00E053E9" w:rsidRPr="001D624F">
        <w:rPr>
          <w:rFonts w:ascii="Times New Roman" w:hAnsi="Times New Roman"/>
          <w:sz w:val="24"/>
          <w:szCs w:val="24"/>
        </w:rPr>
        <w:t>shows</w:t>
      </w:r>
      <w:r w:rsidR="00E14E2C" w:rsidRPr="001D624F">
        <w:rPr>
          <w:rFonts w:ascii="Times New Roman" w:hAnsi="Times New Roman"/>
          <w:sz w:val="24"/>
          <w:szCs w:val="24"/>
        </w:rPr>
        <w:t>, h</w:t>
      </w:r>
      <w:r w:rsidR="000777DA" w:rsidRPr="001D624F">
        <w:rPr>
          <w:rFonts w:ascii="Times New Roman" w:hAnsi="Times New Roman"/>
          <w:sz w:val="24"/>
          <w:szCs w:val="24"/>
        </w:rPr>
        <w:t xml:space="preserve">aving the option of </w:t>
      </w:r>
      <w:r w:rsidR="00D50AD2" w:rsidRPr="001D624F">
        <w:rPr>
          <w:rFonts w:ascii="Times New Roman" w:hAnsi="Times New Roman"/>
          <w:sz w:val="24"/>
          <w:szCs w:val="24"/>
        </w:rPr>
        <w:t>adjusting</w:t>
      </w:r>
      <w:r w:rsidR="000777DA" w:rsidRPr="001D624F">
        <w:rPr>
          <w:rFonts w:ascii="Times New Roman" w:hAnsi="Times New Roman"/>
          <w:sz w:val="24"/>
          <w:szCs w:val="24"/>
        </w:rPr>
        <w:t xml:space="preserve"> the privacy settings afforded by </w:t>
      </w:r>
      <w:r w:rsidR="00B61B1A" w:rsidRPr="001D624F">
        <w:rPr>
          <w:rFonts w:ascii="Times New Roman" w:hAnsi="Times New Roman"/>
          <w:sz w:val="24"/>
          <w:szCs w:val="24"/>
        </w:rPr>
        <w:t>social networking</w:t>
      </w:r>
      <w:r w:rsidR="000777DA" w:rsidRPr="001D624F">
        <w:rPr>
          <w:rFonts w:ascii="Times New Roman" w:hAnsi="Times New Roman"/>
          <w:sz w:val="24"/>
          <w:szCs w:val="24"/>
        </w:rPr>
        <w:t xml:space="preserve"> platforms is likely to give the user a </w:t>
      </w:r>
      <w:r w:rsidR="00E053E9" w:rsidRPr="001D624F">
        <w:rPr>
          <w:rFonts w:ascii="Times New Roman" w:hAnsi="Times New Roman"/>
          <w:sz w:val="24"/>
          <w:szCs w:val="24"/>
        </w:rPr>
        <w:t>feeling</w:t>
      </w:r>
      <w:r w:rsidR="000777DA" w:rsidRPr="001D624F">
        <w:rPr>
          <w:rFonts w:ascii="Times New Roman" w:hAnsi="Times New Roman"/>
          <w:sz w:val="24"/>
          <w:szCs w:val="24"/>
        </w:rPr>
        <w:t xml:space="preserve"> of control</w:t>
      </w:r>
      <w:r w:rsidR="00E14E2C" w:rsidRPr="001D624F">
        <w:rPr>
          <w:rFonts w:ascii="Times New Roman" w:hAnsi="Times New Roman"/>
          <w:sz w:val="24"/>
          <w:szCs w:val="24"/>
        </w:rPr>
        <w:t xml:space="preserve"> </w:t>
      </w:r>
      <w:r w:rsidR="00ED372E" w:rsidRPr="001D624F">
        <w:rPr>
          <w:rFonts w:ascii="Times New Roman" w:hAnsi="Times New Roman"/>
          <w:noProof/>
          <w:sz w:val="24"/>
          <w:szCs w:val="24"/>
        </w:rPr>
        <w:t>(Xu et al., 2011)</w:t>
      </w:r>
      <w:r w:rsidR="000777DA" w:rsidRPr="001D624F">
        <w:rPr>
          <w:rFonts w:ascii="Times New Roman" w:hAnsi="Times New Roman"/>
          <w:sz w:val="24"/>
          <w:szCs w:val="24"/>
        </w:rPr>
        <w:t xml:space="preserve">. </w:t>
      </w:r>
      <w:r w:rsidR="00E053E9" w:rsidRPr="001D624F">
        <w:rPr>
          <w:rFonts w:ascii="Times New Roman" w:hAnsi="Times New Roman"/>
          <w:sz w:val="24"/>
          <w:szCs w:val="24"/>
        </w:rPr>
        <w:t>Br</w:t>
      </w:r>
      <w:r w:rsidR="00D50AD2" w:rsidRPr="001D624F">
        <w:rPr>
          <w:rFonts w:ascii="Times New Roman" w:hAnsi="Times New Roman"/>
          <w:sz w:val="24"/>
          <w:szCs w:val="24"/>
        </w:rPr>
        <w:t xml:space="preserve">andimarte et al. </w:t>
      </w:r>
      <w:r w:rsidR="00ED372E" w:rsidRPr="001D624F">
        <w:rPr>
          <w:rFonts w:ascii="Times New Roman" w:hAnsi="Times New Roman"/>
          <w:noProof/>
          <w:sz w:val="24"/>
          <w:szCs w:val="24"/>
        </w:rPr>
        <w:t>(2013)</w:t>
      </w:r>
      <w:r w:rsidR="00ED372E" w:rsidRPr="001D624F">
        <w:rPr>
          <w:rFonts w:ascii="Times New Roman" w:hAnsi="Times New Roman"/>
          <w:sz w:val="24"/>
          <w:szCs w:val="24"/>
        </w:rPr>
        <w:t xml:space="preserve"> </w:t>
      </w:r>
      <w:r w:rsidR="00D50AD2" w:rsidRPr="001D624F">
        <w:rPr>
          <w:rFonts w:ascii="Times New Roman" w:hAnsi="Times New Roman"/>
          <w:sz w:val="24"/>
          <w:szCs w:val="24"/>
        </w:rPr>
        <w:t>believe</w:t>
      </w:r>
      <w:r w:rsidR="00E053E9" w:rsidRPr="001D624F">
        <w:rPr>
          <w:rFonts w:ascii="Times New Roman" w:hAnsi="Times New Roman"/>
          <w:sz w:val="24"/>
          <w:szCs w:val="24"/>
        </w:rPr>
        <w:t xml:space="preserve"> that this feeling of</w:t>
      </w:r>
      <w:r w:rsidR="00A65A74" w:rsidRPr="001D624F">
        <w:rPr>
          <w:rFonts w:ascii="Times New Roman" w:hAnsi="Times New Roman"/>
          <w:sz w:val="24"/>
          <w:szCs w:val="24"/>
        </w:rPr>
        <w:t xml:space="preserve"> control </w:t>
      </w:r>
      <w:r w:rsidR="00E053E9" w:rsidRPr="001D624F">
        <w:rPr>
          <w:rFonts w:ascii="Times New Roman" w:hAnsi="Times New Roman"/>
          <w:sz w:val="24"/>
          <w:szCs w:val="24"/>
        </w:rPr>
        <w:t>gives</w:t>
      </w:r>
      <w:r w:rsidR="00A65A74" w:rsidRPr="001D624F">
        <w:rPr>
          <w:rFonts w:ascii="Times New Roman" w:hAnsi="Times New Roman"/>
          <w:sz w:val="24"/>
          <w:szCs w:val="24"/>
        </w:rPr>
        <w:t xml:space="preserve"> users</w:t>
      </w:r>
      <w:r w:rsidR="000C4D58" w:rsidRPr="001D624F">
        <w:rPr>
          <w:rFonts w:ascii="Times New Roman" w:hAnsi="Times New Roman"/>
          <w:sz w:val="24"/>
          <w:szCs w:val="24"/>
        </w:rPr>
        <w:t xml:space="preserve"> </w:t>
      </w:r>
      <w:r w:rsidR="00A65A74" w:rsidRPr="001D624F">
        <w:rPr>
          <w:rFonts w:ascii="Times New Roman" w:hAnsi="Times New Roman"/>
          <w:sz w:val="24"/>
          <w:szCs w:val="24"/>
        </w:rPr>
        <w:t xml:space="preserve">a </w:t>
      </w:r>
      <w:r w:rsidR="000C4D58" w:rsidRPr="001D624F">
        <w:rPr>
          <w:rFonts w:ascii="Times New Roman" w:hAnsi="Times New Roman"/>
          <w:sz w:val="24"/>
          <w:szCs w:val="24"/>
        </w:rPr>
        <w:t>false sense of sa</w:t>
      </w:r>
      <w:r w:rsidR="0000121A" w:rsidRPr="001D624F">
        <w:rPr>
          <w:rFonts w:ascii="Times New Roman" w:hAnsi="Times New Roman"/>
          <w:sz w:val="24"/>
          <w:szCs w:val="24"/>
        </w:rPr>
        <w:t xml:space="preserve">fety and misplaced confidence, </w:t>
      </w:r>
      <w:r w:rsidR="00E053E9" w:rsidRPr="001D624F">
        <w:rPr>
          <w:rFonts w:ascii="Times New Roman" w:hAnsi="Times New Roman"/>
          <w:sz w:val="24"/>
          <w:szCs w:val="24"/>
        </w:rPr>
        <w:t>which encourages</w:t>
      </w:r>
      <w:r w:rsidR="00A65A74" w:rsidRPr="001D624F">
        <w:rPr>
          <w:rFonts w:ascii="Times New Roman" w:hAnsi="Times New Roman"/>
          <w:sz w:val="24"/>
          <w:szCs w:val="24"/>
        </w:rPr>
        <w:t xml:space="preserve"> more </w:t>
      </w:r>
      <w:r w:rsidR="00651F5E" w:rsidRPr="001D624F">
        <w:rPr>
          <w:rFonts w:ascii="Times New Roman" w:hAnsi="Times New Roman"/>
          <w:sz w:val="24"/>
          <w:szCs w:val="24"/>
        </w:rPr>
        <w:t>self-disclosure</w:t>
      </w:r>
      <w:r w:rsidR="00A65A74" w:rsidRPr="001D624F">
        <w:rPr>
          <w:rFonts w:ascii="Times New Roman" w:hAnsi="Times New Roman"/>
          <w:sz w:val="24"/>
          <w:szCs w:val="24"/>
        </w:rPr>
        <w:t xml:space="preserve">. </w:t>
      </w:r>
      <w:r w:rsidR="00E053E9" w:rsidRPr="001D624F">
        <w:rPr>
          <w:rFonts w:ascii="Times New Roman" w:hAnsi="Times New Roman"/>
          <w:sz w:val="24"/>
          <w:szCs w:val="24"/>
        </w:rPr>
        <w:t xml:space="preserve">However, </w:t>
      </w:r>
      <w:r w:rsidR="00E13FDB">
        <w:rPr>
          <w:rFonts w:ascii="Times New Roman" w:hAnsi="Times New Roman"/>
          <w:sz w:val="24"/>
          <w:szCs w:val="24"/>
        </w:rPr>
        <w:t>the</w:t>
      </w:r>
      <w:r w:rsidR="00E053E9" w:rsidRPr="001D624F">
        <w:rPr>
          <w:rFonts w:ascii="Times New Roman" w:hAnsi="Times New Roman"/>
          <w:sz w:val="24"/>
          <w:szCs w:val="24"/>
        </w:rPr>
        <w:t xml:space="preserve"> data do not support this postulation</w:t>
      </w:r>
      <w:r w:rsidR="00ED372E" w:rsidRPr="001D624F">
        <w:rPr>
          <w:rFonts w:ascii="Times New Roman" w:hAnsi="Times New Roman"/>
          <w:sz w:val="24"/>
          <w:szCs w:val="24"/>
        </w:rPr>
        <w:t xml:space="preserve"> </w:t>
      </w:r>
      <w:r w:rsidR="00E053E9" w:rsidRPr="001D624F">
        <w:rPr>
          <w:rFonts w:ascii="Times New Roman" w:hAnsi="Times New Roman"/>
          <w:sz w:val="24"/>
          <w:szCs w:val="24"/>
        </w:rPr>
        <w:t xml:space="preserve">in H5. </w:t>
      </w:r>
      <w:r w:rsidR="00E13FDB">
        <w:rPr>
          <w:rFonts w:ascii="Times New Roman" w:hAnsi="Times New Roman"/>
          <w:sz w:val="24"/>
          <w:szCs w:val="24"/>
        </w:rPr>
        <w:t>I</w:t>
      </w:r>
      <w:r w:rsidR="00780832" w:rsidRPr="001D624F">
        <w:rPr>
          <w:rFonts w:ascii="Times New Roman" w:hAnsi="Times New Roman"/>
          <w:sz w:val="24"/>
          <w:szCs w:val="24"/>
        </w:rPr>
        <w:t xml:space="preserve"> f</w:t>
      </w:r>
      <w:r w:rsidR="00D50AD2" w:rsidRPr="001D624F">
        <w:rPr>
          <w:rFonts w:ascii="Times New Roman" w:hAnsi="Times New Roman"/>
          <w:sz w:val="24"/>
          <w:szCs w:val="24"/>
        </w:rPr>
        <w:t>ound</w:t>
      </w:r>
      <w:r w:rsidR="00780832" w:rsidRPr="001D624F">
        <w:rPr>
          <w:rFonts w:ascii="Times New Roman" w:hAnsi="Times New Roman"/>
          <w:sz w:val="24"/>
          <w:szCs w:val="24"/>
        </w:rPr>
        <w:t xml:space="preserve"> no</w:t>
      </w:r>
      <w:r w:rsidR="00E053E9" w:rsidRPr="001D624F">
        <w:rPr>
          <w:rFonts w:ascii="Times New Roman" w:hAnsi="Times New Roman"/>
          <w:sz w:val="24"/>
          <w:szCs w:val="24"/>
        </w:rPr>
        <w:t xml:space="preserve"> statistically significant relationship between</w:t>
      </w:r>
      <w:r w:rsidR="00EE03B9" w:rsidRPr="001D624F">
        <w:rPr>
          <w:rFonts w:ascii="Times New Roman" w:hAnsi="Times New Roman"/>
          <w:sz w:val="24"/>
          <w:szCs w:val="24"/>
        </w:rPr>
        <w:t xml:space="preserve"> </w:t>
      </w:r>
      <w:r w:rsidR="00A65A74" w:rsidRPr="001D624F">
        <w:rPr>
          <w:rFonts w:ascii="Times New Roman" w:hAnsi="Times New Roman"/>
          <w:sz w:val="24"/>
          <w:szCs w:val="24"/>
        </w:rPr>
        <w:t xml:space="preserve">perceived privacy control </w:t>
      </w:r>
      <w:r w:rsidR="00E053E9" w:rsidRPr="001D624F">
        <w:rPr>
          <w:rFonts w:ascii="Times New Roman" w:hAnsi="Times New Roman"/>
          <w:sz w:val="24"/>
          <w:szCs w:val="24"/>
        </w:rPr>
        <w:t>and</w:t>
      </w:r>
      <w:r w:rsidR="00A65A74" w:rsidRPr="001D624F">
        <w:rPr>
          <w:rFonts w:ascii="Times New Roman" w:hAnsi="Times New Roman"/>
          <w:sz w:val="24"/>
          <w:szCs w:val="24"/>
        </w:rPr>
        <w:t xml:space="preserve"> </w:t>
      </w:r>
      <w:r w:rsidR="00651F5E" w:rsidRPr="001D624F">
        <w:rPr>
          <w:rFonts w:ascii="Times New Roman" w:hAnsi="Times New Roman"/>
          <w:sz w:val="24"/>
          <w:szCs w:val="24"/>
        </w:rPr>
        <w:t>self-disclosure</w:t>
      </w:r>
      <w:r w:rsidR="00A65A74" w:rsidRPr="001D624F">
        <w:rPr>
          <w:rFonts w:ascii="Times New Roman" w:hAnsi="Times New Roman"/>
          <w:sz w:val="24"/>
          <w:szCs w:val="24"/>
        </w:rPr>
        <w:t xml:space="preserve">. </w:t>
      </w:r>
      <w:r w:rsidR="00A468B7" w:rsidRPr="001D624F">
        <w:rPr>
          <w:rFonts w:ascii="Times New Roman" w:hAnsi="Times New Roman"/>
          <w:sz w:val="24"/>
          <w:szCs w:val="24"/>
        </w:rPr>
        <w:t xml:space="preserve">This seems to suggest that </w:t>
      </w:r>
      <w:r w:rsidR="00780832" w:rsidRPr="001D624F">
        <w:rPr>
          <w:rFonts w:ascii="Times New Roman" w:hAnsi="Times New Roman"/>
          <w:sz w:val="24"/>
          <w:szCs w:val="24"/>
        </w:rPr>
        <w:t>Facebook</w:t>
      </w:r>
      <w:r w:rsidR="00AA3745" w:rsidRPr="001D624F">
        <w:rPr>
          <w:rFonts w:ascii="Times New Roman" w:hAnsi="Times New Roman"/>
          <w:sz w:val="24"/>
          <w:szCs w:val="24"/>
        </w:rPr>
        <w:t xml:space="preserve"> users</w:t>
      </w:r>
      <w:r w:rsidR="00780832" w:rsidRPr="001D624F">
        <w:rPr>
          <w:rFonts w:ascii="Times New Roman" w:hAnsi="Times New Roman"/>
          <w:sz w:val="24"/>
          <w:szCs w:val="24"/>
        </w:rPr>
        <w:t xml:space="preserve"> in </w:t>
      </w:r>
      <w:r w:rsidR="00E13FDB">
        <w:rPr>
          <w:rFonts w:ascii="Times New Roman" w:hAnsi="Times New Roman"/>
          <w:sz w:val="24"/>
          <w:szCs w:val="24"/>
        </w:rPr>
        <w:t>the</w:t>
      </w:r>
      <w:r w:rsidR="00780832" w:rsidRPr="001D624F">
        <w:rPr>
          <w:rFonts w:ascii="Times New Roman" w:hAnsi="Times New Roman"/>
          <w:sz w:val="24"/>
          <w:szCs w:val="24"/>
        </w:rPr>
        <w:t xml:space="preserve"> study</w:t>
      </w:r>
      <w:r w:rsidR="005301F5" w:rsidRPr="001D624F">
        <w:rPr>
          <w:rFonts w:ascii="Times New Roman" w:hAnsi="Times New Roman"/>
          <w:sz w:val="24"/>
          <w:szCs w:val="24"/>
        </w:rPr>
        <w:t xml:space="preserve"> undertook</w:t>
      </w:r>
      <w:r w:rsidR="00A468B7" w:rsidRPr="001D624F">
        <w:rPr>
          <w:rFonts w:ascii="Times New Roman" w:hAnsi="Times New Roman"/>
          <w:sz w:val="24"/>
          <w:szCs w:val="24"/>
        </w:rPr>
        <w:t xml:space="preserve"> privacy management </w:t>
      </w:r>
      <w:r w:rsidR="00ED372E" w:rsidRPr="001D624F">
        <w:rPr>
          <w:rFonts w:ascii="Times New Roman" w:hAnsi="Times New Roman"/>
          <w:sz w:val="24"/>
          <w:szCs w:val="24"/>
        </w:rPr>
        <w:t xml:space="preserve">in order </w:t>
      </w:r>
      <w:r w:rsidR="00AA3745" w:rsidRPr="001D624F">
        <w:rPr>
          <w:rFonts w:ascii="Times New Roman" w:hAnsi="Times New Roman"/>
          <w:sz w:val="24"/>
          <w:szCs w:val="24"/>
        </w:rPr>
        <w:t>to feel in control</w:t>
      </w:r>
      <w:r w:rsidR="00785697" w:rsidRPr="001D624F">
        <w:rPr>
          <w:rFonts w:ascii="Times New Roman" w:hAnsi="Times New Roman"/>
          <w:sz w:val="24"/>
          <w:szCs w:val="24"/>
        </w:rPr>
        <w:t xml:space="preserve">, but </w:t>
      </w:r>
      <w:r w:rsidR="00780832" w:rsidRPr="001D624F">
        <w:rPr>
          <w:rFonts w:ascii="Times New Roman" w:hAnsi="Times New Roman"/>
          <w:sz w:val="24"/>
          <w:szCs w:val="24"/>
        </w:rPr>
        <w:t>this feeling of control</w:t>
      </w:r>
      <w:r w:rsidR="005301F5" w:rsidRPr="001D624F">
        <w:rPr>
          <w:rFonts w:ascii="Times New Roman" w:hAnsi="Times New Roman"/>
          <w:sz w:val="24"/>
          <w:szCs w:val="24"/>
        </w:rPr>
        <w:t xml:space="preserve"> had</w:t>
      </w:r>
      <w:r w:rsidR="00785697" w:rsidRPr="001D624F">
        <w:rPr>
          <w:rFonts w:ascii="Times New Roman" w:hAnsi="Times New Roman"/>
          <w:sz w:val="24"/>
          <w:szCs w:val="24"/>
        </w:rPr>
        <w:t xml:space="preserve"> little to do with their</w:t>
      </w:r>
      <w:r w:rsidR="00D50AD2" w:rsidRPr="001D624F">
        <w:rPr>
          <w:rFonts w:ascii="Times New Roman" w:hAnsi="Times New Roman"/>
          <w:sz w:val="24"/>
          <w:szCs w:val="24"/>
        </w:rPr>
        <w:t xml:space="preserve"> actual</w:t>
      </w:r>
      <w:r w:rsidR="00785697" w:rsidRPr="001D624F">
        <w:rPr>
          <w:rFonts w:ascii="Times New Roman" w:hAnsi="Times New Roman"/>
          <w:sz w:val="24"/>
          <w:szCs w:val="24"/>
        </w:rPr>
        <w:t xml:space="preserve"> </w:t>
      </w:r>
      <w:r w:rsidR="007411D2" w:rsidRPr="001D624F">
        <w:rPr>
          <w:rFonts w:ascii="Times New Roman" w:hAnsi="Times New Roman"/>
          <w:sz w:val="24"/>
          <w:szCs w:val="24"/>
        </w:rPr>
        <w:t>disclosure</w:t>
      </w:r>
      <w:r w:rsidR="00651F5E" w:rsidRPr="001D624F">
        <w:rPr>
          <w:rFonts w:ascii="Times New Roman" w:hAnsi="Times New Roman"/>
          <w:sz w:val="24"/>
          <w:szCs w:val="24"/>
        </w:rPr>
        <w:t xml:space="preserve"> of personal information</w:t>
      </w:r>
      <w:r w:rsidR="00785697" w:rsidRPr="001D624F">
        <w:rPr>
          <w:rFonts w:ascii="Times New Roman" w:hAnsi="Times New Roman"/>
          <w:sz w:val="24"/>
          <w:szCs w:val="24"/>
        </w:rPr>
        <w:t xml:space="preserve">. </w:t>
      </w:r>
      <w:r w:rsidR="001A2541" w:rsidRPr="001D624F">
        <w:rPr>
          <w:rFonts w:ascii="Times New Roman" w:hAnsi="Times New Roman"/>
          <w:sz w:val="24"/>
          <w:szCs w:val="24"/>
        </w:rPr>
        <w:t xml:space="preserve">A possible </w:t>
      </w:r>
      <w:r w:rsidR="00A468B7" w:rsidRPr="001D624F">
        <w:rPr>
          <w:rFonts w:ascii="Times New Roman" w:hAnsi="Times New Roman"/>
          <w:sz w:val="24"/>
          <w:szCs w:val="24"/>
        </w:rPr>
        <w:t>interpretation</w:t>
      </w:r>
      <w:r w:rsidR="001A2541" w:rsidRPr="001D624F">
        <w:rPr>
          <w:rFonts w:ascii="Times New Roman" w:hAnsi="Times New Roman"/>
          <w:sz w:val="24"/>
          <w:szCs w:val="24"/>
        </w:rPr>
        <w:t xml:space="preserve"> of this </w:t>
      </w:r>
      <w:r w:rsidR="00780832" w:rsidRPr="001D624F">
        <w:rPr>
          <w:rFonts w:ascii="Times New Roman" w:hAnsi="Times New Roman"/>
          <w:sz w:val="24"/>
          <w:szCs w:val="24"/>
        </w:rPr>
        <w:t>intriguing</w:t>
      </w:r>
      <w:r w:rsidR="001A2541" w:rsidRPr="001D624F">
        <w:rPr>
          <w:rFonts w:ascii="Times New Roman" w:hAnsi="Times New Roman"/>
          <w:sz w:val="24"/>
          <w:szCs w:val="24"/>
        </w:rPr>
        <w:t xml:space="preserve"> finding is that people </w:t>
      </w:r>
      <w:r w:rsidR="005301F5" w:rsidRPr="001D624F">
        <w:rPr>
          <w:rFonts w:ascii="Times New Roman" w:hAnsi="Times New Roman"/>
          <w:sz w:val="24"/>
          <w:szCs w:val="24"/>
        </w:rPr>
        <w:t xml:space="preserve">accept the inevitable consequence of using </w:t>
      </w:r>
      <w:r w:rsidR="00B61B1A" w:rsidRPr="001D624F">
        <w:rPr>
          <w:rFonts w:ascii="Times New Roman" w:hAnsi="Times New Roman"/>
          <w:sz w:val="24"/>
          <w:szCs w:val="24"/>
        </w:rPr>
        <w:t>SNS</w:t>
      </w:r>
      <w:r w:rsidR="005301F5" w:rsidRPr="001D624F">
        <w:rPr>
          <w:rFonts w:ascii="Times New Roman" w:hAnsi="Times New Roman"/>
          <w:sz w:val="24"/>
          <w:szCs w:val="24"/>
        </w:rPr>
        <w:t xml:space="preserve"> (i.e., </w:t>
      </w:r>
      <w:r w:rsidR="00651F5E" w:rsidRPr="001D624F">
        <w:rPr>
          <w:rFonts w:ascii="Times New Roman" w:hAnsi="Times New Roman"/>
          <w:sz w:val="24"/>
          <w:szCs w:val="24"/>
        </w:rPr>
        <w:t>disclosure of personal information</w:t>
      </w:r>
      <w:r w:rsidR="005301F5" w:rsidRPr="001D624F">
        <w:rPr>
          <w:rFonts w:ascii="Times New Roman" w:hAnsi="Times New Roman"/>
          <w:sz w:val="24"/>
          <w:szCs w:val="24"/>
        </w:rPr>
        <w:t xml:space="preserve">), </w:t>
      </w:r>
      <w:r w:rsidR="00A468B7" w:rsidRPr="001D624F">
        <w:rPr>
          <w:rFonts w:ascii="Times New Roman" w:hAnsi="Times New Roman"/>
          <w:sz w:val="24"/>
          <w:szCs w:val="24"/>
        </w:rPr>
        <w:t>no matter how they</w:t>
      </w:r>
      <w:r w:rsidR="00750EBA" w:rsidRPr="001D624F">
        <w:rPr>
          <w:rFonts w:ascii="Times New Roman" w:hAnsi="Times New Roman"/>
          <w:sz w:val="24"/>
          <w:szCs w:val="24"/>
        </w:rPr>
        <w:t xml:space="preserve"> feel about privacy control. </w:t>
      </w:r>
    </w:p>
    <w:p w14:paraId="18F6EC25" w14:textId="01E13668" w:rsidR="00C6515E" w:rsidRPr="001D624F" w:rsidRDefault="00651F5E" w:rsidP="00674BD0">
      <w:pPr>
        <w:widowControl w:val="0"/>
        <w:autoSpaceDE w:val="0"/>
        <w:autoSpaceDN w:val="0"/>
        <w:adjustRightInd w:val="0"/>
        <w:spacing w:line="360" w:lineRule="auto"/>
        <w:ind w:firstLine="426"/>
        <w:jc w:val="left"/>
        <w:rPr>
          <w:rFonts w:ascii="Times New Roman" w:hAnsi="Times New Roman"/>
          <w:sz w:val="24"/>
          <w:szCs w:val="24"/>
        </w:rPr>
      </w:pPr>
      <w:r w:rsidRPr="001D624F">
        <w:rPr>
          <w:rFonts w:ascii="Times New Roman" w:hAnsi="Times New Roman"/>
          <w:sz w:val="24"/>
          <w:szCs w:val="24"/>
        </w:rPr>
        <w:t>Self-</w:t>
      </w:r>
      <w:r w:rsidR="00C6515E" w:rsidRPr="001D624F">
        <w:rPr>
          <w:rFonts w:ascii="Times New Roman" w:hAnsi="Times New Roman"/>
          <w:sz w:val="24"/>
          <w:szCs w:val="24"/>
        </w:rPr>
        <w:t>disclosure behavior</w:t>
      </w:r>
      <w:r w:rsidRPr="001D624F">
        <w:rPr>
          <w:rFonts w:ascii="Times New Roman" w:hAnsi="Times New Roman"/>
          <w:sz w:val="24"/>
          <w:szCs w:val="24"/>
        </w:rPr>
        <w:t>s</w:t>
      </w:r>
      <w:r w:rsidR="00C6515E" w:rsidRPr="001D624F">
        <w:rPr>
          <w:rFonts w:ascii="Times New Roman" w:hAnsi="Times New Roman"/>
          <w:sz w:val="24"/>
          <w:szCs w:val="24"/>
        </w:rPr>
        <w:t xml:space="preserve"> of </w:t>
      </w:r>
      <w:r w:rsidR="00E13FDB">
        <w:rPr>
          <w:rFonts w:ascii="Times New Roman" w:hAnsi="Times New Roman"/>
          <w:sz w:val="24"/>
          <w:szCs w:val="24"/>
        </w:rPr>
        <w:t xml:space="preserve">the </w:t>
      </w:r>
      <w:r w:rsidR="00C6515E" w:rsidRPr="001D624F">
        <w:rPr>
          <w:rFonts w:ascii="Times New Roman" w:hAnsi="Times New Roman"/>
          <w:sz w:val="24"/>
          <w:szCs w:val="24"/>
        </w:rPr>
        <w:t>survey participants did not vary systematically by age or gender, but the i</w:t>
      </w:r>
      <w:r w:rsidR="00334D79" w:rsidRPr="001D624F">
        <w:rPr>
          <w:rFonts w:ascii="Times New Roman" w:hAnsi="Times New Roman"/>
          <w:sz w:val="24"/>
          <w:szCs w:val="24"/>
        </w:rPr>
        <w:t xml:space="preserve">ntensity of </w:t>
      </w:r>
      <w:r w:rsidR="005A2C10" w:rsidRPr="001D624F">
        <w:rPr>
          <w:rFonts w:ascii="Times New Roman" w:hAnsi="Times New Roman"/>
          <w:sz w:val="24"/>
          <w:szCs w:val="24"/>
        </w:rPr>
        <w:t>SNS</w:t>
      </w:r>
      <w:r w:rsidR="00334D79" w:rsidRPr="001D624F">
        <w:rPr>
          <w:rFonts w:ascii="Times New Roman" w:hAnsi="Times New Roman"/>
          <w:sz w:val="24"/>
          <w:szCs w:val="24"/>
        </w:rPr>
        <w:t xml:space="preserve"> use </w:t>
      </w:r>
      <w:r w:rsidR="00C6515E" w:rsidRPr="001D624F">
        <w:rPr>
          <w:rFonts w:ascii="Times New Roman" w:hAnsi="Times New Roman"/>
          <w:sz w:val="24"/>
          <w:szCs w:val="24"/>
        </w:rPr>
        <w:t>correlated positively with disclosure.</w:t>
      </w:r>
      <w:r w:rsidR="00334D79" w:rsidRPr="001D624F">
        <w:rPr>
          <w:rFonts w:ascii="Times New Roman" w:hAnsi="Times New Roman"/>
          <w:sz w:val="24"/>
          <w:szCs w:val="24"/>
        </w:rPr>
        <w:t xml:space="preserve"> </w:t>
      </w:r>
      <w:r w:rsidR="00C6515E" w:rsidRPr="001D624F">
        <w:rPr>
          <w:rFonts w:ascii="Times New Roman" w:hAnsi="Times New Roman"/>
          <w:sz w:val="24"/>
          <w:szCs w:val="24"/>
        </w:rPr>
        <w:t xml:space="preserve">This is </w:t>
      </w:r>
      <w:r w:rsidR="00ED372E" w:rsidRPr="001D624F">
        <w:rPr>
          <w:rFonts w:ascii="Times New Roman" w:hAnsi="Times New Roman"/>
          <w:sz w:val="24"/>
          <w:szCs w:val="24"/>
        </w:rPr>
        <w:t>expected</w:t>
      </w:r>
      <w:r w:rsidR="00C6515E" w:rsidRPr="001D624F">
        <w:rPr>
          <w:rFonts w:ascii="Times New Roman" w:hAnsi="Times New Roman"/>
          <w:sz w:val="24"/>
          <w:szCs w:val="24"/>
        </w:rPr>
        <w:t xml:space="preserve"> because </w:t>
      </w:r>
      <w:r w:rsidR="00334D79" w:rsidRPr="001D624F">
        <w:rPr>
          <w:rFonts w:ascii="Times New Roman" w:hAnsi="Times New Roman"/>
          <w:sz w:val="24"/>
          <w:szCs w:val="24"/>
        </w:rPr>
        <w:t xml:space="preserve">the more active </w:t>
      </w:r>
      <w:r w:rsidR="00C6515E" w:rsidRPr="001D624F">
        <w:rPr>
          <w:rFonts w:ascii="Times New Roman" w:hAnsi="Times New Roman"/>
          <w:sz w:val="24"/>
          <w:szCs w:val="24"/>
        </w:rPr>
        <w:t xml:space="preserve">a user is </w:t>
      </w:r>
      <w:r w:rsidR="00B61B1A" w:rsidRPr="001D624F">
        <w:rPr>
          <w:rFonts w:ascii="Times New Roman" w:hAnsi="Times New Roman"/>
          <w:sz w:val="24"/>
          <w:szCs w:val="24"/>
        </w:rPr>
        <w:t>in SNS</w:t>
      </w:r>
      <w:r w:rsidR="00C6515E" w:rsidRPr="001D624F">
        <w:rPr>
          <w:rFonts w:ascii="Times New Roman" w:hAnsi="Times New Roman"/>
          <w:sz w:val="24"/>
          <w:szCs w:val="24"/>
        </w:rPr>
        <w:t xml:space="preserve"> the more chances </w:t>
      </w:r>
      <w:r w:rsidR="00ED372E" w:rsidRPr="001D624F">
        <w:rPr>
          <w:rFonts w:ascii="Times New Roman" w:hAnsi="Times New Roman"/>
          <w:sz w:val="24"/>
          <w:szCs w:val="24"/>
        </w:rPr>
        <w:t>are t</w:t>
      </w:r>
      <w:r w:rsidR="00C6515E" w:rsidRPr="001D624F">
        <w:rPr>
          <w:rFonts w:ascii="Times New Roman" w:hAnsi="Times New Roman"/>
          <w:sz w:val="24"/>
          <w:szCs w:val="24"/>
        </w:rPr>
        <w:t>here</w:t>
      </w:r>
      <w:r w:rsidR="00ED372E" w:rsidRPr="001D624F">
        <w:rPr>
          <w:rFonts w:ascii="Times New Roman" w:hAnsi="Times New Roman"/>
          <w:sz w:val="24"/>
          <w:szCs w:val="24"/>
        </w:rPr>
        <w:t xml:space="preserve"> for them to disclose </w:t>
      </w:r>
      <w:r w:rsidR="00334D79" w:rsidRPr="001D624F">
        <w:rPr>
          <w:rFonts w:ascii="Times New Roman" w:hAnsi="Times New Roman"/>
          <w:sz w:val="24"/>
          <w:szCs w:val="24"/>
        </w:rPr>
        <w:t xml:space="preserve">information. </w:t>
      </w:r>
    </w:p>
    <w:p w14:paraId="08E3BC8A" w14:textId="2ECAED53" w:rsidR="00283701" w:rsidRPr="001D624F" w:rsidRDefault="00D97D3C" w:rsidP="00283701">
      <w:pPr>
        <w:widowControl w:val="0"/>
        <w:autoSpaceDE w:val="0"/>
        <w:autoSpaceDN w:val="0"/>
        <w:adjustRightInd w:val="0"/>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In sum, the results support </w:t>
      </w:r>
      <w:r w:rsidR="00E13FDB">
        <w:rPr>
          <w:rFonts w:ascii="Times New Roman" w:hAnsi="Times New Roman"/>
          <w:sz w:val="24"/>
          <w:szCs w:val="24"/>
        </w:rPr>
        <w:t>my</w:t>
      </w:r>
      <w:r w:rsidRPr="001D624F">
        <w:rPr>
          <w:rFonts w:ascii="Times New Roman" w:hAnsi="Times New Roman"/>
          <w:sz w:val="24"/>
          <w:szCs w:val="24"/>
        </w:rPr>
        <w:t xml:space="preserve"> view that </w:t>
      </w:r>
      <w:r w:rsidR="00B61B1A" w:rsidRPr="001D624F">
        <w:rPr>
          <w:rFonts w:ascii="Times New Roman" w:hAnsi="Times New Roman"/>
          <w:sz w:val="24"/>
          <w:szCs w:val="24"/>
        </w:rPr>
        <w:t>SNS</w:t>
      </w:r>
      <w:r w:rsidRPr="001D624F">
        <w:rPr>
          <w:rFonts w:ascii="Times New Roman" w:hAnsi="Times New Roman"/>
          <w:sz w:val="24"/>
          <w:szCs w:val="24"/>
        </w:rPr>
        <w:t xml:space="preserve"> are by definition for co-creating social spaces where individuals fulfill their need for self-identity</w:t>
      </w:r>
      <w:r w:rsidR="00066D42" w:rsidRPr="001D624F">
        <w:rPr>
          <w:rFonts w:ascii="Times New Roman" w:hAnsi="Times New Roman"/>
          <w:sz w:val="24"/>
          <w:szCs w:val="24"/>
        </w:rPr>
        <w:t xml:space="preserve"> through managing the self-</w:t>
      </w:r>
      <w:r w:rsidR="00CF1626" w:rsidRPr="001D624F">
        <w:rPr>
          <w:rFonts w:ascii="Times New Roman" w:hAnsi="Times New Roman"/>
          <w:sz w:val="24"/>
          <w:szCs w:val="24"/>
        </w:rPr>
        <w:t>disclosure</w:t>
      </w:r>
      <w:r w:rsidRPr="001D624F">
        <w:rPr>
          <w:rFonts w:ascii="Times New Roman" w:hAnsi="Times New Roman"/>
          <w:sz w:val="24"/>
          <w:szCs w:val="24"/>
        </w:rPr>
        <w:t xml:space="preserve">. To this end, the </w:t>
      </w:r>
      <w:r w:rsidR="00283701" w:rsidRPr="001D624F">
        <w:rPr>
          <w:rFonts w:ascii="Times New Roman" w:hAnsi="Times New Roman"/>
          <w:sz w:val="24"/>
          <w:szCs w:val="24"/>
        </w:rPr>
        <w:t xml:space="preserve">common practices among </w:t>
      </w:r>
      <w:r w:rsidR="00B61B1A" w:rsidRPr="001D624F">
        <w:rPr>
          <w:rFonts w:ascii="Times New Roman" w:hAnsi="Times New Roman"/>
          <w:sz w:val="24"/>
          <w:szCs w:val="24"/>
        </w:rPr>
        <w:t>SNS</w:t>
      </w:r>
      <w:r w:rsidR="00283701" w:rsidRPr="001D624F">
        <w:rPr>
          <w:rFonts w:ascii="Times New Roman" w:hAnsi="Times New Roman"/>
          <w:sz w:val="24"/>
          <w:szCs w:val="24"/>
        </w:rPr>
        <w:t xml:space="preserve"> companies that focus on “informed consent” (e.g., lengthy privacy policy agreement) are not in line with why and how users disclose their information </w:t>
      </w:r>
      <w:r w:rsidR="009B529D" w:rsidRPr="001D624F">
        <w:rPr>
          <w:rFonts w:ascii="Times New Roman" w:hAnsi="Times New Roman"/>
          <w:noProof/>
          <w:sz w:val="24"/>
          <w:szCs w:val="24"/>
        </w:rPr>
        <w:t>(Acquisti et al., 2015)</w:t>
      </w:r>
      <w:r w:rsidR="00283701" w:rsidRPr="001D624F">
        <w:rPr>
          <w:rFonts w:ascii="Times New Roman" w:hAnsi="Times New Roman"/>
          <w:sz w:val="24"/>
          <w:szCs w:val="24"/>
        </w:rPr>
        <w:t xml:space="preserve">. Although individuals attempt to distinguish themselves from their interaction counterparts, the dissimilarities must be expressed and then negotiated in social interactions. </w:t>
      </w:r>
      <w:r w:rsidR="00B61B1A" w:rsidRPr="001D624F">
        <w:rPr>
          <w:rFonts w:ascii="Times New Roman" w:hAnsi="Times New Roman"/>
          <w:sz w:val="24"/>
          <w:szCs w:val="24"/>
        </w:rPr>
        <w:t>SNS</w:t>
      </w:r>
      <w:r w:rsidR="00283701" w:rsidRPr="001D624F">
        <w:rPr>
          <w:rFonts w:ascii="Times New Roman" w:hAnsi="Times New Roman"/>
          <w:sz w:val="24"/>
          <w:szCs w:val="24"/>
        </w:rPr>
        <w:t xml:space="preserve"> users maintain a self-identity that is “simultaneously autonomous and socially </w:t>
      </w:r>
      <w:r w:rsidR="00283701" w:rsidRPr="001D624F">
        <w:rPr>
          <w:rFonts w:ascii="Times New Roman" w:hAnsi="Times New Roman"/>
          <w:sz w:val="24"/>
          <w:szCs w:val="24"/>
        </w:rPr>
        <w:lastRenderedPageBreak/>
        <w:t>valued”</w:t>
      </w:r>
      <w:r w:rsidR="000F2B4B" w:rsidRPr="001D624F">
        <w:rPr>
          <w:rFonts w:ascii="Times New Roman" w:hAnsi="Times New Roman"/>
          <w:sz w:val="24"/>
          <w:szCs w:val="24"/>
        </w:rPr>
        <w:t xml:space="preserve"> </w:t>
      </w:r>
      <w:r w:rsidR="007A19E6" w:rsidRPr="001D624F">
        <w:rPr>
          <w:rFonts w:ascii="Times New Roman" w:hAnsi="Times New Roman"/>
          <w:noProof/>
          <w:sz w:val="24"/>
          <w:szCs w:val="24"/>
        </w:rPr>
        <w:t>(Livingstone, 2008, p. 397)</w:t>
      </w:r>
      <w:r w:rsidR="00283701" w:rsidRPr="001D624F">
        <w:rPr>
          <w:rFonts w:ascii="Times New Roman" w:hAnsi="Times New Roman"/>
          <w:sz w:val="24"/>
          <w:szCs w:val="24"/>
        </w:rPr>
        <w:t xml:space="preserve">. People selectively disclose their information through privacy management in order to construct the self in different social interaction scenarios. </w:t>
      </w:r>
      <w:r w:rsidR="000508F3" w:rsidRPr="001D624F">
        <w:rPr>
          <w:rFonts w:ascii="Times New Roman" w:hAnsi="Times New Roman"/>
          <w:sz w:val="24"/>
          <w:szCs w:val="24"/>
        </w:rPr>
        <w:t>A</w:t>
      </w:r>
      <w:r w:rsidR="00283701" w:rsidRPr="001D624F">
        <w:rPr>
          <w:rFonts w:ascii="Times New Roman" w:hAnsi="Times New Roman"/>
          <w:sz w:val="24"/>
          <w:szCs w:val="24"/>
        </w:rPr>
        <w:t xml:space="preserve"> Facebook user could come to know, express, and maintain a profe</w:t>
      </w:r>
      <w:r w:rsidR="00D32868" w:rsidRPr="001D624F">
        <w:rPr>
          <w:rFonts w:ascii="Times New Roman" w:hAnsi="Times New Roman"/>
          <w:sz w:val="24"/>
          <w:szCs w:val="24"/>
        </w:rPr>
        <w:t>ssional self-identity in her co-</w:t>
      </w:r>
      <w:r w:rsidR="00283701" w:rsidRPr="001D624F">
        <w:rPr>
          <w:rFonts w:ascii="Times New Roman" w:hAnsi="Times New Roman"/>
          <w:sz w:val="24"/>
          <w:szCs w:val="24"/>
        </w:rPr>
        <w:t xml:space="preserve">workers network while at the same time present a casual and playful self-image in her close friends circle. The user is likely to disclose different set of personal information within these two social circles, but </w:t>
      </w:r>
      <w:r w:rsidR="00283701" w:rsidRPr="001D624F">
        <w:rPr>
          <w:rFonts w:ascii="Times New Roman" w:hAnsi="Times New Roman"/>
          <w:i/>
          <w:sz w:val="24"/>
          <w:szCs w:val="24"/>
        </w:rPr>
        <w:t>the combined amount of information disclosed on the platform is also likely to increase</w:t>
      </w:r>
      <w:r w:rsidR="00283701" w:rsidRPr="001D624F">
        <w:rPr>
          <w:rFonts w:ascii="Times New Roman" w:hAnsi="Times New Roman"/>
          <w:sz w:val="24"/>
          <w:szCs w:val="24"/>
        </w:rPr>
        <w:t>.</w:t>
      </w:r>
    </w:p>
    <w:p w14:paraId="270F16A0" w14:textId="7A33FB24" w:rsidR="00283701" w:rsidRPr="001D624F" w:rsidRDefault="00283701" w:rsidP="00E42413">
      <w:pPr>
        <w:spacing w:line="360" w:lineRule="auto"/>
        <w:ind w:firstLine="426"/>
        <w:jc w:val="left"/>
        <w:rPr>
          <w:rFonts w:ascii="Times New Roman" w:hAnsi="Times New Roman"/>
          <w:sz w:val="24"/>
          <w:szCs w:val="24"/>
        </w:rPr>
      </w:pPr>
      <w:r w:rsidRPr="001D624F">
        <w:rPr>
          <w:rFonts w:ascii="Times New Roman" w:hAnsi="Times New Roman"/>
          <w:sz w:val="24"/>
          <w:szCs w:val="24"/>
        </w:rPr>
        <w:t>The</w:t>
      </w:r>
      <w:r w:rsidR="000508F3" w:rsidRPr="001D624F">
        <w:rPr>
          <w:rFonts w:ascii="Times New Roman" w:hAnsi="Times New Roman"/>
          <w:sz w:val="24"/>
          <w:szCs w:val="24"/>
        </w:rPr>
        <w:t xml:space="preserve"> results also demonstrate that</w:t>
      </w:r>
      <w:r w:rsidRPr="001D624F">
        <w:rPr>
          <w:rFonts w:ascii="Times New Roman" w:hAnsi="Times New Roman"/>
          <w:sz w:val="24"/>
          <w:szCs w:val="24"/>
        </w:rPr>
        <w:t xml:space="preserve"> current privacy management mechanisms implemented by many </w:t>
      </w:r>
      <w:r w:rsidR="00B61B1A" w:rsidRPr="001D624F">
        <w:rPr>
          <w:rFonts w:ascii="Times New Roman" w:hAnsi="Times New Roman"/>
          <w:sz w:val="24"/>
          <w:szCs w:val="24"/>
        </w:rPr>
        <w:t>SNS</w:t>
      </w:r>
      <w:r w:rsidRPr="001D624F">
        <w:rPr>
          <w:rFonts w:ascii="Times New Roman" w:hAnsi="Times New Roman"/>
          <w:sz w:val="24"/>
          <w:szCs w:val="24"/>
        </w:rPr>
        <w:t xml:space="preserve"> companies do not seem to fit for purpose. </w:t>
      </w:r>
      <w:r w:rsidR="00B61B1A" w:rsidRPr="001D624F">
        <w:rPr>
          <w:rFonts w:ascii="Times New Roman" w:hAnsi="Times New Roman"/>
          <w:sz w:val="24"/>
          <w:szCs w:val="24"/>
        </w:rPr>
        <w:t>SNS</w:t>
      </w:r>
      <w:r w:rsidR="000508F3" w:rsidRPr="001D624F">
        <w:rPr>
          <w:rFonts w:ascii="Times New Roman" w:hAnsi="Times New Roman"/>
          <w:sz w:val="24"/>
          <w:szCs w:val="24"/>
        </w:rPr>
        <w:t xml:space="preserve"> platform operators need to respect the fact that different and sometimes conflicting psychological needs co-exist in everyday </w:t>
      </w:r>
      <w:r w:rsidR="00B61B1A" w:rsidRPr="001D624F">
        <w:rPr>
          <w:rFonts w:ascii="Times New Roman" w:hAnsi="Times New Roman"/>
          <w:sz w:val="24"/>
          <w:szCs w:val="24"/>
        </w:rPr>
        <w:t>technology</w:t>
      </w:r>
      <w:r w:rsidR="000508F3" w:rsidRPr="001D624F">
        <w:rPr>
          <w:rFonts w:ascii="Times New Roman" w:hAnsi="Times New Roman"/>
          <w:sz w:val="24"/>
          <w:szCs w:val="24"/>
        </w:rPr>
        <w:t xml:space="preserve"> use. </w:t>
      </w:r>
      <w:r w:rsidRPr="001D624F">
        <w:rPr>
          <w:rFonts w:ascii="Times New Roman" w:hAnsi="Times New Roman"/>
          <w:sz w:val="24"/>
          <w:szCs w:val="24"/>
        </w:rPr>
        <w:t xml:space="preserve">While no system design is able to encompass all possible privacy-sensitive social circumstances, an identity-based perspective would encourage system designers to move away from a simple public-versus-private dichotomy. Dourish and Anderson </w:t>
      </w:r>
      <w:r w:rsidR="00D32868" w:rsidRPr="001D624F">
        <w:rPr>
          <w:rFonts w:ascii="Times New Roman" w:hAnsi="Times New Roman"/>
          <w:noProof/>
          <w:sz w:val="24"/>
          <w:szCs w:val="24"/>
        </w:rPr>
        <w:t>(2006)</w:t>
      </w:r>
      <w:r w:rsidR="00D32868" w:rsidRPr="001D624F">
        <w:rPr>
          <w:rFonts w:ascii="Times New Roman" w:hAnsi="Times New Roman"/>
          <w:sz w:val="24"/>
          <w:szCs w:val="24"/>
        </w:rPr>
        <w:t xml:space="preserve"> </w:t>
      </w:r>
      <w:r w:rsidRPr="001D624F">
        <w:rPr>
          <w:rFonts w:ascii="Times New Roman" w:hAnsi="Times New Roman"/>
          <w:sz w:val="24"/>
          <w:szCs w:val="24"/>
        </w:rPr>
        <w:t xml:space="preserve">cite studies of offline information behaviors such as teenagers’ secret-keeping and long-haul truckers’ information behaviors to illustrate that privacy behavior is a marker of social affiliation and group identity. </w:t>
      </w:r>
      <w:r w:rsidR="00E42413" w:rsidRPr="001D624F">
        <w:rPr>
          <w:rFonts w:ascii="Times New Roman" w:hAnsi="Times New Roman"/>
          <w:sz w:val="24"/>
          <w:szCs w:val="24"/>
        </w:rPr>
        <w:t>Therefore, p</w:t>
      </w:r>
      <w:r w:rsidRPr="001D624F">
        <w:rPr>
          <w:rFonts w:ascii="Times New Roman" w:hAnsi="Times New Roman"/>
          <w:sz w:val="24"/>
          <w:szCs w:val="24"/>
        </w:rPr>
        <w:t xml:space="preserve">rivacy </w:t>
      </w:r>
      <w:r w:rsidR="000508F3" w:rsidRPr="001D624F">
        <w:rPr>
          <w:rFonts w:ascii="Times New Roman" w:hAnsi="Times New Roman"/>
          <w:sz w:val="24"/>
          <w:szCs w:val="24"/>
        </w:rPr>
        <w:t>c</w:t>
      </w:r>
      <w:r w:rsidRPr="001D624F">
        <w:rPr>
          <w:rFonts w:ascii="Times New Roman" w:hAnsi="Times New Roman"/>
          <w:sz w:val="24"/>
          <w:szCs w:val="24"/>
        </w:rPr>
        <w:t>ould be considered as a collective, rather than in</w:t>
      </w:r>
      <w:r w:rsidR="000508F3" w:rsidRPr="001D624F">
        <w:rPr>
          <w:rFonts w:ascii="Times New Roman" w:hAnsi="Times New Roman"/>
          <w:sz w:val="24"/>
          <w:szCs w:val="24"/>
        </w:rPr>
        <w:t>dividual, information practice</w:t>
      </w:r>
      <w:r w:rsidR="00810F29" w:rsidRPr="001D624F">
        <w:rPr>
          <w:rFonts w:ascii="Times New Roman" w:hAnsi="Times New Roman"/>
          <w:sz w:val="24"/>
          <w:szCs w:val="24"/>
        </w:rPr>
        <w:t xml:space="preserve"> </w:t>
      </w:r>
      <w:r w:rsidR="00810F29" w:rsidRPr="001D624F">
        <w:rPr>
          <w:rFonts w:ascii="Times New Roman" w:hAnsi="Times New Roman"/>
          <w:noProof/>
          <w:sz w:val="24"/>
          <w:szCs w:val="24"/>
        </w:rPr>
        <w:t>(Squicciarini, Xu, &amp; Zhang, 2011)</w:t>
      </w:r>
      <w:r w:rsidR="0040097E" w:rsidRPr="001D624F">
        <w:rPr>
          <w:rFonts w:ascii="Times New Roman" w:hAnsi="Times New Roman"/>
          <w:sz w:val="24"/>
          <w:szCs w:val="24"/>
        </w:rPr>
        <w:t>.</w:t>
      </w:r>
    </w:p>
    <w:p w14:paraId="6923B286" w14:textId="2423844D" w:rsidR="00FE531D" w:rsidRPr="001D624F" w:rsidRDefault="006D60D2" w:rsidP="008F2A1A">
      <w:pPr>
        <w:pStyle w:val="Heading1"/>
      </w:pPr>
      <w:r w:rsidRPr="001D624F">
        <w:t xml:space="preserve">Contributions and </w:t>
      </w:r>
      <w:r w:rsidR="00283701" w:rsidRPr="001D624F">
        <w:t xml:space="preserve">Implications </w:t>
      </w:r>
    </w:p>
    <w:p w14:paraId="236D560B" w14:textId="162F1451" w:rsidR="00DC1635" w:rsidRPr="001D624F" w:rsidRDefault="00A65A74" w:rsidP="00674BD0">
      <w:pPr>
        <w:widowControl w:val="0"/>
        <w:autoSpaceDE w:val="0"/>
        <w:autoSpaceDN w:val="0"/>
        <w:adjustRightInd w:val="0"/>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This </w:t>
      </w:r>
      <w:r w:rsidR="00052D9B" w:rsidRPr="001D624F">
        <w:rPr>
          <w:rFonts w:ascii="Times New Roman" w:hAnsi="Times New Roman"/>
          <w:sz w:val="24"/>
          <w:szCs w:val="24"/>
        </w:rPr>
        <w:t>paper</w:t>
      </w:r>
      <w:r w:rsidRPr="001D624F">
        <w:rPr>
          <w:rFonts w:ascii="Times New Roman" w:hAnsi="Times New Roman"/>
          <w:sz w:val="24"/>
          <w:szCs w:val="24"/>
        </w:rPr>
        <w:t xml:space="preserve"> </w:t>
      </w:r>
      <w:r w:rsidR="00052D9B" w:rsidRPr="001D624F">
        <w:rPr>
          <w:rFonts w:ascii="Times New Roman" w:hAnsi="Times New Roman"/>
          <w:sz w:val="24"/>
          <w:szCs w:val="24"/>
        </w:rPr>
        <w:t>critically examines the autonomy-</w:t>
      </w:r>
      <w:r w:rsidR="00DA4BE9" w:rsidRPr="001D624F">
        <w:rPr>
          <w:rFonts w:ascii="Times New Roman" w:hAnsi="Times New Roman"/>
          <w:sz w:val="24"/>
          <w:szCs w:val="24"/>
        </w:rPr>
        <w:t>based</w:t>
      </w:r>
      <w:r w:rsidR="00052D9B" w:rsidRPr="001D624F">
        <w:rPr>
          <w:rFonts w:ascii="Times New Roman" w:hAnsi="Times New Roman"/>
          <w:sz w:val="24"/>
          <w:szCs w:val="24"/>
        </w:rPr>
        <w:t xml:space="preserve"> discourse in </w:t>
      </w:r>
      <w:r w:rsidR="00DA4BE9" w:rsidRPr="001D624F">
        <w:rPr>
          <w:rFonts w:ascii="Times New Roman" w:hAnsi="Times New Roman"/>
          <w:sz w:val="24"/>
          <w:szCs w:val="24"/>
        </w:rPr>
        <w:t>information</w:t>
      </w:r>
      <w:r w:rsidR="00052D9B" w:rsidRPr="001D624F">
        <w:rPr>
          <w:rFonts w:ascii="Times New Roman" w:hAnsi="Times New Roman"/>
          <w:sz w:val="24"/>
          <w:szCs w:val="24"/>
        </w:rPr>
        <w:t xml:space="preserve"> privacy research and argues that the need for self-identity is an overlooked but important factor in understanding people’s privacy behavior. An empirical study of Facebook users confirms </w:t>
      </w:r>
      <w:r w:rsidR="00E13FDB">
        <w:rPr>
          <w:rFonts w:ascii="Times New Roman" w:hAnsi="Times New Roman"/>
          <w:sz w:val="24"/>
          <w:szCs w:val="24"/>
        </w:rPr>
        <w:t>my</w:t>
      </w:r>
      <w:r w:rsidR="00052D9B" w:rsidRPr="001D624F">
        <w:rPr>
          <w:rFonts w:ascii="Times New Roman" w:hAnsi="Times New Roman"/>
          <w:sz w:val="24"/>
          <w:szCs w:val="24"/>
        </w:rPr>
        <w:t xml:space="preserve"> main hypotheses that the need for self-identity relates</w:t>
      </w:r>
      <w:r w:rsidR="00DC1635" w:rsidRPr="001D624F">
        <w:rPr>
          <w:rFonts w:ascii="Times New Roman" w:hAnsi="Times New Roman"/>
          <w:sz w:val="24"/>
          <w:szCs w:val="24"/>
        </w:rPr>
        <w:t xml:space="preserve"> positively</w:t>
      </w:r>
      <w:r w:rsidR="00052D9B" w:rsidRPr="001D624F">
        <w:rPr>
          <w:rFonts w:ascii="Times New Roman" w:hAnsi="Times New Roman"/>
          <w:sz w:val="24"/>
          <w:szCs w:val="24"/>
        </w:rPr>
        <w:t xml:space="preserve"> to privacy management and </w:t>
      </w:r>
      <w:r w:rsidR="008C0CEC" w:rsidRPr="001D624F">
        <w:rPr>
          <w:rFonts w:ascii="Times New Roman" w:hAnsi="Times New Roman"/>
          <w:sz w:val="24"/>
          <w:szCs w:val="24"/>
        </w:rPr>
        <w:t>self-</w:t>
      </w:r>
      <w:r w:rsidR="00052D9B" w:rsidRPr="001D624F">
        <w:rPr>
          <w:rFonts w:ascii="Times New Roman" w:hAnsi="Times New Roman"/>
          <w:sz w:val="24"/>
          <w:szCs w:val="24"/>
        </w:rPr>
        <w:t xml:space="preserve">disclosure </w:t>
      </w:r>
      <w:r w:rsidR="00B61B1A" w:rsidRPr="001D624F">
        <w:rPr>
          <w:rFonts w:ascii="Times New Roman" w:hAnsi="Times New Roman"/>
          <w:sz w:val="24"/>
          <w:szCs w:val="24"/>
        </w:rPr>
        <w:t>in SNS</w:t>
      </w:r>
      <w:r w:rsidR="00052D9B" w:rsidRPr="001D624F">
        <w:rPr>
          <w:rFonts w:ascii="Times New Roman" w:hAnsi="Times New Roman"/>
          <w:sz w:val="24"/>
          <w:szCs w:val="24"/>
        </w:rPr>
        <w:t xml:space="preserve">. </w:t>
      </w:r>
      <w:r w:rsidR="00E13FDB">
        <w:rPr>
          <w:rFonts w:ascii="Times New Roman" w:hAnsi="Times New Roman"/>
          <w:sz w:val="24"/>
          <w:szCs w:val="24"/>
        </w:rPr>
        <w:t>I</w:t>
      </w:r>
      <w:r w:rsidR="00052D9B" w:rsidRPr="001D624F">
        <w:rPr>
          <w:rFonts w:ascii="Times New Roman" w:hAnsi="Times New Roman"/>
          <w:sz w:val="24"/>
          <w:szCs w:val="24"/>
        </w:rPr>
        <w:t xml:space="preserve"> also found th</w:t>
      </w:r>
      <w:r w:rsidR="00DC1635" w:rsidRPr="001D624F">
        <w:rPr>
          <w:rFonts w:ascii="Times New Roman" w:hAnsi="Times New Roman"/>
          <w:sz w:val="24"/>
          <w:szCs w:val="24"/>
        </w:rPr>
        <w:t xml:space="preserve">at privacy management may boost </w:t>
      </w:r>
      <w:r w:rsidR="00B61B1A" w:rsidRPr="001D624F">
        <w:rPr>
          <w:rFonts w:ascii="Times New Roman" w:hAnsi="Times New Roman"/>
          <w:sz w:val="24"/>
          <w:szCs w:val="24"/>
        </w:rPr>
        <w:t>SNS</w:t>
      </w:r>
      <w:r w:rsidR="00DC1635" w:rsidRPr="001D624F">
        <w:rPr>
          <w:rFonts w:ascii="Times New Roman" w:hAnsi="Times New Roman"/>
          <w:sz w:val="24"/>
          <w:szCs w:val="24"/>
        </w:rPr>
        <w:t xml:space="preserve"> users’</w:t>
      </w:r>
      <w:r w:rsidR="00052D9B" w:rsidRPr="001D624F">
        <w:rPr>
          <w:rFonts w:ascii="Times New Roman" w:hAnsi="Times New Roman"/>
          <w:sz w:val="24"/>
          <w:szCs w:val="24"/>
        </w:rPr>
        <w:t xml:space="preserve"> perceived privacy control, </w:t>
      </w:r>
      <w:r w:rsidR="00DC1635" w:rsidRPr="001D624F">
        <w:rPr>
          <w:rFonts w:ascii="Times New Roman" w:hAnsi="Times New Roman"/>
          <w:sz w:val="24"/>
          <w:szCs w:val="24"/>
        </w:rPr>
        <w:t>but such perception</w:t>
      </w:r>
      <w:r w:rsidR="00651F5E" w:rsidRPr="001D624F">
        <w:rPr>
          <w:rFonts w:ascii="Times New Roman" w:hAnsi="Times New Roman"/>
          <w:sz w:val="24"/>
          <w:szCs w:val="24"/>
        </w:rPr>
        <w:t xml:space="preserve"> has little effect on people’s self-</w:t>
      </w:r>
      <w:r w:rsidR="00DC1635" w:rsidRPr="001D624F">
        <w:rPr>
          <w:rFonts w:ascii="Times New Roman" w:hAnsi="Times New Roman"/>
          <w:sz w:val="24"/>
          <w:szCs w:val="24"/>
        </w:rPr>
        <w:t xml:space="preserve">disclosure behavior. </w:t>
      </w:r>
    </w:p>
    <w:p w14:paraId="153989D8" w14:textId="3F711686" w:rsidR="00FE531D" w:rsidRPr="001D624F" w:rsidRDefault="00052D9B" w:rsidP="00674BD0">
      <w:pPr>
        <w:widowControl w:val="0"/>
        <w:autoSpaceDE w:val="0"/>
        <w:autoSpaceDN w:val="0"/>
        <w:adjustRightInd w:val="0"/>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The study makes </w:t>
      </w:r>
      <w:r w:rsidR="00FE531D" w:rsidRPr="001D624F">
        <w:rPr>
          <w:rFonts w:ascii="Times New Roman" w:hAnsi="Times New Roman"/>
          <w:sz w:val="24"/>
          <w:szCs w:val="24"/>
        </w:rPr>
        <w:t xml:space="preserve">several </w:t>
      </w:r>
      <w:r w:rsidR="00DC1635" w:rsidRPr="001D624F">
        <w:rPr>
          <w:rFonts w:ascii="Times New Roman" w:hAnsi="Times New Roman"/>
          <w:sz w:val="24"/>
          <w:szCs w:val="24"/>
        </w:rPr>
        <w:t xml:space="preserve">important </w:t>
      </w:r>
      <w:r w:rsidR="00FE531D" w:rsidRPr="001D624F">
        <w:rPr>
          <w:rFonts w:ascii="Times New Roman" w:hAnsi="Times New Roman"/>
          <w:sz w:val="24"/>
          <w:szCs w:val="24"/>
        </w:rPr>
        <w:t>contributions</w:t>
      </w:r>
      <w:r w:rsidR="00A65A74" w:rsidRPr="001D624F">
        <w:rPr>
          <w:rFonts w:ascii="Times New Roman" w:hAnsi="Times New Roman"/>
          <w:sz w:val="24"/>
          <w:szCs w:val="24"/>
        </w:rPr>
        <w:t xml:space="preserve">. </w:t>
      </w:r>
      <w:r w:rsidR="0087489C" w:rsidRPr="001D624F">
        <w:rPr>
          <w:rFonts w:ascii="Times New Roman" w:hAnsi="Times New Roman"/>
          <w:sz w:val="24"/>
          <w:szCs w:val="24"/>
        </w:rPr>
        <w:t xml:space="preserve">Firstly, </w:t>
      </w:r>
      <w:r w:rsidR="00E13FDB">
        <w:rPr>
          <w:rFonts w:ascii="Times New Roman" w:hAnsi="Times New Roman"/>
          <w:sz w:val="24"/>
          <w:szCs w:val="24"/>
        </w:rPr>
        <w:t>my</w:t>
      </w:r>
      <w:r w:rsidR="0087489C" w:rsidRPr="001D624F">
        <w:rPr>
          <w:rFonts w:ascii="Times New Roman" w:hAnsi="Times New Roman"/>
          <w:sz w:val="24"/>
          <w:szCs w:val="24"/>
        </w:rPr>
        <w:t xml:space="preserve"> conceptualization of privacy and the empirical results contribute to a deeper understanding of the dialectics in privacy management. </w:t>
      </w:r>
      <w:r w:rsidR="00E13FDB">
        <w:rPr>
          <w:rFonts w:ascii="Times New Roman" w:hAnsi="Times New Roman"/>
          <w:sz w:val="24"/>
          <w:szCs w:val="24"/>
        </w:rPr>
        <w:t>I</w:t>
      </w:r>
      <w:r w:rsidR="004B642B" w:rsidRPr="001D624F">
        <w:rPr>
          <w:rFonts w:ascii="Times New Roman" w:hAnsi="Times New Roman"/>
          <w:sz w:val="24"/>
          <w:szCs w:val="24"/>
        </w:rPr>
        <w:t xml:space="preserve"> </w:t>
      </w:r>
      <w:r w:rsidR="0087489C" w:rsidRPr="001D624F">
        <w:rPr>
          <w:rFonts w:ascii="Times New Roman" w:hAnsi="Times New Roman"/>
          <w:sz w:val="24"/>
          <w:szCs w:val="24"/>
        </w:rPr>
        <w:t xml:space="preserve">recognize the central role of others in discerning the tension between being public and private, a view in line with Petronio’s </w:t>
      </w:r>
      <w:r w:rsidR="002D0451" w:rsidRPr="001D624F">
        <w:rPr>
          <w:rFonts w:ascii="Times New Roman" w:hAnsi="Times New Roman"/>
          <w:noProof/>
          <w:sz w:val="24"/>
          <w:szCs w:val="24"/>
        </w:rPr>
        <w:t>(2002)</w:t>
      </w:r>
      <w:r w:rsidR="0087489C" w:rsidRPr="001D624F">
        <w:rPr>
          <w:rFonts w:ascii="Times New Roman" w:hAnsi="Times New Roman"/>
          <w:sz w:val="24"/>
          <w:szCs w:val="24"/>
        </w:rPr>
        <w:t xml:space="preserve"> communication privacy management (CPM) theory. CPM highlights the fact that privacy and disclosure are inseparable aspects of a unified dialectical process. Disclosure cannot occur if there exists no private information that can be </w:t>
      </w:r>
      <w:r w:rsidR="0087489C" w:rsidRPr="001D624F">
        <w:rPr>
          <w:rFonts w:ascii="Times New Roman" w:hAnsi="Times New Roman"/>
          <w:sz w:val="24"/>
          <w:szCs w:val="24"/>
        </w:rPr>
        <w:lastRenderedPageBreak/>
        <w:t>released to others – “privacy is a necessary condition that one protects or gives up through disclosure”</w:t>
      </w:r>
      <w:r w:rsidR="002D0451" w:rsidRPr="001D624F">
        <w:rPr>
          <w:rFonts w:ascii="Times New Roman" w:hAnsi="Times New Roman"/>
          <w:noProof/>
          <w:sz w:val="24"/>
          <w:szCs w:val="24"/>
        </w:rPr>
        <w:t xml:space="preserve"> (Petronio, 2002, p. 15)</w:t>
      </w:r>
      <w:r w:rsidR="0087489C" w:rsidRPr="001D624F">
        <w:rPr>
          <w:rFonts w:ascii="Times New Roman" w:hAnsi="Times New Roman"/>
          <w:sz w:val="24"/>
          <w:szCs w:val="24"/>
        </w:rPr>
        <w:t xml:space="preserve">. People have to give up some measure of privacy to make the private-public boundary meaningful. However, coming from an interpersonal communication perspective, CPM emphasizes </w:t>
      </w:r>
      <w:r w:rsidR="0087489C" w:rsidRPr="001D624F">
        <w:rPr>
          <w:rFonts w:ascii="Times New Roman" w:hAnsi="Times New Roman"/>
          <w:i/>
          <w:sz w:val="24"/>
          <w:szCs w:val="24"/>
        </w:rPr>
        <w:t>co-creation of rules</w:t>
      </w:r>
      <w:r w:rsidR="0087489C" w:rsidRPr="001D624F">
        <w:rPr>
          <w:rFonts w:ascii="Times New Roman" w:hAnsi="Times New Roman"/>
          <w:sz w:val="24"/>
          <w:szCs w:val="24"/>
        </w:rPr>
        <w:t xml:space="preserve"> in managing privacy boundaries. By contrast, </w:t>
      </w:r>
      <w:r w:rsidR="004B642B" w:rsidRPr="001D624F">
        <w:rPr>
          <w:rFonts w:ascii="Times New Roman" w:hAnsi="Times New Roman"/>
          <w:sz w:val="24"/>
          <w:szCs w:val="24"/>
        </w:rPr>
        <w:t>this paper</w:t>
      </w:r>
      <w:r w:rsidR="0087489C" w:rsidRPr="001D624F">
        <w:rPr>
          <w:rFonts w:ascii="Times New Roman" w:hAnsi="Times New Roman"/>
          <w:sz w:val="24"/>
          <w:szCs w:val="24"/>
        </w:rPr>
        <w:t xml:space="preserve"> takes a soci</w:t>
      </w:r>
      <w:r w:rsidR="00DA4BE9" w:rsidRPr="001D624F">
        <w:rPr>
          <w:rFonts w:ascii="Times New Roman" w:hAnsi="Times New Roman"/>
          <w:sz w:val="24"/>
          <w:szCs w:val="24"/>
        </w:rPr>
        <w:t xml:space="preserve">o-psychological perspective to explain </w:t>
      </w:r>
      <w:r w:rsidR="0087489C" w:rsidRPr="001D624F">
        <w:rPr>
          <w:rFonts w:ascii="Times New Roman" w:hAnsi="Times New Roman"/>
          <w:sz w:val="24"/>
          <w:szCs w:val="24"/>
        </w:rPr>
        <w:t xml:space="preserve">privacy in relation to the </w:t>
      </w:r>
      <w:r w:rsidR="0087489C" w:rsidRPr="001D624F">
        <w:rPr>
          <w:rFonts w:ascii="Times New Roman" w:hAnsi="Times New Roman"/>
          <w:i/>
          <w:sz w:val="24"/>
          <w:szCs w:val="24"/>
        </w:rPr>
        <w:t>co-creation of self-identity with others</w:t>
      </w:r>
      <w:r w:rsidR="0087489C" w:rsidRPr="001D624F">
        <w:rPr>
          <w:rFonts w:ascii="Times New Roman" w:hAnsi="Times New Roman"/>
          <w:sz w:val="24"/>
          <w:szCs w:val="24"/>
        </w:rPr>
        <w:t xml:space="preserve">. In this regard, </w:t>
      </w:r>
      <w:r w:rsidR="00E13FDB">
        <w:rPr>
          <w:rFonts w:ascii="Times New Roman" w:hAnsi="Times New Roman"/>
          <w:sz w:val="24"/>
          <w:szCs w:val="24"/>
        </w:rPr>
        <w:t>I</w:t>
      </w:r>
      <w:r w:rsidR="0087489C" w:rsidRPr="001D624F">
        <w:rPr>
          <w:rFonts w:ascii="Times New Roman" w:hAnsi="Times New Roman"/>
          <w:sz w:val="24"/>
          <w:szCs w:val="24"/>
        </w:rPr>
        <w:t xml:space="preserve"> expand on the idea of “inherent need to maintain the boundary” </w:t>
      </w:r>
      <w:r w:rsidR="002D0451" w:rsidRPr="001D624F">
        <w:rPr>
          <w:rFonts w:ascii="Times New Roman" w:hAnsi="Times New Roman"/>
          <w:noProof/>
          <w:sz w:val="24"/>
          <w:szCs w:val="24"/>
        </w:rPr>
        <w:t>(Xu et al., 2011)</w:t>
      </w:r>
      <w:r w:rsidR="002D0451" w:rsidRPr="001D624F">
        <w:rPr>
          <w:rFonts w:ascii="Times New Roman" w:hAnsi="Times New Roman"/>
          <w:sz w:val="24"/>
          <w:szCs w:val="24"/>
        </w:rPr>
        <w:t xml:space="preserve"> </w:t>
      </w:r>
      <w:r w:rsidR="0087489C" w:rsidRPr="001D624F">
        <w:rPr>
          <w:rFonts w:ascii="Times New Roman" w:hAnsi="Times New Roman"/>
          <w:sz w:val="24"/>
          <w:szCs w:val="24"/>
        </w:rPr>
        <w:t xml:space="preserve">and provide a self-identity-based explanation for the dialectics in privacy management.  </w:t>
      </w:r>
    </w:p>
    <w:p w14:paraId="44C9AD1C" w14:textId="65C33F6E" w:rsidR="00501463" w:rsidRPr="001D624F" w:rsidRDefault="00501463" w:rsidP="009F540A">
      <w:pPr>
        <w:tabs>
          <w:tab w:val="left" w:pos="3600"/>
        </w:tabs>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Secondly, </w:t>
      </w:r>
      <w:r w:rsidR="00B44FD1" w:rsidRPr="001D624F">
        <w:rPr>
          <w:rFonts w:ascii="Times New Roman" w:hAnsi="Times New Roman"/>
          <w:sz w:val="24"/>
          <w:szCs w:val="24"/>
        </w:rPr>
        <w:t xml:space="preserve">this study helps explain </w:t>
      </w:r>
      <w:r w:rsidR="007A632F" w:rsidRPr="001D624F">
        <w:rPr>
          <w:rFonts w:ascii="Times New Roman" w:hAnsi="Times New Roman"/>
          <w:sz w:val="24"/>
          <w:szCs w:val="24"/>
        </w:rPr>
        <w:t>the so-called “privacy paradox”</w:t>
      </w:r>
      <w:r w:rsidR="007952E4" w:rsidRPr="001D624F">
        <w:rPr>
          <w:rFonts w:ascii="Times New Roman" w:hAnsi="Times New Roman"/>
          <w:sz w:val="24"/>
          <w:szCs w:val="24"/>
        </w:rPr>
        <w:t xml:space="preserve"> in the context of online social interactions</w:t>
      </w:r>
      <w:r w:rsidR="007A632F" w:rsidRPr="001D624F">
        <w:rPr>
          <w:rFonts w:ascii="Times New Roman" w:hAnsi="Times New Roman"/>
          <w:sz w:val="24"/>
          <w:szCs w:val="24"/>
        </w:rPr>
        <w:t xml:space="preserve">, i.e., </w:t>
      </w:r>
      <w:r w:rsidR="00B44FD1" w:rsidRPr="001D624F">
        <w:rPr>
          <w:rFonts w:ascii="Times New Roman" w:hAnsi="Times New Roman"/>
          <w:sz w:val="24"/>
          <w:szCs w:val="24"/>
        </w:rPr>
        <w:t>people say they are concerned about priv</w:t>
      </w:r>
      <w:r w:rsidR="007A632F" w:rsidRPr="001D624F">
        <w:rPr>
          <w:rFonts w:ascii="Times New Roman" w:hAnsi="Times New Roman"/>
          <w:sz w:val="24"/>
          <w:szCs w:val="24"/>
        </w:rPr>
        <w:t xml:space="preserve">acy </w:t>
      </w:r>
      <w:r w:rsidR="007952E4" w:rsidRPr="001D624F">
        <w:rPr>
          <w:rFonts w:ascii="Times New Roman" w:hAnsi="Times New Roman"/>
          <w:sz w:val="24"/>
          <w:szCs w:val="24"/>
        </w:rPr>
        <w:t xml:space="preserve">online </w:t>
      </w:r>
      <w:r w:rsidR="007A632F" w:rsidRPr="001D624F">
        <w:rPr>
          <w:rFonts w:ascii="Times New Roman" w:hAnsi="Times New Roman"/>
          <w:sz w:val="24"/>
          <w:szCs w:val="24"/>
        </w:rPr>
        <w:t xml:space="preserve">but act as if they are not. </w:t>
      </w:r>
      <w:r w:rsidR="00FB0360" w:rsidRPr="001D624F">
        <w:rPr>
          <w:rFonts w:ascii="Times New Roman" w:hAnsi="Times New Roman"/>
          <w:sz w:val="24"/>
          <w:szCs w:val="24"/>
        </w:rPr>
        <w:t>Some researchers have challenged the pri</w:t>
      </w:r>
      <w:r w:rsidR="00A073A3" w:rsidRPr="001D624F">
        <w:rPr>
          <w:rFonts w:ascii="Times New Roman" w:hAnsi="Times New Roman"/>
          <w:sz w:val="24"/>
          <w:szCs w:val="24"/>
        </w:rPr>
        <w:t>vacy paradox premise by showing</w:t>
      </w:r>
      <w:r w:rsidR="00FB0360" w:rsidRPr="001D624F">
        <w:rPr>
          <w:rFonts w:ascii="Times New Roman" w:hAnsi="Times New Roman"/>
          <w:sz w:val="24"/>
          <w:szCs w:val="24"/>
        </w:rPr>
        <w:t xml:space="preserve"> </w:t>
      </w:r>
      <w:r w:rsidR="00A073A3" w:rsidRPr="001D624F">
        <w:rPr>
          <w:rFonts w:ascii="Times New Roman" w:hAnsi="Times New Roman"/>
          <w:sz w:val="24"/>
          <w:szCs w:val="24"/>
        </w:rPr>
        <w:t xml:space="preserve">that the more a person is concerned about privacy, the more likely they will employ privacy protection strategies online </w:t>
      </w:r>
      <w:r w:rsidR="009F540A" w:rsidRPr="001D624F">
        <w:rPr>
          <w:rFonts w:ascii="Times New Roman" w:hAnsi="Times New Roman"/>
          <w:sz w:val="24"/>
          <w:lang w:eastAsia="zh-CN"/>
        </w:rPr>
        <w:t>(Chen, Beaudoin, &amp; Hong, 2016; Utz &amp; Krämer, 2009)</w:t>
      </w:r>
      <w:r w:rsidR="00C43EC9" w:rsidRPr="001D624F">
        <w:rPr>
          <w:rFonts w:ascii="Times New Roman" w:hAnsi="Times New Roman"/>
          <w:sz w:val="24"/>
          <w:szCs w:val="24"/>
        </w:rPr>
        <w:t>. These studies tend to focus on SNS users’ profile page protection</w:t>
      </w:r>
      <w:r w:rsidR="006A1D05" w:rsidRPr="001D624F">
        <w:rPr>
          <w:rFonts w:ascii="Times New Roman" w:hAnsi="Times New Roman"/>
          <w:sz w:val="24"/>
          <w:szCs w:val="24"/>
        </w:rPr>
        <w:t xml:space="preserve"> (e.g., restrict public access to one’s personal profile)</w:t>
      </w:r>
      <w:r w:rsidR="00C43EC9" w:rsidRPr="001D624F">
        <w:rPr>
          <w:rFonts w:ascii="Times New Roman" w:hAnsi="Times New Roman"/>
          <w:sz w:val="24"/>
          <w:szCs w:val="24"/>
        </w:rPr>
        <w:t xml:space="preserve">, rather than </w:t>
      </w:r>
      <w:r w:rsidR="006A1D05" w:rsidRPr="001D624F">
        <w:rPr>
          <w:rFonts w:ascii="Times New Roman" w:hAnsi="Times New Roman"/>
          <w:sz w:val="24"/>
          <w:szCs w:val="24"/>
        </w:rPr>
        <w:t>a broader range of information activities as investigated in the present study. A</w:t>
      </w:r>
      <w:r w:rsidR="00845B91" w:rsidRPr="001D624F">
        <w:rPr>
          <w:rFonts w:ascii="Times New Roman" w:hAnsi="Times New Roman"/>
          <w:sz w:val="24"/>
          <w:szCs w:val="24"/>
        </w:rPr>
        <w:t xml:space="preserve">s </w:t>
      </w:r>
      <w:r w:rsidR="00E13FDB">
        <w:rPr>
          <w:rFonts w:ascii="Times New Roman" w:hAnsi="Times New Roman"/>
          <w:sz w:val="24"/>
          <w:szCs w:val="24"/>
        </w:rPr>
        <w:t>I</w:t>
      </w:r>
      <w:r w:rsidR="00845B91" w:rsidRPr="001D624F">
        <w:rPr>
          <w:rFonts w:ascii="Times New Roman" w:hAnsi="Times New Roman"/>
          <w:sz w:val="24"/>
          <w:szCs w:val="24"/>
        </w:rPr>
        <w:t xml:space="preserve"> have discussed earlier, </w:t>
      </w:r>
      <w:r w:rsidR="0034336F" w:rsidRPr="001D624F">
        <w:rPr>
          <w:rFonts w:ascii="Times New Roman" w:hAnsi="Times New Roman"/>
          <w:sz w:val="24"/>
          <w:szCs w:val="24"/>
        </w:rPr>
        <w:t>fine-grained</w:t>
      </w:r>
      <w:r w:rsidR="00845B91" w:rsidRPr="001D624F">
        <w:rPr>
          <w:rFonts w:ascii="Times New Roman" w:hAnsi="Times New Roman"/>
          <w:sz w:val="24"/>
          <w:szCs w:val="24"/>
        </w:rPr>
        <w:t xml:space="preserve"> </w:t>
      </w:r>
      <w:r w:rsidR="006A1D05" w:rsidRPr="001D624F">
        <w:rPr>
          <w:rFonts w:ascii="Times New Roman" w:hAnsi="Times New Roman"/>
          <w:sz w:val="24"/>
          <w:szCs w:val="24"/>
        </w:rPr>
        <w:t>profile</w:t>
      </w:r>
      <w:r w:rsidR="00845B91" w:rsidRPr="001D624F">
        <w:rPr>
          <w:rFonts w:ascii="Times New Roman" w:hAnsi="Times New Roman"/>
          <w:sz w:val="24"/>
          <w:szCs w:val="24"/>
        </w:rPr>
        <w:t xml:space="preserve"> settings may create an illusion of control and actually lead to disclosure of sensitive information to unintended audience </w:t>
      </w:r>
      <w:r w:rsidR="006A1D05" w:rsidRPr="001D624F">
        <w:rPr>
          <w:rFonts w:ascii="Times New Roman" w:hAnsi="Times New Roman"/>
          <w:sz w:val="24"/>
          <w:szCs w:val="24"/>
        </w:rPr>
        <w:t xml:space="preserve">in daily communications in SNS </w:t>
      </w:r>
      <w:r w:rsidR="00471A28" w:rsidRPr="001D624F">
        <w:rPr>
          <w:rFonts w:ascii="Times New Roman" w:hAnsi="Times New Roman"/>
          <w:noProof/>
          <w:sz w:val="24"/>
          <w:szCs w:val="24"/>
        </w:rPr>
        <w:t>(Hoadley et al., 2010)</w:t>
      </w:r>
      <w:r w:rsidR="00845B91" w:rsidRPr="001D624F">
        <w:rPr>
          <w:rFonts w:ascii="Times New Roman" w:hAnsi="Times New Roman"/>
          <w:sz w:val="24"/>
          <w:szCs w:val="24"/>
        </w:rPr>
        <w:t xml:space="preserve">. </w:t>
      </w:r>
      <w:r w:rsidR="000832F5" w:rsidRPr="001D624F">
        <w:rPr>
          <w:rFonts w:ascii="Times New Roman" w:hAnsi="Times New Roman"/>
          <w:sz w:val="24"/>
          <w:szCs w:val="24"/>
        </w:rPr>
        <w:t xml:space="preserve">From the perspective of self-identity, it is </w:t>
      </w:r>
      <w:r w:rsidR="008737C0" w:rsidRPr="001D624F">
        <w:rPr>
          <w:rFonts w:ascii="Times New Roman" w:hAnsi="Times New Roman"/>
          <w:sz w:val="24"/>
          <w:szCs w:val="24"/>
        </w:rPr>
        <w:t xml:space="preserve">evident </w:t>
      </w:r>
      <w:r w:rsidR="000832F5" w:rsidRPr="001D624F">
        <w:rPr>
          <w:rFonts w:ascii="Times New Roman" w:hAnsi="Times New Roman"/>
          <w:sz w:val="24"/>
          <w:szCs w:val="24"/>
        </w:rPr>
        <w:t xml:space="preserve">that the seeming </w:t>
      </w:r>
      <w:r w:rsidR="007A632F" w:rsidRPr="001D624F">
        <w:rPr>
          <w:rFonts w:ascii="Times New Roman" w:hAnsi="Times New Roman"/>
          <w:sz w:val="24"/>
          <w:szCs w:val="24"/>
        </w:rPr>
        <w:t>“paradox”</w:t>
      </w:r>
      <w:r w:rsidR="00C30D49" w:rsidRPr="001D624F">
        <w:rPr>
          <w:rFonts w:ascii="Times New Roman" w:hAnsi="Times New Roman"/>
          <w:sz w:val="24"/>
          <w:szCs w:val="24"/>
        </w:rPr>
        <w:t xml:space="preserve"> </w:t>
      </w:r>
      <w:r w:rsidR="007A632F" w:rsidRPr="001D624F">
        <w:rPr>
          <w:rFonts w:ascii="Times New Roman" w:hAnsi="Times New Roman"/>
          <w:sz w:val="24"/>
          <w:szCs w:val="24"/>
        </w:rPr>
        <w:t xml:space="preserve">reveals different </w:t>
      </w:r>
      <w:r w:rsidR="004B642B" w:rsidRPr="001D624F">
        <w:rPr>
          <w:rFonts w:ascii="Times New Roman" w:hAnsi="Times New Roman"/>
          <w:sz w:val="24"/>
          <w:szCs w:val="24"/>
        </w:rPr>
        <w:t>innate</w:t>
      </w:r>
      <w:r w:rsidR="007A632F" w:rsidRPr="001D624F">
        <w:rPr>
          <w:rFonts w:ascii="Times New Roman" w:hAnsi="Times New Roman"/>
          <w:sz w:val="24"/>
          <w:szCs w:val="24"/>
        </w:rPr>
        <w:t xml:space="preserve"> needs of SNS users. </w:t>
      </w:r>
      <w:r w:rsidR="000832F5" w:rsidRPr="001D624F">
        <w:rPr>
          <w:rFonts w:ascii="Times New Roman" w:hAnsi="Times New Roman"/>
          <w:sz w:val="24"/>
          <w:szCs w:val="24"/>
        </w:rPr>
        <w:t xml:space="preserve"> </w:t>
      </w:r>
      <w:r w:rsidR="007A632F" w:rsidRPr="001D624F">
        <w:rPr>
          <w:rFonts w:ascii="Times New Roman" w:hAnsi="Times New Roman"/>
          <w:sz w:val="24"/>
          <w:szCs w:val="24"/>
        </w:rPr>
        <w:t>In</w:t>
      </w:r>
      <w:r w:rsidR="000832F5" w:rsidRPr="001D624F">
        <w:rPr>
          <w:rFonts w:ascii="Times New Roman" w:hAnsi="Times New Roman"/>
          <w:sz w:val="24"/>
          <w:szCs w:val="24"/>
        </w:rPr>
        <w:t xml:space="preserve"> </w:t>
      </w:r>
      <w:r w:rsidR="008737C0" w:rsidRPr="001D624F">
        <w:rPr>
          <w:rFonts w:ascii="Times New Roman" w:hAnsi="Times New Roman"/>
          <w:sz w:val="24"/>
          <w:szCs w:val="24"/>
        </w:rPr>
        <w:t xml:space="preserve">the process of forming one’s </w:t>
      </w:r>
      <w:r w:rsidR="007A632F" w:rsidRPr="001D624F">
        <w:rPr>
          <w:rFonts w:ascii="Times New Roman" w:hAnsi="Times New Roman"/>
          <w:sz w:val="24"/>
          <w:szCs w:val="24"/>
        </w:rPr>
        <w:t>self-identity</w:t>
      </w:r>
      <w:r w:rsidR="008737C0" w:rsidRPr="001D624F">
        <w:rPr>
          <w:rFonts w:ascii="Times New Roman" w:hAnsi="Times New Roman"/>
          <w:sz w:val="24"/>
          <w:szCs w:val="24"/>
        </w:rPr>
        <w:t xml:space="preserve"> in social settings</w:t>
      </w:r>
      <w:r w:rsidR="007A632F" w:rsidRPr="001D624F">
        <w:rPr>
          <w:rFonts w:ascii="Times New Roman" w:hAnsi="Times New Roman"/>
          <w:sz w:val="24"/>
          <w:szCs w:val="24"/>
        </w:rPr>
        <w:t>,</w:t>
      </w:r>
      <w:r w:rsidR="000832F5" w:rsidRPr="001D624F">
        <w:rPr>
          <w:rFonts w:ascii="Times New Roman" w:hAnsi="Times New Roman"/>
          <w:sz w:val="24"/>
          <w:szCs w:val="24"/>
        </w:rPr>
        <w:t xml:space="preserve"> autonomy and disclosure</w:t>
      </w:r>
      <w:r w:rsidR="006B6738" w:rsidRPr="001D624F">
        <w:rPr>
          <w:rFonts w:ascii="Times New Roman" w:hAnsi="Times New Roman"/>
          <w:sz w:val="24"/>
          <w:szCs w:val="24"/>
        </w:rPr>
        <w:t xml:space="preserve"> are two sides of the same coin.</w:t>
      </w:r>
      <w:r w:rsidR="000832F5" w:rsidRPr="001D624F">
        <w:rPr>
          <w:rFonts w:ascii="Times New Roman" w:hAnsi="Times New Roman"/>
          <w:sz w:val="24"/>
          <w:szCs w:val="24"/>
        </w:rPr>
        <w:t xml:space="preserve"> </w:t>
      </w:r>
      <w:r w:rsidR="00CB1955" w:rsidRPr="001D624F">
        <w:rPr>
          <w:rFonts w:ascii="Times New Roman" w:hAnsi="Times New Roman"/>
          <w:sz w:val="24"/>
          <w:szCs w:val="24"/>
        </w:rPr>
        <w:t xml:space="preserve">Individuals are never truly autonomous and privacy is not only about information protection. In a world of mass production and all-pervading commodification, the physical objects </w:t>
      </w:r>
      <w:r w:rsidR="00E13FDB">
        <w:rPr>
          <w:rFonts w:ascii="Times New Roman" w:hAnsi="Times New Roman"/>
          <w:sz w:val="24"/>
          <w:szCs w:val="24"/>
        </w:rPr>
        <w:t>we</w:t>
      </w:r>
      <w:r w:rsidR="00CB1955" w:rsidRPr="001D624F">
        <w:rPr>
          <w:rFonts w:ascii="Times New Roman" w:hAnsi="Times New Roman"/>
          <w:sz w:val="24"/>
          <w:szCs w:val="24"/>
        </w:rPr>
        <w:t xml:space="preserve"> possess are mostly reproducible and identical to what others have. Sociologists believe that anxiety may arise from being unable to discern “self” from “others” in society </w:t>
      </w:r>
      <w:r w:rsidR="00471A28" w:rsidRPr="001D624F">
        <w:rPr>
          <w:rFonts w:ascii="Times New Roman" w:hAnsi="Times New Roman"/>
          <w:noProof/>
          <w:sz w:val="24"/>
          <w:szCs w:val="24"/>
        </w:rPr>
        <w:t>(Giddens, 1991)</w:t>
      </w:r>
      <w:r w:rsidR="00CB1955" w:rsidRPr="001D624F">
        <w:rPr>
          <w:rFonts w:ascii="Times New Roman" w:hAnsi="Times New Roman"/>
          <w:sz w:val="24"/>
          <w:szCs w:val="24"/>
        </w:rPr>
        <w:t xml:space="preserve">. This has led to, in the words of Floridi </w:t>
      </w:r>
      <w:r w:rsidR="00471A28" w:rsidRPr="001D624F">
        <w:rPr>
          <w:rFonts w:ascii="Times New Roman" w:hAnsi="Times New Roman"/>
          <w:noProof/>
          <w:sz w:val="24"/>
          <w:szCs w:val="24"/>
        </w:rPr>
        <w:t>(2010)</w:t>
      </w:r>
      <w:r w:rsidR="00CB1955" w:rsidRPr="001D624F">
        <w:rPr>
          <w:rFonts w:ascii="Times New Roman" w:hAnsi="Times New Roman"/>
          <w:sz w:val="24"/>
          <w:szCs w:val="24"/>
        </w:rPr>
        <w:t>, rampant “informational re-appropria</w:t>
      </w:r>
      <w:r w:rsidR="00EC37B7" w:rsidRPr="001D624F">
        <w:rPr>
          <w:rFonts w:ascii="Times New Roman" w:hAnsi="Times New Roman"/>
          <w:sz w:val="24"/>
          <w:szCs w:val="24"/>
        </w:rPr>
        <w:t>tion” (p.15) in online spaces: W</w:t>
      </w:r>
      <w:r w:rsidR="00CB1955" w:rsidRPr="001D624F">
        <w:rPr>
          <w:rFonts w:ascii="Times New Roman" w:hAnsi="Times New Roman"/>
          <w:sz w:val="24"/>
          <w:szCs w:val="24"/>
        </w:rPr>
        <w:t xml:space="preserve">e </w:t>
      </w:r>
      <w:r w:rsidR="00EC37B7" w:rsidRPr="001D624F">
        <w:rPr>
          <w:rFonts w:ascii="Times New Roman" w:hAnsi="Times New Roman"/>
          <w:sz w:val="24"/>
          <w:szCs w:val="24"/>
        </w:rPr>
        <w:t xml:space="preserve">try to retain individualism by giving away individual details. In other words, </w:t>
      </w:r>
      <w:r w:rsidR="00EC37B7" w:rsidRPr="001D624F">
        <w:rPr>
          <w:rFonts w:ascii="Times New Roman" w:hAnsi="Times New Roman"/>
          <w:i/>
          <w:sz w:val="24"/>
          <w:szCs w:val="24"/>
        </w:rPr>
        <w:t>we share information about ourselves to become less informationally indiscernible</w:t>
      </w:r>
      <w:r w:rsidR="00EC37B7" w:rsidRPr="001D624F">
        <w:rPr>
          <w:rFonts w:ascii="Times New Roman" w:hAnsi="Times New Roman"/>
          <w:sz w:val="24"/>
          <w:szCs w:val="24"/>
        </w:rPr>
        <w:t>.</w:t>
      </w:r>
    </w:p>
    <w:p w14:paraId="04774FB3" w14:textId="67611E43" w:rsidR="0047630D" w:rsidRPr="001D624F" w:rsidRDefault="0049620F" w:rsidP="00674BD0">
      <w:pPr>
        <w:widowControl w:val="0"/>
        <w:autoSpaceDE w:val="0"/>
        <w:autoSpaceDN w:val="0"/>
        <w:adjustRightInd w:val="0"/>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Thirdly, </w:t>
      </w:r>
      <w:r w:rsidR="00413872" w:rsidRPr="001D624F">
        <w:rPr>
          <w:rFonts w:ascii="Times New Roman" w:hAnsi="Times New Roman"/>
          <w:sz w:val="24"/>
          <w:szCs w:val="24"/>
        </w:rPr>
        <w:t xml:space="preserve">this study supports the view that </w:t>
      </w:r>
      <w:r w:rsidR="00B61B1A" w:rsidRPr="001D624F">
        <w:rPr>
          <w:rFonts w:ascii="Times New Roman" w:hAnsi="Times New Roman"/>
          <w:sz w:val="24"/>
          <w:szCs w:val="24"/>
        </w:rPr>
        <w:t>SNS</w:t>
      </w:r>
      <w:r w:rsidR="00413872" w:rsidRPr="001D624F">
        <w:rPr>
          <w:rFonts w:ascii="Times New Roman" w:hAnsi="Times New Roman"/>
          <w:sz w:val="24"/>
          <w:szCs w:val="24"/>
        </w:rPr>
        <w:t xml:space="preserve"> platform designers should adopt</w:t>
      </w:r>
      <w:r w:rsidR="0047630D" w:rsidRPr="001D624F">
        <w:rPr>
          <w:rFonts w:ascii="Times New Roman" w:hAnsi="Times New Roman"/>
          <w:sz w:val="24"/>
          <w:szCs w:val="24"/>
        </w:rPr>
        <w:t xml:space="preserve"> privacy management approaches that go “beyond access control” </w:t>
      </w:r>
      <w:r w:rsidR="00E31817" w:rsidRPr="001D624F">
        <w:rPr>
          <w:rFonts w:ascii="Times New Roman" w:hAnsi="Times New Roman"/>
          <w:noProof/>
          <w:sz w:val="24"/>
          <w:szCs w:val="24"/>
        </w:rPr>
        <w:t>(</w:t>
      </w:r>
      <w:r w:rsidR="00810F29" w:rsidRPr="001D624F">
        <w:rPr>
          <w:rFonts w:ascii="Times New Roman" w:hAnsi="Times New Roman"/>
          <w:noProof/>
          <w:sz w:val="24"/>
          <w:szCs w:val="24"/>
        </w:rPr>
        <w:t>Mondal et al., 2014</w:t>
      </w:r>
      <w:r w:rsidR="00E31817" w:rsidRPr="001D624F">
        <w:rPr>
          <w:rFonts w:ascii="Times New Roman" w:hAnsi="Times New Roman"/>
          <w:noProof/>
          <w:sz w:val="24"/>
          <w:szCs w:val="24"/>
        </w:rPr>
        <w:t>, p.1</w:t>
      </w:r>
      <w:r w:rsidR="00810F29" w:rsidRPr="001D624F">
        <w:rPr>
          <w:rFonts w:ascii="Times New Roman" w:hAnsi="Times New Roman"/>
          <w:noProof/>
          <w:sz w:val="24"/>
          <w:szCs w:val="24"/>
        </w:rPr>
        <w:t>)</w:t>
      </w:r>
      <w:r w:rsidR="0047630D" w:rsidRPr="001D624F">
        <w:rPr>
          <w:rFonts w:ascii="Times New Roman" w:hAnsi="Times New Roman"/>
          <w:sz w:val="24"/>
          <w:szCs w:val="24"/>
        </w:rPr>
        <w:t xml:space="preserve">. </w:t>
      </w:r>
      <w:r w:rsidR="00C07EA8" w:rsidRPr="001D624F">
        <w:rPr>
          <w:rFonts w:ascii="Times New Roman" w:hAnsi="Times New Roman"/>
          <w:sz w:val="24"/>
          <w:szCs w:val="24"/>
        </w:rPr>
        <w:t>The tick-box approach makes sense in</w:t>
      </w:r>
      <w:r w:rsidR="009D06FC" w:rsidRPr="001D624F">
        <w:rPr>
          <w:rFonts w:ascii="Times New Roman" w:hAnsi="Times New Roman"/>
          <w:sz w:val="24"/>
          <w:szCs w:val="24"/>
        </w:rPr>
        <w:t xml:space="preserve"> relatively straightforward transactional</w:t>
      </w:r>
      <w:r w:rsidR="00C07EA8" w:rsidRPr="001D624F">
        <w:rPr>
          <w:rFonts w:ascii="Times New Roman" w:hAnsi="Times New Roman"/>
          <w:sz w:val="24"/>
          <w:szCs w:val="24"/>
        </w:rPr>
        <w:t xml:space="preserve"> relationship</w:t>
      </w:r>
      <w:r w:rsidR="009D06FC" w:rsidRPr="001D624F">
        <w:rPr>
          <w:rFonts w:ascii="Times New Roman" w:hAnsi="Times New Roman"/>
          <w:sz w:val="24"/>
          <w:szCs w:val="24"/>
        </w:rPr>
        <w:t xml:space="preserve"> between consumers and merchants, but fails to capture the fluid</w:t>
      </w:r>
      <w:r w:rsidR="00A135C0" w:rsidRPr="001D624F">
        <w:rPr>
          <w:rFonts w:ascii="Times New Roman" w:hAnsi="Times New Roman"/>
          <w:sz w:val="24"/>
          <w:szCs w:val="24"/>
        </w:rPr>
        <w:t>ity</w:t>
      </w:r>
      <w:r w:rsidR="009D06FC" w:rsidRPr="001D624F">
        <w:rPr>
          <w:rFonts w:ascii="Times New Roman" w:hAnsi="Times New Roman"/>
          <w:sz w:val="24"/>
          <w:szCs w:val="24"/>
        </w:rPr>
        <w:t xml:space="preserve"> and complex</w:t>
      </w:r>
      <w:r w:rsidR="00A135C0" w:rsidRPr="001D624F">
        <w:rPr>
          <w:rFonts w:ascii="Times New Roman" w:hAnsi="Times New Roman"/>
          <w:sz w:val="24"/>
          <w:szCs w:val="24"/>
        </w:rPr>
        <w:t>ity of</w:t>
      </w:r>
      <w:r w:rsidR="009D06FC" w:rsidRPr="001D624F">
        <w:rPr>
          <w:rFonts w:ascii="Times New Roman" w:hAnsi="Times New Roman"/>
          <w:sz w:val="24"/>
          <w:szCs w:val="24"/>
        </w:rPr>
        <w:t xml:space="preserve"> </w:t>
      </w:r>
      <w:r w:rsidR="00A135C0" w:rsidRPr="001D624F">
        <w:rPr>
          <w:rFonts w:ascii="Times New Roman" w:hAnsi="Times New Roman"/>
          <w:sz w:val="24"/>
          <w:szCs w:val="24"/>
        </w:rPr>
        <w:t xml:space="preserve">social </w:t>
      </w:r>
      <w:r w:rsidR="00187D28" w:rsidRPr="001D624F">
        <w:rPr>
          <w:rFonts w:ascii="Times New Roman" w:hAnsi="Times New Roman"/>
          <w:sz w:val="24"/>
          <w:szCs w:val="24"/>
        </w:rPr>
        <w:t>identity</w:t>
      </w:r>
      <w:r w:rsidR="009D06FC" w:rsidRPr="001D624F">
        <w:rPr>
          <w:rFonts w:ascii="Times New Roman" w:hAnsi="Times New Roman"/>
          <w:sz w:val="24"/>
          <w:szCs w:val="24"/>
        </w:rPr>
        <w:t>. The one-size-</w:t>
      </w:r>
      <w:r w:rsidR="009D06FC" w:rsidRPr="001D624F">
        <w:rPr>
          <w:rFonts w:ascii="Times New Roman" w:hAnsi="Times New Roman"/>
          <w:sz w:val="24"/>
          <w:szCs w:val="24"/>
        </w:rPr>
        <w:lastRenderedPageBreak/>
        <w:t xml:space="preserve">fits-all privacy settings may result in </w:t>
      </w:r>
      <w:r w:rsidR="00413872" w:rsidRPr="001D624F">
        <w:rPr>
          <w:rFonts w:ascii="Times New Roman" w:hAnsi="Times New Roman"/>
          <w:sz w:val="24"/>
          <w:szCs w:val="24"/>
        </w:rPr>
        <w:t xml:space="preserve">what Marwick and boyd </w:t>
      </w:r>
      <w:r w:rsidR="00810F29" w:rsidRPr="001D624F">
        <w:rPr>
          <w:rFonts w:ascii="Times New Roman" w:hAnsi="Times New Roman"/>
          <w:noProof/>
          <w:sz w:val="24"/>
          <w:szCs w:val="24"/>
        </w:rPr>
        <w:t>(2011)</w:t>
      </w:r>
      <w:r w:rsidR="00810F29" w:rsidRPr="001D624F">
        <w:rPr>
          <w:rFonts w:ascii="Times New Roman" w:hAnsi="Times New Roman"/>
          <w:sz w:val="24"/>
          <w:szCs w:val="24"/>
        </w:rPr>
        <w:t xml:space="preserve"> </w:t>
      </w:r>
      <w:r w:rsidR="00413872" w:rsidRPr="001D624F">
        <w:rPr>
          <w:rFonts w:ascii="Times New Roman" w:hAnsi="Times New Roman"/>
          <w:sz w:val="24"/>
          <w:szCs w:val="24"/>
        </w:rPr>
        <w:t xml:space="preserve">have </w:t>
      </w:r>
      <w:r w:rsidR="003B26D0" w:rsidRPr="001D624F">
        <w:rPr>
          <w:rFonts w:ascii="Times New Roman" w:hAnsi="Times New Roman"/>
          <w:sz w:val="24"/>
          <w:szCs w:val="24"/>
        </w:rPr>
        <w:t>termed “context collapse”</w:t>
      </w:r>
      <w:r w:rsidR="009D06FC" w:rsidRPr="001D624F">
        <w:rPr>
          <w:rFonts w:ascii="Times New Roman" w:hAnsi="Times New Roman"/>
          <w:sz w:val="24"/>
          <w:szCs w:val="24"/>
        </w:rPr>
        <w:t>, where privacy-sensitive contexts are not distinguished in access control mechanisms</w:t>
      </w:r>
      <w:r w:rsidR="00413872" w:rsidRPr="001D624F">
        <w:rPr>
          <w:rFonts w:ascii="Times New Roman" w:hAnsi="Times New Roman"/>
          <w:sz w:val="24"/>
          <w:szCs w:val="24"/>
        </w:rPr>
        <w:t>.</w:t>
      </w:r>
      <w:r w:rsidR="009D06FC" w:rsidRPr="001D624F">
        <w:rPr>
          <w:rFonts w:ascii="Times New Roman" w:hAnsi="Times New Roman"/>
          <w:sz w:val="24"/>
          <w:szCs w:val="24"/>
        </w:rPr>
        <w:t xml:space="preserve"> Individual users are either forced to perform for the lowest common denominator of the broadest possible audience</w:t>
      </w:r>
      <w:r w:rsidR="00B74E68" w:rsidRPr="001D624F">
        <w:rPr>
          <w:rFonts w:ascii="Times New Roman" w:hAnsi="Times New Roman"/>
          <w:sz w:val="24"/>
          <w:szCs w:val="24"/>
        </w:rPr>
        <w:t>, or struggle to produce plysemic selves that are inherently consistent</w:t>
      </w:r>
      <w:r w:rsidR="00224B8B" w:rsidRPr="001D624F">
        <w:rPr>
          <w:rFonts w:ascii="Times New Roman" w:hAnsi="Times New Roman"/>
          <w:sz w:val="24"/>
          <w:szCs w:val="24"/>
        </w:rPr>
        <w:t xml:space="preserve"> </w:t>
      </w:r>
      <w:r w:rsidR="00810F29" w:rsidRPr="001D624F">
        <w:rPr>
          <w:rFonts w:ascii="Times New Roman" w:hAnsi="Times New Roman"/>
          <w:noProof/>
          <w:sz w:val="24"/>
          <w:szCs w:val="24"/>
        </w:rPr>
        <w:t>(Papacharissi &amp; Gibson, 2011)</w:t>
      </w:r>
      <w:r w:rsidR="00224B8B" w:rsidRPr="001D624F">
        <w:rPr>
          <w:rFonts w:ascii="Times New Roman" w:hAnsi="Times New Roman"/>
          <w:sz w:val="24"/>
          <w:szCs w:val="24"/>
        </w:rPr>
        <w:t xml:space="preserve">. Some </w:t>
      </w:r>
      <w:r w:rsidR="0017194C" w:rsidRPr="001D624F">
        <w:rPr>
          <w:rFonts w:ascii="Times New Roman" w:hAnsi="Times New Roman"/>
          <w:sz w:val="24"/>
          <w:szCs w:val="24"/>
        </w:rPr>
        <w:t>SNS</w:t>
      </w:r>
      <w:r w:rsidR="0047630D" w:rsidRPr="001D624F">
        <w:rPr>
          <w:rFonts w:ascii="Times New Roman" w:hAnsi="Times New Roman"/>
          <w:sz w:val="24"/>
          <w:szCs w:val="24"/>
        </w:rPr>
        <w:t xml:space="preserve"> </w:t>
      </w:r>
      <w:r w:rsidR="00224B8B" w:rsidRPr="001D624F">
        <w:rPr>
          <w:rFonts w:ascii="Times New Roman" w:hAnsi="Times New Roman"/>
          <w:sz w:val="24"/>
          <w:szCs w:val="24"/>
        </w:rPr>
        <w:t>platforms</w:t>
      </w:r>
      <w:r w:rsidR="0047630D" w:rsidRPr="001D624F">
        <w:rPr>
          <w:rFonts w:ascii="Times New Roman" w:hAnsi="Times New Roman"/>
          <w:sz w:val="24"/>
          <w:szCs w:val="24"/>
        </w:rPr>
        <w:t xml:space="preserve"> have begun to recognize </w:t>
      </w:r>
      <w:r w:rsidR="00B74E68" w:rsidRPr="001D624F">
        <w:rPr>
          <w:rFonts w:ascii="Times New Roman" w:hAnsi="Times New Roman"/>
          <w:sz w:val="24"/>
          <w:szCs w:val="24"/>
        </w:rPr>
        <w:t xml:space="preserve">the </w:t>
      </w:r>
      <w:r w:rsidR="0047630D" w:rsidRPr="001D624F">
        <w:rPr>
          <w:rFonts w:ascii="Times New Roman" w:hAnsi="Times New Roman"/>
          <w:sz w:val="24"/>
          <w:szCs w:val="24"/>
        </w:rPr>
        <w:t>privacy needs in different scenarios and tweaked their p</w:t>
      </w:r>
      <w:r w:rsidR="00996E32" w:rsidRPr="001D624F">
        <w:rPr>
          <w:rFonts w:ascii="Times New Roman" w:hAnsi="Times New Roman"/>
          <w:sz w:val="24"/>
          <w:szCs w:val="24"/>
        </w:rPr>
        <w:t>latform designs in recent years.</w:t>
      </w:r>
      <w:r w:rsidR="0047630D" w:rsidRPr="001D624F">
        <w:rPr>
          <w:rFonts w:ascii="Times New Roman" w:hAnsi="Times New Roman"/>
          <w:sz w:val="24"/>
          <w:szCs w:val="24"/>
        </w:rPr>
        <w:t xml:space="preserve"> For example, Google+ Circles and Facebook Groups allow users to categorize their connections based on social categories (acquaintances, close friends, co-workers, etc.). An individual’s privacy valuation in each of these circle</w:t>
      </w:r>
      <w:r w:rsidR="00996E32" w:rsidRPr="001D624F">
        <w:rPr>
          <w:rFonts w:ascii="Times New Roman" w:hAnsi="Times New Roman"/>
          <w:sz w:val="24"/>
          <w:szCs w:val="24"/>
        </w:rPr>
        <w:t xml:space="preserve">s or groups would be different. Such changes are encouraging, but still not fully addressing the fluidity of social circles and dynamics of self-identity formation. </w:t>
      </w:r>
      <w:r w:rsidR="0047630D" w:rsidRPr="001D624F">
        <w:rPr>
          <w:rFonts w:ascii="Times New Roman" w:hAnsi="Times New Roman"/>
          <w:sz w:val="24"/>
          <w:szCs w:val="24"/>
        </w:rPr>
        <w:t>In academ</w:t>
      </w:r>
      <w:r w:rsidR="00C0367A" w:rsidRPr="001D624F">
        <w:rPr>
          <w:rFonts w:ascii="Times New Roman" w:hAnsi="Times New Roman"/>
          <w:sz w:val="24"/>
          <w:szCs w:val="24"/>
        </w:rPr>
        <w:t>ic research, Squicciarini, Xu, and Zhang</w:t>
      </w:r>
      <w:r w:rsidR="0047630D" w:rsidRPr="001D624F">
        <w:rPr>
          <w:rFonts w:ascii="Times New Roman" w:hAnsi="Times New Roman"/>
          <w:sz w:val="24"/>
          <w:szCs w:val="24"/>
        </w:rPr>
        <w:t xml:space="preserve">’s </w:t>
      </w:r>
      <w:r w:rsidR="00810F29" w:rsidRPr="001D624F">
        <w:rPr>
          <w:rFonts w:ascii="Times New Roman" w:hAnsi="Times New Roman"/>
          <w:noProof/>
          <w:sz w:val="24"/>
          <w:szCs w:val="24"/>
        </w:rPr>
        <w:t>(2011)</w:t>
      </w:r>
      <w:r w:rsidR="00810F29" w:rsidRPr="001D624F">
        <w:rPr>
          <w:rFonts w:ascii="Times New Roman" w:hAnsi="Times New Roman"/>
          <w:sz w:val="24"/>
          <w:szCs w:val="24"/>
        </w:rPr>
        <w:t xml:space="preserve"> </w:t>
      </w:r>
      <w:r w:rsidR="0047630D" w:rsidRPr="001D624F">
        <w:rPr>
          <w:rFonts w:ascii="Times New Roman" w:hAnsi="Times New Roman"/>
          <w:sz w:val="24"/>
          <w:szCs w:val="24"/>
        </w:rPr>
        <w:t xml:space="preserve">idea of collaborative privacy management </w:t>
      </w:r>
      <w:r w:rsidR="00F36872" w:rsidRPr="001D624F">
        <w:rPr>
          <w:rFonts w:ascii="Times New Roman" w:hAnsi="Times New Roman"/>
          <w:sz w:val="24"/>
          <w:szCs w:val="24"/>
        </w:rPr>
        <w:t xml:space="preserve">in online </w:t>
      </w:r>
      <w:r w:rsidR="0047630D" w:rsidRPr="001D624F">
        <w:rPr>
          <w:rFonts w:ascii="Times New Roman" w:hAnsi="Times New Roman"/>
          <w:sz w:val="24"/>
          <w:szCs w:val="24"/>
        </w:rPr>
        <w:t>social network</w:t>
      </w:r>
      <w:r w:rsidR="00F36872" w:rsidRPr="001D624F">
        <w:rPr>
          <w:rFonts w:ascii="Times New Roman" w:hAnsi="Times New Roman"/>
          <w:sz w:val="24"/>
          <w:szCs w:val="24"/>
        </w:rPr>
        <w:t>s</w:t>
      </w:r>
      <w:r w:rsidR="0047630D" w:rsidRPr="001D624F">
        <w:rPr>
          <w:rFonts w:ascii="Times New Roman" w:hAnsi="Times New Roman"/>
          <w:sz w:val="24"/>
          <w:szCs w:val="24"/>
        </w:rPr>
        <w:t xml:space="preserve"> is a step closer to identity-based privacy management</w:t>
      </w:r>
      <w:r w:rsidR="00DA4BE9" w:rsidRPr="001D624F">
        <w:rPr>
          <w:rFonts w:ascii="Times New Roman" w:hAnsi="Times New Roman"/>
          <w:sz w:val="24"/>
          <w:szCs w:val="24"/>
        </w:rPr>
        <w:t xml:space="preserve">. Similarly, </w:t>
      </w:r>
      <w:r w:rsidR="00810F29" w:rsidRPr="001D624F">
        <w:rPr>
          <w:rFonts w:ascii="Times New Roman" w:hAnsi="Times New Roman"/>
          <w:noProof/>
          <w:sz w:val="24"/>
          <w:szCs w:val="24"/>
        </w:rPr>
        <w:t>Lampinen, Lehtinen, Lehmuskallio, and Tamminen</w:t>
      </w:r>
      <w:r w:rsidR="00810F29" w:rsidRPr="001D624F">
        <w:rPr>
          <w:rFonts w:ascii="Times New Roman" w:hAnsi="Times New Roman"/>
          <w:sz w:val="24"/>
          <w:szCs w:val="24"/>
        </w:rPr>
        <w:t xml:space="preserve"> </w:t>
      </w:r>
      <w:r w:rsidR="00810F29" w:rsidRPr="001D624F">
        <w:rPr>
          <w:rFonts w:ascii="Times New Roman" w:hAnsi="Times New Roman"/>
          <w:noProof/>
          <w:sz w:val="24"/>
          <w:szCs w:val="24"/>
        </w:rPr>
        <w:t>(2011)</w:t>
      </w:r>
      <w:r w:rsidR="00DA4BE9" w:rsidRPr="001D624F">
        <w:rPr>
          <w:rFonts w:ascii="Times New Roman" w:hAnsi="Times New Roman"/>
          <w:sz w:val="24"/>
          <w:szCs w:val="24"/>
        </w:rPr>
        <w:t xml:space="preserve"> proposed a design framework that considers disclosure as an interpersonal process in which people collaboratively choose wh</w:t>
      </w:r>
      <w:r w:rsidR="0017194C" w:rsidRPr="001D624F">
        <w:rPr>
          <w:rFonts w:ascii="Times New Roman" w:hAnsi="Times New Roman"/>
          <w:sz w:val="24"/>
          <w:szCs w:val="24"/>
        </w:rPr>
        <w:t>at to disclose about each other</w:t>
      </w:r>
      <w:r w:rsidR="0047630D" w:rsidRPr="001D624F">
        <w:rPr>
          <w:rFonts w:ascii="Times New Roman" w:hAnsi="Times New Roman"/>
          <w:sz w:val="24"/>
          <w:szCs w:val="24"/>
        </w:rPr>
        <w:t xml:space="preserve">. </w:t>
      </w:r>
    </w:p>
    <w:p w14:paraId="35DAE7A8" w14:textId="3C94B32C" w:rsidR="00532708" w:rsidRPr="001D624F" w:rsidRDefault="00532708" w:rsidP="00674BD0">
      <w:pPr>
        <w:widowControl w:val="0"/>
        <w:autoSpaceDE w:val="0"/>
        <w:autoSpaceDN w:val="0"/>
        <w:adjustRightInd w:val="0"/>
        <w:spacing w:line="360" w:lineRule="auto"/>
        <w:ind w:firstLine="426"/>
        <w:jc w:val="left"/>
        <w:rPr>
          <w:rFonts w:ascii="Times New Roman" w:hAnsi="Times New Roman"/>
          <w:sz w:val="24"/>
          <w:szCs w:val="24"/>
        </w:rPr>
      </w:pPr>
      <w:r w:rsidRPr="001D624F">
        <w:rPr>
          <w:rFonts w:ascii="Times New Roman" w:hAnsi="Times New Roman"/>
          <w:sz w:val="24"/>
          <w:szCs w:val="24"/>
        </w:rPr>
        <w:t>Finally, conceiving privacy in relation to self-i</w:t>
      </w:r>
      <w:r w:rsidR="00810F29" w:rsidRPr="001D624F">
        <w:rPr>
          <w:rFonts w:ascii="Times New Roman" w:hAnsi="Times New Roman"/>
          <w:sz w:val="24"/>
          <w:szCs w:val="24"/>
        </w:rPr>
        <w:t>dentity helps avoid pitfalls in</w:t>
      </w:r>
      <w:r w:rsidRPr="001D624F">
        <w:rPr>
          <w:rFonts w:ascii="Times New Roman" w:hAnsi="Times New Roman"/>
          <w:sz w:val="24"/>
          <w:szCs w:val="24"/>
        </w:rPr>
        <w:t xml:space="preserve"> “normative and sometimes emotionally charged” privacy debates </w:t>
      </w:r>
      <w:r w:rsidR="00810F29" w:rsidRPr="001D624F">
        <w:rPr>
          <w:rFonts w:ascii="Times New Roman" w:hAnsi="Times New Roman"/>
          <w:noProof/>
          <w:sz w:val="24"/>
          <w:szCs w:val="24"/>
        </w:rPr>
        <w:t>(Smith et al., 2011, p. 1003)</w:t>
      </w:r>
      <w:r w:rsidR="00A135C0" w:rsidRPr="001D624F">
        <w:rPr>
          <w:rFonts w:ascii="Times New Roman" w:hAnsi="Times New Roman"/>
          <w:sz w:val="24"/>
          <w:szCs w:val="24"/>
        </w:rPr>
        <w:t xml:space="preserve">. </w:t>
      </w:r>
      <w:r w:rsidRPr="001D624F">
        <w:rPr>
          <w:rFonts w:ascii="Times New Roman" w:hAnsi="Times New Roman"/>
          <w:sz w:val="24"/>
          <w:szCs w:val="24"/>
        </w:rPr>
        <w:t xml:space="preserve">Autonomy is a value-laden term that carries the baggage of liberal individualism </w:t>
      </w:r>
      <w:r w:rsidR="00810F29" w:rsidRPr="001D624F">
        <w:rPr>
          <w:rFonts w:ascii="Times New Roman" w:hAnsi="Times New Roman"/>
          <w:noProof/>
          <w:sz w:val="24"/>
          <w:szCs w:val="24"/>
        </w:rPr>
        <w:t>(Cohen, 2012)</w:t>
      </w:r>
      <w:r w:rsidR="00810F29" w:rsidRPr="001D624F">
        <w:rPr>
          <w:rFonts w:ascii="Times New Roman" w:hAnsi="Times New Roman"/>
          <w:sz w:val="24"/>
          <w:szCs w:val="24"/>
        </w:rPr>
        <w:t xml:space="preserve">, </w:t>
      </w:r>
      <w:r w:rsidRPr="001D624F">
        <w:rPr>
          <w:rFonts w:ascii="Times New Roman" w:hAnsi="Times New Roman"/>
          <w:sz w:val="24"/>
          <w:szCs w:val="24"/>
        </w:rPr>
        <w:t xml:space="preserve">which may overshadow alternative conceptualizations of privacy in academic discussions.  Identity, on the other hand, is a more neutral concept that has been included in diverse discourses in various intellectual traditions. An identity-based privacy view may help encourage diverse theorizations and new insights in privacy research.  </w:t>
      </w:r>
    </w:p>
    <w:p w14:paraId="01973DD1" w14:textId="6797C8AB" w:rsidR="006D60D2" w:rsidRPr="001D624F" w:rsidRDefault="006D60D2" w:rsidP="008F2A1A">
      <w:pPr>
        <w:pStyle w:val="Heading1"/>
      </w:pPr>
      <w:r w:rsidRPr="001D624F">
        <w:t xml:space="preserve">Limitations and Future Research </w:t>
      </w:r>
    </w:p>
    <w:p w14:paraId="331A090E" w14:textId="6A5486AE" w:rsidR="0057653F" w:rsidRPr="001D624F" w:rsidRDefault="00275DA7" w:rsidP="00B84ECD">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It is worth clarifying that </w:t>
      </w:r>
      <w:r w:rsidR="00E13FDB">
        <w:rPr>
          <w:rFonts w:ascii="Times New Roman" w:hAnsi="Times New Roman"/>
          <w:sz w:val="24"/>
          <w:szCs w:val="24"/>
        </w:rPr>
        <w:t>I</w:t>
      </w:r>
      <w:r w:rsidRPr="001D624F">
        <w:rPr>
          <w:rFonts w:ascii="Times New Roman" w:hAnsi="Times New Roman"/>
          <w:sz w:val="24"/>
          <w:szCs w:val="24"/>
        </w:rPr>
        <w:t xml:space="preserve"> </w:t>
      </w:r>
      <w:r w:rsidR="00E13FDB">
        <w:rPr>
          <w:rFonts w:ascii="Times New Roman" w:hAnsi="Times New Roman"/>
          <w:sz w:val="24"/>
          <w:szCs w:val="24"/>
        </w:rPr>
        <w:t>am</w:t>
      </w:r>
      <w:r w:rsidRPr="001D624F">
        <w:rPr>
          <w:rFonts w:ascii="Times New Roman" w:hAnsi="Times New Roman"/>
          <w:sz w:val="24"/>
          <w:szCs w:val="24"/>
        </w:rPr>
        <w:t xml:space="preserve"> not arguing for the superiority of the </w:t>
      </w:r>
      <w:r w:rsidR="00742D2F" w:rsidRPr="001D624F">
        <w:rPr>
          <w:rFonts w:ascii="Times New Roman" w:hAnsi="Times New Roman"/>
          <w:sz w:val="24"/>
          <w:szCs w:val="24"/>
        </w:rPr>
        <w:t>self-identity</w:t>
      </w:r>
      <w:r w:rsidRPr="001D624F">
        <w:rPr>
          <w:rFonts w:ascii="Times New Roman" w:hAnsi="Times New Roman"/>
          <w:sz w:val="24"/>
          <w:szCs w:val="24"/>
        </w:rPr>
        <w:t xml:space="preserve"> perspective over other frameworks</w:t>
      </w:r>
      <w:r w:rsidR="00742D2F" w:rsidRPr="001D624F">
        <w:rPr>
          <w:rFonts w:ascii="Times New Roman" w:hAnsi="Times New Roman"/>
          <w:sz w:val="24"/>
          <w:szCs w:val="24"/>
        </w:rPr>
        <w:t xml:space="preserve"> in studying information privacy</w:t>
      </w:r>
      <w:r w:rsidRPr="001D624F">
        <w:rPr>
          <w:rFonts w:ascii="Times New Roman" w:hAnsi="Times New Roman"/>
          <w:sz w:val="24"/>
          <w:szCs w:val="24"/>
        </w:rPr>
        <w:t>, nor</w:t>
      </w:r>
      <w:r w:rsidR="00742D2F" w:rsidRPr="001D624F">
        <w:rPr>
          <w:rFonts w:ascii="Times New Roman" w:hAnsi="Times New Roman"/>
          <w:sz w:val="24"/>
          <w:szCs w:val="24"/>
        </w:rPr>
        <w:t xml:space="preserve"> do </w:t>
      </w:r>
      <w:r w:rsidR="00E13FDB">
        <w:rPr>
          <w:rFonts w:ascii="Times New Roman" w:hAnsi="Times New Roman"/>
          <w:sz w:val="24"/>
          <w:szCs w:val="24"/>
        </w:rPr>
        <w:t>I</w:t>
      </w:r>
      <w:r w:rsidRPr="001D624F">
        <w:rPr>
          <w:rFonts w:ascii="Times New Roman" w:hAnsi="Times New Roman"/>
          <w:sz w:val="24"/>
          <w:szCs w:val="24"/>
        </w:rPr>
        <w:t xml:space="preserve"> imply </w:t>
      </w:r>
      <w:r w:rsidR="00922224" w:rsidRPr="001D624F">
        <w:rPr>
          <w:rFonts w:ascii="Times New Roman" w:hAnsi="Times New Roman"/>
          <w:sz w:val="24"/>
          <w:szCs w:val="24"/>
        </w:rPr>
        <w:t>that the research model presents a complete picture of complex relations between self-identity and other socio-psychological factors relevant to privacy</w:t>
      </w:r>
      <w:r w:rsidRPr="001D624F">
        <w:rPr>
          <w:rFonts w:ascii="Times New Roman" w:hAnsi="Times New Roman"/>
          <w:sz w:val="24"/>
          <w:szCs w:val="24"/>
        </w:rPr>
        <w:t xml:space="preserve">. Rather, </w:t>
      </w:r>
      <w:r w:rsidR="00E13FDB">
        <w:rPr>
          <w:rFonts w:ascii="Times New Roman" w:hAnsi="Times New Roman"/>
          <w:sz w:val="24"/>
          <w:szCs w:val="24"/>
        </w:rPr>
        <w:t>my</w:t>
      </w:r>
      <w:r w:rsidRPr="001D624F">
        <w:rPr>
          <w:rFonts w:ascii="Times New Roman" w:hAnsi="Times New Roman"/>
          <w:sz w:val="24"/>
          <w:szCs w:val="24"/>
        </w:rPr>
        <w:t xml:space="preserve"> aim has been to </w:t>
      </w:r>
      <w:r w:rsidR="00922224" w:rsidRPr="001D624F">
        <w:rPr>
          <w:rFonts w:ascii="Times New Roman" w:hAnsi="Times New Roman"/>
          <w:sz w:val="24"/>
          <w:szCs w:val="24"/>
        </w:rPr>
        <w:t xml:space="preserve">illustrate </w:t>
      </w:r>
      <w:r w:rsidRPr="001D624F">
        <w:rPr>
          <w:rFonts w:ascii="Times New Roman" w:hAnsi="Times New Roman"/>
          <w:sz w:val="24"/>
          <w:szCs w:val="24"/>
        </w:rPr>
        <w:t xml:space="preserve">the potential </w:t>
      </w:r>
      <w:r w:rsidR="00922224" w:rsidRPr="001D624F">
        <w:rPr>
          <w:rFonts w:ascii="Times New Roman" w:hAnsi="Times New Roman"/>
          <w:sz w:val="24"/>
          <w:szCs w:val="24"/>
        </w:rPr>
        <w:t xml:space="preserve">of a somewhat overlooked concept in </w:t>
      </w:r>
      <w:r w:rsidRPr="001D624F">
        <w:rPr>
          <w:rFonts w:ascii="Times New Roman" w:hAnsi="Times New Roman"/>
          <w:sz w:val="24"/>
          <w:szCs w:val="24"/>
        </w:rPr>
        <w:t xml:space="preserve">explaining </w:t>
      </w:r>
      <w:r w:rsidR="0057653F" w:rsidRPr="001D624F">
        <w:rPr>
          <w:rFonts w:ascii="Times New Roman" w:hAnsi="Times New Roman"/>
          <w:sz w:val="24"/>
          <w:szCs w:val="24"/>
        </w:rPr>
        <w:t xml:space="preserve">SNS users’ </w:t>
      </w:r>
      <w:r w:rsidR="00922224" w:rsidRPr="001D624F">
        <w:rPr>
          <w:rFonts w:ascii="Times New Roman" w:hAnsi="Times New Roman"/>
          <w:sz w:val="24"/>
          <w:szCs w:val="24"/>
        </w:rPr>
        <w:t>privacy behavior</w:t>
      </w:r>
      <w:r w:rsidR="0057653F" w:rsidRPr="001D624F">
        <w:rPr>
          <w:rFonts w:ascii="Times New Roman" w:hAnsi="Times New Roman"/>
          <w:sz w:val="24"/>
          <w:szCs w:val="24"/>
        </w:rPr>
        <w:t xml:space="preserve"> </w:t>
      </w:r>
      <w:r w:rsidRPr="001D624F">
        <w:rPr>
          <w:rFonts w:ascii="Times New Roman" w:hAnsi="Times New Roman"/>
          <w:sz w:val="24"/>
          <w:szCs w:val="24"/>
        </w:rPr>
        <w:t xml:space="preserve">and </w:t>
      </w:r>
      <w:r w:rsidR="00922224" w:rsidRPr="001D624F">
        <w:rPr>
          <w:rFonts w:ascii="Times New Roman" w:hAnsi="Times New Roman"/>
          <w:sz w:val="24"/>
          <w:szCs w:val="24"/>
        </w:rPr>
        <w:t xml:space="preserve">in </w:t>
      </w:r>
      <w:r w:rsidRPr="001D624F">
        <w:rPr>
          <w:rFonts w:ascii="Times New Roman" w:hAnsi="Times New Roman"/>
          <w:sz w:val="24"/>
          <w:szCs w:val="24"/>
        </w:rPr>
        <w:t xml:space="preserve">generating plausible and interesting hypotheses. </w:t>
      </w:r>
      <w:r w:rsidR="00922224" w:rsidRPr="001D624F">
        <w:rPr>
          <w:rFonts w:ascii="Times New Roman" w:hAnsi="Times New Roman"/>
          <w:sz w:val="24"/>
          <w:szCs w:val="24"/>
        </w:rPr>
        <w:t>To this end, t</w:t>
      </w:r>
      <w:r w:rsidR="0017194C" w:rsidRPr="001D624F">
        <w:rPr>
          <w:rFonts w:ascii="Times New Roman" w:hAnsi="Times New Roman"/>
          <w:sz w:val="24"/>
          <w:szCs w:val="24"/>
        </w:rPr>
        <w:t xml:space="preserve">his study </w:t>
      </w:r>
      <w:r w:rsidR="00922224" w:rsidRPr="001D624F">
        <w:rPr>
          <w:rFonts w:ascii="Times New Roman" w:hAnsi="Times New Roman"/>
          <w:sz w:val="24"/>
          <w:szCs w:val="24"/>
        </w:rPr>
        <w:t>has</w:t>
      </w:r>
      <w:r w:rsidR="006F3E53" w:rsidRPr="001D624F">
        <w:rPr>
          <w:rFonts w:ascii="Times New Roman" w:hAnsi="Times New Roman"/>
          <w:sz w:val="24"/>
          <w:szCs w:val="24"/>
        </w:rPr>
        <w:t xml:space="preserve"> its limitations</w:t>
      </w:r>
      <w:r w:rsidR="00BC02C8" w:rsidRPr="001D624F">
        <w:rPr>
          <w:rFonts w:ascii="Times New Roman" w:hAnsi="Times New Roman"/>
          <w:sz w:val="24"/>
          <w:szCs w:val="24"/>
        </w:rPr>
        <w:t xml:space="preserve"> and leaves</w:t>
      </w:r>
      <w:r w:rsidR="0017194C" w:rsidRPr="001D624F">
        <w:rPr>
          <w:rFonts w:ascii="Times New Roman" w:hAnsi="Times New Roman"/>
          <w:sz w:val="24"/>
          <w:szCs w:val="24"/>
        </w:rPr>
        <w:t xml:space="preserve"> some </w:t>
      </w:r>
      <w:r w:rsidR="00BC02C8" w:rsidRPr="001D624F">
        <w:rPr>
          <w:rFonts w:ascii="Times New Roman" w:hAnsi="Times New Roman"/>
          <w:sz w:val="24"/>
          <w:szCs w:val="24"/>
        </w:rPr>
        <w:t>open</w:t>
      </w:r>
      <w:r w:rsidR="0017194C" w:rsidRPr="001D624F">
        <w:rPr>
          <w:rFonts w:ascii="Times New Roman" w:hAnsi="Times New Roman"/>
          <w:sz w:val="24"/>
          <w:szCs w:val="24"/>
        </w:rPr>
        <w:t xml:space="preserve"> questions</w:t>
      </w:r>
      <w:r w:rsidR="005B1095" w:rsidRPr="001D624F">
        <w:rPr>
          <w:rFonts w:ascii="Times New Roman" w:hAnsi="Times New Roman"/>
          <w:sz w:val="24"/>
          <w:szCs w:val="24"/>
        </w:rPr>
        <w:t xml:space="preserve"> for future research</w:t>
      </w:r>
      <w:r w:rsidR="00332571" w:rsidRPr="001D624F">
        <w:rPr>
          <w:rFonts w:ascii="Times New Roman" w:hAnsi="Times New Roman"/>
          <w:sz w:val="24"/>
          <w:szCs w:val="24"/>
        </w:rPr>
        <w:t xml:space="preserve">. </w:t>
      </w:r>
    </w:p>
    <w:p w14:paraId="1A63DE10" w14:textId="1FA1D717" w:rsidR="009824B8" w:rsidRPr="001D624F" w:rsidRDefault="0057653F" w:rsidP="00313244">
      <w:pPr>
        <w:spacing w:line="360" w:lineRule="auto"/>
        <w:ind w:firstLine="426"/>
        <w:jc w:val="left"/>
        <w:rPr>
          <w:rFonts w:ascii="Times New Roman" w:hAnsi="Times New Roman"/>
          <w:sz w:val="24"/>
          <w:szCs w:val="24"/>
        </w:rPr>
      </w:pPr>
      <w:r w:rsidRPr="001D624F">
        <w:rPr>
          <w:rFonts w:ascii="Times New Roman" w:hAnsi="Times New Roman"/>
          <w:sz w:val="24"/>
          <w:szCs w:val="24"/>
        </w:rPr>
        <w:lastRenderedPageBreak/>
        <w:t xml:space="preserve">First, </w:t>
      </w:r>
      <w:r w:rsidR="009824B8" w:rsidRPr="001D624F">
        <w:rPr>
          <w:rFonts w:ascii="Times New Roman" w:hAnsi="Times New Roman"/>
          <w:sz w:val="24"/>
          <w:szCs w:val="24"/>
        </w:rPr>
        <w:t>the study focuses on sel</w:t>
      </w:r>
      <w:r w:rsidR="00D87C5A" w:rsidRPr="001D624F">
        <w:rPr>
          <w:rFonts w:ascii="Times New Roman" w:hAnsi="Times New Roman"/>
          <w:sz w:val="24"/>
          <w:szCs w:val="24"/>
        </w:rPr>
        <w:t>f-</w:t>
      </w:r>
      <w:r w:rsidR="005417ED" w:rsidRPr="001D624F">
        <w:rPr>
          <w:rFonts w:ascii="Times New Roman" w:hAnsi="Times New Roman"/>
          <w:sz w:val="24"/>
          <w:szCs w:val="24"/>
        </w:rPr>
        <w:t>identity of individual users in a</w:t>
      </w:r>
      <w:r w:rsidR="00994F21" w:rsidRPr="001D624F">
        <w:rPr>
          <w:rFonts w:ascii="Times New Roman" w:hAnsi="Times New Roman"/>
          <w:sz w:val="24"/>
          <w:szCs w:val="24"/>
        </w:rPr>
        <w:t xml:space="preserve"> </w:t>
      </w:r>
      <w:r w:rsidR="00D87C5A" w:rsidRPr="001D624F">
        <w:rPr>
          <w:rFonts w:ascii="Times New Roman" w:hAnsi="Times New Roman"/>
          <w:sz w:val="24"/>
          <w:szCs w:val="24"/>
        </w:rPr>
        <w:t xml:space="preserve">large </w:t>
      </w:r>
      <w:r w:rsidR="00994F21" w:rsidRPr="001D624F">
        <w:rPr>
          <w:rFonts w:ascii="Times New Roman" w:hAnsi="Times New Roman"/>
          <w:sz w:val="24"/>
          <w:szCs w:val="24"/>
        </w:rPr>
        <w:t>SNS</w:t>
      </w:r>
      <w:r w:rsidR="00D87C5A" w:rsidRPr="001D624F">
        <w:rPr>
          <w:rFonts w:ascii="Times New Roman" w:hAnsi="Times New Roman"/>
          <w:sz w:val="24"/>
          <w:szCs w:val="24"/>
        </w:rPr>
        <w:t xml:space="preserve"> </w:t>
      </w:r>
      <w:r w:rsidR="00994F21" w:rsidRPr="001D624F">
        <w:rPr>
          <w:rFonts w:ascii="Times New Roman" w:hAnsi="Times New Roman"/>
          <w:sz w:val="24"/>
          <w:szCs w:val="24"/>
        </w:rPr>
        <w:t>with</w:t>
      </w:r>
      <w:r w:rsidR="00D87C5A" w:rsidRPr="001D624F">
        <w:rPr>
          <w:rFonts w:ascii="Times New Roman" w:hAnsi="Times New Roman"/>
          <w:sz w:val="24"/>
          <w:szCs w:val="24"/>
        </w:rPr>
        <w:t xml:space="preserve"> heterogeneous social relationships</w:t>
      </w:r>
      <w:r w:rsidR="009824B8" w:rsidRPr="001D624F">
        <w:rPr>
          <w:rFonts w:ascii="Times New Roman" w:hAnsi="Times New Roman"/>
          <w:sz w:val="24"/>
          <w:szCs w:val="24"/>
        </w:rPr>
        <w:t>, o</w:t>
      </w:r>
      <w:r w:rsidR="00DA380E" w:rsidRPr="001D624F">
        <w:rPr>
          <w:rFonts w:ascii="Times New Roman" w:hAnsi="Times New Roman"/>
          <w:sz w:val="24"/>
          <w:szCs w:val="24"/>
        </w:rPr>
        <w:t>mitting the important dimension</w:t>
      </w:r>
      <w:r w:rsidR="009824B8" w:rsidRPr="001D624F">
        <w:rPr>
          <w:rFonts w:ascii="Times New Roman" w:hAnsi="Times New Roman"/>
          <w:sz w:val="24"/>
          <w:szCs w:val="24"/>
        </w:rPr>
        <w:t xml:space="preserve"> of group identity </w:t>
      </w:r>
      <w:r w:rsidR="00994F21" w:rsidRPr="001D624F">
        <w:rPr>
          <w:rFonts w:ascii="Times New Roman" w:hAnsi="Times New Roman"/>
          <w:sz w:val="24"/>
          <w:szCs w:val="24"/>
        </w:rPr>
        <w:t>in small social groups with more homogeneous soc</w:t>
      </w:r>
      <w:r w:rsidR="00DA380E" w:rsidRPr="001D624F">
        <w:rPr>
          <w:rFonts w:ascii="Times New Roman" w:hAnsi="Times New Roman"/>
          <w:sz w:val="24"/>
          <w:szCs w:val="24"/>
        </w:rPr>
        <w:t xml:space="preserve">ial relationships </w:t>
      </w:r>
      <w:r w:rsidR="00747F82" w:rsidRPr="001D624F">
        <w:rPr>
          <w:rFonts w:ascii="Times New Roman" w:hAnsi="Times New Roman"/>
          <w:noProof/>
          <w:sz w:val="24"/>
          <w:szCs w:val="24"/>
        </w:rPr>
        <w:t>(Squicciarini et al., 2011)</w:t>
      </w:r>
      <w:r w:rsidR="009824B8" w:rsidRPr="001D624F">
        <w:rPr>
          <w:rFonts w:ascii="Times New Roman" w:hAnsi="Times New Roman"/>
          <w:sz w:val="24"/>
          <w:szCs w:val="24"/>
        </w:rPr>
        <w:t xml:space="preserve">. Social psychologists and information science researchers have long observed the effects of group identity on individual members’ behavior, both offline and online </w:t>
      </w:r>
      <w:r w:rsidR="00747F82" w:rsidRPr="001D624F">
        <w:rPr>
          <w:rFonts w:ascii="Times New Roman" w:hAnsi="Times New Roman"/>
          <w:noProof/>
          <w:sz w:val="24"/>
          <w:szCs w:val="24"/>
        </w:rPr>
        <w:t>(e.g., Ahn, 2011; Terry, Hogg, &amp; White, 1999)</w:t>
      </w:r>
      <w:r w:rsidR="009824B8" w:rsidRPr="001D624F">
        <w:rPr>
          <w:rFonts w:ascii="Times New Roman" w:hAnsi="Times New Roman"/>
          <w:sz w:val="24"/>
          <w:szCs w:val="24"/>
        </w:rPr>
        <w:t xml:space="preserve">. According to Smith et al.’s </w:t>
      </w:r>
      <w:r w:rsidR="00747F82" w:rsidRPr="001D624F">
        <w:rPr>
          <w:rFonts w:ascii="Times New Roman" w:hAnsi="Times New Roman"/>
          <w:noProof/>
          <w:sz w:val="24"/>
          <w:szCs w:val="24"/>
        </w:rPr>
        <w:t>(2011)</w:t>
      </w:r>
      <w:r w:rsidR="009824B8" w:rsidRPr="001D624F">
        <w:rPr>
          <w:rFonts w:ascii="Times New Roman" w:hAnsi="Times New Roman"/>
          <w:sz w:val="24"/>
          <w:szCs w:val="24"/>
        </w:rPr>
        <w:t xml:space="preserve"> interdisciplinary literature review, very few studies have considered the group level of analysis in information privacy research. Several promising research questions arise when consider both identity and privacy at a group level: </w:t>
      </w:r>
      <w:r w:rsidR="004076A9" w:rsidRPr="001D624F">
        <w:rPr>
          <w:rFonts w:ascii="Times New Roman" w:hAnsi="Times New Roman"/>
          <w:sz w:val="24"/>
          <w:szCs w:val="24"/>
        </w:rPr>
        <w:t xml:space="preserve">In an online social group, </w:t>
      </w:r>
      <w:r w:rsidR="009824B8" w:rsidRPr="001D624F">
        <w:rPr>
          <w:rFonts w:ascii="Times New Roman" w:hAnsi="Times New Roman"/>
          <w:sz w:val="24"/>
          <w:szCs w:val="24"/>
        </w:rPr>
        <w:t xml:space="preserve">how does an individual’s self-identity interact with </w:t>
      </w:r>
      <w:r w:rsidR="004076A9" w:rsidRPr="001D624F">
        <w:rPr>
          <w:rFonts w:ascii="Times New Roman" w:hAnsi="Times New Roman"/>
          <w:sz w:val="24"/>
          <w:szCs w:val="24"/>
        </w:rPr>
        <w:t xml:space="preserve">her </w:t>
      </w:r>
      <w:r w:rsidR="009824B8" w:rsidRPr="001D624F">
        <w:rPr>
          <w:rFonts w:ascii="Times New Roman" w:hAnsi="Times New Roman"/>
          <w:sz w:val="24"/>
          <w:szCs w:val="24"/>
        </w:rPr>
        <w:t xml:space="preserve">group identity in </w:t>
      </w:r>
      <w:r w:rsidR="004076A9" w:rsidRPr="001D624F">
        <w:rPr>
          <w:rFonts w:ascii="Times New Roman" w:hAnsi="Times New Roman"/>
          <w:sz w:val="24"/>
          <w:szCs w:val="24"/>
        </w:rPr>
        <w:t>shaping her privacy behavior</w:t>
      </w:r>
      <w:r w:rsidR="009824B8" w:rsidRPr="001D624F">
        <w:rPr>
          <w:rFonts w:ascii="Times New Roman" w:hAnsi="Times New Roman"/>
          <w:sz w:val="24"/>
          <w:szCs w:val="24"/>
        </w:rPr>
        <w:t>? Does a strong identification with</w:t>
      </w:r>
      <w:r w:rsidR="004076A9" w:rsidRPr="001D624F">
        <w:rPr>
          <w:rFonts w:ascii="Times New Roman" w:hAnsi="Times New Roman"/>
          <w:sz w:val="24"/>
          <w:szCs w:val="24"/>
        </w:rPr>
        <w:t xml:space="preserve"> the group lead to more disclosure of personal information? </w:t>
      </w:r>
      <w:r w:rsidR="009824B8" w:rsidRPr="001D624F">
        <w:rPr>
          <w:rFonts w:ascii="Times New Roman" w:hAnsi="Times New Roman"/>
          <w:sz w:val="24"/>
          <w:szCs w:val="24"/>
        </w:rPr>
        <w:t xml:space="preserve"> If there is not a clear-cut public/private boundary in self-identity formation, are SNS platforms responsible for shaping “zones of privacy” </w:t>
      </w:r>
      <w:r w:rsidR="00747F82" w:rsidRPr="001D624F">
        <w:rPr>
          <w:rFonts w:ascii="Times New Roman" w:hAnsi="Times New Roman"/>
          <w:noProof/>
          <w:sz w:val="24"/>
          <w:szCs w:val="24"/>
        </w:rPr>
        <w:t>(Fahey, 1995, p. 688)</w:t>
      </w:r>
      <w:r w:rsidR="009824B8" w:rsidRPr="001D624F">
        <w:rPr>
          <w:rFonts w:ascii="Times New Roman" w:hAnsi="Times New Roman"/>
          <w:sz w:val="24"/>
          <w:szCs w:val="24"/>
        </w:rPr>
        <w:t xml:space="preserve"> through social categorization and norms? </w:t>
      </w:r>
      <w:r w:rsidR="004076A9" w:rsidRPr="001D624F">
        <w:rPr>
          <w:rFonts w:ascii="Times New Roman" w:hAnsi="Times New Roman"/>
          <w:sz w:val="24"/>
          <w:szCs w:val="24"/>
        </w:rPr>
        <w:t>Future</w:t>
      </w:r>
      <w:r w:rsidR="009824B8" w:rsidRPr="001D624F">
        <w:rPr>
          <w:rFonts w:ascii="Times New Roman" w:hAnsi="Times New Roman"/>
          <w:sz w:val="24"/>
          <w:szCs w:val="24"/>
        </w:rPr>
        <w:t xml:space="preserve"> work could be</w:t>
      </w:r>
      <w:r w:rsidR="004076A9" w:rsidRPr="001D624F">
        <w:rPr>
          <w:rFonts w:ascii="Times New Roman" w:hAnsi="Times New Roman"/>
          <w:sz w:val="24"/>
          <w:szCs w:val="24"/>
        </w:rPr>
        <w:t xml:space="preserve"> carried out to investigate how norms and collective identity influence both individual and group </w:t>
      </w:r>
      <w:r w:rsidR="009824B8" w:rsidRPr="001D624F">
        <w:rPr>
          <w:rFonts w:ascii="Times New Roman" w:hAnsi="Times New Roman"/>
          <w:sz w:val="24"/>
          <w:szCs w:val="24"/>
        </w:rPr>
        <w:t>privacy behaviors</w:t>
      </w:r>
      <w:r w:rsidR="00994F21" w:rsidRPr="001D624F">
        <w:rPr>
          <w:rFonts w:ascii="Times New Roman" w:hAnsi="Times New Roman"/>
          <w:sz w:val="24"/>
          <w:szCs w:val="24"/>
        </w:rPr>
        <w:t xml:space="preserve"> </w:t>
      </w:r>
      <w:r w:rsidR="003277CA" w:rsidRPr="001D624F">
        <w:rPr>
          <w:rFonts w:ascii="Times New Roman" w:hAnsi="Times New Roman"/>
          <w:noProof/>
          <w:sz w:val="24"/>
          <w:szCs w:val="24"/>
        </w:rPr>
        <w:t>(Bloustein, 1978)</w:t>
      </w:r>
      <w:r w:rsidR="009824B8" w:rsidRPr="001D624F">
        <w:rPr>
          <w:rFonts w:ascii="Times New Roman" w:hAnsi="Times New Roman"/>
          <w:sz w:val="24"/>
          <w:szCs w:val="24"/>
        </w:rPr>
        <w:t xml:space="preserve"> in a particular social group</w:t>
      </w:r>
      <w:r w:rsidR="004076A9" w:rsidRPr="001D624F">
        <w:rPr>
          <w:rFonts w:ascii="Times New Roman" w:hAnsi="Times New Roman"/>
          <w:sz w:val="24"/>
          <w:szCs w:val="24"/>
        </w:rPr>
        <w:t xml:space="preserve"> in SNS</w:t>
      </w:r>
      <w:r w:rsidR="009824B8" w:rsidRPr="001D624F">
        <w:rPr>
          <w:rFonts w:ascii="Times New Roman" w:hAnsi="Times New Roman"/>
          <w:sz w:val="24"/>
          <w:szCs w:val="24"/>
        </w:rPr>
        <w:t xml:space="preserve">. </w:t>
      </w:r>
    </w:p>
    <w:p w14:paraId="209E66E3" w14:textId="228B6FC2" w:rsidR="00334FF7" w:rsidRPr="001D624F" w:rsidRDefault="004076A9" w:rsidP="00947ABA">
      <w:pPr>
        <w:spacing w:line="360" w:lineRule="auto"/>
        <w:ind w:firstLine="426"/>
        <w:jc w:val="left"/>
        <w:rPr>
          <w:rFonts w:ascii="Times New Roman" w:hAnsi="Times New Roman"/>
          <w:sz w:val="24"/>
          <w:szCs w:val="24"/>
        </w:rPr>
      </w:pPr>
      <w:r w:rsidRPr="001D624F">
        <w:rPr>
          <w:rFonts w:ascii="Times New Roman" w:hAnsi="Times New Roman"/>
          <w:sz w:val="24"/>
          <w:szCs w:val="24"/>
        </w:rPr>
        <w:t xml:space="preserve">Second, </w:t>
      </w:r>
      <w:r w:rsidR="00E13FDB">
        <w:rPr>
          <w:rFonts w:ascii="Times New Roman" w:hAnsi="Times New Roman"/>
          <w:sz w:val="24"/>
          <w:szCs w:val="24"/>
        </w:rPr>
        <w:t>my</w:t>
      </w:r>
      <w:r w:rsidR="00947ABA" w:rsidRPr="001D624F">
        <w:rPr>
          <w:rFonts w:ascii="Times New Roman" w:hAnsi="Times New Roman"/>
          <w:sz w:val="24"/>
          <w:szCs w:val="24"/>
        </w:rPr>
        <w:t xml:space="preserve"> theorization and the research design center on the specific context of online social networking, where the active construction of self-identity occurs in social interactions. The self-identity perspective is less applicable to non-social contexts such as e-health and e-commerce, where </w:t>
      </w:r>
      <w:r w:rsidR="00E405D7" w:rsidRPr="001D624F">
        <w:rPr>
          <w:rFonts w:ascii="Times New Roman" w:hAnsi="Times New Roman"/>
          <w:sz w:val="24"/>
          <w:szCs w:val="24"/>
        </w:rPr>
        <w:t xml:space="preserve">the </w:t>
      </w:r>
      <w:r w:rsidR="00947ABA" w:rsidRPr="001D624F">
        <w:rPr>
          <w:rFonts w:ascii="Times New Roman" w:hAnsi="Times New Roman"/>
          <w:sz w:val="24"/>
          <w:szCs w:val="24"/>
        </w:rPr>
        <w:t>privacy concern is</w:t>
      </w:r>
      <w:r w:rsidR="00154625" w:rsidRPr="001D624F">
        <w:rPr>
          <w:rFonts w:ascii="Times New Roman" w:hAnsi="Times New Roman"/>
          <w:sz w:val="24"/>
          <w:szCs w:val="24"/>
        </w:rPr>
        <w:t xml:space="preserve"> </w:t>
      </w:r>
      <w:r w:rsidR="00E405D7" w:rsidRPr="001D624F">
        <w:rPr>
          <w:rFonts w:ascii="Times New Roman" w:hAnsi="Times New Roman"/>
          <w:sz w:val="24"/>
          <w:szCs w:val="24"/>
        </w:rPr>
        <w:t xml:space="preserve">mostly </w:t>
      </w:r>
      <w:r w:rsidR="00154625" w:rsidRPr="001D624F">
        <w:rPr>
          <w:rFonts w:ascii="Times New Roman" w:hAnsi="Times New Roman"/>
          <w:sz w:val="24"/>
          <w:szCs w:val="24"/>
        </w:rPr>
        <w:t>about</w:t>
      </w:r>
      <w:r w:rsidR="00947ABA" w:rsidRPr="001D624F">
        <w:rPr>
          <w:rFonts w:ascii="Times New Roman" w:hAnsi="Times New Roman"/>
          <w:sz w:val="24"/>
          <w:szCs w:val="24"/>
        </w:rPr>
        <w:t xml:space="preserve"> unwanted </w:t>
      </w:r>
      <w:r w:rsidR="004B642B" w:rsidRPr="001D624F">
        <w:rPr>
          <w:rFonts w:ascii="Times New Roman" w:hAnsi="Times New Roman"/>
          <w:sz w:val="24"/>
          <w:szCs w:val="24"/>
        </w:rPr>
        <w:t>access to</w:t>
      </w:r>
      <w:r w:rsidR="00154625" w:rsidRPr="001D624F">
        <w:rPr>
          <w:rFonts w:ascii="Times New Roman" w:hAnsi="Times New Roman"/>
          <w:sz w:val="24"/>
          <w:szCs w:val="24"/>
        </w:rPr>
        <w:t xml:space="preserve"> </w:t>
      </w:r>
      <w:r w:rsidR="00E405D7" w:rsidRPr="001D624F">
        <w:rPr>
          <w:rFonts w:ascii="Times New Roman" w:hAnsi="Times New Roman"/>
          <w:sz w:val="24"/>
          <w:szCs w:val="24"/>
        </w:rPr>
        <w:t>personally identifiable information</w:t>
      </w:r>
      <w:r w:rsidR="003277CA" w:rsidRPr="001D624F">
        <w:rPr>
          <w:rFonts w:ascii="Times New Roman" w:hAnsi="Times New Roman"/>
          <w:sz w:val="24"/>
          <w:szCs w:val="24"/>
        </w:rPr>
        <w:t xml:space="preserve"> </w:t>
      </w:r>
      <w:r w:rsidR="00F55015" w:rsidRPr="001D624F">
        <w:rPr>
          <w:rFonts w:ascii="Times New Roman" w:hAnsi="Times New Roman"/>
          <w:noProof/>
          <w:sz w:val="24"/>
          <w:szCs w:val="24"/>
        </w:rPr>
        <w:t>(Clarke &amp; Steele, 2015; Lowry et al., 2012)</w:t>
      </w:r>
      <w:r w:rsidR="00947ABA" w:rsidRPr="001D624F">
        <w:rPr>
          <w:rFonts w:ascii="Times New Roman" w:hAnsi="Times New Roman"/>
          <w:sz w:val="24"/>
          <w:szCs w:val="24"/>
        </w:rPr>
        <w:t xml:space="preserve">. On the other hand, </w:t>
      </w:r>
      <w:r w:rsidRPr="001D624F">
        <w:rPr>
          <w:rFonts w:ascii="Times New Roman" w:hAnsi="Times New Roman"/>
          <w:sz w:val="24"/>
          <w:szCs w:val="24"/>
        </w:rPr>
        <w:t xml:space="preserve">SNS platforms are </w:t>
      </w:r>
      <w:r w:rsidR="00947ABA" w:rsidRPr="001D624F">
        <w:rPr>
          <w:rFonts w:ascii="Times New Roman" w:hAnsi="Times New Roman"/>
          <w:sz w:val="24"/>
          <w:szCs w:val="24"/>
        </w:rPr>
        <w:t xml:space="preserve">also </w:t>
      </w:r>
      <w:r w:rsidRPr="001D624F">
        <w:rPr>
          <w:rFonts w:ascii="Times New Roman" w:hAnsi="Times New Roman"/>
          <w:sz w:val="24"/>
          <w:szCs w:val="24"/>
        </w:rPr>
        <w:t>evolving</w:t>
      </w:r>
      <w:r w:rsidR="00464D25" w:rsidRPr="001D624F">
        <w:rPr>
          <w:rFonts w:ascii="Times New Roman" w:hAnsi="Times New Roman"/>
          <w:sz w:val="24"/>
          <w:szCs w:val="24"/>
        </w:rPr>
        <w:t xml:space="preserve"> toward more fine-grained privacy management settings due to people’s increasing privacy awareness and the stricter data protection policies imposed by government. </w:t>
      </w:r>
      <w:r w:rsidR="00947ABA" w:rsidRPr="001D624F">
        <w:rPr>
          <w:rFonts w:ascii="Times New Roman" w:hAnsi="Times New Roman"/>
          <w:sz w:val="24"/>
          <w:szCs w:val="24"/>
        </w:rPr>
        <w:t xml:space="preserve">This </w:t>
      </w:r>
      <w:r w:rsidR="00B84ECD" w:rsidRPr="001D624F">
        <w:rPr>
          <w:rFonts w:ascii="Times New Roman" w:hAnsi="Times New Roman"/>
          <w:sz w:val="24"/>
          <w:szCs w:val="24"/>
        </w:rPr>
        <w:t>developing landscape of privacy management invites further</w:t>
      </w:r>
      <w:r w:rsidR="00B86573" w:rsidRPr="001D624F">
        <w:rPr>
          <w:rFonts w:ascii="Times New Roman" w:hAnsi="Times New Roman"/>
          <w:sz w:val="24"/>
          <w:szCs w:val="24"/>
        </w:rPr>
        <w:t xml:space="preserve"> research </w:t>
      </w:r>
      <w:r w:rsidR="00B84ECD" w:rsidRPr="001D624F">
        <w:rPr>
          <w:rFonts w:ascii="Times New Roman" w:hAnsi="Times New Roman"/>
          <w:sz w:val="24"/>
          <w:szCs w:val="24"/>
        </w:rPr>
        <w:t xml:space="preserve">on </w:t>
      </w:r>
      <w:r w:rsidR="00B86573" w:rsidRPr="001D624F">
        <w:rPr>
          <w:rFonts w:ascii="Times New Roman" w:hAnsi="Times New Roman"/>
          <w:sz w:val="24"/>
          <w:szCs w:val="24"/>
        </w:rPr>
        <w:t xml:space="preserve">the linkage between </w:t>
      </w:r>
      <w:r w:rsidR="00532708" w:rsidRPr="001D624F">
        <w:rPr>
          <w:rFonts w:ascii="Times New Roman" w:hAnsi="Times New Roman"/>
          <w:sz w:val="24"/>
          <w:szCs w:val="24"/>
        </w:rPr>
        <w:t xml:space="preserve">identity </w:t>
      </w:r>
      <w:r w:rsidR="00B84ECD" w:rsidRPr="001D624F">
        <w:rPr>
          <w:rFonts w:ascii="Times New Roman" w:hAnsi="Times New Roman"/>
          <w:sz w:val="24"/>
          <w:szCs w:val="24"/>
        </w:rPr>
        <w:t xml:space="preserve">theories and </w:t>
      </w:r>
      <w:r w:rsidR="00532708" w:rsidRPr="001D624F">
        <w:rPr>
          <w:rFonts w:ascii="Times New Roman" w:hAnsi="Times New Roman"/>
          <w:sz w:val="24"/>
          <w:szCs w:val="24"/>
        </w:rPr>
        <w:t xml:space="preserve">privacy behavior, taking into account </w:t>
      </w:r>
      <w:r w:rsidR="00B84ECD" w:rsidRPr="001D624F">
        <w:rPr>
          <w:rFonts w:ascii="Times New Roman" w:hAnsi="Times New Roman"/>
          <w:sz w:val="24"/>
          <w:szCs w:val="24"/>
        </w:rPr>
        <w:t>user-system dynamics,</w:t>
      </w:r>
      <w:r w:rsidR="00EF4FFD" w:rsidRPr="001D624F">
        <w:rPr>
          <w:rFonts w:ascii="Times New Roman" w:hAnsi="Times New Roman"/>
          <w:sz w:val="24"/>
          <w:szCs w:val="24"/>
        </w:rPr>
        <w:t xml:space="preserve"> platform differences,</w:t>
      </w:r>
      <w:r w:rsidR="00B84ECD" w:rsidRPr="001D624F">
        <w:rPr>
          <w:rFonts w:ascii="Times New Roman" w:hAnsi="Times New Roman"/>
          <w:sz w:val="24"/>
          <w:szCs w:val="24"/>
        </w:rPr>
        <w:t xml:space="preserve"> and </w:t>
      </w:r>
      <w:r w:rsidR="00947ABA" w:rsidRPr="001D624F">
        <w:rPr>
          <w:rFonts w:ascii="Times New Roman" w:hAnsi="Times New Roman"/>
          <w:sz w:val="24"/>
          <w:szCs w:val="24"/>
        </w:rPr>
        <w:t xml:space="preserve">the changing </w:t>
      </w:r>
      <w:r w:rsidR="00B84ECD" w:rsidRPr="001D624F">
        <w:rPr>
          <w:rFonts w:ascii="Times New Roman" w:hAnsi="Times New Roman"/>
          <w:sz w:val="24"/>
          <w:szCs w:val="24"/>
        </w:rPr>
        <w:t>sociocultural environment.</w:t>
      </w:r>
    </w:p>
    <w:p w14:paraId="67F100BB" w14:textId="77777777" w:rsidR="00E257FB" w:rsidRPr="001D624F" w:rsidRDefault="00E257FB" w:rsidP="00674BD0">
      <w:pPr>
        <w:jc w:val="left"/>
        <w:rPr>
          <w:rFonts w:ascii="Times New Roman" w:hAnsi="Times New Roman"/>
          <w:sz w:val="24"/>
          <w:szCs w:val="24"/>
        </w:rPr>
      </w:pPr>
    </w:p>
    <w:p w14:paraId="176215AF" w14:textId="77777777" w:rsidR="0015549E" w:rsidRPr="001D624F" w:rsidRDefault="0015549E">
      <w:pPr>
        <w:spacing w:after="0"/>
        <w:jc w:val="left"/>
        <w:rPr>
          <w:rFonts w:ascii="Times New Roman" w:hAnsi="Times New Roman"/>
          <w:kern w:val="32"/>
          <w:sz w:val="24"/>
          <w:szCs w:val="24"/>
        </w:rPr>
      </w:pPr>
      <w:r w:rsidRPr="001D624F">
        <w:br w:type="page"/>
      </w:r>
    </w:p>
    <w:p w14:paraId="5CA36322" w14:textId="11B993A7" w:rsidR="00965AC6" w:rsidRPr="001D624F" w:rsidRDefault="007900C7" w:rsidP="008F2A1A">
      <w:pPr>
        <w:pStyle w:val="Heading1"/>
      </w:pPr>
      <w:r w:rsidRPr="001D624F">
        <w:lastRenderedPageBreak/>
        <w:t>References</w:t>
      </w:r>
    </w:p>
    <w:p w14:paraId="7F444656"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Acquisti, A., Brandimarte, L., &amp; Loewenstein, G. (2015). Privacy and human behavior in the age of information. </w:t>
      </w:r>
      <w:r w:rsidRPr="001D624F">
        <w:rPr>
          <w:rFonts w:ascii="Times New Roman" w:hAnsi="Times New Roman"/>
          <w:i/>
          <w:iCs/>
          <w:sz w:val="24"/>
          <w:lang w:eastAsia="zh-CN"/>
        </w:rPr>
        <w:t>Science</w:t>
      </w:r>
      <w:r w:rsidRPr="001D624F">
        <w:rPr>
          <w:rFonts w:ascii="Times New Roman" w:hAnsi="Times New Roman"/>
          <w:sz w:val="24"/>
          <w:lang w:eastAsia="zh-CN"/>
        </w:rPr>
        <w:t xml:space="preserve">, </w:t>
      </w:r>
      <w:r w:rsidRPr="001D624F">
        <w:rPr>
          <w:rFonts w:ascii="Times New Roman" w:hAnsi="Times New Roman"/>
          <w:i/>
          <w:iCs/>
          <w:sz w:val="24"/>
          <w:lang w:eastAsia="zh-CN"/>
        </w:rPr>
        <w:t>347</w:t>
      </w:r>
      <w:r w:rsidRPr="001D624F">
        <w:rPr>
          <w:rFonts w:ascii="Times New Roman" w:hAnsi="Times New Roman"/>
          <w:sz w:val="24"/>
          <w:lang w:eastAsia="zh-CN"/>
        </w:rPr>
        <w:t>(6221), 509–514.</w:t>
      </w:r>
    </w:p>
    <w:p w14:paraId="794B4946"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Ahn, J. (2011). The effect of social network sites on adolescents’ social and academic development: Current theories and controversies. </w:t>
      </w:r>
      <w:r w:rsidRPr="001D624F">
        <w:rPr>
          <w:rFonts w:ascii="Times New Roman" w:hAnsi="Times New Roman"/>
          <w:i/>
          <w:iCs/>
          <w:sz w:val="24"/>
          <w:lang w:eastAsia="zh-CN"/>
        </w:rPr>
        <w:t>Journal of the American Society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62</w:t>
      </w:r>
      <w:r w:rsidRPr="001D624F">
        <w:rPr>
          <w:rFonts w:ascii="Times New Roman" w:hAnsi="Times New Roman"/>
          <w:sz w:val="24"/>
          <w:lang w:eastAsia="zh-CN"/>
        </w:rPr>
        <w:t xml:space="preserve">(8), 1435–1445. </w:t>
      </w:r>
    </w:p>
    <w:p w14:paraId="58470255"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Altman, I. (1975). </w:t>
      </w:r>
      <w:r w:rsidRPr="001D624F">
        <w:rPr>
          <w:rFonts w:ascii="Times New Roman" w:hAnsi="Times New Roman"/>
          <w:i/>
          <w:iCs/>
          <w:sz w:val="24"/>
          <w:lang w:eastAsia="zh-CN"/>
        </w:rPr>
        <w:t>The environment and social behavior: Privacy, personal space, territory, and crowding.</w:t>
      </w:r>
      <w:r w:rsidRPr="001D624F">
        <w:rPr>
          <w:rFonts w:ascii="Times New Roman" w:hAnsi="Times New Roman"/>
          <w:sz w:val="24"/>
          <w:lang w:eastAsia="zh-CN"/>
        </w:rPr>
        <w:t xml:space="preserve"> Monterey, California: Brooks/Cole Publishing Company.</w:t>
      </w:r>
    </w:p>
    <w:p w14:paraId="3731531E"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Altman, I., &amp; Taylor, D. A. (1973). </w:t>
      </w:r>
      <w:r w:rsidRPr="001D624F">
        <w:rPr>
          <w:rFonts w:ascii="Times New Roman" w:hAnsi="Times New Roman"/>
          <w:i/>
          <w:iCs/>
          <w:sz w:val="24"/>
          <w:lang w:eastAsia="zh-CN"/>
        </w:rPr>
        <w:t>Social penetration: The development of interpersonal relationships.</w:t>
      </w:r>
      <w:r w:rsidRPr="001D624F">
        <w:rPr>
          <w:rFonts w:ascii="Times New Roman" w:hAnsi="Times New Roman"/>
          <w:sz w:val="24"/>
          <w:lang w:eastAsia="zh-CN"/>
        </w:rPr>
        <w:t xml:space="preserve"> New York: Holt, Rinehart, and Winston. </w:t>
      </w:r>
    </w:p>
    <w:p w14:paraId="7A4E7060"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Altman, I., Vinsel, A., &amp; Brown, B. B. (1981). Dialectic conceptions in social psychology: An application to social penetration and privacy regulation. </w:t>
      </w:r>
      <w:r w:rsidRPr="001D624F">
        <w:rPr>
          <w:rFonts w:ascii="Times New Roman" w:hAnsi="Times New Roman"/>
          <w:i/>
          <w:iCs/>
          <w:sz w:val="24"/>
          <w:lang w:eastAsia="zh-CN"/>
        </w:rPr>
        <w:t>Advances in Experimental Social Psychology</w:t>
      </w:r>
      <w:r w:rsidRPr="001D624F">
        <w:rPr>
          <w:rFonts w:ascii="Times New Roman" w:hAnsi="Times New Roman"/>
          <w:sz w:val="24"/>
          <w:lang w:eastAsia="zh-CN"/>
        </w:rPr>
        <w:t xml:space="preserve">, </w:t>
      </w:r>
      <w:r w:rsidRPr="001D624F">
        <w:rPr>
          <w:rFonts w:ascii="Times New Roman" w:hAnsi="Times New Roman"/>
          <w:i/>
          <w:iCs/>
          <w:sz w:val="24"/>
          <w:lang w:eastAsia="zh-CN"/>
        </w:rPr>
        <w:t>14</w:t>
      </w:r>
      <w:r w:rsidRPr="001D624F">
        <w:rPr>
          <w:rFonts w:ascii="Times New Roman" w:hAnsi="Times New Roman"/>
          <w:sz w:val="24"/>
          <w:lang w:eastAsia="zh-CN"/>
        </w:rPr>
        <w:t xml:space="preserve">, 107–160. </w:t>
      </w:r>
    </w:p>
    <w:p w14:paraId="2E3A01D8"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Baumeister, R. F. (1999). </w:t>
      </w:r>
      <w:r w:rsidRPr="001D624F">
        <w:rPr>
          <w:rFonts w:ascii="Times New Roman" w:hAnsi="Times New Roman"/>
          <w:i/>
          <w:iCs/>
          <w:sz w:val="24"/>
          <w:lang w:eastAsia="zh-CN"/>
        </w:rPr>
        <w:t>The self in social psychology</w:t>
      </w:r>
      <w:r w:rsidRPr="001D624F">
        <w:rPr>
          <w:rFonts w:ascii="Times New Roman" w:hAnsi="Times New Roman"/>
          <w:sz w:val="24"/>
          <w:lang w:eastAsia="zh-CN"/>
        </w:rPr>
        <w:t>. Psychology Press.</w:t>
      </w:r>
    </w:p>
    <w:p w14:paraId="026595C3"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Bernstein, M. S., Bakshy, E., Burke, M., &amp; Karrer, B. (2013). Quantifying the invisible audience in social networks. In </w:t>
      </w:r>
      <w:r w:rsidRPr="001D624F">
        <w:rPr>
          <w:rFonts w:ascii="Times New Roman" w:hAnsi="Times New Roman"/>
          <w:i/>
          <w:iCs/>
          <w:sz w:val="24"/>
          <w:lang w:eastAsia="zh-CN"/>
        </w:rPr>
        <w:t>Proceedings of the SIGCHI Conference on Human Factors in Computing Systems</w:t>
      </w:r>
      <w:r w:rsidRPr="001D624F">
        <w:rPr>
          <w:rFonts w:ascii="Times New Roman" w:hAnsi="Times New Roman"/>
          <w:sz w:val="24"/>
          <w:lang w:eastAsia="zh-CN"/>
        </w:rPr>
        <w:t xml:space="preserve"> (pp. 21–30). New York, NY, USA: ACM. </w:t>
      </w:r>
    </w:p>
    <w:p w14:paraId="0E2F0899"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Bloustein, E. J. (1978). </w:t>
      </w:r>
      <w:r w:rsidRPr="001D624F">
        <w:rPr>
          <w:rFonts w:ascii="Times New Roman" w:hAnsi="Times New Roman"/>
          <w:i/>
          <w:iCs/>
          <w:sz w:val="24"/>
          <w:lang w:eastAsia="zh-CN"/>
        </w:rPr>
        <w:t>Individual and group privacy</w:t>
      </w:r>
      <w:r w:rsidRPr="001D624F">
        <w:rPr>
          <w:rFonts w:ascii="Times New Roman" w:hAnsi="Times New Roman"/>
          <w:sz w:val="24"/>
          <w:lang w:eastAsia="zh-CN"/>
        </w:rPr>
        <w:t>. New Jersey: Transaction Books.</w:t>
      </w:r>
    </w:p>
    <w:p w14:paraId="3D69963F"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boyd,  danah, &amp; Heer, J. (2006). Profiles as conversation: Networked identity performance on Friendster. In </w:t>
      </w:r>
      <w:r w:rsidRPr="001D624F">
        <w:rPr>
          <w:rFonts w:ascii="Times New Roman" w:hAnsi="Times New Roman"/>
          <w:i/>
          <w:iCs/>
          <w:sz w:val="24"/>
          <w:lang w:eastAsia="zh-CN"/>
        </w:rPr>
        <w:t>Proceedings of the 39th Annual Hawaii International Conference on System Sciences (HICSS ’06)</w:t>
      </w:r>
      <w:r w:rsidRPr="001D624F">
        <w:rPr>
          <w:rFonts w:ascii="Times New Roman" w:hAnsi="Times New Roman"/>
          <w:sz w:val="24"/>
          <w:lang w:eastAsia="zh-CN"/>
        </w:rPr>
        <w:t>. Kauai, HI.</w:t>
      </w:r>
    </w:p>
    <w:p w14:paraId="16B5D65E"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Brandimarte, L., Acquisti, A., &amp; Loewenstein, G. (2013). Misplaced confidences privacy and the control paradox. </w:t>
      </w:r>
      <w:r w:rsidRPr="001D624F">
        <w:rPr>
          <w:rFonts w:ascii="Times New Roman" w:hAnsi="Times New Roman"/>
          <w:i/>
          <w:iCs/>
          <w:sz w:val="24"/>
          <w:lang w:eastAsia="zh-CN"/>
        </w:rPr>
        <w:t>Social Psychological and Personality Science</w:t>
      </w:r>
      <w:r w:rsidRPr="001D624F">
        <w:rPr>
          <w:rFonts w:ascii="Times New Roman" w:hAnsi="Times New Roman"/>
          <w:sz w:val="24"/>
          <w:lang w:eastAsia="zh-CN"/>
        </w:rPr>
        <w:t xml:space="preserve">, </w:t>
      </w:r>
      <w:r w:rsidRPr="001D624F">
        <w:rPr>
          <w:rFonts w:ascii="Times New Roman" w:hAnsi="Times New Roman"/>
          <w:i/>
          <w:iCs/>
          <w:sz w:val="24"/>
          <w:lang w:eastAsia="zh-CN"/>
        </w:rPr>
        <w:t>4</w:t>
      </w:r>
      <w:r w:rsidRPr="001D624F">
        <w:rPr>
          <w:rFonts w:ascii="Times New Roman" w:hAnsi="Times New Roman"/>
          <w:sz w:val="24"/>
          <w:lang w:eastAsia="zh-CN"/>
        </w:rPr>
        <w:t>(3), 340–347.</w:t>
      </w:r>
    </w:p>
    <w:p w14:paraId="58ED81B4"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Buhrmester, M., Kwang, T., &amp; Gosling, S. D. (2011). Amazon’s Mechanical Turk: A new source of inexpensive, yet high-quality, data? </w:t>
      </w:r>
      <w:r w:rsidRPr="001D624F">
        <w:rPr>
          <w:rFonts w:ascii="Times New Roman" w:hAnsi="Times New Roman"/>
          <w:i/>
          <w:iCs/>
          <w:sz w:val="24"/>
          <w:lang w:eastAsia="zh-CN"/>
        </w:rPr>
        <w:t>Perspectives on Psychological Science</w:t>
      </w:r>
      <w:r w:rsidRPr="001D624F">
        <w:rPr>
          <w:rFonts w:ascii="Times New Roman" w:hAnsi="Times New Roman"/>
          <w:sz w:val="24"/>
          <w:lang w:eastAsia="zh-CN"/>
        </w:rPr>
        <w:t xml:space="preserve">, </w:t>
      </w:r>
      <w:r w:rsidRPr="001D624F">
        <w:rPr>
          <w:rFonts w:ascii="Times New Roman" w:hAnsi="Times New Roman"/>
          <w:i/>
          <w:iCs/>
          <w:sz w:val="24"/>
          <w:lang w:eastAsia="zh-CN"/>
        </w:rPr>
        <w:t>6</w:t>
      </w:r>
      <w:r w:rsidRPr="001D624F">
        <w:rPr>
          <w:rFonts w:ascii="Times New Roman" w:hAnsi="Times New Roman"/>
          <w:sz w:val="24"/>
          <w:lang w:eastAsia="zh-CN"/>
        </w:rPr>
        <w:t>(1), 3–5.</w:t>
      </w:r>
    </w:p>
    <w:p w14:paraId="2A95C104" w14:textId="59E31A7A"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Bumgarner, B. A</w:t>
      </w:r>
      <w:r w:rsidR="00804B18" w:rsidRPr="001D624F">
        <w:rPr>
          <w:rFonts w:ascii="Times New Roman" w:hAnsi="Times New Roman"/>
          <w:sz w:val="24"/>
          <w:lang w:eastAsia="zh-CN"/>
        </w:rPr>
        <w:t>. (2007). You have been poked: E</w:t>
      </w:r>
      <w:r w:rsidRPr="001D624F">
        <w:rPr>
          <w:rFonts w:ascii="Times New Roman" w:hAnsi="Times New Roman"/>
          <w:sz w:val="24"/>
          <w:lang w:eastAsia="zh-CN"/>
        </w:rPr>
        <w:t xml:space="preserve">xploring the uses and gratifications of Facebook among emerging adults. </w:t>
      </w:r>
      <w:r w:rsidRPr="001D624F">
        <w:rPr>
          <w:rFonts w:ascii="Times New Roman" w:hAnsi="Times New Roman"/>
          <w:i/>
          <w:iCs/>
          <w:sz w:val="24"/>
          <w:lang w:eastAsia="zh-CN"/>
        </w:rPr>
        <w:t>First Monday</w:t>
      </w:r>
      <w:r w:rsidRPr="001D624F">
        <w:rPr>
          <w:rFonts w:ascii="Times New Roman" w:hAnsi="Times New Roman"/>
          <w:sz w:val="24"/>
          <w:lang w:eastAsia="zh-CN"/>
        </w:rPr>
        <w:t xml:space="preserve">, </w:t>
      </w:r>
      <w:r w:rsidRPr="001D624F">
        <w:rPr>
          <w:rFonts w:ascii="Times New Roman" w:hAnsi="Times New Roman"/>
          <w:i/>
          <w:iCs/>
          <w:sz w:val="24"/>
          <w:lang w:eastAsia="zh-CN"/>
        </w:rPr>
        <w:t>12</w:t>
      </w:r>
      <w:r w:rsidRPr="001D624F">
        <w:rPr>
          <w:rFonts w:ascii="Times New Roman" w:hAnsi="Times New Roman"/>
          <w:sz w:val="24"/>
          <w:lang w:eastAsia="zh-CN"/>
        </w:rPr>
        <w:t xml:space="preserve">(11). </w:t>
      </w:r>
    </w:p>
    <w:p w14:paraId="4E1A7C23"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Chen, H., Beaudoin, C. E., &amp; Hong, T. (2016). Teen online information disclosure: Empirical testing of a protection motivation and social capital model. </w:t>
      </w:r>
      <w:r w:rsidRPr="001D624F">
        <w:rPr>
          <w:rFonts w:ascii="Times New Roman" w:hAnsi="Times New Roman"/>
          <w:i/>
          <w:iCs/>
          <w:sz w:val="24"/>
          <w:lang w:eastAsia="zh-CN"/>
        </w:rPr>
        <w:t>Journal of the Association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67</w:t>
      </w:r>
      <w:r w:rsidRPr="001D624F">
        <w:rPr>
          <w:rFonts w:ascii="Times New Roman" w:hAnsi="Times New Roman"/>
          <w:sz w:val="24"/>
          <w:lang w:eastAsia="zh-CN"/>
        </w:rPr>
        <w:t xml:space="preserve">(12), 2871–2881. </w:t>
      </w:r>
    </w:p>
    <w:p w14:paraId="691921B4"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lastRenderedPageBreak/>
        <w:t xml:space="preserve">Child, J. T., Pearson, J. C., &amp; Petronio, S. (2009). Blogging, communication, and privacy management: Development of the blogging privacy management measure. </w:t>
      </w:r>
      <w:r w:rsidRPr="001D624F">
        <w:rPr>
          <w:rFonts w:ascii="Times New Roman" w:hAnsi="Times New Roman"/>
          <w:i/>
          <w:iCs/>
          <w:sz w:val="24"/>
          <w:lang w:eastAsia="zh-CN"/>
        </w:rPr>
        <w:t>Journal of the American Society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60</w:t>
      </w:r>
      <w:r w:rsidRPr="001D624F">
        <w:rPr>
          <w:rFonts w:ascii="Times New Roman" w:hAnsi="Times New Roman"/>
          <w:sz w:val="24"/>
          <w:lang w:eastAsia="zh-CN"/>
        </w:rPr>
        <w:t>(10), 2079–2094.</w:t>
      </w:r>
    </w:p>
    <w:p w14:paraId="042EF22D"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Christofides, E., Muise, A., &amp; Desmarais, S. (2009). Information disclosure and control on Facebook: are they two sides of the same coin or two different processes? </w:t>
      </w:r>
      <w:r w:rsidRPr="001D624F">
        <w:rPr>
          <w:rFonts w:ascii="Times New Roman" w:hAnsi="Times New Roman"/>
          <w:i/>
          <w:iCs/>
          <w:sz w:val="24"/>
          <w:lang w:eastAsia="zh-CN"/>
        </w:rPr>
        <w:t>CyberPsychology &amp; Behavior</w:t>
      </w:r>
      <w:r w:rsidRPr="001D624F">
        <w:rPr>
          <w:rFonts w:ascii="Times New Roman" w:hAnsi="Times New Roman"/>
          <w:sz w:val="24"/>
          <w:lang w:eastAsia="zh-CN"/>
        </w:rPr>
        <w:t xml:space="preserve">, </w:t>
      </w:r>
      <w:r w:rsidRPr="001D624F">
        <w:rPr>
          <w:rFonts w:ascii="Times New Roman" w:hAnsi="Times New Roman"/>
          <w:i/>
          <w:iCs/>
          <w:sz w:val="24"/>
          <w:lang w:eastAsia="zh-CN"/>
        </w:rPr>
        <w:t>12</w:t>
      </w:r>
      <w:r w:rsidRPr="001D624F">
        <w:rPr>
          <w:rFonts w:ascii="Times New Roman" w:hAnsi="Times New Roman"/>
          <w:sz w:val="24"/>
          <w:lang w:eastAsia="zh-CN"/>
        </w:rPr>
        <w:t xml:space="preserve">(3), 341–345. </w:t>
      </w:r>
    </w:p>
    <w:p w14:paraId="180D5E86"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Clarke, A., &amp; Steele, R. (2015). Smartphone-based public health information systems: Anonymity, privacy and intervention. </w:t>
      </w:r>
      <w:r w:rsidRPr="001D624F">
        <w:rPr>
          <w:rFonts w:ascii="Times New Roman" w:hAnsi="Times New Roman"/>
          <w:i/>
          <w:iCs/>
          <w:sz w:val="24"/>
          <w:lang w:eastAsia="zh-CN"/>
        </w:rPr>
        <w:t>Journal of the Association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66</w:t>
      </w:r>
      <w:r w:rsidRPr="001D624F">
        <w:rPr>
          <w:rFonts w:ascii="Times New Roman" w:hAnsi="Times New Roman"/>
          <w:sz w:val="24"/>
          <w:lang w:eastAsia="zh-CN"/>
        </w:rPr>
        <w:t xml:space="preserve">(12), 2596–2608. </w:t>
      </w:r>
    </w:p>
    <w:p w14:paraId="53EFFAAB"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Cohen, J. E. (2012). </w:t>
      </w:r>
      <w:r w:rsidRPr="001D624F">
        <w:rPr>
          <w:rFonts w:ascii="Times New Roman" w:hAnsi="Times New Roman"/>
          <w:i/>
          <w:iCs/>
          <w:sz w:val="24"/>
          <w:lang w:eastAsia="zh-CN"/>
        </w:rPr>
        <w:t>Configuring the networked self: Law, code, and the play of everyday practice</w:t>
      </w:r>
      <w:r w:rsidRPr="001D624F">
        <w:rPr>
          <w:rFonts w:ascii="Times New Roman" w:hAnsi="Times New Roman"/>
          <w:sz w:val="24"/>
          <w:lang w:eastAsia="zh-CN"/>
        </w:rPr>
        <w:t>. New Haven, CT: Yale University Press.</w:t>
      </w:r>
    </w:p>
    <w:p w14:paraId="3870509B"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Craighead, C. W., Ketchen, D. J., Dunn, K. S., &amp; Hult, G. T. M. (2011). Addressing common method variance: Guidelines for survey research on information technology, operations, and supply chain management. </w:t>
      </w:r>
      <w:r w:rsidRPr="001D624F">
        <w:rPr>
          <w:rFonts w:ascii="Times New Roman" w:hAnsi="Times New Roman"/>
          <w:i/>
          <w:iCs/>
          <w:sz w:val="24"/>
          <w:lang w:eastAsia="zh-CN"/>
        </w:rPr>
        <w:t>IEEE Transactions on Engineering Management</w:t>
      </w:r>
      <w:r w:rsidRPr="001D624F">
        <w:rPr>
          <w:rFonts w:ascii="Times New Roman" w:hAnsi="Times New Roman"/>
          <w:sz w:val="24"/>
          <w:lang w:eastAsia="zh-CN"/>
        </w:rPr>
        <w:t xml:space="preserve">, </w:t>
      </w:r>
      <w:r w:rsidRPr="001D624F">
        <w:rPr>
          <w:rFonts w:ascii="Times New Roman" w:hAnsi="Times New Roman"/>
          <w:i/>
          <w:iCs/>
          <w:sz w:val="24"/>
          <w:lang w:eastAsia="zh-CN"/>
        </w:rPr>
        <w:t>58</w:t>
      </w:r>
      <w:r w:rsidRPr="001D624F">
        <w:rPr>
          <w:rFonts w:ascii="Times New Roman" w:hAnsi="Times New Roman"/>
          <w:sz w:val="24"/>
          <w:lang w:eastAsia="zh-CN"/>
        </w:rPr>
        <w:t xml:space="preserve">(3), 578–588. </w:t>
      </w:r>
    </w:p>
    <w:p w14:paraId="47D12605"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Debatin, B., Lovejoy, J. P., Horn, A.-K., &amp; Hughes, B. N. (2009). Facebook and online privacy: attitudes, behaviors, and unintended consequences. </w:t>
      </w:r>
      <w:r w:rsidRPr="001D624F">
        <w:rPr>
          <w:rFonts w:ascii="Times New Roman" w:hAnsi="Times New Roman"/>
          <w:i/>
          <w:iCs/>
          <w:sz w:val="24"/>
          <w:lang w:eastAsia="zh-CN"/>
        </w:rPr>
        <w:t>Journal of Computer-Mediated Communication</w:t>
      </w:r>
      <w:r w:rsidRPr="001D624F">
        <w:rPr>
          <w:rFonts w:ascii="Times New Roman" w:hAnsi="Times New Roman"/>
          <w:sz w:val="24"/>
          <w:lang w:eastAsia="zh-CN"/>
        </w:rPr>
        <w:t xml:space="preserve">, </w:t>
      </w:r>
      <w:r w:rsidRPr="001D624F">
        <w:rPr>
          <w:rFonts w:ascii="Times New Roman" w:hAnsi="Times New Roman"/>
          <w:i/>
          <w:iCs/>
          <w:sz w:val="24"/>
          <w:lang w:eastAsia="zh-CN"/>
        </w:rPr>
        <w:t>15</w:t>
      </w:r>
      <w:r w:rsidRPr="001D624F">
        <w:rPr>
          <w:rFonts w:ascii="Times New Roman" w:hAnsi="Times New Roman"/>
          <w:sz w:val="24"/>
          <w:lang w:eastAsia="zh-CN"/>
        </w:rPr>
        <w:t>(1), 83–108.</w:t>
      </w:r>
    </w:p>
    <w:p w14:paraId="1BF453FB"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Dinev, T., &amp; Hart, P. (2006). An extended privacy calculus model for e-commerce transactions. </w:t>
      </w:r>
      <w:r w:rsidRPr="001D624F">
        <w:rPr>
          <w:rFonts w:ascii="Times New Roman" w:hAnsi="Times New Roman"/>
          <w:i/>
          <w:iCs/>
          <w:sz w:val="24"/>
          <w:lang w:eastAsia="zh-CN"/>
        </w:rPr>
        <w:t>Information Systems Research</w:t>
      </w:r>
      <w:r w:rsidRPr="001D624F">
        <w:rPr>
          <w:rFonts w:ascii="Times New Roman" w:hAnsi="Times New Roman"/>
          <w:sz w:val="24"/>
          <w:lang w:eastAsia="zh-CN"/>
        </w:rPr>
        <w:t xml:space="preserve">, </w:t>
      </w:r>
      <w:r w:rsidRPr="001D624F">
        <w:rPr>
          <w:rFonts w:ascii="Times New Roman" w:hAnsi="Times New Roman"/>
          <w:i/>
          <w:iCs/>
          <w:sz w:val="24"/>
          <w:lang w:eastAsia="zh-CN"/>
        </w:rPr>
        <w:t>17</w:t>
      </w:r>
      <w:r w:rsidRPr="001D624F">
        <w:rPr>
          <w:rFonts w:ascii="Times New Roman" w:hAnsi="Times New Roman"/>
          <w:sz w:val="24"/>
          <w:lang w:eastAsia="zh-CN"/>
        </w:rPr>
        <w:t xml:space="preserve">(1), 61–80. </w:t>
      </w:r>
    </w:p>
    <w:p w14:paraId="0746756A"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Dourish, P., &amp; Anderson, K. (2006). Collective information practice: Exploring privacy and security as social and cultural phenomena. </w:t>
      </w:r>
      <w:r w:rsidRPr="001D624F">
        <w:rPr>
          <w:rFonts w:ascii="Times New Roman" w:hAnsi="Times New Roman"/>
          <w:i/>
          <w:iCs/>
          <w:sz w:val="24"/>
          <w:lang w:eastAsia="zh-CN"/>
        </w:rPr>
        <w:t>Human Computer Interaction</w:t>
      </w:r>
      <w:r w:rsidRPr="001D624F">
        <w:rPr>
          <w:rFonts w:ascii="Times New Roman" w:hAnsi="Times New Roman"/>
          <w:sz w:val="24"/>
          <w:lang w:eastAsia="zh-CN"/>
        </w:rPr>
        <w:t xml:space="preserve">, </w:t>
      </w:r>
      <w:r w:rsidRPr="001D624F">
        <w:rPr>
          <w:rFonts w:ascii="Times New Roman" w:hAnsi="Times New Roman"/>
          <w:i/>
          <w:iCs/>
          <w:sz w:val="24"/>
          <w:lang w:eastAsia="zh-CN"/>
        </w:rPr>
        <w:t>21</w:t>
      </w:r>
      <w:r w:rsidRPr="001D624F">
        <w:rPr>
          <w:rFonts w:ascii="Times New Roman" w:hAnsi="Times New Roman"/>
          <w:sz w:val="24"/>
          <w:lang w:eastAsia="zh-CN"/>
        </w:rPr>
        <w:t>(3), 319–342.</w:t>
      </w:r>
    </w:p>
    <w:p w14:paraId="351323F2"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Ellison, N. B., Steinfield, C., &amp; Lampe, C. (2007). The benefits of Facebook “friends:” Social capital and college students’ use of online social network sites. </w:t>
      </w:r>
      <w:r w:rsidRPr="001D624F">
        <w:rPr>
          <w:rFonts w:ascii="Times New Roman" w:hAnsi="Times New Roman"/>
          <w:i/>
          <w:iCs/>
          <w:sz w:val="24"/>
          <w:lang w:eastAsia="zh-CN"/>
        </w:rPr>
        <w:t>Journal of Computer-Mediated Communication</w:t>
      </w:r>
      <w:r w:rsidRPr="001D624F">
        <w:rPr>
          <w:rFonts w:ascii="Times New Roman" w:hAnsi="Times New Roman"/>
          <w:sz w:val="24"/>
          <w:lang w:eastAsia="zh-CN"/>
        </w:rPr>
        <w:t xml:space="preserve">, </w:t>
      </w:r>
      <w:r w:rsidRPr="001D624F">
        <w:rPr>
          <w:rFonts w:ascii="Times New Roman" w:hAnsi="Times New Roman"/>
          <w:i/>
          <w:iCs/>
          <w:sz w:val="24"/>
          <w:lang w:eastAsia="zh-CN"/>
        </w:rPr>
        <w:t>12</w:t>
      </w:r>
      <w:r w:rsidRPr="001D624F">
        <w:rPr>
          <w:rFonts w:ascii="Times New Roman" w:hAnsi="Times New Roman"/>
          <w:sz w:val="24"/>
          <w:lang w:eastAsia="zh-CN"/>
        </w:rPr>
        <w:t>(4), 1143–1168.</w:t>
      </w:r>
    </w:p>
    <w:p w14:paraId="3A56DCD9"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Fahey, T. (1995). Privacy and the family: conceptual and empirical reflections. </w:t>
      </w:r>
      <w:r w:rsidRPr="001D624F">
        <w:rPr>
          <w:rFonts w:ascii="Times New Roman" w:hAnsi="Times New Roman"/>
          <w:i/>
          <w:iCs/>
          <w:sz w:val="24"/>
          <w:lang w:eastAsia="zh-CN"/>
        </w:rPr>
        <w:t>Sociology</w:t>
      </w:r>
      <w:r w:rsidRPr="001D624F">
        <w:rPr>
          <w:rFonts w:ascii="Times New Roman" w:hAnsi="Times New Roman"/>
          <w:sz w:val="24"/>
          <w:lang w:eastAsia="zh-CN"/>
        </w:rPr>
        <w:t xml:space="preserve">, </w:t>
      </w:r>
      <w:r w:rsidRPr="001D624F">
        <w:rPr>
          <w:rFonts w:ascii="Times New Roman" w:hAnsi="Times New Roman"/>
          <w:i/>
          <w:iCs/>
          <w:sz w:val="24"/>
          <w:lang w:eastAsia="zh-CN"/>
        </w:rPr>
        <w:t>29</w:t>
      </w:r>
      <w:r w:rsidRPr="001D624F">
        <w:rPr>
          <w:rFonts w:ascii="Times New Roman" w:hAnsi="Times New Roman"/>
          <w:sz w:val="24"/>
          <w:lang w:eastAsia="zh-CN"/>
        </w:rPr>
        <w:t xml:space="preserve">(4), 687–702. </w:t>
      </w:r>
    </w:p>
    <w:p w14:paraId="316333D2"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Floridi, L. (2010). </w:t>
      </w:r>
      <w:r w:rsidRPr="001D624F">
        <w:rPr>
          <w:rFonts w:ascii="Times New Roman" w:hAnsi="Times New Roman"/>
          <w:i/>
          <w:iCs/>
          <w:sz w:val="24"/>
          <w:lang w:eastAsia="zh-CN"/>
        </w:rPr>
        <w:t>Information: A very short introduction</w:t>
      </w:r>
      <w:r w:rsidRPr="001D624F">
        <w:rPr>
          <w:rFonts w:ascii="Times New Roman" w:hAnsi="Times New Roman"/>
          <w:sz w:val="24"/>
          <w:lang w:eastAsia="zh-CN"/>
        </w:rPr>
        <w:t>. Oxford, UK: Oxford University Press.</w:t>
      </w:r>
    </w:p>
    <w:p w14:paraId="45C7C19A"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Floridi, L. (2011). The informational nature of personal identity. </w:t>
      </w:r>
      <w:r w:rsidRPr="001D624F">
        <w:rPr>
          <w:rFonts w:ascii="Times New Roman" w:hAnsi="Times New Roman"/>
          <w:i/>
          <w:iCs/>
          <w:sz w:val="24"/>
          <w:lang w:eastAsia="zh-CN"/>
        </w:rPr>
        <w:t>Minds and Machines</w:t>
      </w:r>
      <w:r w:rsidRPr="001D624F">
        <w:rPr>
          <w:rFonts w:ascii="Times New Roman" w:hAnsi="Times New Roman"/>
          <w:sz w:val="24"/>
          <w:lang w:eastAsia="zh-CN"/>
        </w:rPr>
        <w:t xml:space="preserve">, </w:t>
      </w:r>
      <w:r w:rsidRPr="001D624F">
        <w:rPr>
          <w:rFonts w:ascii="Times New Roman" w:hAnsi="Times New Roman"/>
          <w:i/>
          <w:iCs/>
          <w:sz w:val="24"/>
          <w:lang w:eastAsia="zh-CN"/>
        </w:rPr>
        <w:t>21</w:t>
      </w:r>
      <w:r w:rsidRPr="001D624F">
        <w:rPr>
          <w:rFonts w:ascii="Times New Roman" w:hAnsi="Times New Roman"/>
          <w:sz w:val="24"/>
          <w:lang w:eastAsia="zh-CN"/>
        </w:rPr>
        <w:t xml:space="preserve">(4), 549–566. </w:t>
      </w:r>
    </w:p>
    <w:p w14:paraId="1B5B0145"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lastRenderedPageBreak/>
        <w:t xml:space="preserve">Fornell, C., &amp; Larcker, D. F. (1981). Evaluating structural equation models with unobservable variables and measurement error. </w:t>
      </w:r>
      <w:r w:rsidRPr="001D624F">
        <w:rPr>
          <w:rFonts w:ascii="Times New Roman" w:hAnsi="Times New Roman"/>
          <w:i/>
          <w:iCs/>
          <w:sz w:val="24"/>
          <w:lang w:eastAsia="zh-CN"/>
        </w:rPr>
        <w:t>Journal of Marketing Research</w:t>
      </w:r>
      <w:r w:rsidRPr="001D624F">
        <w:rPr>
          <w:rFonts w:ascii="Times New Roman" w:hAnsi="Times New Roman"/>
          <w:sz w:val="24"/>
          <w:lang w:eastAsia="zh-CN"/>
        </w:rPr>
        <w:t xml:space="preserve">, </w:t>
      </w:r>
      <w:r w:rsidRPr="001D624F">
        <w:rPr>
          <w:rFonts w:ascii="Times New Roman" w:hAnsi="Times New Roman"/>
          <w:i/>
          <w:iCs/>
          <w:sz w:val="24"/>
          <w:lang w:eastAsia="zh-CN"/>
        </w:rPr>
        <w:t>18</w:t>
      </w:r>
      <w:r w:rsidRPr="001D624F">
        <w:rPr>
          <w:rFonts w:ascii="Times New Roman" w:hAnsi="Times New Roman"/>
          <w:sz w:val="24"/>
          <w:lang w:eastAsia="zh-CN"/>
        </w:rPr>
        <w:t xml:space="preserve">(1), 39–50. </w:t>
      </w:r>
    </w:p>
    <w:p w14:paraId="0D4C831F"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Gefen, D., &amp; Straub, D. (2005). A practical guide to factorial validity using PLS-graph: Tutorial and annotated example. </w:t>
      </w:r>
      <w:r w:rsidRPr="001D624F">
        <w:rPr>
          <w:rFonts w:ascii="Times New Roman" w:hAnsi="Times New Roman"/>
          <w:i/>
          <w:iCs/>
          <w:sz w:val="24"/>
          <w:lang w:eastAsia="zh-CN"/>
        </w:rPr>
        <w:t>Communications of the Association for Information Systems</w:t>
      </w:r>
      <w:r w:rsidRPr="001D624F">
        <w:rPr>
          <w:rFonts w:ascii="Times New Roman" w:hAnsi="Times New Roman"/>
          <w:sz w:val="24"/>
          <w:lang w:eastAsia="zh-CN"/>
        </w:rPr>
        <w:t xml:space="preserve">, </w:t>
      </w:r>
      <w:r w:rsidRPr="001D624F">
        <w:rPr>
          <w:rFonts w:ascii="Times New Roman" w:hAnsi="Times New Roman"/>
          <w:i/>
          <w:iCs/>
          <w:sz w:val="24"/>
          <w:lang w:eastAsia="zh-CN"/>
        </w:rPr>
        <w:t>16</w:t>
      </w:r>
      <w:r w:rsidRPr="001D624F">
        <w:rPr>
          <w:rFonts w:ascii="Times New Roman" w:hAnsi="Times New Roman"/>
          <w:sz w:val="24"/>
          <w:lang w:eastAsia="zh-CN"/>
        </w:rPr>
        <w:t>(1). Ret</w:t>
      </w:r>
    </w:p>
    <w:p w14:paraId="4B4EE193"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Giddens, A. (1991). </w:t>
      </w:r>
      <w:r w:rsidRPr="001D624F">
        <w:rPr>
          <w:rFonts w:ascii="Times New Roman" w:hAnsi="Times New Roman"/>
          <w:i/>
          <w:iCs/>
          <w:sz w:val="24"/>
          <w:lang w:eastAsia="zh-CN"/>
        </w:rPr>
        <w:t>Modernity and self-identity: Self and society in the late modern age</w:t>
      </w:r>
      <w:r w:rsidRPr="001D624F">
        <w:rPr>
          <w:rFonts w:ascii="Times New Roman" w:hAnsi="Times New Roman"/>
          <w:sz w:val="24"/>
          <w:lang w:eastAsia="zh-CN"/>
        </w:rPr>
        <w:t>. Redwood City, CA: Stanford University Press.</w:t>
      </w:r>
    </w:p>
    <w:p w14:paraId="2C30AFC7"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Goffman, E. (1967). </w:t>
      </w:r>
      <w:r w:rsidRPr="001D624F">
        <w:rPr>
          <w:rFonts w:ascii="Times New Roman" w:hAnsi="Times New Roman"/>
          <w:i/>
          <w:iCs/>
          <w:sz w:val="24"/>
          <w:lang w:eastAsia="zh-CN"/>
        </w:rPr>
        <w:t>Interaction ritual: Essays on face-to-face interaction</w:t>
      </w:r>
      <w:r w:rsidRPr="001D624F">
        <w:rPr>
          <w:rFonts w:ascii="Times New Roman" w:hAnsi="Times New Roman"/>
          <w:sz w:val="24"/>
          <w:lang w:eastAsia="zh-CN"/>
        </w:rPr>
        <w:t>. Oxford, UK: Aldine.</w:t>
      </w:r>
    </w:p>
    <w:p w14:paraId="62D423EE"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Haythornthwaite, C. (2002). Strong, weak, and latent ties and the impact of new media. </w:t>
      </w:r>
      <w:r w:rsidRPr="001D624F">
        <w:rPr>
          <w:rFonts w:ascii="Times New Roman" w:hAnsi="Times New Roman"/>
          <w:i/>
          <w:iCs/>
          <w:sz w:val="24"/>
          <w:lang w:eastAsia="zh-CN"/>
        </w:rPr>
        <w:t>The Information Society</w:t>
      </w:r>
      <w:r w:rsidRPr="001D624F">
        <w:rPr>
          <w:rFonts w:ascii="Times New Roman" w:hAnsi="Times New Roman"/>
          <w:sz w:val="24"/>
          <w:lang w:eastAsia="zh-CN"/>
        </w:rPr>
        <w:t xml:space="preserve">, </w:t>
      </w:r>
      <w:r w:rsidRPr="001D624F">
        <w:rPr>
          <w:rFonts w:ascii="Times New Roman" w:hAnsi="Times New Roman"/>
          <w:i/>
          <w:iCs/>
          <w:sz w:val="24"/>
          <w:lang w:eastAsia="zh-CN"/>
        </w:rPr>
        <w:t>18</w:t>
      </w:r>
      <w:r w:rsidRPr="001D624F">
        <w:rPr>
          <w:rFonts w:ascii="Times New Roman" w:hAnsi="Times New Roman"/>
          <w:sz w:val="24"/>
          <w:lang w:eastAsia="zh-CN"/>
        </w:rPr>
        <w:t xml:space="preserve">(5), 385–401. </w:t>
      </w:r>
    </w:p>
    <w:p w14:paraId="7F735BF7"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Hoadley, C. M., Xu, H., Lee, J. J., &amp; Rosson, M. B. (2010). Privacy as information access and illusory control: The case of the Facebook News Feed privacy outcry. </w:t>
      </w:r>
      <w:r w:rsidRPr="001D624F">
        <w:rPr>
          <w:rFonts w:ascii="Times New Roman" w:hAnsi="Times New Roman"/>
          <w:i/>
          <w:iCs/>
          <w:sz w:val="24"/>
          <w:lang w:eastAsia="zh-CN"/>
        </w:rPr>
        <w:t>Electronic Commerce Research and Applications</w:t>
      </w:r>
      <w:r w:rsidRPr="001D624F">
        <w:rPr>
          <w:rFonts w:ascii="Times New Roman" w:hAnsi="Times New Roman"/>
          <w:sz w:val="24"/>
          <w:lang w:eastAsia="zh-CN"/>
        </w:rPr>
        <w:t xml:space="preserve">, </w:t>
      </w:r>
      <w:r w:rsidRPr="001D624F">
        <w:rPr>
          <w:rFonts w:ascii="Times New Roman" w:hAnsi="Times New Roman"/>
          <w:i/>
          <w:iCs/>
          <w:sz w:val="24"/>
          <w:lang w:eastAsia="zh-CN"/>
        </w:rPr>
        <w:t>9</w:t>
      </w:r>
      <w:r w:rsidRPr="001D624F">
        <w:rPr>
          <w:rFonts w:ascii="Times New Roman" w:hAnsi="Times New Roman"/>
          <w:sz w:val="24"/>
          <w:lang w:eastAsia="zh-CN"/>
        </w:rPr>
        <w:t xml:space="preserve">(1), 50–60. </w:t>
      </w:r>
    </w:p>
    <w:p w14:paraId="079C1243"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Hogg, M. A., Terry, D. J., &amp; White, K. M. (1995). A tale of two theories: A critical comparison of identity theory with social identity theory. </w:t>
      </w:r>
      <w:r w:rsidRPr="001D624F">
        <w:rPr>
          <w:rFonts w:ascii="Times New Roman" w:hAnsi="Times New Roman"/>
          <w:i/>
          <w:iCs/>
          <w:sz w:val="24"/>
          <w:lang w:eastAsia="zh-CN"/>
        </w:rPr>
        <w:t>Social Psychology Quarterly</w:t>
      </w:r>
      <w:r w:rsidRPr="001D624F">
        <w:rPr>
          <w:rFonts w:ascii="Times New Roman" w:hAnsi="Times New Roman"/>
          <w:sz w:val="24"/>
          <w:lang w:eastAsia="zh-CN"/>
        </w:rPr>
        <w:t xml:space="preserve">, </w:t>
      </w:r>
      <w:r w:rsidRPr="001D624F">
        <w:rPr>
          <w:rFonts w:ascii="Times New Roman" w:hAnsi="Times New Roman"/>
          <w:i/>
          <w:iCs/>
          <w:sz w:val="24"/>
          <w:lang w:eastAsia="zh-CN"/>
        </w:rPr>
        <w:t>58</w:t>
      </w:r>
      <w:r w:rsidRPr="001D624F">
        <w:rPr>
          <w:rFonts w:ascii="Times New Roman" w:hAnsi="Times New Roman"/>
          <w:sz w:val="24"/>
          <w:lang w:eastAsia="zh-CN"/>
        </w:rPr>
        <w:t>(4), 255–269.</w:t>
      </w:r>
    </w:p>
    <w:p w14:paraId="09754DD0"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James, T. L., Nottingham, Q., Collignon, S. E., Warkentin, M., &amp; Ziegelmayer, J. L. (2016). The interpersonal privacy identity (IPI): Development of a privacy as control model. </w:t>
      </w:r>
      <w:r w:rsidRPr="001D624F">
        <w:rPr>
          <w:rFonts w:ascii="Times New Roman" w:hAnsi="Times New Roman"/>
          <w:i/>
          <w:iCs/>
          <w:sz w:val="24"/>
          <w:lang w:eastAsia="zh-CN"/>
        </w:rPr>
        <w:t>Information Technology and Management</w:t>
      </w:r>
      <w:r w:rsidRPr="001D624F">
        <w:rPr>
          <w:rFonts w:ascii="Times New Roman" w:hAnsi="Times New Roman"/>
          <w:sz w:val="24"/>
          <w:lang w:eastAsia="zh-CN"/>
        </w:rPr>
        <w:t xml:space="preserve">, </w:t>
      </w:r>
      <w:r w:rsidRPr="001D624F">
        <w:rPr>
          <w:rFonts w:ascii="Times New Roman" w:hAnsi="Times New Roman"/>
          <w:i/>
          <w:iCs/>
          <w:sz w:val="24"/>
          <w:lang w:eastAsia="zh-CN"/>
        </w:rPr>
        <w:t>17</w:t>
      </w:r>
      <w:r w:rsidRPr="001D624F">
        <w:rPr>
          <w:rFonts w:ascii="Times New Roman" w:hAnsi="Times New Roman"/>
          <w:sz w:val="24"/>
          <w:lang w:eastAsia="zh-CN"/>
        </w:rPr>
        <w:t xml:space="preserve">(4), 341–360. </w:t>
      </w:r>
    </w:p>
    <w:p w14:paraId="7436E440"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Jenkins, R. (2008). </w:t>
      </w:r>
      <w:r w:rsidRPr="001D624F">
        <w:rPr>
          <w:rFonts w:ascii="Times New Roman" w:hAnsi="Times New Roman"/>
          <w:i/>
          <w:iCs/>
          <w:sz w:val="24"/>
          <w:lang w:eastAsia="zh-CN"/>
        </w:rPr>
        <w:t>Social identity</w:t>
      </w:r>
      <w:r w:rsidRPr="001D624F">
        <w:rPr>
          <w:rFonts w:ascii="Times New Roman" w:hAnsi="Times New Roman"/>
          <w:sz w:val="24"/>
          <w:lang w:eastAsia="zh-CN"/>
        </w:rPr>
        <w:t xml:space="preserve"> (3 edition). London &amp; New York: Routledge.</w:t>
      </w:r>
    </w:p>
    <w:p w14:paraId="78DF5439"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Joinson, A. N. (2008). Looking at, looking up or keeping up with people? Motives and use of Facebook. In </w:t>
      </w:r>
      <w:r w:rsidRPr="001D624F">
        <w:rPr>
          <w:rFonts w:ascii="Times New Roman" w:hAnsi="Times New Roman"/>
          <w:i/>
          <w:iCs/>
          <w:sz w:val="24"/>
          <w:lang w:eastAsia="zh-CN"/>
        </w:rPr>
        <w:t>Proceedings of the SIGCHI Conference on Human Factors in Computing Systems (CHI’08)</w:t>
      </w:r>
      <w:r w:rsidRPr="001D624F">
        <w:rPr>
          <w:rFonts w:ascii="Times New Roman" w:hAnsi="Times New Roman"/>
          <w:sz w:val="24"/>
          <w:lang w:eastAsia="zh-CN"/>
        </w:rPr>
        <w:t xml:space="preserve"> (pp. 1027–1036). New York, NY, USA: ACM.</w:t>
      </w:r>
    </w:p>
    <w:p w14:paraId="2AAEFAFB"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Karahanna, E., Xu, S. X., &amp; Zhang, N. (Andy). (2015). Psychological ownership motivation and use of social media. </w:t>
      </w:r>
      <w:r w:rsidRPr="001D624F">
        <w:rPr>
          <w:rFonts w:ascii="Times New Roman" w:hAnsi="Times New Roman"/>
          <w:i/>
          <w:iCs/>
          <w:sz w:val="24"/>
          <w:lang w:eastAsia="zh-CN"/>
        </w:rPr>
        <w:t>Journal of Marketing Theory and Practice</w:t>
      </w:r>
      <w:r w:rsidRPr="001D624F">
        <w:rPr>
          <w:rFonts w:ascii="Times New Roman" w:hAnsi="Times New Roman"/>
          <w:sz w:val="24"/>
          <w:lang w:eastAsia="zh-CN"/>
        </w:rPr>
        <w:t xml:space="preserve">, </w:t>
      </w:r>
      <w:r w:rsidRPr="001D624F">
        <w:rPr>
          <w:rFonts w:ascii="Times New Roman" w:hAnsi="Times New Roman"/>
          <w:i/>
          <w:iCs/>
          <w:sz w:val="24"/>
          <w:lang w:eastAsia="zh-CN"/>
        </w:rPr>
        <w:t>23</w:t>
      </w:r>
      <w:r w:rsidRPr="001D624F">
        <w:rPr>
          <w:rFonts w:ascii="Times New Roman" w:hAnsi="Times New Roman"/>
          <w:sz w:val="24"/>
          <w:lang w:eastAsia="zh-CN"/>
        </w:rPr>
        <w:t xml:space="preserve">(2), 185–207. </w:t>
      </w:r>
    </w:p>
    <w:p w14:paraId="15DF34CB"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Kobsa, A., Cho, H., &amp; Knijnenburg, B. P. (2016). The effect of personalization provider characteristics on privacy attitudes and behaviors: An Elaboration Likelihood Model approach. </w:t>
      </w:r>
      <w:r w:rsidRPr="001D624F">
        <w:rPr>
          <w:rFonts w:ascii="Times New Roman" w:hAnsi="Times New Roman"/>
          <w:i/>
          <w:iCs/>
          <w:sz w:val="24"/>
          <w:lang w:eastAsia="zh-CN"/>
        </w:rPr>
        <w:t>Journal of the Association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67</w:t>
      </w:r>
      <w:r w:rsidRPr="001D624F">
        <w:rPr>
          <w:rFonts w:ascii="Times New Roman" w:hAnsi="Times New Roman"/>
          <w:sz w:val="24"/>
          <w:lang w:eastAsia="zh-CN"/>
        </w:rPr>
        <w:t xml:space="preserve">(11), 2587–2606. </w:t>
      </w:r>
    </w:p>
    <w:p w14:paraId="7589CB41" w14:textId="77777777" w:rsidR="00E22208" w:rsidRPr="001D624F" w:rsidRDefault="00E22208" w:rsidP="00E22208">
      <w:pPr>
        <w:pStyle w:val="Bibliography"/>
        <w:spacing w:line="360" w:lineRule="auto"/>
        <w:rPr>
          <w:rFonts w:ascii="Times New Roman" w:hAnsi="Times New Roman"/>
          <w:sz w:val="24"/>
          <w:szCs w:val="24"/>
        </w:rPr>
      </w:pPr>
      <w:r w:rsidRPr="001D624F">
        <w:rPr>
          <w:rFonts w:ascii="Times New Roman" w:hAnsi="Times New Roman"/>
          <w:sz w:val="24"/>
          <w:szCs w:val="24"/>
        </w:rPr>
        <w:t xml:space="preserve">Kokolakis, S. (2017). Privacy attitudes and privacy behaviour: A review of current research on the privacy paradox phenomenon. </w:t>
      </w:r>
      <w:r w:rsidRPr="001D624F">
        <w:rPr>
          <w:rFonts w:ascii="Times New Roman" w:hAnsi="Times New Roman"/>
          <w:i/>
          <w:iCs/>
          <w:sz w:val="24"/>
          <w:szCs w:val="24"/>
        </w:rPr>
        <w:t>Computers &amp; Security</w:t>
      </w:r>
      <w:r w:rsidRPr="001D624F">
        <w:rPr>
          <w:rFonts w:ascii="Times New Roman" w:hAnsi="Times New Roman"/>
          <w:sz w:val="24"/>
          <w:szCs w:val="24"/>
        </w:rPr>
        <w:t xml:space="preserve">, </w:t>
      </w:r>
      <w:r w:rsidRPr="001D624F">
        <w:rPr>
          <w:rFonts w:ascii="Times New Roman" w:hAnsi="Times New Roman"/>
          <w:i/>
          <w:iCs/>
          <w:sz w:val="24"/>
          <w:szCs w:val="24"/>
        </w:rPr>
        <w:t>64</w:t>
      </w:r>
      <w:r w:rsidRPr="001D624F">
        <w:rPr>
          <w:rFonts w:ascii="Times New Roman" w:hAnsi="Times New Roman"/>
          <w:sz w:val="24"/>
          <w:szCs w:val="24"/>
        </w:rPr>
        <w:t xml:space="preserve">, 122–134. </w:t>
      </w:r>
    </w:p>
    <w:p w14:paraId="2EF91FC5"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lastRenderedPageBreak/>
        <w:t xml:space="preserve">Krasnova, H., Spiekermann, S., Koroleva, K., &amp; Hildebrand, T. (2010). Online social networks: Why we disclose. </w:t>
      </w:r>
      <w:r w:rsidRPr="001D624F">
        <w:rPr>
          <w:rFonts w:ascii="Times New Roman" w:hAnsi="Times New Roman"/>
          <w:i/>
          <w:iCs/>
          <w:sz w:val="24"/>
          <w:lang w:eastAsia="zh-CN"/>
        </w:rPr>
        <w:t>Journal of Information Technology</w:t>
      </w:r>
      <w:r w:rsidRPr="001D624F">
        <w:rPr>
          <w:rFonts w:ascii="Times New Roman" w:hAnsi="Times New Roman"/>
          <w:sz w:val="24"/>
          <w:lang w:eastAsia="zh-CN"/>
        </w:rPr>
        <w:t xml:space="preserve">, </w:t>
      </w:r>
      <w:r w:rsidRPr="001D624F">
        <w:rPr>
          <w:rFonts w:ascii="Times New Roman" w:hAnsi="Times New Roman"/>
          <w:i/>
          <w:iCs/>
          <w:sz w:val="24"/>
          <w:lang w:eastAsia="zh-CN"/>
        </w:rPr>
        <w:t>25</w:t>
      </w:r>
      <w:r w:rsidRPr="001D624F">
        <w:rPr>
          <w:rFonts w:ascii="Times New Roman" w:hAnsi="Times New Roman"/>
          <w:sz w:val="24"/>
          <w:lang w:eastAsia="zh-CN"/>
        </w:rPr>
        <w:t>(2), 109–125.</w:t>
      </w:r>
    </w:p>
    <w:p w14:paraId="2644A21C"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Lampinen, A., Lehtinen, V., Lehmuskallio, A., &amp; Tamminen, S. (2011). We’re in it together: Interpersonal management of disclosure in social network services. In </w:t>
      </w:r>
      <w:r w:rsidRPr="001D624F">
        <w:rPr>
          <w:rFonts w:ascii="Times New Roman" w:hAnsi="Times New Roman"/>
          <w:i/>
          <w:iCs/>
          <w:sz w:val="24"/>
          <w:lang w:eastAsia="zh-CN"/>
        </w:rPr>
        <w:t>Proceedings of the SIGCHI Conference on Human Factors in Computing Systems</w:t>
      </w:r>
      <w:r w:rsidRPr="001D624F">
        <w:rPr>
          <w:rFonts w:ascii="Times New Roman" w:hAnsi="Times New Roman"/>
          <w:sz w:val="24"/>
          <w:lang w:eastAsia="zh-CN"/>
        </w:rPr>
        <w:t xml:space="preserve"> (pp. 3217–3226). New York, NY, USA: ACM. </w:t>
      </w:r>
    </w:p>
    <w:p w14:paraId="320BC1F9"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Leary, M. R. (1996). </w:t>
      </w:r>
      <w:r w:rsidRPr="001D624F">
        <w:rPr>
          <w:rFonts w:ascii="Times New Roman" w:hAnsi="Times New Roman"/>
          <w:i/>
          <w:iCs/>
          <w:sz w:val="24"/>
          <w:lang w:eastAsia="zh-CN"/>
        </w:rPr>
        <w:t>Self-presentation: Impression management and interpersonal behavior</w:t>
      </w:r>
      <w:r w:rsidRPr="001D624F">
        <w:rPr>
          <w:rFonts w:ascii="Times New Roman" w:hAnsi="Times New Roman"/>
          <w:sz w:val="24"/>
          <w:lang w:eastAsia="zh-CN"/>
        </w:rPr>
        <w:t>. Boulder, CO: Westview Press.</w:t>
      </w:r>
    </w:p>
    <w:p w14:paraId="081D30F9"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Lewis, K. (2011). The co-evolution of social network ties and online privacy behavior. In S. Trepte &amp; L. Reinecke (Eds.), </w:t>
      </w:r>
      <w:r w:rsidRPr="001D624F">
        <w:rPr>
          <w:rFonts w:ascii="Times New Roman" w:hAnsi="Times New Roman"/>
          <w:i/>
          <w:iCs/>
          <w:sz w:val="24"/>
          <w:lang w:eastAsia="zh-CN"/>
        </w:rPr>
        <w:t>Privacy online: Perspectives on privacy and self-disclosure in the social web</w:t>
      </w:r>
      <w:r w:rsidRPr="001D624F">
        <w:rPr>
          <w:rFonts w:ascii="Times New Roman" w:hAnsi="Times New Roman"/>
          <w:sz w:val="24"/>
          <w:lang w:eastAsia="zh-CN"/>
        </w:rPr>
        <w:t xml:space="preserve"> (pp. 91–109). Berlin Heidelberg: Springer.</w:t>
      </w:r>
    </w:p>
    <w:p w14:paraId="62EC66D2"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Litt, E. (2013). Understanding social network site users’ privacy tool use. </w:t>
      </w:r>
      <w:r w:rsidRPr="001D624F">
        <w:rPr>
          <w:rFonts w:ascii="Times New Roman" w:hAnsi="Times New Roman"/>
          <w:i/>
          <w:iCs/>
          <w:sz w:val="24"/>
          <w:lang w:eastAsia="zh-CN"/>
        </w:rPr>
        <w:t>Computers in Human Behavior</w:t>
      </w:r>
      <w:r w:rsidRPr="001D624F">
        <w:rPr>
          <w:rFonts w:ascii="Times New Roman" w:hAnsi="Times New Roman"/>
          <w:sz w:val="24"/>
          <w:lang w:eastAsia="zh-CN"/>
        </w:rPr>
        <w:t xml:space="preserve">, </w:t>
      </w:r>
      <w:r w:rsidRPr="001D624F">
        <w:rPr>
          <w:rFonts w:ascii="Times New Roman" w:hAnsi="Times New Roman"/>
          <w:i/>
          <w:iCs/>
          <w:sz w:val="24"/>
          <w:lang w:eastAsia="zh-CN"/>
        </w:rPr>
        <w:t>29</w:t>
      </w:r>
      <w:r w:rsidRPr="001D624F">
        <w:rPr>
          <w:rFonts w:ascii="Times New Roman" w:hAnsi="Times New Roman"/>
          <w:sz w:val="24"/>
          <w:lang w:eastAsia="zh-CN"/>
        </w:rPr>
        <w:t xml:space="preserve">(4), 1649–1656. </w:t>
      </w:r>
    </w:p>
    <w:p w14:paraId="22316021"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Liu, Y., Gummadi, K. P., Krishnamurthy, B., &amp; Mislove, A. (2011). Analyzing Facebook privacy settings: User expectations vs. reality. In </w:t>
      </w:r>
      <w:r w:rsidRPr="001D624F">
        <w:rPr>
          <w:rFonts w:ascii="Times New Roman" w:hAnsi="Times New Roman"/>
          <w:i/>
          <w:iCs/>
          <w:sz w:val="24"/>
          <w:lang w:eastAsia="zh-CN"/>
        </w:rPr>
        <w:t>Proceedings of the 2011 ACM SIGCOMM Conference on Internet Measurement Conference</w:t>
      </w:r>
      <w:r w:rsidRPr="001D624F">
        <w:rPr>
          <w:rFonts w:ascii="Times New Roman" w:hAnsi="Times New Roman"/>
          <w:sz w:val="24"/>
          <w:lang w:eastAsia="zh-CN"/>
        </w:rPr>
        <w:t xml:space="preserve"> (pp. 61–70). New York, NY, USA: ACM. </w:t>
      </w:r>
    </w:p>
    <w:p w14:paraId="5B41A3A9"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Livingstone, S. (2008). Taking risky opportunities in youthful content creation: teenagers’ use of social networking sites for intimacy, privacy and self-expression. </w:t>
      </w:r>
      <w:r w:rsidRPr="001D624F">
        <w:rPr>
          <w:rFonts w:ascii="Times New Roman" w:hAnsi="Times New Roman"/>
          <w:i/>
          <w:iCs/>
          <w:sz w:val="24"/>
          <w:lang w:eastAsia="zh-CN"/>
        </w:rPr>
        <w:t>New Media &amp; Society</w:t>
      </w:r>
      <w:r w:rsidRPr="001D624F">
        <w:rPr>
          <w:rFonts w:ascii="Times New Roman" w:hAnsi="Times New Roman"/>
          <w:sz w:val="24"/>
          <w:lang w:eastAsia="zh-CN"/>
        </w:rPr>
        <w:t xml:space="preserve">, </w:t>
      </w:r>
      <w:r w:rsidRPr="001D624F">
        <w:rPr>
          <w:rFonts w:ascii="Times New Roman" w:hAnsi="Times New Roman"/>
          <w:i/>
          <w:iCs/>
          <w:sz w:val="24"/>
          <w:lang w:eastAsia="zh-CN"/>
        </w:rPr>
        <w:t>10</w:t>
      </w:r>
      <w:r w:rsidRPr="001D624F">
        <w:rPr>
          <w:rFonts w:ascii="Times New Roman" w:hAnsi="Times New Roman"/>
          <w:sz w:val="24"/>
          <w:lang w:eastAsia="zh-CN"/>
        </w:rPr>
        <w:t xml:space="preserve">(3), 393–411. </w:t>
      </w:r>
    </w:p>
    <w:p w14:paraId="003063CA"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Lowry, P. B., Moody, G., Vance, A., Jensen, M., Jenkins, J., &amp; Wells, T. (2012). Using an elaboration likelihood approach to better understand the persuasiveness of website privacy assurance cues for online consumers. </w:t>
      </w:r>
      <w:r w:rsidRPr="001D624F">
        <w:rPr>
          <w:rFonts w:ascii="Times New Roman" w:hAnsi="Times New Roman"/>
          <w:i/>
          <w:iCs/>
          <w:sz w:val="24"/>
          <w:lang w:eastAsia="zh-CN"/>
        </w:rPr>
        <w:t>Journal of the American Society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63</w:t>
      </w:r>
      <w:r w:rsidRPr="001D624F">
        <w:rPr>
          <w:rFonts w:ascii="Times New Roman" w:hAnsi="Times New Roman"/>
          <w:sz w:val="24"/>
          <w:lang w:eastAsia="zh-CN"/>
        </w:rPr>
        <w:t xml:space="preserve">(4), 755–776. </w:t>
      </w:r>
    </w:p>
    <w:p w14:paraId="5B70E43E"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Ma, M., &amp; Agarwal, R. (2007). Through a glass darkly: Information technology design, identity verification, and knowledge contribution in online communities. </w:t>
      </w:r>
      <w:r w:rsidRPr="001D624F">
        <w:rPr>
          <w:rFonts w:ascii="Times New Roman" w:hAnsi="Times New Roman"/>
          <w:i/>
          <w:iCs/>
          <w:sz w:val="24"/>
          <w:lang w:eastAsia="zh-CN"/>
        </w:rPr>
        <w:t>Information Systems Research</w:t>
      </w:r>
      <w:r w:rsidRPr="001D624F">
        <w:rPr>
          <w:rFonts w:ascii="Times New Roman" w:hAnsi="Times New Roman"/>
          <w:sz w:val="24"/>
          <w:lang w:eastAsia="zh-CN"/>
        </w:rPr>
        <w:t xml:space="preserve">, </w:t>
      </w:r>
      <w:r w:rsidRPr="001D624F">
        <w:rPr>
          <w:rFonts w:ascii="Times New Roman" w:hAnsi="Times New Roman"/>
          <w:i/>
          <w:iCs/>
          <w:sz w:val="24"/>
          <w:lang w:eastAsia="zh-CN"/>
        </w:rPr>
        <w:t>18</w:t>
      </w:r>
      <w:r w:rsidRPr="001D624F">
        <w:rPr>
          <w:rFonts w:ascii="Times New Roman" w:hAnsi="Times New Roman"/>
          <w:sz w:val="24"/>
          <w:lang w:eastAsia="zh-CN"/>
        </w:rPr>
        <w:t>(1), 42–67.</w:t>
      </w:r>
    </w:p>
    <w:p w14:paraId="14F110A5"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Madden, M. (2012). </w:t>
      </w:r>
      <w:r w:rsidRPr="001D624F">
        <w:rPr>
          <w:rFonts w:ascii="Times New Roman" w:hAnsi="Times New Roman"/>
          <w:i/>
          <w:iCs/>
          <w:sz w:val="24"/>
          <w:lang w:eastAsia="zh-CN"/>
        </w:rPr>
        <w:t>Privacy management on social media sites</w:t>
      </w:r>
      <w:r w:rsidRPr="001D624F">
        <w:rPr>
          <w:rFonts w:ascii="Times New Roman" w:hAnsi="Times New Roman"/>
          <w:sz w:val="24"/>
          <w:lang w:eastAsia="zh-CN"/>
        </w:rPr>
        <w:t>. Pew Research Center. Retrieved from http://www.pewinternet.org/2012/02/24/privacy-management-on-social-media-sites/</w:t>
      </w:r>
    </w:p>
    <w:p w14:paraId="7F183DF0"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lastRenderedPageBreak/>
        <w:t xml:space="preserve">Marwick, A. E., &amp; boyd,  danah. (2011). I tweet honestly, I tweet passionately: Twitter users, context collapse, and the imagined audience. </w:t>
      </w:r>
      <w:r w:rsidRPr="001D624F">
        <w:rPr>
          <w:rFonts w:ascii="Times New Roman" w:hAnsi="Times New Roman"/>
          <w:i/>
          <w:iCs/>
          <w:sz w:val="24"/>
          <w:lang w:eastAsia="zh-CN"/>
        </w:rPr>
        <w:t>New Media &amp; Society</w:t>
      </w:r>
      <w:r w:rsidRPr="001D624F">
        <w:rPr>
          <w:rFonts w:ascii="Times New Roman" w:hAnsi="Times New Roman"/>
          <w:sz w:val="24"/>
          <w:lang w:eastAsia="zh-CN"/>
        </w:rPr>
        <w:t xml:space="preserve">, </w:t>
      </w:r>
      <w:r w:rsidRPr="001D624F">
        <w:rPr>
          <w:rFonts w:ascii="Times New Roman" w:hAnsi="Times New Roman"/>
          <w:i/>
          <w:iCs/>
          <w:sz w:val="24"/>
          <w:lang w:eastAsia="zh-CN"/>
        </w:rPr>
        <w:t>13</w:t>
      </w:r>
      <w:r w:rsidRPr="001D624F">
        <w:rPr>
          <w:rFonts w:ascii="Times New Roman" w:hAnsi="Times New Roman"/>
          <w:sz w:val="24"/>
          <w:lang w:eastAsia="zh-CN"/>
        </w:rPr>
        <w:t xml:space="preserve">(1), 114–133. </w:t>
      </w:r>
    </w:p>
    <w:p w14:paraId="600D22A3"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Mead, G. H. (1967). </w:t>
      </w:r>
      <w:r w:rsidRPr="001D624F">
        <w:rPr>
          <w:rFonts w:ascii="Times New Roman" w:hAnsi="Times New Roman"/>
          <w:i/>
          <w:iCs/>
          <w:sz w:val="24"/>
          <w:lang w:eastAsia="zh-CN"/>
        </w:rPr>
        <w:t>Mind, self, and society: from the standpoint of a social behaviorist</w:t>
      </w:r>
      <w:r w:rsidRPr="001D624F">
        <w:rPr>
          <w:rFonts w:ascii="Times New Roman" w:hAnsi="Times New Roman"/>
          <w:sz w:val="24"/>
          <w:lang w:eastAsia="zh-CN"/>
        </w:rPr>
        <w:t>. Chicago: University of Chicago Press.</w:t>
      </w:r>
    </w:p>
    <w:p w14:paraId="72F6AA31"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Min, J. (2016). Personal information concerns and provision in social network sites: Interplay between secure preservation and true presentation. </w:t>
      </w:r>
      <w:r w:rsidRPr="001D624F">
        <w:rPr>
          <w:rFonts w:ascii="Times New Roman" w:hAnsi="Times New Roman"/>
          <w:i/>
          <w:iCs/>
          <w:sz w:val="24"/>
          <w:lang w:eastAsia="zh-CN"/>
        </w:rPr>
        <w:t>Journal of the Association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67</w:t>
      </w:r>
      <w:r w:rsidRPr="001D624F">
        <w:rPr>
          <w:rFonts w:ascii="Times New Roman" w:hAnsi="Times New Roman"/>
          <w:sz w:val="24"/>
          <w:lang w:eastAsia="zh-CN"/>
        </w:rPr>
        <w:t xml:space="preserve">(1), 26–42. </w:t>
      </w:r>
    </w:p>
    <w:p w14:paraId="7BEC17FA"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Min, J., &amp; Kim, B. (2015). How are people enticed to disclose personal information despite privacy concerns in social network sites? The calculus between benefit and cost. </w:t>
      </w:r>
      <w:r w:rsidRPr="001D624F">
        <w:rPr>
          <w:rFonts w:ascii="Times New Roman" w:hAnsi="Times New Roman"/>
          <w:i/>
          <w:iCs/>
          <w:sz w:val="24"/>
          <w:lang w:eastAsia="zh-CN"/>
        </w:rPr>
        <w:t>Journal of the Association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66</w:t>
      </w:r>
      <w:r w:rsidRPr="001D624F">
        <w:rPr>
          <w:rFonts w:ascii="Times New Roman" w:hAnsi="Times New Roman"/>
          <w:sz w:val="24"/>
          <w:lang w:eastAsia="zh-CN"/>
        </w:rPr>
        <w:t xml:space="preserve">(4), 839–857. </w:t>
      </w:r>
    </w:p>
    <w:p w14:paraId="2B60CD87"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Mondal, M., Druschel, P., Gummadi, K., &amp; Mislove, A. (2014). Beyond access control: Managing online privacy via exposure. In </w:t>
      </w:r>
      <w:r w:rsidRPr="001D624F">
        <w:rPr>
          <w:rFonts w:ascii="Times New Roman" w:hAnsi="Times New Roman"/>
          <w:i/>
          <w:iCs/>
          <w:sz w:val="24"/>
          <w:lang w:eastAsia="zh-CN"/>
        </w:rPr>
        <w:t>Proceedings of the Workshop on Usable Security (USEC ’14)</w:t>
      </w:r>
      <w:r w:rsidRPr="001D624F">
        <w:rPr>
          <w:rFonts w:ascii="Times New Roman" w:hAnsi="Times New Roman"/>
          <w:sz w:val="24"/>
          <w:lang w:eastAsia="zh-CN"/>
        </w:rPr>
        <w:t>. San Diego, CA, USA.</w:t>
      </w:r>
    </w:p>
    <w:p w14:paraId="3BB989B0"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Nissenbaum, H. (2011). A contextual approach to privacy online. </w:t>
      </w:r>
      <w:r w:rsidRPr="001D624F">
        <w:rPr>
          <w:rFonts w:ascii="Times New Roman" w:hAnsi="Times New Roman"/>
          <w:i/>
          <w:iCs/>
          <w:sz w:val="24"/>
          <w:lang w:eastAsia="zh-CN"/>
        </w:rPr>
        <w:t>Daedalus</w:t>
      </w:r>
      <w:r w:rsidRPr="001D624F">
        <w:rPr>
          <w:rFonts w:ascii="Times New Roman" w:hAnsi="Times New Roman"/>
          <w:sz w:val="24"/>
          <w:lang w:eastAsia="zh-CN"/>
        </w:rPr>
        <w:t xml:space="preserve">, </w:t>
      </w:r>
      <w:r w:rsidRPr="001D624F">
        <w:rPr>
          <w:rFonts w:ascii="Times New Roman" w:hAnsi="Times New Roman"/>
          <w:i/>
          <w:iCs/>
          <w:sz w:val="24"/>
          <w:lang w:eastAsia="zh-CN"/>
        </w:rPr>
        <w:t>140</w:t>
      </w:r>
      <w:r w:rsidRPr="001D624F">
        <w:rPr>
          <w:rFonts w:ascii="Times New Roman" w:hAnsi="Times New Roman"/>
          <w:sz w:val="24"/>
          <w:lang w:eastAsia="zh-CN"/>
        </w:rPr>
        <w:t xml:space="preserve">(4), 32–48. </w:t>
      </w:r>
    </w:p>
    <w:p w14:paraId="57E3F004"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Papacharissi, Z., &amp; Gibson, P. L. (2011). Fifteen minutes of privacy: Privacy, sociality, and publicity on social network sites. In S. Trepte &amp; L. Reinecke (Eds.), </w:t>
      </w:r>
      <w:r w:rsidRPr="001D624F">
        <w:rPr>
          <w:rFonts w:ascii="Times New Roman" w:hAnsi="Times New Roman"/>
          <w:i/>
          <w:iCs/>
          <w:sz w:val="24"/>
          <w:lang w:eastAsia="zh-CN"/>
        </w:rPr>
        <w:t>Privacy online: Perspectives on privacy and self-disclosure in the social web</w:t>
      </w:r>
      <w:r w:rsidRPr="001D624F">
        <w:rPr>
          <w:rFonts w:ascii="Times New Roman" w:hAnsi="Times New Roman"/>
          <w:sz w:val="24"/>
          <w:lang w:eastAsia="zh-CN"/>
        </w:rPr>
        <w:t xml:space="preserve"> (pp. 75–90). Heidelberg: Springer.</w:t>
      </w:r>
    </w:p>
    <w:p w14:paraId="5E7BA371"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Petronio, S. (2002). </w:t>
      </w:r>
      <w:r w:rsidRPr="001D624F">
        <w:rPr>
          <w:rFonts w:ascii="Times New Roman" w:hAnsi="Times New Roman"/>
          <w:i/>
          <w:iCs/>
          <w:sz w:val="24"/>
          <w:lang w:eastAsia="zh-CN"/>
        </w:rPr>
        <w:t>Boundaries of privacy: Dialectics of disclosure</w:t>
      </w:r>
      <w:r w:rsidRPr="001D624F">
        <w:rPr>
          <w:rFonts w:ascii="Times New Roman" w:hAnsi="Times New Roman"/>
          <w:sz w:val="24"/>
          <w:lang w:eastAsia="zh-CN"/>
        </w:rPr>
        <w:t>. Albany, NY: State University of New York Press.</w:t>
      </w:r>
    </w:p>
    <w:p w14:paraId="483A05A9"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Pierce, J. L., Kostova, T., &amp; Dirks, K. T. (2001). Toward a theory of psychological ownership in organizations. </w:t>
      </w:r>
      <w:r w:rsidRPr="001D624F">
        <w:rPr>
          <w:rFonts w:ascii="Times New Roman" w:hAnsi="Times New Roman"/>
          <w:i/>
          <w:iCs/>
          <w:sz w:val="24"/>
          <w:lang w:eastAsia="zh-CN"/>
        </w:rPr>
        <w:t>Academy of Management Review</w:t>
      </w:r>
      <w:r w:rsidRPr="001D624F">
        <w:rPr>
          <w:rFonts w:ascii="Times New Roman" w:hAnsi="Times New Roman"/>
          <w:sz w:val="24"/>
          <w:lang w:eastAsia="zh-CN"/>
        </w:rPr>
        <w:t xml:space="preserve">, </w:t>
      </w:r>
      <w:r w:rsidRPr="001D624F">
        <w:rPr>
          <w:rFonts w:ascii="Times New Roman" w:hAnsi="Times New Roman"/>
          <w:i/>
          <w:iCs/>
          <w:sz w:val="24"/>
          <w:lang w:eastAsia="zh-CN"/>
        </w:rPr>
        <w:t>26</w:t>
      </w:r>
      <w:r w:rsidRPr="001D624F">
        <w:rPr>
          <w:rFonts w:ascii="Times New Roman" w:hAnsi="Times New Roman"/>
          <w:sz w:val="24"/>
          <w:lang w:eastAsia="zh-CN"/>
        </w:rPr>
        <w:t xml:space="preserve">(2), 298–310. </w:t>
      </w:r>
    </w:p>
    <w:p w14:paraId="74F7F58A"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Pierce, J. L., Kostova, T., &amp; Dirks, K. T. (2003). The state of psychological ownership: Integrating and extending a century of research. </w:t>
      </w:r>
      <w:r w:rsidRPr="001D624F">
        <w:rPr>
          <w:rFonts w:ascii="Times New Roman" w:hAnsi="Times New Roman"/>
          <w:i/>
          <w:iCs/>
          <w:sz w:val="24"/>
          <w:lang w:eastAsia="zh-CN"/>
        </w:rPr>
        <w:t>Review of General Psychology</w:t>
      </w:r>
      <w:r w:rsidRPr="001D624F">
        <w:rPr>
          <w:rFonts w:ascii="Times New Roman" w:hAnsi="Times New Roman"/>
          <w:sz w:val="24"/>
          <w:lang w:eastAsia="zh-CN"/>
        </w:rPr>
        <w:t xml:space="preserve">, </w:t>
      </w:r>
      <w:r w:rsidRPr="001D624F">
        <w:rPr>
          <w:rFonts w:ascii="Times New Roman" w:hAnsi="Times New Roman"/>
          <w:i/>
          <w:iCs/>
          <w:sz w:val="24"/>
          <w:lang w:eastAsia="zh-CN"/>
        </w:rPr>
        <w:t>7</w:t>
      </w:r>
      <w:r w:rsidRPr="001D624F">
        <w:rPr>
          <w:rFonts w:ascii="Times New Roman" w:hAnsi="Times New Roman"/>
          <w:sz w:val="24"/>
          <w:lang w:eastAsia="zh-CN"/>
        </w:rPr>
        <w:t xml:space="preserve">(1), 84–107. </w:t>
      </w:r>
    </w:p>
    <w:p w14:paraId="6793A478"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Posey, C., Lowry, P. B., Roberts, T. L., &amp; Ellis, T. S. (2010). Proposing the online community self-disclosure model: the case of working professionals in France and the U.K. who use online communities. </w:t>
      </w:r>
      <w:r w:rsidRPr="001D624F">
        <w:rPr>
          <w:rFonts w:ascii="Times New Roman" w:hAnsi="Times New Roman"/>
          <w:i/>
          <w:iCs/>
          <w:sz w:val="24"/>
          <w:lang w:eastAsia="zh-CN"/>
        </w:rPr>
        <w:t>European Journal of Information Systems</w:t>
      </w:r>
      <w:r w:rsidRPr="001D624F">
        <w:rPr>
          <w:rFonts w:ascii="Times New Roman" w:hAnsi="Times New Roman"/>
          <w:sz w:val="24"/>
          <w:lang w:eastAsia="zh-CN"/>
        </w:rPr>
        <w:t xml:space="preserve">, </w:t>
      </w:r>
      <w:r w:rsidRPr="001D624F">
        <w:rPr>
          <w:rFonts w:ascii="Times New Roman" w:hAnsi="Times New Roman"/>
          <w:i/>
          <w:iCs/>
          <w:sz w:val="24"/>
          <w:lang w:eastAsia="zh-CN"/>
        </w:rPr>
        <w:t>19</w:t>
      </w:r>
      <w:r w:rsidRPr="001D624F">
        <w:rPr>
          <w:rFonts w:ascii="Times New Roman" w:hAnsi="Times New Roman"/>
          <w:sz w:val="24"/>
          <w:lang w:eastAsia="zh-CN"/>
        </w:rPr>
        <w:t>(2), 181–195. h</w:t>
      </w:r>
    </w:p>
    <w:p w14:paraId="26197AD1"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Reno, R. R., &amp; Kenny, D. A. (1992). Effects of self-consciousness and social anxiety on self-disclosure among unacquainted individuals: An application of the social relations model. </w:t>
      </w:r>
      <w:r w:rsidRPr="001D624F">
        <w:rPr>
          <w:rFonts w:ascii="Times New Roman" w:hAnsi="Times New Roman"/>
          <w:i/>
          <w:iCs/>
          <w:sz w:val="24"/>
          <w:lang w:eastAsia="zh-CN"/>
        </w:rPr>
        <w:t>Journal of Personality</w:t>
      </w:r>
      <w:r w:rsidRPr="001D624F">
        <w:rPr>
          <w:rFonts w:ascii="Times New Roman" w:hAnsi="Times New Roman"/>
          <w:sz w:val="24"/>
          <w:lang w:eastAsia="zh-CN"/>
        </w:rPr>
        <w:t xml:space="preserve">, </w:t>
      </w:r>
      <w:r w:rsidRPr="001D624F">
        <w:rPr>
          <w:rFonts w:ascii="Times New Roman" w:hAnsi="Times New Roman"/>
          <w:i/>
          <w:iCs/>
          <w:sz w:val="24"/>
          <w:lang w:eastAsia="zh-CN"/>
        </w:rPr>
        <w:t>60</w:t>
      </w:r>
      <w:r w:rsidRPr="001D624F">
        <w:rPr>
          <w:rFonts w:ascii="Times New Roman" w:hAnsi="Times New Roman"/>
          <w:sz w:val="24"/>
          <w:lang w:eastAsia="zh-CN"/>
        </w:rPr>
        <w:t xml:space="preserve">(1), 79–94. </w:t>
      </w:r>
    </w:p>
    <w:p w14:paraId="3A897AFE"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lastRenderedPageBreak/>
        <w:t xml:space="preserve">Schlenker, B. R. (1980). </w:t>
      </w:r>
      <w:r w:rsidRPr="001D624F">
        <w:rPr>
          <w:rFonts w:ascii="Times New Roman" w:hAnsi="Times New Roman"/>
          <w:i/>
          <w:iCs/>
          <w:sz w:val="24"/>
          <w:lang w:eastAsia="zh-CN"/>
        </w:rPr>
        <w:t>Impression management: The self-concept, social identity, and interpersonal relations</w:t>
      </w:r>
      <w:r w:rsidRPr="001D624F">
        <w:rPr>
          <w:rFonts w:ascii="Times New Roman" w:hAnsi="Times New Roman"/>
          <w:sz w:val="24"/>
          <w:lang w:eastAsia="zh-CN"/>
        </w:rPr>
        <w:t>. Brooks/Cole Publishing Company.</w:t>
      </w:r>
    </w:p>
    <w:p w14:paraId="47403EA9"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Schwaig, K. S., Segars, A. H., Grover, V., &amp; Fiedler, K. D. (2013). A model of consumers’ perceptions of the invasion of information privacy. </w:t>
      </w:r>
      <w:r w:rsidRPr="001D624F">
        <w:rPr>
          <w:rFonts w:ascii="Times New Roman" w:hAnsi="Times New Roman"/>
          <w:i/>
          <w:iCs/>
          <w:sz w:val="24"/>
          <w:lang w:eastAsia="zh-CN"/>
        </w:rPr>
        <w:t>Information &amp; Management</w:t>
      </w:r>
      <w:r w:rsidRPr="001D624F">
        <w:rPr>
          <w:rFonts w:ascii="Times New Roman" w:hAnsi="Times New Roman"/>
          <w:sz w:val="24"/>
          <w:lang w:eastAsia="zh-CN"/>
        </w:rPr>
        <w:t xml:space="preserve">, </w:t>
      </w:r>
      <w:r w:rsidRPr="001D624F">
        <w:rPr>
          <w:rFonts w:ascii="Times New Roman" w:hAnsi="Times New Roman"/>
          <w:i/>
          <w:iCs/>
          <w:sz w:val="24"/>
          <w:lang w:eastAsia="zh-CN"/>
        </w:rPr>
        <w:t>50</w:t>
      </w:r>
      <w:r w:rsidRPr="001D624F">
        <w:rPr>
          <w:rFonts w:ascii="Times New Roman" w:hAnsi="Times New Roman"/>
          <w:sz w:val="24"/>
          <w:lang w:eastAsia="zh-CN"/>
        </w:rPr>
        <w:t>(1), 1–12.</w:t>
      </w:r>
    </w:p>
    <w:p w14:paraId="06B0B1D0"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Smith, H., Dinev, T., &amp; Xu, H. (2011). Information privacy research:  An interdisciplinary review. </w:t>
      </w:r>
      <w:r w:rsidRPr="001D624F">
        <w:rPr>
          <w:rFonts w:ascii="Times New Roman" w:hAnsi="Times New Roman"/>
          <w:i/>
          <w:iCs/>
          <w:sz w:val="24"/>
          <w:lang w:eastAsia="zh-CN"/>
        </w:rPr>
        <w:t>Management Information Systems Quarterly</w:t>
      </w:r>
      <w:r w:rsidRPr="001D624F">
        <w:rPr>
          <w:rFonts w:ascii="Times New Roman" w:hAnsi="Times New Roman"/>
          <w:sz w:val="24"/>
          <w:lang w:eastAsia="zh-CN"/>
        </w:rPr>
        <w:t xml:space="preserve">, </w:t>
      </w:r>
      <w:r w:rsidRPr="001D624F">
        <w:rPr>
          <w:rFonts w:ascii="Times New Roman" w:hAnsi="Times New Roman"/>
          <w:i/>
          <w:iCs/>
          <w:sz w:val="24"/>
          <w:lang w:eastAsia="zh-CN"/>
        </w:rPr>
        <w:t>35</w:t>
      </w:r>
      <w:r w:rsidRPr="001D624F">
        <w:rPr>
          <w:rFonts w:ascii="Times New Roman" w:hAnsi="Times New Roman"/>
          <w:sz w:val="24"/>
          <w:lang w:eastAsia="zh-CN"/>
        </w:rPr>
        <w:t>(4), 989–1015.</w:t>
      </w:r>
    </w:p>
    <w:p w14:paraId="43A238ED"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Squicciarini, A. C., Xu, H., &amp; Zhang, X. (2011). CoPE: Enabling collaborative privacy management in online social networks. </w:t>
      </w:r>
      <w:r w:rsidRPr="001D624F">
        <w:rPr>
          <w:rFonts w:ascii="Times New Roman" w:hAnsi="Times New Roman"/>
          <w:i/>
          <w:iCs/>
          <w:sz w:val="24"/>
          <w:lang w:eastAsia="zh-CN"/>
        </w:rPr>
        <w:t>Journal of the American Society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62</w:t>
      </w:r>
      <w:r w:rsidRPr="001D624F">
        <w:rPr>
          <w:rFonts w:ascii="Times New Roman" w:hAnsi="Times New Roman"/>
          <w:sz w:val="24"/>
          <w:lang w:eastAsia="zh-CN"/>
        </w:rPr>
        <w:t>(3), 521–534.</w:t>
      </w:r>
    </w:p>
    <w:p w14:paraId="416EB710"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Stets, J. E., &amp; Burke, P. J. (2000). Identity theory and social identity theory. </w:t>
      </w:r>
      <w:r w:rsidRPr="001D624F">
        <w:rPr>
          <w:rFonts w:ascii="Times New Roman" w:hAnsi="Times New Roman"/>
          <w:i/>
          <w:iCs/>
          <w:sz w:val="24"/>
          <w:lang w:eastAsia="zh-CN"/>
        </w:rPr>
        <w:t>Social Psychology Quarterly</w:t>
      </w:r>
      <w:r w:rsidRPr="001D624F">
        <w:rPr>
          <w:rFonts w:ascii="Times New Roman" w:hAnsi="Times New Roman"/>
          <w:sz w:val="24"/>
          <w:lang w:eastAsia="zh-CN"/>
        </w:rPr>
        <w:t xml:space="preserve">, </w:t>
      </w:r>
      <w:r w:rsidRPr="001D624F">
        <w:rPr>
          <w:rFonts w:ascii="Times New Roman" w:hAnsi="Times New Roman"/>
          <w:i/>
          <w:iCs/>
          <w:sz w:val="24"/>
          <w:lang w:eastAsia="zh-CN"/>
        </w:rPr>
        <w:t>63</w:t>
      </w:r>
      <w:r w:rsidRPr="001D624F">
        <w:rPr>
          <w:rFonts w:ascii="Times New Roman" w:hAnsi="Times New Roman"/>
          <w:sz w:val="24"/>
          <w:lang w:eastAsia="zh-CN"/>
        </w:rPr>
        <w:t>(3), 224–237.</w:t>
      </w:r>
    </w:p>
    <w:p w14:paraId="4F71A7EB"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Stutzman, F., Gross, R., &amp; Acquisti, A. (2013). Silent listeners: The evolution of privacy and disclosure on Facebook. </w:t>
      </w:r>
      <w:r w:rsidRPr="001D624F">
        <w:rPr>
          <w:rFonts w:ascii="Times New Roman" w:hAnsi="Times New Roman"/>
          <w:i/>
          <w:iCs/>
          <w:sz w:val="24"/>
          <w:lang w:eastAsia="zh-CN"/>
        </w:rPr>
        <w:t>Journal of Privacy and Confidentiality</w:t>
      </w:r>
      <w:r w:rsidRPr="001D624F">
        <w:rPr>
          <w:rFonts w:ascii="Times New Roman" w:hAnsi="Times New Roman"/>
          <w:sz w:val="24"/>
          <w:lang w:eastAsia="zh-CN"/>
        </w:rPr>
        <w:t xml:space="preserve">, </w:t>
      </w:r>
      <w:r w:rsidRPr="001D624F">
        <w:rPr>
          <w:rFonts w:ascii="Times New Roman" w:hAnsi="Times New Roman"/>
          <w:i/>
          <w:iCs/>
          <w:sz w:val="24"/>
          <w:lang w:eastAsia="zh-CN"/>
        </w:rPr>
        <w:t>4</w:t>
      </w:r>
      <w:r w:rsidRPr="001D624F">
        <w:rPr>
          <w:rFonts w:ascii="Times New Roman" w:hAnsi="Times New Roman"/>
          <w:sz w:val="24"/>
          <w:lang w:eastAsia="zh-CN"/>
        </w:rPr>
        <w:t>(2), 7–41.</w:t>
      </w:r>
    </w:p>
    <w:p w14:paraId="5643CAAC"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Taddicken, M. (2014). The ‘privacy paradox’ in the social web: The impact of privacy concerns, individual characteristics, and the perceived social relevance on different forms of self-disclosure. </w:t>
      </w:r>
      <w:r w:rsidRPr="001D624F">
        <w:rPr>
          <w:rFonts w:ascii="Times New Roman" w:hAnsi="Times New Roman"/>
          <w:i/>
          <w:iCs/>
          <w:sz w:val="24"/>
          <w:lang w:eastAsia="zh-CN"/>
        </w:rPr>
        <w:t>Journal of Computer-Mediated Communication</w:t>
      </w:r>
      <w:r w:rsidRPr="001D624F">
        <w:rPr>
          <w:rFonts w:ascii="Times New Roman" w:hAnsi="Times New Roman"/>
          <w:sz w:val="24"/>
          <w:lang w:eastAsia="zh-CN"/>
        </w:rPr>
        <w:t xml:space="preserve">, </w:t>
      </w:r>
      <w:r w:rsidRPr="001D624F">
        <w:rPr>
          <w:rFonts w:ascii="Times New Roman" w:hAnsi="Times New Roman"/>
          <w:i/>
          <w:iCs/>
          <w:sz w:val="24"/>
          <w:lang w:eastAsia="zh-CN"/>
        </w:rPr>
        <w:t>19</w:t>
      </w:r>
      <w:r w:rsidRPr="001D624F">
        <w:rPr>
          <w:rFonts w:ascii="Times New Roman" w:hAnsi="Times New Roman"/>
          <w:sz w:val="24"/>
          <w:lang w:eastAsia="zh-CN"/>
        </w:rPr>
        <w:t>(2), 248–273.</w:t>
      </w:r>
    </w:p>
    <w:p w14:paraId="01C2FC55"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Terry, D. J., Hogg, M. A., &amp; White, K. M. (1999). The theory of planned behaviour: Self-identity, social identity and group norms. </w:t>
      </w:r>
      <w:r w:rsidRPr="001D624F">
        <w:rPr>
          <w:rFonts w:ascii="Times New Roman" w:hAnsi="Times New Roman"/>
          <w:i/>
          <w:iCs/>
          <w:sz w:val="24"/>
          <w:lang w:eastAsia="zh-CN"/>
        </w:rPr>
        <w:t>British Journal of Social Psychology</w:t>
      </w:r>
      <w:r w:rsidRPr="001D624F">
        <w:rPr>
          <w:rFonts w:ascii="Times New Roman" w:hAnsi="Times New Roman"/>
          <w:sz w:val="24"/>
          <w:lang w:eastAsia="zh-CN"/>
        </w:rPr>
        <w:t xml:space="preserve">, </w:t>
      </w:r>
      <w:r w:rsidRPr="001D624F">
        <w:rPr>
          <w:rFonts w:ascii="Times New Roman" w:hAnsi="Times New Roman"/>
          <w:i/>
          <w:iCs/>
          <w:sz w:val="24"/>
          <w:lang w:eastAsia="zh-CN"/>
        </w:rPr>
        <w:t>38</w:t>
      </w:r>
      <w:r w:rsidRPr="001D624F">
        <w:rPr>
          <w:rFonts w:ascii="Times New Roman" w:hAnsi="Times New Roman"/>
          <w:sz w:val="24"/>
          <w:lang w:eastAsia="zh-CN"/>
        </w:rPr>
        <w:t xml:space="preserve">(3), 225–244. </w:t>
      </w:r>
    </w:p>
    <w:p w14:paraId="3057062C"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Tufekci, Z. (2008). Can you see me now? Audience and disclosure regulation in online social network sites. </w:t>
      </w:r>
      <w:r w:rsidRPr="001D624F">
        <w:rPr>
          <w:rFonts w:ascii="Times New Roman" w:hAnsi="Times New Roman"/>
          <w:i/>
          <w:iCs/>
          <w:sz w:val="24"/>
          <w:lang w:eastAsia="zh-CN"/>
        </w:rPr>
        <w:t>Bulletin of Science, Technology &amp; Society</w:t>
      </w:r>
      <w:r w:rsidRPr="001D624F">
        <w:rPr>
          <w:rFonts w:ascii="Times New Roman" w:hAnsi="Times New Roman"/>
          <w:sz w:val="24"/>
          <w:lang w:eastAsia="zh-CN"/>
        </w:rPr>
        <w:t xml:space="preserve">, </w:t>
      </w:r>
      <w:r w:rsidRPr="001D624F">
        <w:rPr>
          <w:rFonts w:ascii="Times New Roman" w:hAnsi="Times New Roman"/>
          <w:i/>
          <w:iCs/>
          <w:sz w:val="24"/>
          <w:lang w:eastAsia="zh-CN"/>
        </w:rPr>
        <w:t>28</w:t>
      </w:r>
      <w:r w:rsidRPr="001D624F">
        <w:rPr>
          <w:rFonts w:ascii="Times New Roman" w:hAnsi="Times New Roman"/>
          <w:sz w:val="24"/>
          <w:lang w:eastAsia="zh-CN"/>
        </w:rPr>
        <w:t>(1), 20–36.</w:t>
      </w:r>
    </w:p>
    <w:p w14:paraId="15948FCB" w14:textId="33E3A122"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Utz, S., &amp; Krämer, N. C. (2009). The privacy paradox on social network sites revisited: The role of individual characteristics and group norms. </w:t>
      </w:r>
      <w:r w:rsidRPr="001D624F">
        <w:rPr>
          <w:rFonts w:ascii="Times New Roman" w:hAnsi="Times New Roman"/>
          <w:i/>
          <w:iCs/>
          <w:sz w:val="24"/>
          <w:lang w:eastAsia="zh-CN"/>
        </w:rPr>
        <w:t>Cyberpsychology: Journal of Psychosocial Research on Cyberspace</w:t>
      </w:r>
      <w:r w:rsidRPr="001D624F">
        <w:rPr>
          <w:rFonts w:ascii="Times New Roman" w:hAnsi="Times New Roman"/>
          <w:sz w:val="24"/>
          <w:lang w:eastAsia="zh-CN"/>
        </w:rPr>
        <w:t xml:space="preserve">, </w:t>
      </w:r>
      <w:r w:rsidRPr="001D624F">
        <w:rPr>
          <w:rFonts w:ascii="Times New Roman" w:hAnsi="Times New Roman"/>
          <w:i/>
          <w:iCs/>
          <w:sz w:val="24"/>
          <w:lang w:eastAsia="zh-CN"/>
        </w:rPr>
        <w:t>3</w:t>
      </w:r>
      <w:r w:rsidRPr="001D624F">
        <w:rPr>
          <w:rFonts w:ascii="Times New Roman" w:hAnsi="Times New Roman"/>
          <w:sz w:val="24"/>
          <w:lang w:eastAsia="zh-CN"/>
        </w:rPr>
        <w:t xml:space="preserve">(2). </w:t>
      </w:r>
    </w:p>
    <w:p w14:paraId="3EA954F7" w14:textId="7B1E6504" w:rsidR="00DE7AD6" w:rsidRPr="001D624F" w:rsidRDefault="00DE7AD6" w:rsidP="00DE7AD6">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van Dijck, J. (2013). ‘You have one identity’: performing the self on Facebook and LinkedIn. </w:t>
      </w:r>
      <w:r w:rsidRPr="001D624F">
        <w:rPr>
          <w:rFonts w:ascii="Times New Roman" w:hAnsi="Times New Roman"/>
          <w:i/>
          <w:iCs/>
          <w:sz w:val="24"/>
          <w:lang w:eastAsia="zh-CN"/>
        </w:rPr>
        <w:t>Media, Culture &amp; Society</w:t>
      </w:r>
      <w:r w:rsidRPr="001D624F">
        <w:rPr>
          <w:rFonts w:ascii="Times New Roman" w:hAnsi="Times New Roman"/>
          <w:sz w:val="24"/>
          <w:lang w:eastAsia="zh-CN"/>
        </w:rPr>
        <w:t xml:space="preserve">, </w:t>
      </w:r>
      <w:r w:rsidRPr="001D624F">
        <w:rPr>
          <w:rFonts w:ascii="Times New Roman" w:hAnsi="Times New Roman"/>
          <w:i/>
          <w:iCs/>
          <w:sz w:val="24"/>
          <w:lang w:eastAsia="zh-CN"/>
        </w:rPr>
        <w:t>35</w:t>
      </w:r>
      <w:r w:rsidRPr="001D624F">
        <w:rPr>
          <w:rFonts w:ascii="Times New Roman" w:hAnsi="Times New Roman"/>
          <w:sz w:val="24"/>
          <w:lang w:eastAsia="zh-CN"/>
        </w:rPr>
        <w:t xml:space="preserve">(2), 199–215. </w:t>
      </w:r>
    </w:p>
    <w:p w14:paraId="7F5D2600"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Vasalou, A., Oostveen, A.-M., Bowers, C., &amp; Beale, R. (2015). Understanding engagement with the privacy domain through design research. </w:t>
      </w:r>
      <w:r w:rsidRPr="001D624F">
        <w:rPr>
          <w:rFonts w:ascii="Times New Roman" w:hAnsi="Times New Roman"/>
          <w:i/>
          <w:iCs/>
          <w:sz w:val="24"/>
          <w:lang w:eastAsia="zh-CN"/>
        </w:rPr>
        <w:t>Journal of the Association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66</w:t>
      </w:r>
      <w:r w:rsidRPr="001D624F">
        <w:rPr>
          <w:rFonts w:ascii="Times New Roman" w:hAnsi="Times New Roman"/>
          <w:sz w:val="24"/>
          <w:lang w:eastAsia="zh-CN"/>
        </w:rPr>
        <w:t xml:space="preserve">(6), 1263–1273. </w:t>
      </w:r>
    </w:p>
    <w:p w14:paraId="3387C43D"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lastRenderedPageBreak/>
        <w:t xml:space="preserve">Wisniewski, P., Xu, H., Lipford, H., &amp; Bello-Ogunu, E. (2015). Facebook apps and tagging: The trade-off between personal privacy and engaging with friends. </w:t>
      </w:r>
      <w:r w:rsidRPr="001D624F">
        <w:rPr>
          <w:rFonts w:ascii="Times New Roman" w:hAnsi="Times New Roman"/>
          <w:i/>
          <w:iCs/>
          <w:sz w:val="24"/>
          <w:lang w:eastAsia="zh-CN"/>
        </w:rPr>
        <w:t>Journal of the Association for Information Science and Technology</w:t>
      </w:r>
      <w:r w:rsidRPr="001D624F">
        <w:rPr>
          <w:rFonts w:ascii="Times New Roman" w:hAnsi="Times New Roman"/>
          <w:sz w:val="24"/>
          <w:lang w:eastAsia="zh-CN"/>
        </w:rPr>
        <w:t xml:space="preserve">, </w:t>
      </w:r>
      <w:r w:rsidRPr="001D624F">
        <w:rPr>
          <w:rFonts w:ascii="Times New Roman" w:hAnsi="Times New Roman"/>
          <w:i/>
          <w:iCs/>
          <w:sz w:val="24"/>
          <w:lang w:eastAsia="zh-CN"/>
        </w:rPr>
        <w:t>66</w:t>
      </w:r>
      <w:r w:rsidRPr="001D624F">
        <w:rPr>
          <w:rFonts w:ascii="Times New Roman" w:hAnsi="Times New Roman"/>
          <w:sz w:val="24"/>
          <w:lang w:eastAsia="zh-CN"/>
        </w:rPr>
        <w:t xml:space="preserve">(9), 1883–1896. </w:t>
      </w:r>
    </w:p>
    <w:p w14:paraId="7A8023E9" w14:textId="77777777" w:rsidR="00E22208" w:rsidRPr="001D624F"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Xu, H. (2007). The effects of self-construal and perceived control on privacy concerns. In </w:t>
      </w:r>
      <w:r w:rsidRPr="001D624F">
        <w:rPr>
          <w:rFonts w:ascii="Times New Roman" w:hAnsi="Times New Roman"/>
          <w:i/>
          <w:iCs/>
          <w:sz w:val="24"/>
          <w:lang w:eastAsia="zh-CN"/>
        </w:rPr>
        <w:t>Proceedings of 28th Annual International Conference on Information Systems (ICIS 2007)</w:t>
      </w:r>
      <w:r w:rsidRPr="001D624F">
        <w:rPr>
          <w:rFonts w:ascii="Times New Roman" w:hAnsi="Times New Roman"/>
          <w:sz w:val="24"/>
          <w:lang w:eastAsia="zh-CN"/>
        </w:rPr>
        <w:t>. Montréal, Canada.</w:t>
      </w:r>
    </w:p>
    <w:p w14:paraId="20EE93FD" w14:textId="77777777" w:rsidR="00E22208" w:rsidRPr="00F55015" w:rsidRDefault="00E22208" w:rsidP="00E22208">
      <w:pPr>
        <w:pStyle w:val="Bibliography"/>
        <w:spacing w:line="360" w:lineRule="auto"/>
        <w:jc w:val="left"/>
        <w:rPr>
          <w:rFonts w:ascii="Times New Roman" w:hAnsi="Times New Roman"/>
          <w:sz w:val="24"/>
          <w:lang w:eastAsia="zh-CN"/>
        </w:rPr>
      </w:pPr>
      <w:r w:rsidRPr="001D624F">
        <w:rPr>
          <w:rFonts w:ascii="Times New Roman" w:hAnsi="Times New Roman"/>
          <w:sz w:val="24"/>
          <w:lang w:eastAsia="zh-CN"/>
        </w:rPr>
        <w:t xml:space="preserve">Xu, H., Dinev, T., Smith, J., &amp; Hart, P. (2011). Information privacy concerns: linking individual perceptions with institutional privacy assurances. </w:t>
      </w:r>
      <w:r w:rsidRPr="001D624F">
        <w:rPr>
          <w:rFonts w:ascii="Times New Roman" w:hAnsi="Times New Roman"/>
          <w:i/>
          <w:iCs/>
          <w:sz w:val="24"/>
          <w:lang w:eastAsia="zh-CN"/>
        </w:rPr>
        <w:t>Journal of the Association for Information Systems</w:t>
      </w:r>
      <w:r w:rsidRPr="001D624F">
        <w:rPr>
          <w:rFonts w:ascii="Times New Roman" w:hAnsi="Times New Roman"/>
          <w:sz w:val="24"/>
          <w:lang w:eastAsia="zh-CN"/>
        </w:rPr>
        <w:t xml:space="preserve">, </w:t>
      </w:r>
      <w:r w:rsidRPr="001D624F">
        <w:rPr>
          <w:rFonts w:ascii="Times New Roman" w:hAnsi="Times New Roman"/>
          <w:i/>
          <w:iCs/>
          <w:sz w:val="24"/>
          <w:lang w:eastAsia="zh-CN"/>
        </w:rPr>
        <w:t>12</w:t>
      </w:r>
      <w:r w:rsidRPr="001D624F">
        <w:rPr>
          <w:rFonts w:ascii="Times New Roman" w:hAnsi="Times New Roman"/>
          <w:sz w:val="24"/>
          <w:lang w:eastAsia="zh-CN"/>
        </w:rPr>
        <w:t>(12).</w:t>
      </w:r>
      <w:r w:rsidRPr="00F55015">
        <w:rPr>
          <w:rFonts w:ascii="Times New Roman" w:hAnsi="Times New Roman"/>
          <w:sz w:val="24"/>
          <w:lang w:eastAsia="zh-CN"/>
        </w:rPr>
        <w:t xml:space="preserve"> </w:t>
      </w:r>
    </w:p>
    <w:p w14:paraId="2E915EC7" w14:textId="5CD3DEBB" w:rsidR="003168A1" w:rsidRPr="00290F16" w:rsidRDefault="003168A1" w:rsidP="00290F16">
      <w:pPr>
        <w:spacing w:after="0" w:line="360" w:lineRule="auto"/>
        <w:jc w:val="left"/>
        <w:rPr>
          <w:rFonts w:ascii="Times New Roman" w:hAnsi="Times New Roman"/>
          <w:sz w:val="24"/>
          <w:szCs w:val="24"/>
        </w:rPr>
      </w:pPr>
    </w:p>
    <w:sectPr w:rsidR="003168A1" w:rsidRPr="00290F16" w:rsidSect="00957CEB">
      <w:headerReference w:type="even" r:id="rId10"/>
      <w:headerReference w:type="default" r:id="rId11"/>
      <w:footerReference w:type="even" r:id="rId12"/>
      <w:footerReference w:type="default" r:id="rId13"/>
      <w:footerReference w:type="first" r:id="rId14"/>
      <w:footnotePr>
        <w:numFmt w:val="chicago"/>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F0FFB" w14:textId="77777777" w:rsidR="00AD1C91" w:rsidRDefault="00AD1C91">
      <w:r>
        <w:separator/>
      </w:r>
    </w:p>
  </w:endnote>
  <w:endnote w:type="continuationSeparator" w:id="0">
    <w:p w14:paraId="0D8CCE9B" w14:textId="77777777" w:rsidR="00AD1C91" w:rsidRDefault="00A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2EFF" w:usb1="D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AE39" w14:textId="77777777" w:rsidR="00747F82" w:rsidRDefault="00747F82" w:rsidP="00F96CC8">
    <w:pPr>
      <w:pStyle w:val="Footer"/>
      <w:tabs>
        <w:tab w:val="left" w:pos="360"/>
      </w:tabs>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4</w:t>
    </w:r>
    <w:r w:rsidRPr="00F96CC8">
      <w:rPr>
        <w:rStyle w:val="PageNumber"/>
        <w:b/>
        <w:i w:val="0"/>
      </w:rPr>
      <w:fldChar w:fldCharType="end"/>
    </w:r>
    <w:r>
      <w:rPr>
        <w:rStyle w:val="PageNumber"/>
        <w:b/>
        <w:i w:val="0"/>
      </w:rPr>
      <w:tab/>
    </w:r>
    <w:r>
      <w:t>Thirty Fifth International Conference on Information Systems, Auckland 2014</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C8D3" w14:textId="595A3BF4" w:rsidR="00747F82" w:rsidRDefault="00747F82" w:rsidP="00F96CC8">
    <w:pPr>
      <w:pStyle w:val="Footer"/>
      <w:tabs>
        <w:tab w:val="clear" w:pos="360"/>
        <w:tab w:val="right" w:pos="900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0DA81" w14:textId="77777777" w:rsidR="00747F82" w:rsidRDefault="00747F82" w:rsidP="00F96CC8">
    <w:pPr>
      <w:pStyle w:val="Footer"/>
      <w:tabs>
        <w:tab w:val="clear" w:pos="360"/>
        <w:tab w:val="right" w:pos="9000"/>
      </w:tabs>
    </w:pPr>
    <w:r>
      <w:tab/>
      <w:t>Thirty-sixth International Conference on Information Systems, Forth Worth 2015</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889EA" w14:textId="77777777" w:rsidR="00AD1C91" w:rsidRDefault="00AD1C91">
      <w:r>
        <w:separator/>
      </w:r>
    </w:p>
  </w:footnote>
  <w:footnote w:type="continuationSeparator" w:id="0">
    <w:p w14:paraId="07FE9589" w14:textId="77777777" w:rsidR="00AD1C91" w:rsidRDefault="00AD1C91">
      <w:r>
        <w:continuationSeparator/>
      </w:r>
    </w:p>
  </w:footnote>
  <w:footnote w:id="1">
    <w:p w14:paraId="7E02D4DC" w14:textId="4FCB0B55" w:rsidR="00747F82" w:rsidRPr="00A36C45" w:rsidRDefault="00747F82" w:rsidP="000301FD">
      <w:pPr>
        <w:pStyle w:val="FootnoteText"/>
        <w:rPr>
          <w:rFonts w:ascii="Times New Roman" w:hAnsi="Times New Roman"/>
        </w:rPr>
      </w:pPr>
      <w:r w:rsidRPr="00A36C45">
        <w:rPr>
          <w:rStyle w:val="FootnoteReference"/>
          <w:rFonts w:ascii="Times New Roman" w:hAnsi="Times New Roman"/>
        </w:rPr>
        <w:footnoteRef/>
      </w:r>
      <w:r w:rsidRPr="00A36C45">
        <w:rPr>
          <w:rFonts w:ascii="Times New Roman" w:hAnsi="Times New Roman"/>
        </w:rPr>
        <w:t xml:space="preserve"> </w:t>
      </w:r>
      <w:r w:rsidRPr="00A36C45">
        <w:rPr>
          <w:rFonts w:ascii="Times New Roman" w:hAnsi="Times New Roman"/>
          <w:sz w:val="18"/>
          <w:szCs w:val="18"/>
        </w:rPr>
        <w:t xml:space="preserve">Identity theory and social identity theory have roots in different intellectual traditions, yet these two theories have substantial overlap. See Hogg et al. </w:t>
      </w:r>
      <w:r w:rsidRPr="00A36C45">
        <w:rPr>
          <w:rFonts w:ascii="Times New Roman" w:hAnsi="Times New Roman"/>
          <w:noProof/>
          <w:sz w:val="18"/>
          <w:szCs w:val="18"/>
        </w:rPr>
        <w:t>(1995)</w:t>
      </w:r>
      <w:r w:rsidRPr="00A36C45">
        <w:rPr>
          <w:rFonts w:ascii="Times New Roman" w:hAnsi="Times New Roman"/>
          <w:sz w:val="18"/>
          <w:szCs w:val="18"/>
        </w:rPr>
        <w:t xml:space="preserve"> and Stets and Burke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EEC7" w14:textId="77777777" w:rsidR="00747F82" w:rsidRDefault="00747F82" w:rsidP="00CF7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D4834" w14:textId="77777777" w:rsidR="00747F82" w:rsidRDefault="00747F82" w:rsidP="008B4D54">
    <w:pPr>
      <w:pStyle w:val="Header"/>
      <w:ind w:right="360"/>
    </w:pPr>
    <w:r>
      <w:t>Track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1B50" w14:textId="77777777" w:rsidR="00747F82" w:rsidRDefault="00747F82" w:rsidP="00CF7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7B1">
      <w:rPr>
        <w:rStyle w:val="PageNumber"/>
        <w:noProof/>
      </w:rPr>
      <w:t>4</w:t>
    </w:r>
    <w:r>
      <w:rPr>
        <w:rStyle w:val="PageNumber"/>
      </w:rPr>
      <w:fldChar w:fldCharType="end"/>
    </w:r>
  </w:p>
  <w:p w14:paraId="10281CF0" w14:textId="3C07DE47" w:rsidR="00747F82" w:rsidRPr="00FC70AB" w:rsidRDefault="00747F82" w:rsidP="008B4D54">
    <w:pPr>
      <w:pStyle w:val="Header"/>
      <w:ind w:right="360"/>
    </w:pPr>
    <w:r w:rsidRPr="00FC70AB">
      <w:t>SELF-IDENTITY</w:t>
    </w:r>
    <w:r>
      <w:t xml:space="preserve"> &amp; PRIVACY</w:t>
    </w:r>
    <w:r w:rsidR="00956F50">
      <w:t xml:space="preserve"> PARADOX</w:t>
    </w:r>
    <w:r w:rsidRPr="00FC70AB">
      <w:tab/>
    </w:r>
  </w:p>
  <w:p w14:paraId="6DEAD2B1" w14:textId="77777777" w:rsidR="00747F82" w:rsidRDefault="00747F82" w:rsidP="00FC70A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16C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5"/>
  </w:num>
  <w:num w:numId="23">
    <w:abstractNumId w:val="17"/>
  </w:num>
  <w:num w:numId="24">
    <w:abstractNumId w:val="11"/>
  </w:num>
  <w:num w:numId="25">
    <w:abstractNumId w:val="18"/>
  </w:num>
  <w:num w:numId="26">
    <w:abstractNumId w:val="16"/>
  </w:num>
  <w:num w:numId="27">
    <w:abstractNumId w:val="20"/>
  </w:num>
  <w:num w:numId="28">
    <w:abstractNumId w:val="21"/>
  </w:num>
  <w:num w:numId="29">
    <w:abstractNumId w:val="15"/>
  </w:num>
  <w:num w:numId="30">
    <w:abstractNumId w:val="23"/>
  </w:num>
  <w:num w:numId="31">
    <w:abstractNumId w:val="13"/>
  </w:num>
  <w:num w:numId="32">
    <w:abstractNumId w:val="26"/>
  </w:num>
  <w:num w:numId="33">
    <w:abstractNumId w:val="19"/>
  </w:num>
  <w:num w:numId="34">
    <w:abstractNumId w:val="22"/>
  </w:num>
  <w:num w:numId="35">
    <w:abstractNumId w:val="14"/>
  </w:num>
  <w:num w:numId="36">
    <w:abstractNumId w:val="24"/>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0542"/>
    <w:rsid w:val="000010BA"/>
    <w:rsid w:val="0000121A"/>
    <w:rsid w:val="00001A25"/>
    <w:rsid w:val="00002D2B"/>
    <w:rsid w:val="000051D5"/>
    <w:rsid w:val="00006DB2"/>
    <w:rsid w:val="00007B1F"/>
    <w:rsid w:val="0001020E"/>
    <w:rsid w:val="00010A38"/>
    <w:rsid w:val="00011994"/>
    <w:rsid w:val="00012678"/>
    <w:rsid w:val="000128A9"/>
    <w:rsid w:val="0001296E"/>
    <w:rsid w:val="00012C91"/>
    <w:rsid w:val="00013153"/>
    <w:rsid w:val="00014EE8"/>
    <w:rsid w:val="00014FB4"/>
    <w:rsid w:val="00017093"/>
    <w:rsid w:val="00017CDE"/>
    <w:rsid w:val="0002018E"/>
    <w:rsid w:val="00020326"/>
    <w:rsid w:val="00020E99"/>
    <w:rsid w:val="00021094"/>
    <w:rsid w:val="000236E7"/>
    <w:rsid w:val="00025FF8"/>
    <w:rsid w:val="0002722E"/>
    <w:rsid w:val="00027AAE"/>
    <w:rsid w:val="000301FD"/>
    <w:rsid w:val="0003080E"/>
    <w:rsid w:val="00031112"/>
    <w:rsid w:val="0003279C"/>
    <w:rsid w:val="0003462A"/>
    <w:rsid w:val="00035861"/>
    <w:rsid w:val="00036161"/>
    <w:rsid w:val="000366F4"/>
    <w:rsid w:val="00037051"/>
    <w:rsid w:val="00040000"/>
    <w:rsid w:val="00042BFB"/>
    <w:rsid w:val="00043248"/>
    <w:rsid w:val="000445BF"/>
    <w:rsid w:val="00045A1F"/>
    <w:rsid w:val="00045D50"/>
    <w:rsid w:val="00046C47"/>
    <w:rsid w:val="000508F3"/>
    <w:rsid w:val="00052D9B"/>
    <w:rsid w:val="00054F4D"/>
    <w:rsid w:val="00054F6A"/>
    <w:rsid w:val="00055E52"/>
    <w:rsid w:val="0005763B"/>
    <w:rsid w:val="00057845"/>
    <w:rsid w:val="000578B4"/>
    <w:rsid w:val="00060E8F"/>
    <w:rsid w:val="000612DF"/>
    <w:rsid w:val="00061AF6"/>
    <w:rsid w:val="00063C54"/>
    <w:rsid w:val="00064E4C"/>
    <w:rsid w:val="0006585B"/>
    <w:rsid w:val="00066D42"/>
    <w:rsid w:val="00070436"/>
    <w:rsid w:val="00070AB1"/>
    <w:rsid w:val="0007335E"/>
    <w:rsid w:val="00075310"/>
    <w:rsid w:val="00075B4D"/>
    <w:rsid w:val="000777DA"/>
    <w:rsid w:val="00077EB5"/>
    <w:rsid w:val="00080AA3"/>
    <w:rsid w:val="00081EC2"/>
    <w:rsid w:val="000832F5"/>
    <w:rsid w:val="00083D7C"/>
    <w:rsid w:val="00084DCB"/>
    <w:rsid w:val="00085075"/>
    <w:rsid w:val="000851CA"/>
    <w:rsid w:val="00085371"/>
    <w:rsid w:val="000856CB"/>
    <w:rsid w:val="00085B30"/>
    <w:rsid w:val="00087A41"/>
    <w:rsid w:val="00090CB7"/>
    <w:rsid w:val="00090CBB"/>
    <w:rsid w:val="0009218D"/>
    <w:rsid w:val="00092E48"/>
    <w:rsid w:val="0009396A"/>
    <w:rsid w:val="00093CCE"/>
    <w:rsid w:val="000960E0"/>
    <w:rsid w:val="000966D6"/>
    <w:rsid w:val="000979BC"/>
    <w:rsid w:val="00097FF7"/>
    <w:rsid w:val="000A1741"/>
    <w:rsid w:val="000A18A5"/>
    <w:rsid w:val="000A2B78"/>
    <w:rsid w:val="000A30E5"/>
    <w:rsid w:val="000A35D2"/>
    <w:rsid w:val="000A6775"/>
    <w:rsid w:val="000A7A83"/>
    <w:rsid w:val="000B0100"/>
    <w:rsid w:val="000B0257"/>
    <w:rsid w:val="000B030F"/>
    <w:rsid w:val="000B1B36"/>
    <w:rsid w:val="000B2097"/>
    <w:rsid w:val="000B2F5F"/>
    <w:rsid w:val="000B4375"/>
    <w:rsid w:val="000B49A2"/>
    <w:rsid w:val="000B5384"/>
    <w:rsid w:val="000B5C92"/>
    <w:rsid w:val="000B61C8"/>
    <w:rsid w:val="000B6C42"/>
    <w:rsid w:val="000B771C"/>
    <w:rsid w:val="000B7B8B"/>
    <w:rsid w:val="000C0014"/>
    <w:rsid w:val="000C1342"/>
    <w:rsid w:val="000C20B7"/>
    <w:rsid w:val="000C4114"/>
    <w:rsid w:val="000C4D58"/>
    <w:rsid w:val="000D0A1C"/>
    <w:rsid w:val="000D0B21"/>
    <w:rsid w:val="000D22A1"/>
    <w:rsid w:val="000D255B"/>
    <w:rsid w:val="000D3347"/>
    <w:rsid w:val="000D46D0"/>
    <w:rsid w:val="000D72CB"/>
    <w:rsid w:val="000D7CF4"/>
    <w:rsid w:val="000E0E30"/>
    <w:rsid w:val="000E177C"/>
    <w:rsid w:val="000E1BE7"/>
    <w:rsid w:val="000E668B"/>
    <w:rsid w:val="000E7432"/>
    <w:rsid w:val="000F197D"/>
    <w:rsid w:val="000F1F38"/>
    <w:rsid w:val="000F24E7"/>
    <w:rsid w:val="000F2B4B"/>
    <w:rsid w:val="000F3983"/>
    <w:rsid w:val="000F75D9"/>
    <w:rsid w:val="000F7613"/>
    <w:rsid w:val="000F76A0"/>
    <w:rsid w:val="00101EFD"/>
    <w:rsid w:val="00102E28"/>
    <w:rsid w:val="00102EC2"/>
    <w:rsid w:val="00103080"/>
    <w:rsid w:val="0010494C"/>
    <w:rsid w:val="00106524"/>
    <w:rsid w:val="001065E1"/>
    <w:rsid w:val="001067C5"/>
    <w:rsid w:val="001073D9"/>
    <w:rsid w:val="00107B31"/>
    <w:rsid w:val="001106FF"/>
    <w:rsid w:val="00111DCA"/>
    <w:rsid w:val="0011240D"/>
    <w:rsid w:val="001124ED"/>
    <w:rsid w:val="00116311"/>
    <w:rsid w:val="00116D96"/>
    <w:rsid w:val="001206F1"/>
    <w:rsid w:val="00120AC1"/>
    <w:rsid w:val="001211AC"/>
    <w:rsid w:val="00122497"/>
    <w:rsid w:val="00122725"/>
    <w:rsid w:val="0012296D"/>
    <w:rsid w:val="00124237"/>
    <w:rsid w:val="00126270"/>
    <w:rsid w:val="00126D7F"/>
    <w:rsid w:val="00127D78"/>
    <w:rsid w:val="00127F5B"/>
    <w:rsid w:val="0013201D"/>
    <w:rsid w:val="001323CA"/>
    <w:rsid w:val="0013309F"/>
    <w:rsid w:val="001352AF"/>
    <w:rsid w:val="001361DF"/>
    <w:rsid w:val="00140444"/>
    <w:rsid w:val="00140D39"/>
    <w:rsid w:val="00140FDF"/>
    <w:rsid w:val="00141A9B"/>
    <w:rsid w:val="00141B02"/>
    <w:rsid w:val="00142CE5"/>
    <w:rsid w:val="001432E2"/>
    <w:rsid w:val="0014374C"/>
    <w:rsid w:val="00144E64"/>
    <w:rsid w:val="00145A07"/>
    <w:rsid w:val="00147D81"/>
    <w:rsid w:val="00150ABF"/>
    <w:rsid w:val="00151914"/>
    <w:rsid w:val="001529C5"/>
    <w:rsid w:val="0015393B"/>
    <w:rsid w:val="0015432F"/>
    <w:rsid w:val="00154625"/>
    <w:rsid w:val="0015549E"/>
    <w:rsid w:val="0015735F"/>
    <w:rsid w:val="001576D3"/>
    <w:rsid w:val="001578D2"/>
    <w:rsid w:val="00157EC1"/>
    <w:rsid w:val="00161743"/>
    <w:rsid w:val="001621C5"/>
    <w:rsid w:val="00165686"/>
    <w:rsid w:val="00165931"/>
    <w:rsid w:val="00167553"/>
    <w:rsid w:val="00170025"/>
    <w:rsid w:val="001702C8"/>
    <w:rsid w:val="0017194C"/>
    <w:rsid w:val="00171BE1"/>
    <w:rsid w:val="001725F5"/>
    <w:rsid w:val="00173949"/>
    <w:rsid w:val="001742AA"/>
    <w:rsid w:val="001754FB"/>
    <w:rsid w:val="00175D01"/>
    <w:rsid w:val="0017621A"/>
    <w:rsid w:val="001773E5"/>
    <w:rsid w:val="00177AA7"/>
    <w:rsid w:val="001807F2"/>
    <w:rsid w:val="001813B8"/>
    <w:rsid w:val="0018196E"/>
    <w:rsid w:val="00182033"/>
    <w:rsid w:val="00182348"/>
    <w:rsid w:val="00183288"/>
    <w:rsid w:val="00183921"/>
    <w:rsid w:val="001844CC"/>
    <w:rsid w:val="0018785D"/>
    <w:rsid w:val="00187D28"/>
    <w:rsid w:val="001906BF"/>
    <w:rsid w:val="001937B9"/>
    <w:rsid w:val="00194C8C"/>
    <w:rsid w:val="00195645"/>
    <w:rsid w:val="00195D10"/>
    <w:rsid w:val="00195D1D"/>
    <w:rsid w:val="001A13C1"/>
    <w:rsid w:val="001A2541"/>
    <w:rsid w:val="001A2FA3"/>
    <w:rsid w:val="001A31D7"/>
    <w:rsid w:val="001A32C4"/>
    <w:rsid w:val="001A3C50"/>
    <w:rsid w:val="001A475B"/>
    <w:rsid w:val="001A6A0A"/>
    <w:rsid w:val="001A739A"/>
    <w:rsid w:val="001B1344"/>
    <w:rsid w:val="001B332A"/>
    <w:rsid w:val="001B3936"/>
    <w:rsid w:val="001B462F"/>
    <w:rsid w:val="001B4870"/>
    <w:rsid w:val="001B67FC"/>
    <w:rsid w:val="001B6DA6"/>
    <w:rsid w:val="001B73D5"/>
    <w:rsid w:val="001B74B4"/>
    <w:rsid w:val="001B7751"/>
    <w:rsid w:val="001B7B6D"/>
    <w:rsid w:val="001C1354"/>
    <w:rsid w:val="001C1498"/>
    <w:rsid w:val="001C27AB"/>
    <w:rsid w:val="001C2A37"/>
    <w:rsid w:val="001C35ED"/>
    <w:rsid w:val="001C4C37"/>
    <w:rsid w:val="001C54E2"/>
    <w:rsid w:val="001C5F84"/>
    <w:rsid w:val="001C6B20"/>
    <w:rsid w:val="001C723E"/>
    <w:rsid w:val="001C7DEE"/>
    <w:rsid w:val="001D0791"/>
    <w:rsid w:val="001D0B68"/>
    <w:rsid w:val="001D14BB"/>
    <w:rsid w:val="001D1783"/>
    <w:rsid w:val="001D2CF3"/>
    <w:rsid w:val="001D2DB5"/>
    <w:rsid w:val="001D3190"/>
    <w:rsid w:val="001D4EFB"/>
    <w:rsid w:val="001D5393"/>
    <w:rsid w:val="001D5913"/>
    <w:rsid w:val="001D624F"/>
    <w:rsid w:val="001D671B"/>
    <w:rsid w:val="001D7154"/>
    <w:rsid w:val="001E0C2D"/>
    <w:rsid w:val="001E250D"/>
    <w:rsid w:val="001E2E4A"/>
    <w:rsid w:val="001E2E50"/>
    <w:rsid w:val="001E33ED"/>
    <w:rsid w:val="001E36DC"/>
    <w:rsid w:val="001E529B"/>
    <w:rsid w:val="001E5738"/>
    <w:rsid w:val="001E691E"/>
    <w:rsid w:val="001E6D71"/>
    <w:rsid w:val="001F0072"/>
    <w:rsid w:val="001F0781"/>
    <w:rsid w:val="001F1271"/>
    <w:rsid w:val="001F1569"/>
    <w:rsid w:val="001F1839"/>
    <w:rsid w:val="001F5617"/>
    <w:rsid w:val="001F6C4D"/>
    <w:rsid w:val="001F6F9D"/>
    <w:rsid w:val="001F745D"/>
    <w:rsid w:val="001F74E7"/>
    <w:rsid w:val="001F7D11"/>
    <w:rsid w:val="00200036"/>
    <w:rsid w:val="00200C2E"/>
    <w:rsid w:val="00201AB2"/>
    <w:rsid w:val="002020D5"/>
    <w:rsid w:val="00202868"/>
    <w:rsid w:val="0020286B"/>
    <w:rsid w:val="00203996"/>
    <w:rsid w:val="0020411F"/>
    <w:rsid w:val="002067A9"/>
    <w:rsid w:val="00206BBD"/>
    <w:rsid w:val="00206F39"/>
    <w:rsid w:val="00210FE9"/>
    <w:rsid w:val="00211385"/>
    <w:rsid w:val="00211CAB"/>
    <w:rsid w:val="002147A8"/>
    <w:rsid w:val="00214B46"/>
    <w:rsid w:val="00216F4D"/>
    <w:rsid w:val="00220A5C"/>
    <w:rsid w:val="002211FA"/>
    <w:rsid w:val="0022139A"/>
    <w:rsid w:val="00221883"/>
    <w:rsid w:val="00223626"/>
    <w:rsid w:val="00224B8B"/>
    <w:rsid w:val="002250B7"/>
    <w:rsid w:val="00226F4B"/>
    <w:rsid w:val="00227516"/>
    <w:rsid w:val="00230218"/>
    <w:rsid w:val="0023163F"/>
    <w:rsid w:val="00232020"/>
    <w:rsid w:val="002324C9"/>
    <w:rsid w:val="0023380F"/>
    <w:rsid w:val="00233BD3"/>
    <w:rsid w:val="00234876"/>
    <w:rsid w:val="0023491A"/>
    <w:rsid w:val="00236913"/>
    <w:rsid w:val="00236EC5"/>
    <w:rsid w:val="00237592"/>
    <w:rsid w:val="00237652"/>
    <w:rsid w:val="002377E0"/>
    <w:rsid w:val="00237A0C"/>
    <w:rsid w:val="00237F97"/>
    <w:rsid w:val="00243DDD"/>
    <w:rsid w:val="00245BD2"/>
    <w:rsid w:val="002469BF"/>
    <w:rsid w:val="00246ADD"/>
    <w:rsid w:val="00246F36"/>
    <w:rsid w:val="002476C2"/>
    <w:rsid w:val="00247A54"/>
    <w:rsid w:val="00247C44"/>
    <w:rsid w:val="00247C8B"/>
    <w:rsid w:val="0025056F"/>
    <w:rsid w:val="00250752"/>
    <w:rsid w:val="00250C9E"/>
    <w:rsid w:val="002511EA"/>
    <w:rsid w:val="0025238F"/>
    <w:rsid w:val="00253293"/>
    <w:rsid w:val="002533B4"/>
    <w:rsid w:val="00253441"/>
    <w:rsid w:val="00253682"/>
    <w:rsid w:val="002538D6"/>
    <w:rsid w:val="002566C5"/>
    <w:rsid w:val="00256DE3"/>
    <w:rsid w:val="0025727E"/>
    <w:rsid w:val="00261061"/>
    <w:rsid w:val="00261178"/>
    <w:rsid w:val="002633C3"/>
    <w:rsid w:val="002641F2"/>
    <w:rsid w:val="0026477E"/>
    <w:rsid w:val="0026480F"/>
    <w:rsid w:val="00265A30"/>
    <w:rsid w:val="00266684"/>
    <w:rsid w:val="00266A7A"/>
    <w:rsid w:val="00267E6D"/>
    <w:rsid w:val="0027067B"/>
    <w:rsid w:val="00271E33"/>
    <w:rsid w:val="00272D35"/>
    <w:rsid w:val="0027524A"/>
    <w:rsid w:val="00275662"/>
    <w:rsid w:val="00275DA7"/>
    <w:rsid w:val="00276AD1"/>
    <w:rsid w:val="002778A2"/>
    <w:rsid w:val="00280AA3"/>
    <w:rsid w:val="00281A52"/>
    <w:rsid w:val="00282645"/>
    <w:rsid w:val="00282B10"/>
    <w:rsid w:val="00282B38"/>
    <w:rsid w:val="00282DDA"/>
    <w:rsid w:val="00282F03"/>
    <w:rsid w:val="002835F9"/>
    <w:rsid w:val="002836F7"/>
    <w:rsid w:val="00283701"/>
    <w:rsid w:val="0028399E"/>
    <w:rsid w:val="002839BC"/>
    <w:rsid w:val="002856CC"/>
    <w:rsid w:val="002856EB"/>
    <w:rsid w:val="00286E7F"/>
    <w:rsid w:val="00290F16"/>
    <w:rsid w:val="00290F62"/>
    <w:rsid w:val="0029284C"/>
    <w:rsid w:val="00292E94"/>
    <w:rsid w:val="0029522C"/>
    <w:rsid w:val="002957BC"/>
    <w:rsid w:val="00295E5F"/>
    <w:rsid w:val="0029709B"/>
    <w:rsid w:val="00297765"/>
    <w:rsid w:val="00297FF9"/>
    <w:rsid w:val="002A0192"/>
    <w:rsid w:val="002A0942"/>
    <w:rsid w:val="002A20C2"/>
    <w:rsid w:val="002A2F45"/>
    <w:rsid w:val="002A3107"/>
    <w:rsid w:val="002A5F06"/>
    <w:rsid w:val="002A7376"/>
    <w:rsid w:val="002A747A"/>
    <w:rsid w:val="002B0ED4"/>
    <w:rsid w:val="002B1C10"/>
    <w:rsid w:val="002B28F4"/>
    <w:rsid w:val="002B31B5"/>
    <w:rsid w:val="002B42D1"/>
    <w:rsid w:val="002B4DAB"/>
    <w:rsid w:val="002B5091"/>
    <w:rsid w:val="002B6357"/>
    <w:rsid w:val="002B6DC3"/>
    <w:rsid w:val="002B792B"/>
    <w:rsid w:val="002C0250"/>
    <w:rsid w:val="002C0E17"/>
    <w:rsid w:val="002C0E90"/>
    <w:rsid w:val="002C1BAC"/>
    <w:rsid w:val="002C1C4F"/>
    <w:rsid w:val="002C245C"/>
    <w:rsid w:val="002C2E01"/>
    <w:rsid w:val="002C30A7"/>
    <w:rsid w:val="002C45EE"/>
    <w:rsid w:val="002C465A"/>
    <w:rsid w:val="002C4C8F"/>
    <w:rsid w:val="002C5567"/>
    <w:rsid w:val="002C5C9D"/>
    <w:rsid w:val="002C6D7D"/>
    <w:rsid w:val="002C7EBD"/>
    <w:rsid w:val="002D0451"/>
    <w:rsid w:val="002D0D02"/>
    <w:rsid w:val="002D4E76"/>
    <w:rsid w:val="002D5089"/>
    <w:rsid w:val="002D7938"/>
    <w:rsid w:val="002E28C8"/>
    <w:rsid w:val="002E342B"/>
    <w:rsid w:val="002E391A"/>
    <w:rsid w:val="002E4F8B"/>
    <w:rsid w:val="002E5F02"/>
    <w:rsid w:val="002F1053"/>
    <w:rsid w:val="002F363E"/>
    <w:rsid w:val="002F590F"/>
    <w:rsid w:val="002F679B"/>
    <w:rsid w:val="002F67B1"/>
    <w:rsid w:val="002F6D12"/>
    <w:rsid w:val="00301ADB"/>
    <w:rsid w:val="00302172"/>
    <w:rsid w:val="00302C5E"/>
    <w:rsid w:val="00303440"/>
    <w:rsid w:val="00303C76"/>
    <w:rsid w:val="0030526E"/>
    <w:rsid w:val="0030649D"/>
    <w:rsid w:val="00306955"/>
    <w:rsid w:val="00307673"/>
    <w:rsid w:val="003117CA"/>
    <w:rsid w:val="00311A39"/>
    <w:rsid w:val="00313244"/>
    <w:rsid w:val="00313C78"/>
    <w:rsid w:val="00314E1C"/>
    <w:rsid w:val="003159FC"/>
    <w:rsid w:val="00316313"/>
    <w:rsid w:val="00316728"/>
    <w:rsid w:val="003168A1"/>
    <w:rsid w:val="003173E0"/>
    <w:rsid w:val="00320197"/>
    <w:rsid w:val="00320639"/>
    <w:rsid w:val="00320C3F"/>
    <w:rsid w:val="003216C6"/>
    <w:rsid w:val="00321C65"/>
    <w:rsid w:val="00322160"/>
    <w:rsid w:val="00322961"/>
    <w:rsid w:val="00323193"/>
    <w:rsid w:val="00323B2C"/>
    <w:rsid w:val="00323DE0"/>
    <w:rsid w:val="0032448C"/>
    <w:rsid w:val="0032483D"/>
    <w:rsid w:val="00327279"/>
    <w:rsid w:val="003277CA"/>
    <w:rsid w:val="003279D6"/>
    <w:rsid w:val="003312FF"/>
    <w:rsid w:val="00332571"/>
    <w:rsid w:val="003336FD"/>
    <w:rsid w:val="00334D79"/>
    <w:rsid w:val="00334FF7"/>
    <w:rsid w:val="0033586F"/>
    <w:rsid w:val="00335F3D"/>
    <w:rsid w:val="003402A6"/>
    <w:rsid w:val="0034116A"/>
    <w:rsid w:val="00341D1B"/>
    <w:rsid w:val="00341EC3"/>
    <w:rsid w:val="00342780"/>
    <w:rsid w:val="0034336F"/>
    <w:rsid w:val="003436C1"/>
    <w:rsid w:val="00343713"/>
    <w:rsid w:val="00343E00"/>
    <w:rsid w:val="003441E7"/>
    <w:rsid w:val="00344275"/>
    <w:rsid w:val="0034464F"/>
    <w:rsid w:val="003449AC"/>
    <w:rsid w:val="00344C07"/>
    <w:rsid w:val="00345CCC"/>
    <w:rsid w:val="00346327"/>
    <w:rsid w:val="0034697D"/>
    <w:rsid w:val="00347AE9"/>
    <w:rsid w:val="00350258"/>
    <w:rsid w:val="00350C0E"/>
    <w:rsid w:val="00352660"/>
    <w:rsid w:val="00352F52"/>
    <w:rsid w:val="00353351"/>
    <w:rsid w:val="00354346"/>
    <w:rsid w:val="003550A5"/>
    <w:rsid w:val="00355D07"/>
    <w:rsid w:val="00356475"/>
    <w:rsid w:val="0036090E"/>
    <w:rsid w:val="00360BF0"/>
    <w:rsid w:val="0036277C"/>
    <w:rsid w:val="00362891"/>
    <w:rsid w:val="00362A23"/>
    <w:rsid w:val="00363503"/>
    <w:rsid w:val="003640D7"/>
    <w:rsid w:val="0036522A"/>
    <w:rsid w:val="00366A3A"/>
    <w:rsid w:val="00366B97"/>
    <w:rsid w:val="00367C93"/>
    <w:rsid w:val="00367DA0"/>
    <w:rsid w:val="00367DFB"/>
    <w:rsid w:val="00370C64"/>
    <w:rsid w:val="00370E2E"/>
    <w:rsid w:val="00373073"/>
    <w:rsid w:val="00374102"/>
    <w:rsid w:val="003741A6"/>
    <w:rsid w:val="003743CF"/>
    <w:rsid w:val="00375A1D"/>
    <w:rsid w:val="003763AE"/>
    <w:rsid w:val="003766CB"/>
    <w:rsid w:val="003769C3"/>
    <w:rsid w:val="00377904"/>
    <w:rsid w:val="00377ED7"/>
    <w:rsid w:val="00381277"/>
    <w:rsid w:val="00381551"/>
    <w:rsid w:val="003829B0"/>
    <w:rsid w:val="00384719"/>
    <w:rsid w:val="00384BCF"/>
    <w:rsid w:val="00384E95"/>
    <w:rsid w:val="003871F8"/>
    <w:rsid w:val="0038725D"/>
    <w:rsid w:val="0038763D"/>
    <w:rsid w:val="00392830"/>
    <w:rsid w:val="00392A04"/>
    <w:rsid w:val="00394061"/>
    <w:rsid w:val="00394C6B"/>
    <w:rsid w:val="00395516"/>
    <w:rsid w:val="00395F09"/>
    <w:rsid w:val="00397647"/>
    <w:rsid w:val="0039797D"/>
    <w:rsid w:val="003A0CED"/>
    <w:rsid w:val="003A0EDA"/>
    <w:rsid w:val="003A0F95"/>
    <w:rsid w:val="003A1118"/>
    <w:rsid w:val="003A1857"/>
    <w:rsid w:val="003A2B14"/>
    <w:rsid w:val="003A2C8C"/>
    <w:rsid w:val="003A2D11"/>
    <w:rsid w:val="003A37B3"/>
    <w:rsid w:val="003A41F2"/>
    <w:rsid w:val="003A4350"/>
    <w:rsid w:val="003A67C6"/>
    <w:rsid w:val="003A6D5E"/>
    <w:rsid w:val="003B0171"/>
    <w:rsid w:val="003B0EE0"/>
    <w:rsid w:val="003B1720"/>
    <w:rsid w:val="003B268B"/>
    <w:rsid w:val="003B26D0"/>
    <w:rsid w:val="003B4EBB"/>
    <w:rsid w:val="003B5527"/>
    <w:rsid w:val="003B5601"/>
    <w:rsid w:val="003B5800"/>
    <w:rsid w:val="003C3B38"/>
    <w:rsid w:val="003C3B6D"/>
    <w:rsid w:val="003C7197"/>
    <w:rsid w:val="003C72AE"/>
    <w:rsid w:val="003D01A4"/>
    <w:rsid w:val="003D1CA8"/>
    <w:rsid w:val="003D2D95"/>
    <w:rsid w:val="003D3492"/>
    <w:rsid w:val="003D34DA"/>
    <w:rsid w:val="003D4A9D"/>
    <w:rsid w:val="003D58BA"/>
    <w:rsid w:val="003D71D6"/>
    <w:rsid w:val="003E3383"/>
    <w:rsid w:val="003E3624"/>
    <w:rsid w:val="003E5576"/>
    <w:rsid w:val="003E55B1"/>
    <w:rsid w:val="003E624F"/>
    <w:rsid w:val="003F0303"/>
    <w:rsid w:val="003F1B43"/>
    <w:rsid w:val="003F2351"/>
    <w:rsid w:val="003F3D65"/>
    <w:rsid w:val="003F6F14"/>
    <w:rsid w:val="0040097E"/>
    <w:rsid w:val="004013C2"/>
    <w:rsid w:val="004015D9"/>
    <w:rsid w:val="00402D76"/>
    <w:rsid w:val="00406352"/>
    <w:rsid w:val="00406BF8"/>
    <w:rsid w:val="004076A9"/>
    <w:rsid w:val="00407B65"/>
    <w:rsid w:val="00407D7A"/>
    <w:rsid w:val="0041021A"/>
    <w:rsid w:val="00411094"/>
    <w:rsid w:val="00411762"/>
    <w:rsid w:val="00411C07"/>
    <w:rsid w:val="004133ED"/>
    <w:rsid w:val="0041353C"/>
    <w:rsid w:val="00413872"/>
    <w:rsid w:val="00413AC9"/>
    <w:rsid w:val="004142DE"/>
    <w:rsid w:val="004152A5"/>
    <w:rsid w:val="004245D8"/>
    <w:rsid w:val="0042478F"/>
    <w:rsid w:val="00425442"/>
    <w:rsid w:val="0042587E"/>
    <w:rsid w:val="00425A41"/>
    <w:rsid w:val="00426288"/>
    <w:rsid w:val="004315F5"/>
    <w:rsid w:val="00431E09"/>
    <w:rsid w:val="00433564"/>
    <w:rsid w:val="00433907"/>
    <w:rsid w:val="0043425B"/>
    <w:rsid w:val="004377DB"/>
    <w:rsid w:val="00437C0A"/>
    <w:rsid w:val="00437FF8"/>
    <w:rsid w:val="00440638"/>
    <w:rsid w:val="0044331A"/>
    <w:rsid w:val="00443B1B"/>
    <w:rsid w:val="0044448D"/>
    <w:rsid w:val="0044483B"/>
    <w:rsid w:val="004471A4"/>
    <w:rsid w:val="00450BF4"/>
    <w:rsid w:val="00451292"/>
    <w:rsid w:val="004519BB"/>
    <w:rsid w:val="00451DE5"/>
    <w:rsid w:val="0045271D"/>
    <w:rsid w:val="00455F31"/>
    <w:rsid w:val="00460D21"/>
    <w:rsid w:val="00461CF1"/>
    <w:rsid w:val="0046423B"/>
    <w:rsid w:val="00464889"/>
    <w:rsid w:val="00464A64"/>
    <w:rsid w:val="00464AB4"/>
    <w:rsid w:val="00464D25"/>
    <w:rsid w:val="004655D2"/>
    <w:rsid w:val="00465B78"/>
    <w:rsid w:val="00471A28"/>
    <w:rsid w:val="0047428E"/>
    <w:rsid w:val="0047477C"/>
    <w:rsid w:val="004752CF"/>
    <w:rsid w:val="0047630D"/>
    <w:rsid w:val="004802E6"/>
    <w:rsid w:val="004821DB"/>
    <w:rsid w:val="0048235E"/>
    <w:rsid w:val="004829A2"/>
    <w:rsid w:val="00482D17"/>
    <w:rsid w:val="00483709"/>
    <w:rsid w:val="0048438F"/>
    <w:rsid w:val="0048599D"/>
    <w:rsid w:val="0048601E"/>
    <w:rsid w:val="004900BE"/>
    <w:rsid w:val="0049047E"/>
    <w:rsid w:val="004907D1"/>
    <w:rsid w:val="00491DDB"/>
    <w:rsid w:val="004921A6"/>
    <w:rsid w:val="00494A74"/>
    <w:rsid w:val="0049620F"/>
    <w:rsid w:val="00496269"/>
    <w:rsid w:val="004963F0"/>
    <w:rsid w:val="00496572"/>
    <w:rsid w:val="00496C71"/>
    <w:rsid w:val="00497445"/>
    <w:rsid w:val="004A2057"/>
    <w:rsid w:val="004A2751"/>
    <w:rsid w:val="004A2A60"/>
    <w:rsid w:val="004A2E84"/>
    <w:rsid w:val="004A308B"/>
    <w:rsid w:val="004A308F"/>
    <w:rsid w:val="004A34BF"/>
    <w:rsid w:val="004A4DD3"/>
    <w:rsid w:val="004A667D"/>
    <w:rsid w:val="004A7344"/>
    <w:rsid w:val="004A797D"/>
    <w:rsid w:val="004B08BF"/>
    <w:rsid w:val="004B0DAC"/>
    <w:rsid w:val="004B1689"/>
    <w:rsid w:val="004B1698"/>
    <w:rsid w:val="004B20CB"/>
    <w:rsid w:val="004B2F5F"/>
    <w:rsid w:val="004B485E"/>
    <w:rsid w:val="004B5DFA"/>
    <w:rsid w:val="004B617E"/>
    <w:rsid w:val="004B642B"/>
    <w:rsid w:val="004B683D"/>
    <w:rsid w:val="004B73C5"/>
    <w:rsid w:val="004C002B"/>
    <w:rsid w:val="004C02C0"/>
    <w:rsid w:val="004C0A47"/>
    <w:rsid w:val="004C0FD3"/>
    <w:rsid w:val="004C1B56"/>
    <w:rsid w:val="004C1D7B"/>
    <w:rsid w:val="004C2BF3"/>
    <w:rsid w:val="004C616C"/>
    <w:rsid w:val="004C6E30"/>
    <w:rsid w:val="004C7FF9"/>
    <w:rsid w:val="004D100F"/>
    <w:rsid w:val="004D15C7"/>
    <w:rsid w:val="004D202C"/>
    <w:rsid w:val="004D212A"/>
    <w:rsid w:val="004D2156"/>
    <w:rsid w:val="004D2494"/>
    <w:rsid w:val="004D24A0"/>
    <w:rsid w:val="004D2577"/>
    <w:rsid w:val="004D299D"/>
    <w:rsid w:val="004D52A8"/>
    <w:rsid w:val="004D7CC5"/>
    <w:rsid w:val="004E06D6"/>
    <w:rsid w:val="004E0D9A"/>
    <w:rsid w:val="004E0E58"/>
    <w:rsid w:val="004E2471"/>
    <w:rsid w:val="004E400F"/>
    <w:rsid w:val="004E44DB"/>
    <w:rsid w:val="004E7939"/>
    <w:rsid w:val="004F03FE"/>
    <w:rsid w:val="004F05EB"/>
    <w:rsid w:val="004F24CA"/>
    <w:rsid w:val="004F38A9"/>
    <w:rsid w:val="004F505C"/>
    <w:rsid w:val="004F578D"/>
    <w:rsid w:val="004F6836"/>
    <w:rsid w:val="004F7BA2"/>
    <w:rsid w:val="00501076"/>
    <w:rsid w:val="00501463"/>
    <w:rsid w:val="00502D58"/>
    <w:rsid w:val="005033F7"/>
    <w:rsid w:val="005042B8"/>
    <w:rsid w:val="005050BE"/>
    <w:rsid w:val="005061E7"/>
    <w:rsid w:val="00506D9C"/>
    <w:rsid w:val="005072CA"/>
    <w:rsid w:val="00507692"/>
    <w:rsid w:val="00510DD7"/>
    <w:rsid w:val="005119EC"/>
    <w:rsid w:val="00511E24"/>
    <w:rsid w:val="0051316C"/>
    <w:rsid w:val="005149B5"/>
    <w:rsid w:val="00516B41"/>
    <w:rsid w:val="00516EBE"/>
    <w:rsid w:val="0052140F"/>
    <w:rsid w:val="00521AB2"/>
    <w:rsid w:val="00522319"/>
    <w:rsid w:val="00522EF2"/>
    <w:rsid w:val="00523550"/>
    <w:rsid w:val="00523BE9"/>
    <w:rsid w:val="00524943"/>
    <w:rsid w:val="00524B9D"/>
    <w:rsid w:val="00524EAD"/>
    <w:rsid w:val="00526393"/>
    <w:rsid w:val="00527CEC"/>
    <w:rsid w:val="005301F5"/>
    <w:rsid w:val="00530E43"/>
    <w:rsid w:val="00531239"/>
    <w:rsid w:val="00531D1A"/>
    <w:rsid w:val="00532708"/>
    <w:rsid w:val="00532C26"/>
    <w:rsid w:val="00534BEB"/>
    <w:rsid w:val="005355F1"/>
    <w:rsid w:val="005412C6"/>
    <w:rsid w:val="005417ED"/>
    <w:rsid w:val="0054206C"/>
    <w:rsid w:val="0054368B"/>
    <w:rsid w:val="0054399F"/>
    <w:rsid w:val="0054457D"/>
    <w:rsid w:val="00544761"/>
    <w:rsid w:val="00545A8E"/>
    <w:rsid w:val="00546C79"/>
    <w:rsid w:val="005511E5"/>
    <w:rsid w:val="00551BE4"/>
    <w:rsid w:val="00551D93"/>
    <w:rsid w:val="005527EA"/>
    <w:rsid w:val="00552DE7"/>
    <w:rsid w:val="005538C1"/>
    <w:rsid w:val="005542BF"/>
    <w:rsid w:val="00555C71"/>
    <w:rsid w:val="005563D0"/>
    <w:rsid w:val="0055656B"/>
    <w:rsid w:val="00556B0F"/>
    <w:rsid w:val="0056020D"/>
    <w:rsid w:val="0056242C"/>
    <w:rsid w:val="00563238"/>
    <w:rsid w:val="00564599"/>
    <w:rsid w:val="00564863"/>
    <w:rsid w:val="00566137"/>
    <w:rsid w:val="00566785"/>
    <w:rsid w:val="00566DDC"/>
    <w:rsid w:val="00566EBC"/>
    <w:rsid w:val="005709D9"/>
    <w:rsid w:val="00571371"/>
    <w:rsid w:val="00572351"/>
    <w:rsid w:val="00573DE2"/>
    <w:rsid w:val="0057612D"/>
    <w:rsid w:val="00576276"/>
    <w:rsid w:val="0057653F"/>
    <w:rsid w:val="0057694D"/>
    <w:rsid w:val="00576FA6"/>
    <w:rsid w:val="00577946"/>
    <w:rsid w:val="0058076D"/>
    <w:rsid w:val="005821E9"/>
    <w:rsid w:val="0058289F"/>
    <w:rsid w:val="00583BEA"/>
    <w:rsid w:val="00583FB5"/>
    <w:rsid w:val="00585AF7"/>
    <w:rsid w:val="00585F8E"/>
    <w:rsid w:val="00586C54"/>
    <w:rsid w:val="0058741A"/>
    <w:rsid w:val="005874E3"/>
    <w:rsid w:val="00590A6C"/>
    <w:rsid w:val="00592EA3"/>
    <w:rsid w:val="00593861"/>
    <w:rsid w:val="00593BAA"/>
    <w:rsid w:val="00594265"/>
    <w:rsid w:val="005944AB"/>
    <w:rsid w:val="005953A1"/>
    <w:rsid w:val="0059678B"/>
    <w:rsid w:val="00597B69"/>
    <w:rsid w:val="005A1347"/>
    <w:rsid w:val="005A274F"/>
    <w:rsid w:val="005A2C10"/>
    <w:rsid w:val="005A41EF"/>
    <w:rsid w:val="005A457B"/>
    <w:rsid w:val="005A5DF5"/>
    <w:rsid w:val="005A6555"/>
    <w:rsid w:val="005A7FB6"/>
    <w:rsid w:val="005B009F"/>
    <w:rsid w:val="005B1095"/>
    <w:rsid w:val="005B27A4"/>
    <w:rsid w:val="005B29F4"/>
    <w:rsid w:val="005B2C93"/>
    <w:rsid w:val="005B3814"/>
    <w:rsid w:val="005B4B4C"/>
    <w:rsid w:val="005B635A"/>
    <w:rsid w:val="005B718F"/>
    <w:rsid w:val="005B73B6"/>
    <w:rsid w:val="005C0406"/>
    <w:rsid w:val="005C11DE"/>
    <w:rsid w:val="005C631A"/>
    <w:rsid w:val="005D1C62"/>
    <w:rsid w:val="005D2284"/>
    <w:rsid w:val="005D32D8"/>
    <w:rsid w:val="005D4F2E"/>
    <w:rsid w:val="005D6748"/>
    <w:rsid w:val="005D68ED"/>
    <w:rsid w:val="005E051D"/>
    <w:rsid w:val="005E0D28"/>
    <w:rsid w:val="005E1AAE"/>
    <w:rsid w:val="005E2D78"/>
    <w:rsid w:val="005E568A"/>
    <w:rsid w:val="005E689D"/>
    <w:rsid w:val="005F0299"/>
    <w:rsid w:val="005F0EEA"/>
    <w:rsid w:val="005F1217"/>
    <w:rsid w:val="005F1D6C"/>
    <w:rsid w:val="005F27BC"/>
    <w:rsid w:val="005F374B"/>
    <w:rsid w:val="005F38FD"/>
    <w:rsid w:val="005F3A06"/>
    <w:rsid w:val="005F3C7B"/>
    <w:rsid w:val="005F40AB"/>
    <w:rsid w:val="005F4849"/>
    <w:rsid w:val="005F5A1C"/>
    <w:rsid w:val="005F65CF"/>
    <w:rsid w:val="005F729C"/>
    <w:rsid w:val="005F7B3D"/>
    <w:rsid w:val="0060001E"/>
    <w:rsid w:val="00601600"/>
    <w:rsid w:val="0060271B"/>
    <w:rsid w:val="0060310D"/>
    <w:rsid w:val="00603BBB"/>
    <w:rsid w:val="00603BE1"/>
    <w:rsid w:val="0060494F"/>
    <w:rsid w:val="00604AF5"/>
    <w:rsid w:val="0060627B"/>
    <w:rsid w:val="00612E9B"/>
    <w:rsid w:val="00613E5A"/>
    <w:rsid w:val="0061402A"/>
    <w:rsid w:val="006141DF"/>
    <w:rsid w:val="00614E2F"/>
    <w:rsid w:val="006154E2"/>
    <w:rsid w:val="00616644"/>
    <w:rsid w:val="00617A4E"/>
    <w:rsid w:val="0062214E"/>
    <w:rsid w:val="00624B02"/>
    <w:rsid w:val="00625063"/>
    <w:rsid w:val="00625B9F"/>
    <w:rsid w:val="0062651E"/>
    <w:rsid w:val="00630781"/>
    <w:rsid w:val="00630B23"/>
    <w:rsid w:val="00630D6C"/>
    <w:rsid w:val="00631FC3"/>
    <w:rsid w:val="006320B1"/>
    <w:rsid w:val="0063293E"/>
    <w:rsid w:val="00632BB1"/>
    <w:rsid w:val="00633FBF"/>
    <w:rsid w:val="00634615"/>
    <w:rsid w:val="006349A5"/>
    <w:rsid w:val="006356DA"/>
    <w:rsid w:val="00635B46"/>
    <w:rsid w:val="00637ED2"/>
    <w:rsid w:val="006415FC"/>
    <w:rsid w:val="00641B2F"/>
    <w:rsid w:val="00641D0F"/>
    <w:rsid w:val="006426C1"/>
    <w:rsid w:val="00643FE8"/>
    <w:rsid w:val="006447D0"/>
    <w:rsid w:val="00644952"/>
    <w:rsid w:val="0064582D"/>
    <w:rsid w:val="00650019"/>
    <w:rsid w:val="00650735"/>
    <w:rsid w:val="00651F5E"/>
    <w:rsid w:val="006523BC"/>
    <w:rsid w:val="00652C16"/>
    <w:rsid w:val="006570DA"/>
    <w:rsid w:val="006601E1"/>
    <w:rsid w:val="006618FF"/>
    <w:rsid w:val="00661D82"/>
    <w:rsid w:val="00662182"/>
    <w:rsid w:val="00666038"/>
    <w:rsid w:val="006669F2"/>
    <w:rsid w:val="00667E81"/>
    <w:rsid w:val="0067228D"/>
    <w:rsid w:val="00672D2A"/>
    <w:rsid w:val="00674BD0"/>
    <w:rsid w:val="0067557A"/>
    <w:rsid w:val="00675AE2"/>
    <w:rsid w:val="006766C4"/>
    <w:rsid w:val="00676E28"/>
    <w:rsid w:val="00676E85"/>
    <w:rsid w:val="00681804"/>
    <w:rsid w:val="00682755"/>
    <w:rsid w:val="00682956"/>
    <w:rsid w:val="0068474C"/>
    <w:rsid w:val="00684ED1"/>
    <w:rsid w:val="00685784"/>
    <w:rsid w:val="00685EE1"/>
    <w:rsid w:val="00686202"/>
    <w:rsid w:val="006865BC"/>
    <w:rsid w:val="00687229"/>
    <w:rsid w:val="0068722C"/>
    <w:rsid w:val="006911EB"/>
    <w:rsid w:val="00691B88"/>
    <w:rsid w:val="00693E61"/>
    <w:rsid w:val="00693EDF"/>
    <w:rsid w:val="006940DF"/>
    <w:rsid w:val="00694102"/>
    <w:rsid w:val="00696BD3"/>
    <w:rsid w:val="00697657"/>
    <w:rsid w:val="006A0E96"/>
    <w:rsid w:val="006A120A"/>
    <w:rsid w:val="006A1D05"/>
    <w:rsid w:val="006A35BD"/>
    <w:rsid w:val="006A4084"/>
    <w:rsid w:val="006A5997"/>
    <w:rsid w:val="006A6C79"/>
    <w:rsid w:val="006B05C2"/>
    <w:rsid w:val="006B5E20"/>
    <w:rsid w:val="006B6738"/>
    <w:rsid w:val="006C0CCB"/>
    <w:rsid w:val="006C2500"/>
    <w:rsid w:val="006C39D7"/>
    <w:rsid w:val="006C52D1"/>
    <w:rsid w:val="006C549E"/>
    <w:rsid w:val="006C557D"/>
    <w:rsid w:val="006C70D4"/>
    <w:rsid w:val="006C7B97"/>
    <w:rsid w:val="006D1346"/>
    <w:rsid w:val="006D1775"/>
    <w:rsid w:val="006D20C8"/>
    <w:rsid w:val="006D2656"/>
    <w:rsid w:val="006D2A41"/>
    <w:rsid w:val="006D5D55"/>
    <w:rsid w:val="006D60D2"/>
    <w:rsid w:val="006D6FE3"/>
    <w:rsid w:val="006E0671"/>
    <w:rsid w:val="006E0BD7"/>
    <w:rsid w:val="006E1A63"/>
    <w:rsid w:val="006E24F8"/>
    <w:rsid w:val="006E314D"/>
    <w:rsid w:val="006E435C"/>
    <w:rsid w:val="006E4ED6"/>
    <w:rsid w:val="006E5A0F"/>
    <w:rsid w:val="006E7A99"/>
    <w:rsid w:val="006F0AF6"/>
    <w:rsid w:val="006F0E86"/>
    <w:rsid w:val="006F1768"/>
    <w:rsid w:val="006F17A2"/>
    <w:rsid w:val="006F2372"/>
    <w:rsid w:val="006F37BC"/>
    <w:rsid w:val="006F3CEE"/>
    <w:rsid w:val="006F3E53"/>
    <w:rsid w:val="006F4561"/>
    <w:rsid w:val="006F4EE6"/>
    <w:rsid w:val="006F53C2"/>
    <w:rsid w:val="006F53FE"/>
    <w:rsid w:val="006F584A"/>
    <w:rsid w:val="006F59AF"/>
    <w:rsid w:val="006F5BC3"/>
    <w:rsid w:val="006F69D0"/>
    <w:rsid w:val="006F76EA"/>
    <w:rsid w:val="006F7D64"/>
    <w:rsid w:val="00700C19"/>
    <w:rsid w:val="00700FF9"/>
    <w:rsid w:val="007010A5"/>
    <w:rsid w:val="00702236"/>
    <w:rsid w:val="00702C05"/>
    <w:rsid w:val="00703FB9"/>
    <w:rsid w:val="007040A4"/>
    <w:rsid w:val="007067FC"/>
    <w:rsid w:val="00706FBE"/>
    <w:rsid w:val="00707135"/>
    <w:rsid w:val="007109D6"/>
    <w:rsid w:val="0071109C"/>
    <w:rsid w:val="007132DA"/>
    <w:rsid w:val="00713930"/>
    <w:rsid w:val="00713A33"/>
    <w:rsid w:val="00713D86"/>
    <w:rsid w:val="0071461A"/>
    <w:rsid w:val="00714EBB"/>
    <w:rsid w:val="007153EF"/>
    <w:rsid w:val="007179BF"/>
    <w:rsid w:val="0072104E"/>
    <w:rsid w:val="007212F1"/>
    <w:rsid w:val="0072152A"/>
    <w:rsid w:val="00722465"/>
    <w:rsid w:val="0072282C"/>
    <w:rsid w:val="007235F3"/>
    <w:rsid w:val="00724DB7"/>
    <w:rsid w:val="007253D1"/>
    <w:rsid w:val="00725710"/>
    <w:rsid w:val="00726B18"/>
    <w:rsid w:val="007303B7"/>
    <w:rsid w:val="00731CBB"/>
    <w:rsid w:val="00732099"/>
    <w:rsid w:val="007348EE"/>
    <w:rsid w:val="007364F5"/>
    <w:rsid w:val="00736B5F"/>
    <w:rsid w:val="00737A3A"/>
    <w:rsid w:val="00737D15"/>
    <w:rsid w:val="007408D0"/>
    <w:rsid w:val="007411D2"/>
    <w:rsid w:val="00742D2F"/>
    <w:rsid w:val="00744C72"/>
    <w:rsid w:val="00745AC3"/>
    <w:rsid w:val="00746EAB"/>
    <w:rsid w:val="00747A16"/>
    <w:rsid w:val="00747F82"/>
    <w:rsid w:val="00750153"/>
    <w:rsid w:val="00750DC5"/>
    <w:rsid w:val="00750EBA"/>
    <w:rsid w:val="00752878"/>
    <w:rsid w:val="00753C81"/>
    <w:rsid w:val="00755CBC"/>
    <w:rsid w:val="00756C78"/>
    <w:rsid w:val="00757F26"/>
    <w:rsid w:val="0076032D"/>
    <w:rsid w:val="00761A58"/>
    <w:rsid w:val="007639D2"/>
    <w:rsid w:val="007652D8"/>
    <w:rsid w:val="007658BF"/>
    <w:rsid w:val="00765FF6"/>
    <w:rsid w:val="00767C17"/>
    <w:rsid w:val="0077052D"/>
    <w:rsid w:val="007747F0"/>
    <w:rsid w:val="0077542F"/>
    <w:rsid w:val="007757DD"/>
    <w:rsid w:val="007773B6"/>
    <w:rsid w:val="007777BB"/>
    <w:rsid w:val="007778C5"/>
    <w:rsid w:val="00780832"/>
    <w:rsid w:val="0078111F"/>
    <w:rsid w:val="0078126D"/>
    <w:rsid w:val="00782262"/>
    <w:rsid w:val="007830FA"/>
    <w:rsid w:val="00783149"/>
    <w:rsid w:val="007848C0"/>
    <w:rsid w:val="00784A42"/>
    <w:rsid w:val="0078530A"/>
    <w:rsid w:val="00785697"/>
    <w:rsid w:val="0078569C"/>
    <w:rsid w:val="007865E9"/>
    <w:rsid w:val="0078667B"/>
    <w:rsid w:val="00787933"/>
    <w:rsid w:val="007900C7"/>
    <w:rsid w:val="00790BAF"/>
    <w:rsid w:val="00791D27"/>
    <w:rsid w:val="0079253F"/>
    <w:rsid w:val="00792CD9"/>
    <w:rsid w:val="0079357E"/>
    <w:rsid w:val="00793C9D"/>
    <w:rsid w:val="00794D0C"/>
    <w:rsid w:val="007952E4"/>
    <w:rsid w:val="00796902"/>
    <w:rsid w:val="007A0318"/>
    <w:rsid w:val="007A0A54"/>
    <w:rsid w:val="007A19E6"/>
    <w:rsid w:val="007A22C9"/>
    <w:rsid w:val="007A2B05"/>
    <w:rsid w:val="007A632F"/>
    <w:rsid w:val="007B0802"/>
    <w:rsid w:val="007B1A9F"/>
    <w:rsid w:val="007B3BBD"/>
    <w:rsid w:val="007B5800"/>
    <w:rsid w:val="007B7029"/>
    <w:rsid w:val="007B7712"/>
    <w:rsid w:val="007B7A06"/>
    <w:rsid w:val="007C1567"/>
    <w:rsid w:val="007C18C5"/>
    <w:rsid w:val="007C4E4B"/>
    <w:rsid w:val="007C769A"/>
    <w:rsid w:val="007C78E0"/>
    <w:rsid w:val="007C7AEA"/>
    <w:rsid w:val="007D0D1C"/>
    <w:rsid w:val="007D1911"/>
    <w:rsid w:val="007D1A61"/>
    <w:rsid w:val="007D2DAD"/>
    <w:rsid w:val="007D37DC"/>
    <w:rsid w:val="007D52D4"/>
    <w:rsid w:val="007D6485"/>
    <w:rsid w:val="007D7904"/>
    <w:rsid w:val="007D7DFB"/>
    <w:rsid w:val="007E303B"/>
    <w:rsid w:val="007E39D9"/>
    <w:rsid w:val="007E45B5"/>
    <w:rsid w:val="007E49DB"/>
    <w:rsid w:val="007E56AA"/>
    <w:rsid w:val="007E5F4B"/>
    <w:rsid w:val="007E6562"/>
    <w:rsid w:val="007E6BB6"/>
    <w:rsid w:val="007E6C39"/>
    <w:rsid w:val="007E6E73"/>
    <w:rsid w:val="007E7E40"/>
    <w:rsid w:val="007F0042"/>
    <w:rsid w:val="007F12B2"/>
    <w:rsid w:val="007F6CB1"/>
    <w:rsid w:val="007F6E95"/>
    <w:rsid w:val="007F7137"/>
    <w:rsid w:val="007F774B"/>
    <w:rsid w:val="008011A0"/>
    <w:rsid w:val="0080237E"/>
    <w:rsid w:val="00802F75"/>
    <w:rsid w:val="00803ED5"/>
    <w:rsid w:val="0080472F"/>
    <w:rsid w:val="00804B18"/>
    <w:rsid w:val="00805442"/>
    <w:rsid w:val="008064CA"/>
    <w:rsid w:val="00806A74"/>
    <w:rsid w:val="00806A90"/>
    <w:rsid w:val="00806C1B"/>
    <w:rsid w:val="0080730D"/>
    <w:rsid w:val="008079AC"/>
    <w:rsid w:val="00807F4F"/>
    <w:rsid w:val="00810163"/>
    <w:rsid w:val="00810F29"/>
    <w:rsid w:val="00811015"/>
    <w:rsid w:val="008120D7"/>
    <w:rsid w:val="008137A7"/>
    <w:rsid w:val="00815445"/>
    <w:rsid w:val="00815766"/>
    <w:rsid w:val="00816862"/>
    <w:rsid w:val="00816F97"/>
    <w:rsid w:val="00822AE7"/>
    <w:rsid w:val="00823991"/>
    <w:rsid w:val="00824B8B"/>
    <w:rsid w:val="00825BF3"/>
    <w:rsid w:val="00830C97"/>
    <w:rsid w:val="0083403B"/>
    <w:rsid w:val="00835D7D"/>
    <w:rsid w:val="0083638F"/>
    <w:rsid w:val="008371B3"/>
    <w:rsid w:val="0083726D"/>
    <w:rsid w:val="00837670"/>
    <w:rsid w:val="00837E06"/>
    <w:rsid w:val="00840616"/>
    <w:rsid w:val="00840E4F"/>
    <w:rsid w:val="00841B02"/>
    <w:rsid w:val="00841EC8"/>
    <w:rsid w:val="008425AE"/>
    <w:rsid w:val="00842EF0"/>
    <w:rsid w:val="008432B7"/>
    <w:rsid w:val="00843B8D"/>
    <w:rsid w:val="008455E7"/>
    <w:rsid w:val="008458CA"/>
    <w:rsid w:val="00845B91"/>
    <w:rsid w:val="00845E89"/>
    <w:rsid w:val="008470AD"/>
    <w:rsid w:val="00851463"/>
    <w:rsid w:val="0085270D"/>
    <w:rsid w:val="00853317"/>
    <w:rsid w:val="0085423B"/>
    <w:rsid w:val="008544E8"/>
    <w:rsid w:val="00855524"/>
    <w:rsid w:val="00855D07"/>
    <w:rsid w:val="00855E38"/>
    <w:rsid w:val="00855E87"/>
    <w:rsid w:val="0085612E"/>
    <w:rsid w:val="00861D1A"/>
    <w:rsid w:val="00861FCD"/>
    <w:rsid w:val="00862A21"/>
    <w:rsid w:val="00862E1A"/>
    <w:rsid w:val="0086330C"/>
    <w:rsid w:val="008634B4"/>
    <w:rsid w:val="00865EFB"/>
    <w:rsid w:val="0087262C"/>
    <w:rsid w:val="00872B61"/>
    <w:rsid w:val="008737C0"/>
    <w:rsid w:val="0087414C"/>
    <w:rsid w:val="0087489C"/>
    <w:rsid w:val="008751E4"/>
    <w:rsid w:val="00876C32"/>
    <w:rsid w:val="008771B1"/>
    <w:rsid w:val="0088056D"/>
    <w:rsid w:val="008812E0"/>
    <w:rsid w:val="008844DD"/>
    <w:rsid w:val="00884C3D"/>
    <w:rsid w:val="00885049"/>
    <w:rsid w:val="00886288"/>
    <w:rsid w:val="008869DE"/>
    <w:rsid w:val="00887A55"/>
    <w:rsid w:val="00890889"/>
    <w:rsid w:val="0089173A"/>
    <w:rsid w:val="00892F87"/>
    <w:rsid w:val="00892F9D"/>
    <w:rsid w:val="00893016"/>
    <w:rsid w:val="00893B43"/>
    <w:rsid w:val="008955D1"/>
    <w:rsid w:val="008A0BF6"/>
    <w:rsid w:val="008A2415"/>
    <w:rsid w:val="008A315E"/>
    <w:rsid w:val="008A3665"/>
    <w:rsid w:val="008A46B5"/>
    <w:rsid w:val="008A4D07"/>
    <w:rsid w:val="008A7B45"/>
    <w:rsid w:val="008B1CB6"/>
    <w:rsid w:val="008B2610"/>
    <w:rsid w:val="008B277D"/>
    <w:rsid w:val="008B297B"/>
    <w:rsid w:val="008B32B5"/>
    <w:rsid w:val="008B35DF"/>
    <w:rsid w:val="008B360F"/>
    <w:rsid w:val="008B446C"/>
    <w:rsid w:val="008B4D54"/>
    <w:rsid w:val="008B57BA"/>
    <w:rsid w:val="008B60BA"/>
    <w:rsid w:val="008B6366"/>
    <w:rsid w:val="008B6A65"/>
    <w:rsid w:val="008B6FD1"/>
    <w:rsid w:val="008B7D17"/>
    <w:rsid w:val="008C0CEC"/>
    <w:rsid w:val="008C1F0A"/>
    <w:rsid w:val="008C211C"/>
    <w:rsid w:val="008C49F4"/>
    <w:rsid w:val="008C4C0E"/>
    <w:rsid w:val="008C54EA"/>
    <w:rsid w:val="008C60C8"/>
    <w:rsid w:val="008D161B"/>
    <w:rsid w:val="008D2424"/>
    <w:rsid w:val="008D3A83"/>
    <w:rsid w:val="008D3EEB"/>
    <w:rsid w:val="008D4115"/>
    <w:rsid w:val="008D53B6"/>
    <w:rsid w:val="008D55F5"/>
    <w:rsid w:val="008D5DCA"/>
    <w:rsid w:val="008D7418"/>
    <w:rsid w:val="008D7634"/>
    <w:rsid w:val="008E1534"/>
    <w:rsid w:val="008E3349"/>
    <w:rsid w:val="008E351D"/>
    <w:rsid w:val="008E4754"/>
    <w:rsid w:val="008E60DD"/>
    <w:rsid w:val="008E74AB"/>
    <w:rsid w:val="008E761F"/>
    <w:rsid w:val="008F00CD"/>
    <w:rsid w:val="008F1464"/>
    <w:rsid w:val="008F1895"/>
    <w:rsid w:val="008F1E11"/>
    <w:rsid w:val="008F2A1A"/>
    <w:rsid w:val="008F3295"/>
    <w:rsid w:val="008F42C4"/>
    <w:rsid w:val="008F4FDC"/>
    <w:rsid w:val="008F6094"/>
    <w:rsid w:val="008F641A"/>
    <w:rsid w:val="008F6505"/>
    <w:rsid w:val="008F6E58"/>
    <w:rsid w:val="008F7823"/>
    <w:rsid w:val="00900AF3"/>
    <w:rsid w:val="00901DBC"/>
    <w:rsid w:val="00901E1F"/>
    <w:rsid w:val="00902887"/>
    <w:rsid w:val="00903202"/>
    <w:rsid w:val="00903458"/>
    <w:rsid w:val="00903CA0"/>
    <w:rsid w:val="0090451B"/>
    <w:rsid w:val="00904C57"/>
    <w:rsid w:val="00905032"/>
    <w:rsid w:val="009052C3"/>
    <w:rsid w:val="00906C00"/>
    <w:rsid w:val="0090721A"/>
    <w:rsid w:val="00907CD6"/>
    <w:rsid w:val="009108F7"/>
    <w:rsid w:val="00910E6E"/>
    <w:rsid w:val="00911CF4"/>
    <w:rsid w:val="00912494"/>
    <w:rsid w:val="00912B31"/>
    <w:rsid w:val="009132DA"/>
    <w:rsid w:val="0091508F"/>
    <w:rsid w:val="00916272"/>
    <w:rsid w:val="0092027B"/>
    <w:rsid w:val="009213C7"/>
    <w:rsid w:val="0092159F"/>
    <w:rsid w:val="00921706"/>
    <w:rsid w:val="0092195F"/>
    <w:rsid w:val="00922224"/>
    <w:rsid w:val="0092303F"/>
    <w:rsid w:val="00923C1E"/>
    <w:rsid w:val="009241B7"/>
    <w:rsid w:val="00924391"/>
    <w:rsid w:val="00926A5F"/>
    <w:rsid w:val="009279D3"/>
    <w:rsid w:val="0093042E"/>
    <w:rsid w:val="00930550"/>
    <w:rsid w:val="00930D83"/>
    <w:rsid w:val="00933EC1"/>
    <w:rsid w:val="00934C18"/>
    <w:rsid w:val="0093558D"/>
    <w:rsid w:val="0093567D"/>
    <w:rsid w:val="00935969"/>
    <w:rsid w:val="00937B78"/>
    <w:rsid w:val="0094008B"/>
    <w:rsid w:val="009413A7"/>
    <w:rsid w:val="00944EDA"/>
    <w:rsid w:val="00945AA4"/>
    <w:rsid w:val="00946C78"/>
    <w:rsid w:val="00947066"/>
    <w:rsid w:val="00947ABA"/>
    <w:rsid w:val="00950A25"/>
    <w:rsid w:val="009514CE"/>
    <w:rsid w:val="00951FBB"/>
    <w:rsid w:val="00952A37"/>
    <w:rsid w:val="00955BA9"/>
    <w:rsid w:val="00956191"/>
    <w:rsid w:val="00956F50"/>
    <w:rsid w:val="00957583"/>
    <w:rsid w:val="009578C9"/>
    <w:rsid w:val="00957CBA"/>
    <w:rsid w:val="00957CEB"/>
    <w:rsid w:val="00960774"/>
    <w:rsid w:val="00961640"/>
    <w:rsid w:val="00963499"/>
    <w:rsid w:val="00964312"/>
    <w:rsid w:val="009644B1"/>
    <w:rsid w:val="009644C4"/>
    <w:rsid w:val="0096472A"/>
    <w:rsid w:val="0096564B"/>
    <w:rsid w:val="00965AC6"/>
    <w:rsid w:val="009679F0"/>
    <w:rsid w:val="009733A7"/>
    <w:rsid w:val="009736A5"/>
    <w:rsid w:val="009737D5"/>
    <w:rsid w:val="009743D0"/>
    <w:rsid w:val="009754B7"/>
    <w:rsid w:val="009763FB"/>
    <w:rsid w:val="009823EF"/>
    <w:rsid w:val="009824B8"/>
    <w:rsid w:val="00983B9B"/>
    <w:rsid w:val="009843AA"/>
    <w:rsid w:val="00984A3C"/>
    <w:rsid w:val="00985503"/>
    <w:rsid w:val="00985A70"/>
    <w:rsid w:val="009911CC"/>
    <w:rsid w:val="00993CC9"/>
    <w:rsid w:val="009948DC"/>
    <w:rsid w:val="00994F21"/>
    <w:rsid w:val="00995ADF"/>
    <w:rsid w:val="009968F0"/>
    <w:rsid w:val="00996E32"/>
    <w:rsid w:val="00997829"/>
    <w:rsid w:val="009A1186"/>
    <w:rsid w:val="009A1818"/>
    <w:rsid w:val="009A183C"/>
    <w:rsid w:val="009A1D89"/>
    <w:rsid w:val="009A22F1"/>
    <w:rsid w:val="009A4CD2"/>
    <w:rsid w:val="009A5380"/>
    <w:rsid w:val="009A5CDD"/>
    <w:rsid w:val="009A6392"/>
    <w:rsid w:val="009A6A91"/>
    <w:rsid w:val="009B1C36"/>
    <w:rsid w:val="009B5274"/>
    <w:rsid w:val="009B529D"/>
    <w:rsid w:val="009B53F9"/>
    <w:rsid w:val="009B59C6"/>
    <w:rsid w:val="009B6098"/>
    <w:rsid w:val="009B6950"/>
    <w:rsid w:val="009C09AD"/>
    <w:rsid w:val="009C18AA"/>
    <w:rsid w:val="009C21A1"/>
    <w:rsid w:val="009C28CE"/>
    <w:rsid w:val="009C31AC"/>
    <w:rsid w:val="009C3D8D"/>
    <w:rsid w:val="009C5EBA"/>
    <w:rsid w:val="009C624E"/>
    <w:rsid w:val="009C6EC9"/>
    <w:rsid w:val="009D05D0"/>
    <w:rsid w:val="009D06FC"/>
    <w:rsid w:val="009D081F"/>
    <w:rsid w:val="009D218C"/>
    <w:rsid w:val="009D344F"/>
    <w:rsid w:val="009D45BF"/>
    <w:rsid w:val="009D472B"/>
    <w:rsid w:val="009D5C30"/>
    <w:rsid w:val="009D5F76"/>
    <w:rsid w:val="009D726E"/>
    <w:rsid w:val="009E1377"/>
    <w:rsid w:val="009E1C64"/>
    <w:rsid w:val="009E1DD2"/>
    <w:rsid w:val="009E2A70"/>
    <w:rsid w:val="009E3548"/>
    <w:rsid w:val="009E46C4"/>
    <w:rsid w:val="009E4ADB"/>
    <w:rsid w:val="009E511F"/>
    <w:rsid w:val="009E58CF"/>
    <w:rsid w:val="009E6C71"/>
    <w:rsid w:val="009E733C"/>
    <w:rsid w:val="009F379D"/>
    <w:rsid w:val="009F3EE9"/>
    <w:rsid w:val="009F540A"/>
    <w:rsid w:val="009F693D"/>
    <w:rsid w:val="009F73C3"/>
    <w:rsid w:val="00A00094"/>
    <w:rsid w:val="00A00DFB"/>
    <w:rsid w:val="00A0275A"/>
    <w:rsid w:val="00A03011"/>
    <w:rsid w:val="00A03239"/>
    <w:rsid w:val="00A0427D"/>
    <w:rsid w:val="00A04535"/>
    <w:rsid w:val="00A06131"/>
    <w:rsid w:val="00A06DBA"/>
    <w:rsid w:val="00A073A3"/>
    <w:rsid w:val="00A116EB"/>
    <w:rsid w:val="00A12041"/>
    <w:rsid w:val="00A135C0"/>
    <w:rsid w:val="00A13E70"/>
    <w:rsid w:val="00A13F81"/>
    <w:rsid w:val="00A15818"/>
    <w:rsid w:val="00A1586A"/>
    <w:rsid w:val="00A2064C"/>
    <w:rsid w:val="00A21415"/>
    <w:rsid w:val="00A21435"/>
    <w:rsid w:val="00A21493"/>
    <w:rsid w:val="00A2208E"/>
    <w:rsid w:val="00A234D8"/>
    <w:rsid w:val="00A2424D"/>
    <w:rsid w:val="00A247F9"/>
    <w:rsid w:val="00A24AF9"/>
    <w:rsid w:val="00A26832"/>
    <w:rsid w:val="00A26EEF"/>
    <w:rsid w:val="00A27482"/>
    <w:rsid w:val="00A30B8A"/>
    <w:rsid w:val="00A31926"/>
    <w:rsid w:val="00A32D0D"/>
    <w:rsid w:val="00A32EFE"/>
    <w:rsid w:val="00A3307D"/>
    <w:rsid w:val="00A3438C"/>
    <w:rsid w:val="00A3451C"/>
    <w:rsid w:val="00A34AF6"/>
    <w:rsid w:val="00A36A4B"/>
    <w:rsid w:val="00A36C45"/>
    <w:rsid w:val="00A40F5B"/>
    <w:rsid w:val="00A410E8"/>
    <w:rsid w:val="00A41C3B"/>
    <w:rsid w:val="00A42E1F"/>
    <w:rsid w:val="00A43FD9"/>
    <w:rsid w:val="00A44271"/>
    <w:rsid w:val="00A446B0"/>
    <w:rsid w:val="00A45882"/>
    <w:rsid w:val="00A468B7"/>
    <w:rsid w:val="00A472EB"/>
    <w:rsid w:val="00A50893"/>
    <w:rsid w:val="00A51BC0"/>
    <w:rsid w:val="00A52193"/>
    <w:rsid w:val="00A5531C"/>
    <w:rsid w:val="00A567A8"/>
    <w:rsid w:val="00A56EA8"/>
    <w:rsid w:val="00A60676"/>
    <w:rsid w:val="00A6098C"/>
    <w:rsid w:val="00A60CF2"/>
    <w:rsid w:val="00A619BC"/>
    <w:rsid w:val="00A61CAB"/>
    <w:rsid w:val="00A620AA"/>
    <w:rsid w:val="00A62A4C"/>
    <w:rsid w:val="00A65A74"/>
    <w:rsid w:val="00A65B65"/>
    <w:rsid w:val="00A65F37"/>
    <w:rsid w:val="00A669D7"/>
    <w:rsid w:val="00A70C5F"/>
    <w:rsid w:val="00A73E67"/>
    <w:rsid w:val="00A74629"/>
    <w:rsid w:val="00A74B70"/>
    <w:rsid w:val="00A75DC9"/>
    <w:rsid w:val="00A8047B"/>
    <w:rsid w:val="00A80A01"/>
    <w:rsid w:val="00A8185B"/>
    <w:rsid w:val="00A81D9C"/>
    <w:rsid w:val="00A8215F"/>
    <w:rsid w:val="00A83950"/>
    <w:rsid w:val="00A83B33"/>
    <w:rsid w:val="00A83F72"/>
    <w:rsid w:val="00A86776"/>
    <w:rsid w:val="00A86EEC"/>
    <w:rsid w:val="00A90BED"/>
    <w:rsid w:val="00A93122"/>
    <w:rsid w:val="00A9591B"/>
    <w:rsid w:val="00A95D01"/>
    <w:rsid w:val="00A96987"/>
    <w:rsid w:val="00A974EE"/>
    <w:rsid w:val="00A97A6A"/>
    <w:rsid w:val="00AA0C72"/>
    <w:rsid w:val="00AA0F40"/>
    <w:rsid w:val="00AA1447"/>
    <w:rsid w:val="00AA1733"/>
    <w:rsid w:val="00AA315C"/>
    <w:rsid w:val="00AA3745"/>
    <w:rsid w:val="00AA375E"/>
    <w:rsid w:val="00AA4C63"/>
    <w:rsid w:val="00AA51FF"/>
    <w:rsid w:val="00AA5322"/>
    <w:rsid w:val="00AB103D"/>
    <w:rsid w:val="00AB14FB"/>
    <w:rsid w:val="00AB1619"/>
    <w:rsid w:val="00AB1D81"/>
    <w:rsid w:val="00AB205D"/>
    <w:rsid w:val="00AB34AE"/>
    <w:rsid w:val="00AB3585"/>
    <w:rsid w:val="00AB3AB7"/>
    <w:rsid w:val="00AB4A5C"/>
    <w:rsid w:val="00AB6758"/>
    <w:rsid w:val="00AB699C"/>
    <w:rsid w:val="00AB7141"/>
    <w:rsid w:val="00AC06AF"/>
    <w:rsid w:val="00AC15C9"/>
    <w:rsid w:val="00AC2786"/>
    <w:rsid w:val="00AC318D"/>
    <w:rsid w:val="00AC322D"/>
    <w:rsid w:val="00AC4BE2"/>
    <w:rsid w:val="00AC5895"/>
    <w:rsid w:val="00AC5A18"/>
    <w:rsid w:val="00AC5D72"/>
    <w:rsid w:val="00AC7004"/>
    <w:rsid w:val="00AC775D"/>
    <w:rsid w:val="00AD0401"/>
    <w:rsid w:val="00AD1C91"/>
    <w:rsid w:val="00AD2FA1"/>
    <w:rsid w:val="00AD67CC"/>
    <w:rsid w:val="00AD71BF"/>
    <w:rsid w:val="00AD7B4E"/>
    <w:rsid w:val="00AE2A96"/>
    <w:rsid w:val="00AE4E4B"/>
    <w:rsid w:val="00AE4F59"/>
    <w:rsid w:val="00AE64D4"/>
    <w:rsid w:val="00AE6E06"/>
    <w:rsid w:val="00AE70A5"/>
    <w:rsid w:val="00AF1332"/>
    <w:rsid w:val="00AF1E7A"/>
    <w:rsid w:val="00AF1EAE"/>
    <w:rsid w:val="00AF20F5"/>
    <w:rsid w:val="00AF232D"/>
    <w:rsid w:val="00AF4C18"/>
    <w:rsid w:val="00AF5B4B"/>
    <w:rsid w:val="00AF62EF"/>
    <w:rsid w:val="00B00F77"/>
    <w:rsid w:val="00B025AD"/>
    <w:rsid w:val="00B025B7"/>
    <w:rsid w:val="00B03A98"/>
    <w:rsid w:val="00B03ABA"/>
    <w:rsid w:val="00B04969"/>
    <w:rsid w:val="00B0542C"/>
    <w:rsid w:val="00B05A40"/>
    <w:rsid w:val="00B0601A"/>
    <w:rsid w:val="00B06FFB"/>
    <w:rsid w:val="00B073DE"/>
    <w:rsid w:val="00B074D0"/>
    <w:rsid w:val="00B10F3C"/>
    <w:rsid w:val="00B114C0"/>
    <w:rsid w:val="00B116E5"/>
    <w:rsid w:val="00B11842"/>
    <w:rsid w:val="00B12385"/>
    <w:rsid w:val="00B1250C"/>
    <w:rsid w:val="00B126D4"/>
    <w:rsid w:val="00B13AC1"/>
    <w:rsid w:val="00B159A1"/>
    <w:rsid w:val="00B15B68"/>
    <w:rsid w:val="00B16B9D"/>
    <w:rsid w:val="00B16EE8"/>
    <w:rsid w:val="00B20468"/>
    <w:rsid w:val="00B21E12"/>
    <w:rsid w:val="00B22E9B"/>
    <w:rsid w:val="00B22F7E"/>
    <w:rsid w:val="00B239DD"/>
    <w:rsid w:val="00B23DCC"/>
    <w:rsid w:val="00B241CF"/>
    <w:rsid w:val="00B25EB9"/>
    <w:rsid w:val="00B27287"/>
    <w:rsid w:val="00B30067"/>
    <w:rsid w:val="00B300B3"/>
    <w:rsid w:val="00B30C3F"/>
    <w:rsid w:val="00B31138"/>
    <w:rsid w:val="00B31BF5"/>
    <w:rsid w:val="00B32C2E"/>
    <w:rsid w:val="00B33241"/>
    <w:rsid w:val="00B33E35"/>
    <w:rsid w:val="00B34501"/>
    <w:rsid w:val="00B35BB5"/>
    <w:rsid w:val="00B37532"/>
    <w:rsid w:val="00B37DC7"/>
    <w:rsid w:val="00B4028A"/>
    <w:rsid w:val="00B40742"/>
    <w:rsid w:val="00B40938"/>
    <w:rsid w:val="00B41B98"/>
    <w:rsid w:val="00B426E3"/>
    <w:rsid w:val="00B42829"/>
    <w:rsid w:val="00B4325F"/>
    <w:rsid w:val="00B43C63"/>
    <w:rsid w:val="00B44E5F"/>
    <w:rsid w:val="00B44FD1"/>
    <w:rsid w:val="00B44FFC"/>
    <w:rsid w:val="00B456C9"/>
    <w:rsid w:val="00B45EFA"/>
    <w:rsid w:val="00B465A5"/>
    <w:rsid w:val="00B471B0"/>
    <w:rsid w:val="00B47293"/>
    <w:rsid w:val="00B47A9F"/>
    <w:rsid w:val="00B50B58"/>
    <w:rsid w:val="00B52231"/>
    <w:rsid w:val="00B5425F"/>
    <w:rsid w:val="00B54589"/>
    <w:rsid w:val="00B55C39"/>
    <w:rsid w:val="00B56E04"/>
    <w:rsid w:val="00B577BB"/>
    <w:rsid w:val="00B61B1A"/>
    <w:rsid w:val="00B61B44"/>
    <w:rsid w:val="00B61F69"/>
    <w:rsid w:val="00B62ACE"/>
    <w:rsid w:val="00B64EAC"/>
    <w:rsid w:val="00B65990"/>
    <w:rsid w:val="00B6614E"/>
    <w:rsid w:val="00B7172A"/>
    <w:rsid w:val="00B71B1B"/>
    <w:rsid w:val="00B71BE4"/>
    <w:rsid w:val="00B73CB5"/>
    <w:rsid w:val="00B73D78"/>
    <w:rsid w:val="00B74048"/>
    <w:rsid w:val="00B74E68"/>
    <w:rsid w:val="00B76148"/>
    <w:rsid w:val="00B77403"/>
    <w:rsid w:val="00B80426"/>
    <w:rsid w:val="00B80992"/>
    <w:rsid w:val="00B8104E"/>
    <w:rsid w:val="00B814AD"/>
    <w:rsid w:val="00B81938"/>
    <w:rsid w:val="00B81C32"/>
    <w:rsid w:val="00B82AB9"/>
    <w:rsid w:val="00B82DE7"/>
    <w:rsid w:val="00B839E2"/>
    <w:rsid w:val="00B84ECD"/>
    <w:rsid w:val="00B862C1"/>
    <w:rsid w:val="00B86573"/>
    <w:rsid w:val="00B87BE7"/>
    <w:rsid w:val="00B87D00"/>
    <w:rsid w:val="00B90A8E"/>
    <w:rsid w:val="00B91142"/>
    <w:rsid w:val="00B914D1"/>
    <w:rsid w:val="00B95523"/>
    <w:rsid w:val="00B97655"/>
    <w:rsid w:val="00BA0CCC"/>
    <w:rsid w:val="00BA1645"/>
    <w:rsid w:val="00BA1D71"/>
    <w:rsid w:val="00BA2469"/>
    <w:rsid w:val="00BA2EBD"/>
    <w:rsid w:val="00BA3CD0"/>
    <w:rsid w:val="00BA4179"/>
    <w:rsid w:val="00BA6C15"/>
    <w:rsid w:val="00BA78CE"/>
    <w:rsid w:val="00BB0FAB"/>
    <w:rsid w:val="00BB2A1E"/>
    <w:rsid w:val="00BB3C01"/>
    <w:rsid w:val="00BB410A"/>
    <w:rsid w:val="00BB7A93"/>
    <w:rsid w:val="00BC02C8"/>
    <w:rsid w:val="00BC1243"/>
    <w:rsid w:val="00BC18DB"/>
    <w:rsid w:val="00BC416B"/>
    <w:rsid w:val="00BC4516"/>
    <w:rsid w:val="00BC4BCF"/>
    <w:rsid w:val="00BC4DDD"/>
    <w:rsid w:val="00BC7715"/>
    <w:rsid w:val="00BC7DE4"/>
    <w:rsid w:val="00BD0B3E"/>
    <w:rsid w:val="00BD210E"/>
    <w:rsid w:val="00BD29EC"/>
    <w:rsid w:val="00BD2C4D"/>
    <w:rsid w:val="00BD2C5A"/>
    <w:rsid w:val="00BD59B2"/>
    <w:rsid w:val="00BD5CB2"/>
    <w:rsid w:val="00BD6F7A"/>
    <w:rsid w:val="00BD793C"/>
    <w:rsid w:val="00BE02DC"/>
    <w:rsid w:val="00BE0828"/>
    <w:rsid w:val="00BE1286"/>
    <w:rsid w:val="00BE16B7"/>
    <w:rsid w:val="00BE185A"/>
    <w:rsid w:val="00BE1D5D"/>
    <w:rsid w:val="00BE2ABE"/>
    <w:rsid w:val="00BE44C0"/>
    <w:rsid w:val="00BE488D"/>
    <w:rsid w:val="00BE4FF2"/>
    <w:rsid w:val="00BE573E"/>
    <w:rsid w:val="00BE5FF5"/>
    <w:rsid w:val="00BE6384"/>
    <w:rsid w:val="00BE7531"/>
    <w:rsid w:val="00BF008A"/>
    <w:rsid w:val="00BF049E"/>
    <w:rsid w:val="00BF123B"/>
    <w:rsid w:val="00BF1D58"/>
    <w:rsid w:val="00BF1FF8"/>
    <w:rsid w:val="00BF232E"/>
    <w:rsid w:val="00BF2858"/>
    <w:rsid w:val="00BF2DB6"/>
    <w:rsid w:val="00BF39C6"/>
    <w:rsid w:val="00BF58CD"/>
    <w:rsid w:val="00BF6F85"/>
    <w:rsid w:val="00C013BD"/>
    <w:rsid w:val="00C0178F"/>
    <w:rsid w:val="00C02076"/>
    <w:rsid w:val="00C0296B"/>
    <w:rsid w:val="00C0367A"/>
    <w:rsid w:val="00C03A96"/>
    <w:rsid w:val="00C03D41"/>
    <w:rsid w:val="00C042D5"/>
    <w:rsid w:val="00C07EA8"/>
    <w:rsid w:val="00C10912"/>
    <w:rsid w:val="00C10B95"/>
    <w:rsid w:val="00C125F1"/>
    <w:rsid w:val="00C1273D"/>
    <w:rsid w:val="00C13FA3"/>
    <w:rsid w:val="00C15286"/>
    <w:rsid w:val="00C20517"/>
    <w:rsid w:val="00C21825"/>
    <w:rsid w:val="00C2241F"/>
    <w:rsid w:val="00C224A1"/>
    <w:rsid w:val="00C22B6A"/>
    <w:rsid w:val="00C251A3"/>
    <w:rsid w:val="00C25259"/>
    <w:rsid w:val="00C26599"/>
    <w:rsid w:val="00C269B6"/>
    <w:rsid w:val="00C2763A"/>
    <w:rsid w:val="00C30D49"/>
    <w:rsid w:val="00C313C5"/>
    <w:rsid w:val="00C33129"/>
    <w:rsid w:val="00C35D44"/>
    <w:rsid w:val="00C360AF"/>
    <w:rsid w:val="00C371F9"/>
    <w:rsid w:val="00C40DF3"/>
    <w:rsid w:val="00C41223"/>
    <w:rsid w:val="00C43702"/>
    <w:rsid w:val="00C43827"/>
    <w:rsid w:val="00C439FB"/>
    <w:rsid w:val="00C43EC9"/>
    <w:rsid w:val="00C4406E"/>
    <w:rsid w:val="00C44A09"/>
    <w:rsid w:val="00C45F1A"/>
    <w:rsid w:val="00C46A23"/>
    <w:rsid w:val="00C47F4F"/>
    <w:rsid w:val="00C529E1"/>
    <w:rsid w:val="00C5398C"/>
    <w:rsid w:val="00C54C69"/>
    <w:rsid w:val="00C6033A"/>
    <w:rsid w:val="00C61212"/>
    <w:rsid w:val="00C61FD3"/>
    <w:rsid w:val="00C63BE9"/>
    <w:rsid w:val="00C6441F"/>
    <w:rsid w:val="00C6515E"/>
    <w:rsid w:val="00C657F9"/>
    <w:rsid w:val="00C662C4"/>
    <w:rsid w:val="00C66868"/>
    <w:rsid w:val="00C66962"/>
    <w:rsid w:val="00C70B2E"/>
    <w:rsid w:val="00C74325"/>
    <w:rsid w:val="00C74C31"/>
    <w:rsid w:val="00C75EE9"/>
    <w:rsid w:val="00C76B1B"/>
    <w:rsid w:val="00C76C52"/>
    <w:rsid w:val="00C77704"/>
    <w:rsid w:val="00C8098F"/>
    <w:rsid w:val="00C8403B"/>
    <w:rsid w:val="00C868F0"/>
    <w:rsid w:val="00C86F5B"/>
    <w:rsid w:val="00C90446"/>
    <w:rsid w:val="00C90769"/>
    <w:rsid w:val="00C9116C"/>
    <w:rsid w:val="00C93DA9"/>
    <w:rsid w:val="00C94C30"/>
    <w:rsid w:val="00C96EAD"/>
    <w:rsid w:val="00C978E7"/>
    <w:rsid w:val="00CA01A2"/>
    <w:rsid w:val="00CA085D"/>
    <w:rsid w:val="00CA2B39"/>
    <w:rsid w:val="00CA3063"/>
    <w:rsid w:val="00CA3CC9"/>
    <w:rsid w:val="00CA3E72"/>
    <w:rsid w:val="00CA5F60"/>
    <w:rsid w:val="00CA6679"/>
    <w:rsid w:val="00CA691E"/>
    <w:rsid w:val="00CA77D4"/>
    <w:rsid w:val="00CB0FA7"/>
    <w:rsid w:val="00CB1249"/>
    <w:rsid w:val="00CB12B1"/>
    <w:rsid w:val="00CB1955"/>
    <w:rsid w:val="00CB37AC"/>
    <w:rsid w:val="00CB3FF2"/>
    <w:rsid w:val="00CB443C"/>
    <w:rsid w:val="00CB4CC4"/>
    <w:rsid w:val="00CB5E16"/>
    <w:rsid w:val="00CB7AB3"/>
    <w:rsid w:val="00CC03AD"/>
    <w:rsid w:val="00CC153B"/>
    <w:rsid w:val="00CC1679"/>
    <w:rsid w:val="00CC2815"/>
    <w:rsid w:val="00CC2C4C"/>
    <w:rsid w:val="00CC2E3E"/>
    <w:rsid w:val="00CC379F"/>
    <w:rsid w:val="00CC3B3D"/>
    <w:rsid w:val="00CC3E13"/>
    <w:rsid w:val="00CC586A"/>
    <w:rsid w:val="00CC63F3"/>
    <w:rsid w:val="00CC7360"/>
    <w:rsid w:val="00CC7E55"/>
    <w:rsid w:val="00CD21B3"/>
    <w:rsid w:val="00CD3F9F"/>
    <w:rsid w:val="00CD474D"/>
    <w:rsid w:val="00CD693C"/>
    <w:rsid w:val="00CD69B5"/>
    <w:rsid w:val="00CD6F4B"/>
    <w:rsid w:val="00CD72B8"/>
    <w:rsid w:val="00CD791F"/>
    <w:rsid w:val="00CE0406"/>
    <w:rsid w:val="00CE2769"/>
    <w:rsid w:val="00CE324F"/>
    <w:rsid w:val="00CE33B0"/>
    <w:rsid w:val="00CF149C"/>
    <w:rsid w:val="00CF1626"/>
    <w:rsid w:val="00CF2E7F"/>
    <w:rsid w:val="00CF2F07"/>
    <w:rsid w:val="00CF63E7"/>
    <w:rsid w:val="00CF63F4"/>
    <w:rsid w:val="00CF785E"/>
    <w:rsid w:val="00CF78D7"/>
    <w:rsid w:val="00D01405"/>
    <w:rsid w:val="00D01709"/>
    <w:rsid w:val="00D02DCC"/>
    <w:rsid w:val="00D03449"/>
    <w:rsid w:val="00D039D3"/>
    <w:rsid w:val="00D04C43"/>
    <w:rsid w:val="00D04FA6"/>
    <w:rsid w:val="00D055AA"/>
    <w:rsid w:val="00D0570B"/>
    <w:rsid w:val="00D068DF"/>
    <w:rsid w:val="00D06932"/>
    <w:rsid w:val="00D07AA6"/>
    <w:rsid w:val="00D12564"/>
    <w:rsid w:val="00D1418F"/>
    <w:rsid w:val="00D14A1B"/>
    <w:rsid w:val="00D2022D"/>
    <w:rsid w:val="00D2091F"/>
    <w:rsid w:val="00D20968"/>
    <w:rsid w:val="00D21128"/>
    <w:rsid w:val="00D23F8A"/>
    <w:rsid w:val="00D26438"/>
    <w:rsid w:val="00D267DD"/>
    <w:rsid w:val="00D27933"/>
    <w:rsid w:val="00D27B55"/>
    <w:rsid w:val="00D27F30"/>
    <w:rsid w:val="00D30267"/>
    <w:rsid w:val="00D32868"/>
    <w:rsid w:val="00D328D8"/>
    <w:rsid w:val="00D36971"/>
    <w:rsid w:val="00D36FA7"/>
    <w:rsid w:val="00D379C2"/>
    <w:rsid w:val="00D41150"/>
    <w:rsid w:val="00D4117B"/>
    <w:rsid w:val="00D4193E"/>
    <w:rsid w:val="00D4222B"/>
    <w:rsid w:val="00D44AED"/>
    <w:rsid w:val="00D4600E"/>
    <w:rsid w:val="00D4741A"/>
    <w:rsid w:val="00D4772B"/>
    <w:rsid w:val="00D50AD2"/>
    <w:rsid w:val="00D50BC4"/>
    <w:rsid w:val="00D51172"/>
    <w:rsid w:val="00D51A74"/>
    <w:rsid w:val="00D52156"/>
    <w:rsid w:val="00D525BE"/>
    <w:rsid w:val="00D52AC4"/>
    <w:rsid w:val="00D52F3B"/>
    <w:rsid w:val="00D53F24"/>
    <w:rsid w:val="00D5408C"/>
    <w:rsid w:val="00D561F2"/>
    <w:rsid w:val="00D5696E"/>
    <w:rsid w:val="00D5719C"/>
    <w:rsid w:val="00D57D2F"/>
    <w:rsid w:val="00D6082E"/>
    <w:rsid w:val="00D60DF3"/>
    <w:rsid w:val="00D61DFE"/>
    <w:rsid w:val="00D63163"/>
    <w:rsid w:val="00D64489"/>
    <w:rsid w:val="00D65172"/>
    <w:rsid w:val="00D6664E"/>
    <w:rsid w:val="00D67D26"/>
    <w:rsid w:val="00D67E62"/>
    <w:rsid w:val="00D70DDE"/>
    <w:rsid w:val="00D712FA"/>
    <w:rsid w:val="00D72473"/>
    <w:rsid w:val="00D731CE"/>
    <w:rsid w:val="00D74F66"/>
    <w:rsid w:val="00D75893"/>
    <w:rsid w:val="00D803EF"/>
    <w:rsid w:val="00D81F1C"/>
    <w:rsid w:val="00D824A6"/>
    <w:rsid w:val="00D828DF"/>
    <w:rsid w:val="00D84149"/>
    <w:rsid w:val="00D841BE"/>
    <w:rsid w:val="00D84547"/>
    <w:rsid w:val="00D8467A"/>
    <w:rsid w:val="00D84F68"/>
    <w:rsid w:val="00D85963"/>
    <w:rsid w:val="00D8598B"/>
    <w:rsid w:val="00D86492"/>
    <w:rsid w:val="00D8700C"/>
    <w:rsid w:val="00D87C5A"/>
    <w:rsid w:val="00D90093"/>
    <w:rsid w:val="00D92A49"/>
    <w:rsid w:val="00D92AB8"/>
    <w:rsid w:val="00D92E86"/>
    <w:rsid w:val="00D93C97"/>
    <w:rsid w:val="00D95BFD"/>
    <w:rsid w:val="00D95CCF"/>
    <w:rsid w:val="00D97203"/>
    <w:rsid w:val="00D979B8"/>
    <w:rsid w:val="00D97D3C"/>
    <w:rsid w:val="00DA04B1"/>
    <w:rsid w:val="00DA0B82"/>
    <w:rsid w:val="00DA1171"/>
    <w:rsid w:val="00DA17B9"/>
    <w:rsid w:val="00DA380E"/>
    <w:rsid w:val="00DA3FB4"/>
    <w:rsid w:val="00DA4221"/>
    <w:rsid w:val="00DA4BE9"/>
    <w:rsid w:val="00DA6A0E"/>
    <w:rsid w:val="00DA6D29"/>
    <w:rsid w:val="00DA75F6"/>
    <w:rsid w:val="00DB0D8C"/>
    <w:rsid w:val="00DB43D1"/>
    <w:rsid w:val="00DB50CF"/>
    <w:rsid w:val="00DB6185"/>
    <w:rsid w:val="00DB664C"/>
    <w:rsid w:val="00DC06F6"/>
    <w:rsid w:val="00DC09AF"/>
    <w:rsid w:val="00DC0F14"/>
    <w:rsid w:val="00DC1386"/>
    <w:rsid w:val="00DC1635"/>
    <w:rsid w:val="00DC2E51"/>
    <w:rsid w:val="00DC30CD"/>
    <w:rsid w:val="00DC3150"/>
    <w:rsid w:val="00DC3C18"/>
    <w:rsid w:val="00DC3CD4"/>
    <w:rsid w:val="00DC5C4E"/>
    <w:rsid w:val="00DC6483"/>
    <w:rsid w:val="00DC7382"/>
    <w:rsid w:val="00DD0ED3"/>
    <w:rsid w:val="00DD1DFC"/>
    <w:rsid w:val="00DD2743"/>
    <w:rsid w:val="00DD41F5"/>
    <w:rsid w:val="00DD54C5"/>
    <w:rsid w:val="00DD5B36"/>
    <w:rsid w:val="00DD6522"/>
    <w:rsid w:val="00DD6DE9"/>
    <w:rsid w:val="00DE16F6"/>
    <w:rsid w:val="00DE1D1B"/>
    <w:rsid w:val="00DE1E90"/>
    <w:rsid w:val="00DE3723"/>
    <w:rsid w:val="00DE39BF"/>
    <w:rsid w:val="00DE3F82"/>
    <w:rsid w:val="00DE4A3D"/>
    <w:rsid w:val="00DE720C"/>
    <w:rsid w:val="00DE72EF"/>
    <w:rsid w:val="00DE7AD6"/>
    <w:rsid w:val="00DF0804"/>
    <w:rsid w:val="00DF3CFC"/>
    <w:rsid w:val="00DF3EA4"/>
    <w:rsid w:val="00DF65F4"/>
    <w:rsid w:val="00DF7936"/>
    <w:rsid w:val="00E01568"/>
    <w:rsid w:val="00E01784"/>
    <w:rsid w:val="00E0232A"/>
    <w:rsid w:val="00E02E1F"/>
    <w:rsid w:val="00E04044"/>
    <w:rsid w:val="00E04FB6"/>
    <w:rsid w:val="00E053E9"/>
    <w:rsid w:val="00E05735"/>
    <w:rsid w:val="00E06CF6"/>
    <w:rsid w:val="00E06FC7"/>
    <w:rsid w:val="00E11314"/>
    <w:rsid w:val="00E11B08"/>
    <w:rsid w:val="00E11C1D"/>
    <w:rsid w:val="00E11D6D"/>
    <w:rsid w:val="00E13FDB"/>
    <w:rsid w:val="00E14522"/>
    <w:rsid w:val="00E14CAF"/>
    <w:rsid w:val="00E14E2C"/>
    <w:rsid w:val="00E16D44"/>
    <w:rsid w:val="00E20F98"/>
    <w:rsid w:val="00E22208"/>
    <w:rsid w:val="00E257FB"/>
    <w:rsid w:val="00E259B8"/>
    <w:rsid w:val="00E30847"/>
    <w:rsid w:val="00E31817"/>
    <w:rsid w:val="00E31D53"/>
    <w:rsid w:val="00E328B5"/>
    <w:rsid w:val="00E32CAF"/>
    <w:rsid w:val="00E334C4"/>
    <w:rsid w:val="00E34B27"/>
    <w:rsid w:val="00E35B98"/>
    <w:rsid w:val="00E379D7"/>
    <w:rsid w:val="00E40171"/>
    <w:rsid w:val="00E40272"/>
    <w:rsid w:val="00E402CE"/>
    <w:rsid w:val="00E405D7"/>
    <w:rsid w:val="00E40F9C"/>
    <w:rsid w:val="00E41F7A"/>
    <w:rsid w:val="00E42413"/>
    <w:rsid w:val="00E4276D"/>
    <w:rsid w:val="00E42E51"/>
    <w:rsid w:val="00E43530"/>
    <w:rsid w:val="00E43B7E"/>
    <w:rsid w:val="00E45B4E"/>
    <w:rsid w:val="00E464B8"/>
    <w:rsid w:val="00E474E9"/>
    <w:rsid w:val="00E50DDB"/>
    <w:rsid w:val="00E514B9"/>
    <w:rsid w:val="00E515B5"/>
    <w:rsid w:val="00E54011"/>
    <w:rsid w:val="00E559A6"/>
    <w:rsid w:val="00E577F3"/>
    <w:rsid w:val="00E61D48"/>
    <w:rsid w:val="00E61F9D"/>
    <w:rsid w:val="00E62929"/>
    <w:rsid w:val="00E62C0E"/>
    <w:rsid w:val="00E62D5B"/>
    <w:rsid w:val="00E63C01"/>
    <w:rsid w:val="00E6559C"/>
    <w:rsid w:val="00E66F23"/>
    <w:rsid w:val="00E70BC1"/>
    <w:rsid w:val="00E73BEB"/>
    <w:rsid w:val="00E7424D"/>
    <w:rsid w:val="00E74BC8"/>
    <w:rsid w:val="00E76289"/>
    <w:rsid w:val="00E7712D"/>
    <w:rsid w:val="00E8196F"/>
    <w:rsid w:val="00E82A67"/>
    <w:rsid w:val="00E8345B"/>
    <w:rsid w:val="00E845E9"/>
    <w:rsid w:val="00E85199"/>
    <w:rsid w:val="00E852AA"/>
    <w:rsid w:val="00E86B69"/>
    <w:rsid w:val="00E87E09"/>
    <w:rsid w:val="00E903BA"/>
    <w:rsid w:val="00E90B1E"/>
    <w:rsid w:val="00E90BBC"/>
    <w:rsid w:val="00E91072"/>
    <w:rsid w:val="00E913C1"/>
    <w:rsid w:val="00E92A8A"/>
    <w:rsid w:val="00E92BD3"/>
    <w:rsid w:val="00E93CBB"/>
    <w:rsid w:val="00E93DFC"/>
    <w:rsid w:val="00E93FEE"/>
    <w:rsid w:val="00E945D4"/>
    <w:rsid w:val="00E949CB"/>
    <w:rsid w:val="00E94C92"/>
    <w:rsid w:val="00EA0894"/>
    <w:rsid w:val="00EA14D3"/>
    <w:rsid w:val="00EA3097"/>
    <w:rsid w:val="00EA3B94"/>
    <w:rsid w:val="00EA3EA7"/>
    <w:rsid w:val="00EA5029"/>
    <w:rsid w:val="00EA537C"/>
    <w:rsid w:val="00EA662F"/>
    <w:rsid w:val="00EA66CF"/>
    <w:rsid w:val="00EA67AC"/>
    <w:rsid w:val="00EB02C4"/>
    <w:rsid w:val="00EB06AB"/>
    <w:rsid w:val="00EB26B6"/>
    <w:rsid w:val="00EB325D"/>
    <w:rsid w:val="00EB3E68"/>
    <w:rsid w:val="00EB3E93"/>
    <w:rsid w:val="00EB5742"/>
    <w:rsid w:val="00EB6682"/>
    <w:rsid w:val="00EB6CA5"/>
    <w:rsid w:val="00EB6D48"/>
    <w:rsid w:val="00EB70F9"/>
    <w:rsid w:val="00EB73E0"/>
    <w:rsid w:val="00EC0142"/>
    <w:rsid w:val="00EC08C5"/>
    <w:rsid w:val="00EC23F0"/>
    <w:rsid w:val="00EC2794"/>
    <w:rsid w:val="00EC2FD5"/>
    <w:rsid w:val="00EC37B7"/>
    <w:rsid w:val="00EC4834"/>
    <w:rsid w:val="00EC4ADA"/>
    <w:rsid w:val="00EC4C59"/>
    <w:rsid w:val="00EC510E"/>
    <w:rsid w:val="00EC6BED"/>
    <w:rsid w:val="00ED06DD"/>
    <w:rsid w:val="00ED367C"/>
    <w:rsid w:val="00ED372E"/>
    <w:rsid w:val="00ED378C"/>
    <w:rsid w:val="00ED47A5"/>
    <w:rsid w:val="00ED621A"/>
    <w:rsid w:val="00ED6444"/>
    <w:rsid w:val="00ED7064"/>
    <w:rsid w:val="00ED71D5"/>
    <w:rsid w:val="00EE0220"/>
    <w:rsid w:val="00EE03B9"/>
    <w:rsid w:val="00EE43E2"/>
    <w:rsid w:val="00EE667A"/>
    <w:rsid w:val="00EE7CF1"/>
    <w:rsid w:val="00EF08FC"/>
    <w:rsid w:val="00EF0E01"/>
    <w:rsid w:val="00EF195F"/>
    <w:rsid w:val="00EF1BAD"/>
    <w:rsid w:val="00EF2B5F"/>
    <w:rsid w:val="00EF3146"/>
    <w:rsid w:val="00EF32CD"/>
    <w:rsid w:val="00EF3E5E"/>
    <w:rsid w:val="00EF4D84"/>
    <w:rsid w:val="00EF4FFD"/>
    <w:rsid w:val="00EF69AA"/>
    <w:rsid w:val="00F01E7C"/>
    <w:rsid w:val="00F01F08"/>
    <w:rsid w:val="00F01FEF"/>
    <w:rsid w:val="00F02241"/>
    <w:rsid w:val="00F02D9C"/>
    <w:rsid w:val="00F0506F"/>
    <w:rsid w:val="00F05DDB"/>
    <w:rsid w:val="00F065B5"/>
    <w:rsid w:val="00F0722C"/>
    <w:rsid w:val="00F10636"/>
    <w:rsid w:val="00F107F5"/>
    <w:rsid w:val="00F11A96"/>
    <w:rsid w:val="00F11F29"/>
    <w:rsid w:val="00F1367F"/>
    <w:rsid w:val="00F1417F"/>
    <w:rsid w:val="00F14718"/>
    <w:rsid w:val="00F159A2"/>
    <w:rsid w:val="00F1731C"/>
    <w:rsid w:val="00F17D65"/>
    <w:rsid w:val="00F20CE0"/>
    <w:rsid w:val="00F2135C"/>
    <w:rsid w:val="00F21C71"/>
    <w:rsid w:val="00F22DCE"/>
    <w:rsid w:val="00F22DD2"/>
    <w:rsid w:val="00F23407"/>
    <w:rsid w:val="00F23DF8"/>
    <w:rsid w:val="00F249CF"/>
    <w:rsid w:val="00F24D68"/>
    <w:rsid w:val="00F25AA3"/>
    <w:rsid w:val="00F27510"/>
    <w:rsid w:val="00F306A1"/>
    <w:rsid w:val="00F32C1D"/>
    <w:rsid w:val="00F33786"/>
    <w:rsid w:val="00F33A27"/>
    <w:rsid w:val="00F34A1A"/>
    <w:rsid w:val="00F35637"/>
    <w:rsid w:val="00F36872"/>
    <w:rsid w:val="00F36D76"/>
    <w:rsid w:val="00F37519"/>
    <w:rsid w:val="00F4166F"/>
    <w:rsid w:val="00F41D55"/>
    <w:rsid w:val="00F4216B"/>
    <w:rsid w:val="00F42CAA"/>
    <w:rsid w:val="00F43279"/>
    <w:rsid w:val="00F43BDA"/>
    <w:rsid w:val="00F442B0"/>
    <w:rsid w:val="00F446F9"/>
    <w:rsid w:val="00F45203"/>
    <w:rsid w:val="00F45FB9"/>
    <w:rsid w:val="00F46BA7"/>
    <w:rsid w:val="00F47F01"/>
    <w:rsid w:val="00F5236C"/>
    <w:rsid w:val="00F527C3"/>
    <w:rsid w:val="00F5293E"/>
    <w:rsid w:val="00F535BE"/>
    <w:rsid w:val="00F54E8D"/>
    <w:rsid w:val="00F55015"/>
    <w:rsid w:val="00F56A27"/>
    <w:rsid w:val="00F56E1E"/>
    <w:rsid w:val="00F6155B"/>
    <w:rsid w:val="00F61CB8"/>
    <w:rsid w:val="00F644D4"/>
    <w:rsid w:val="00F6715B"/>
    <w:rsid w:val="00F70508"/>
    <w:rsid w:val="00F70951"/>
    <w:rsid w:val="00F70DF0"/>
    <w:rsid w:val="00F7136B"/>
    <w:rsid w:val="00F72239"/>
    <w:rsid w:val="00F728EE"/>
    <w:rsid w:val="00F72AAA"/>
    <w:rsid w:val="00F72EDA"/>
    <w:rsid w:val="00F7392A"/>
    <w:rsid w:val="00F73DF6"/>
    <w:rsid w:val="00F753F1"/>
    <w:rsid w:val="00F753FB"/>
    <w:rsid w:val="00F75A6E"/>
    <w:rsid w:val="00F76300"/>
    <w:rsid w:val="00F771AE"/>
    <w:rsid w:val="00F7761E"/>
    <w:rsid w:val="00F8027C"/>
    <w:rsid w:val="00F81749"/>
    <w:rsid w:val="00F821E8"/>
    <w:rsid w:val="00F82242"/>
    <w:rsid w:val="00F82496"/>
    <w:rsid w:val="00F83728"/>
    <w:rsid w:val="00F86500"/>
    <w:rsid w:val="00F8667B"/>
    <w:rsid w:val="00F87D04"/>
    <w:rsid w:val="00F91F8F"/>
    <w:rsid w:val="00F932D2"/>
    <w:rsid w:val="00F948F1"/>
    <w:rsid w:val="00F95DB5"/>
    <w:rsid w:val="00F96CC8"/>
    <w:rsid w:val="00F96E0B"/>
    <w:rsid w:val="00FA0A6D"/>
    <w:rsid w:val="00FA2875"/>
    <w:rsid w:val="00FA34D6"/>
    <w:rsid w:val="00FA6D4B"/>
    <w:rsid w:val="00FA6DE1"/>
    <w:rsid w:val="00FA7389"/>
    <w:rsid w:val="00FB0360"/>
    <w:rsid w:val="00FB2837"/>
    <w:rsid w:val="00FB2CAF"/>
    <w:rsid w:val="00FB325A"/>
    <w:rsid w:val="00FB45F6"/>
    <w:rsid w:val="00FB46A7"/>
    <w:rsid w:val="00FB4930"/>
    <w:rsid w:val="00FB4CCC"/>
    <w:rsid w:val="00FB5673"/>
    <w:rsid w:val="00FB5885"/>
    <w:rsid w:val="00FB5A94"/>
    <w:rsid w:val="00FB6173"/>
    <w:rsid w:val="00FB632E"/>
    <w:rsid w:val="00FB6A02"/>
    <w:rsid w:val="00FB787A"/>
    <w:rsid w:val="00FB7B34"/>
    <w:rsid w:val="00FC21E2"/>
    <w:rsid w:val="00FC27E6"/>
    <w:rsid w:val="00FC49E6"/>
    <w:rsid w:val="00FC4B26"/>
    <w:rsid w:val="00FC4B68"/>
    <w:rsid w:val="00FC4BDF"/>
    <w:rsid w:val="00FC5181"/>
    <w:rsid w:val="00FC5796"/>
    <w:rsid w:val="00FC5B41"/>
    <w:rsid w:val="00FC600A"/>
    <w:rsid w:val="00FC6E69"/>
    <w:rsid w:val="00FC70AB"/>
    <w:rsid w:val="00FC7468"/>
    <w:rsid w:val="00FD08A9"/>
    <w:rsid w:val="00FD0BE7"/>
    <w:rsid w:val="00FD202F"/>
    <w:rsid w:val="00FD2892"/>
    <w:rsid w:val="00FD3F29"/>
    <w:rsid w:val="00FD3FBD"/>
    <w:rsid w:val="00FD45BD"/>
    <w:rsid w:val="00FD5888"/>
    <w:rsid w:val="00FD75A3"/>
    <w:rsid w:val="00FD7DB4"/>
    <w:rsid w:val="00FE0345"/>
    <w:rsid w:val="00FE1002"/>
    <w:rsid w:val="00FE531D"/>
    <w:rsid w:val="00FE5F6B"/>
    <w:rsid w:val="00FE5F92"/>
    <w:rsid w:val="00FE7305"/>
    <w:rsid w:val="00FF1025"/>
    <w:rsid w:val="00FF1068"/>
    <w:rsid w:val="00FF17E7"/>
    <w:rsid w:val="00FF34E8"/>
    <w:rsid w:val="00FF420C"/>
    <w:rsid w:val="00FF633C"/>
    <w:rsid w:val="00FF6919"/>
    <w:rsid w:val="00FF7CA0"/>
  </w:rsids>
  <m:mathPr>
    <m:mathFont m:val="Cambria Math"/>
    <m:brkBin m:val="before"/>
    <m:brkBinSub m:val="--"/>
    <m:smallFrac m:val="0"/>
    <m:dispDef/>
    <m:lMargin m:val="0"/>
    <m:rMargin m:val="0"/>
    <m:defJc m:val="centerGroup"/>
    <m:wrapIndent m:val="1440"/>
    <m:intLim m:val="subSup"/>
    <m:naryLim m:val="undOvr"/>
  </m:mathPr>
  <w:attachedSchema w:val="urn:qsr:internal:region:1.0"/>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76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60"/>
    <w:pPr>
      <w:spacing w:after="120"/>
      <w:jc w:val="both"/>
    </w:pPr>
    <w:rPr>
      <w:rFonts w:ascii="Arial" w:eastAsia="Times New Roman" w:hAnsi="Arial"/>
      <w:sz w:val="22"/>
      <w:lang w:val="en-US"/>
    </w:rPr>
  </w:style>
  <w:style w:type="paragraph" w:styleId="Heading1">
    <w:name w:val="heading 1"/>
    <w:basedOn w:val="Normal"/>
    <w:next w:val="Normal"/>
    <w:link w:val="Heading1Char"/>
    <w:autoRedefine/>
    <w:qFormat/>
    <w:rsid w:val="008F2A1A"/>
    <w:pPr>
      <w:keepNext/>
      <w:keepLines/>
      <w:spacing w:before="200" w:after="200" w:line="360" w:lineRule="auto"/>
      <w:jc w:val="center"/>
      <w:outlineLvl w:val="0"/>
    </w:pPr>
    <w:rPr>
      <w:rFonts w:ascii="Times New Roman" w:hAnsi="Times New Roman"/>
      <w:kern w:val="32"/>
      <w:sz w:val="24"/>
      <w:szCs w:val="24"/>
    </w:rPr>
  </w:style>
  <w:style w:type="paragraph" w:styleId="Heading2">
    <w:name w:val="heading 2"/>
    <w:basedOn w:val="Heading1"/>
    <w:next w:val="Normal"/>
    <w:qFormat/>
    <w:rsid w:val="00A8215F"/>
    <w:pPr>
      <w:spacing w:line="480" w:lineRule="auto"/>
      <w:outlineLvl w:val="1"/>
    </w:pPr>
    <w:rPr>
      <w:i/>
    </w:rPr>
  </w:style>
  <w:style w:type="paragraph" w:styleId="Heading3">
    <w:name w:val="heading 3"/>
    <w:basedOn w:val="Heading1"/>
    <w:next w:val="Normal"/>
    <w:qFormat/>
    <w:rsid w:val="009948DC"/>
    <w:pPr>
      <w:outlineLvl w:val="2"/>
    </w:p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FC70AB"/>
    <w:pPr>
      <w:tabs>
        <w:tab w:val="right" w:pos="9360"/>
      </w:tabs>
      <w:spacing w:after="0"/>
      <w:jc w:val="left"/>
    </w:pPr>
    <w:rPr>
      <w:rFonts w:ascii="Times New Roman" w:hAnsi="Times New Roman"/>
      <w:sz w:val="24"/>
      <w:szCs w:val="24"/>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link w:val="TitleChar"/>
    <w:autoRedefine/>
    <w:qFormat/>
    <w:rsid w:val="00674BD0"/>
    <w:pPr>
      <w:spacing w:before="100" w:beforeAutospacing="1" w:line="360" w:lineRule="auto"/>
      <w:jc w:val="center"/>
      <w:outlineLvl w:val="0"/>
    </w:pPr>
    <w:rPr>
      <w:rFonts w:ascii="Times New Roman" w:hAnsi="Times New Roman"/>
      <w:kern w:val="28"/>
      <w:sz w:val="24"/>
      <w:szCs w:val="24"/>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eastAsia="SimSun"/>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C54C69"/>
    <w:pPr>
      <w:spacing w:before="120" w:after="120"/>
    </w:pPr>
    <w:rPr>
      <w:rFonts w:ascii="Arial" w:eastAsia="Times New Roman" w:hAnsi="Arial" w:cs="Arial"/>
      <w:b/>
      <w:sz w:val="22"/>
      <w:szCs w:val="22"/>
      <w:lang w:val="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customStyle="1" w:styleId="GridTable21">
    <w:name w:val="Grid Table 21"/>
    <w:basedOn w:val="Normal"/>
    <w:next w:val="Normal"/>
    <w:uiPriority w:val="37"/>
    <w:unhideWhenUsed/>
    <w:rsid w:val="004A308F"/>
    <w:pPr>
      <w:spacing w:after="240"/>
      <w:ind w:left="720" w:hanging="720"/>
    </w:pPr>
  </w:style>
  <w:style w:type="paragraph" w:styleId="Bibliography">
    <w:name w:val="Bibliography"/>
    <w:basedOn w:val="Normal"/>
    <w:next w:val="Normal"/>
    <w:uiPriority w:val="37"/>
    <w:unhideWhenUsed/>
    <w:rsid w:val="00D712FA"/>
    <w:pPr>
      <w:spacing w:after="0" w:line="480" w:lineRule="auto"/>
      <w:ind w:left="720" w:hanging="720"/>
    </w:pPr>
  </w:style>
  <w:style w:type="character" w:styleId="EndnoteReference">
    <w:name w:val="endnote reference"/>
    <w:semiHidden/>
    <w:unhideWhenUsed/>
    <w:rsid w:val="003829B0"/>
    <w:rPr>
      <w:vertAlign w:val="superscript"/>
    </w:rPr>
  </w:style>
  <w:style w:type="character" w:customStyle="1" w:styleId="Heading1Char">
    <w:name w:val="Heading 1 Char"/>
    <w:basedOn w:val="DefaultParagraphFont"/>
    <w:link w:val="Heading1"/>
    <w:rsid w:val="008F2A1A"/>
    <w:rPr>
      <w:rFonts w:ascii="Times New Roman" w:eastAsia="Times New Roman" w:hAnsi="Times New Roman"/>
      <w:kern w:val="32"/>
      <w:sz w:val="24"/>
      <w:szCs w:val="24"/>
      <w:lang w:val="en-US"/>
    </w:rPr>
  </w:style>
  <w:style w:type="character" w:customStyle="1" w:styleId="TitleChar">
    <w:name w:val="Title Char"/>
    <w:basedOn w:val="DefaultParagraphFont"/>
    <w:link w:val="Title"/>
    <w:rsid w:val="00F535BE"/>
    <w:rPr>
      <w:rFonts w:ascii="Times New Roman" w:eastAsia="Times New Roman" w:hAnsi="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989">
      <w:bodyDiv w:val="1"/>
      <w:marLeft w:val="0"/>
      <w:marRight w:val="0"/>
      <w:marTop w:val="0"/>
      <w:marBottom w:val="0"/>
      <w:divBdr>
        <w:top w:val="none" w:sz="0" w:space="0" w:color="auto"/>
        <w:left w:val="none" w:sz="0" w:space="0" w:color="auto"/>
        <w:bottom w:val="none" w:sz="0" w:space="0" w:color="auto"/>
        <w:right w:val="none" w:sz="0" w:space="0" w:color="auto"/>
      </w:divBdr>
    </w:div>
    <w:div w:id="53937876">
      <w:bodyDiv w:val="1"/>
      <w:marLeft w:val="0"/>
      <w:marRight w:val="0"/>
      <w:marTop w:val="0"/>
      <w:marBottom w:val="0"/>
      <w:divBdr>
        <w:top w:val="none" w:sz="0" w:space="0" w:color="auto"/>
        <w:left w:val="none" w:sz="0" w:space="0" w:color="auto"/>
        <w:bottom w:val="none" w:sz="0" w:space="0" w:color="auto"/>
        <w:right w:val="none" w:sz="0" w:space="0" w:color="auto"/>
      </w:divBdr>
    </w:div>
    <w:div w:id="69278605">
      <w:bodyDiv w:val="1"/>
      <w:marLeft w:val="0"/>
      <w:marRight w:val="0"/>
      <w:marTop w:val="0"/>
      <w:marBottom w:val="0"/>
      <w:divBdr>
        <w:top w:val="none" w:sz="0" w:space="0" w:color="auto"/>
        <w:left w:val="none" w:sz="0" w:space="0" w:color="auto"/>
        <w:bottom w:val="none" w:sz="0" w:space="0" w:color="auto"/>
        <w:right w:val="none" w:sz="0" w:space="0" w:color="auto"/>
      </w:divBdr>
    </w:div>
    <w:div w:id="97062260">
      <w:bodyDiv w:val="1"/>
      <w:marLeft w:val="0"/>
      <w:marRight w:val="0"/>
      <w:marTop w:val="0"/>
      <w:marBottom w:val="0"/>
      <w:divBdr>
        <w:top w:val="none" w:sz="0" w:space="0" w:color="auto"/>
        <w:left w:val="none" w:sz="0" w:space="0" w:color="auto"/>
        <w:bottom w:val="none" w:sz="0" w:space="0" w:color="auto"/>
        <w:right w:val="none" w:sz="0" w:space="0" w:color="auto"/>
      </w:divBdr>
    </w:div>
    <w:div w:id="155346458">
      <w:bodyDiv w:val="1"/>
      <w:marLeft w:val="0"/>
      <w:marRight w:val="0"/>
      <w:marTop w:val="0"/>
      <w:marBottom w:val="0"/>
      <w:divBdr>
        <w:top w:val="none" w:sz="0" w:space="0" w:color="auto"/>
        <w:left w:val="none" w:sz="0" w:space="0" w:color="auto"/>
        <w:bottom w:val="none" w:sz="0" w:space="0" w:color="auto"/>
        <w:right w:val="none" w:sz="0" w:space="0" w:color="auto"/>
      </w:divBdr>
    </w:div>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70416829">
      <w:bodyDiv w:val="1"/>
      <w:marLeft w:val="0"/>
      <w:marRight w:val="0"/>
      <w:marTop w:val="0"/>
      <w:marBottom w:val="0"/>
      <w:divBdr>
        <w:top w:val="none" w:sz="0" w:space="0" w:color="auto"/>
        <w:left w:val="none" w:sz="0" w:space="0" w:color="auto"/>
        <w:bottom w:val="none" w:sz="0" w:space="0" w:color="auto"/>
        <w:right w:val="none" w:sz="0" w:space="0" w:color="auto"/>
      </w:divBdr>
    </w:div>
    <w:div w:id="351146778">
      <w:bodyDiv w:val="1"/>
      <w:marLeft w:val="0"/>
      <w:marRight w:val="0"/>
      <w:marTop w:val="0"/>
      <w:marBottom w:val="0"/>
      <w:divBdr>
        <w:top w:val="none" w:sz="0" w:space="0" w:color="auto"/>
        <w:left w:val="none" w:sz="0" w:space="0" w:color="auto"/>
        <w:bottom w:val="none" w:sz="0" w:space="0" w:color="auto"/>
        <w:right w:val="none" w:sz="0" w:space="0" w:color="auto"/>
      </w:divBdr>
    </w:div>
    <w:div w:id="475954325">
      <w:bodyDiv w:val="1"/>
      <w:marLeft w:val="0"/>
      <w:marRight w:val="0"/>
      <w:marTop w:val="0"/>
      <w:marBottom w:val="0"/>
      <w:divBdr>
        <w:top w:val="none" w:sz="0" w:space="0" w:color="auto"/>
        <w:left w:val="none" w:sz="0" w:space="0" w:color="auto"/>
        <w:bottom w:val="none" w:sz="0" w:space="0" w:color="auto"/>
        <w:right w:val="none" w:sz="0" w:space="0" w:color="auto"/>
      </w:divBdr>
    </w:div>
    <w:div w:id="687681997">
      <w:bodyDiv w:val="1"/>
      <w:marLeft w:val="0"/>
      <w:marRight w:val="0"/>
      <w:marTop w:val="0"/>
      <w:marBottom w:val="0"/>
      <w:divBdr>
        <w:top w:val="none" w:sz="0" w:space="0" w:color="auto"/>
        <w:left w:val="none" w:sz="0" w:space="0" w:color="auto"/>
        <w:bottom w:val="none" w:sz="0" w:space="0" w:color="auto"/>
        <w:right w:val="none" w:sz="0" w:space="0" w:color="auto"/>
      </w:divBdr>
    </w:div>
    <w:div w:id="824082128">
      <w:bodyDiv w:val="1"/>
      <w:marLeft w:val="0"/>
      <w:marRight w:val="0"/>
      <w:marTop w:val="0"/>
      <w:marBottom w:val="0"/>
      <w:divBdr>
        <w:top w:val="none" w:sz="0" w:space="0" w:color="auto"/>
        <w:left w:val="none" w:sz="0" w:space="0" w:color="auto"/>
        <w:bottom w:val="none" w:sz="0" w:space="0" w:color="auto"/>
        <w:right w:val="none" w:sz="0" w:space="0" w:color="auto"/>
      </w:divBdr>
    </w:div>
    <w:div w:id="870338915">
      <w:bodyDiv w:val="1"/>
      <w:marLeft w:val="0"/>
      <w:marRight w:val="0"/>
      <w:marTop w:val="0"/>
      <w:marBottom w:val="0"/>
      <w:divBdr>
        <w:top w:val="none" w:sz="0" w:space="0" w:color="auto"/>
        <w:left w:val="none" w:sz="0" w:space="0" w:color="auto"/>
        <w:bottom w:val="none" w:sz="0" w:space="0" w:color="auto"/>
        <w:right w:val="none" w:sz="0" w:space="0" w:color="auto"/>
      </w:divBdr>
    </w:div>
    <w:div w:id="974486400">
      <w:bodyDiv w:val="1"/>
      <w:marLeft w:val="0"/>
      <w:marRight w:val="0"/>
      <w:marTop w:val="0"/>
      <w:marBottom w:val="0"/>
      <w:divBdr>
        <w:top w:val="none" w:sz="0" w:space="0" w:color="auto"/>
        <w:left w:val="none" w:sz="0" w:space="0" w:color="auto"/>
        <w:bottom w:val="none" w:sz="0" w:space="0" w:color="auto"/>
        <w:right w:val="none" w:sz="0" w:space="0" w:color="auto"/>
      </w:divBdr>
    </w:div>
    <w:div w:id="1065376199">
      <w:bodyDiv w:val="1"/>
      <w:marLeft w:val="0"/>
      <w:marRight w:val="0"/>
      <w:marTop w:val="0"/>
      <w:marBottom w:val="0"/>
      <w:divBdr>
        <w:top w:val="none" w:sz="0" w:space="0" w:color="auto"/>
        <w:left w:val="none" w:sz="0" w:space="0" w:color="auto"/>
        <w:bottom w:val="none" w:sz="0" w:space="0" w:color="auto"/>
        <w:right w:val="none" w:sz="0" w:space="0" w:color="auto"/>
      </w:divBdr>
    </w:div>
    <w:div w:id="1147162400">
      <w:bodyDiv w:val="1"/>
      <w:marLeft w:val="0"/>
      <w:marRight w:val="0"/>
      <w:marTop w:val="0"/>
      <w:marBottom w:val="0"/>
      <w:divBdr>
        <w:top w:val="none" w:sz="0" w:space="0" w:color="auto"/>
        <w:left w:val="none" w:sz="0" w:space="0" w:color="auto"/>
        <w:bottom w:val="none" w:sz="0" w:space="0" w:color="auto"/>
        <w:right w:val="none" w:sz="0" w:space="0" w:color="auto"/>
      </w:divBdr>
    </w:div>
    <w:div w:id="1176194000">
      <w:bodyDiv w:val="1"/>
      <w:marLeft w:val="0"/>
      <w:marRight w:val="0"/>
      <w:marTop w:val="0"/>
      <w:marBottom w:val="0"/>
      <w:divBdr>
        <w:top w:val="none" w:sz="0" w:space="0" w:color="auto"/>
        <w:left w:val="none" w:sz="0" w:space="0" w:color="auto"/>
        <w:bottom w:val="none" w:sz="0" w:space="0" w:color="auto"/>
        <w:right w:val="none" w:sz="0" w:space="0" w:color="auto"/>
      </w:divBdr>
    </w:div>
    <w:div w:id="1193224644">
      <w:bodyDiv w:val="1"/>
      <w:marLeft w:val="0"/>
      <w:marRight w:val="0"/>
      <w:marTop w:val="0"/>
      <w:marBottom w:val="0"/>
      <w:divBdr>
        <w:top w:val="none" w:sz="0" w:space="0" w:color="auto"/>
        <w:left w:val="none" w:sz="0" w:space="0" w:color="auto"/>
        <w:bottom w:val="none" w:sz="0" w:space="0" w:color="auto"/>
        <w:right w:val="none" w:sz="0" w:space="0" w:color="auto"/>
      </w:divBdr>
    </w:div>
    <w:div w:id="1287084081">
      <w:bodyDiv w:val="1"/>
      <w:marLeft w:val="0"/>
      <w:marRight w:val="0"/>
      <w:marTop w:val="0"/>
      <w:marBottom w:val="0"/>
      <w:divBdr>
        <w:top w:val="none" w:sz="0" w:space="0" w:color="auto"/>
        <w:left w:val="none" w:sz="0" w:space="0" w:color="auto"/>
        <w:bottom w:val="none" w:sz="0" w:space="0" w:color="auto"/>
        <w:right w:val="none" w:sz="0" w:space="0" w:color="auto"/>
      </w:divBdr>
    </w:div>
    <w:div w:id="1372145718">
      <w:bodyDiv w:val="1"/>
      <w:marLeft w:val="0"/>
      <w:marRight w:val="0"/>
      <w:marTop w:val="0"/>
      <w:marBottom w:val="0"/>
      <w:divBdr>
        <w:top w:val="none" w:sz="0" w:space="0" w:color="auto"/>
        <w:left w:val="none" w:sz="0" w:space="0" w:color="auto"/>
        <w:bottom w:val="none" w:sz="0" w:space="0" w:color="auto"/>
        <w:right w:val="none" w:sz="0" w:space="0" w:color="auto"/>
      </w:divBdr>
    </w:div>
    <w:div w:id="1440641361">
      <w:bodyDiv w:val="1"/>
      <w:marLeft w:val="0"/>
      <w:marRight w:val="0"/>
      <w:marTop w:val="0"/>
      <w:marBottom w:val="0"/>
      <w:divBdr>
        <w:top w:val="none" w:sz="0" w:space="0" w:color="auto"/>
        <w:left w:val="none" w:sz="0" w:space="0" w:color="auto"/>
        <w:bottom w:val="none" w:sz="0" w:space="0" w:color="auto"/>
        <w:right w:val="none" w:sz="0" w:space="0" w:color="auto"/>
      </w:divBdr>
    </w:div>
    <w:div w:id="1469669944">
      <w:bodyDiv w:val="1"/>
      <w:marLeft w:val="0"/>
      <w:marRight w:val="0"/>
      <w:marTop w:val="0"/>
      <w:marBottom w:val="0"/>
      <w:divBdr>
        <w:top w:val="none" w:sz="0" w:space="0" w:color="auto"/>
        <w:left w:val="none" w:sz="0" w:space="0" w:color="auto"/>
        <w:bottom w:val="none" w:sz="0" w:space="0" w:color="auto"/>
        <w:right w:val="none" w:sz="0" w:space="0" w:color="auto"/>
      </w:divBdr>
    </w:div>
    <w:div w:id="1480076642">
      <w:bodyDiv w:val="1"/>
      <w:marLeft w:val="0"/>
      <w:marRight w:val="0"/>
      <w:marTop w:val="0"/>
      <w:marBottom w:val="0"/>
      <w:divBdr>
        <w:top w:val="none" w:sz="0" w:space="0" w:color="auto"/>
        <w:left w:val="none" w:sz="0" w:space="0" w:color="auto"/>
        <w:bottom w:val="none" w:sz="0" w:space="0" w:color="auto"/>
        <w:right w:val="none" w:sz="0" w:space="0" w:color="auto"/>
      </w:divBdr>
    </w:div>
    <w:div w:id="1532496586">
      <w:bodyDiv w:val="1"/>
      <w:marLeft w:val="0"/>
      <w:marRight w:val="0"/>
      <w:marTop w:val="0"/>
      <w:marBottom w:val="0"/>
      <w:divBdr>
        <w:top w:val="none" w:sz="0" w:space="0" w:color="auto"/>
        <w:left w:val="none" w:sz="0" w:space="0" w:color="auto"/>
        <w:bottom w:val="none" w:sz="0" w:space="0" w:color="auto"/>
        <w:right w:val="none" w:sz="0" w:space="0" w:color="auto"/>
      </w:divBdr>
    </w:div>
    <w:div w:id="1550721384">
      <w:bodyDiv w:val="1"/>
      <w:marLeft w:val="0"/>
      <w:marRight w:val="0"/>
      <w:marTop w:val="0"/>
      <w:marBottom w:val="0"/>
      <w:divBdr>
        <w:top w:val="none" w:sz="0" w:space="0" w:color="auto"/>
        <w:left w:val="none" w:sz="0" w:space="0" w:color="auto"/>
        <w:bottom w:val="none" w:sz="0" w:space="0" w:color="auto"/>
        <w:right w:val="none" w:sz="0" w:space="0" w:color="auto"/>
      </w:divBdr>
      <w:divsChild>
        <w:div w:id="108015935">
          <w:marLeft w:val="0"/>
          <w:marRight w:val="0"/>
          <w:marTop w:val="0"/>
          <w:marBottom w:val="0"/>
          <w:divBdr>
            <w:top w:val="none" w:sz="0" w:space="0" w:color="auto"/>
            <w:left w:val="none" w:sz="0" w:space="0" w:color="auto"/>
            <w:bottom w:val="none" w:sz="0" w:space="0" w:color="auto"/>
            <w:right w:val="none" w:sz="0" w:space="0" w:color="auto"/>
          </w:divBdr>
        </w:div>
      </w:divsChild>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 w:id="1710060107">
      <w:bodyDiv w:val="1"/>
      <w:marLeft w:val="0"/>
      <w:marRight w:val="0"/>
      <w:marTop w:val="0"/>
      <w:marBottom w:val="0"/>
      <w:divBdr>
        <w:top w:val="none" w:sz="0" w:space="0" w:color="auto"/>
        <w:left w:val="none" w:sz="0" w:space="0" w:color="auto"/>
        <w:bottom w:val="none" w:sz="0" w:space="0" w:color="auto"/>
        <w:right w:val="none" w:sz="0" w:space="0" w:color="auto"/>
      </w:divBdr>
    </w:div>
    <w:div w:id="1780564917">
      <w:bodyDiv w:val="1"/>
      <w:marLeft w:val="0"/>
      <w:marRight w:val="0"/>
      <w:marTop w:val="0"/>
      <w:marBottom w:val="0"/>
      <w:divBdr>
        <w:top w:val="none" w:sz="0" w:space="0" w:color="auto"/>
        <w:left w:val="none" w:sz="0" w:space="0" w:color="auto"/>
        <w:bottom w:val="none" w:sz="0" w:space="0" w:color="auto"/>
        <w:right w:val="none" w:sz="0" w:space="0" w:color="auto"/>
      </w:divBdr>
    </w:div>
    <w:div w:id="1813790458">
      <w:bodyDiv w:val="1"/>
      <w:marLeft w:val="0"/>
      <w:marRight w:val="0"/>
      <w:marTop w:val="0"/>
      <w:marBottom w:val="0"/>
      <w:divBdr>
        <w:top w:val="none" w:sz="0" w:space="0" w:color="auto"/>
        <w:left w:val="none" w:sz="0" w:space="0" w:color="auto"/>
        <w:bottom w:val="none" w:sz="0" w:space="0" w:color="auto"/>
        <w:right w:val="none" w:sz="0" w:space="0" w:color="auto"/>
      </w:divBdr>
    </w:div>
    <w:div w:id="1835952801">
      <w:bodyDiv w:val="1"/>
      <w:marLeft w:val="0"/>
      <w:marRight w:val="0"/>
      <w:marTop w:val="0"/>
      <w:marBottom w:val="0"/>
      <w:divBdr>
        <w:top w:val="none" w:sz="0" w:space="0" w:color="auto"/>
        <w:left w:val="none" w:sz="0" w:space="0" w:color="auto"/>
        <w:bottom w:val="none" w:sz="0" w:space="0" w:color="auto"/>
        <w:right w:val="none" w:sz="0" w:space="0" w:color="auto"/>
      </w:divBdr>
    </w:div>
    <w:div w:id="1908998408">
      <w:bodyDiv w:val="1"/>
      <w:marLeft w:val="0"/>
      <w:marRight w:val="0"/>
      <w:marTop w:val="0"/>
      <w:marBottom w:val="0"/>
      <w:divBdr>
        <w:top w:val="none" w:sz="0" w:space="0" w:color="auto"/>
        <w:left w:val="none" w:sz="0" w:space="0" w:color="auto"/>
        <w:bottom w:val="none" w:sz="0" w:space="0" w:color="auto"/>
        <w:right w:val="none" w:sz="0" w:space="0" w:color="auto"/>
      </w:divBdr>
    </w:div>
    <w:div w:id="1983579064">
      <w:bodyDiv w:val="1"/>
      <w:marLeft w:val="0"/>
      <w:marRight w:val="0"/>
      <w:marTop w:val="0"/>
      <w:marBottom w:val="0"/>
      <w:divBdr>
        <w:top w:val="none" w:sz="0" w:space="0" w:color="auto"/>
        <w:left w:val="none" w:sz="0" w:space="0" w:color="auto"/>
        <w:bottom w:val="none" w:sz="0" w:space="0" w:color="auto"/>
        <w:right w:val="none" w:sz="0" w:space="0" w:color="auto"/>
      </w:divBdr>
    </w:div>
    <w:div w:id="1990481372">
      <w:bodyDiv w:val="1"/>
      <w:marLeft w:val="0"/>
      <w:marRight w:val="0"/>
      <w:marTop w:val="0"/>
      <w:marBottom w:val="0"/>
      <w:divBdr>
        <w:top w:val="none" w:sz="0" w:space="0" w:color="auto"/>
        <w:left w:val="none" w:sz="0" w:space="0" w:color="auto"/>
        <w:bottom w:val="none" w:sz="0" w:space="0" w:color="auto"/>
        <w:right w:val="none" w:sz="0" w:space="0" w:color="auto"/>
      </w:divBdr>
    </w:div>
    <w:div w:id="2036617112">
      <w:bodyDiv w:val="1"/>
      <w:marLeft w:val="0"/>
      <w:marRight w:val="0"/>
      <w:marTop w:val="0"/>
      <w:marBottom w:val="0"/>
      <w:divBdr>
        <w:top w:val="none" w:sz="0" w:space="0" w:color="auto"/>
        <w:left w:val="none" w:sz="0" w:space="0" w:color="auto"/>
        <w:bottom w:val="none" w:sz="0" w:space="0" w:color="auto"/>
        <w:right w:val="none" w:sz="0" w:space="0" w:color="auto"/>
      </w:divBdr>
      <w:divsChild>
        <w:div w:id="841119989">
          <w:marLeft w:val="0"/>
          <w:marRight w:val="0"/>
          <w:marTop w:val="0"/>
          <w:marBottom w:val="0"/>
          <w:divBdr>
            <w:top w:val="none" w:sz="0" w:space="0" w:color="auto"/>
            <w:left w:val="none" w:sz="0" w:space="0" w:color="auto"/>
            <w:bottom w:val="none" w:sz="0" w:space="0" w:color="auto"/>
            <w:right w:val="none" w:sz="0" w:space="0" w:color="auto"/>
          </w:divBdr>
        </w:div>
      </w:divsChild>
    </w:div>
    <w:div w:id="2075426264">
      <w:bodyDiv w:val="1"/>
      <w:marLeft w:val="0"/>
      <w:marRight w:val="0"/>
      <w:marTop w:val="0"/>
      <w:marBottom w:val="0"/>
      <w:divBdr>
        <w:top w:val="none" w:sz="0" w:space="0" w:color="auto"/>
        <w:left w:val="none" w:sz="0" w:space="0" w:color="auto"/>
        <w:bottom w:val="none" w:sz="0" w:space="0" w:color="auto"/>
        <w:right w:val="none" w:sz="0" w:space="0" w:color="auto"/>
      </w:divBdr>
    </w:div>
    <w:div w:id="209501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F1F292-A7AA-4C58-BA13-217EE933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9184</Words>
  <Characters>52354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ICIS 2015 Proceedings Template</vt:lpstr>
    </vt:vector>
  </TitlesOfParts>
  <LinksUpToDate>false</LinksUpToDate>
  <CharactersWithSpaces>61416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2015 Proceedings Template</dc:title>
  <dc:subject/>
  <dc:creator/>
  <cp:keywords/>
  <dc:description/>
  <cp:lastModifiedBy/>
  <cp:revision>1</cp:revision>
  <cp:lastPrinted>2007-01-24T08:32:00Z</cp:lastPrinted>
  <dcterms:created xsi:type="dcterms:W3CDTF">2018-08-09T13:18:00Z</dcterms:created>
  <dcterms:modified xsi:type="dcterms:W3CDTF">2018-08-09T13:18:00Z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ZOTERO_PREF_1">
    <vt:lpwstr>&lt;data data-version="3" zotero-version="5.0.47"&gt;&lt;session id="Qp4oJN2i"/&gt;&lt;style id="http://www.zotero.org/styles/apa" locale="en-US" hasBibliography="1" bibliographyStyleHasBeenSet="1"/&gt;&lt;prefs&gt;&lt;pref name="fieldType" value="Field"/&gt;&lt;pref name="storeReference</vt:lpwstr>
  </property>
  <property fmtid="{D5CDD505-2E9C-101B-9397-08002B2CF9AE}" pid="5" name="ZOTERO_PREF_2">
    <vt:lpwstr>s" value="true"/&gt;&lt;pref name="automaticJournalAbbreviations" value="true"/&gt;&lt;/prefs&gt;&lt;/data&gt;</vt:lpwstr>
  </property>
</Properties>
</file>