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C8A3" w14:textId="6F7ACE79" w:rsidR="00643E55" w:rsidRPr="00A326B0" w:rsidRDefault="00923A67" w:rsidP="00C01505">
      <w:pPr>
        <w:spacing w:after="0" w:line="480" w:lineRule="auto"/>
        <w:rPr>
          <w:rFonts w:ascii="Times New Roman" w:hAnsi="Times New Roman" w:cs="Times New Roman"/>
          <w:b/>
          <w:sz w:val="24"/>
          <w:szCs w:val="24"/>
        </w:rPr>
      </w:pPr>
      <w:r w:rsidRPr="00A326B0">
        <w:rPr>
          <w:rFonts w:ascii="Times New Roman" w:hAnsi="Times New Roman" w:cs="Times New Roman"/>
          <w:b/>
          <w:sz w:val="24"/>
          <w:szCs w:val="24"/>
        </w:rPr>
        <w:t>Title: “</w:t>
      </w:r>
      <w:r w:rsidR="00034854" w:rsidRPr="00A326B0">
        <w:rPr>
          <w:rFonts w:ascii="Times New Roman" w:hAnsi="Times New Roman" w:cs="Times New Roman"/>
          <w:b/>
          <w:i/>
          <w:sz w:val="24"/>
          <w:szCs w:val="24"/>
        </w:rPr>
        <w:t xml:space="preserve">The sedimentary and remote-sensing reflection of biomass burning in </w:t>
      </w:r>
      <w:proofErr w:type="gramStart"/>
      <w:r w:rsidR="00034854" w:rsidRPr="00A326B0">
        <w:rPr>
          <w:rFonts w:ascii="Times New Roman" w:hAnsi="Times New Roman" w:cs="Times New Roman"/>
          <w:b/>
          <w:i/>
          <w:sz w:val="24"/>
          <w:szCs w:val="24"/>
        </w:rPr>
        <w:t xml:space="preserve">Europe </w:t>
      </w:r>
      <w:r w:rsidRPr="00A326B0">
        <w:rPr>
          <w:rFonts w:ascii="Times New Roman" w:hAnsi="Times New Roman" w:cs="Times New Roman"/>
          <w:b/>
          <w:sz w:val="24"/>
          <w:szCs w:val="24"/>
        </w:rPr>
        <w:t>”</w:t>
      </w:r>
      <w:proofErr w:type="gramEnd"/>
    </w:p>
    <w:p w14:paraId="788F4760" w14:textId="77777777" w:rsidR="00DD0B03" w:rsidRPr="00A326B0" w:rsidRDefault="00DD0B03" w:rsidP="00DD0B03">
      <w:pPr>
        <w:rPr>
          <w:rFonts w:ascii="Times New Roman" w:hAnsi="Times New Roman" w:cs="Times New Roman"/>
          <w:sz w:val="24"/>
          <w:szCs w:val="24"/>
        </w:rPr>
      </w:pPr>
      <w:r w:rsidRPr="00A326B0">
        <w:rPr>
          <w:rFonts w:ascii="Times New Roman" w:hAnsi="Times New Roman" w:cs="Times New Roman"/>
          <w:b/>
          <w:sz w:val="24"/>
          <w:szCs w:val="24"/>
        </w:rPr>
        <w:t xml:space="preserve">Short running title: </w:t>
      </w:r>
      <w:r w:rsidRPr="00A326B0">
        <w:rPr>
          <w:rFonts w:ascii="Times New Roman" w:hAnsi="Times New Roman" w:cs="Times New Roman"/>
          <w:sz w:val="24"/>
          <w:szCs w:val="24"/>
        </w:rPr>
        <w:t>Geospatial calibration for paleo-fire reconstructions</w:t>
      </w:r>
    </w:p>
    <w:p w14:paraId="3C7805C2" w14:textId="59295B5E" w:rsidR="002F5E32" w:rsidRPr="00A326B0" w:rsidRDefault="002F5E32" w:rsidP="009C68BB">
      <w:pPr>
        <w:spacing w:after="0" w:line="480" w:lineRule="auto"/>
        <w:jc w:val="left"/>
        <w:rPr>
          <w:rFonts w:ascii="Times New Roman" w:hAnsi="Times New Roman" w:cs="Times New Roman"/>
          <w:sz w:val="22"/>
          <w:szCs w:val="22"/>
        </w:rPr>
      </w:pPr>
      <w:r w:rsidRPr="00A326B0">
        <w:rPr>
          <w:rFonts w:ascii="Times New Roman" w:hAnsi="Times New Roman" w:cs="Times New Roman"/>
          <w:b/>
          <w:sz w:val="24"/>
          <w:szCs w:val="24"/>
        </w:rPr>
        <w:t>Authors:</w:t>
      </w:r>
      <w:r w:rsidRPr="00A326B0">
        <w:rPr>
          <w:rFonts w:ascii="Times New Roman" w:hAnsi="Times New Roman" w:cs="Times New Roman"/>
          <w:sz w:val="24"/>
          <w:szCs w:val="24"/>
        </w:rPr>
        <w:t xml:space="preserve"> </w:t>
      </w:r>
      <w:r w:rsidRPr="00A326B0">
        <w:rPr>
          <w:rFonts w:ascii="Times New Roman" w:hAnsi="Times New Roman" w:cs="Times New Roman"/>
          <w:sz w:val="22"/>
          <w:szCs w:val="22"/>
        </w:rPr>
        <w:t>Carole Adolf</w:t>
      </w:r>
      <w:r w:rsidR="00755049" w:rsidRPr="00A326B0">
        <w:rPr>
          <w:rFonts w:ascii="Times New Roman" w:hAnsi="Times New Roman" w:cs="Times New Roman"/>
          <w:sz w:val="22"/>
          <w:szCs w:val="22"/>
          <w:vertAlign w:val="superscript"/>
        </w:rPr>
        <w:t>1</w:t>
      </w:r>
      <w:r w:rsidRPr="00A326B0">
        <w:rPr>
          <w:rFonts w:ascii="Times New Roman" w:hAnsi="Times New Roman" w:cs="Times New Roman"/>
          <w:sz w:val="22"/>
          <w:szCs w:val="22"/>
        </w:rPr>
        <w:t>, Stefan Wunderle</w:t>
      </w:r>
      <w:r w:rsidR="00755049" w:rsidRPr="00A326B0">
        <w:rPr>
          <w:rFonts w:ascii="Times New Roman" w:hAnsi="Times New Roman" w:cs="Times New Roman"/>
          <w:sz w:val="22"/>
          <w:szCs w:val="22"/>
          <w:vertAlign w:val="superscript"/>
        </w:rPr>
        <w:t>2</w:t>
      </w:r>
      <w:r w:rsidRPr="00A326B0">
        <w:rPr>
          <w:rFonts w:ascii="Times New Roman" w:hAnsi="Times New Roman" w:cs="Times New Roman"/>
          <w:sz w:val="22"/>
          <w:szCs w:val="22"/>
        </w:rPr>
        <w:t>, Daniele Colombaroli</w:t>
      </w:r>
      <w:r w:rsidR="00755049" w:rsidRPr="00A326B0">
        <w:rPr>
          <w:rFonts w:ascii="Times New Roman" w:hAnsi="Times New Roman" w:cs="Times New Roman"/>
          <w:sz w:val="22"/>
          <w:szCs w:val="22"/>
          <w:vertAlign w:val="superscript"/>
        </w:rPr>
        <w:t>1,3</w:t>
      </w:r>
      <w:r w:rsidR="00332ED4">
        <w:rPr>
          <w:rFonts w:ascii="Times New Roman" w:hAnsi="Times New Roman" w:cs="Times New Roman"/>
          <w:sz w:val="22"/>
          <w:szCs w:val="22"/>
          <w:vertAlign w:val="superscript"/>
        </w:rPr>
        <w:t>,11</w:t>
      </w:r>
      <w:r w:rsidRPr="00A326B0">
        <w:rPr>
          <w:rFonts w:ascii="Times New Roman" w:hAnsi="Times New Roman" w:cs="Times New Roman"/>
          <w:sz w:val="22"/>
          <w:szCs w:val="22"/>
        </w:rPr>
        <w:t xml:space="preserve">, </w:t>
      </w:r>
      <w:r w:rsidR="0013260E" w:rsidRPr="00A326B0">
        <w:rPr>
          <w:rFonts w:ascii="Times New Roman" w:hAnsi="Times New Roman" w:cs="Times New Roman"/>
          <w:sz w:val="22"/>
          <w:szCs w:val="22"/>
        </w:rPr>
        <w:t>Helga Weber</w:t>
      </w:r>
      <w:r w:rsidR="0013260E" w:rsidRPr="00A326B0">
        <w:rPr>
          <w:rFonts w:ascii="Times New Roman" w:hAnsi="Times New Roman" w:cs="Times New Roman"/>
          <w:sz w:val="22"/>
          <w:szCs w:val="22"/>
          <w:vertAlign w:val="superscript"/>
        </w:rPr>
        <w:t>2</w:t>
      </w:r>
      <w:r w:rsidR="0013260E" w:rsidRPr="00A326B0">
        <w:rPr>
          <w:rFonts w:ascii="Times New Roman" w:hAnsi="Times New Roman" w:cs="Times New Roman"/>
          <w:sz w:val="22"/>
          <w:szCs w:val="22"/>
        </w:rPr>
        <w:t xml:space="preserve">, </w:t>
      </w:r>
      <w:r w:rsidR="00127672" w:rsidRPr="00A326B0">
        <w:rPr>
          <w:rFonts w:ascii="Times New Roman" w:hAnsi="Times New Roman" w:cs="Times New Roman"/>
          <w:sz w:val="22"/>
          <w:szCs w:val="22"/>
        </w:rPr>
        <w:t>Erika Gobet</w:t>
      </w:r>
      <w:r w:rsidR="00127672" w:rsidRPr="00A326B0">
        <w:rPr>
          <w:rFonts w:ascii="Times New Roman" w:hAnsi="Times New Roman" w:cs="Times New Roman"/>
          <w:sz w:val="22"/>
          <w:szCs w:val="22"/>
          <w:vertAlign w:val="superscript"/>
        </w:rPr>
        <w:t>1</w:t>
      </w:r>
      <w:r w:rsidR="00127672" w:rsidRPr="00A326B0">
        <w:rPr>
          <w:rFonts w:ascii="Times New Roman" w:hAnsi="Times New Roman" w:cs="Times New Roman"/>
          <w:sz w:val="22"/>
          <w:szCs w:val="22"/>
        </w:rPr>
        <w:t>, Oliver Heiri</w:t>
      </w:r>
      <w:r w:rsidR="00127672" w:rsidRPr="00A326B0">
        <w:rPr>
          <w:rFonts w:ascii="Times New Roman" w:hAnsi="Times New Roman" w:cs="Times New Roman"/>
          <w:sz w:val="22"/>
          <w:szCs w:val="22"/>
          <w:vertAlign w:val="superscript"/>
        </w:rPr>
        <w:t>1</w:t>
      </w:r>
      <w:r w:rsidR="00127672" w:rsidRPr="00A326B0">
        <w:rPr>
          <w:rFonts w:ascii="Times New Roman" w:hAnsi="Times New Roman" w:cs="Times New Roman"/>
          <w:sz w:val="22"/>
          <w:szCs w:val="22"/>
        </w:rPr>
        <w:t xml:space="preserve">, </w:t>
      </w:r>
      <w:r w:rsidR="003334F7" w:rsidRPr="00A326B0">
        <w:rPr>
          <w:rFonts w:ascii="Times New Roman" w:hAnsi="Times New Roman" w:cs="Times New Roman"/>
          <w:sz w:val="22"/>
          <w:szCs w:val="22"/>
        </w:rPr>
        <w:t xml:space="preserve">Jacqueline </w:t>
      </w:r>
      <w:r w:rsidR="00BF6DF8" w:rsidRPr="00A326B0">
        <w:rPr>
          <w:rFonts w:ascii="Times New Roman" w:hAnsi="Times New Roman"/>
          <w:sz w:val="22"/>
          <w:szCs w:val="22"/>
        </w:rPr>
        <w:t xml:space="preserve">F.N. </w:t>
      </w:r>
      <w:r w:rsidR="003334F7" w:rsidRPr="00A326B0">
        <w:rPr>
          <w:rFonts w:ascii="Times New Roman" w:hAnsi="Times New Roman" w:cs="Times New Roman"/>
          <w:sz w:val="22"/>
          <w:szCs w:val="22"/>
        </w:rPr>
        <w:t>van Leeuwen</w:t>
      </w:r>
      <w:r w:rsidR="00755049" w:rsidRPr="00A326B0">
        <w:rPr>
          <w:rFonts w:ascii="Times New Roman" w:hAnsi="Times New Roman" w:cs="Times New Roman"/>
          <w:sz w:val="22"/>
          <w:szCs w:val="22"/>
          <w:vertAlign w:val="superscript"/>
        </w:rPr>
        <w:t>1</w:t>
      </w:r>
      <w:r w:rsidR="00FC2AFA" w:rsidRPr="00A326B0">
        <w:rPr>
          <w:rFonts w:ascii="Times New Roman" w:hAnsi="Times New Roman" w:cs="Times New Roman"/>
          <w:sz w:val="22"/>
          <w:szCs w:val="22"/>
        </w:rPr>
        <w:t xml:space="preserve">, </w:t>
      </w:r>
      <w:r w:rsidR="00127672" w:rsidRPr="00A326B0">
        <w:rPr>
          <w:rFonts w:ascii="Times New Roman" w:hAnsi="Times New Roman" w:cs="Times New Roman"/>
          <w:sz w:val="22"/>
          <w:szCs w:val="22"/>
        </w:rPr>
        <w:t>Christian Bigler</w:t>
      </w:r>
      <w:r w:rsidR="00127672" w:rsidRPr="00A326B0">
        <w:rPr>
          <w:rFonts w:ascii="Times New Roman" w:hAnsi="Times New Roman" w:cs="Times New Roman"/>
          <w:sz w:val="22"/>
          <w:szCs w:val="22"/>
          <w:vertAlign w:val="superscript"/>
        </w:rPr>
        <w:t>4</w:t>
      </w:r>
      <w:r w:rsidR="00127672" w:rsidRPr="00A326B0">
        <w:rPr>
          <w:rFonts w:ascii="Times New Roman" w:hAnsi="Times New Roman" w:cs="Times New Roman"/>
          <w:sz w:val="22"/>
          <w:szCs w:val="22"/>
        </w:rPr>
        <w:t xml:space="preserve">, Simon </w:t>
      </w:r>
      <w:r w:rsidR="00BF6DF8" w:rsidRPr="00A326B0">
        <w:rPr>
          <w:rFonts w:ascii="Times New Roman" w:hAnsi="Times New Roman"/>
          <w:sz w:val="22"/>
          <w:szCs w:val="22"/>
        </w:rPr>
        <w:t xml:space="preserve">E. </w:t>
      </w:r>
      <w:r w:rsidR="00127672" w:rsidRPr="00A326B0">
        <w:rPr>
          <w:rFonts w:ascii="Times New Roman" w:hAnsi="Times New Roman" w:cs="Times New Roman"/>
          <w:sz w:val="22"/>
          <w:szCs w:val="22"/>
        </w:rPr>
        <w:t>Connor</w:t>
      </w:r>
      <w:r w:rsidR="00127672" w:rsidRPr="00A326B0">
        <w:rPr>
          <w:rFonts w:ascii="Times New Roman" w:hAnsi="Times New Roman" w:cs="Times New Roman"/>
          <w:sz w:val="22"/>
          <w:szCs w:val="22"/>
          <w:vertAlign w:val="superscript"/>
        </w:rPr>
        <w:t>5</w:t>
      </w:r>
      <w:r w:rsidR="00127672" w:rsidRPr="00A326B0">
        <w:rPr>
          <w:rFonts w:ascii="Times New Roman" w:hAnsi="Times New Roman" w:cs="Times New Roman"/>
          <w:sz w:val="22"/>
          <w:szCs w:val="22"/>
        </w:rPr>
        <w:t>,</w:t>
      </w:r>
      <w:r w:rsidR="00375705" w:rsidRPr="00A326B0">
        <w:rPr>
          <w:rFonts w:ascii="Times New Roman" w:hAnsi="Times New Roman" w:cs="Times New Roman"/>
          <w:sz w:val="22"/>
          <w:szCs w:val="22"/>
        </w:rPr>
        <w:t xml:space="preserve"> </w:t>
      </w:r>
      <w:r w:rsidR="004A7969" w:rsidRPr="00A326B0">
        <w:rPr>
          <w:rFonts w:ascii="Times New Roman" w:hAnsi="Times New Roman" w:cs="Times New Roman"/>
          <w:sz w:val="22"/>
          <w:szCs w:val="22"/>
        </w:rPr>
        <w:t>Mariusz Gałk</w:t>
      </w:r>
      <w:r w:rsidR="00127672" w:rsidRPr="00A326B0">
        <w:rPr>
          <w:rFonts w:ascii="Times New Roman" w:hAnsi="Times New Roman" w:cs="Times New Roman"/>
          <w:sz w:val="22"/>
          <w:szCs w:val="22"/>
        </w:rPr>
        <w:t>a</w:t>
      </w:r>
      <w:r w:rsidR="00127672" w:rsidRPr="00A326B0">
        <w:rPr>
          <w:rFonts w:ascii="Times New Roman" w:hAnsi="Times New Roman" w:cs="Times New Roman"/>
          <w:sz w:val="22"/>
          <w:szCs w:val="22"/>
          <w:vertAlign w:val="superscript"/>
        </w:rPr>
        <w:t>6</w:t>
      </w:r>
      <w:r w:rsidR="00127672" w:rsidRPr="00A326B0">
        <w:rPr>
          <w:rFonts w:ascii="Times New Roman" w:hAnsi="Times New Roman" w:cs="Times New Roman"/>
          <w:sz w:val="22"/>
          <w:szCs w:val="22"/>
        </w:rPr>
        <w:t xml:space="preserve">, </w:t>
      </w:r>
      <w:r w:rsidRPr="00A326B0">
        <w:rPr>
          <w:rFonts w:ascii="Times New Roman" w:hAnsi="Times New Roman" w:cs="Times New Roman"/>
          <w:sz w:val="22"/>
          <w:szCs w:val="22"/>
        </w:rPr>
        <w:t>Tommaso La Mantia</w:t>
      </w:r>
      <w:r w:rsidR="00127672" w:rsidRPr="00A326B0">
        <w:rPr>
          <w:rFonts w:ascii="Times New Roman" w:hAnsi="Times New Roman" w:cs="Times New Roman"/>
          <w:sz w:val="22"/>
          <w:szCs w:val="22"/>
          <w:vertAlign w:val="superscript"/>
        </w:rPr>
        <w:t>7</w:t>
      </w:r>
      <w:r w:rsidR="00127672" w:rsidRPr="00A326B0">
        <w:rPr>
          <w:rFonts w:ascii="Times New Roman" w:hAnsi="Times New Roman" w:cs="Times New Roman"/>
          <w:sz w:val="22"/>
          <w:szCs w:val="22"/>
        </w:rPr>
        <w:t>,</w:t>
      </w:r>
      <w:r w:rsidRPr="00A326B0">
        <w:rPr>
          <w:rFonts w:ascii="Times New Roman" w:hAnsi="Times New Roman" w:cs="Times New Roman"/>
          <w:sz w:val="22"/>
          <w:szCs w:val="22"/>
        </w:rPr>
        <w:t xml:space="preserve"> </w:t>
      </w:r>
      <w:r w:rsidR="00EB7CE9" w:rsidRPr="00A326B0">
        <w:rPr>
          <w:rFonts w:ascii="Times New Roman" w:hAnsi="Times New Roman"/>
          <w:sz w:val="22"/>
          <w:szCs w:val="22"/>
        </w:rPr>
        <w:t>Sergey Makhortykh</w:t>
      </w:r>
      <w:r w:rsidR="00EB7CE9" w:rsidRPr="00A326B0">
        <w:rPr>
          <w:rFonts w:ascii="Times New Roman" w:hAnsi="Times New Roman"/>
          <w:sz w:val="22"/>
          <w:szCs w:val="22"/>
          <w:vertAlign w:val="superscript"/>
        </w:rPr>
        <w:t>8</w:t>
      </w:r>
      <w:r w:rsidR="00A63D00" w:rsidRPr="00A326B0">
        <w:rPr>
          <w:rFonts w:ascii="Times New Roman" w:hAnsi="Times New Roman" w:cs="Times New Roman"/>
          <w:sz w:val="22"/>
          <w:szCs w:val="22"/>
        </w:rPr>
        <w:t xml:space="preserve">, </w:t>
      </w:r>
      <w:r w:rsidRPr="00A326B0">
        <w:rPr>
          <w:rFonts w:ascii="Times New Roman" w:hAnsi="Times New Roman" w:cs="Times New Roman"/>
          <w:sz w:val="22"/>
          <w:szCs w:val="22"/>
        </w:rPr>
        <w:t xml:space="preserve">Helena </w:t>
      </w:r>
      <w:r w:rsidR="00BF6DF8" w:rsidRPr="00A326B0">
        <w:rPr>
          <w:rFonts w:ascii="Times New Roman" w:hAnsi="Times New Roman"/>
          <w:sz w:val="22"/>
          <w:szCs w:val="22"/>
        </w:rPr>
        <w:t>Svitavská</w:t>
      </w:r>
      <w:r w:rsidR="00B73EC9" w:rsidRPr="00A326B0">
        <w:rPr>
          <w:rFonts w:ascii="Times New Roman" w:hAnsi="Times New Roman" w:cs="Times New Roman"/>
          <w:sz w:val="22"/>
          <w:szCs w:val="22"/>
        </w:rPr>
        <w:t>-Svobodov</w:t>
      </w:r>
      <w:r w:rsidR="00E5093D" w:rsidRPr="00A326B0">
        <w:rPr>
          <w:rFonts w:ascii="Times New Roman" w:hAnsi="Times New Roman" w:cs="Times New Roman"/>
          <w:sz w:val="22"/>
          <w:szCs w:val="22"/>
        </w:rPr>
        <w:t>á</w:t>
      </w:r>
      <w:r w:rsidR="00A63D00" w:rsidRPr="00A326B0">
        <w:rPr>
          <w:rFonts w:ascii="Times New Roman" w:hAnsi="Times New Roman" w:cs="Times New Roman"/>
          <w:sz w:val="22"/>
          <w:szCs w:val="22"/>
          <w:vertAlign w:val="superscript"/>
        </w:rPr>
        <w:t>9</w:t>
      </w:r>
      <w:r w:rsidR="00375705" w:rsidRPr="00A326B0">
        <w:rPr>
          <w:rFonts w:ascii="Times New Roman" w:hAnsi="Times New Roman" w:cs="Times New Roman"/>
          <w:sz w:val="22"/>
          <w:szCs w:val="22"/>
        </w:rPr>
        <w:t>,</w:t>
      </w:r>
      <w:r w:rsidR="0023297C" w:rsidRPr="00A326B0">
        <w:rPr>
          <w:rFonts w:ascii="Times New Roman" w:hAnsi="Times New Roman" w:cs="Times New Roman"/>
          <w:sz w:val="22"/>
          <w:szCs w:val="22"/>
        </w:rPr>
        <w:t xml:space="preserve"> </w:t>
      </w:r>
      <w:r w:rsidR="00A63D00" w:rsidRPr="00A326B0">
        <w:rPr>
          <w:rFonts w:ascii="Times New Roman" w:hAnsi="Times New Roman" w:cs="Times New Roman"/>
          <w:sz w:val="22"/>
          <w:szCs w:val="22"/>
        </w:rPr>
        <w:t>Boris Vannière</w:t>
      </w:r>
      <w:r w:rsidR="00A63D00" w:rsidRPr="00A326B0">
        <w:rPr>
          <w:rFonts w:ascii="Times New Roman" w:hAnsi="Times New Roman" w:cs="Times New Roman"/>
          <w:sz w:val="22"/>
          <w:szCs w:val="22"/>
          <w:vertAlign w:val="superscript"/>
        </w:rPr>
        <w:t>10</w:t>
      </w:r>
      <w:r w:rsidR="00A63D00" w:rsidRPr="00A326B0">
        <w:rPr>
          <w:rFonts w:ascii="Times New Roman" w:hAnsi="Times New Roman" w:cs="Times New Roman"/>
          <w:sz w:val="22"/>
          <w:szCs w:val="22"/>
        </w:rPr>
        <w:t xml:space="preserve">, </w:t>
      </w:r>
      <w:r w:rsidR="00FC2AFA" w:rsidRPr="00A326B0">
        <w:rPr>
          <w:rFonts w:ascii="Times New Roman" w:hAnsi="Times New Roman" w:cs="Times New Roman"/>
          <w:sz w:val="22"/>
          <w:szCs w:val="22"/>
        </w:rPr>
        <w:t>Willy Tinner</w:t>
      </w:r>
      <w:r w:rsidR="0045169D" w:rsidRPr="00A326B0">
        <w:rPr>
          <w:rFonts w:ascii="Times New Roman" w:hAnsi="Times New Roman" w:cs="Times New Roman"/>
          <w:sz w:val="22"/>
          <w:szCs w:val="22"/>
          <w:vertAlign w:val="superscript"/>
        </w:rPr>
        <w:t>1</w:t>
      </w:r>
    </w:p>
    <w:p w14:paraId="0C400644" w14:textId="77777777" w:rsidR="009C68BB" w:rsidRPr="00A326B0" w:rsidRDefault="009C68BB" w:rsidP="00BC6BF2">
      <w:pPr>
        <w:spacing w:after="0" w:line="480" w:lineRule="auto"/>
        <w:jc w:val="left"/>
        <w:rPr>
          <w:rFonts w:ascii="Times New Roman" w:hAnsi="Times New Roman" w:cs="Times New Roman"/>
          <w:b/>
          <w:sz w:val="24"/>
          <w:szCs w:val="24"/>
        </w:rPr>
      </w:pPr>
    </w:p>
    <w:p w14:paraId="25069578" w14:textId="218B1877" w:rsidR="00755049" w:rsidRPr="00A326B0" w:rsidRDefault="00755049" w:rsidP="00BC6BF2">
      <w:pPr>
        <w:spacing w:after="0" w:line="480" w:lineRule="auto"/>
        <w:jc w:val="left"/>
        <w:rPr>
          <w:rFonts w:ascii="Times New Roman" w:hAnsi="Times New Roman" w:cs="Times New Roman"/>
          <w:b/>
          <w:sz w:val="24"/>
          <w:szCs w:val="24"/>
        </w:rPr>
      </w:pPr>
      <w:r w:rsidRPr="00A326B0">
        <w:rPr>
          <w:rFonts w:ascii="Times New Roman" w:hAnsi="Times New Roman" w:cs="Times New Roman"/>
          <w:b/>
          <w:sz w:val="24"/>
          <w:szCs w:val="24"/>
        </w:rPr>
        <w:t>Affiliations:</w:t>
      </w:r>
    </w:p>
    <w:p w14:paraId="70364E7E" w14:textId="32A78CFD" w:rsidR="00755049" w:rsidRPr="00A326B0" w:rsidRDefault="00755049" w:rsidP="00BC6BF2">
      <w:pPr>
        <w:spacing w:after="0" w:line="480" w:lineRule="auto"/>
        <w:jc w:val="left"/>
        <w:rPr>
          <w:rFonts w:ascii="Times New Roman" w:hAnsi="Times New Roman" w:cs="Times New Roman"/>
          <w:sz w:val="22"/>
          <w:szCs w:val="22"/>
        </w:rPr>
      </w:pPr>
      <w:r w:rsidRPr="00A326B0">
        <w:rPr>
          <w:rFonts w:ascii="Times New Roman" w:hAnsi="Times New Roman" w:cs="Times New Roman"/>
          <w:sz w:val="22"/>
          <w:szCs w:val="22"/>
        </w:rPr>
        <w:t>1</w:t>
      </w:r>
      <w:r w:rsidR="00722FE4" w:rsidRPr="00A326B0">
        <w:rPr>
          <w:rFonts w:ascii="Times New Roman" w:hAnsi="Times New Roman" w:cs="Times New Roman"/>
          <w:sz w:val="22"/>
          <w:szCs w:val="22"/>
        </w:rPr>
        <w:t xml:space="preserve"> </w:t>
      </w:r>
      <w:proofErr w:type="spellStart"/>
      <w:r w:rsidR="00722FE4" w:rsidRPr="00A326B0">
        <w:rPr>
          <w:rFonts w:ascii="Times New Roman" w:hAnsi="Times New Roman" w:cs="Times New Roman"/>
          <w:sz w:val="22"/>
          <w:szCs w:val="22"/>
        </w:rPr>
        <w:t>Oeschger</w:t>
      </w:r>
      <w:proofErr w:type="spellEnd"/>
      <w:r w:rsidR="00722FE4" w:rsidRPr="00A326B0">
        <w:rPr>
          <w:rFonts w:ascii="Times New Roman" w:hAnsi="Times New Roman" w:cs="Times New Roman"/>
          <w:sz w:val="22"/>
          <w:szCs w:val="22"/>
        </w:rPr>
        <w:t xml:space="preserve"> Centre for Climate Change Research and Institute of Plant Sciences, </w:t>
      </w:r>
      <w:r w:rsidR="0012161D" w:rsidRPr="00A326B0">
        <w:rPr>
          <w:rFonts w:ascii="Times New Roman" w:hAnsi="Times New Roman" w:cs="Times New Roman"/>
          <w:sz w:val="22"/>
          <w:szCs w:val="22"/>
        </w:rPr>
        <w:t xml:space="preserve">University of Bern, </w:t>
      </w:r>
      <w:proofErr w:type="spellStart"/>
      <w:r w:rsidR="0012161D" w:rsidRPr="00A326B0">
        <w:rPr>
          <w:rFonts w:ascii="Times New Roman" w:hAnsi="Times New Roman" w:cs="Times New Roman"/>
          <w:sz w:val="22"/>
          <w:szCs w:val="22"/>
        </w:rPr>
        <w:t>Altenbergrain</w:t>
      </w:r>
      <w:proofErr w:type="spellEnd"/>
      <w:r w:rsidR="0012161D" w:rsidRPr="00A326B0">
        <w:rPr>
          <w:rFonts w:ascii="Times New Roman" w:hAnsi="Times New Roman" w:cs="Times New Roman"/>
          <w:sz w:val="22"/>
          <w:szCs w:val="22"/>
        </w:rPr>
        <w:t xml:space="preserve"> 21, 3013 -</w:t>
      </w:r>
      <w:r w:rsidR="00722FE4" w:rsidRPr="00A326B0">
        <w:rPr>
          <w:rFonts w:ascii="Times New Roman" w:hAnsi="Times New Roman" w:cs="Times New Roman"/>
          <w:sz w:val="22"/>
          <w:szCs w:val="22"/>
        </w:rPr>
        <w:t xml:space="preserve"> Bern, Switzerland</w:t>
      </w:r>
    </w:p>
    <w:p w14:paraId="6E6E19A1" w14:textId="5E1B9297" w:rsidR="00755049" w:rsidRPr="00A326B0" w:rsidRDefault="00755049" w:rsidP="00BC6BF2">
      <w:pPr>
        <w:spacing w:after="0" w:line="480" w:lineRule="auto"/>
        <w:jc w:val="left"/>
        <w:rPr>
          <w:rFonts w:ascii="Times New Roman" w:hAnsi="Times New Roman" w:cs="Times New Roman"/>
          <w:sz w:val="22"/>
          <w:szCs w:val="22"/>
        </w:rPr>
      </w:pPr>
      <w:r w:rsidRPr="00A326B0">
        <w:rPr>
          <w:rFonts w:ascii="Times New Roman" w:hAnsi="Times New Roman" w:cs="Times New Roman"/>
          <w:sz w:val="22"/>
          <w:szCs w:val="22"/>
        </w:rPr>
        <w:t>2</w:t>
      </w:r>
      <w:r w:rsidR="003D05A0" w:rsidRPr="00A326B0">
        <w:rPr>
          <w:rFonts w:ascii="Times New Roman" w:hAnsi="Times New Roman" w:cs="Times New Roman"/>
          <w:sz w:val="22"/>
          <w:szCs w:val="22"/>
        </w:rPr>
        <w:t xml:space="preserve"> </w:t>
      </w:r>
      <w:proofErr w:type="spellStart"/>
      <w:r w:rsidR="003D05A0" w:rsidRPr="00A326B0">
        <w:rPr>
          <w:rFonts w:ascii="Times New Roman" w:hAnsi="Times New Roman" w:cs="Times New Roman"/>
          <w:sz w:val="22"/>
          <w:szCs w:val="22"/>
        </w:rPr>
        <w:t>Oeschger</w:t>
      </w:r>
      <w:proofErr w:type="spellEnd"/>
      <w:r w:rsidR="003D05A0" w:rsidRPr="00A326B0">
        <w:rPr>
          <w:rFonts w:ascii="Times New Roman" w:hAnsi="Times New Roman" w:cs="Times New Roman"/>
          <w:sz w:val="22"/>
          <w:szCs w:val="22"/>
        </w:rPr>
        <w:t xml:space="preserve"> Centre for Climate Change Research and Institute of Geography, University of Bern, </w:t>
      </w:r>
      <w:proofErr w:type="spellStart"/>
      <w:r w:rsidR="0012161D" w:rsidRPr="00A326B0">
        <w:rPr>
          <w:rFonts w:ascii="Times New Roman" w:hAnsi="Times New Roman" w:cs="Times New Roman"/>
          <w:sz w:val="22"/>
          <w:szCs w:val="22"/>
        </w:rPr>
        <w:t>Hallerstrasse</w:t>
      </w:r>
      <w:proofErr w:type="spellEnd"/>
      <w:r w:rsidR="0012161D" w:rsidRPr="00A326B0">
        <w:rPr>
          <w:rFonts w:ascii="Times New Roman" w:hAnsi="Times New Roman" w:cs="Times New Roman"/>
          <w:sz w:val="22"/>
          <w:szCs w:val="22"/>
        </w:rPr>
        <w:t xml:space="preserve"> 12, 3012 </w:t>
      </w:r>
      <w:r w:rsidR="003D05A0" w:rsidRPr="00A326B0">
        <w:rPr>
          <w:rFonts w:ascii="Times New Roman" w:hAnsi="Times New Roman" w:cs="Times New Roman"/>
          <w:sz w:val="22"/>
          <w:szCs w:val="22"/>
        </w:rPr>
        <w:t>Bern, Switzerland</w:t>
      </w:r>
    </w:p>
    <w:p w14:paraId="19D84C43" w14:textId="6A78AD9C" w:rsidR="00755049" w:rsidRPr="00A326B0" w:rsidRDefault="00755049" w:rsidP="00BC6BF2">
      <w:pPr>
        <w:spacing w:after="0" w:line="480" w:lineRule="auto"/>
        <w:jc w:val="left"/>
        <w:rPr>
          <w:rFonts w:ascii="Times New Roman" w:hAnsi="Times New Roman" w:cs="Times New Roman"/>
          <w:sz w:val="22"/>
          <w:szCs w:val="22"/>
        </w:rPr>
      </w:pPr>
      <w:r w:rsidRPr="00A326B0">
        <w:rPr>
          <w:rFonts w:ascii="Times New Roman" w:hAnsi="Times New Roman" w:cs="Times New Roman"/>
          <w:sz w:val="22"/>
          <w:szCs w:val="22"/>
        </w:rPr>
        <w:t>3</w:t>
      </w:r>
      <w:r w:rsidR="003D05A0" w:rsidRPr="00A326B0">
        <w:rPr>
          <w:rFonts w:ascii="Times New Roman" w:hAnsi="Times New Roman" w:cs="Times New Roman"/>
          <w:sz w:val="22"/>
          <w:szCs w:val="22"/>
        </w:rPr>
        <w:t xml:space="preserve"> Limnology</w:t>
      </w:r>
      <w:r w:rsidR="008215EA" w:rsidRPr="00A326B0">
        <w:rPr>
          <w:rFonts w:ascii="Times New Roman" w:hAnsi="Times New Roman" w:cs="Times New Roman"/>
          <w:sz w:val="22"/>
          <w:szCs w:val="22"/>
        </w:rPr>
        <w:t xml:space="preserve"> Unit</w:t>
      </w:r>
      <w:r w:rsidR="003D05A0" w:rsidRPr="00A326B0">
        <w:rPr>
          <w:rFonts w:ascii="Times New Roman" w:hAnsi="Times New Roman" w:cs="Times New Roman"/>
          <w:sz w:val="22"/>
          <w:szCs w:val="22"/>
        </w:rPr>
        <w:t xml:space="preserve">, </w:t>
      </w:r>
      <w:r w:rsidR="008215EA" w:rsidRPr="00A326B0">
        <w:rPr>
          <w:rFonts w:ascii="Times New Roman" w:hAnsi="Times New Roman" w:cs="Times New Roman"/>
          <w:sz w:val="22"/>
          <w:szCs w:val="22"/>
        </w:rPr>
        <w:t>Department of Biology</w:t>
      </w:r>
      <w:r w:rsidR="003D05A0" w:rsidRPr="00A326B0">
        <w:rPr>
          <w:rFonts w:ascii="Times New Roman" w:hAnsi="Times New Roman" w:cs="Times New Roman"/>
          <w:sz w:val="22"/>
          <w:szCs w:val="22"/>
        </w:rPr>
        <w:t>,</w:t>
      </w:r>
      <w:r w:rsidR="0012161D" w:rsidRPr="00A326B0">
        <w:rPr>
          <w:rFonts w:ascii="Times New Roman" w:hAnsi="Times New Roman" w:cs="Times New Roman"/>
          <w:sz w:val="22"/>
          <w:szCs w:val="22"/>
        </w:rPr>
        <w:t xml:space="preserve"> University of </w:t>
      </w:r>
      <w:proofErr w:type="gramStart"/>
      <w:r w:rsidR="0012161D" w:rsidRPr="00A326B0">
        <w:rPr>
          <w:rFonts w:ascii="Times New Roman" w:hAnsi="Times New Roman" w:cs="Times New Roman"/>
          <w:sz w:val="22"/>
          <w:szCs w:val="22"/>
        </w:rPr>
        <w:t xml:space="preserve">Ghent, </w:t>
      </w:r>
      <w:r w:rsidR="003D05A0" w:rsidRPr="00A326B0">
        <w:rPr>
          <w:rFonts w:ascii="Times New Roman" w:hAnsi="Times New Roman" w:cs="Times New Roman"/>
          <w:sz w:val="22"/>
          <w:szCs w:val="22"/>
        </w:rPr>
        <w:t xml:space="preserve"> </w:t>
      </w:r>
      <w:r w:rsidR="0012161D" w:rsidRPr="00A326B0">
        <w:rPr>
          <w:rFonts w:ascii="Times New Roman" w:hAnsi="Times New Roman" w:cs="Times New Roman"/>
          <w:sz w:val="22"/>
          <w:szCs w:val="22"/>
        </w:rPr>
        <w:t>K.L.</w:t>
      </w:r>
      <w:proofErr w:type="gramEnd"/>
      <w:r w:rsidR="0012161D" w:rsidRPr="00A326B0">
        <w:rPr>
          <w:rFonts w:ascii="Times New Roman" w:hAnsi="Times New Roman" w:cs="Times New Roman"/>
          <w:sz w:val="22"/>
          <w:szCs w:val="22"/>
        </w:rPr>
        <w:t xml:space="preserve"> </w:t>
      </w:r>
      <w:proofErr w:type="spellStart"/>
      <w:r w:rsidR="0012161D" w:rsidRPr="00A326B0">
        <w:rPr>
          <w:rFonts w:ascii="Times New Roman" w:hAnsi="Times New Roman" w:cs="Times New Roman"/>
          <w:sz w:val="22"/>
          <w:szCs w:val="22"/>
        </w:rPr>
        <w:t>Ledeganckstraat</w:t>
      </w:r>
      <w:proofErr w:type="spellEnd"/>
      <w:r w:rsidR="0012161D" w:rsidRPr="00A326B0">
        <w:rPr>
          <w:rFonts w:ascii="Times New Roman" w:hAnsi="Times New Roman" w:cs="Times New Roman"/>
          <w:sz w:val="22"/>
          <w:szCs w:val="22"/>
        </w:rPr>
        <w:t xml:space="preserve"> 35, 9000 Ghent, </w:t>
      </w:r>
      <w:r w:rsidR="003D05A0" w:rsidRPr="00A326B0">
        <w:rPr>
          <w:rFonts w:ascii="Times New Roman" w:hAnsi="Times New Roman" w:cs="Times New Roman"/>
          <w:sz w:val="22"/>
          <w:szCs w:val="22"/>
        </w:rPr>
        <w:t>Belgium</w:t>
      </w:r>
    </w:p>
    <w:p w14:paraId="057FE9A8" w14:textId="2F80156B" w:rsidR="00755049" w:rsidRPr="00A326B0" w:rsidRDefault="00755049" w:rsidP="00BC6BF2">
      <w:pPr>
        <w:spacing w:after="0" w:line="480" w:lineRule="auto"/>
        <w:jc w:val="left"/>
        <w:rPr>
          <w:rFonts w:ascii="Times New Roman" w:hAnsi="Times New Roman" w:cs="Times New Roman"/>
          <w:sz w:val="22"/>
          <w:szCs w:val="22"/>
        </w:rPr>
      </w:pPr>
      <w:r w:rsidRPr="00A326B0">
        <w:rPr>
          <w:rFonts w:ascii="Times New Roman" w:hAnsi="Times New Roman" w:cs="Times New Roman"/>
          <w:sz w:val="22"/>
          <w:szCs w:val="22"/>
        </w:rPr>
        <w:t>4</w:t>
      </w:r>
      <w:r w:rsidR="003D05A0" w:rsidRPr="00A326B0">
        <w:rPr>
          <w:rFonts w:ascii="Times New Roman" w:hAnsi="Times New Roman" w:cs="Times New Roman"/>
          <w:sz w:val="22"/>
          <w:szCs w:val="22"/>
        </w:rPr>
        <w:t xml:space="preserve"> Department of Ecology and Environmental Science, </w:t>
      </w:r>
      <w:proofErr w:type="spellStart"/>
      <w:r w:rsidR="003D05A0" w:rsidRPr="00A326B0">
        <w:rPr>
          <w:rFonts w:ascii="Times New Roman" w:hAnsi="Times New Roman" w:cs="Times New Roman"/>
          <w:sz w:val="22"/>
          <w:szCs w:val="22"/>
        </w:rPr>
        <w:t>Umeå</w:t>
      </w:r>
      <w:proofErr w:type="spellEnd"/>
      <w:r w:rsidR="003D05A0" w:rsidRPr="00A326B0">
        <w:rPr>
          <w:rFonts w:ascii="Times New Roman" w:hAnsi="Times New Roman" w:cs="Times New Roman"/>
          <w:sz w:val="22"/>
          <w:szCs w:val="22"/>
        </w:rPr>
        <w:t xml:space="preserve"> University, </w:t>
      </w:r>
      <w:r w:rsidR="00770F5F" w:rsidRPr="00A326B0">
        <w:rPr>
          <w:rFonts w:ascii="Times New Roman" w:hAnsi="Times New Roman" w:cs="Times New Roman"/>
          <w:sz w:val="22"/>
          <w:szCs w:val="22"/>
        </w:rPr>
        <w:t xml:space="preserve">SE-901 87 </w:t>
      </w:r>
      <w:proofErr w:type="spellStart"/>
      <w:r w:rsidR="00770F5F" w:rsidRPr="00A326B0">
        <w:rPr>
          <w:rFonts w:ascii="Times New Roman" w:hAnsi="Times New Roman" w:cs="Times New Roman"/>
          <w:sz w:val="22"/>
          <w:szCs w:val="22"/>
        </w:rPr>
        <w:t>Umeå</w:t>
      </w:r>
      <w:proofErr w:type="spellEnd"/>
      <w:r w:rsidR="00770F5F" w:rsidRPr="00A326B0">
        <w:rPr>
          <w:rFonts w:ascii="Times New Roman" w:hAnsi="Times New Roman" w:cs="Times New Roman"/>
          <w:sz w:val="22"/>
          <w:szCs w:val="22"/>
        </w:rPr>
        <w:t xml:space="preserve">, </w:t>
      </w:r>
      <w:r w:rsidR="003D05A0" w:rsidRPr="00A326B0">
        <w:rPr>
          <w:rFonts w:ascii="Times New Roman" w:hAnsi="Times New Roman" w:cs="Times New Roman"/>
          <w:sz w:val="22"/>
          <w:szCs w:val="22"/>
        </w:rPr>
        <w:t>Sweden</w:t>
      </w:r>
    </w:p>
    <w:p w14:paraId="2E8CFE4A" w14:textId="120738D9" w:rsidR="00755049" w:rsidRPr="00A326B0" w:rsidRDefault="00755049" w:rsidP="00BC6BF2">
      <w:pPr>
        <w:spacing w:after="0" w:line="480" w:lineRule="auto"/>
        <w:jc w:val="left"/>
        <w:rPr>
          <w:rFonts w:ascii="Times New Roman" w:hAnsi="Times New Roman" w:cs="Times New Roman"/>
          <w:sz w:val="22"/>
          <w:szCs w:val="22"/>
        </w:rPr>
      </w:pPr>
      <w:r w:rsidRPr="00A326B0">
        <w:rPr>
          <w:rFonts w:ascii="Times New Roman" w:hAnsi="Times New Roman" w:cs="Times New Roman"/>
          <w:sz w:val="22"/>
          <w:szCs w:val="22"/>
        </w:rPr>
        <w:t>5</w:t>
      </w:r>
      <w:r w:rsidR="003D05A0" w:rsidRPr="00A326B0">
        <w:rPr>
          <w:rFonts w:ascii="Times New Roman" w:hAnsi="Times New Roman" w:cs="Times New Roman"/>
          <w:sz w:val="22"/>
          <w:szCs w:val="22"/>
        </w:rPr>
        <w:t xml:space="preserve"> Department of Geography, University of Melbourne, </w:t>
      </w:r>
      <w:r w:rsidR="00770F5F" w:rsidRPr="00A326B0">
        <w:rPr>
          <w:rFonts w:ascii="Times New Roman" w:hAnsi="Times New Roman" w:cs="Times New Roman"/>
          <w:sz w:val="22"/>
          <w:szCs w:val="22"/>
        </w:rPr>
        <w:t xml:space="preserve">221 Bouverie Street, VIC 3010, </w:t>
      </w:r>
      <w:r w:rsidR="003D05A0" w:rsidRPr="00A326B0">
        <w:rPr>
          <w:rFonts w:ascii="Times New Roman" w:hAnsi="Times New Roman" w:cs="Times New Roman"/>
          <w:sz w:val="22"/>
          <w:szCs w:val="22"/>
        </w:rPr>
        <w:t>Australia</w:t>
      </w:r>
    </w:p>
    <w:p w14:paraId="6FADFEF9" w14:textId="7D9F75D9" w:rsidR="0045169D" w:rsidRPr="00A326B0" w:rsidRDefault="0045169D" w:rsidP="00BC6BF2">
      <w:pPr>
        <w:spacing w:after="0" w:line="480" w:lineRule="auto"/>
        <w:jc w:val="left"/>
        <w:rPr>
          <w:rFonts w:ascii="Times New Roman" w:hAnsi="Times New Roman" w:cs="Times New Roman"/>
          <w:sz w:val="22"/>
          <w:szCs w:val="22"/>
        </w:rPr>
      </w:pPr>
      <w:r w:rsidRPr="00A326B0">
        <w:rPr>
          <w:rFonts w:ascii="Times New Roman" w:hAnsi="Times New Roman" w:cs="Times New Roman"/>
          <w:sz w:val="22"/>
          <w:szCs w:val="22"/>
        </w:rPr>
        <w:t>6</w:t>
      </w:r>
      <w:r w:rsidR="003D05A0" w:rsidRPr="00A326B0">
        <w:rPr>
          <w:rFonts w:ascii="Times New Roman" w:hAnsi="Times New Roman" w:cs="Times New Roman"/>
          <w:sz w:val="22"/>
          <w:szCs w:val="22"/>
        </w:rPr>
        <w:t xml:space="preserve"> Department of Biogeography and Palaeoecology, Adam Mickiewicz University, Poznan, Poland</w:t>
      </w:r>
    </w:p>
    <w:p w14:paraId="7FDF4D18" w14:textId="29E5BB76" w:rsidR="0045169D" w:rsidRPr="00A326B0" w:rsidRDefault="0045169D" w:rsidP="00BC6BF2">
      <w:pPr>
        <w:spacing w:after="0" w:line="480" w:lineRule="auto"/>
        <w:jc w:val="left"/>
        <w:rPr>
          <w:rFonts w:ascii="Times New Roman" w:hAnsi="Times New Roman" w:cs="Times New Roman"/>
          <w:sz w:val="22"/>
          <w:szCs w:val="22"/>
          <w:lang w:val="it-IT"/>
        </w:rPr>
      </w:pPr>
      <w:r w:rsidRPr="00A326B0">
        <w:rPr>
          <w:rFonts w:ascii="Times New Roman" w:hAnsi="Times New Roman" w:cs="Times New Roman"/>
          <w:sz w:val="22"/>
          <w:szCs w:val="22"/>
          <w:lang w:val="it-IT"/>
        </w:rPr>
        <w:t>7</w:t>
      </w:r>
      <w:r w:rsidR="003D05A0" w:rsidRPr="00A326B0">
        <w:rPr>
          <w:rFonts w:ascii="Times New Roman" w:hAnsi="Times New Roman" w:cs="Times New Roman"/>
          <w:sz w:val="22"/>
          <w:szCs w:val="22"/>
          <w:lang w:val="it-IT"/>
        </w:rPr>
        <w:t xml:space="preserve"> Dipartimento SAF </w:t>
      </w:r>
      <w:r w:rsidR="00BF6DF8" w:rsidRPr="00A326B0">
        <w:rPr>
          <w:rFonts w:ascii="Times New Roman" w:hAnsi="Times New Roman"/>
          <w:sz w:val="22"/>
          <w:szCs w:val="22"/>
          <w:lang w:val="it-IT"/>
        </w:rPr>
        <w:t>–</w:t>
      </w:r>
      <w:r w:rsidR="003D05A0" w:rsidRPr="00A326B0">
        <w:rPr>
          <w:rFonts w:ascii="Times New Roman" w:hAnsi="Times New Roman" w:cs="Times New Roman"/>
          <w:sz w:val="22"/>
          <w:szCs w:val="22"/>
          <w:lang w:val="it-IT"/>
        </w:rPr>
        <w:t xml:space="preserve"> Scienze Agrarie e Forestali, Università degli Studi di Palermo, Palermo, Italy</w:t>
      </w:r>
    </w:p>
    <w:p w14:paraId="405A706D" w14:textId="7A5EBDB0" w:rsidR="00A63D00" w:rsidRPr="00A326B0" w:rsidRDefault="00A63D00" w:rsidP="00A63D00">
      <w:pPr>
        <w:spacing w:after="0" w:line="480" w:lineRule="auto"/>
        <w:rPr>
          <w:rFonts w:ascii="Times New Roman" w:hAnsi="Times New Roman"/>
          <w:sz w:val="22"/>
          <w:szCs w:val="22"/>
        </w:rPr>
      </w:pPr>
      <w:r w:rsidRPr="00A326B0">
        <w:rPr>
          <w:rFonts w:ascii="Times New Roman" w:hAnsi="Times New Roman" w:cs="Times New Roman"/>
          <w:sz w:val="22"/>
          <w:szCs w:val="22"/>
        </w:rPr>
        <w:t xml:space="preserve">8 </w:t>
      </w:r>
      <w:r w:rsidR="002C0491" w:rsidRPr="00A326B0">
        <w:rPr>
          <w:rFonts w:ascii="Times New Roman" w:hAnsi="Times New Roman"/>
          <w:sz w:val="22"/>
          <w:szCs w:val="22"/>
        </w:rPr>
        <w:t>Institute of Archaeology, National Academy of Sciences of Ukraine, Kiev, Ukraine</w:t>
      </w:r>
    </w:p>
    <w:p w14:paraId="384C9859" w14:textId="36941F0B" w:rsidR="0045169D" w:rsidRPr="00A326B0" w:rsidRDefault="00A63D00" w:rsidP="00BC6BF2">
      <w:pPr>
        <w:spacing w:after="0" w:line="480" w:lineRule="auto"/>
        <w:jc w:val="left"/>
        <w:rPr>
          <w:rFonts w:ascii="Times New Roman" w:hAnsi="Times New Roman" w:cs="Times New Roman"/>
          <w:sz w:val="22"/>
          <w:szCs w:val="22"/>
        </w:rPr>
      </w:pPr>
      <w:r w:rsidRPr="00A326B0">
        <w:rPr>
          <w:rFonts w:ascii="Times New Roman" w:hAnsi="Times New Roman" w:cs="Times New Roman"/>
          <w:sz w:val="22"/>
          <w:szCs w:val="22"/>
        </w:rPr>
        <w:t>9</w:t>
      </w:r>
      <w:r w:rsidR="003D05A0" w:rsidRPr="00A326B0">
        <w:rPr>
          <w:rFonts w:ascii="Times New Roman" w:hAnsi="Times New Roman" w:cs="Times New Roman"/>
          <w:sz w:val="22"/>
          <w:szCs w:val="22"/>
        </w:rPr>
        <w:t xml:space="preserve"> </w:t>
      </w:r>
      <w:r w:rsidR="0061003E" w:rsidRPr="00A326B0">
        <w:rPr>
          <w:rFonts w:ascii="Times New Roman" w:hAnsi="Times New Roman" w:cs="Times New Roman"/>
          <w:sz w:val="22"/>
          <w:szCs w:val="22"/>
        </w:rPr>
        <w:t>Palaeoecological Laboratory</w:t>
      </w:r>
      <w:r w:rsidR="003D05A0" w:rsidRPr="00A326B0">
        <w:rPr>
          <w:rFonts w:ascii="Times New Roman" w:hAnsi="Times New Roman" w:cs="Times New Roman"/>
          <w:sz w:val="22"/>
          <w:szCs w:val="22"/>
        </w:rPr>
        <w:t xml:space="preserve">, Institute of Botany, </w:t>
      </w:r>
      <w:proofErr w:type="spellStart"/>
      <w:r w:rsidR="00CA051A" w:rsidRPr="00A326B0">
        <w:rPr>
          <w:rFonts w:ascii="Times New Roman" w:hAnsi="Times New Roman" w:cs="Times New Roman"/>
          <w:sz w:val="22"/>
          <w:szCs w:val="22"/>
        </w:rPr>
        <w:t>v.v.i</w:t>
      </w:r>
      <w:proofErr w:type="spellEnd"/>
      <w:r w:rsidR="00CA051A" w:rsidRPr="00A326B0">
        <w:rPr>
          <w:rFonts w:ascii="Times New Roman" w:hAnsi="Times New Roman" w:cs="Times New Roman"/>
          <w:sz w:val="22"/>
          <w:szCs w:val="22"/>
        </w:rPr>
        <w:t>.,</w:t>
      </w:r>
      <w:r w:rsidR="003D05A0" w:rsidRPr="00A326B0">
        <w:rPr>
          <w:rFonts w:ascii="Times New Roman" w:hAnsi="Times New Roman" w:cs="Times New Roman"/>
          <w:sz w:val="22"/>
          <w:szCs w:val="22"/>
        </w:rPr>
        <w:t xml:space="preserve"> </w:t>
      </w:r>
      <w:r w:rsidR="00CA051A" w:rsidRPr="00A326B0">
        <w:rPr>
          <w:rFonts w:ascii="Times New Roman" w:hAnsi="Times New Roman" w:cs="Times New Roman"/>
          <w:sz w:val="22"/>
          <w:szCs w:val="22"/>
        </w:rPr>
        <w:t>Czech Academy of Sciences</w:t>
      </w:r>
      <w:r w:rsidR="003D05A0" w:rsidRPr="00A326B0">
        <w:rPr>
          <w:rFonts w:ascii="Times New Roman" w:hAnsi="Times New Roman" w:cs="Times New Roman"/>
          <w:sz w:val="22"/>
          <w:szCs w:val="22"/>
        </w:rPr>
        <w:t>,</w:t>
      </w:r>
      <w:r w:rsidR="005774CF" w:rsidRPr="00A326B0">
        <w:rPr>
          <w:rFonts w:ascii="Times New Roman" w:hAnsi="Times New Roman" w:cs="Times New Roman"/>
          <w:sz w:val="22"/>
          <w:szCs w:val="22"/>
        </w:rPr>
        <w:t xml:space="preserve"> CZ-252 43 </w:t>
      </w:r>
      <w:proofErr w:type="spellStart"/>
      <w:r w:rsidR="005774CF" w:rsidRPr="00A326B0">
        <w:rPr>
          <w:rFonts w:ascii="Times New Roman" w:hAnsi="Times New Roman" w:cs="Times New Roman"/>
          <w:sz w:val="22"/>
          <w:szCs w:val="22"/>
        </w:rPr>
        <w:t>Průhonice</w:t>
      </w:r>
      <w:proofErr w:type="spellEnd"/>
      <w:r w:rsidR="005774CF" w:rsidRPr="00A326B0">
        <w:rPr>
          <w:rFonts w:ascii="Times New Roman" w:hAnsi="Times New Roman" w:cs="Times New Roman"/>
          <w:sz w:val="22"/>
          <w:szCs w:val="22"/>
        </w:rPr>
        <w:t xml:space="preserve">, </w:t>
      </w:r>
      <w:r w:rsidR="003D05A0" w:rsidRPr="00A326B0">
        <w:rPr>
          <w:rFonts w:ascii="Times New Roman" w:hAnsi="Times New Roman" w:cs="Times New Roman"/>
          <w:sz w:val="22"/>
          <w:szCs w:val="22"/>
        </w:rPr>
        <w:t>Czech Republic</w:t>
      </w:r>
    </w:p>
    <w:p w14:paraId="081FB04C" w14:textId="4FD11DED" w:rsidR="00A63D00" w:rsidRDefault="00A63D00" w:rsidP="00A63D00">
      <w:pPr>
        <w:spacing w:after="0" w:line="480" w:lineRule="auto"/>
        <w:rPr>
          <w:rFonts w:ascii="Times New Roman" w:hAnsi="Times New Roman" w:cs="Times New Roman"/>
          <w:sz w:val="22"/>
          <w:szCs w:val="22"/>
          <w:lang w:val="fr-CH"/>
        </w:rPr>
      </w:pPr>
      <w:r w:rsidRPr="00A326B0">
        <w:rPr>
          <w:rFonts w:ascii="Times New Roman" w:hAnsi="Times New Roman" w:cs="Times New Roman"/>
          <w:sz w:val="22"/>
          <w:szCs w:val="22"/>
          <w:lang w:val="fr-CH"/>
        </w:rPr>
        <w:t xml:space="preserve">10 </w:t>
      </w:r>
      <w:r w:rsidR="00255172" w:rsidRPr="00A326B0">
        <w:rPr>
          <w:rFonts w:ascii="Times New Roman" w:hAnsi="Times New Roman" w:cs="Times New Roman"/>
          <w:sz w:val="22"/>
          <w:szCs w:val="22"/>
          <w:lang w:val="fr-CH"/>
        </w:rPr>
        <w:t xml:space="preserve">Chrono-Environnement, UMR 6249, MSHE USR 3124, CNRS, Université Bourgogne Franche-Comté, F-25030 Besançon, </w:t>
      </w:r>
      <w:r w:rsidR="00332ED4">
        <w:rPr>
          <w:rFonts w:ascii="Times New Roman" w:hAnsi="Times New Roman" w:cs="Times New Roman"/>
          <w:sz w:val="22"/>
          <w:szCs w:val="22"/>
          <w:lang w:val="fr-CH"/>
        </w:rPr>
        <w:t>France</w:t>
      </w:r>
    </w:p>
    <w:p w14:paraId="172F4C11" w14:textId="257C414A" w:rsidR="00332ED4" w:rsidRPr="00A326B0" w:rsidRDefault="00332ED4" w:rsidP="00332ED4">
      <w:pPr>
        <w:spacing w:after="0" w:line="480" w:lineRule="auto"/>
        <w:rPr>
          <w:rFonts w:ascii="Times New Roman" w:hAnsi="Times New Roman" w:cs="Times New Roman"/>
          <w:sz w:val="22"/>
          <w:szCs w:val="22"/>
          <w:lang w:val="fr-CH"/>
        </w:rPr>
      </w:pPr>
      <w:r>
        <w:rPr>
          <w:rFonts w:ascii="Times New Roman" w:hAnsi="Times New Roman" w:cs="Times New Roman"/>
          <w:sz w:val="22"/>
          <w:szCs w:val="22"/>
          <w:lang w:val="fr-CH"/>
        </w:rPr>
        <w:t xml:space="preserve">11 </w:t>
      </w:r>
      <w:r w:rsidRPr="00332ED4">
        <w:rPr>
          <w:rFonts w:ascii="Times New Roman" w:hAnsi="Times New Roman" w:cs="Times New Roman"/>
          <w:sz w:val="22"/>
          <w:szCs w:val="22"/>
          <w:lang w:val="fr-CH"/>
        </w:rPr>
        <w:t xml:space="preserve">Centre for </w:t>
      </w:r>
      <w:proofErr w:type="spellStart"/>
      <w:r w:rsidRPr="00332ED4">
        <w:rPr>
          <w:rFonts w:ascii="Times New Roman" w:hAnsi="Times New Roman" w:cs="Times New Roman"/>
          <w:sz w:val="22"/>
          <w:szCs w:val="22"/>
          <w:lang w:val="fr-CH"/>
        </w:rPr>
        <w:t>Quaternary</w:t>
      </w:r>
      <w:proofErr w:type="spellEnd"/>
      <w:r w:rsidRPr="00332ED4">
        <w:rPr>
          <w:rFonts w:ascii="Times New Roman" w:hAnsi="Times New Roman" w:cs="Times New Roman"/>
          <w:sz w:val="22"/>
          <w:szCs w:val="22"/>
          <w:lang w:val="fr-CH"/>
        </w:rPr>
        <w:t xml:space="preserve"> </w:t>
      </w:r>
      <w:proofErr w:type="spellStart"/>
      <w:r w:rsidRPr="00332ED4">
        <w:rPr>
          <w:rFonts w:ascii="Times New Roman" w:hAnsi="Times New Roman" w:cs="Times New Roman"/>
          <w:sz w:val="22"/>
          <w:szCs w:val="22"/>
          <w:lang w:val="fr-CH"/>
        </w:rPr>
        <w:t>Research</w:t>
      </w:r>
      <w:proofErr w:type="spellEnd"/>
      <w:r w:rsidRPr="00332ED4">
        <w:rPr>
          <w:rFonts w:ascii="Times New Roman" w:hAnsi="Times New Roman" w:cs="Times New Roman"/>
          <w:sz w:val="22"/>
          <w:szCs w:val="22"/>
          <w:lang w:val="fr-CH"/>
        </w:rPr>
        <w:t xml:space="preserve"> (CQR)</w:t>
      </w:r>
      <w:r>
        <w:rPr>
          <w:rFonts w:ascii="Times New Roman" w:hAnsi="Times New Roman" w:cs="Times New Roman"/>
          <w:sz w:val="22"/>
          <w:szCs w:val="22"/>
          <w:lang w:val="fr-CH"/>
        </w:rPr>
        <w:t xml:space="preserve">, </w:t>
      </w:r>
      <w:proofErr w:type="spellStart"/>
      <w:r w:rsidRPr="00332ED4">
        <w:rPr>
          <w:rFonts w:ascii="Times New Roman" w:hAnsi="Times New Roman" w:cs="Times New Roman"/>
          <w:sz w:val="22"/>
          <w:szCs w:val="22"/>
          <w:lang w:val="fr-CH"/>
        </w:rPr>
        <w:t>Department</w:t>
      </w:r>
      <w:proofErr w:type="spellEnd"/>
      <w:r w:rsidRPr="00332ED4">
        <w:rPr>
          <w:rFonts w:ascii="Times New Roman" w:hAnsi="Times New Roman" w:cs="Times New Roman"/>
          <w:sz w:val="22"/>
          <w:szCs w:val="22"/>
          <w:lang w:val="fr-CH"/>
        </w:rPr>
        <w:t xml:space="preserve"> of </w:t>
      </w:r>
      <w:proofErr w:type="spellStart"/>
      <w:r w:rsidRPr="00332ED4">
        <w:rPr>
          <w:rFonts w:ascii="Times New Roman" w:hAnsi="Times New Roman" w:cs="Times New Roman"/>
          <w:sz w:val="22"/>
          <w:szCs w:val="22"/>
          <w:lang w:val="fr-CH"/>
        </w:rPr>
        <w:t>Geography</w:t>
      </w:r>
      <w:proofErr w:type="spellEnd"/>
      <w:r>
        <w:rPr>
          <w:rFonts w:ascii="Times New Roman" w:hAnsi="Times New Roman" w:cs="Times New Roman"/>
          <w:sz w:val="22"/>
          <w:szCs w:val="22"/>
          <w:lang w:val="fr-CH"/>
        </w:rPr>
        <w:t xml:space="preserve">, </w:t>
      </w:r>
      <w:r w:rsidRPr="00332ED4">
        <w:rPr>
          <w:rFonts w:ascii="Times New Roman" w:hAnsi="Times New Roman" w:cs="Times New Roman"/>
          <w:sz w:val="22"/>
          <w:szCs w:val="22"/>
          <w:lang w:val="fr-CH"/>
        </w:rPr>
        <w:t xml:space="preserve">Royal Holloway </w:t>
      </w:r>
      <w:proofErr w:type="spellStart"/>
      <w:r w:rsidRPr="00332ED4">
        <w:rPr>
          <w:rFonts w:ascii="Times New Roman" w:hAnsi="Times New Roman" w:cs="Times New Roman"/>
          <w:sz w:val="22"/>
          <w:szCs w:val="22"/>
          <w:lang w:val="fr-CH"/>
        </w:rPr>
        <w:t>University</w:t>
      </w:r>
      <w:proofErr w:type="spellEnd"/>
      <w:r w:rsidRPr="00332ED4">
        <w:rPr>
          <w:rFonts w:ascii="Times New Roman" w:hAnsi="Times New Roman" w:cs="Times New Roman"/>
          <w:sz w:val="22"/>
          <w:szCs w:val="22"/>
          <w:lang w:val="fr-CH"/>
        </w:rPr>
        <w:t xml:space="preserve"> of London (RHUL)</w:t>
      </w:r>
      <w:r>
        <w:rPr>
          <w:rFonts w:ascii="Times New Roman" w:hAnsi="Times New Roman" w:cs="Times New Roman"/>
          <w:sz w:val="22"/>
          <w:szCs w:val="22"/>
          <w:lang w:val="fr-CH"/>
        </w:rPr>
        <w:t xml:space="preserve"> </w:t>
      </w:r>
      <w:proofErr w:type="spellStart"/>
      <w:r w:rsidRPr="00332ED4">
        <w:rPr>
          <w:rFonts w:ascii="Times New Roman" w:hAnsi="Times New Roman" w:cs="Times New Roman"/>
          <w:sz w:val="22"/>
          <w:szCs w:val="22"/>
          <w:lang w:val="fr-CH"/>
        </w:rPr>
        <w:t>Egham</w:t>
      </w:r>
      <w:proofErr w:type="spellEnd"/>
      <w:r w:rsidRPr="00332ED4">
        <w:rPr>
          <w:rFonts w:ascii="Times New Roman" w:hAnsi="Times New Roman" w:cs="Times New Roman"/>
          <w:sz w:val="22"/>
          <w:szCs w:val="22"/>
          <w:lang w:val="fr-CH"/>
        </w:rPr>
        <w:t>, Surrey TW20 0EX</w:t>
      </w:r>
      <w:r>
        <w:rPr>
          <w:rFonts w:ascii="Times New Roman" w:hAnsi="Times New Roman" w:cs="Times New Roman"/>
          <w:sz w:val="22"/>
          <w:szCs w:val="22"/>
          <w:lang w:val="fr-CH"/>
        </w:rPr>
        <w:t xml:space="preserve">, </w:t>
      </w:r>
      <w:r w:rsidRPr="00332ED4">
        <w:rPr>
          <w:rFonts w:ascii="Times New Roman" w:hAnsi="Times New Roman" w:cs="Times New Roman"/>
          <w:sz w:val="22"/>
          <w:szCs w:val="22"/>
          <w:lang w:val="fr-CH"/>
        </w:rPr>
        <w:t>UK</w:t>
      </w:r>
    </w:p>
    <w:p w14:paraId="752D060E" w14:textId="77777777" w:rsidR="009C68BB" w:rsidRPr="00A326B0" w:rsidRDefault="009C68BB" w:rsidP="00923A67">
      <w:pPr>
        <w:spacing w:after="0" w:line="480" w:lineRule="auto"/>
        <w:jc w:val="left"/>
        <w:rPr>
          <w:rFonts w:ascii="Times New Roman" w:hAnsi="Times New Roman" w:cs="Times New Roman"/>
          <w:b/>
          <w:sz w:val="24"/>
          <w:szCs w:val="24"/>
          <w:lang w:val="fr-CH"/>
        </w:rPr>
      </w:pPr>
    </w:p>
    <w:p w14:paraId="352A5A2B" w14:textId="77777777" w:rsidR="00923A67" w:rsidRPr="00A326B0" w:rsidRDefault="00923A67" w:rsidP="00923A67">
      <w:pPr>
        <w:spacing w:after="0" w:line="480" w:lineRule="auto"/>
        <w:jc w:val="left"/>
        <w:rPr>
          <w:rFonts w:ascii="Times New Roman" w:hAnsi="Times New Roman" w:cs="Times New Roman"/>
          <w:b/>
          <w:sz w:val="24"/>
          <w:szCs w:val="24"/>
        </w:rPr>
      </w:pPr>
      <w:r w:rsidRPr="00A326B0">
        <w:rPr>
          <w:rFonts w:ascii="Times New Roman" w:hAnsi="Times New Roman" w:cs="Times New Roman"/>
          <w:b/>
          <w:sz w:val="24"/>
          <w:szCs w:val="24"/>
        </w:rPr>
        <w:t>Email addresses of authors:</w:t>
      </w:r>
    </w:p>
    <w:p w14:paraId="1616102A" w14:textId="67933636" w:rsidR="00923A67" w:rsidRPr="00A326B0" w:rsidRDefault="00923A67" w:rsidP="00923A67">
      <w:pPr>
        <w:spacing w:after="0" w:line="480" w:lineRule="auto"/>
        <w:jc w:val="left"/>
        <w:rPr>
          <w:rFonts w:ascii="Times New Roman" w:hAnsi="Times New Roman" w:cs="Times New Roman"/>
          <w:i/>
          <w:sz w:val="22"/>
          <w:szCs w:val="22"/>
        </w:rPr>
      </w:pPr>
      <w:r w:rsidRPr="00A326B0">
        <w:rPr>
          <w:rFonts w:ascii="Times New Roman" w:hAnsi="Times New Roman" w:cs="Times New Roman"/>
          <w:i/>
          <w:sz w:val="22"/>
          <w:szCs w:val="22"/>
        </w:rPr>
        <w:lastRenderedPageBreak/>
        <w:t xml:space="preserve">carole.adolf@ips.unibe.ch, </w:t>
      </w:r>
      <w:hyperlink r:id="rId8" w:history="1">
        <w:r w:rsidRPr="00A326B0">
          <w:rPr>
            <w:rFonts w:ascii="Times New Roman" w:hAnsi="Times New Roman" w:cs="Times New Roman"/>
            <w:i/>
            <w:sz w:val="22"/>
            <w:szCs w:val="22"/>
          </w:rPr>
          <w:t>stefan.wunderle@giub.unibe.ch</w:t>
        </w:r>
      </w:hyperlink>
      <w:r w:rsidRPr="00A326B0">
        <w:rPr>
          <w:rFonts w:ascii="Times New Roman" w:hAnsi="Times New Roman" w:cs="Times New Roman"/>
          <w:i/>
          <w:sz w:val="22"/>
          <w:szCs w:val="22"/>
        </w:rPr>
        <w:t xml:space="preserve">, </w:t>
      </w:r>
      <w:bookmarkStart w:id="0" w:name="_GoBack"/>
      <w:bookmarkEnd w:id="0"/>
      <w:r w:rsidR="0023160B">
        <w:rPr>
          <w:rFonts w:ascii="Times New Roman" w:hAnsi="Times New Roman" w:cs="Times New Roman"/>
          <w:i/>
          <w:sz w:val="22"/>
          <w:szCs w:val="22"/>
        </w:rPr>
        <w:fldChar w:fldCharType="begin"/>
      </w:r>
      <w:r w:rsidR="0023160B">
        <w:rPr>
          <w:rFonts w:ascii="Times New Roman" w:hAnsi="Times New Roman" w:cs="Times New Roman"/>
          <w:i/>
          <w:sz w:val="22"/>
          <w:szCs w:val="22"/>
        </w:rPr>
        <w:instrText xml:space="preserve"> HYPERLINK "mailto:</w:instrText>
      </w:r>
      <w:r w:rsidR="0023160B" w:rsidRPr="0023160B">
        <w:rPr>
          <w:rFonts w:ascii="Times New Roman" w:hAnsi="Times New Roman" w:cs="Times New Roman"/>
          <w:i/>
          <w:sz w:val="22"/>
          <w:szCs w:val="22"/>
        </w:rPr>
        <w:instrText>Daniele.Colombaroli@rhul.ac.uk</w:instrText>
      </w:r>
      <w:r w:rsidR="0023160B">
        <w:rPr>
          <w:rFonts w:ascii="Times New Roman" w:hAnsi="Times New Roman" w:cs="Times New Roman"/>
          <w:i/>
          <w:sz w:val="22"/>
          <w:szCs w:val="22"/>
        </w:rPr>
        <w:instrText xml:space="preserve">" </w:instrText>
      </w:r>
      <w:r w:rsidR="0023160B">
        <w:rPr>
          <w:rFonts w:ascii="Times New Roman" w:hAnsi="Times New Roman" w:cs="Times New Roman"/>
          <w:i/>
          <w:sz w:val="22"/>
          <w:szCs w:val="22"/>
        </w:rPr>
        <w:fldChar w:fldCharType="separate"/>
      </w:r>
      <w:r w:rsidR="0023160B" w:rsidRPr="00084D13">
        <w:rPr>
          <w:rStyle w:val="Hyperlink"/>
          <w:rFonts w:ascii="Times New Roman" w:hAnsi="Times New Roman" w:cs="Times New Roman"/>
          <w:i/>
          <w:sz w:val="22"/>
          <w:szCs w:val="22"/>
        </w:rPr>
        <w:t>Daniele.Colombaroli@rhul.ac.uk</w:t>
      </w:r>
      <w:r w:rsidR="0023160B">
        <w:rPr>
          <w:rFonts w:ascii="Times New Roman" w:hAnsi="Times New Roman" w:cs="Times New Roman"/>
          <w:i/>
          <w:sz w:val="22"/>
          <w:szCs w:val="22"/>
        </w:rPr>
        <w:fldChar w:fldCharType="end"/>
      </w:r>
      <w:r w:rsidRPr="00A326B0">
        <w:rPr>
          <w:rFonts w:ascii="Times New Roman" w:hAnsi="Times New Roman" w:cs="Times New Roman"/>
          <w:i/>
          <w:sz w:val="22"/>
          <w:szCs w:val="22"/>
        </w:rPr>
        <w:t>, helga.weber@giub.unibe.ch, erika.gobet@ips.unibe.ch, oliver.heiri@ips.unibe.ch, jacqu</w:t>
      </w:r>
      <w:r w:rsidR="00011922" w:rsidRPr="00A326B0">
        <w:rPr>
          <w:rFonts w:ascii="Times New Roman" w:hAnsi="Times New Roman" w:cs="Times New Roman"/>
          <w:i/>
          <w:sz w:val="22"/>
          <w:szCs w:val="22"/>
        </w:rPr>
        <w:t>e</w:t>
      </w:r>
      <w:r w:rsidRPr="00A326B0">
        <w:rPr>
          <w:rFonts w:ascii="Times New Roman" w:hAnsi="Times New Roman" w:cs="Times New Roman"/>
          <w:i/>
          <w:sz w:val="22"/>
          <w:szCs w:val="22"/>
        </w:rPr>
        <w:t>line.vanleeuwen@ips.unibe.ch, christian.bigler@umu.se, simon.connor@unimelb.edu.au, gamarga@wp.pl, tommaso.lamantia@unipa.it,</w:t>
      </w:r>
      <w:r w:rsidR="00ED2CC5" w:rsidRPr="00A326B0">
        <w:rPr>
          <w:rFonts w:ascii="Times New Roman" w:hAnsi="Times New Roman" w:cs="Times New Roman"/>
          <w:i/>
          <w:sz w:val="22"/>
          <w:szCs w:val="22"/>
        </w:rPr>
        <w:t xml:space="preserve"> makhortykh@yahoo.com, </w:t>
      </w:r>
      <w:r w:rsidR="00004E31" w:rsidRPr="00A326B0">
        <w:rPr>
          <w:rFonts w:ascii="Times New Roman" w:hAnsi="Times New Roman" w:cs="Times New Roman"/>
          <w:i/>
          <w:sz w:val="22"/>
          <w:szCs w:val="22"/>
        </w:rPr>
        <w:t xml:space="preserve"> helena.svitavska</w:t>
      </w:r>
      <w:r w:rsidRPr="00A326B0">
        <w:rPr>
          <w:rFonts w:ascii="Times New Roman" w:hAnsi="Times New Roman" w:cs="Times New Roman"/>
          <w:i/>
          <w:sz w:val="22"/>
          <w:szCs w:val="22"/>
        </w:rPr>
        <w:t>@</w:t>
      </w:r>
      <w:r w:rsidR="00004E31" w:rsidRPr="00A326B0">
        <w:rPr>
          <w:rFonts w:ascii="Times New Roman" w:hAnsi="Times New Roman" w:cs="Times New Roman"/>
          <w:i/>
          <w:sz w:val="22"/>
          <w:szCs w:val="22"/>
        </w:rPr>
        <w:t>ibot.cas.cz</w:t>
      </w:r>
      <w:r w:rsidR="00B3401D" w:rsidRPr="00A326B0">
        <w:rPr>
          <w:rFonts w:ascii="Times New Roman" w:hAnsi="Times New Roman" w:cs="Times New Roman"/>
          <w:i/>
          <w:sz w:val="22"/>
          <w:szCs w:val="22"/>
        </w:rPr>
        <w:t>,</w:t>
      </w:r>
      <w:r w:rsidRPr="00A326B0">
        <w:rPr>
          <w:rFonts w:ascii="Times New Roman" w:hAnsi="Times New Roman" w:cs="Times New Roman"/>
          <w:i/>
          <w:sz w:val="22"/>
          <w:szCs w:val="22"/>
        </w:rPr>
        <w:t xml:space="preserve"> colin.vanniere@gmail.com, </w:t>
      </w:r>
      <w:r w:rsidR="00DD0B03" w:rsidRPr="00A326B0">
        <w:rPr>
          <w:rFonts w:ascii="Times New Roman" w:hAnsi="Times New Roman" w:cs="Times New Roman"/>
          <w:i/>
          <w:sz w:val="22"/>
          <w:szCs w:val="22"/>
        </w:rPr>
        <w:t>willy.tinner@ips.unibe.ch</w:t>
      </w:r>
    </w:p>
    <w:p w14:paraId="01E00F86" w14:textId="75FC837C" w:rsidR="00EE3FEC" w:rsidRPr="00A326B0" w:rsidRDefault="00EE3FEC" w:rsidP="00923A67">
      <w:pPr>
        <w:spacing w:after="0" w:line="480" w:lineRule="auto"/>
        <w:jc w:val="left"/>
        <w:rPr>
          <w:rFonts w:ascii="Times New Roman" w:hAnsi="Times New Roman" w:cs="Times New Roman"/>
          <w:sz w:val="24"/>
          <w:szCs w:val="24"/>
        </w:rPr>
      </w:pPr>
    </w:p>
    <w:p w14:paraId="05A8A741" w14:textId="77777777" w:rsidR="00EE3FEC" w:rsidRPr="00A326B0" w:rsidRDefault="00EE3FEC" w:rsidP="00EE3FEC">
      <w:pPr>
        <w:pStyle w:val="Heading1"/>
      </w:pPr>
      <w:r w:rsidRPr="00A326B0">
        <w:t>ACKNOWLEDGEMENTS</w:t>
      </w:r>
    </w:p>
    <w:p w14:paraId="32250F6D" w14:textId="65EF96B5" w:rsidR="00EE3FEC" w:rsidRPr="00A326B0" w:rsidRDefault="00EE3FEC" w:rsidP="00EE3FEC">
      <w:pPr>
        <w:spacing w:line="480" w:lineRule="auto"/>
        <w:rPr>
          <w:rFonts w:ascii="Times New Roman" w:hAnsi="Times New Roman" w:cs="Times New Roman"/>
          <w:sz w:val="24"/>
          <w:szCs w:val="24"/>
        </w:rPr>
      </w:pPr>
      <w:r w:rsidRPr="00A326B0">
        <w:rPr>
          <w:rFonts w:ascii="Times New Roman" w:hAnsi="Times New Roman" w:cs="Times New Roman"/>
          <w:sz w:val="24"/>
          <w:szCs w:val="24"/>
        </w:rPr>
        <w:t>This project was funded by the Swiss National Science Foundation, project number 200021_134616. Additional financial assistance provided by the Swiss Hydrological and Limnological Society (SGHL).</w:t>
      </w:r>
      <w:r w:rsidRPr="00A326B0">
        <w:rPr>
          <w:rFonts w:ascii="Times New Roman" w:hAnsi="Times New Roman"/>
          <w:sz w:val="24"/>
          <w:szCs w:val="24"/>
        </w:rPr>
        <w:t xml:space="preserve"> </w:t>
      </w:r>
      <w:r w:rsidRPr="00A326B0">
        <w:rPr>
          <w:rFonts w:ascii="Times New Roman" w:hAnsi="Times New Roman" w:cs="Times New Roman"/>
          <w:sz w:val="24"/>
          <w:szCs w:val="24"/>
        </w:rPr>
        <w:t xml:space="preserve">For help in fieldwork, logistics and laboratory work: Alois </w:t>
      </w:r>
      <w:proofErr w:type="spellStart"/>
      <w:r w:rsidRPr="00A326B0">
        <w:rPr>
          <w:rFonts w:ascii="Times New Roman" w:hAnsi="Times New Roman" w:cs="Times New Roman"/>
          <w:sz w:val="24"/>
          <w:szCs w:val="24"/>
        </w:rPr>
        <w:t>Zwyssig</w:t>
      </w:r>
      <w:proofErr w:type="spellEnd"/>
      <w:r w:rsidRPr="00A326B0">
        <w:rPr>
          <w:rFonts w:ascii="Times New Roman" w:hAnsi="Times New Roman" w:cs="Times New Roman"/>
          <w:sz w:val="24"/>
          <w:szCs w:val="24"/>
        </w:rPr>
        <w:t xml:space="preserve">, Willi Tanner, Fabienne Doyon, Fabian </w:t>
      </w:r>
      <w:proofErr w:type="spellStart"/>
      <w:r w:rsidRPr="00A326B0">
        <w:rPr>
          <w:rFonts w:ascii="Times New Roman" w:hAnsi="Times New Roman" w:cs="Times New Roman"/>
          <w:sz w:val="24"/>
          <w:szCs w:val="24"/>
        </w:rPr>
        <w:t>Klimmek</w:t>
      </w:r>
      <w:proofErr w:type="spellEnd"/>
      <w:r w:rsidRPr="00A326B0">
        <w:rPr>
          <w:rFonts w:ascii="Times New Roman" w:hAnsi="Times New Roman" w:cs="Times New Roman"/>
          <w:sz w:val="24"/>
          <w:szCs w:val="24"/>
        </w:rPr>
        <w:t xml:space="preserve">, Florencia </w:t>
      </w:r>
      <w:proofErr w:type="spellStart"/>
      <w:r w:rsidRPr="00A326B0">
        <w:rPr>
          <w:rFonts w:ascii="Times New Roman" w:hAnsi="Times New Roman" w:cs="Times New Roman"/>
          <w:sz w:val="24"/>
          <w:szCs w:val="24"/>
        </w:rPr>
        <w:t>Oberli</w:t>
      </w:r>
      <w:proofErr w:type="spellEnd"/>
      <w:r w:rsidRPr="00A326B0">
        <w:rPr>
          <w:rFonts w:ascii="Times New Roman" w:hAnsi="Times New Roman" w:cs="Times New Roman"/>
          <w:sz w:val="24"/>
          <w:szCs w:val="24"/>
        </w:rPr>
        <w:t xml:space="preserve">, Petr </w:t>
      </w:r>
      <w:proofErr w:type="spellStart"/>
      <w:r w:rsidRPr="00A326B0">
        <w:rPr>
          <w:rFonts w:ascii="Times New Roman" w:hAnsi="Times New Roman" w:cs="Times New Roman"/>
          <w:sz w:val="24"/>
          <w:szCs w:val="24"/>
        </w:rPr>
        <w:t>Kuneš</w:t>
      </w:r>
      <w:proofErr w:type="spellEnd"/>
      <w:r w:rsidRPr="00A326B0">
        <w:rPr>
          <w:rFonts w:ascii="Times New Roman" w:hAnsi="Times New Roman" w:cs="Times New Roman"/>
          <w:sz w:val="24"/>
          <w:szCs w:val="24"/>
        </w:rPr>
        <w:t xml:space="preserve">, Jan </w:t>
      </w:r>
      <w:proofErr w:type="spellStart"/>
      <w:r w:rsidRPr="00A326B0">
        <w:rPr>
          <w:rFonts w:ascii="Times New Roman" w:hAnsi="Times New Roman" w:cs="Times New Roman"/>
          <w:sz w:val="24"/>
          <w:szCs w:val="24"/>
        </w:rPr>
        <w:t>Bureš</w:t>
      </w:r>
      <w:proofErr w:type="spellEnd"/>
      <w:r w:rsidRPr="00A326B0">
        <w:rPr>
          <w:rFonts w:ascii="Times New Roman" w:hAnsi="Times New Roman" w:cs="Times New Roman"/>
          <w:sz w:val="24"/>
          <w:szCs w:val="24"/>
        </w:rPr>
        <w:t xml:space="preserve">, Rosa </w:t>
      </w:r>
      <w:proofErr w:type="spellStart"/>
      <w:r w:rsidRPr="00A326B0">
        <w:rPr>
          <w:rFonts w:ascii="Times New Roman" w:hAnsi="Times New Roman" w:cs="Times New Roman"/>
          <w:sz w:val="24"/>
          <w:szCs w:val="24"/>
        </w:rPr>
        <w:t>Termine</w:t>
      </w:r>
      <w:proofErr w:type="spellEnd"/>
      <w:r w:rsidRPr="00A326B0">
        <w:rPr>
          <w:rFonts w:ascii="Times New Roman" w:hAnsi="Times New Roman" w:cs="Times New Roman"/>
          <w:sz w:val="24"/>
          <w:szCs w:val="24"/>
        </w:rPr>
        <w:t xml:space="preserve">, Tomasz </w:t>
      </w:r>
      <w:proofErr w:type="spellStart"/>
      <w:r w:rsidRPr="00A326B0">
        <w:rPr>
          <w:rFonts w:ascii="Times New Roman" w:hAnsi="Times New Roman" w:cs="Times New Roman"/>
          <w:sz w:val="24"/>
          <w:szCs w:val="24"/>
        </w:rPr>
        <w:t>Szubert</w:t>
      </w:r>
      <w:proofErr w:type="spellEnd"/>
      <w:r w:rsidRPr="00A326B0">
        <w:rPr>
          <w:rFonts w:ascii="Times New Roman" w:hAnsi="Times New Roman" w:cs="Times New Roman"/>
          <w:sz w:val="24"/>
          <w:szCs w:val="24"/>
        </w:rPr>
        <w:t xml:space="preserve">, César Morales del Molino, Diego Adolf, María Gabriela Coronado and all members of the Palaeoecology research group during the years 2011-2015, as well as contact persons from national/natural parks and lake owners for permissions and assistance. </w:t>
      </w:r>
      <w:r w:rsidR="00DD0B03" w:rsidRPr="00A326B0">
        <w:rPr>
          <w:rFonts w:ascii="Times New Roman" w:hAnsi="Times New Roman" w:cs="Times New Roman"/>
          <w:sz w:val="24"/>
          <w:szCs w:val="24"/>
        </w:rPr>
        <w:t xml:space="preserve">Peter Stoll, </w:t>
      </w:r>
      <w:r w:rsidRPr="00A326B0">
        <w:rPr>
          <w:rFonts w:ascii="Times New Roman" w:hAnsi="Times New Roman" w:cs="Times New Roman"/>
          <w:sz w:val="24"/>
          <w:szCs w:val="24"/>
        </w:rPr>
        <w:t xml:space="preserve">Hanna Meyer, Marco </w:t>
      </w:r>
      <w:proofErr w:type="spellStart"/>
      <w:r w:rsidRPr="00A326B0">
        <w:rPr>
          <w:rFonts w:ascii="Times New Roman" w:hAnsi="Times New Roman" w:cs="Times New Roman"/>
          <w:sz w:val="24"/>
          <w:szCs w:val="24"/>
        </w:rPr>
        <w:t>Conedera</w:t>
      </w:r>
      <w:proofErr w:type="spellEnd"/>
      <w:r w:rsidRPr="00A326B0">
        <w:rPr>
          <w:rFonts w:ascii="Times New Roman" w:hAnsi="Times New Roman" w:cs="Times New Roman"/>
          <w:sz w:val="24"/>
          <w:szCs w:val="24"/>
        </w:rPr>
        <w:t xml:space="preserve"> and Paul </w:t>
      </w:r>
      <w:proofErr w:type="spellStart"/>
      <w:r w:rsidRPr="00A326B0">
        <w:rPr>
          <w:rFonts w:ascii="Times New Roman" w:hAnsi="Times New Roman" w:cs="Times New Roman"/>
          <w:sz w:val="24"/>
          <w:szCs w:val="24"/>
        </w:rPr>
        <w:t>Henne</w:t>
      </w:r>
      <w:proofErr w:type="spellEnd"/>
      <w:r w:rsidRPr="00A326B0">
        <w:rPr>
          <w:rFonts w:ascii="Times New Roman" w:hAnsi="Times New Roman" w:cs="Times New Roman"/>
          <w:sz w:val="24"/>
          <w:szCs w:val="24"/>
        </w:rPr>
        <w:t xml:space="preserve"> for their important comments on the project and/or advices regarding data analysis. We acknowledge the use of data products and imagery from the Land, Atmosphere Near </w:t>
      </w:r>
      <w:proofErr w:type="gramStart"/>
      <w:r w:rsidRPr="00A326B0">
        <w:rPr>
          <w:rFonts w:ascii="Times New Roman" w:hAnsi="Times New Roman" w:cs="Times New Roman"/>
          <w:sz w:val="24"/>
          <w:szCs w:val="24"/>
        </w:rPr>
        <w:t>real-time</w:t>
      </w:r>
      <w:proofErr w:type="gramEnd"/>
      <w:r w:rsidRPr="00A326B0">
        <w:rPr>
          <w:rFonts w:ascii="Times New Roman" w:hAnsi="Times New Roman" w:cs="Times New Roman"/>
          <w:sz w:val="24"/>
          <w:szCs w:val="24"/>
        </w:rPr>
        <w:t xml:space="preserve"> Capability for EOS (LANCE) and from LANCE FIRMS operated by the NASA/GSFC/Earth Science Data and Information System (ESDIS) with funding provided by NASA/HQ. We also acknowledge the use of data from the ESA </w:t>
      </w:r>
      <w:proofErr w:type="spellStart"/>
      <w:r w:rsidRPr="00A326B0">
        <w:rPr>
          <w:rFonts w:ascii="Times New Roman" w:hAnsi="Times New Roman" w:cs="Times New Roman"/>
          <w:sz w:val="24"/>
          <w:szCs w:val="24"/>
        </w:rPr>
        <w:t>GlobCover</w:t>
      </w:r>
      <w:proofErr w:type="spellEnd"/>
      <w:r w:rsidRPr="00A326B0">
        <w:rPr>
          <w:rFonts w:ascii="Times New Roman" w:hAnsi="Times New Roman" w:cs="Times New Roman"/>
          <w:sz w:val="24"/>
          <w:szCs w:val="24"/>
        </w:rPr>
        <w:t xml:space="preserve"> 2009 project.</w:t>
      </w:r>
    </w:p>
    <w:p w14:paraId="69F01D25"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The authors declare no conflict of interest.</w:t>
      </w:r>
    </w:p>
    <w:p w14:paraId="24EEF9BF" w14:textId="77777777" w:rsidR="00540EB0" w:rsidRPr="00A326B0" w:rsidRDefault="00540EB0" w:rsidP="00C01505">
      <w:pPr>
        <w:pStyle w:val="Heading1"/>
        <w:spacing w:line="480" w:lineRule="auto"/>
      </w:pPr>
    </w:p>
    <w:p w14:paraId="757AEDF6" w14:textId="13D31C3D" w:rsidR="00755049" w:rsidRPr="00A326B0" w:rsidRDefault="00755049" w:rsidP="00C01505">
      <w:pPr>
        <w:pStyle w:val="Heading1"/>
        <w:spacing w:line="480" w:lineRule="auto"/>
      </w:pPr>
      <w:r w:rsidRPr="00A326B0">
        <w:t>Abstract</w:t>
      </w:r>
    </w:p>
    <w:p w14:paraId="62085A3E" w14:textId="1E679EBD" w:rsidR="00755049" w:rsidRPr="00A326B0" w:rsidRDefault="00021DAF" w:rsidP="00502DAB">
      <w:pPr>
        <w:spacing w:after="0" w:line="480" w:lineRule="auto"/>
        <w:rPr>
          <w:rFonts w:ascii="Times New Roman" w:hAnsi="Times New Roman" w:cs="Times New Roman"/>
          <w:sz w:val="24"/>
          <w:szCs w:val="24"/>
        </w:rPr>
      </w:pPr>
      <w:r w:rsidRPr="00A326B0">
        <w:rPr>
          <w:rFonts w:ascii="Times New Roman" w:hAnsi="Times New Roman" w:cs="Times New Roman"/>
          <w:sz w:val="24"/>
          <w:szCs w:val="24"/>
          <w:u w:val="single"/>
        </w:rPr>
        <w:lastRenderedPageBreak/>
        <w:t>Aim</w:t>
      </w:r>
      <w:r w:rsidR="008B43D3" w:rsidRPr="00A326B0">
        <w:rPr>
          <w:rFonts w:ascii="Times New Roman" w:hAnsi="Times New Roman" w:cs="Times New Roman"/>
          <w:sz w:val="24"/>
          <w:szCs w:val="24"/>
          <w:u w:val="single"/>
        </w:rPr>
        <w:t>:</w:t>
      </w:r>
      <w:r w:rsidR="008B43D3" w:rsidRPr="00A326B0">
        <w:rPr>
          <w:rFonts w:ascii="Times New Roman" w:hAnsi="Times New Roman" w:cs="Times New Roman"/>
          <w:sz w:val="24"/>
          <w:szCs w:val="24"/>
        </w:rPr>
        <w:t xml:space="preserve"> </w:t>
      </w:r>
      <w:r w:rsidR="005F4C32" w:rsidRPr="00A326B0">
        <w:rPr>
          <w:rFonts w:ascii="Times New Roman" w:hAnsi="Times New Roman" w:cs="Times New Roman"/>
          <w:sz w:val="24"/>
          <w:szCs w:val="24"/>
        </w:rPr>
        <w:t>We provide</w:t>
      </w:r>
      <w:r w:rsidR="008215EA" w:rsidRPr="00A326B0">
        <w:rPr>
          <w:rFonts w:ascii="Times New Roman" w:hAnsi="Times New Roman" w:cs="Times New Roman"/>
          <w:sz w:val="24"/>
          <w:szCs w:val="24"/>
        </w:rPr>
        <w:t xml:space="preserve"> </w:t>
      </w:r>
      <w:r w:rsidR="00435C78" w:rsidRPr="00A326B0">
        <w:rPr>
          <w:rFonts w:ascii="Times New Roman" w:hAnsi="Times New Roman" w:cs="Times New Roman"/>
          <w:sz w:val="24"/>
          <w:szCs w:val="24"/>
        </w:rPr>
        <w:t>the</w:t>
      </w:r>
      <w:r w:rsidR="008215EA" w:rsidRPr="00A326B0">
        <w:rPr>
          <w:rFonts w:ascii="Times New Roman" w:hAnsi="Times New Roman" w:cs="Times New Roman"/>
          <w:sz w:val="24"/>
          <w:szCs w:val="24"/>
        </w:rPr>
        <w:t xml:space="preserve"> </w:t>
      </w:r>
      <w:r w:rsidR="00435C78" w:rsidRPr="00A326B0">
        <w:rPr>
          <w:rFonts w:ascii="Times New Roman" w:hAnsi="Times New Roman" w:cs="Times New Roman"/>
          <w:sz w:val="24"/>
          <w:szCs w:val="24"/>
        </w:rPr>
        <w:t>first</w:t>
      </w:r>
      <w:r w:rsidR="008215EA" w:rsidRPr="00A326B0">
        <w:rPr>
          <w:rFonts w:ascii="Times New Roman" w:hAnsi="Times New Roman" w:cs="Times New Roman"/>
          <w:sz w:val="24"/>
          <w:szCs w:val="24"/>
        </w:rPr>
        <w:t xml:space="preserve"> </w:t>
      </w:r>
      <w:r w:rsidR="00004E31" w:rsidRPr="00A326B0">
        <w:rPr>
          <w:rFonts w:ascii="Times New Roman" w:hAnsi="Times New Roman" w:cs="Times New Roman"/>
          <w:sz w:val="24"/>
          <w:szCs w:val="24"/>
        </w:rPr>
        <w:t xml:space="preserve">European-scale </w:t>
      </w:r>
      <w:r w:rsidR="00B33AF8" w:rsidRPr="00A326B0">
        <w:rPr>
          <w:rFonts w:ascii="Times New Roman" w:hAnsi="Times New Roman" w:cs="Times New Roman"/>
          <w:sz w:val="24"/>
          <w:szCs w:val="24"/>
        </w:rPr>
        <w:t>geospatial</w:t>
      </w:r>
      <w:r w:rsidR="008215EA" w:rsidRPr="00A326B0">
        <w:rPr>
          <w:rFonts w:ascii="Times New Roman" w:hAnsi="Times New Roman" w:cs="Times New Roman"/>
          <w:sz w:val="24"/>
          <w:szCs w:val="24"/>
        </w:rPr>
        <w:t xml:space="preserve"> </w:t>
      </w:r>
      <w:r w:rsidR="00DA1DF4" w:rsidRPr="00A326B0">
        <w:rPr>
          <w:rFonts w:ascii="Times New Roman" w:hAnsi="Times New Roman" w:cs="Times New Roman"/>
          <w:sz w:val="24"/>
          <w:szCs w:val="24"/>
        </w:rPr>
        <w:t>training</w:t>
      </w:r>
      <w:r w:rsidR="00073643" w:rsidRPr="00A326B0">
        <w:rPr>
          <w:rFonts w:ascii="Times New Roman" w:hAnsi="Times New Roman" w:cs="Times New Roman"/>
          <w:sz w:val="24"/>
          <w:szCs w:val="24"/>
        </w:rPr>
        <w:t xml:space="preserve"> </w:t>
      </w:r>
      <w:r w:rsidR="00B33AF8" w:rsidRPr="00A326B0">
        <w:rPr>
          <w:rFonts w:ascii="Times New Roman" w:hAnsi="Times New Roman" w:cs="Times New Roman"/>
          <w:sz w:val="24"/>
          <w:szCs w:val="24"/>
        </w:rPr>
        <w:t>set</w:t>
      </w:r>
      <w:r w:rsidR="008215EA" w:rsidRPr="00A326B0">
        <w:rPr>
          <w:rFonts w:ascii="Times New Roman" w:hAnsi="Times New Roman" w:cs="Times New Roman"/>
          <w:sz w:val="24"/>
          <w:szCs w:val="24"/>
        </w:rPr>
        <w:t xml:space="preserve"> </w:t>
      </w:r>
      <w:r w:rsidR="00B33AF8" w:rsidRPr="00A326B0">
        <w:rPr>
          <w:rFonts w:ascii="Times New Roman" w:hAnsi="Times New Roman" w:cs="Times New Roman"/>
          <w:sz w:val="24"/>
          <w:szCs w:val="24"/>
        </w:rPr>
        <w:t>relating</w:t>
      </w:r>
      <w:r w:rsidR="008215EA" w:rsidRPr="00A326B0">
        <w:rPr>
          <w:rFonts w:ascii="Times New Roman" w:hAnsi="Times New Roman" w:cs="Times New Roman"/>
          <w:sz w:val="24"/>
          <w:szCs w:val="24"/>
        </w:rPr>
        <w:t xml:space="preserve"> </w:t>
      </w:r>
      <w:r w:rsidR="00324CE0" w:rsidRPr="00A326B0">
        <w:rPr>
          <w:rFonts w:ascii="Times New Roman" w:hAnsi="Times New Roman" w:cs="Times New Roman"/>
          <w:sz w:val="24"/>
          <w:szCs w:val="24"/>
        </w:rPr>
        <w:t>the charcoal signal</w:t>
      </w:r>
      <w:r w:rsidR="00AB1906" w:rsidRPr="00A326B0">
        <w:rPr>
          <w:rFonts w:ascii="Times New Roman" w:hAnsi="Times New Roman" w:cs="Times New Roman"/>
          <w:sz w:val="24"/>
          <w:szCs w:val="24"/>
        </w:rPr>
        <w:t xml:space="preserve"> </w:t>
      </w:r>
      <w:r w:rsidR="00B33AF8" w:rsidRPr="00A326B0">
        <w:rPr>
          <w:rFonts w:ascii="Times New Roman" w:hAnsi="Times New Roman" w:cs="Times New Roman"/>
          <w:sz w:val="24"/>
          <w:szCs w:val="24"/>
        </w:rPr>
        <w:t>in</w:t>
      </w:r>
      <w:r w:rsidR="00AB1906" w:rsidRPr="00A326B0">
        <w:rPr>
          <w:rFonts w:ascii="Times New Roman" w:hAnsi="Times New Roman" w:cs="Times New Roman"/>
          <w:sz w:val="24"/>
          <w:szCs w:val="24"/>
        </w:rPr>
        <w:t xml:space="preserve"> </w:t>
      </w:r>
      <w:r w:rsidR="00B33AF8" w:rsidRPr="00A326B0">
        <w:rPr>
          <w:rFonts w:ascii="Times New Roman" w:hAnsi="Times New Roman" w:cs="Times New Roman"/>
          <w:sz w:val="24"/>
          <w:szCs w:val="24"/>
        </w:rPr>
        <w:t>surface</w:t>
      </w:r>
      <w:r w:rsidR="00AB1906" w:rsidRPr="00A326B0">
        <w:rPr>
          <w:rFonts w:ascii="Times New Roman" w:hAnsi="Times New Roman" w:cs="Times New Roman"/>
          <w:sz w:val="24"/>
          <w:szCs w:val="24"/>
        </w:rPr>
        <w:t xml:space="preserve"> lake </w:t>
      </w:r>
      <w:r w:rsidR="00324CE0" w:rsidRPr="00A326B0">
        <w:rPr>
          <w:rFonts w:ascii="Times New Roman" w:hAnsi="Times New Roman" w:cs="Times New Roman"/>
          <w:sz w:val="24"/>
          <w:szCs w:val="24"/>
        </w:rPr>
        <w:t>sediment</w:t>
      </w:r>
      <w:r w:rsidR="008215EA" w:rsidRPr="00A326B0">
        <w:rPr>
          <w:rFonts w:ascii="Times New Roman" w:hAnsi="Times New Roman" w:cs="Times New Roman"/>
          <w:sz w:val="24"/>
          <w:szCs w:val="24"/>
        </w:rPr>
        <w:t xml:space="preserve">s to </w:t>
      </w:r>
      <w:r w:rsidR="000260B1" w:rsidRPr="00A326B0">
        <w:rPr>
          <w:rFonts w:ascii="Times New Roman" w:hAnsi="Times New Roman" w:cs="Times New Roman"/>
          <w:sz w:val="24"/>
          <w:szCs w:val="24"/>
        </w:rPr>
        <w:t xml:space="preserve">fire parameters </w:t>
      </w:r>
      <w:r w:rsidR="00073643" w:rsidRPr="00A326B0">
        <w:rPr>
          <w:rFonts w:ascii="Times New Roman" w:hAnsi="Times New Roman" w:cs="Times New Roman"/>
          <w:sz w:val="24"/>
          <w:szCs w:val="24"/>
        </w:rPr>
        <w:t>(number, intensity and</w:t>
      </w:r>
      <w:r w:rsidR="006E5718" w:rsidRPr="00A326B0">
        <w:rPr>
          <w:rFonts w:ascii="Times New Roman" w:hAnsi="Times New Roman" w:cs="Times New Roman"/>
          <w:sz w:val="24"/>
          <w:szCs w:val="24"/>
        </w:rPr>
        <w:t xml:space="preserve"> </w:t>
      </w:r>
      <w:r w:rsidR="00435C78" w:rsidRPr="00A326B0">
        <w:rPr>
          <w:rFonts w:ascii="Times New Roman" w:hAnsi="Times New Roman" w:cs="Times New Roman"/>
          <w:sz w:val="24"/>
          <w:szCs w:val="24"/>
        </w:rPr>
        <w:t xml:space="preserve">area) recorded by </w:t>
      </w:r>
      <w:r w:rsidR="00BC5352" w:rsidRPr="00A326B0">
        <w:rPr>
          <w:rFonts w:ascii="Times New Roman" w:hAnsi="Times New Roman" w:cs="Times New Roman"/>
          <w:sz w:val="24"/>
          <w:szCs w:val="24"/>
        </w:rPr>
        <w:t xml:space="preserve">satellite </w:t>
      </w:r>
      <w:r w:rsidR="00B33AF8" w:rsidRPr="00A326B0">
        <w:rPr>
          <w:rFonts w:ascii="Times New Roman" w:hAnsi="Times New Roman" w:cs="Times New Roman"/>
          <w:sz w:val="24"/>
          <w:szCs w:val="24"/>
        </w:rPr>
        <w:t xml:space="preserve">MODIS </w:t>
      </w:r>
      <w:r w:rsidR="003E593C" w:rsidRPr="00A326B0">
        <w:rPr>
          <w:rFonts w:ascii="Times New Roman" w:hAnsi="Times New Roman" w:cs="Times New Roman"/>
          <w:sz w:val="24"/>
          <w:szCs w:val="24"/>
        </w:rPr>
        <w:t>sensors</w:t>
      </w:r>
      <w:r w:rsidR="00B33AF8" w:rsidRPr="00A326B0">
        <w:rPr>
          <w:rFonts w:ascii="Times New Roman" w:hAnsi="Times New Roman" w:cs="Times New Roman"/>
          <w:sz w:val="24"/>
          <w:szCs w:val="24"/>
        </w:rPr>
        <w:t>.</w:t>
      </w:r>
      <w:r w:rsidR="002B7B4C" w:rsidRPr="00A326B0">
        <w:rPr>
          <w:rFonts w:ascii="Times New Roman" w:hAnsi="Times New Roman" w:cs="Times New Roman"/>
          <w:sz w:val="24"/>
          <w:szCs w:val="24"/>
        </w:rPr>
        <w:t xml:space="preserve"> Our calibration </w:t>
      </w:r>
      <w:r w:rsidR="00055BFA" w:rsidRPr="00A326B0">
        <w:rPr>
          <w:rFonts w:ascii="Times New Roman" w:hAnsi="Times New Roman" w:cs="Times New Roman"/>
          <w:sz w:val="24"/>
          <w:szCs w:val="24"/>
        </w:rPr>
        <w:t>is intended for</w:t>
      </w:r>
      <w:r w:rsidR="002B7B4C" w:rsidRPr="00A326B0">
        <w:rPr>
          <w:rFonts w:ascii="Times New Roman" w:hAnsi="Times New Roman" w:cs="Times New Roman"/>
          <w:sz w:val="24"/>
          <w:szCs w:val="24"/>
        </w:rPr>
        <w:t xml:space="preserve"> quantitative reconstruct</w:t>
      </w:r>
      <w:r w:rsidR="00055BFA" w:rsidRPr="00A326B0">
        <w:rPr>
          <w:rFonts w:ascii="Times New Roman" w:hAnsi="Times New Roman" w:cs="Times New Roman"/>
          <w:sz w:val="24"/>
          <w:szCs w:val="24"/>
        </w:rPr>
        <w:t>i</w:t>
      </w:r>
      <w:r w:rsidR="00E5503D" w:rsidRPr="00A326B0">
        <w:rPr>
          <w:rFonts w:ascii="Times New Roman" w:hAnsi="Times New Roman" w:cs="Times New Roman"/>
          <w:sz w:val="24"/>
          <w:szCs w:val="24"/>
        </w:rPr>
        <w:t>ons of</w:t>
      </w:r>
      <w:r w:rsidR="002B7B4C" w:rsidRPr="00A326B0">
        <w:rPr>
          <w:rFonts w:ascii="Times New Roman" w:hAnsi="Times New Roman" w:cs="Times New Roman"/>
          <w:sz w:val="24"/>
          <w:szCs w:val="24"/>
        </w:rPr>
        <w:t xml:space="preserve"> key fire-regime parameters</w:t>
      </w:r>
      <w:r w:rsidR="00715252" w:rsidRPr="00A326B0">
        <w:rPr>
          <w:rFonts w:ascii="Times New Roman" w:hAnsi="Times New Roman" w:cs="Times New Roman"/>
          <w:sz w:val="24"/>
          <w:szCs w:val="24"/>
        </w:rPr>
        <w:t xml:space="preserve"> </w:t>
      </w:r>
      <w:r w:rsidR="009671CF" w:rsidRPr="00A326B0">
        <w:rPr>
          <w:rFonts w:ascii="Times New Roman" w:hAnsi="Times New Roman" w:cs="Times New Roman"/>
          <w:sz w:val="24"/>
          <w:szCs w:val="24"/>
        </w:rPr>
        <w:t xml:space="preserve">by </w:t>
      </w:r>
      <w:r w:rsidR="00715252" w:rsidRPr="00A326B0">
        <w:rPr>
          <w:rFonts w:ascii="Times New Roman" w:hAnsi="Times New Roman" w:cs="Times New Roman"/>
          <w:sz w:val="24"/>
          <w:szCs w:val="24"/>
        </w:rPr>
        <w:t>using sediment sequences of microscopic (MIC</w:t>
      </w:r>
      <w:r w:rsidR="00BC5352" w:rsidRPr="00A326B0">
        <w:rPr>
          <w:rFonts w:ascii="Times New Roman" w:hAnsi="Times New Roman" w:cs="Times New Roman"/>
          <w:sz w:val="24"/>
          <w:szCs w:val="24"/>
        </w:rPr>
        <w:t xml:space="preserve"> </w:t>
      </w:r>
      <w:r w:rsidR="00330F4F" w:rsidRPr="00A326B0">
        <w:rPr>
          <w:rFonts w:ascii="Times New Roman" w:hAnsi="Times New Roman" w:cs="Times New Roman"/>
          <w:sz w:val="24"/>
          <w:szCs w:val="24"/>
        </w:rPr>
        <w:t>from</w:t>
      </w:r>
      <w:r w:rsidR="00BC5352" w:rsidRPr="00A326B0">
        <w:rPr>
          <w:rFonts w:ascii="Times New Roman" w:hAnsi="Times New Roman" w:cs="Times New Roman"/>
          <w:sz w:val="24"/>
          <w:szCs w:val="24"/>
        </w:rPr>
        <w:t xml:space="preserve"> pollen slides</w:t>
      </w:r>
      <w:r w:rsidR="00715252" w:rsidRPr="00A326B0">
        <w:rPr>
          <w:rFonts w:ascii="Times New Roman" w:hAnsi="Times New Roman" w:cs="Times New Roman"/>
          <w:sz w:val="24"/>
          <w:szCs w:val="24"/>
        </w:rPr>
        <w:t xml:space="preserve">, </w:t>
      </w:r>
      <w:r w:rsidR="00BC5352" w:rsidRPr="00A326B0">
        <w:rPr>
          <w:rFonts w:ascii="Times New Roman" w:hAnsi="Times New Roman" w:cs="Times New Roman"/>
          <w:sz w:val="24"/>
          <w:szCs w:val="24"/>
        </w:rPr>
        <w:t xml:space="preserve">particles </w:t>
      </w:r>
      <w:r w:rsidR="00092C57" w:rsidRPr="00A326B0">
        <w:rPr>
          <w:rFonts w:ascii="Times New Roman" w:hAnsi="Times New Roman" w:cs="Times New Roman"/>
          <w:sz w:val="24"/>
          <w:szCs w:val="24"/>
        </w:rPr>
        <w:t>10</w:t>
      </w:r>
      <w:r w:rsidR="00771579" w:rsidRPr="00A326B0">
        <w:rPr>
          <w:rFonts w:ascii="Times New Roman" w:hAnsi="Times New Roman" w:cs="Times New Roman"/>
          <w:sz w:val="24"/>
          <w:szCs w:val="24"/>
        </w:rPr>
        <w:t>-500</w:t>
      </w:r>
      <w:r w:rsidR="00DA1DF4" w:rsidRPr="00A326B0">
        <w:rPr>
          <w:rFonts w:ascii="Times New Roman" w:hAnsi="Times New Roman" w:cs="Times New Roman"/>
          <w:sz w:val="24"/>
          <w:szCs w:val="24"/>
        </w:rPr>
        <w:t xml:space="preserve"> </w:t>
      </w:r>
      <w:r w:rsidR="00715252" w:rsidRPr="00A326B0">
        <w:rPr>
          <w:rFonts w:ascii="Times New Roman" w:hAnsi="Times New Roman" w:cs="Times New Roman"/>
          <w:sz w:val="24"/>
          <w:szCs w:val="24"/>
        </w:rPr>
        <w:t>µm) and macroscopic charcoal (MAC</w:t>
      </w:r>
      <w:r w:rsidR="00BC5352" w:rsidRPr="00A326B0">
        <w:rPr>
          <w:rFonts w:ascii="Times New Roman" w:hAnsi="Times New Roman" w:cs="Times New Roman"/>
          <w:sz w:val="24"/>
          <w:szCs w:val="24"/>
        </w:rPr>
        <w:t xml:space="preserve"> </w:t>
      </w:r>
      <w:r w:rsidR="00330F4F" w:rsidRPr="00A326B0">
        <w:rPr>
          <w:rFonts w:ascii="Times New Roman" w:hAnsi="Times New Roman" w:cs="Times New Roman"/>
          <w:sz w:val="24"/>
          <w:szCs w:val="24"/>
        </w:rPr>
        <w:t>from</w:t>
      </w:r>
      <w:r w:rsidR="00BC5352" w:rsidRPr="00A326B0">
        <w:rPr>
          <w:rFonts w:ascii="Times New Roman" w:hAnsi="Times New Roman" w:cs="Times New Roman"/>
          <w:sz w:val="24"/>
          <w:szCs w:val="24"/>
        </w:rPr>
        <w:t xml:space="preserve"> sieves, particles</w:t>
      </w:r>
      <w:r w:rsidR="00771579" w:rsidRPr="00A326B0">
        <w:rPr>
          <w:rFonts w:ascii="Times New Roman" w:hAnsi="Times New Roman" w:cs="Times New Roman"/>
          <w:sz w:val="24"/>
          <w:szCs w:val="24"/>
        </w:rPr>
        <w:t xml:space="preserve"> &gt;100</w:t>
      </w:r>
      <w:r w:rsidR="00DA1DF4" w:rsidRPr="00A326B0">
        <w:rPr>
          <w:rFonts w:ascii="Times New Roman" w:hAnsi="Times New Roman" w:cs="Times New Roman"/>
          <w:sz w:val="24"/>
          <w:szCs w:val="24"/>
        </w:rPr>
        <w:t xml:space="preserve"> </w:t>
      </w:r>
      <w:r w:rsidR="00715252" w:rsidRPr="00A326B0">
        <w:rPr>
          <w:rFonts w:ascii="Times New Roman" w:hAnsi="Times New Roman" w:cs="Times New Roman"/>
          <w:sz w:val="24"/>
          <w:szCs w:val="24"/>
        </w:rPr>
        <w:t>µm</w:t>
      </w:r>
      <w:r w:rsidR="005E39A8" w:rsidRPr="00A326B0">
        <w:rPr>
          <w:rFonts w:ascii="Times New Roman" w:hAnsi="Times New Roman" w:cs="Times New Roman"/>
          <w:sz w:val="24"/>
          <w:szCs w:val="24"/>
        </w:rPr>
        <w:t>).</w:t>
      </w:r>
    </w:p>
    <w:p w14:paraId="3DEDB9F4" w14:textId="36CE030F" w:rsidR="00021DAF" w:rsidRPr="00A326B0" w:rsidRDefault="00021DAF" w:rsidP="00AF71C9">
      <w:pPr>
        <w:spacing w:after="0" w:line="480" w:lineRule="auto"/>
        <w:rPr>
          <w:rFonts w:ascii="Times New Roman" w:hAnsi="Times New Roman" w:cs="Times New Roman"/>
          <w:sz w:val="24"/>
          <w:szCs w:val="24"/>
        </w:rPr>
      </w:pPr>
      <w:r w:rsidRPr="00A326B0">
        <w:rPr>
          <w:rFonts w:ascii="Times New Roman" w:hAnsi="Times New Roman" w:cs="Times New Roman"/>
          <w:sz w:val="24"/>
          <w:szCs w:val="24"/>
          <w:u w:val="single"/>
        </w:rPr>
        <w:t>Location</w:t>
      </w:r>
      <w:r w:rsidR="009B6B15" w:rsidRPr="00A326B0">
        <w:rPr>
          <w:rFonts w:ascii="Times New Roman" w:hAnsi="Times New Roman" w:cs="Times New Roman"/>
          <w:sz w:val="24"/>
          <w:szCs w:val="24"/>
          <w:u w:val="single"/>
        </w:rPr>
        <w:t>:</w:t>
      </w:r>
      <w:r w:rsidR="009B6B15" w:rsidRPr="00A326B0">
        <w:rPr>
          <w:rFonts w:ascii="Times New Roman" w:hAnsi="Times New Roman" w:cs="Times New Roman"/>
          <w:sz w:val="24"/>
          <w:szCs w:val="24"/>
        </w:rPr>
        <w:t xml:space="preserve"> North</w:t>
      </w:r>
      <w:r w:rsidR="00BF6DF8" w:rsidRPr="00A326B0">
        <w:rPr>
          <w:rFonts w:ascii="Times New Roman" w:hAnsi="Times New Roman"/>
          <w:sz w:val="24"/>
          <w:szCs w:val="24"/>
        </w:rPr>
        <w:t>–</w:t>
      </w:r>
      <w:r w:rsidR="009B6B15" w:rsidRPr="00A326B0">
        <w:rPr>
          <w:rFonts w:ascii="Times New Roman" w:hAnsi="Times New Roman" w:cs="Times New Roman"/>
          <w:sz w:val="24"/>
          <w:szCs w:val="24"/>
        </w:rPr>
        <w:t>South and East</w:t>
      </w:r>
      <w:r w:rsidR="00BF6DF8" w:rsidRPr="00A326B0">
        <w:rPr>
          <w:rFonts w:ascii="Times New Roman" w:hAnsi="Times New Roman"/>
          <w:sz w:val="24"/>
          <w:szCs w:val="24"/>
        </w:rPr>
        <w:t>–</w:t>
      </w:r>
      <w:r w:rsidR="009B6B15" w:rsidRPr="00A326B0">
        <w:rPr>
          <w:rFonts w:ascii="Times New Roman" w:hAnsi="Times New Roman" w:cs="Times New Roman"/>
          <w:sz w:val="24"/>
          <w:szCs w:val="24"/>
        </w:rPr>
        <w:t>West transect</w:t>
      </w:r>
      <w:r w:rsidR="00BC5352" w:rsidRPr="00A326B0">
        <w:rPr>
          <w:rFonts w:ascii="Times New Roman" w:hAnsi="Times New Roman" w:cs="Times New Roman"/>
          <w:sz w:val="24"/>
          <w:szCs w:val="24"/>
        </w:rPr>
        <w:t>s</w:t>
      </w:r>
      <w:r w:rsidR="009B6B15" w:rsidRPr="00A326B0">
        <w:rPr>
          <w:rFonts w:ascii="Times New Roman" w:hAnsi="Times New Roman" w:cs="Times New Roman"/>
          <w:sz w:val="24"/>
          <w:szCs w:val="24"/>
        </w:rPr>
        <w:t xml:space="preserve"> across Europe, covering </w:t>
      </w:r>
      <w:r w:rsidR="00BC5352" w:rsidRPr="00A326B0">
        <w:rPr>
          <w:rFonts w:ascii="Times New Roman" w:hAnsi="Times New Roman" w:cs="Times New Roman"/>
          <w:sz w:val="24"/>
          <w:szCs w:val="24"/>
        </w:rPr>
        <w:t xml:space="preserve">the </w:t>
      </w:r>
      <w:proofErr w:type="spellStart"/>
      <w:r w:rsidR="00BC5352" w:rsidRPr="00A326B0">
        <w:rPr>
          <w:rFonts w:ascii="Times New Roman" w:hAnsi="Times New Roman" w:cs="Times New Roman"/>
          <w:sz w:val="24"/>
          <w:szCs w:val="24"/>
        </w:rPr>
        <w:t>m</w:t>
      </w:r>
      <w:r w:rsidR="00715252" w:rsidRPr="00A326B0">
        <w:rPr>
          <w:rFonts w:ascii="Times New Roman" w:hAnsi="Times New Roman" w:cs="Times New Roman"/>
          <w:sz w:val="24"/>
          <w:szCs w:val="24"/>
        </w:rPr>
        <w:t>editerranean</w:t>
      </w:r>
      <w:proofErr w:type="spellEnd"/>
      <w:r w:rsidR="00715252" w:rsidRPr="00A326B0">
        <w:rPr>
          <w:rFonts w:ascii="Times New Roman" w:hAnsi="Times New Roman" w:cs="Times New Roman"/>
          <w:sz w:val="24"/>
          <w:szCs w:val="24"/>
        </w:rPr>
        <w:t>, tempe</w:t>
      </w:r>
      <w:r w:rsidR="00E7005E" w:rsidRPr="00A326B0">
        <w:rPr>
          <w:rFonts w:ascii="Times New Roman" w:hAnsi="Times New Roman" w:cs="Times New Roman"/>
          <w:sz w:val="24"/>
          <w:szCs w:val="24"/>
        </w:rPr>
        <w:t xml:space="preserve">rate, alpine, boreal </w:t>
      </w:r>
      <w:r w:rsidR="00BC5352" w:rsidRPr="00A326B0">
        <w:rPr>
          <w:rFonts w:ascii="Times New Roman" w:hAnsi="Times New Roman" w:cs="Times New Roman"/>
          <w:sz w:val="24"/>
          <w:szCs w:val="24"/>
        </w:rPr>
        <w:t xml:space="preserve">and </w:t>
      </w:r>
      <w:r w:rsidR="000E4A3A" w:rsidRPr="00A326B0">
        <w:rPr>
          <w:rFonts w:ascii="Times New Roman" w:hAnsi="Times New Roman" w:cs="Times New Roman"/>
          <w:sz w:val="24"/>
          <w:szCs w:val="24"/>
        </w:rPr>
        <w:t xml:space="preserve">steppe </w:t>
      </w:r>
      <w:r w:rsidR="00715252" w:rsidRPr="00A326B0">
        <w:rPr>
          <w:rFonts w:ascii="Times New Roman" w:hAnsi="Times New Roman" w:cs="Times New Roman"/>
          <w:sz w:val="24"/>
          <w:szCs w:val="24"/>
        </w:rPr>
        <w:t>biomes</w:t>
      </w:r>
      <w:r w:rsidR="00715252" w:rsidRPr="00A326B0">
        <w:rPr>
          <w:rStyle w:val="CommentReference"/>
        </w:rPr>
        <w:t>.</w:t>
      </w:r>
    </w:p>
    <w:p w14:paraId="50BE38BF" w14:textId="7C9A3309" w:rsidR="00021DAF" w:rsidRPr="00A326B0" w:rsidRDefault="00021DAF" w:rsidP="00AF71C9">
      <w:pPr>
        <w:spacing w:after="0" w:line="480" w:lineRule="auto"/>
        <w:rPr>
          <w:rFonts w:ascii="Times New Roman" w:hAnsi="Times New Roman" w:cs="Times New Roman"/>
          <w:sz w:val="24"/>
          <w:szCs w:val="24"/>
        </w:rPr>
      </w:pPr>
      <w:proofErr w:type="gramStart"/>
      <w:r w:rsidRPr="00A326B0">
        <w:rPr>
          <w:rFonts w:ascii="Times New Roman" w:hAnsi="Times New Roman" w:cs="Times New Roman"/>
          <w:sz w:val="24"/>
          <w:szCs w:val="24"/>
          <w:u w:val="single"/>
        </w:rPr>
        <w:t>Time Period</w:t>
      </w:r>
      <w:proofErr w:type="gramEnd"/>
      <w:r w:rsidR="009B6B15" w:rsidRPr="00A326B0">
        <w:rPr>
          <w:rFonts w:ascii="Times New Roman" w:hAnsi="Times New Roman" w:cs="Times New Roman"/>
          <w:sz w:val="24"/>
          <w:szCs w:val="24"/>
          <w:u w:val="single"/>
        </w:rPr>
        <w:t>:</w:t>
      </w:r>
      <w:r w:rsidR="00D21355" w:rsidRPr="00A326B0">
        <w:rPr>
          <w:rFonts w:ascii="Times New Roman" w:hAnsi="Times New Roman" w:cs="Times New Roman"/>
          <w:sz w:val="24"/>
          <w:szCs w:val="24"/>
        </w:rPr>
        <w:t xml:space="preserve"> </w:t>
      </w:r>
      <w:r w:rsidR="00092C57" w:rsidRPr="00A326B0">
        <w:rPr>
          <w:rFonts w:ascii="Times New Roman" w:hAnsi="Times New Roman" w:cs="Times New Roman"/>
          <w:sz w:val="24"/>
          <w:szCs w:val="24"/>
        </w:rPr>
        <w:t>Lake s</w:t>
      </w:r>
      <w:r w:rsidR="009B6B15" w:rsidRPr="00A326B0">
        <w:rPr>
          <w:rFonts w:ascii="Times New Roman" w:hAnsi="Times New Roman"/>
          <w:sz w:val="24"/>
        </w:rPr>
        <w:t>ediment</w:t>
      </w:r>
      <w:r w:rsidR="00092C57" w:rsidRPr="00A326B0">
        <w:rPr>
          <w:rFonts w:ascii="Times New Roman" w:hAnsi="Times New Roman"/>
          <w:sz w:val="24"/>
        </w:rPr>
        <w:t>s</w:t>
      </w:r>
      <w:r w:rsidR="009B6B15" w:rsidRPr="00A326B0">
        <w:rPr>
          <w:rFonts w:ascii="Times New Roman" w:hAnsi="Times New Roman"/>
          <w:sz w:val="24"/>
        </w:rPr>
        <w:t xml:space="preserve"> </w:t>
      </w:r>
      <w:r w:rsidR="00092C57" w:rsidRPr="00A326B0">
        <w:rPr>
          <w:rFonts w:ascii="Times New Roman" w:hAnsi="Times New Roman"/>
          <w:sz w:val="24"/>
        </w:rPr>
        <w:t>and MODIS active fire and burned area products</w:t>
      </w:r>
      <w:r w:rsidR="009B6B15" w:rsidRPr="00A326B0">
        <w:rPr>
          <w:rFonts w:ascii="Times New Roman" w:hAnsi="Times New Roman"/>
          <w:sz w:val="24"/>
        </w:rPr>
        <w:t xml:space="preserve"> </w:t>
      </w:r>
      <w:r w:rsidR="00494D4C" w:rsidRPr="00A326B0">
        <w:rPr>
          <w:rFonts w:ascii="Times New Roman" w:hAnsi="Times New Roman" w:cs="Times New Roman"/>
          <w:sz w:val="24"/>
          <w:szCs w:val="24"/>
        </w:rPr>
        <w:t xml:space="preserve">were </w:t>
      </w:r>
      <w:r w:rsidR="009B6B15" w:rsidRPr="00A326B0">
        <w:rPr>
          <w:rFonts w:ascii="Times New Roman" w:hAnsi="Times New Roman"/>
          <w:sz w:val="24"/>
        </w:rPr>
        <w:t>collected</w:t>
      </w:r>
      <w:r w:rsidR="00C9228D" w:rsidRPr="00A326B0">
        <w:rPr>
          <w:rFonts w:ascii="Times New Roman" w:hAnsi="Times New Roman" w:cs="Times New Roman"/>
          <w:sz w:val="24"/>
          <w:szCs w:val="24"/>
        </w:rPr>
        <w:t xml:space="preserve"> for the years </w:t>
      </w:r>
      <w:r w:rsidR="00D21355" w:rsidRPr="00A326B0">
        <w:rPr>
          <w:rFonts w:ascii="Times New Roman" w:hAnsi="Times New Roman" w:cs="Times New Roman"/>
          <w:sz w:val="24"/>
          <w:szCs w:val="24"/>
        </w:rPr>
        <w:t>2</w:t>
      </w:r>
      <w:r w:rsidR="009B6B15" w:rsidRPr="00A326B0">
        <w:rPr>
          <w:rFonts w:ascii="Times New Roman" w:hAnsi="Times New Roman" w:cs="Times New Roman"/>
          <w:sz w:val="24"/>
          <w:szCs w:val="24"/>
        </w:rPr>
        <w:t>012</w:t>
      </w:r>
      <w:r w:rsidR="00BF6DF8" w:rsidRPr="00A326B0">
        <w:rPr>
          <w:rFonts w:ascii="Times New Roman" w:hAnsi="Times New Roman"/>
          <w:sz w:val="24"/>
          <w:szCs w:val="24"/>
        </w:rPr>
        <w:t>–</w:t>
      </w:r>
      <w:r w:rsidR="009B6B15" w:rsidRPr="00A326B0">
        <w:rPr>
          <w:rFonts w:ascii="Times New Roman" w:hAnsi="Times New Roman" w:cs="Times New Roman"/>
          <w:sz w:val="24"/>
          <w:szCs w:val="24"/>
        </w:rPr>
        <w:t>2015</w:t>
      </w:r>
      <w:r w:rsidR="00092C57" w:rsidRPr="00A326B0">
        <w:rPr>
          <w:rFonts w:ascii="Times New Roman" w:hAnsi="Times New Roman" w:cs="Times New Roman"/>
          <w:sz w:val="24"/>
          <w:szCs w:val="24"/>
        </w:rPr>
        <w:t>.</w:t>
      </w:r>
    </w:p>
    <w:p w14:paraId="1AEEF996" w14:textId="66ED5EA1" w:rsidR="00021DAF" w:rsidRPr="00A326B0" w:rsidRDefault="00021DAF" w:rsidP="00AF71C9">
      <w:pPr>
        <w:spacing w:after="0" w:line="480" w:lineRule="auto"/>
        <w:rPr>
          <w:rFonts w:ascii="Times New Roman" w:hAnsi="Times New Roman" w:cs="Times New Roman"/>
          <w:sz w:val="24"/>
          <w:szCs w:val="24"/>
        </w:rPr>
      </w:pPr>
      <w:r w:rsidRPr="00A326B0">
        <w:rPr>
          <w:rFonts w:ascii="Times New Roman" w:hAnsi="Times New Roman" w:cs="Times New Roman"/>
          <w:sz w:val="24"/>
          <w:szCs w:val="24"/>
          <w:u w:val="single"/>
        </w:rPr>
        <w:t>Methods</w:t>
      </w:r>
      <w:r w:rsidR="009B6B15" w:rsidRPr="00A326B0">
        <w:rPr>
          <w:rFonts w:ascii="Times New Roman" w:hAnsi="Times New Roman" w:cs="Times New Roman"/>
          <w:sz w:val="24"/>
          <w:szCs w:val="24"/>
          <w:u w:val="single"/>
        </w:rPr>
        <w:t>:</w:t>
      </w:r>
      <w:r w:rsidR="009B6B15" w:rsidRPr="00A326B0">
        <w:rPr>
          <w:rFonts w:ascii="Times New Roman" w:hAnsi="Times New Roman" w:cs="Times New Roman"/>
          <w:sz w:val="24"/>
          <w:szCs w:val="24"/>
        </w:rPr>
        <w:t xml:space="preserve"> </w:t>
      </w:r>
      <w:r w:rsidR="00324CE0" w:rsidRPr="00A326B0">
        <w:rPr>
          <w:rFonts w:ascii="Times New Roman" w:hAnsi="Times New Roman" w:cs="Times New Roman"/>
          <w:sz w:val="24"/>
          <w:szCs w:val="24"/>
        </w:rPr>
        <w:t>Cylinder</w:t>
      </w:r>
      <w:r w:rsidR="00656401" w:rsidRPr="00A326B0">
        <w:rPr>
          <w:rFonts w:ascii="Times New Roman" w:hAnsi="Times New Roman" w:cs="Times New Roman"/>
          <w:sz w:val="24"/>
          <w:szCs w:val="24"/>
        </w:rPr>
        <w:t xml:space="preserve"> sediment traps</w:t>
      </w:r>
      <w:r w:rsidR="00324CE0" w:rsidRPr="00A326B0">
        <w:rPr>
          <w:rFonts w:ascii="Times New Roman" w:hAnsi="Times New Roman" w:cs="Times New Roman"/>
          <w:sz w:val="24"/>
          <w:szCs w:val="24"/>
        </w:rPr>
        <w:t xml:space="preserve"> were</w:t>
      </w:r>
      <w:r w:rsidR="00656401" w:rsidRPr="00A326B0">
        <w:rPr>
          <w:rFonts w:ascii="Times New Roman" w:hAnsi="Times New Roman" w:cs="Times New Roman"/>
          <w:sz w:val="24"/>
          <w:szCs w:val="24"/>
        </w:rPr>
        <w:t xml:space="preserve"> installed in lakes </w:t>
      </w:r>
      <w:r w:rsidR="00824822" w:rsidRPr="00A326B0">
        <w:rPr>
          <w:rFonts w:ascii="Times New Roman" w:hAnsi="Times New Roman" w:cs="Times New Roman"/>
          <w:sz w:val="24"/>
          <w:szCs w:val="24"/>
        </w:rPr>
        <w:t>to annually</w:t>
      </w:r>
      <w:r w:rsidR="00656401" w:rsidRPr="00A326B0">
        <w:rPr>
          <w:rFonts w:ascii="Times New Roman" w:hAnsi="Times New Roman" w:cs="Times New Roman"/>
          <w:sz w:val="24"/>
          <w:szCs w:val="24"/>
        </w:rPr>
        <w:t xml:space="preserve"> collect charcoal particles in sediments. </w:t>
      </w:r>
      <w:r w:rsidR="005F4C32" w:rsidRPr="00A326B0">
        <w:rPr>
          <w:rFonts w:ascii="Times New Roman" w:hAnsi="Times New Roman" w:cs="Times New Roman"/>
          <w:sz w:val="24"/>
          <w:szCs w:val="24"/>
        </w:rPr>
        <w:t>We quantitatively assessed t</w:t>
      </w:r>
      <w:r w:rsidR="00656401" w:rsidRPr="00A326B0">
        <w:rPr>
          <w:rFonts w:ascii="Times New Roman" w:hAnsi="Times New Roman" w:cs="Times New Roman"/>
          <w:sz w:val="24"/>
          <w:szCs w:val="24"/>
        </w:rPr>
        <w:t>he relationship</w:t>
      </w:r>
      <w:r w:rsidR="0041457B" w:rsidRPr="00A326B0">
        <w:rPr>
          <w:rFonts w:ascii="Times New Roman" w:hAnsi="Times New Roman" w:cs="Times New Roman"/>
          <w:sz w:val="24"/>
          <w:szCs w:val="24"/>
        </w:rPr>
        <w:t>s</w:t>
      </w:r>
      <w:r w:rsidR="00656401" w:rsidRPr="00A326B0">
        <w:rPr>
          <w:rFonts w:ascii="Times New Roman" w:hAnsi="Times New Roman" w:cs="Times New Roman"/>
          <w:sz w:val="24"/>
          <w:szCs w:val="24"/>
        </w:rPr>
        <w:t xml:space="preserve"> between </w:t>
      </w:r>
      <w:r w:rsidR="00F32404" w:rsidRPr="00A326B0">
        <w:rPr>
          <w:rFonts w:ascii="Times New Roman" w:hAnsi="Times New Roman" w:cs="Times New Roman"/>
          <w:sz w:val="24"/>
          <w:szCs w:val="24"/>
        </w:rPr>
        <w:t>MIC and MAC influx [particles cm</w:t>
      </w:r>
      <w:r w:rsidR="00F32404" w:rsidRPr="00A326B0">
        <w:rPr>
          <w:rFonts w:ascii="Times New Roman" w:hAnsi="Times New Roman" w:cs="Times New Roman"/>
          <w:sz w:val="24"/>
          <w:szCs w:val="24"/>
          <w:vertAlign w:val="superscript"/>
        </w:rPr>
        <w:t>-</w:t>
      </w:r>
      <w:r w:rsidR="0086450C" w:rsidRPr="00A326B0">
        <w:rPr>
          <w:rFonts w:ascii="Times New Roman" w:hAnsi="Times New Roman" w:cs="Times New Roman"/>
          <w:sz w:val="24"/>
          <w:szCs w:val="24"/>
          <w:vertAlign w:val="superscript"/>
        </w:rPr>
        <w:t>2</w:t>
      </w:r>
      <w:r w:rsidR="00F32404" w:rsidRPr="00A326B0">
        <w:rPr>
          <w:rFonts w:ascii="Times New Roman" w:hAnsi="Times New Roman" w:cs="Times New Roman"/>
          <w:sz w:val="24"/>
          <w:szCs w:val="24"/>
        </w:rPr>
        <w:t xml:space="preserve"> year</w:t>
      </w:r>
      <w:r w:rsidR="00F32404" w:rsidRPr="00A326B0">
        <w:rPr>
          <w:rFonts w:ascii="Times New Roman" w:hAnsi="Times New Roman" w:cs="Times New Roman"/>
          <w:sz w:val="24"/>
          <w:szCs w:val="24"/>
          <w:vertAlign w:val="superscript"/>
        </w:rPr>
        <w:t>-1</w:t>
      </w:r>
      <w:r w:rsidR="00F32404" w:rsidRPr="00A326B0">
        <w:rPr>
          <w:rFonts w:ascii="Times New Roman" w:hAnsi="Times New Roman" w:cs="Times New Roman"/>
          <w:sz w:val="24"/>
          <w:szCs w:val="24"/>
        </w:rPr>
        <w:t xml:space="preserve">] </w:t>
      </w:r>
      <w:r w:rsidR="00656401" w:rsidRPr="00A326B0">
        <w:rPr>
          <w:rFonts w:ascii="Times New Roman" w:hAnsi="Times New Roman" w:cs="Times New Roman"/>
          <w:sz w:val="24"/>
          <w:szCs w:val="24"/>
        </w:rPr>
        <w:t xml:space="preserve">and </w:t>
      </w:r>
      <w:r w:rsidR="00092C57" w:rsidRPr="00A326B0">
        <w:rPr>
          <w:rFonts w:ascii="Times New Roman" w:hAnsi="Times New Roman" w:cs="Times New Roman"/>
          <w:sz w:val="24"/>
          <w:szCs w:val="24"/>
        </w:rPr>
        <w:t>the</w:t>
      </w:r>
      <w:r w:rsidR="00BB57AA" w:rsidRPr="00A326B0">
        <w:rPr>
          <w:rFonts w:ascii="Times New Roman" w:hAnsi="Times New Roman" w:cs="Times New Roman"/>
          <w:sz w:val="24"/>
          <w:szCs w:val="24"/>
        </w:rPr>
        <w:t xml:space="preserve"> MODIS-</w:t>
      </w:r>
      <w:r w:rsidR="000260B1" w:rsidRPr="00A326B0">
        <w:rPr>
          <w:rFonts w:ascii="Times New Roman" w:hAnsi="Times New Roman" w:cs="Times New Roman"/>
          <w:sz w:val="24"/>
          <w:szCs w:val="24"/>
        </w:rPr>
        <w:t>derived products</w:t>
      </w:r>
      <w:r w:rsidR="00656401" w:rsidRPr="00A326B0">
        <w:rPr>
          <w:rFonts w:ascii="Times New Roman" w:hAnsi="Times New Roman" w:cs="Times New Roman"/>
          <w:sz w:val="24"/>
          <w:szCs w:val="24"/>
        </w:rPr>
        <w:t xml:space="preserve"> to</w:t>
      </w:r>
      <w:r w:rsidR="009671CF" w:rsidRPr="00A326B0">
        <w:rPr>
          <w:rFonts w:ascii="Times New Roman" w:hAnsi="Times New Roman" w:cs="Times New Roman"/>
          <w:sz w:val="24"/>
          <w:szCs w:val="24"/>
        </w:rPr>
        <w:t xml:space="preserve"> identify</w:t>
      </w:r>
      <w:r w:rsidR="00656401" w:rsidRPr="00A326B0">
        <w:rPr>
          <w:rFonts w:ascii="Times New Roman" w:hAnsi="Times New Roman" w:cs="Times New Roman"/>
          <w:sz w:val="24"/>
          <w:szCs w:val="24"/>
        </w:rPr>
        <w:t xml:space="preserve"> sou</w:t>
      </w:r>
      <w:r w:rsidR="006B3471" w:rsidRPr="00A326B0">
        <w:rPr>
          <w:rFonts w:ascii="Times New Roman" w:hAnsi="Times New Roman" w:cs="Times New Roman"/>
          <w:sz w:val="24"/>
          <w:szCs w:val="24"/>
        </w:rPr>
        <w:t>rce area</w:t>
      </w:r>
      <w:r w:rsidR="009671CF" w:rsidRPr="00A326B0">
        <w:rPr>
          <w:rFonts w:ascii="Times New Roman" w:hAnsi="Times New Roman" w:cs="Times New Roman"/>
          <w:sz w:val="24"/>
          <w:szCs w:val="24"/>
        </w:rPr>
        <w:t>s</w:t>
      </w:r>
      <w:r w:rsidR="006B3471" w:rsidRPr="00A326B0">
        <w:rPr>
          <w:rFonts w:ascii="Times New Roman" w:hAnsi="Times New Roman" w:cs="Times New Roman"/>
          <w:sz w:val="24"/>
          <w:szCs w:val="24"/>
        </w:rPr>
        <w:t xml:space="preserve"> of charcoal </w:t>
      </w:r>
      <w:r w:rsidR="000260B1" w:rsidRPr="00A326B0">
        <w:rPr>
          <w:rFonts w:ascii="Times New Roman" w:hAnsi="Times New Roman" w:cs="Times New Roman"/>
          <w:sz w:val="24"/>
          <w:szCs w:val="24"/>
        </w:rPr>
        <w:t>and the extent to which lake</w:t>
      </w:r>
      <w:r w:rsidR="00C36658" w:rsidRPr="00A326B0">
        <w:rPr>
          <w:rFonts w:ascii="Times New Roman" w:hAnsi="Times New Roman" w:cs="Times New Roman"/>
          <w:sz w:val="24"/>
          <w:szCs w:val="24"/>
        </w:rPr>
        <w:t>-</w:t>
      </w:r>
      <w:r w:rsidR="00435C78" w:rsidRPr="00A326B0">
        <w:rPr>
          <w:rFonts w:ascii="Times New Roman" w:hAnsi="Times New Roman" w:cs="Times New Roman"/>
          <w:sz w:val="24"/>
          <w:szCs w:val="24"/>
        </w:rPr>
        <w:t>sediment charcoal is linked to</w:t>
      </w:r>
      <w:r w:rsidR="0035158B" w:rsidRPr="00A326B0">
        <w:rPr>
          <w:rFonts w:ascii="Times New Roman" w:hAnsi="Times New Roman" w:cs="Times New Roman"/>
          <w:sz w:val="24"/>
          <w:szCs w:val="24"/>
        </w:rPr>
        <w:t xml:space="preserve"> fire parameters</w:t>
      </w:r>
      <w:r w:rsidR="006B3471" w:rsidRPr="00A326B0">
        <w:rPr>
          <w:rFonts w:ascii="Times New Roman" w:hAnsi="Times New Roman" w:cs="Times New Roman"/>
          <w:sz w:val="24"/>
          <w:szCs w:val="24"/>
        </w:rPr>
        <w:t xml:space="preserve"> </w:t>
      </w:r>
      <w:r w:rsidR="00231296" w:rsidRPr="00A326B0">
        <w:rPr>
          <w:rFonts w:ascii="Times New Roman" w:hAnsi="Times New Roman" w:cs="Times New Roman"/>
          <w:sz w:val="24"/>
          <w:szCs w:val="24"/>
        </w:rPr>
        <w:t xml:space="preserve">across </w:t>
      </w:r>
      <w:r w:rsidR="00BC5352" w:rsidRPr="00A326B0">
        <w:rPr>
          <w:rFonts w:ascii="Times New Roman" w:hAnsi="Times New Roman" w:cs="Times New Roman"/>
          <w:sz w:val="24"/>
          <w:szCs w:val="24"/>
        </w:rPr>
        <w:t>the continent</w:t>
      </w:r>
      <w:r w:rsidR="006B3471" w:rsidRPr="00A326B0">
        <w:rPr>
          <w:rFonts w:ascii="Times New Roman" w:hAnsi="Times New Roman" w:cs="Times New Roman"/>
          <w:sz w:val="24"/>
          <w:szCs w:val="24"/>
        </w:rPr>
        <w:t>.</w:t>
      </w:r>
    </w:p>
    <w:p w14:paraId="78EF88B6" w14:textId="52135E5D" w:rsidR="00021DAF" w:rsidRPr="00A326B0" w:rsidRDefault="00021DAF" w:rsidP="00AF71C9">
      <w:pPr>
        <w:spacing w:after="0" w:line="480" w:lineRule="auto"/>
        <w:rPr>
          <w:rFonts w:ascii="Times New Roman" w:hAnsi="Times New Roman" w:cs="Times New Roman"/>
          <w:sz w:val="24"/>
          <w:szCs w:val="24"/>
        </w:rPr>
      </w:pPr>
      <w:r w:rsidRPr="00A326B0">
        <w:rPr>
          <w:rFonts w:ascii="Times New Roman" w:hAnsi="Times New Roman" w:cs="Times New Roman"/>
          <w:sz w:val="24"/>
          <w:szCs w:val="24"/>
          <w:u w:val="single"/>
        </w:rPr>
        <w:t>Results</w:t>
      </w:r>
      <w:r w:rsidR="006B3471" w:rsidRPr="00A326B0">
        <w:rPr>
          <w:rFonts w:ascii="Times New Roman" w:hAnsi="Times New Roman" w:cs="Times New Roman"/>
          <w:sz w:val="24"/>
          <w:szCs w:val="24"/>
        </w:rPr>
        <w:t xml:space="preserve">: Source area of </w:t>
      </w:r>
      <w:r w:rsidR="000E4A3A" w:rsidRPr="00A326B0">
        <w:rPr>
          <w:rFonts w:ascii="Times New Roman" w:hAnsi="Times New Roman" w:cs="Times New Roman"/>
          <w:sz w:val="24"/>
          <w:szCs w:val="24"/>
        </w:rPr>
        <w:t xml:space="preserve">sedimentary </w:t>
      </w:r>
      <w:r w:rsidR="006B3471" w:rsidRPr="00A326B0">
        <w:rPr>
          <w:rFonts w:ascii="Times New Roman" w:hAnsi="Times New Roman" w:cs="Times New Roman"/>
          <w:sz w:val="24"/>
          <w:szCs w:val="24"/>
        </w:rPr>
        <w:t xml:space="preserve">charcoal was </w:t>
      </w:r>
      <w:r w:rsidR="00435C78" w:rsidRPr="00A326B0">
        <w:rPr>
          <w:rFonts w:ascii="Times New Roman" w:hAnsi="Times New Roman" w:cs="Times New Roman"/>
          <w:sz w:val="24"/>
          <w:szCs w:val="24"/>
        </w:rPr>
        <w:t>estimated to</w:t>
      </w:r>
      <w:r w:rsidR="00540EB0" w:rsidRPr="00A326B0">
        <w:rPr>
          <w:rFonts w:ascii="Times New Roman" w:hAnsi="Times New Roman" w:cs="Times New Roman"/>
          <w:sz w:val="24"/>
          <w:szCs w:val="24"/>
        </w:rPr>
        <w:t xml:space="preserve"> a</w:t>
      </w:r>
      <w:r w:rsidR="00004E31" w:rsidRPr="00A326B0">
        <w:rPr>
          <w:rFonts w:ascii="Times New Roman" w:hAnsi="Times New Roman" w:cs="Times New Roman"/>
          <w:sz w:val="24"/>
          <w:szCs w:val="24"/>
        </w:rPr>
        <w:t xml:space="preserve"> </w:t>
      </w:r>
      <w:r w:rsidR="00435C78" w:rsidRPr="00A326B0">
        <w:rPr>
          <w:rFonts w:ascii="Times New Roman" w:hAnsi="Times New Roman" w:cs="Times New Roman"/>
          <w:sz w:val="24"/>
          <w:szCs w:val="24"/>
        </w:rPr>
        <w:t>40 km radius around site</w:t>
      </w:r>
      <w:r w:rsidR="00517C3E" w:rsidRPr="00A326B0">
        <w:rPr>
          <w:rFonts w:ascii="Times New Roman" w:hAnsi="Times New Roman" w:cs="Times New Roman"/>
          <w:sz w:val="24"/>
          <w:szCs w:val="24"/>
        </w:rPr>
        <w:t>s</w:t>
      </w:r>
      <w:r w:rsidR="006B3471" w:rsidRPr="00A326B0">
        <w:rPr>
          <w:rFonts w:ascii="Times New Roman" w:hAnsi="Times New Roman" w:cs="Times New Roman"/>
          <w:sz w:val="24"/>
          <w:szCs w:val="24"/>
        </w:rPr>
        <w:t xml:space="preserve"> for </w:t>
      </w:r>
      <w:r w:rsidR="00435C78" w:rsidRPr="00A326B0">
        <w:rPr>
          <w:rFonts w:ascii="Times New Roman" w:hAnsi="Times New Roman" w:cs="Times New Roman"/>
          <w:sz w:val="24"/>
          <w:szCs w:val="24"/>
        </w:rPr>
        <w:t>both</w:t>
      </w:r>
      <w:r w:rsidR="00BC5352" w:rsidRPr="00A326B0">
        <w:rPr>
          <w:rFonts w:ascii="Times New Roman" w:hAnsi="Times New Roman" w:cs="Times New Roman"/>
          <w:sz w:val="24"/>
          <w:szCs w:val="24"/>
        </w:rPr>
        <w:t>,</w:t>
      </w:r>
      <w:r w:rsidR="00435C78" w:rsidRPr="00A326B0">
        <w:rPr>
          <w:rFonts w:ascii="Times New Roman" w:hAnsi="Times New Roman" w:cs="Times New Roman"/>
          <w:sz w:val="24"/>
          <w:szCs w:val="24"/>
        </w:rPr>
        <w:t xml:space="preserve"> </w:t>
      </w:r>
      <w:r w:rsidR="001C4B82" w:rsidRPr="00A326B0">
        <w:rPr>
          <w:rFonts w:ascii="Times New Roman" w:hAnsi="Times New Roman" w:cs="Times New Roman"/>
          <w:sz w:val="24"/>
          <w:szCs w:val="24"/>
        </w:rPr>
        <w:t>MIC and MAC</w:t>
      </w:r>
      <w:r w:rsidR="006B3471" w:rsidRPr="00A326B0">
        <w:rPr>
          <w:rFonts w:ascii="Times New Roman" w:hAnsi="Times New Roman" w:cs="Times New Roman"/>
          <w:sz w:val="24"/>
          <w:szCs w:val="24"/>
        </w:rPr>
        <w:t xml:space="preserve"> particles</w:t>
      </w:r>
      <w:r w:rsidR="00BC5352" w:rsidRPr="00A326B0">
        <w:rPr>
          <w:rFonts w:ascii="Times New Roman" w:hAnsi="Times New Roman" w:cs="Times New Roman"/>
          <w:sz w:val="24"/>
          <w:szCs w:val="24"/>
        </w:rPr>
        <w:t>.</w:t>
      </w:r>
      <w:r w:rsidR="00F07411" w:rsidRPr="00A326B0">
        <w:rPr>
          <w:rFonts w:ascii="Times New Roman" w:hAnsi="Times New Roman" w:cs="Times New Roman"/>
          <w:sz w:val="24"/>
          <w:szCs w:val="24"/>
        </w:rPr>
        <w:t xml:space="preserve"> </w:t>
      </w:r>
      <w:r w:rsidR="00F227A6" w:rsidRPr="00A326B0">
        <w:rPr>
          <w:rFonts w:ascii="Times New Roman" w:hAnsi="Times New Roman" w:cs="Times New Roman"/>
          <w:sz w:val="24"/>
          <w:szCs w:val="24"/>
        </w:rPr>
        <w:t xml:space="preserve">Fires </w:t>
      </w:r>
      <w:r w:rsidR="000025D2" w:rsidRPr="00A326B0">
        <w:rPr>
          <w:rFonts w:ascii="Times New Roman" w:hAnsi="Times New Roman" w:cs="Times New Roman"/>
          <w:sz w:val="24"/>
          <w:szCs w:val="24"/>
        </w:rPr>
        <w:t>occur</w:t>
      </w:r>
      <w:r w:rsidR="00E10665" w:rsidRPr="00A326B0">
        <w:rPr>
          <w:rFonts w:ascii="Times New Roman" w:hAnsi="Times New Roman" w:cs="Times New Roman"/>
          <w:sz w:val="24"/>
          <w:szCs w:val="24"/>
        </w:rPr>
        <w:t>r</w:t>
      </w:r>
      <w:r w:rsidR="000025D2" w:rsidRPr="00A326B0">
        <w:rPr>
          <w:rFonts w:ascii="Times New Roman" w:hAnsi="Times New Roman" w:cs="Times New Roman"/>
          <w:sz w:val="24"/>
          <w:szCs w:val="24"/>
        </w:rPr>
        <w:t>ed</w:t>
      </w:r>
      <w:r w:rsidR="00F227A6" w:rsidRPr="00A326B0">
        <w:rPr>
          <w:rFonts w:ascii="Times New Roman" w:hAnsi="Times New Roman" w:cs="Times New Roman"/>
          <w:sz w:val="24"/>
          <w:szCs w:val="24"/>
        </w:rPr>
        <w:t xml:space="preserve"> in grasslands and in forests</w:t>
      </w:r>
      <w:r w:rsidR="0041457B" w:rsidRPr="00A326B0">
        <w:rPr>
          <w:rFonts w:ascii="Times New Roman" w:hAnsi="Times New Roman" w:cs="Times New Roman"/>
          <w:sz w:val="24"/>
          <w:szCs w:val="24"/>
        </w:rPr>
        <w:t xml:space="preserve">, </w:t>
      </w:r>
      <w:r w:rsidR="000025D2" w:rsidRPr="00A326B0">
        <w:rPr>
          <w:rFonts w:ascii="Times New Roman" w:hAnsi="Times New Roman" w:cs="Times New Roman"/>
          <w:sz w:val="24"/>
          <w:szCs w:val="24"/>
        </w:rPr>
        <w:t xml:space="preserve">with </w:t>
      </w:r>
      <w:r w:rsidR="0041457B" w:rsidRPr="00A326B0">
        <w:rPr>
          <w:rFonts w:ascii="Times New Roman" w:hAnsi="Times New Roman" w:cs="Times New Roman"/>
          <w:sz w:val="24"/>
          <w:szCs w:val="24"/>
        </w:rPr>
        <w:t xml:space="preserve">grass morphotypes of MAC </w:t>
      </w:r>
      <w:r w:rsidR="000025D2" w:rsidRPr="00A326B0">
        <w:rPr>
          <w:rFonts w:ascii="Times New Roman" w:hAnsi="Times New Roman" w:cs="Times New Roman"/>
          <w:sz w:val="24"/>
          <w:szCs w:val="24"/>
        </w:rPr>
        <w:t xml:space="preserve">well </w:t>
      </w:r>
      <w:r w:rsidR="0041457B" w:rsidRPr="00A326B0">
        <w:rPr>
          <w:rFonts w:ascii="Times New Roman" w:hAnsi="Times New Roman" w:cs="Times New Roman"/>
          <w:sz w:val="24"/>
          <w:szCs w:val="24"/>
        </w:rPr>
        <w:t xml:space="preserve">reflecting the </w:t>
      </w:r>
      <w:r w:rsidR="000025D2" w:rsidRPr="00A326B0">
        <w:rPr>
          <w:rFonts w:ascii="Times New Roman" w:hAnsi="Times New Roman" w:cs="Times New Roman"/>
          <w:sz w:val="24"/>
          <w:szCs w:val="24"/>
        </w:rPr>
        <w:t xml:space="preserve">burned </w:t>
      </w:r>
      <w:r w:rsidR="0041457B" w:rsidRPr="00A326B0">
        <w:rPr>
          <w:rFonts w:ascii="Times New Roman" w:hAnsi="Times New Roman" w:cs="Times New Roman"/>
          <w:sz w:val="24"/>
          <w:szCs w:val="24"/>
        </w:rPr>
        <w:t>fuel-type.</w:t>
      </w:r>
      <w:r w:rsidR="00F227A6" w:rsidRPr="00A326B0">
        <w:rPr>
          <w:rFonts w:ascii="Times New Roman" w:hAnsi="Times New Roman" w:cs="Times New Roman"/>
          <w:sz w:val="24"/>
          <w:szCs w:val="24"/>
        </w:rPr>
        <w:t xml:space="preserve"> </w:t>
      </w:r>
      <w:r w:rsidR="000025D2" w:rsidRPr="00A326B0">
        <w:rPr>
          <w:rFonts w:ascii="Times New Roman" w:hAnsi="Times New Roman" w:cs="Times New Roman"/>
          <w:sz w:val="24"/>
          <w:szCs w:val="24"/>
        </w:rPr>
        <w:t>Despite the lack of</w:t>
      </w:r>
      <w:r w:rsidR="0041457B" w:rsidRPr="00A326B0">
        <w:rPr>
          <w:rFonts w:ascii="Times New Roman" w:hAnsi="Times New Roman" w:cs="Times New Roman"/>
          <w:sz w:val="24"/>
          <w:szCs w:val="24"/>
        </w:rPr>
        <w:t xml:space="preserve"> l</w:t>
      </w:r>
      <w:r w:rsidR="000E4A3A" w:rsidRPr="00A326B0">
        <w:rPr>
          <w:rFonts w:ascii="Times New Roman" w:hAnsi="Times New Roman" w:cs="Times New Roman"/>
          <w:sz w:val="24"/>
          <w:szCs w:val="24"/>
        </w:rPr>
        <w:t>ocal</w:t>
      </w:r>
      <w:r w:rsidR="000025D2" w:rsidRPr="00A326B0">
        <w:rPr>
          <w:rFonts w:ascii="Times New Roman" w:hAnsi="Times New Roman" w:cs="Times New Roman"/>
          <w:sz w:val="24"/>
          <w:szCs w:val="24"/>
        </w:rPr>
        <w:t xml:space="preserve"> fires around the sites</w:t>
      </w:r>
      <w:r w:rsidR="0041457B" w:rsidRPr="00A326B0">
        <w:rPr>
          <w:rFonts w:ascii="Times New Roman" w:hAnsi="Times New Roman" w:cs="Times New Roman"/>
          <w:sz w:val="24"/>
          <w:szCs w:val="24"/>
        </w:rPr>
        <w:t xml:space="preserve"> </w:t>
      </w:r>
      <w:r w:rsidR="00F07411" w:rsidRPr="00A326B0">
        <w:rPr>
          <w:rFonts w:ascii="Times New Roman" w:hAnsi="Times New Roman" w:cs="Times New Roman"/>
          <w:sz w:val="24"/>
          <w:szCs w:val="24"/>
        </w:rPr>
        <w:t xml:space="preserve">MAC influx </w:t>
      </w:r>
      <w:r w:rsidR="000E4A3A" w:rsidRPr="00A326B0">
        <w:rPr>
          <w:rFonts w:ascii="Times New Roman" w:hAnsi="Times New Roman" w:cs="Times New Roman"/>
          <w:sz w:val="24"/>
          <w:szCs w:val="24"/>
        </w:rPr>
        <w:t xml:space="preserve">levels </w:t>
      </w:r>
      <w:r w:rsidR="00EB536D" w:rsidRPr="00A326B0">
        <w:rPr>
          <w:rFonts w:ascii="Times New Roman" w:hAnsi="Times New Roman" w:cs="Times New Roman"/>
          <w:sz w:val="24"/>
          <w:szCs w:val="24"/>
        </w:rPr>
        <w:t>reached</w:t>
      </w:r>
      <w:r w:rsidR="000E4A3A" w:rsidRPr="00A326B0">
        <w:rPr>
          <w:rFonts w:ascii="Times New Roman" w:hAnsi="Times New Roman" w:cs="Times New Roman"/>
          <w:sz w:val="24"/>
          <w:szCs w:val="24"/>
        </w:rPr>
        <w:t xml:space="preserve"> those </w:t>
      </w:r>
      <w:r w:rsidR="00055BFA" w:rsidRPr="00A326B0">
        <w:rPr>
          <w:rFonts w:ascii="Times New Roman" w:hAnsi="Times New Roman" w:cs="Times New Roman"/>
          <w:sz w:val="24"/>
          <w:szCs w:val="24"/>
        </w:rPr>
        <w:t>reported</w:t>
      </w:r>
      <w:r w:rsidR="00517C3E" w:rsidRPr="00A326B0">
        <w:rPr>
          <w:rFonts w:ascii="Times New Roman" w:hAnsi="Times New Roman" w:cs="Times New Roman"/>
          <w:sz w:val="24"/>
          <w:szCs w:val="24"/>
        </w:rPr>
        <w:t xml:space="preserve"> for </w:t>
      </w:r>
      <w:r w:rsidR="00F07411" w:rsidRPr="00A326B0">
        <w:rPr>
          <w:rFonts w:ascii="Times New Roman" w:hAnsi="Times New Roman" w:cs="Times New Roman"/>
          <w:sz w:val="24"/>
          <w:szCs w:val="24"/>
        </w:rPr>
        <w:t>local fires.</w:t>
      </w:r>
      <w:r w:rsidR="0041457B" w:rsidRPr="00A326B0">
        <w:rPr>
          <w:rFonts w:ascii="Times New Roman" w:hAnsi="Times New Roman" w:cs="Times New Roman"/>
          <w:sz w:val="24"/>
          <w:szCs w:val="24"/>
        </w:rPr>
        <w:t xml:space="preserve"> </w:t>
      </w:r>
      <w:r w:rsidR="00073643" w:rsidRPr="00A326B0">
        <w:rPr>
          <w:rFonts w:ascii="Times New Roman" w:hAnsi="Times New Roman" w:cs="Times New Roman"/>
          <w:sz w:val="24"/>
          <w:szCs w:val="24"/>
        </w:rPr>
        <w:t xml:space="preserve">Both, </w:t>
      </w:r>
      <w:r w:rsidR="001C4B82" w:rsidRPr="00A326B0">
        <w:rPr>
          <w:rFonts w:ascii="Times New Roman" w:hAnsi="Times New Roman" w:cs="Times New Roman"/>
          <w:sz w:val="24"/>
          <w:szCs w:val="24"/>
        </w:rPr>
        <w:t>MIC</w:t>
      </w:r>
      <w:r w:rsidR="00055BFA" w:rsidRPr="00A326B0">
        <w:rPr>
          <w:rFonts w:ascii="Times New Roman" w:hAnsi="Times New Roman" w:cs="Times New Roman"/>
          <w:sz w:val="24"/>
          <w:szCs w:val="24"/>
        </w:rPr>
        <w:t xml:space="preserve"> and</w:t>
      </w:r>
      <w:r w:rsidR="004A174D" w:rsidRPr="00A326B0">
        <w:rPr>
          <w:rFonts w:ascii="Times New Roman" w:hAnsi="Times New Roman" w:cs="Times New Roman"/>
          <w:sz w:val="24"/>
          <w:szCs w:val="24"/>
        </w:rPr>
        <w:t xml:space="preserve"> </w:t>
      </w:r>
      <w:r w:rsidR="001C4B82" w:rsidRPr="00A326B0">
        <w:rPr>
          <w:rFonts w:ascii="Times New Roman" w:hAnsi="Times New Roman" w:cs="Times New Roman"/>
          <w:sz w:val="24"/>
          <w:szCs w:val="24"/>
        </w:rPr>
        <w:t>MAC</w:t>
      </w:r>
      <w:r w:rsidR="004A174D" w:rsidRPr="00A326B0">
        <w:rPr>
          <w:rFonts w:ascii="Times New Roman" w:hAnsi="Times New Roman" w:cs="Times New Roman"/>
          <w:sz w:val="24"/>
          <w:szCs w:val="24"/>
        </w:rPr>
        <w:t xml:space="preserve"> showed strong and highly signif</w:t>
      </w:r>
      <w:r w:rsidR="009C77D1" w:rsidRPr="00A326B0">
        <w:rPr>
          <w:rFonts w:ascii="Times New Roman" w:hAnsi="Times New Roman" w:cs="Times New Roman"/>
          <w:sz w:val="24"/>
          <w:szCs w:val="24"/>
        </w:rPr>
        <w:t>icant relationships with</w:t>
      </w:r>
      <w:r w:rsidR="00E32D21" w:rsidRPr="00A326B0">
        <w:rPr>
          <w:rFonts w:ascii="Times New Roman" w:hAnsi="Times New Roman" w:cs="Times New Roman"/>
          <w:sz w:val="24"/>
          <w:szCs w:val="24"/>
        </w:rPr>
        <w:t xml:space="preserve"> the MODIS-derived fire parameters</w:t>
      </w:r>
      <w:r w:rsidR="004A174D" w:rsidRPr="00A326B0">
        <w:rPr>
          <w:rFonts w:ascii="Times New Roman" w:hAnsi="Times New Roman" w:cs="Times New Roman"/>
          <w:sz w:val="24"/>
          <w:szCs w:val="24"/>
        </w:rPr>
        <w:t>,</w:t>
      </w:r>
      <w:r w:rsidR="001C4B82" w:rsidRPr="00A326B0">
        <w:rPr>
          <w:rFonts w:ascii="Times New Roman" w:hAnsi="Times New Roman" w:cs="Times New Roman"/>
          <w:sz w:val="24"/>
          <w:szCs w:val="24"/>
        </w:rPr>
        <w:t xml:space="preserve"> as well as</w:t>
      </w:r>
      <w:r w:rsidR="00F32404" w:rsidRPr="00A326B0">
        <w:rPr>
          <w:rFonts w:ascii="Times New Roman" w:hAnsi="Times New Roman" w:cs="Times New Roman"/>
          <w:sz w:val="24"/>
          <w:szCs w:val="24"/>
        </w:rPr>
        <w:t xml:space="preserve"> with</w:t>
      </w:r>
      <w:r w:rsidR="00F55EDD" w:rsidRPr="00A326B0">
        <w:rPr>
          <w:rFonts w:ascii="Times New Roman" w:hAnsi="Times New Roman" w:cs="Times New Roman"/>
          <w:sz w:val="24"/>
          <w:szCs w:val="24"/>
        </w:rPr>
        <w:t xml:space="preserve"> climatic variation</w:t>
      </w:r>
      <w:r w:rsidR="00E616CD" w:rsidRPr="00A326B0">
        <w:rPr>
          <w:rFonts w:ascii="Times New Roman" w:hAnsi="Times New Roman" w:cs="Times New Roman"/>
          <w:sz w:val="24"/>
          <w:szCs w:val="24"/>
        </w:rPr>
        <w:t xml:space="preserve"> along a</w:t>
      </w:r>
      <w:r w:rsidR="00BC5352" w:rsidRPr="00A326B0">
        <w:rPr>
          <w:rFonts w:ascii="Times New Roman" w:hAnsi="Times New Roman" w:cs="Times New Roman"/>
          <w:sz w:val="24"/>
          <w:szCs w:val="24"/>
        </w:rPr>
        <w:t xml:space="preserve"> latitudinal temperature gradient. </w:t>
      </w:r>
    </w:p>
    <w:p w14:paraId="6E346723" w14:textId="75039E8B" w:rsidR="00021DAF" w:rsidRPr="00A326B0" w:rsidRDefault="00021DAF" w:rsidP="00AF71C9">
      <w:pPr>
        <w:spacing w:after="0" w:line="480" w:lineRule="auto"/>
        <w:rPr>
          <w:rFonts w:ascii="Times New Roman" w:hAnsi="Times New Roman" w:cs="Times New Roman"/>
          <w:sz w:val="24"/>
          <w:szCs w:val="24"/>
        </w:rPr>
      </w:pPr>
      <w:r w:rsidRPr="00A326B0">
        <w:rPr>
          <w:rFonts w:ascii="Times New Roman" w:hAnsi="Times New Roman" w:cs="Times New Roman"/>
          <w:sz w:val="24"/>
          <w:szCs w:val="24"/>
          <w:u w:val="single"/>
        </w:rPr>
        <w:t>Main Conclusions</w:t>
      </w:r>
      <w:r w:rsidR="004A174D" w:rsidRPr="00A326B0">
        <w:rPr>
          <w:rFonts w:ascii="Times New Roman" w:hAnsi="Times New Roman" w:cs="Times New Roman"/>
          <w:sz w:val="24"/>
          <w:szCs w:val="24"/>
          <w:u w:val="single"/>
        </w:rPr>
        <w:t>:</w:t>
      </w:r>
      <w:r w:rsidR="004A174D" w:rsidRPr="00A326B0">
        <w:rPr>
          <w:rFonts w:ascii="Times New Roman" w:hAnsi="Times New Roman" w:cs="Times New Roman"/>
          <w:sz w:val="24"/>
          <w:szCs w:val="24"/>
        </w:rPr>
        <w:t xml:space="preserve"> </w:t>
      </w:r>
      <w:r w:rsidR="00663CF9" w:rsidRPr="00A326B0">
        <w:rPr>
          <w:rFonts w:ascii="Times New Roman" w:hAnsi="Times New Roman" w:cs="Times New Roman"/>
          <w:sz w:val="24"/>
          <w:szCs w:val="24"/>
        </w:rPr>
        <w:t>MIC and MAC</w:t>
      </w:r>
      <w:r w:rsidR="004A174D" w:rsidRPr="00A326B0">
        <w:rPr>
          <w:rFonts w:ascii="Times New Roman" w:hAnsi="Times New Roman" w:cs="Times New Roman"/>
          <w:sz w:val="24"/>
          <w:szCs w:val="24"/>
        </w:rPr>
        <w:t xml:space="preserve"> are suited </w:t>
      </w:r>
      <w:r w:rsidR="00F07411" w:rsidRPr="00A326B0">
        <w:rPr>
          <w:rFonts w:ascii="Times New Roman" w:hAnsi="Times New Roman" w:cs="Times New Roman"/>
          <w:sz w:val="24"/>
          <w:szCs w:val="24"/>
        </w:rPr>
        <w:t>to</w:t>
      </w:r>
      <w:r w:rsidR="004A174D" w:rsidRPr="00A326B0">
        <w:rPr>
          <w:rFonts w:ascii="Times New Roman" w:hAnsi="Times New Roman" w:cs="Times New Roman"/>
          <w:sz w:val="24"/>
          <w:szCs w:val="24"/>
        </w:rPr>
        <w:t xml:space="preserve"> quantitative</w:t>
      </w:r>
      <w:r w:rsidR="00F07411" w:rsidRPr="00A326B0">
        <w:rPr>
          <w:rFonts w:ascii="Times New Roman" w:hAnsi="Times New Roman" w:cs="Times New Roman"/>
          <w:sz w:val="24"/>
          <w:szCs w:val="24"/>
        </w:rPr>
        <w:t>ly</w:t>
      </w:r>
      <w:r w:rsidR="004A174D" w:rsidRPr="00A326B0">
        <w:rPr>
          <w:rFonts w:ascii="Times New Roman" w:hAnsi="Times New Roman" w:cs="Times New Roman"/>
          <w:sz w:val="24"/>
          <w:szCs w:val="24"/>
        </w:rPr>
        <w:t xml:space="preserve"> </w:t>
      </w:r>
      <w:r w:rsidR="00D8088C" w:rsidRPr="00A326B0">
        <w:rPr>
          <w:rFonts w:ascii="Times New Roman" w:hAnsi="Times New Roman" w:cs="Times New Roman"/>
          <w:sz w:val="24"/>
          <w:szCs w:val="24"/>
        </w:rPr>
        <w:t>reconstruct</w:t>
      </w:r>
      <w:r w:rsidR="00F07411" w:rsidRPr="00A326B0">
        <w:rPr>
          <w:rFonts w:ascii="Times New Roman" w:hAnsi="Times New Roman" w:cs="Times New Roman"/>
          <w:sz w:val="24"/>
          <w:szCs w:val="24"/>
        </w:rPr>
        <w:t xml:space="preserve"> fire number and fire intensity</w:t>
      </w:r>
      <w:r w:rsidR="00F32404" w:rsidRPr="00A326B0">
        <w:rPr>
          <w:rFonts w:ascii="Times New Roman" w:hAnsi="Times New Roman" w:cs="Times New Roman"/>
          <w:sz w:val="24"/>
          <w:szCs w:val="24"/>
        </w:rPr>
        <w:t xml:space="preserve"> </w:t>
      </w:r>
      <w:r w:rsidR="005E6278" w:rsidRPr="00A326B0">
        <w:rPr>
          <w:rFonts w:ascii="Times New Roman" w:hAnsi="Times New Roman" w:cs="Times New Roman"/>
          <w:sz w:val="24"/>
          <w:szCs w:val="24"/>
        </w:rPr>
        <w:t>on a regional scale</w:t>
      </w:r>
      <w:r w:rsidR="00F07411" w:rsidRPr="00A326B0">
        <w:rPr>
          <w:rFonts w:ascii="Times New Roman" w:hAnsi="Times New Roman" w:cs="Times New Roman"/>
          <w:sz w:val="24"/>
          <w:szCs w:val="24"/>
        </w:rPr>
        <w:t>.</w:t>
      </w:r>
      <w:r w:rsidR="00517C3E" w:rsidRPr="00A326B0">
        <w:rPr>
          <w:rFonts w:ascii="Times New Roman" w:hAnsi="Times New Roman" w:cs="Times New Roman"/>
          <w:sz w:val="24"/>
          <w:szCs w:val="24"/>
        </w:rPr>
        <w:t xml:space="preserve"> However, b</w:t>
      </w:r>
      <w:r w:rsidR="00D8088C" w:rsidRPr="00A326B0">
        <w:rPr>
          <w:rFonts w:ascii="Times New Roman" w:hAnsi="Times New Roman" w:cs="Times New Roman"/>
          <w:sz w:val="24"/>
          <w:szCs w:val="24"/>
        </w:rPr>
        <w:t>urned area</w:t>
      </w:r>
      <w:r w:rsidR="00F07411" w:rsidRPr="00A326B0">
        <w:rPr>
          <w:rFonts w:ascii="Times New Roman" w:hAnsi="Times New Roman" w:cs="Times New Roman"/>
          <w:sz w:val="24"/>
          <w:szCs w:val="24"/>
        </w:rPr>
        <w:t xml:space="preserve"> </w:t>
      </w:r>
      <w:r w:rsidR="000E4A3A" w:rsidRPr="00A326B0">
        <w:rPr>
          <w:rFonts w:ascii="Times New Roman" w:hAnsi="Times New Roman" w:cs="Times New Roman"/>
          <w:sz w:val="24"/>
          <w:szCs w:val="24"/>
        </w:rPr>
        <w:t xml:space="preserve">may </w:t>
      </w:r>
      <w:r w:rsidR="00D8088C" w:rsidRPr="00A326B0">
        <w:rPr>
          <w:rFonts w:ascii="Times New Roman" w:hAnsi="Times New Roman" w:cs="Times New Roman"/>
          <w:sz w:val="24"/>
          <w:szCs w:val="24"/>
        </w:rPr>
        <w:t xml:space="preserve">only be estimated using </w:t>
      </w:r>
      <w:r w:rsidR="005E6278" w:rsidRPr="00A326B0">
        <w:rPr>
          <w:rFonts w:ascii="Times New Roman" w:hAnsi="Times New Roman" w:cs="Times New Roman"/>
          <w:sz w:val="24"/>
          <w:szCs w:val="24"/>
        </w:rPr>
        <w:t>MAC</w:t>
      </w:r>
      <w:r w:rsidR="004A174D" w:rsidRPr="00A326B0">
        <w:rPr>
          <w:rFonts w:ascii="Times New Roman" w:hAnsi="Times New Roman" w:cs="Times New Roman"/>
          <w:sz w:val="24"/>
          <w:szCs w:val="24"/>
        </w:rPr>
        <w:t>.</w:t>
      </w:r>
      <w:r w:rsidR="00092C57" w:rsidRPr="00A326B0">
        <w:rPr>
          <w:rFonts w:ascii="Times New Roman" w:hAnsi="Times New Roman" w:cs="Times New Roman"/>
          <w:sz w:val="24"/>
          <w:szCs w:val="24"/>
        </w:rPr>
        <w:t xml:space="preserve"> </w:t>
      </w:r>
      <w:r w:rsidR="000E4A3A" w:rsidRPr="00A326B0">
        <w:rPr>
          <w:rFonts w:ascii="Times New Roman" w:hAnsi="Times New Roman" w:cs="Times New Roman"/>
          <w:sz w:val="24"/>
          <w:szCs w:val="24"/>
        </w:rPr>
        <w:t>L</w:t>
      </w:r>
      <w:r w:rsidR="005F4C32" w:rsidRPr="00A326B0">
        <w:rPr>
          <w:rFonts w:ascii="Times New Roman" w:hAnsi="Times New Roman" w:cs="Times New Roman"/>
          <w:sz w:val="24"/>
          <w:szCs w:val="24"/>
        </w:rPr>
        <w:t>ocal fires</w:t>
      </w:r>
      <w:r w:rsidR="00F07411" w:rsidRPr="00A326B0">
        <w:rPr>
          <w:rFonts w:ascii="Times New Roman" w:hAnsi="Times New Roman" w:cs="Times New Roman"/>
          <w:sz w:val="24"/>
          <w:szCs w:val="24"/>
        </w:rPr>
        <w:t xml:space="preserve"> </w:t>
      </w:r>
      <w:r w:rsidR="000E4A3A" w:rsidRPr="00A326B0">
        <w:rPr>
          <w:rFonts w:ascii="Times New Roman" w:hAnsi="Times New Roman" w:cs="Times New Roman"/>
          <w:sz w:val="24"/>
          <w:szCs w:val="24"/>
        </w:rPr>
        <w:t xml:space="preserve">may be identified </w:t>
      </w:r>
      <w:r w:rsidR="003A0173" w:rsidRPr="00A326B0">
        <w:rPr>
          <w:rFonts w:ascii="Times New Roman" w:hAnsi="Times New Roman" w:cs="Times New Roman"/>
          <w:sz w:val="24"/>
          <w:szCs w:val="24"/>
        </w:rPr>
        <w:t xml:space="preserve">by </w:t>
      </w:r>
      <w:r w:rsidR="000E4A3A" w:rsidRPr="00A326B0">
        <w:rPr>
          <w:rFonts w:ascii="Times New Roman" w:hAnsi="Times New Roman" w:cs="Times New Roman"/>
          <w:sz w:val="24"/>
          <w:szCs w:val="24"/>
        </w:rPr>
        <w:t xml:space="preserve">using several lines of evidence, e.g. </w:t>
      </w:r>
      <w:r w:rsidR="000025D2" w:rsidRPr="00A326B0">
        <w:rPr>
          <w:rFonts w:ascii="Times New Roman" w:hAnsi="Times New Roman" w:cs="Times New Roman"/>
          <w:sz w:val="24"/>
          <w:szCs w:val="24"/>
        </w:rPr>
        <w:t>analysi</w:t>
      </w:r>
      <w:r w:rsidR="003A0173" w:rsidRPr="00A326B0">
        <w:rPr>
          <w:rFonts w:ascii="Times New Roman" w:hAnsi="Times New Roman" w:cs="Times New Roman"/>
          <w:sz w:val="24"/>
          <w:szCs w:val="24"/>
        </w:rPr>
        <w:t>s of</w:t>
      </w:r>
      <w:r w:rsidR="000025D2" w:rsidRPr="00A326B0">
        <w:rPr>
          <w:rFonts w:ascii="Times New Roman" w:hAnsi="Times New Roman" w:cs="Times New Roman"/>
          <w:sz w:val="24"/>
          <w:szCs w:val="24"/>
        </w:rPr>
        <w:t xml:space="preserve"> </w:t>
      </w:r>
      <w:r w:rsidR="005F4C32" w:rsidRPr="00A326B0">
        <w:rPr>
          <w:rFonts w:ascii="Times New Roman" w:hAnsi="Times New Roman" w:cs="Times New Roman"/>
          <w:sz w:val="24"/>
          <w:szCs w:val="24"/>
        </w:rPr>
        <w:t>large particles (&gt;600</w:t>
      </w:r>
      <w:r w:rsidR="00DA1DF4" w:rsidRPr="00A326B0">
        <w:rPr>
          <w:rFonts w:ascii="Times New Roman" w:hAnsi="Times New Roman" w:cs="Times New Roman"/>
          <w:sz w:val="24"/>
          <w:szCs w:val="24"/>
        </w:rPr>
        <w:t xml:space="preserve"> </w:t>
      </w:r>
      <w:r w:rsidR="009671CF" w:rsidRPr="00A326B0">
        <w:rPr>
          <w:rFonts w:ascii="Times New Roman" w:hAnsi="Times New Roman" w:cs="Times New Roman"/>
          <w:sz w:val="24"/>
          <w:szCs w:val="24"/>
        </w:rPr>
        <w:t>µ</w:t>
      </w:r>
      <w:r w:rsidR="005F4C32" w:rsidRPr="00A326B0">
        <w:rPr>
          <w:rFonts w:ascii="Times New Roman" w:hAnsi="Times New Roman" w:cs="Times New Roman"/>
          <w:sz w:val="24"/>
          <w:szCs w:val="24"/>
        </w:rPr>
        <w:t xml:space="preserve">m), </w:t>
      </w:r>
      <w:r w:rsidR="00E10665" w:rsidRPr="00A326B0">
        <w:rPr>
          <w:rFonts w:ascii="Times New Roman" w:hAnsi="Times New Roman" w:cs="Times New Roman"/>
          <w:sz w:val="24"/>
          <w:szCs w:val="24"/>
        </w:rPr>
        <w:t xml:space="preserve">magnetic </w:t>
      </w:r>
      <w:r w:rsidR="005F4C32" w:rsidRPr="00A326B0">
        <w:rPr>
          <w:rFonts w:ascii="Times New Roman" w:hAnsi="Times New Roman" w:cs="Times New Roman"/>
          <w:sz w:val="24"/>
          <w:szCs w:val="24"/>
        </w:rPr>
        <w:t xml:space="preserve">susceptibility </w:t>
      </w:r>
      <w:r w:rsidR="000E4A3A" w:rsidRPr="00A326B0">
        <w:rPr>
          <w:rFonts w:ascii="Times New Roman" w:hAnsi="Times New Roman" w:cs="Times New Roman"/>
          <w:sz w:val="24"/>
          <w:szCs w:val="24"/>
        </w:rPr>
        <w:t xml:space="preserve">and </w:t>
      </w:r>
      <w:r w:rsidR="00D661B6" w:rsidRPr="00A326B0">
        <w:rPr>
          <w:rFonts w:ascii="Times New Roman" w:hAnsi="Times New Roman" w:cs="Times New Roman"/>
          <w:sz w:val="24"/>
          <w:szCs w:val="24"/>
        </w:rPr>
        <w:t xml:space="preserve">sedimentological </w:t>
      </w:r>
      <w:r w:rsidR="0041457B" w:rsidRPr="00A326B0">
        <w:rPr>
          <w:rFonts w:ascii="Times New Roman" w:hAnsi="Times New Roman" w:cs="Times New Roman"/>
          <w:sz w:val="24"/>
          <w:szCs w:val="24"/>
        </w:rPr>
        <w:t>data</w:t>
      </w:r>
      <w:r w:rsidR="005F4C32" w:rsidRPr="00A326B0">
        <w:rPr>
          <w:rFonts w:ascii="Times New Roman" w:hAnsi="Times New Roman" w:cs="Times New Roman"/>
          <w:sz w:val="24"/>
          <w:szCs w:val="24"/>
        </w:rPr>
        <w:t xml:space="preserve">. </w:t>
      </w:r>
      <w:r w:rsidR="006F00C6" w:rsidRPr="00A326B0">
        <w:rPr>
          <w:rFonts w:ascii="Times New Roman" w:hAnsi="Times New Roman" w:cs="Times New Roman"/>
          <w:sz w:val="24"/>
          <w:szCs w:val="24"/>
        </w:rPr>
        <w:t>Our results</w:t>
      </w:r>
      <w:r w:rsidR="00D8088C" w:rsidRPr="00A326B0">
        <w:rPr>
          <w:rFonts w:ascii="Times New Roman" w:hAnsi="Times New Roman" w:cs="Times New Roman"/>
          <w:sz w:val="24"/>
          <w:szCs w:val="24"/>
        </w:rPr>
        <w:t xml:space="preserve"> </w:t>
      </w:r>
      <w:r w:rsidR="006F00C6" w:rsidRPr="00A326B0">
        <w:rPr>
          <w:rFonts w:ascii="Times New Roman" w:hAnsi="Times New Roman" w:cs="Times New Roman"/>
          <w:sz w:val="24"/>
          <w:szCs w:val="24"/>
        </w:rPr>
        <w:t>offer new insights</w:t>
      </w:r>
      <w:r w:rsidR="002F3886" w:rsidRPr="00A326B0">
        <w:rPr>
          <w:rFonts w:ascii="Times New Roman" w:hAnsi="Times New Roman" w:cs="Times New Roman"/>
          <w:sz w:val="24"/>
          <w:szCs w:val="24"/>
        </w:rPr>
        <w:t xml:space="preserve"> and applications</w:t>
      </w:r>
      <w:r w:rsidR="006F00C6" w:rsidRPr="00A326B0">
        <w:rPr>
          <w:rFonts w:ascii="Times New Roman" w:hAnsi="Times New Roman" w:cs="Times New Roman"/>
          <w:sz w:val="24"/>
          <w:szCs w:val="24"/>
        </w:rPr>
        <w:t xml:space="preserve"> </w:t>
      </w:r>
      <w:r w:rsidR="00F07411" w:rsidRPr="00A326B0">
        <w:rPr>
          <w:rFonts w:ascii="Times New Roman" w:hAnsi="Times New Roman" w:cs="Times New Roman"/>
          <w:sz w:val="24"/>
          <w:szCs w:val="24"/>
        </w:rPr>
        <w:t xml:space="preserve">to quantitatively reconstruct fires and to interpret available </w:t>
      </w:r>
      <w:r w:rsidR="00EB536D" w:rsidRPr="00A326B0">
        <w:rPr>
          <w:rFonts w:ascii="Times New Roman" w:hAnsi="Times New Roman" w:cs="Times New Roman"/>
          <w:sz w:val="24"/>
          <w:szCs w:val="24"/>
        </w:rPr>
        <w:t xml:space="preserve">sedimentary </w:t>
      </w:r>
      <w:r w:rsidR="00F07411" w:rsidRPr="00A326B0">
        <w:rPr>
          <w:rFonts w:ascii="Times New Roman" w:hAnsi="Times New Roman" w:cs="Times New Roman"/>
          <w:sz w:val="24"/>
          <w:szCs w:val="24"/>
        </w:rPr>
        <w:t>charcoal records.</w:t>
      </w:r>
      <w:r w:rsidR="00BC5352" w:rsidRPr="00A326B0">
        <w:rPr>
          <w:rFonts w:ascii="Times New Roman" w:hAnsi="Times New Roman" w:cs="Times New Roman"/>
          <w:sz w:val="24"/>
          <w:szCs w:val="24"/>
        </w:rPr>
        <w:t xml:space="preserve"> </w:t>
      </w:r>
    </w:p>
    <w:p w14:paraId="67EA1B98" w14:textId="77777777" w:rsidR="00EE3FEC" w:rsidRPr="00A326B0" w:rsidRDefault="00EE3FEC" w:rsidP="00EE3FEC">
      <w:pPr>
        <w:spacing w:after="0" w:line="480" w:lineRule="auto"/>
        <w:rPr>
          <w:rFonts w:ascii="Times New Roman" w:hAnsi="Times New Roman" w:cs="Times New Roman"/>
          <w:smallCaps/>
          <w:sz w:val="24"/>
          <w:szCs w:val="24"/>
        </w:rPr>
      </w:pPr>
      <w:r w:rsidRPr="00A326B0">
        <w:rPr>
          <w:rFonts w:ascii="Times New Roman" w:hAnsi="Times New Roman" w:cs="Times New Roman"/>
          <w:b/>
          <w:sz w:val="24"/>
          <w:szCs w:val="24"/>
        </w:rPr>
        <w:lastRenderedPageBreak/>
        <w:t>Keywords:</w:t>
      </w:r>
      <w:r w:rsidRPr="00A326B0">
        <w:rPr>
          <w:rFonts w:ascii="Times New Roman" w:hAnsi="Times New Roman" w:cs="Times New Roman"/>
          <w:b/>
          <w:smallCaps/>
          <w:sz w:val="24"/>
          <w:szCs w:val="24"/>
        </w:rPr>
        <w:t xml:space="preserve"> </w:t>
      </w:r>
      <w:r w:rsidRPr="00A326B0">
        <w:rPr>
          <w:rFonts w:ascii="Times New Roman" w:hAnsi="Times New Roman"/>
          <w:smallCaps/>
          <w:sz w:val="24"/>
          <w:szCs w:val="24"/>
        </w:rPr>
        <w:t>Fire</w:t>
      </w:r>
      <w:r w:rsidRPr="00A326B0">
        <w:rPr>
          <w:rFonts w:ascii="Times New Roman" w:hAnsi="Times New Roman" w:cs="Times New Roman"/>
          <w:smallCaps/>
          <w:sz w:val="24"/>
          <w:szCs w:val="24"/>
        </w:rPr>
        <w:t xml:space="preserve"> regime, Fire ecology, Modis, Calibration in space, Palaeoecology, Micro- and macroscopic charcoal</w:t>
      </w:r>
    </w:p>
    <w:p w14:paraId="508C03EF" w14:textId="51A40E3E" w:rsidR="00410D71" w:rsidRPr="00A326B0" w:rsidRDefault="00E410BC" w:rsidP="00C01505">
      <w:pPr>
        <w:pStyle w:val="Heading1"/>
        <w:spacing w:line="480" w:lineRule="auto"/>
      </w:pPr>
      <w:r w:rsidRPr="00A326B0">
        <w:br w:type="page"/>
      </w:r>
      <w:r w:rsidR="00410D71" w:rsidRPr="00A326B0">
        <w:lastRenderedPageBreak/>
        <w:t>Introduction</w:t>
      </w:r>
    </w:p>
    <w:p w14:paraId="3807F360" w14:textId="0F77075E" w:rsidR="00EE188A" w:rsidRPr="00A326B0" w:rsidRDefault="00375705" w:rsidP="00502DAB">
      <w:pPr>
        <w:spacing w:after="0" w:line="480" w:lineRule="auto"/>
        <w:rPr>
          <w:rFonts w:ascii="Times New Roman" w:hAnsi="Times New Roman" w:cs="Times New Roman"/>
          <w:sz w:val="24"/>
          <w:szCs w:val="24"/>
        </w:rPr>
      </w:pPr>
      <w:r w:rsidRPr="00A326B0">
        <w:rPr>
          <w:rFonts w:ascii="Times New Roman" w:hAnsi="Times New Roman" w:cs="Times New Roman"/>
          <w:sz w:val="24"/>
          <w:szCs w:val="24"/>
        </w:rPr>
        <w:t>Fire has long been a major ecological force on Earth</w:t>
      </w:r>
      <w:r w:rsidR="003563B3" w:rsidRPr="00A326B0">
        <w:rPr>
          <w:rFonts w:ascii="Times New Roman" w:hAnsi="Times New Roman" w:cs="Times New Roman"/>
          <w:sz w:val="24"/>
          <w:szCs w:val="24"/>
        </w:rPr>
        <w:t>, significantly shaping terrestrial ecosystems</w:t>
      </w:r>
      <w:r w:rsidR="00A232F0" w:rsidRPr="00A326B0">
        <w:rPr>
          <w:rFonts w:ascii="Times New Roman" w:hAnsi="Times New Roman" w:cs="Times New Roman"/>
          <w:sz w:val="24"/>
          <w:szCs w:val="24"/>
        </w:rPr>
        <w:t xml:space="preserve"> </w:t>
      </w:r>
      <w:r w:rsidR="006F00C6" w:rsidRPr="00A326B0">
        <w:rPr>
          <w:rFonts w:ascii="Times New Roman" w:hAnsi="Times New Roman" w:cs="Times New Roman"/>
          <w:sz w:val="24"/>
          <w:szCs w:val="24"/>
        </w:rPr>
        <w:t xml:space="preserve">and leaving historical legacies on </w:t>
      </w:r>
      <w:r w:rsidR="004543AB" w:rsidRPr="00A326B0">
        <w:rPr>
          <w:rFonts w:ascii="Times New Roman" w:hAnsi="Times New Roman" w:cs="Times New Roman"/>
          <w:sz w:val="24"/>
          <w:szCs w:val="24"/>
        </w:rPr>
        <w:t>biodiversity</w:t>
      </w:r>
      <w:r w:rsidR="006F00C6" w:rsidRPr="00A326B0">
        <w:rPr>
          <w:rFonts w:ascii="Times New Roman" w:hAnsi="Times New Roman" w:cs="Times New Roman"/>
          <w:sz w:val="24"/>
          <w:szCs w:val="24"/>
        </w:rPr>
        <w:t xml:space="preserve"> </w:t>
      </w:r>
      <w:r w:rsidR="00F710C4"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"10.1 111/j.1469-8137.2004.0125", "abstract" : "Summary * This paper is the first global study of the extent to which fire determines global vegetation patterns by preventing ecosystems from achieving the potential height, biomass and dominant functional types expected under the ambient climate (climate potential). * To determine climate potential, we simulated vegetation without fire using a dynamic global-vegetation model. Model results were tested against fire exclusion studies from different of the world. parts Simulated dominant growth forms and tree cover were compared with satellite-derived land- and tree-cover maps. * Simulations were generally consistent with results of fire exclusion studies in southern Africa and elsewhere. Comparison of global 'fire off' simulations with landcover and treecover maps show that vast areas of humid C4 grasslands and savannas, especially in South America and Africa, have the climate potential to form forests. These are the most frequently burnt ecosystems in the world. Without fire, closed forests would double from 27% to 56% of vegetated grid cells, mostly at the expense of C4 plants but also of C3 shrubs and grasses in cooler climates. * C4 grasses began spreading 6-8 Ma, long before human influence on fire regimes. Our results suggest that fire was a major factor in their spread into forested regions, splitting biotas into fire tolerant and intolerant taxa. Key", "author" : [ { "dropping-particle" : "", "family" : "Bond", "given" : "William J.", "non-dropping-particle" : "", "parse-names" : false, "suffix" : "" }, { "dropping-particle" : "", "family" : "Woodward", "given" : "F.I.", "non-dropping-particle" : "", "parse-names" : false, "suffix" : "" }, { "dropping-particle" : "", "family" : "Midgley", "given" : "G F", "non-dropping-particle" : "", "parse-names" : false, "suffix" : "" } ], "container-title" : "New", "id" : "ITEM-1", "issue" : "2", "issued" : { "date-parts" : [ [ "2005" ] ] }, "page" : "525-537", "title" : "The global distriubtion of ecosystems in a world without fire", "type" : "article-journal", "volume" : "165" }, "uris" : [ "http://www.mendeley.com/documents/?uuid=8f0b6567-12e4-4c1f-baa1-ddd765fb6179" ] } ], "mendeley" : { "formattedCitation" : "(Bond, Woodward, &amp; Midgley, 2005)", "plainTextFormattedCitation" : "(Bond, Woodward, &amp; Midgley, 2005)", "previouslyFormattedCitation" : "(Bond, Woodward, &amp; Midgley, 2005)" }, "properties" : { "noteIndex" : 0 }, "schema" : "https://github.com/citation-style-language/schema/raw/master/csl-citation.json" }</w:instrText>
      </w:r>
      <w:r w:rsidR="00F710C4" w:rsidRPr="00A326B0">
        <w:rPr>
          <w:rFonts w:ascii="Times New Roman" w:hAnsi="Times New Roman" w:cs="Times New Roman"/>
          <w:sz w:val="24"/>
          <w:szCs w:val="24"/>
        </w:rPr>
        <w:fldChar w:fldCharType="separate"/>
      </w:r>
      <w:r w:rsidR="00EE300F" w:rsidRPr="00A326B0">
        <w:rPr>
          <w:rFonts w:ascii="Times New Roman" w:hAnsi="Times New Roman" w:cs="Times New Roman"/>
          <w:noProof/>
          <w:sz w:val="24"/>
          <w:szCs w:val="24"/>
        </w:rPr>
        <w:t>(Bond, Woodward, &amp; Midgley, 2005)</w:t>
      </w:r>
      <w:r w:rsidR="00F710C4" w:rsidRPr="00A326B0">
        <w:rPr>
          <w:rFonts w:ascii="Times New Roman" w:hAnsi="Times New Roman" w:cs="Times New Roman"/>
          <w:sz w:val="24"/>
          <w:szCs w:val="24"/>
        </w:rPr>
        <w:fldChar w:fldCharType="end"/>
      </w:r>
      <w:r w:rsidR="00F710C4" w:rsidRPr="00A326B0">
        <w:rPr>
          <w:rFonts w:ascii="Times New Roman" w:hAnsi="Times New Roman" w:cs="Times New Roman"/>
          <w:sz w:val="24"/>
          <w:szCs w:val="24"/>
        </w:rPr>
        <w:t xml:space="preserve">. </w:t>
      </w:r>
      <w:r w:rsidR="00AD59E8" w:rsidRPr="00A326B0">
        <w:rPr>
          <w:rFonts w:ascii="Times New Roman" w:hAnsi="Times New Roman" w:cs="Times New Roman"/>
          <w:sz w:val="24"/>
          <w:szCs w:val="24"/>
        </w:rPr>
        <w:t xml:space="preserve">Fire regimes vary significantly across the globe, depending on important ecosystem properties such as moisture, heat or fuel flammability.  </w:t>
      </w:r>
      <w:r w:rsidR="00D661B6" w:rsidRPr="00A326B0">
        <w:rPr>
          <w:rFonts w:ascii="Times New Roman" w:hAnsi="Times New Roman" w:cs="Times New Roman"/>
          <w:sz w:val="24"/>
          <w:szCs w:val="24"/>
        </w:rPr>
        <w:t xml:space="preserve">Important fire regime parameters include fire </w:t>
      </w:r>
      <w:r w:rsidR="00AD59E8" w:rsidRPr="00A326B0">
        <w:rPr>
          <w:rFonts w:ascii="Times New Roman" w:hAnsi="Times New Roman" w:cs="Times New Roman"/>
          <w:sz w:val="24"/>
          <w:szCs w:val="24"/>
        </w:rPr>
        <w:t>frequency</w:t>
      </w:r>
      <w:r w:rsidR="00CF00A3" w:rsidRPr="00A326B0">
        <w:rPr>
          <w:rFonts w:ascii="Times New Roman" w:hAnsi="Times New Roman" w:cs="Times New Roman"/>
          <w:sz w:val="24"/>
          <w:szCs w:val="24"/>
        </w:rPr>
        <w:t>, fire radiative power</w:t>
      </w:r>
      <w:r w:rsidR="00CF776C" w:rsidRPr="00A326B0">
        <w:rPr>
          <w:rFonts w:ascii="Times New Roman" w:hAnsi="Times New Roman" w:cs="Times New Roman"/>
          <w:sz w:val="24"/>
          <w:szCs w:val="24"/>
        </w:rPr>
        <w:t xml:space="preserve"> (FRP, i.e. intensity)</w:t>
      </w:r>
      <w:r w:rsidR="00CF00A3" w:rsidRPr="00A326B0">
        <w:rPr>
          <w:rFonts w:ascii="Times New Roman" w:hAnsi="Times New Roman" w:cs="Times New Roman"/>
          <w:sz w:val="24"/>
          <w:szCs w:val="24"/>
        </w:rPr>
        <w:t xml:space="preserve"> and area burned. Fire </w:t>
      </w:r>
      <w:r w:rsidR="00AD59E8" w:rsidRPr="00A326B0">
        <w:rPr>
          <w:rFonts w:ascii="Times New Roman" w:hAnsi="Times New Roman" w:cs="Times New Roman"/>
          <w:sz w:val="24"/>
          <w:szCs w:val="24"/>
        </w:rPr>
        <w:t xml:space="preserve">frequency </w:t>
      </w:r>
      <w:r w:rsidR="0031349C" w:rsidRPr="00A326B0">
        <w:rPr>
          <w:rFonts w:ascii="Times New Roman" w:hAnsi="Times New Roman" w:cs="Times New Roman"/>
          <w:sz w:val="24"/>
          <w:szCs w:val="24"/>
        </w:rPr>
        <w:t>has</w:t>
      </w:r>
      <w:r w:rsidR="007834CD" w:rsidRPr="00A326B0">
        <w:rPr>
          <w:rFonts w:ascii="Times New Roman" w:hAnsi="Times New Roman" w:cs="Times New Roman"/>
          <w:sz w:val="24"/>
          <w:szCs w:val="24"/>
        </w:rPr>
        <w:t xml:space="preserve"> been found to be indicative</w:t>
      </w:r>
      <w:r w:rsidR="004A2B32" w:rsidRPr="00A326B0">
        <w:rPr>
          <w:rFonts w:ascii="Times New Roman" w:hAnsi="Times New Roman" w:cs="Times New Roman"/>
          <w:sz w:val="24"/>
          <w:szCs w:val="24"/>
        </w:rPr>
        <w:t xml:space="preserve"> of a region’s fire-related land-use practices</w:t>
      </w:r>
      <w:r w:rsidR="007834CD" w:rsidRPr="00A326B0">
        <w:rPr>
          <w:rFonts w:ascii="Times New Roman" w:hAnsi="Times New Roman" w:cs="Times New Roman"/>
          <w:sz w:val="24"/>
          <w:szCs w:val="24"/>
        </w:rPr>
        <w:t xml:space="preserve"> and population densities</w:t>
      </w:r>
      <w:r w:rsidR="004A2B32" w:rsidRPr="00A326B0">
        <w:rPr>
          <w:rFonts w:ascii="Times New Roman" w:hAnsi="Times New Roman" w:cs="Times New Roman"/>
          <w:sz w:val="24"/>
          <w:szCs w:val="24"/>
        </w:rPr>
        <w:t xml:space="preserve"> </w:t>
      </w:r>
      <w:r w:rsidR="004A2B32" w:rsidRPr="00A326B0">
        <w:rPr>
          <w:rFonts w:ascii="Times New Roman" w:hAnsi="Times New Roman" w:cs="Times New Roman"/>
          <w:sz w:val="24"/>
          <w:szCs w:val="24"/>
        </w:rPr>
        <w:fldChar w:fldCharType="begin" w:fldLock="1"/>
      </w:r>
      <w:r w:rsidR="00006D56" w:rsidRPr="00A326B0">
        <w:rPr>
          <w:rFonts w:ascii="Times New Roman" w:hAnsi="Times New Roman" w:cs="Times New Roman"/>
          <w:sz w:val="24"/>
          <w:szCs w:val="24"/>
        </w:rPr>
        <w:instrText>ADDIN CSL_CITATION { "citationItems" : [ { "id" : "ITEM-1", "itemData" : { "ISBN" : "970-952-5453-48-5", "author" : [ { "dropping-particle" : "", "family" : "Catry", "given" : "F. X.", "non-dropping-particle" : "", "parse-names" : false, "suffix" : "" }, { "dropping-particle" : "", "family" : "Rego", "given" : "F. C.", "non-dropping-particle" : "", "parse-names" : false, "suffix" : "" }, { "dropping-particle" : "", "family" : "Silva", "given" : "J.S.", "non-dropping-particle" : "", "parse-names" : false, "suffix" : "" }, { "dropping-particle" : "", "family" : "Moreira", "given" : "F.", "non-dropping-particle" : "", "parse-names" : false, "suffix" : "" }, { "dropping-particle" : "", "family" : "Camia", "given" : "Andrea", "non-dropping-particle" : "", "parse-names" : false, "suffix" : "" }, { "dropping-particle" : "", "family" : "Ricotta", "given" : "Carlo", "non-dropping-particle" : "", "parse-names" : false, "suffix" : "" }, { "dropping-particle" : "", "family" : "Conedera", "given" : "Marco", "non-dropping-particle" : "", "parse-names" : false, "suffix" : "" } ], "chapter-number" : "2.1", "container-title" : "Towards Integrated Fire Management \u2013 Outcomes of the European Project Fire Paradox", "editor" : [ { "dropping-particle" : "", "family" : "Silva", "given" : "J.S.", "non-dropping-particle" : "", "parse-names" : false, "suffix" : "" }, { "dropping-particle" : "", "family" : "Rego", "given" : "Francisco", "non-dropping-particle" : "", "parse-names" : false, "suffix" : "" }, { "dropping-particle" : "", "family" : "Fernandes", "given" : "Paulo", "non-dropping-particle" : "", "parse-names" : false, "suffix" : "" }, { "dropping-particle" : "", "family" : "Rigolot", "given" : "Eric", "non-dropping-particle" : "", "parse-names" : false, "suffix" : "" } ], "id" : "ITEM-1", "issued" : { "date-parts" : [ [ "2010" ] ] }, "publisher" : "European Forest Institute", "publisher-place" : "Porvoo, Finland", "title" : "Fire starts and human activities", "type" : "chapter" }, "uris" : [ "http://www.mendeley.com/documents/?uuid=b14156f2-a257-4a82-b920-cb5bcc871e21" ] } ], "mendeley" : { "formattedCitation" : "(Catry et al., 2010)", "plainTextFormattedCitation" : "(Catry et al., 2010)", "previouslyFormattedCitation" : "(Catry et al., 2010)" }, "properties" : { "noteIndex" : 0 }, "schema" : "https://github.com/citation-style-language/schema/raw/master/csl-citation.json" }</w:instrText>
      </w:r>
      <w:r w:rsidR="004A2B32" w:rsidRPr="00A326B0">
        <w:rPr>
          <w:rFonts w:ascii="Times New Roman" w:hAnsi="Times New Roman" w:cs="Times New Roman"/>
          <w:sz w:val="24"/>
          <w:szCs w:val="24"/>
        </w:rPr>
        <w:fldChar w:fldCharType="separate"/>
      </w:r>
      <w:r w:rsidR="007834CD" w:rsidRPr="00A326B0">
        <w:rPr>
          <w:rFonts w:ascii="Times New Roman" w:hAnsi="Times New Roman" w:cs="Times New Roman"/>
          <w:noProof/>
          <w:sz w:val="24"/>
          <w:szCs w:val="24"/>
        </w:rPr>
        <w:t>(Catry et al., 2010)</w:t>
      </w:r>
      <w:r w:rsidR="004A2B32" w:rsidRPr="00A326B0">
        <w:rPr>
          <w:rFonts w:ascii="Times New Roman" w:hAnsi="Times New Roman" w:cs="Times New Roman"/>
          <w:sz w:val="24"/>
          <w:szCs w:val="24"/>
        </w:rPr>
        <w:fldChar w:fldCharType="end"/>
      </w:r>
      <w:r w:rsidR="004A2B32" w:rsidRPr="00A326B0">
        <w:rPr>
          <w:rFonts w:ascii="Times New Roman" w:hAnsi="Times New Roman" w:cs="Times New Roman"/>
          <w:sz w:val="24"/>
          <w:szCs w:val="24"/>
        </w:rPr>
        <w:t xml:space="preserve"> but </w:t>
      </w:r>
      <w:r w:rsidR="0031349C" w:rsidRPr="00A326B0">
        <w:rPr>
          <w:rFonts w:ascii="Times New Roman" w:hAnsi="Times New Roman" w:cs="Times New Roman"/>
          <w:sz w:val="24"/>
          <w:szCs w:val="24"/>
        </w:rPr>
        <w:t>is also linked</w:t>
      </w:r>
      <w:r w:rsidR="004A2B32" w:rsidRPr="00A326B0">
        <w:rPr>
          <w:rFonts w:ascii="Times New Roman" w:hAnsi="Times New Roman" w:cs="Times New Roman"/>
          <w:sz w:val="24"/>
          <w:szCs w:val="24"/>
        </w:rPr>
        <w:t xml:space="preserve"> to</w:t>
      </w:r>
      <w:r w:rsidR="0031349C" w:rsidRPr="00A326B0">
        <w:rPr>
          <w:rFonts w:ascii="Times New Roman" w:hAnsi="Times New Roman" w:cs="Times New Roman"/>
          <w:sz w:val="24"/>
          <w:szCs w:val="24"/>
        </w:rPr>
        <w:t xml:space="preserve"> </w:t>
      </w:r>
      <w:r w:rsidR="00E10665" w:rsidRPr="00A326B0">
        <w:rPr>
          <w:rFonts w:ascii="Times New Roman" w:hAnsi="Times New Roman" w:cs="Times New Roman"/>
          <w:sz w:val="24"/>
          <w:szCs w:val="24"/>
        </w:rPr>
        <w:t>regional</w:t>
      </w:r>
      <w:r w:rsidR="0031349C" w:rsidRPr="00A326B0">
        <w:rPr>
          <w:rFonts w:ascii="Times New Roman" w:hAnsi="Times New Roman" w:cs="Times New Roman"/>
          <w:sz w:val="24"/>
          <w:szCs w:val="24"/>
        </w:rPr>
        <w:t xml:space="preserve"> fire-proneness and flammability </w:t>
      </w:r>
      <w:r w:rsidR="00CF776C" w:rsidRPr="00A326B0">
        <w:rPr>
          <w:rFonts w:ascii="Times New Roman" w:hAnsi="Times New Roman" w:cs="Times New Roman"/>
          <w:sz w:val="24"/>
          <w:szCs w:val="24"/>
        </w:rPr>
        <w:fldChar w:fldCharType="begin" w:fldLock="1"/>
      </w:r>
      <w:r w:rsidR="00CF776C" w:rsidRPr="00A326B0">
        <w:rPr>
          <w:rFonts w:ascii="Times New Roman" w:hAnsi="Times New Roman" w:cs="Times New Roman"/>
          <w:sz w:val="24"/>
          <w:szCs w:val="24"/>
        </w:rPr>
        <w:instrText>ADDIN CSL_CITATION { "citationItems" : [ { "id" : "ITEM-1", "itemData" : { "DOI" : "10.1111/geb.12596", "ISSN" : "14668238", "author" : [ { "dropping-particle" : "", "family" : "Pausas", "given" : "Juli G", "non-dropping-particle" : "", "parse-names" : false, "suffix" : "" }, { "dropping-particle" : "", "family" : "Ribeiro", "given" : "Eloi", "non-dropping-particle" : "", "parse-names" : false, "suffix" : "" } ], "container-title" : "Global Ecology and Biogeography", "id" : "ITEM-1", "issue" : "December 2016", "issued" : { "date-parts" : [ [ "2017" ] ] }, "page" : "889-897", "title" : "Fire and plant diversity at the global scale", "type" : "article-newspaper" }, "uris" : [ "http://www.mendeley.com/documents/?uuid=1024f014-7c83-4e1b-8d28-bf7797db222f" ] } ], "mendeley" : { "formattedCitation" : "(Pausas &amp; Ribeiro, 2017)", "plainTextFormattedCitation" : "(Pausas &amp; Ribeiro, 2017)", "previouslyFormattedCitation" : "(Pausas &amp; Ribeiro, 2017)" }, "properties" : { "noteIndex" : 0 }, "schema" : "https://github.com/citation-style-language/schema/raw/master/csl-citation.json" }</w:instrText>
      </w:r>
      <w:r w:rsidR="00CF776C" w:rsidRPr="00A326B0">
        <w:rPr>
          <w:rFonts w:ascii="Times New Roman" w:hAnsi="Times New Roman" w:cs="Times New Roman"/>
          <w:sz w:val="24"/>
          <w:szCs w:val="24"/>
        </w:rPr>
        <w:fldChar w:fldCharType="separate"/>
      </w:r>
      <w:r w:rsidR="00CF776C" w:rsidRPr="00A326B0">
        <w:rPr>
          <w:rFonts w:ascii="Times New Roman" w:hAnsi="Times New Roman" w:cs="Times New Roman"/>
          <w:noProof/>
          <w:sz w:val="24"/>
          <w:szCs w:val="24"/>
        </w:rPr>
        <w:t>(Pausas &amp; Ribeiro, 2017)</w:t>
      </w:r>
      <w:r w:rsidR="00CF776C" w:rsidRPr="00A326B0">
        <w:rPr>
          <w:rFonts w:ascii="Times New Roman" w:hAnsi="Times New Roman" w:cs="Times New Roman"/>
          <w:sz w:val="24"/>
          <w:szCs w:val="24"/>
        </w:rPr>
        <w:fldChar w:fldCharType="end"/>
      </w:r>
      <w:r w:rsidR="004A2B32" w:rsidRPr="00A326B0">
        <w:rPr>
          <w:rFonts w:ascii="Times New Roman" w:hAnsi="Times New Roman" w:cs="Times New Roman"/>
          <w:sz w:val="24"/>
          <w:szCs w:val="24"/>
        </w:rPr>
        <w:t xml:space="preserve">. </w:t>
      </w:r>
      <w:r w:rsidR="00AD59E8" w:rsidRPr="00A326B0">
        <w:rPr>
          <w:rFonts w:ascii="Times New Roman" w:hAnsi="Times New Roman" w:cs="Times New Roman"/>
          <w:sz w:val="24"/>
          <w:szCs w:val="24"/>
        </w:rPr>
        <w:t>While</w:t>
      </w:r>
      <w:r w:rsidR="004A2B32" w:rsidRPr="00A326B0">
        <w:rPr>
          <w:rFonts w:ascii="Times New Roman" w:hAnsi="Times New Roman" w:cs="Times New Roman"/>
          <w:sz w:val="24"/>
          <w:szCs w:val="24"/>
        </w:rPr>
        <w:t xml:space="preserve"> fire</w:t>
      </w:r>
      <w:r w:rsidR="00EA225F" w:rsidRPr="00A326B0">
        <w:rPr>
          <w:rFonts w:ascii="Times New Roman" w:hAnsi="Times New Roman" w:cs="Times New Roman"/>
          <w:sz w:val="24"/>
          <w:szCs w:val="24"/>
        </w:rPr>
        <w:t xml:space="preserve"> </w:t>
      </w:r>
      <w:r w:rsidR="00CF776C" w:rsidRPr="00A326B0">
        <w:rPr>
          <w:rFonts w:ascii="Times New Roman" w:hAnsi="Times New Roman" w:cs="Times New Roman"/>
          <w:sz w:val="24"/>
          <w:szCs w:val="24"/>
        </w:rPr>
        <w:t xml:space="preserve">intensity refers to the </w:t>
      </w:r>
      <w:r w:rsidR="00EA225F" w:rsidRPr="00A326B0">
        <w:rPr>
          <w:rFonts w:ascii="Times New Roman" w:hAnsi="Times New Roman" w:cs="Times New Roman"/>
          <w:sz w:val="24"/>
          <w:szCs w:val="24"/>
        </w:rPr>
        <w:t>energy release of a fire</w:t>
      </w:r>
      <w:r w:rsidR="00771579" w:rsidRPr="00A326B0">
        <w:rPr>
          <w:rFonts w:ascii="Times New Roman" w:hAnsi="Times New Roman" w:cs="Times New Roman"/>
          <w:sz w:val="24"/>
          <w:szCs w:val="24"/>
        </w:rPr>
        <w:t>,</w:t>
      </w:r>
      <w:r w:rsidR="00AD59E8" w:rsidRPr="00A326B0">
        <w:rPr>
          <w:rFonts w:ascii="Times New Roman" w:hAnsi="Times New Roman" w:cs="Times New Roman"/>
          <w:sz w:val="24"/>
          <w:szCs w:val="24"/>
        </w:rPr>
        <w:t xml:space="preserve"> the </w:t>
      </w:r>
      <w:r w:rsidR="00EA225F" w:rsidRPr="00A326B0">
        <w:rPr>
          <w:rFonts w:ascii="Times New Roman" w:hAnsi="Times New Roman" w:cs="Times New Roman"/>
          <w:sz w:val="24"/>
          <w:szCs w:val="24"/>
        </w:rPr>
        <w:t>area burned</w:t>
      </w:r>
      <w:r w:rsidR="00806EE0" w:rsidRPr="00A326B0">
        <w:rPr>
          <w:rFonts w:ascii="Times New Roman" w:hAnsi="Times New Roman" w:cs="Times New Roman"/>
          <w:sz w:val="24"/>
          <w:szCs w:val="24"/>
        </w:rPr>
        <w:t xml:space="preserve"> </w:t>
      </w:r>
      <w:r w:rsidR="001E2076" w:rsidRPr="00A326B0">
        <w:rPr>
          <w:rFonts w:ascii="Times New Roman" w:hAnsi="Times New Roman" w:cs="Times New Roman"/>
          <w:sz w:val="24"/>
          <w:szCs w:val="24"/>
        </w:rPr>
        <w:t xml:space="preserve">is related to fuel connectivity and </w:t>
      </w:r>
      <w:r w:rsidR="00806EE0" w:rsidRPr="00A326B0">
        <w:rPr>
          <w:rFonts w:ascii="Times New Roman" w:hAnsi="Times New Roman" w:cs="Times New Roman"/>
          <w:sz w:val="24"/>
          <w:szCs w:val="24"/>
        </w:rPr>
        <w:t xml:space="preserve">is </w:t>
      </w:r>
      <w:r w:rsidR="00CF00A3" w:rsidRPr="00A326B0">
        <w:rPr>
          <w:rFonts w:ascii="Times New Roman" w:hAnsi="Times New Roman" w:cs="Times New Roman"/>
          <w:sz w:val="24"/>
          <w:szCs w:val="24"/>
        </w:rPr>
        <w:t>useful</w:t>
      </w:r>
      <w:r w:rsidR="00806EE0" w:rsidRPr="00A326B0">
        <w:rPr>
          <w:rFonts w:ascii="Times New Roman" w:hAnsi="Times New Roman" w:cs="Times New Roman"/>
          <w:sz w:val="24"/>
          <w:szCs w:val="24"/>
        </w:rPr>
        <w:t xml:space="preserve"> </w:t>
      </w:r>
      <w:r w:rsidR="00CF00A3" w:rsidRPr="00A326B0">
        <w:rPr>
          <w:rFonts w:ascii="Times New Roman" w:hAnsi="Times New Roman" w:cs="Times New Roman"/>
          <w:sz w:val="24"/>
          <w:szCs w:val="24"/>
        </w:rPr>
        <w:t>t</w:t>
      </w:r>
      <w:r w:rsidR="00D661B6" w:rsidRPr="00A326B0">
        <w:rPr>
          <w:rFonts w:ascii="Times New Roman" w:hAnsi="Times New Roman" w:cs="Times New Roman"/>
          <w:sz w:val="24"/>
          <w:szCs w:val="24"/>
        </w:rPr>
        <w:t>o</w:t>
      </w:r>
      <w:r w:rsidR="004141A2" w:rsidRPr="00A326B0">
        <w:rPr>
          <w:rFonts w:ascii="Times New Roman" w:hAnsi="Times New Roman" w:cs="Times New Roman"/>
          <w:sz w:val="24"/>
          <w:szCs w:val="24"/>
        </w:rPr>
        <w:t xml:space="preserve"> </w:t>
      </w:r>
      <w:r w:rsidR="00194140" w:rsidRPr="00A326B0">
        <w:rPr>
          <w:rFonts w:ascii="Times New Roman" w:hAnsi="Times New Roman" w:cs="Times New Roman"/>
          <w:sz w:val="24"/>
          <w:szCs w:val="24"/>
        </w:rPr>
        <w:t>calculate fire r</w:t>
      </w:r>
      <w:r w:rsidR="00806EE0" w:rsidRPr="00A326B0">
        <w:rPr>
          <w:rFonts w:ascii="Times New Roman" w:hAnsi="Times New Roman" w:cs="Times New Roman"/>
          <w:sz w:val="24"/>
          <w:szCs w:val="24"/>
        </w:rPr>
        <w:t>otation periods</w:t>
      </w:r>
      <w:r w:rsidR="00194140" w:rsidRPr="00A326B0">
        <w:rPr>
          <w:rFonts w:ascii="Times New Roman" w:hAnsi="Times New Roman" w:cs="Times New Roman"/>
          <w:sz w:val="24"/>
          <w:szCs w:val="24"/>
        </w:rPr>
        <w:t xml:space="preserve"> </w:t>
      </w:r>
      <w:r w:rsidR="00CF776C" w:rsidRPr="00A326B0">
        <w:rPr>
          <w:rFonts w:ascii="Times New Roman" w:hAnsi="Times New Roman" w:cs="Times New Roman"/>
          <w:sz w:val="24"/>
          <w:szCs w:val="24"/>
        </w:rPr>
        <w:fldChar w:fldCharType="begin" w:fldLock="1"/>
      </w:r>
      <w:r w:rsidR="004A2B32" w:rsidRPr="00A326B0">
        <w:rPr>
          <w:rFonts w:ascii="Times New Roman" w:hAnsi="Times New Roman" w:cs="Times New Roman"/>
          <w:sz w:val="24"/>
          <w:szCs w:val="24"/>
        </w:rPr>
        <w:instrText>ADDIN CSL_CITATION { "citationItems" : [ { "id" : "ITEM-1", "itemData" : { "DOI" : "10.1016/j.tree.2005.04.025", "ISBN" : "0169-5347", "ISSN" : "01695347", "PMID" : "16701401", "abstract" : "It is difficult to find references to fire in general textbooks on ecology, conservation biology or biogeography, in spite of the fact that large parts of the world burn on a regular basis, and that there is a considerable literature on the ecology of fire and its use for managing ecosystems. Fire has been burning ecosystems for hundreds of millions of years, helping to shape global biome distribution and to maintain the structure and function of fire-prone communities. Fire is also a significant evolutionary force, and is one of the first tools that humans used to re-shape their world. Here, we review the recent literature, drawing parallels between fire and herbivores as alternative consumers of vegetation. We point to the common questions, and some surprisingly different answers, that emerge from viewing fire as a globally significant consumer that is analogous to herbivory. ?? 2005 Elsevier Ltd. All rights reserved.", "author" : [ { "dropping-particle" : "", "family" : "Bond", "given" : "William J.", "non-dropping-particle" : "", "parse-names" : false, "suffix" : "" }, { "dropping-particle" : "", "family" : "Keeley", "given" : "Jon E.", "non-dropping-particle" : "", "parse-names" : false, "suffix" : "" } ], "container-title" : "Trends in Ecology and Evolution", "id" : "ITEM-1", "issue" : "7", "issued" : { "date-parts" : [ [ "2005", "7" ] ] }, "page" : "387-394", "title" : "Fire as a global 'herbivore': The ecology and evolution of flammable ecosystems", "type" : "article", "volume" : "20" }, "uris" : [ "http://www.mendeley.com/documents/?uuid=22f1392e-0363-3bf1-8ca3-57a735e605e0" ] } ], "mendeley" : { "formattedCitation" : "(Bond &amp; Keeley, 2005)", "plainTextFormattedCitation" : "(Bond &amp; Keeley, 2005)", "previouslyFormattedCitation" : "(Bond &amp; Keeley, 2005)" }, "properties" : { "noteIndex" : 0 }, "schema" : "https://github.com/citation-style-language/schema/raw/master/csl-citation.json" }</w:instrText>
      </w:r>
      <w:r w:rsidR="00CF776C" w:rsidRPr="00A326B0">
        <w:rPr>
          <w:rFonts w:ascii="Times New Roman" w:hAnsi="Times New Roman" w:cs="Times New Roman"/>
          <w:sz w:val="24"/>
          <w:szCs w:val="24"/>
        </w:rPr>
        <w:fldChar w:fldCharType="separate"/>
      </w:r>
      <w:r w:rsidR="00806EE0" w:rsidRPr="00A326B0">
        <w:rPr>
          <w:rFonts w:ascii="Times New Roman" w:hAnsi="Times New Roman" w:cs="Times New Roman"/>
          <w:noProof/>
          <w:sz w:val="24"/>
          <w:szCs w:val="24"/>
        </w:rPr>
        <w:t>(Bond &amp; Keeley, 2005)</w:t>
      </w:r>
      <w:r w:rsidR="00CF776C" w:rsidRPr="00A326B0">
        <w:rPr>
          <w:rFonts w:ascii="Times New Roman" w:hAnsi="Times New Roman" w:cs="Times New Roman"/>
          <w:sz w:val="24"/>
          <w:szCs w:val="24"/>
        </w:rPr>
        <w:fldChar w:fldCharType="end"/>
      </w:r>
      <w:r w:rsidR="001E2076" w:rsidRPr="00A326B0">
        <w:rPr>
          <w:rFonts w:ascii="Times New Roman" w:hAnsi="Times New Roman" w:cs="Times New Roman"/>
          <w:sz w:val="24"/>
          <w:szCs w:val="24"/>
        </w:rPr>
        <w:t xml:space="preserve"> as well as </w:t>
      </w:r>
      <w:r w:rsidR="004141A2" w:rsidRPr="00A326B0">
        <w:rPr>
          <w:rFonts w:ascii="Times New Roman" w:hAnsi="Times New Roman" w:cs="Times New Roman"/>
          <w:sz w:val="24"/>
          <w:szCs w:val="24"/>
        </w:rPr>
        <w:t>fire-</w:t>
      </w:r>
      <w:r w:rsidR="001E2076" w:rsidRPr="00A326B0">
        <w:rPr>
          <w:rFonts w:ascii="Times New Roman" w:hAnsi="Times New Roman" w:cs="Times New Roman"/>
          <w:sz w:val="24"/>
          <w:szCs w:val="24"/>
        </w:rPr>
        <w:t xml:space="preserve">related carbon </w:t>
      </w:r>
      <w:r w:rsidR="004141A2" w:rsidRPr="00A326B0">
        <w:rPr>
          <w:rFonts w:ascii="Times New Roman" w:hAnsi="Times New Roman" w:cs="Times New Roman"/>
          <w:sz w:val="24"/>
          <w:szCs w:val="24"/>
        </w:rPr>
        <w:t>emission</w:t>
      </w:r>
      <w:r w:rsidR="00CF00A3" w:rsidRPr="00A326B0">
        <w:rPr>
          <w:rFonts w:ascii="Times New Roman" w:hAnsi="Times New Roman" w:cs="Times New Roman"/>
          <w:sz w:val="24"/>
          <w:szCs w:val="24"/>
        </w:rPr>
        <w:t>s</w:t>
      </w:r>
      <w:r w:rsidR="00194140" w:rsidRPr="00A326B0">
        <w:rPr>
          <w:rFonts w:ascii="Times New Roman" w:hAnsi="Times New Roman" w:cs="Times New Roman"/>
          <w:sz w:val="24"/>
          <w:szCs w:val="24"/>
        </w:rPr>
        <w:t xml:space="preserve"> </w:t>
      </w:r>
      <w:r w:rsidR="00194140" w:rsidRPr="00A326B0">
        <w:rPr>
          <w:rFonts w:ascii="Times New Roman" w:hAnsi="Times New Roman" w:cs="Times New Roman"/>
          <w:sz w:val="24"/>
          <w:szCs w:val="24"/>
        </w:rPr>
        <w:fldChar w:fldCharType="begin" w:fldLock="1"/>
      </w:r>
      <w:r w:rsidR="00194140" w:rsidRPr="00A326B0">
        <w:rPr>
          <w:rFonts w:ascii="Times New Roman" w:hAnsi="Times New Roman" w:cs="Times New Roman"/>
          <w:sz w:val="24"/>
          <w:szCs w:val="24"/>
        </w:rPr>
        <w:instrText>ADDIN CSL_CITATION { "citationItems" : [ { "id" : "ITEM-1", "itemData" : { "DOI" : "10.5194/cpd-8-3159-2012", "ISBN" : "1814-9324", "ISSN" : "1814-9332", "abstract" : "Recent studies based on trace gas mixing ratios in ice cores and\\ncharcoal data indicate that biomass burning emissions over the past\\nmillennium exceeded contemporary emissions by up to a factor of 4 for\\ncertain time periods. This is surprising because various sources of\\nbiomass burning are linked with population density, which has increased\\nover the past centuries. We have analysed how emissions from several\\nlandscape biomass burning sources could have fluctuated to yield\\nemissions that are in correspondence with recent results based on ice\\ncore mixing ratios of carbon monoxide (CO) and its isotopic signature\\nmeasured at South Pole station (SPO). Based on estimates of contemporary\\nlandscape fire emissions and the TM5 chemical transport model driven by\\npresent-day atmospheric transport and OH concentrations, we found that\\nCO mixing ratios at SPO are more sensitive to emissions from South\\nAmerica and Australia than from Africa, and are relatively insensitive\\nto emissions from the Northern Hemisphere. We then explored how various\\nlandscape biomass burning sources may have varied over the past\\ncenturies and what the resulting emissions and corresponding CO mixing\\nratio at SPO would be, using population density variations to\\nreconstruct sources driven by humans (e. g., fuelwood burning) and a new\\nmodel to relate savanna emissions to changes in fire return times. We\\nfound that to match the observed ice core CO data, all savannas in the\\nSouthern Hemisphere had to burn annually, or bi-annually in combination\\nwith deforestation and slash and burn agriculture exceeding current\\nlevels, despite much lower population densities and lack of machinery to\\naid the deforestation process. While possible, these scenarios are\\nunlikely and in conflict with current literature. However, we do show\\nthe large potential for increased emissions from savannas in a\\npre-industrial world. This is mainly because in the past, fuel beds were\\nprobably less fragmented compared to the current situation; satellite\\ndata indicates that the majority of savannas have not burned in the past\\n10 yr, even in Africa, which is considered ``the burning continent{''}.\\nAlthough we have not considered increased charcoal burning or changes in\\nOH concentrations as potential causes for the elevated CO concentrations\\nfound at SPO, it is unlikely they can explain the large increase found\\nin the CO concentrations in ice core data. Confirmation of the CO ice\\ncore data would ther\u2026", "author" : [ { "dropping-particle" : "", "family" : "Werf", "given" : "G. R.", "non-dropping-particle" : "van der", "parse-names" : false, "suffix" : "" }, { "dropping-particle" : "", "family" : "Peters", "given" : "W.", "non-dropping-particle" : "", "parse-names" : false, "suffix" : "" }, { "dropping-particle" : "", "family" : "Leeuwen", "given" : "T. T.", "non-dropping-particle" : "van", "parse-names" : false, "suffix" : "" }, { "dropping-particle" : "", "family" : "Giglio", "given" : "L.", "non-dropping-particle" : "", "parse-names" : false, "suffix" : "" } ], "container-title" : "Climate of the Past Discussions", "id" : "ITEM-1", "issue" : "4", "issued" : { "date-parts" : [ [ "2012" ] ] }, "page" : "3159-3204", "title" : "What could have caused pre-industrial biomass burning emissions to exceed current rates?", "type" : "article-journal", "volume" : "8" }, "uris" : [ "http://www.mendeley.com/documents/?uuid=cccc9da5-35da-46ef-9538-5ae8f6cdbffd" ] } ], "mendeley" : { "formattedCitation" : "(van der Werf, Peters, van Leeuwen, &amp; Giglio, 2012)", "plainTextFormattedCitation" : "(van der Werf, Peters, van Leeuwen, &amp; Giglio, 2012)", "previouslyFormattedCitation" : "(van der Werf, Peters, van Leeuwen, &amp; Giglio, 2012)" }, "properties" : { "noteIndex" : 0 }, "schema" : "https://github.com/citation-style-language/schema/raw/master/csl-citation.json" }</w:instrText>
      </w:r>
      <w:r w:rsidR="00194140" w:rsidRPr="00A326B0">
        <w:rPr>
          <w:rFonts w:ascii="Times New Roman" w:hAnsi="Times New Roman" w:cs="Times New Roman"/>
          <w:sz w:val="24"/>
          <w:szCs w:val="24"/>
        </w:rPr>
        <w:fldChar w:fldCharType="separate"/>
      </w:r>
      <w:r w:rsidR="00194140" w:rsidRPr="00A326B0">
        <w:rPr>
          <w:rFonts w:ascii="Times New Roman" w:hAnsi="Times New Roman" w:cs="Times New Roman"/>
          <w:noProof/>
          <w:sz w:val="24"/>
          <w:szCs w:val="24"/>
        </w:rPr>
        <w:t>(van der Werf, Peters, van Leeuwen, &amp; Giglio, 2012)</w:t>
      </w:r>
      <w:r w:rsidR="00194140" w:rsidRPr="00A326B0">
        <w:rPr>
          <w:rFonts w:ascii="Times New Roman" w:hAnsi="Times New Roman" w:cs="Times New Roman"/>
          <w:sz w:val="24"/>
          <w:szCs w:val="24"/>
        </w:rPr>
        <w:fldChar w:fldCharType="end"/>
      </w:r>
      <w:r w:rsidR="004141A2" w:rsidRPr="00A326B0">
        <w:rPr>
          <w:rFonts w:ascii="Times New Roman" w:hAnsi="Times New Roman" w:cs="Times New Roman"/>
          <w:sz w:val="24"/>
          <w:szCs w:val="24"/>
        </w:rPr>
        <w:t xml:space="preserve">. </w:t>
      </w:r>
      <w:r w:rsidR="00A232F0" w:rsidRPr="00A326B0">
        <w:rPr>
          <w:rFonts w:ascii="Times New Roman" w:hAnsi="Times New Roman" w:cs="Times New Roman"/>
          <w:sz w:val="24"/>
          <w:szCs w:val="24"/>
        </w:rPr>
        <w:t>However, quantitative data</w:t>
      </w:r>
      <w:r w:rsidR="002F3886" w:rsidRPr="00A326B0">
        <w:rPr>
          <w:rFonts w:ascii="Times New Roman" w:hAnsi="Times New Roman" w:cs="Times New Roman"/>
          <w:sz w:val="24"/>
          <w:szCs w:val="24"/>
        </w:rPr>
        <w:t xml:space="preserve"> </w:t>
      </w:r>
      <w:r w:rsidR="00C36658" w:rsidRPr="00A326B0">
        <w:rPr>
          <w:rFonts w:ascii="Times New Roman" w:hAnsi="Times New Roman" w:cs="Times New Roman"/>
          <w:sz w:val="24"/>
          <w:szCs w:val="24"/>
        </w:rPr>
        <w:t>on</w:t>
      </w:r>
      <w:r w:rsidR="002F3886" w:rsidRPr="00A326B0">
        <w:rPr>
          <w:rFonts w:ascii="Times New Roman" w:hAnsi="Times New Roman" w:cs="Times New Roman"/>
          <w:sz w:val="24"/>
          <w:szCs w:val="24"/>
        </w:rPr>
        <w:t xml:space="preserve"> fires</w:t>
      </w:r>
      <w:r w:rsidR="00A232F0" w:rsidRPr="00A326B0">
        <w:rPr>
          <w:rFonts w:ascii="Times New Roman" w:hAnsi="Times New Roman" w:cs="Times New Roman"/>
          <w:sz w:val="24"/>
          <w:szCs w:val="24"/>
        </w:rPr>
        <w:t xml:space="preserve"> </w:t>
      </w:r>
      <w:r w:rsidR="002F3886" w:rsidRPr="00A326B0">
        <w:rPr>
          <w:rFonts w:ascii="Times New Roman" w:hAnsi="Times New Roman" w:cs="Times New Roman"/>
          <w:sz w:val="24"/>
          <w:szCs w:val="24"/>
        </w:rPr>
        <w:t xml:space="preserve">and fire regime parameters </w:t>
      </w:r>
      <w:r w:rsidR="00A232F0" w:rsidRPr="00A326B0">
        <w:rPr>
          <w:rFonts w:ascii="Times New Roman" w:hAnsi="Times New Roman" w:cs="Times New Roman"/>
          <w:sz w:val="24"/>
          <w:szCs w:val="24"/>
        </w:rPr>
        <w:t>on long time</w:t>
      </w:r>
      <w:r w:rsidR="00EC315B" w:rsidRPr="00A326B0">
        <w:rPr>
          <w:rFonts w:ascii="Times New Roman" w:hAnsi="Times New Roman" w:cs="Times New Roman"/>
          <w:sz w:val="24"/>
          <w:szCs w:val="24"/>
        </w:rPr>
        <w:t xml:space="preserve"> </w:t>
      </w:r>
      <w:r w:rsidR="00A232F0" w:rsidRPr="00A326B0">
        <w:rPr>
          <w:rFonts w:ascii="Times New Roman" w:hAnsi="Times New Roman" w:cs="Times New Roman"/>
          <w:sz w:val="24"/>
          <w:szCs w:val="24"/>
        </w:rPr>
        <w:t xml:space="preserve">scales </w:t>
      </w:r>
      <w:r w:rsidR="0019333D" w:rsidRPr="00A326B0">
        <w:rPr>
          <w:rFonts w:ascii="Times New Roman" w:hAnsi="Times New Roman" w:cs="Times New Roman"/>
          <w:sz w:val="24"/>
          <w:szCs w:val="24"/>
        </w:rPr>
        <w:t>are scarce</w:t>
      </w:r>
      <w:r w:rsidR="009A0F4F" w:rsidRPr="00A326B0">
        <w:rPr>
          <w:rFonts w:ascii="Times New Roman" w:hAnsi="Times New Roman" w:cs="Times New Roman"/>
          <w:sz w:val="24"/>
          <w:szCs w:val="24"/>
        </w:rPr>
        <w:t xml:space="preserve"> and mostly</w:t>
      </w:r>
      <w:r w:rsidR="00EC315B" w:rsidRPr="00A326B0">
        <w:rPr>
          <w:rFonts w:ascii="Times New Roman" w:hAnsi="Times New Roman" w:cs="Times New Roman"/>
          <w:sz w:val="24"/>
          <w:szCs w:val="24"/>
        </w:rPr>
        <w:t xml:space="preserve"> </w:t>
      </w:r>
      <w:r w:rsidR="002F3886" w:rsidRPr="00A326B0">
        <w:rPr>
          <w:rFonts w:ascii="Times New Roman" w:hAnsi="Times New Roman" w:cs="Times New Roman"/>
          <w:sz w:val="24"/>
          <w:szCs w:val="24"/>
        </w:rPr>
        <w:t>rang</w:t>
      </w:r>
      <w:r w:rsidR="009A0F4F" w:rsidRPr="00A326B0">
        <w:rPr>
          <w:rFonts w:ascii="Times New Roman" w:hAnsi="Times New Roman" w:cs="Times New Roman"/>
          <w:sz w:val="24"/>
          <w:szCs w:val="24"/>
        </w:rPr>
        <w:t>e</w:t>
      </w:r>
      <w:r w:rsidR="002F3886" w:rsidRPr="00A326B0">
        <w:rPr>
          <w:rFonts w:ascii="Times New Roman" w:hAnsi="Times New Roman" w:cs="Times New Roman"/>
          <w:sz w:val="24"/>
          <w:szCs w:val="24"/>
        </w:rPr>
        <w:t xml:space="preserve"> from decades to little more than a century</w:t>
      </w:r>
      <w:r w:rsidR="00E731E7" w:rsidRPr="00A326B0">
        <w:rPr>
          <w:rFonts w:ascii="Times New Roman" w:hAnsi="Times New Roman" w:cs="Times New Roman"/>
          <w:sz w:val="24"/>
          <w:szCs w:val="24"/>
        </w:rPr>
        <w:t xml:space="preserve"> </w:t>
      </w:r>
      <w:r w:rsidR="00EC315B"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"author" : [ { "dropping-particle" : "", "family" : "Conedera", "given" : "Marco", "non-dropping-particle" : "", "parse-names" : false, "suffix" : "" }, { "dropping-particle" : "", "family" : "Marcozzi", "given" : "Marco", "non-dropping-particle" : "", "parse-names" : false, "suffix" : "" }, { "dropping-particle" : "", "family" : "Jud", "given" : "Beat", "non-dropping-particle" : "", "parse-names" : false, "suffix" : "" }, { "dropping-particle" : "", "family" : "Mandallaz", "given" : "Daniel", "non-dropping-particle" : "", "parse-names" : false, "suffix" : "" }, { "dropping-particle" : "", "family" : "Chatelain", "given" : "Fred", "non-dropping-particle" : "", "parse-names" : false, "suffix" : "" }, { "dropping-particle" : "", "family" : "Frank", "given" : "Carmen", "non-dropping-particle" : "", "parse-names" : false, "suffix" : "" }, { "dropping-particle" : "", "family" : "Kienast", "given" : "Felix", "non-dropping-particle" : "", "parse-names" : false, "suffix" : "" }, { "dropping-particle" : "", "family" : "Ambrosetti", "given" : "Paolo", "non-dropping-particle" : "", "parse-names" : false, "suffix" : "" }, { "dropping-particle" : "", "family" : "Corti", "given" : "Gabriele", "non-dropping-particle" : "", "parse-names" : false, "suffix" : "" } ], "container-title" : "Zurich: Hochschulverlag an der ETH.", "id" : "ITEM-1", "issued" : { "date-parts" : [ [ "1996" ] ] }, "title" : "Incendi boschivi al Sud delle Alpi: passato, presente e possibili sviluppi futuri. Rapporto di lavoro PNR 31", "type" : "report" }, "uris" : [ "http://www.mendeley.com/documents/?uuid=b554c71a-cef8-4059-9884-f54077365998" ] }, { "id" : "ITEM-2", "itemData" : { "DOI" : "10.5772/1112", "ISBN" : "978-953-51-0294-6", "abstract" : "Introduction. Fires are an integral component of ecosystem dynamics in European landscapes. However, uncontrolled fires cause large environmental and economic damages, especially in the Mediterranean region. On average, about 65000 fires occur in Europe every year, burning approximately half a million ha of wildland and forest areas; most of the burnt area, over 85%, is in the European Mediterranean region. Trends in number of fires and burnt areas in the Mediterranean region are presented in Fig. 1.\\n\\nRecent analyses of the available data in the European Forest Fire Information System (EFFIS) show that over 95% of the fires in Europe are human-induced. The split of causes shows that most of them are due to misuse of traditional practices of straw burning of shrub-burning to recover areas for cattle feeding.\\n\\nAlthough European countries have collected information on forest fires since 1970s, the lack of harmonized information at the European level has prevented a holistic approach for forest fire prevention in the Region. The European Forest Fire Information System (EFFIS) has been developed jointly by the European Commission (EC) services (Directorate General Environment and the Joint Research Centre) and the relevant fires services in the countries (forest fires and civil protection services) in response to the needs of European bodies such as the Monitoring and Information Centre of Civil Protection, the European Commission Services and the European Parliament.[...]", "author" : [ { "dropping-particle" : "", "family" : "San-Miguel-Ayanz", "given" : "Jes\u00fas", "non-dropping-particle" : "", "parse-names" : false, "suffix" : "" }, { "dropping-particle" : "", "family" : "Schulte", "given" : "Ernst", "non-dropping-particle" : "", "parse-names" : false, "suffix" : "" }, { "dropping-particle" : "", "family" : "Schmuck", "given" : "Guido", "non-dropping-particle" : "", "parse-names" : false, "suffix" : "" }, { "dropping-particle" : "", "family" : "Camia", "given" : "Andrea", "non-dropping-particle" : "", "parse-names" : false, "suffix" : "" }, { "dropping-particle" : "", "family" : "Strobl", "given" : "Peter", "non-dropping-particle" : "", "parse-names" : false, "suffix" : "" }, { "dropping-particle" : "", "family" : "Liberta", "given" : "Giorgio", "non-dropping-particle" : "", "parse-names" : false, "suffix" : "" }, { "dropping-particle" : "", "family" : "Giovando", "given" : "Cristiano", "non-dropping-particle" : "", "parse-names" : false, "suffix" : "" }, { "dropping-particle" : "", "family" : "Boca", "given" : "Roberto", "non-dropping-particle" : "", "parse-names" : false, "suffix" : "" }, { "dropping-particle" : "", "family" : "Sedano", "given" : "Fernando", "non-dropping-particle" : "", "parse-names" : false, "suffix" : "" }, { "dropping-particle" : "", "family" : "Kempeneers", "given" : "Pieter", "non-dropping-particle" : "", "parse-names" : false, "suffix" : "" }, { "dropping-particle" : "", "family" : "McInerney", "given" : "Daniel", "non-dropping-particle" : "", "parse-names" : false, "suffix" : "" }, { "dropping-particle" : "", "family" : "Withmore", "given" : "Ceri", "non-dropping-particle" : "", "parse-names" : false, "suffix" : "" }, { "dropping-particle" : "De", "family" : "Oliveira", "given" : "Sandra Santos", "non-dropping-particle" : "", "parse-names" : false, "suffix" : "" }, { "dropping-particle" : "", "family" : "Rodrigues", "given" : "Marcos", "non-dropping-particle" : "", "parse-names" : false, "suffix" : "" }, { "dropping-particle" : "", "family" : "Durrant", "given" : "Tracy", "non-dropping-particle" : "", "parse-names" : false, "suffix" : "" }, { "dropping-particle" : "", "family" : "Corti", "given" : "Paolo", "non-dropping-particle" : "", "parse-names" : false, "suffix" : "" }, { "dropping-particl</w:instrText>
      </w:r>
      <w:r w:rsidR="00EC315B" w:rsidRPr="00A326B0">
        <w:rPr>
          <w:rFonts w:ascii="Times New Roman" w:hAnsi="Times New Roman" w:cs="Times New Roman"/>
          <w:sz w:val="24"/>
          <w:szCs w:val="24"/>
          <w:lang w:val="fr-CH"/>
        </w:rPr>
        <w:instrText>e" : "", "family" : "Oehler", "given" : "Friderike", "non-dropping-particle" : "", "parse-names" : false, "suffix" : "" }, { "dropping-particle" : "", "family" : "Vilar", "given" : "Lara", "non-dropping-particle" : "", "parse-names" : false, "suffix" : "" }, { "dropping-particle" : "", "family" : "Amatulli", "given" : "Giuseppe", "non-dropping-particle" : "", "parse-names" : false, "suffix" : "" } ], "container-title" : "Approaches to Managing Disaster - Assessing Hazards, Emergencies and Disaster Impacts", "editor" : [ { "dropping-particle" : "", "family" : "Tiefenbacher", "given" : "John", "non-dropping-particle" : "", "parse-names" : false, "suffix" : "" } ], "id" : "ITEM-2", "issued" : { "date-parts" : [ [ "2012" ] ] }, "page" : "87-108", "publisher" : "InTech", "title" : "Comprehensive monitoring of wildfires in Europe: the European forest fire information system (EFFIS)", "type" : "chapter" }, "uris" : [ "http://www.mendeley.com/documents/?uuid=c66b535a-cdd2-4c1a-8b62-0dd2f15f9a66" ] } ], "mendeley" : { "formattedCitation" : "(Conedera et al., 1996; San-Miguel-Ayanz et al., 2012)", "manualFormatting" : "(e.g. Conedera et al., 1996; San-Miguel-Ayanz et al., 2012)", "plainTextFormattedCitation" : "(Conedera et al., 1996; San-Miguel-Ayanz et al., 2012)", "previouslyFormattedCitation" : "(Conedera et al., 1996; San-Miguel-Ayanz et al., 2012)" }, "properties" : { "noteIndex" : 0 }, "schema" : "https://github.com/citation-style-language/schema/raw/master/csl-citation.json" }</w:instrText>
      </w:r>
      <w:r w:rsidR="00EC315B" w:rsidRPr="00A326B0">
        <w:rPr>
          <w:rFonts w:ascii="Times New Roman" w:hAnsi="Times New Roman" w:cs="Times New Roman"/>
          <w:sz w:val="24"/>
          <w:szCs w:val="24"/>
        </w:rPr>
        <w:fldChar w:fldCharType="separate"/>
      </w:r>
      <w:r w:rsidR="00EC315B" w:rsidRPr="00A326B0">
        <w:rPr>
          <w:rFonts w:ascii="Times New Roman" w:hAnsi="Times New Roman" w:cs="Times New Roman"/>
          <w:noProof/>
          <w:sz w:val="24"/>
          <w:szCs w:val="24"/>
          <w:lang w:val="fr-CH"/>
        </w:rPr>
        <w:t>(e.g. Conedera et al., 1996; San-Miguel-Ayanz et al., 2012)</w:t>
      </w:r>
      <w:r w:rsidR="00EC315B" w:rsidRPr="00A326B0">
        <w:rPr>
          <w:rFonts w:ascii="Times New Roman" w:hAnsi="Times New Roman" w:cs="Times New Roman"/>
          <w:sz w:val="24"/>
          <w:szCs w:val="24"/>
        </w:rPr>
        <w:fldChar w:fldCharType="end"/>
      </w:r>
      <w:r w:rsidR="002F3886" w:rsidRPr="00A326B0">
        <w:rPr>
          <w:rFonts w:ascii="Times New Roman" w:hAnsi="Times New Roman" w:cs="Times New Roman"/>
          <w:sz w:val="24"/>
          <w:szCs w:val="24"/>
          <w:lang w:val="en-US"/>
        </w:rPr>
        <w:t>.</w:t>
      </w:r>
      <w:r w:rsidR="0019333D" w:rsidRPr="00A326B0">
        <w:rPr>
          <w:rFonts w:ascii="Times New Roman" w:hAnsi="Times New Roman" w:cs="Times New Roman"/>
          <w:sz w:val="24"/>
          <w:szCs w:val="24"/>
          <w:lang w:val="en-US"/>
        </w:rPr>
        <w:t xml:space="preserve"> </w:t>
      </w:r>
      <w:r w:rsidR="006F00C6" w:rsidRPr="00A326B0">
        <w:rPr>
          <w:rFonts w:ascii="Times New Roman" w:hAnsi="Times New Roman" w:cs="Times New Roman"/>
          <w:sz w:val="24"/>
          <w:szCs w:val="24"/>
        </w:rPr>
        <w:t>Consequently, many</w:t>
      </w:r>
      <w:r w:rsidR="002F3886" w:rsidRPr="00A326B0">
        <w:rPr>
          <w:rFonts w:ascii="Times New Roman" w:hAnsi="Times New Roman" w:cs="Times New Roman"/>
          <w:sz w:val="24"/>
          <w:szCs w:val="24"/>
        </w:rPr>
        <w:t xml:space="preserve"> open questions</w:t>
      </w:r>
      <w:r w:rsidR="0019333D" w:rsidRPr="00A326B0">
        <w:rPr>
          <w:rFonts w:ascii="Times New Roman" w:hAnsi="Times New Roman" w:cs="Times New Roman"/>
          <w:sz w:val="24"/>
          <w:szCs w:val="24"/>
        </w:rPr>
        <w:t xml:space="preserve"> persist in regard to long-term fire ecology</w:t>
      </w:r>
      <w:r w:rsidR="006F00C6" w:rsidRPr="00A326B0">
        <w:rPr>
          <w:rFonts w:ascii="Times New Roman" w:hAnsi="Times New Roman" w:cs="Times New Roman"/>
          <w:sz w:val="24"/>
          <w:szCs w:val="24"/>
        </w:rPr>
        <w:t xml:space="preserve"> </w:t>
      </w:r>
      <w:r w:rsidR="00941D1C"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"10.3389/fpls.2014.00785", "ISBN" : "1664462X (ISSN)", "ISSN" : "1664-462X", "abstract" : "Fire is a key ecological process affecting vegetation dynamics and land cover. The characteristic frequency, size, and intensity of fire are driven by interactions between top-down climate-driven and bottom-up fuel-related processes. Disentangling climatic from non-climatic drivers of past fire regimes is a grand challenge in Earth systems science, and a topic where both paleoecology and ecological modeling have made substantial contributions. In this manuscript, we (1) review the use of sedimentary charcoal as a fire proxy and the methods used in charcoal-based fire history reconstructions; (2) identify existing techniques for paleoecological modeling; and (3) evaluate opportunities for coupling of paleoecological and ecological modeling approaches to better understand the causes and consequences of past, present, and future fire activity. \u00a9 2015 Iglesias, Yospin and Whitlock.. This is an open-access article distributed under the terms of the Creative Commons Attribution License (CC BY).", "author" : [ { "dropping-particle" : "", "family" : "Iglesias", "given" : "Virginia", "non-dropping-particle" : "", "parse-names" : false, "suffix" : "" }, { "dropping-particle" : "", "family" : "Yospin", "given" : "Gabriel I.", "non-dropping-particle" : "", "parse-names" : false, "suffix" : "" }, { "dropping-particle" : "", "family" : "Whitlock", "given" : "Cathy", "non-dropping-particle" : "", "parse-names" : false, "suffix" : "" } ], "container-title" : "Frontiers in Plant Science", "id" : "ITEM-1", "issue" : "January", "issued" : { "date-parts" : [ [ "2015" ] ] }, "page" : "1-12", "title" : "Reconstruction of fire regimes through integrated paleoecological proxy data and ecological modeling", "type" : "article-journal", "volume" : "5" }, "uris" : [ "http://www.mendeley.com/documents/?uuid=332c10e6-7c00-4de5-8576-91f2877b726e" ] } ], "mendeley" : { "formattedCitation" : "(Iglesias, Yospin, &amp; Whitlock, 2015)", "plainTextFormattedCitation" : "(Iglesias, Yospin, &amp; Whitlock, 2015)", "previouslyFormattedCitation" : "(Iglesias, Yospin, &amp; Whitlock, 2015)" }, "properties" : { "noteIndex" : 0 }, "schema" : "https://github.com/citation-style-language/schema/raw/master/csl-citation.json" }</w:instrText>
      </w:r>
      <w:r w:rsidR="00941D1C" w:rsidRPr="00A326B0">
        <w:rPr>
          <w:rFonts w:ascii="Times New Roman" w:hAnsi="Times New Roman" w:cs="Times New Roman"/>
          <w:sz w:val="24"/>
          <w:szCs w:val="24"/>
        </w:rPr>
        <w:fldChar w:fldCharType="separate"/>
      </w:r>
      <w:r w:rsidR="00EE300F" w:rsidRPr="00A326B0">
        <w:rPr>
          <w:rFonts w:ascii="Times New Roman" w:hAnsi="Times New Roman" w:cs="Times New Roman"/>
          <w:noProof/>
          <w:sz w:val="24"/>
          <w:szCs w:val="24"/>
        </w:rPr>
        <w:t>(Iglesias, Yospin, &amp; Whitlock, 2015)</w:t>
      </w:r>
      <w:r w:rsidR="00941D1C" w:rsidRPr="00A326B0">
        <w:rPr>
          <w:rFonts w:ascii="Times New Roman" w:hAnsi="Times New Roman" w:cs="Times New Roman"/>
          <w:sz w:val="24"/>
          <w:szCs w:val="24"/>
        </w:rPr>
        <w:fldChar w:fldCharType="end"/>
      </w:r>
      <w:r w:rsidR="00B67D9D" w:rsidRPr="00A326B0">
        <w:rPr>
          <w:rFonts w:ascii="Times New Roman" w:hAnsi="Times New Roman" w:cs="Times New Roman"/>
          <w:sz w:val="24"/>
          <w:szCs w:val="24"/>
        </w:rPr>
        <w:t xml:space="preserve">. </w:t>
      </w:r>
      <w:r w:rsidR="00AD59E8" w:rsidRPr="00A326B0">
        <w:rPr>
          <w:rFonts w:ascii="Times New Roman" w:hAnsi="Times New Roman" w:cs="Times New Roman"/>
          <w:sz w:val="24"/>
          <w:szCs w:val="24"/>
        </w:rPr>
        <w:t>For instance l</w:t>
      </w:r>
      <w:r w:rsidR="00B67D9D" w:rsidRPr="00A326B0">
        <w:rPr>
          <w:rFonts w:ascii="Times New Roman" w:hAnsi="Times New Roman" w:cs="Times New Roman"/>
          <w:sz w:val="24"/>
          <w:szCs w:val="24"/>
        </w:rPr>
        <w:t>ittle is known about how different fire regime parameters</w:t>
      </w:r>
      <w:r w:rsidR="00035A10" w:rsidRPr="00A326B0">
        <w:rPr>
          <w:rFonts w:ascii="Times New Roman" w:hAnsi="Times New Roman" w:cs="Times New Roman"/>
          <w:sz w:val="24"/>
          <w:szCs w:val="24"/>
        </w:rPr>
        <w:t xml:space="preserve"> influenced vegetation dynamic</w:t>
      </w:r>
      <w:r w:rsidR="005954EB" w:rsidRPr="00A326B0">
        <w:rPr>
          <w:rFonts w:ascii="Times New Roman" w:hAnsi="Times New Roman" w:cs="Times New Roman"/>
          <w:sz w:val="24"/>
          <w:szCs w:val="24"/>
        </w:rPr>
        <w:t>s</w:t>
      </w:r>
      <w:r w:rsidR="00E62118" w:rsidRPr="00A326B0">
        <w:rPr>
          <w:rFonts w:ascii="Times New Roman" w:hAnsi="Times New Roman" w:cs="Times New Roman"/>
          <w:sz w:val="24"/>
          <w:szCs w:val="24"/>
        </w:rPr>
        <w:t xml:space="preserve"> over millennia</w:t>
      </w:r>
      <w:r w:rsidR="00035A10" w:rsidRPr="00A326B0">
        <w:rPr>
          <w:rFonts w:ascii="Times New Roman" w:hAnsi="Times New Roman" w:cs="Times New Roman"/>
          <w:sz w:val="24"/>
          <w:szCs w:val="24"/>
        </w:rPr>
        <w:t xml:space="preserve">, by e.g. promoting </w:t>
      </w:r>
      <w:r w:rsidRPr="00A326B0">
        <w:rPr>
          <w:rFonts w:ascii="Times New Roman" w:hAnsi="Times New Roman" w:cs="Times New Roman"/>
          <w:sz w:val="24"/>
          <w:szCs w:val="24"/>
        </w:rPr>
        <w:t>fire-adapted</w:t>
      </w:r>
      <w:r w:rsidR="003563B3" w:rsidRPr="00A326B0">
        <w:rPr>
          <w:rFonts w:ascii="Times New Roman" w:hAnsi="Times New Roman" w:cs="Times New Roman"/>
          <w:sz w:val="24"/>
          <w:szCs w:val="24"/>
        </w:rPr>
        <w:t xml:space="preserve"> ecosystems</w:t>
      </w:r>
      <w:r w:rsidR="00A067EF" w:rsidRPr="00A326B0">
        <w:rPr>
          <w:rFonts w:ascii="Times New Roman" w:hAnsi="Times New Roman" w:cs="Times New Roman"/>
          <w:sz w:val="24"/>
          <w:szCs w:val="24"/>
        </w:rPr>
        <w:t xml:space="preserve"> </w:t>
      </w:r>
      <w:r w:rsidR="00F710C4" w:rsidRPr="00A326B0">
        <w:rPr>
          <w:rFonts w:ascii="Times New Roman" w:hAnsi="Times New Roman" w:cs="Times New Roman"/>
          <w:sz w:val="24"/>
          <w:szCs w:val="24"/>
        </w:rPr>
        <w:fldChar w:fldCharType="begin" w:fldLock="1"/>
      </w:r>
      <w:r w:rsidR="00CF776C" w:rsidRPr="00A326B0">
        <w:rPr>
          <w:rFonts w:ascii="Times New Roman" w:hAnsi="Times New Roman" w:cs="Times New Roman"/>
          <w:sz w:val="24"/>
          <w:szCs w:val="24"/>
        </w:rPr>
        <w:instrText>ADDIN CSL_CITATION { "citationItems" : [ { "id" : "ITEM-1", "itemData" : { "DOI" : "10.1071/BT16169", "ISSN" : "0067-1924", "author" : [ { "dropping-particle" : "", "family" : "Hill", "given" : "Robert S.", "non-dropping-particle" : "", "parse-names" : false, "suffix" : "" }, { "dropping-particle" : "", "family" : "Jordan", "given" : "Gregory J.", "non-dropping-particle" : "", "parse-names" : false, "suffix" : "" } ], "container-title" : "Australian Journal of Botany", "id" : "ITEM-1", "issue" : "8", "issued" : { "date-parts" : [ [ "2016" ] ] }, "page" : "557-563", "title" : "Deep history of wildfire in Australia", "type" : "article-journal", "volume" : "64" }, "uris" : [ "http://www.mendeley.com/documents/?uuid=d25580ab-43a8-4c50-b7d6-a04506020bfb" ] } ], "mendeley" : { "formattedCitation" : "(Hill &amp; Jordan, 2016)", "plainTextFormattedCitation" : "(Hill &amp; Jordan, 2016)", "previouslyFormattedCitation" : "(Hill &amp; Jordan, 2016)" }, "properties" : { "noteIndex" : 0 }, "schema" : "https://github.com/citation-style-language/schema/raw/master/csl-citation.json" }</w:instrText>
      </w:r>
      <w:r w:rsidR="00F710C4" w:rsidRPr="00A326B0">
        <w:rPr>
          <w:rFonts w:ascii="Times New Roman" w:hAnsi="Times New Roman" w:cs="Times New Roman"/>
          <w:sz w:val="24"/>
          <w:szCs w:val="24"/>
        </w:rPr>
        <w:fldChar w:fldCharType="separate"/>
      </w:r>
      <w:r w:rsidR="00931BC1" w:rsidRPr="00A326B0">
        <w:rPr>
          <w:rFonts w:ascii="Times New Roman" w:hAnsi="Times New Roman" w:cs="Times New Roman"/>
          <w:noProof/>
          <w:sz w:val="24"/>
          <w:szCs w:val="24"/>
        </w:rPr>
        <w:t>(Hill &amp; Jordan, 2016)</w:t>
      </w:r>
      <w:r w:rsidR="00F710C4" w:rsidRPr="00A326B0">
        <w:rPr>
          <w:rFonts w:ascii="Times New Roman" w:hAnsi="Times New Roman" w:cs="Times New Roman"/>
          <w:sz w:val="24"/>
          <w:szCs w:val="24"/>
        </w:rPr>
        <w:fldChar w:fldCharType="end"/>
      </w:r>
      <w:r w:rsidR="00931BC1" w:rsidRPr="00A326B0">
        <w:rPr>
          <w:rFonts w:ascii="Times New Roman" w:hAnsi="Times New Roman" w:cs="Times New Roman"/>
          <w:sz w:val="24"/>
          <w:szCs w:val="24"/>
        </w:rPr>
        <w:t xml:space="preserve"> and </w:t>
      </w:r>
      <w:r w:rsidR="00B67D9D" w:rsidRPr="00A326B0">
        <w:rPr>
          <w:rFonts w:ascii="Times New Roman" w:hAnsi="Times New Roman" w:cs="Times New Roman"/>
          <w:sz w:val="24"/>
          <w:szCs w:val="24"/>
        </w:rPr>
        <w:t xml:space="preserve">what </w:t>
      </w:r>
      <w:r w:rsidR="00931BC1" w:rsidRPr="00A326B0">
        <w:rPr>
          <w:rFonts w:ascii="Times New Roman" w:hAnsi="Times New Roman" w:cs="Times New Roman"/>
          <w:sz w:val="24"/>
          <w:szCs w:val="24"/>
        </w:rPr>
        <w:t xml:space="preserve">role </w:t>
      </w:r>
      <w:r w:rsidR="002B7B4C" w:rsidRPr="00A326B0">
        <w:rPr>
          <w:rFonts w:ascii="Times New Roman" w:hAnsi="Times New Roman" w:cs="Times New Roman"/>
          <w:sz w:val="24"/>
          <w:szCs w:val="24"/>
        </w:rPr>
        <w:t xml:space="preserve">humans </w:t>
      </w:r>
      <w:r w:rsidR="00B67D9D" w:rsidRPr="00A326B0">
        <w:rPr>
          <w:rFonts w:ascii="Times New Roman" w:hAnsi="Times New Roman" w:cs="Times New Roman"/>
          <w:sz w:val="24"/>
          <w:szCs w:val="24"/>
        </w:rPr>
        <w:t xml:space="preserve">played </w:t>
      </w:r>
      <w:r w:rsidR="002B7B4C" w:rsidRPr="00A326B0">
        <w:rPr>
          <w:rFonts w:ascii="Times New Roman" w:hAnsi="Times New Roman" w:cs="Times New Roman"/>
          <w:sz w:val="24"/>
          <w:szCs w:val="24"/>
        </w:rPr>
        <w:t>in shaping these relations</w:t>
      </w:r>
      <w:r w:rsidR="00F710C4" w:rsidRPr="00A326B0">
        <w:rPr>
          <w:rFonts w:ascii="Times New Roman" w:hAnsi="Times New Roman" w:cs="Times New Roman"/>
          <w:sz w:val="24"/>
          <w:szCs w:val="24"/>
        </w:rPr>
        <w:t xml:space="preserve">. </w:t>
      </w:r>
      <w:r w:rsidR="00A067EF" w:rsidRPr="00A326B0">
        <w:rPr>
          <w:rFonts w:ascii="Times New Roman" w:hAnsi="Times New Roman" w:cs="Times New Roman"/>
          <w:sz w:val="24"/>
          <w:szCs w:val="24"/>
        </w:rPr>
        <w:t xml:space="preserve">Answering such questions is important to assess future </w:t>
      </w:r>
      <w:r w:rsidRPr="00A326B0">
        <w:rPr>
          <w:rFonts w:ascii="Times New Roman" w:hAnsi="Times New Roman" w:cs="Times New Roman"/>
          <w:sz w:val="24"/>
          <w:szCs w:val="24"/>
        </w:rPr>
        <w:t>ecosystem</w:t>
      </w:r>
      <w:r w:rsidR="00A067EF" w:rsidRPr="00A326B0">
        <w:rPr>
          <w:rFonts w:ascii="Times New Roman" w:hAnsi="Times New Roman" w:cs="Times New Roman"/>
          <w:sz w:val="24"/>
          <w:szCs w:val="24"/>
        </w:rPr>
        <w:t xml:space="preserve"> response</w:t>
      </w:r>
      <w:r w:rsidRPr="00A326B0">
        <w:rPr>
          <w:rFonts w:ascii="Times New Roman" w:hAnsi="Times New Roman" w:cs="Times New Roman"/>
          <w:sz w:val="24"/>
          <w:szCs w:val="24"/>
        </w:rPr>
        <w:t xml:space="preserve">s </w:t>
      </w:r>
      <w:r w:rsidR="00EF753D" w:rsidRPr="00A326B0">
        <w:rPr>
          <w:rFonts w:ascii="Times New Roman" w:hAnsi="Times New Roman" w:cs="Times New Roman"/>
          <w:sz w:val="24"/>
          <w:szCs w:val="24"/>
        </w:rPr>
        <w:t xml:space="preserve">to </w:t>
      </w:r>
      <w:r w:rsidR="00035A10" w:rsidRPr="00A326B0">
        <w:rPr>
          <w:rFonts w:ascii="Times New Roman" w:hAnsi="Times New Roman" w:cs="Times New Roman"/>
          <w:sz w:val="24"/>
          <w:szCs w:val="24"/>
        </w:rPr>
        <w:t>increased</w:t>
      </w:r>
      <w:r w:rsidR="008207C1" w:rsidRPr="00A326B0">
        <w:rPr>
          <w:rFonts w:ascii="Times New Roman" w:hAnsi="Times New Roman" w:cs="Times New Roman"/>
          <w:sz w:val="24"/>
          <w:szCs w:val="24"/>
        </w:rPr>
        <w:t xml:space="preserve"> fire hazard</w:t>
      </w:r>
      <w:r w:rsidRPr="00A326B0">
        <w:rPr>
          <w:rFonts w:ascii="Times New Roman" w:hAnsi="Times New Roman" w:cs="Times New Roman"/>
          <w:sz w:val="24"/>
          <w:szCs w:val="24"/>
        </w:rPr>
        <w:t xml:space="preserve"> </w:t>
      </w:r>
      <w:r w:rsidR="00A067EF" w:rsidRPr="00A326B0">
        <w:rPr>
          <w:rFonts w:ascii="Times New Roman" w:hAnsi="Times New Roman" w:cs="Times New Roman"/>
          <w:sz w:val="24"/>
          <w:szCs w:val="24"/>
        </w:rPr>
        <w:t>as a result of</w:t>
      </w:r>
      <w:r w:rsidRPr="00A326B0">
        <w:rPr>
          <w:rFonts w:ascii="Times New Roman" w:hAnsi="Times New Roman" w:cs="Times New Roman"/>
          <w:sz w:val="24"/>
          <w:szCs w:val="24"/>
        </w:rPr>
        <w:t xml:space="preserve"> climate change</w:t>
      </w:r>
      <w:r w:rsidR="00A232F0" w:rsidRPr="00A326B0">
        <w:rPr>
          <w:rFonts w:ascii="Times New Roman" w:hAnsi="Times New Roman" w:cs="Times New Roman"/>
          <w:sz w:val="24"/>
          <w:szCs w:val="24"/>
        </w:rPr>
        <w:t xml:space="preserve"> </w:t>
      </w:r>
      <w:r w:rsidR="00F36ABD" w:rsidRPr="00A326B0">
        <w:rPr>
          <w:rFonts w:ascii="Times New Roman" w:hAnsi="Times New Roman" w:cs="Times New Roman"/>
          <w:sz w:val="24"/>
          <w:szCs w:val="24"/>
        </w:rPr>
        <w:fldChar w:fldCharType="begin" w:fldLock="1"/>
      </w:r>
      <w:r w:rsidR="006D7349" w:rsidRPr="00A326B0">
        <w:rPr>
          <w:rFonts w:ascii="Times New Roman" w:hAnsi="Times New Roman" w:cs="Times New Roman"/>
          <w:sz w:val="24"/>
          <w:szCs w:val="24"/>
        </w:rPr>
        <w:instrText>ADDIN CSL_CITATION { "citationItems" : [ { "id" : "ITEM-1", "itemData" : { "DOI" : "10.1017/CBO9781107415324.Summary", "ISBN" : "9781107661820", "ISSN" : "ISBN 978-1-107-66182-0", "PMID" : "17429376", "abstract" : "Final Draft Underlying Scientific-Technical Assessment A report accepted by Working Group I of the IPCC but not approved in detail .", "author" : [ { "dropping-particle" : "", "family" : "IPCC", "given" : "", "non-dropping-particle" : "", "parse-names" : false, "suffix" : "" } ], "container-title" : "Ipcc", "editor" : [ { "dropping-particle" : "", "family" : "Stocker", "given" : "T.F.", "non-dropping-particle" : "", "parse-names" : false, "suffix" : "" }, { "dropping-particle" : "", "family" : "Qin", "given" : "D.", "non-dropping-particle" : "", "parse-names" : false, "suffix" : "" }, { "dropping-particle" : "", "family" : "Plattner", "given" : "G.-K.", "non-dropping-particle" : "", "parse-names" : false, "suffix" : "" }, { "dropping-particle" : "", "family" : "Tignor", "given" : "M.", "non-dropping-particle" : "", "parse-names" : false, "suffix" : "" }, { "dropping-particle" : "", "family" : "Allen", "given" : "S.K.", "non-dropping-particle" : "", "parse-names" : false, "suffix" : "" }, { "dropping-particle" : "", "family" : "Boschung", "given" : "J.", "non-dropping-particle" : "", "parse-names" : false, "suffix" : "" }, { "dropping-particle" : "", "family" : "Nauels", "given" : "A.", "non-dropping-particle" : "", "parse-names" : false, "suffix" : "" }, { "dropping-particle" : "", "family" : "Xia", "given" : "Y.", "non-dropping-particle" : "", "parse-names" : false, "suffix" : "" }, { "dropping-particle" : "", "family" : "Bex", "given" : "V.", "non-dropping-particle" : "", "parse-names" : false, "suffix" : "" }, { "dropping-particle" : "", "family" : "Midgley", "given" : "P.M.", "non-dropping-particle" : "", "parse-names" : false, "suffix" : "" } ], "id" : "ITEM-1", "issued" : { "date-parts" : [ [ "2013" ] ] }, "number-of-pages" : "1552", "publisher" : "Cambridge University Press", "publisher-place" : "Cambridge, United Kingdom and New York, NY, USA", "title" : "Climate Change 2013: The Physical Science Basis. Contribution of Working Group I to the Fifth Assessment Report of the Intergovernmental Panel on Climate Change", "type" : "book" }, "uris" : [ "http://www.mendeley.com/documents/?uuid=c6917d1a-aae4-4546-877f-1ca69ab616c8" ] } ], "mendeley" : { "formattedCitation" : "(IPCC, 2013)", "plainTextFormattedCitation" : "(IPCC, 2013)", "previouslyFormattedCitation" : "(IPCC, 2013)" }, "properties" : { "noteIndex" : 0 }, "schema" : "https://github.com/citation-style-language/schema/raw/master/csl-citation.json" }</w:instrText>
      </w:r>
      <w:r w:rsidR="00F36ABD" w:rsidRPr="00A326B0">
        <w:rPr>
          <w:rFonts w:ascii="Times New Roman" w:hAnsi="Times New Roman" w:cs="Times New Roman"/>
          <w:sz w:val="24"/>
          <w:szCs w:val="24"/>
        </w:rPr>
        <w:fldChar w:fldCharType="separate"/>
      </w:r>
      <w:r w:rsidR="006D7349" w:rsidRPr="00A326B0">
        <w:rPr>
          <w:rFonts w:ascii="Times New Roman" w:hAnsi="Times New Roman" w:cs="Times New Roman"/>
          <w:noProof/>
          <w:sz w:val="24"/>
          <w:szCs w:val="24"/>
        </w:rPr>
        <w:t>(IPCC, 2013)</w:t>
      </w:r>
      <w:r w:rsidR="00F36ABD" w:rsidRPr="00A326B0">
        <w:rPr>
          <w:rFonts w:ascii="Times New Roman" w:hAnsi="Times New Roman" w:cs="Times New Roman"/>
          <w:sz w:val="24"/>
          <w:szCs w:val="24"/>
        </w:rPr>
        <w:fldChar w:fldCharType="end"/>
      </w:r>
      <w:r w:rsidR="00EE188A" w:rsidRPr="00A326B0">
        <w:rPr>
          <w:rFonts w:ascii="Times New Roman" w:hAnsi="Times New Roman" w:cs="Times New Roman"/>
          <w:sz w:val="24"/>
          <w:szCs w:val="24"/>
        </w:rPr>
        <w:t xml:space="preserve">. </w:t>
      </w:r>
    </w:p>
    <w:p w14:paraId="0939B111" w14:textId="5379CCEE" w:rsidR="00A471F3" w:rsidRPr="00A326B0" w:rsidRDefault="00EE188A" w:rsidP="00AF71C9">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I</w:t>
      </w:r>
      <w:r w:rsidR="00C02910" w:rsidRPr="00A326B0">
        <w:rPr>
          <w:rFonts w:ascii="Times New Roman" w:hAnsi="Times New Roman" w:cs="Times New Roman"/>
          <w:sz w:val="24"/>
          <w:szCs w:val="24"/>
        </w:rPr>
        <w:t>n</w:t>
      </w:r>
      <w:r w:rsidR="00447A8C" w:rsidRPr="00A326B0">
        <w:rPr>
          <w:rFonts w:ascii="Times New Roman" w:hAnsi="Times New Roman" w:cs="Times New Roman"/>
          <w:sz w:val="24"/>
          <w:szCs w:val="24"/>
        </w:rPr>
        <w:t xml:space="preserve"> </w:t>
      </w:r>
      <w:r w:rsidR="00B80C71" w:rsidRPr="00A326B0">
        <w:rPr>
          <w:rFonts w:ascii="Times New Roman" w:hAnsi="Times New Roman" w:cs="Times New Roman"/>
          <w:sz w:val="24"/>
          <w:szCs w:val="24"/>
        </w:rPr>
        <w:t>recent</w:t>
      </w:r>
      <w:r w:rsidR="00447A8C" w:rsidRPr="00A326B0">
        <w:rPr>
          <w:rFonts w:ascii="Times New Roman" w:hAnsi="Times New Roman" w:cs="Times New Roman"/>
          <w:sz w:val="24"/>
          <w:szCs w:val="24"/>
        </w:rPr>
        <w:t xml:space="preserve"> decades</w:t>
      </w:r>
      <w:r w:rsidR="00B80C71" w:rsidRPr="00A326B0">
        <w:rPr>
          <w:rFonts w:ascii="Times New Roman" w:hAnsi="Times New Roman" w:cs="Times New Roman"/>
          <w:sz w:val="24"/>
          <w:szCs w:val="24"/>
        </w:rPr>
        <w:t>,</w:t>
      </w:r>
      <w:r w:rsidR="00CF7AD8" w:rsidRPr="00A326B0">
        <w:rPr>
          <w:rFonts w:ascii="Times New Roman" w:hAnsi="Times New Roman" w:cs="Times New Roman"/>
          <w:sz w:val="24"/>
          <w:szCs w:val="24"/>
        </w:rPr>
        <w:t xml:space="preserve"> satellites</w:t>
      </w:r>
      <w:r w:rsidR="00EC315B" w:rsidRPr="00A326B0">
        <w:rPr>
          <w:rFonts w:ascii="Times New Roman" w:hAnsi="Times New Roman" w:cs="Times New Roman"/>
          <w:sz w:val="24"/>
          <w:szCs w:val="24"/>
        </w:rPr>
        <w:t>,</w:t>
      </w:r>
      <w:r w:rsidR="00CF7AD8" w:rsidRPr="00A326B0">
        <w:rPr>
          <w:rFonts w:ascii="Times New Roman" w:hAnsi="Times New Roman" w:cs="Times New Roman"/>
          <w:sz w:val="24"/>
          <w:szCs w:val="24"/>
        </w:rPr>
        <w:t xml:space="preserve"> </w:t>
      </w:r>
      <w:r w:rsidR="00A33B87" w:rsidRPr="00A326B0">
        <w:rPr>
          <w:rFonts w:ascii="Times New Roman" w:hAnsi="Times New Roman" w:cs="Times New Roman"/>
          <w:sz w:val="24"/>
          <w:szCs w:val="24"/>
        </w:rPr>
        <w:t>such as Terra and Aqua</w:t>
      </w:r>
      <w:r w:rsidR="006222B8" w:rsidRPr="00A326B0">
        <w:rPr>
          <w:rFonts w:ascii="Times New Roman" w:hAnsi="Times New Roman" w:cs="Times New Roman"/>
          <w:sz w:val="24"/>
          <w:szCs w:val="24"/>
        </w:rPr>
        <w:t xml:space="preserve">, have acquired key fire data </w:t>
      </w:r>
      <w:proofErr w:type="gramStart"/>
      <w:r w:rsidR="006222B8" w:rsidRPr="00A326B0">
        <w:rPr>
          <w:rFonts w:ascii="Times New Roman" w:hAnsi="Times New Roman" w:cs="Times New Roman"/>
          <w:sz w:val="24"/>
          <w:szCs w:val="24"/>
        </w:rPr>
        <w:t>through the use of</w:t>
      </w:r>
      <w:proofErr w:type="gramEnd"/>
      <w:r w:rsidR="00EC315B" w:rsidRPr="00A326B0">
        <w:rPr>
          <w:rFonts w:ascii="Times New Roman" w:hAnsi="Times New Roman" w:cs="Times New Roman"/>
          <w:sz w:val="24"/>
          <w:szCs w:val="24"/>
        </w:rPr>
        <w:t xml:space="preserve"> </w:t>
      </w:r>
      <w:r w:rsidR="005C5226" w:rsidRPr="00A326B0">
        <w:rPr>
          <w:rFonts w:ascii="Times New Roman" w:hAnsi="Times New Roman" w:cs="Times New Roman"/>
          <w:sz w:val="24"/>
          <w:szCs w:val="24"/>
        </w:rPr>
        <w:t xml:space="preserve">Moderate Resolution Imaging Spectroradiometer </w:t>
      </w:r>
      <w:r w:rsidR="00464FF2" w:rsidRPr="00A326B0">
        <w:rPr>
          <w:rFonts w:ascii="Times New Roman" w:hAnsi="Times New Roman" w:cs="Times New Roman"/>
          <w:sz w:val="24"/>
          <w:szCs w:val="24"/>
        </w:rPr>
        <w:t>(MODIS</w:t>
      </w:r>
      <w:r w:rsidR="00973A25" w:rsidRPr="00A326B0">
        <w:rPr>
          <w:rFonts w:ascii="Times New Roman" w:hAnsi="Times New Roman" w:cs="Times New Roman"/>
          <w:sz w:val="24"/>
          <w:szCs w:val="24"/>
        </w:rPr>
        <w:t>)</w:t>
      </w:r>
      <w:r w:rsidR="006222B8" w:rsidRPr="00A326B0">
        <w:rPr>
          <w:rFonts w:ascii="Times New Roman" w:hAnsi="Times New Roman" w:cs="Times New Roman"/>
          <w:sz w:val="24"/>
          <w:szCs w:val="24"/>
        </w:rPr>
        <w:t xml:space="preserve"> sensors</w:t>
      </w:r>
      <w:r w:rsidR="00A33B87" w:rsidRPr="00A326B0">
        <w:rPr>
          <w:rFonts w:ascii="Times New Roman" w:hAnsi="Times New Roman" w:cs="Times New Roman"/>
          <w:sz w:val="24"/>
          <w:szCs w:val="24"/>
        </w:rPr>
        <w:t>, which ha</w:t>
      </w:r>
      <w:r w:rsidR="006222B8" w:rsidRPr="00A326B0">
        <w:rPr>
          <w:rFonts w:ascii="Times New Roman" w:hAnsi="Times New Roman" w:cs="Times New Roman"/>
          <w:sz w:val="24"/>
          <w:szCs w:val="24"/>
        </w:rPr>
        <w:t>ve</w:t>
      </w:r>
      <w:r w:rsidR="00A33B87" w:rsidRPr="00A326B0">
        <w:rPr>
          <w:rFonts w:ascii="Times New Roman" w:hAnsi="Times New Roman" w:cs="Times New Roman"/>
          <w:sz w:val="24"/>
          <w:szCs w:val="24"/>
        </w:rPr>
        <w:t xml:space="preserve"> an optimized instrument design for fire detection</w:t>
      </w:r>
      <w:r w:rsidR="005C5226" w:rsidRPr="00A326B0">
        <w:rPr>
          <w:rFonts w:ascii="Times New Roman" w:hAnsi="Times New Roman" w:cs="Times New Roman"/>
          <w:sz w:val="24"/>
          <w:szCs w:val="24"/>
        </w:rPr>
        <w:t>.</w:t>
      </w:r>
      <w:r w:rsidR="002F3886" w:rsidRPr="00A326B0">
        <w:rPr>
          <w:rFonts w:ascii="Times New Roman" w:hAnsi="Times New Roman" w:cs="Times New Roman"/>
          <w:sz w:val="24"/>
          <w:szCs w:val="24"/>
        </w:rPr>
        <w:t xml:space="preserve"> MODIS sensors are able to register fire number, intensity and area</w:t>
      </w:r>
      <w:r w:rsidR="00944987" w:rsidRPr="00A326B0">
        <w:rPr>
          <w:rFonts w:ascii="Times New Roman" w:hAnsi="Times New Roman" w:cs="Times New Roman"/>
          <w:sz w:val="24"/>
          <w:szCs w:val="24"/>
        </w:rPr>
        <w:t xml:space="preserve"> burned</w:t>
      </w:r>
      <w:r w:rsidR="002F3886" w:rsidRPr="00A326B0">
        <w:rPr>
          <w:rFonts w:ascii="Times New Roman" w:hAnsi="Times New Roman" w:cs="Times New Roman"/>
          <w:sz w:val="24"/>
          <w:szCs w:val="24"/>
        </w:rPr>
        <w:t>, but have only been operational since the early 2000s</w:t>
      </w:r>
      <w:r w:rsidR="006D7349" w:rsidRPr="00A326B0">
        <w:rPr>
          <w:rFonts w:ascii="Times New Roman" w:hAnsi="Times New Roman" w:cs="Times New Roman"/>
          <w:sz w:val="24"/>
          <w:szCs w:val="24"/>
        </w:rPr>
        <w:t xml:space="preserve"> </w:t>
      </w:r>
      <w:r w:rsidR="006D7349" w:rsidRPr="00A326B0">
        <w:rPr>
          <w:rFonts w:ascii="Times New Roman" w:hAnsi="Times New Roman" w:cs="Times New Roman"/>
          <w:sz w:val="24"/>
          <w:szCs w:val="24"/>
        </w:rPr>
        <w:fldChar w:fldCharType="begin" w:fldLock="1"/>
      </w:r>
      <w:r w:rsidR="00094DE3" w:rsidRPr="00A326B0">
        <w:rPr>
          <w:rFonts w:ascii="Times New Roman" w:hAnsi="Times New Roman" w:cs="Times New Roman"/>
          <w:sz w:val="24"/>
          <w:szCs w:val="24"/>
        </w:rPr>
        <w:instrText>ADDIN CSL_CITATION { "citationItems" : [ { "id" : "ITEM-1", "itemData" : { "DOI" : "10.1016/S0034-4257(02)00076-7", "ISBN" : "0034-4257", "ISSN" : "00344257", "PMID" : "25246403", "abstract" : "Fire products are now available from the Moderate Resolution Imaging Spectroradiometer (MODIS) including the only current global daily active fire product. This paper describes the algorithm, the products and the associated validation activities. High-resolution ASTER data, which are acquired simultaneously with MODIS, provide a unique opportunity for MODIS validation. Results are presented from a preliminary active fire validation study in Africa. The prototype MODIS burned area product is described, and an example is given for southern Africa of how this product can be used in modeling pyrogenic emissions. The MODIS Fire Rapid Response System and a web-based mapping system for enhanced distribution are described and the next steps for the MODIS fire products are outlined. ?? 2002 Elsevier Science Inc. All rights reserved.", "author" : [ { "dropping-particle" : "", "family" : "Justice", "given" : "Christopher O", "non-dropping-particle" : "", "parse-names" : false, "suffix" : "" }, { "dropping-particle" : "", "family" : "Giglio", "given" : "Louis", "non-dropping-particle" : "", "parse-names" : false, "suffix" : "" }, { "dropping-particle" : "", "family" : "Korontzi", "given" : "S", "non-dropping-particle" : "", "parse-names" : false, "suffix" : "" }, { "dropping-particle" : "", "family" : "Owens", "given" : "J", "non-dropping-particle" : "", "parse-names" : false, "suffix" : "" }, { "dropping-particle" : "", "family" : "Morisette", "given" : "J T", "non-dropping-particle" : "", "parse-names" : false, "suffix" : "" }, { "dropping-particle" : "", "family" : "Roy", "given" : "D", "non-dropping-particle" : "", "parse-names" : false, "suffix" : "" }, { "dropping-particle" : "", "family" : "Descloitres", "given" : "J.", "non-dropping-particle" : "", "parse-names" : false, "suffix" : "" }, { "dropping-particle" : "", "family" : "Alleaume", "given" : "S.", "non-dropping-particle" : "", "parse-names" : false, "suffix" : "" }, { "dropping-particle" : "", "family" : "Petitcolin", "given" : "F.", "non-dropping-particle" : "", "parse-names" : false, "suffix" : "" }, { "dropping-particle" : "", "family" : "Kaufman", "given" : "Yoram J.", "non-dropping-particle" : "", "parse-names" : false, "suffix" : "" } ], "container-title" : "Remote Sensing of Environment", "id" : "ITEM-1", "issue" : "1-2", "issued" : { "date-parts" : [ [ "2002" ] ] }, "page" : "244-262", "title" : "The MODIS fire products", "type" : "article-journal", "volume" : "83" }, "uris" : [ "http://www.mendeley.com/documents/?uuid=b508d58f-7d62-4db8-9808-75db83079337" ] } ], "mendeley" : { "formattedCitation" : "(C. O. Justice et al., 2002)", "manualFormatting" : "(Justice et al., 2002)", "plainTextFormattedCitation" : "(C. O. Justice et al., 2002)", "previouslyFormattedCitation" : "(C. O. Justice et al., 2002)" }, "properties" : { "noteIndex" : 0 }, "schema" : "https://github.com/citation-style-language/schema/raw/master/csl-citation.json" }</w:instrText>
      </w:r>
      <w:r w:rsidR="006D7349" w:rsidRPr="00A326B0">
        <w:rPr>
          <w:rFonts w:ascii="Times New Roman" w:hAnsi="Times New Roman" w:cs="Times New Roman"/>
          <w:sz w:val="24"/>
          <w:szCs w:val="24"/>
        </w:rPr>
        <w:fldChar w:fldCharType="separate"/>
      </w:r>
      <w:r w:rsidR="000854CE" w:rsidRPr="00A326B0">
        <w:rPr>
          <w:rFonts w:ascii="Times New Roman" w:hAnsi="Times New Roman" w:cs="Times New Roman"/>
          <w:noProof/>
          <w:sz w:val="24"/>
          <w:szCs w:val="24"/>
        </w:rPr>
        <w:t>(</w:t>
      </w:r>
      <w:r w:rsidR="006D7349" w:rsidRPr="00A326B0">
        <w:rPr>
          <w:rFonts w:ascii="Times New Roman" w:hAnsi="Times New Roman" w:cs="Times New Roman"/>
          <w:noProof/>
          <w:sz w:val="24"/>
          <w:szCs w:val="24"/>
        </w:rPr>
        <w:t>Justice et al., 2002)</w:t>
      </w:r>
      <w:r w:rsidR="006D7349" w:rsidRPr="00A326B0">
        <w:rPr>
          <w:rFonts w:ascii="Times New Roman" w:hAnsi="Times New Roman" w:cs="Times New Roman"/>
          <w:sz w:val="24"/>
          <w:szCs w:val="24"/>
        </w:rPr>
        <w:fldChar w:fldCharType="end"/>
      </w:r>
      <w:r w:rsidR="002F3886" w:rsidRPr="00A326B0">
        <w:rPr>
          <w:rFonts w:ascii="Times New Roman" w:hAnsi="Times New Roman" w:cs="Times New Roman"/>
          <w:sz w:val="24"/>
          <w:szCs w:val="24"/>
        </w:rPr>
        <w:t>.</w:t>
      </w:r>
      <w:r w:rsidR="00464FF2" w:rsidRPr="00A326B0">
        <w:rPr>
          <w:rFonts w:ascii="Times New Roman" w:hAnsi="Times New Roman" w:cs="Times New Roman"/>
          <w:sz w:val="24"/>
          <w:szCs w:val="24"/>
        </w:rPr>
        <w:t xml:space="preserve"> </w:t>
      </w:r>
      <w:r w:rsidR="00973A25" w:rsidRPr="00A326B0">
        <w:rPr>
          <w:rFonts w:ascii="Times New Roman" w:hAnsi="Times New Roman" w:cs="Times New Roman"/>
          <w:sz w:val="24"/>
          <w:szCs w:val="24"/>
        </w:rPr>
        <w:t>Sedimentary records</w:t>
      </w:r>
      <w:r w:rsidR="002F3886" w:rsidRPr="00A326B0">
        <w:rPr>
          <w:rFonts w:ascii="Times New Roman" w:hAnsi="Times New Roman" w:cs="Times New Roman"/>
          <w:sz w:val="24"/>
          <w:szCs w:val="24"/>
        </w:rPr>
        <w:t xml:space="preserve"> of charcoal, on the other hand,</w:t>
      </w:r>
      <w:r w:rsidR="00973A25" w:rsidRPr="00A326B0">
        <w:rPr>
          <w:rFonts w:ascii="Times New Roman" w:hAnsi="Times New Roman" w:cs="Times New Roman"/>
          <w:sz w:val="24"/>
          <w:szCs w:val="24"/>
        </w:rPr>
        <w:t xml:space="preserve"> allow</w:t>
      </w:r>
      <w:r w:rsidR="00BB57AA" w:rsidRPr="00A326B0">
        <w:rPr>
          <w:rFonts w:ascii="Times New Roman" w:hAnsi="Times New Roman" w:cs="Times New Roman"/>
          <w:sz w:val="24"/>
          <w:szCs w:val="24"/>
        </w:rPr>
        <w:t xml:space="preserve"> the</w:t>
      </w:r>
      <w:r w:rsidR="00973A25" w:rsidRPr="00A326B0">
        <w:rPr>
          <w:rFonts w:ascii="Times New Roman" w:hAnsi="Times New Roman" w:cs="Times New Roman"/>
          <w:sz w:val="24"/>
          <w:szCs w:val="24"/>
        </w:rPr>
        <w:t xml:space="preserve"> reconstructi</w:t>
      </w:r>
      <w:r w:rsidR="00BB57AA" w:rsidRPr="00A326B0">
        <w:rPr>
          <w:rFonts w:ascii="Times New Roman" w:hAnsi="Times New Roman" w:cs="Times New Roman"/>
          <w:sz w:val="24"/>
          <w:szCs w:val="24"/>
        </w:rPr>
        <w:t>on of</w:t>
      </w:r>
      <w:r w:rsidR="00973A25" w:rsidRPr="00A326B0">
        <w:rPr>
          <w:rFonts w:ascii="Times New Roman" w:hAnsi="Times New Roman" w:cs="Times New Roman"/>
          <w:sz w:val="24"/>
          <w:szCs w:val="24"/>
        </w:rPr>
        <w:t xml:space="preserve"> past biomass burning and associated ecosystem responses over hundreds to </w:t>
      </w:r>
      <w:r w:rsidR="00B96507" w:rsidRPr="00A326B0">
        <w:rPr>
          <w:rFonts w:ascii="Times New Roman" w:hAnsi="Times New Roman" w:cs="Times New Roman"/>
          <w:sz w:val="24"/>
          <w:szCs w:val="24"/>
        </w:rPr>
        <w:t>ten</w:t>
      </w:r>
      <w:r w:rsidR="00BB57AA" w:rsidRPr="00A326B0">
        <w:rPr>
          <w:rFonts w:ascii="Times New Roman" w:hAnsi="Times New Roman" w:cs="Times New Roman"/>
          <w:sz w:val="24"/>
          <w:szCs w:val="24"/>
        </w:rPr>
        <w:t>s of</w:t>
      </w:r>
      <w:r w:rsidR="00B96507" w:rsidRPr="00A326B0">
        <w:rPr>
          <w:rFonts w:ascii="Times New Roman" w:hAnsi="Times New Roman" w:cs="Times New Roman"/>
          <w:sz w:val="24"/>
          <w:szCs w:val="24"/>
        </w:rPr>
        <w:t xml:space="preserve"> </w:t>
      </w:r>
      <w:r w:rsidR="00973A25" w:rsidRPr="00A326B0">
        <w:rPr>
          <w:rFonts w:ascii="Times New Roman" w:hAnsi="Times New Roman" w:cs="Times New Roman"/>
          <w:sz w:val="24"/>
          <w:szCs w:val="24"/>
        </w:rPr>
        <w:t xml:space="preserve">thousands of years. </w:t>
      </w:r>
      <w:r w:rsidR="006222B8" w:rsidRPr="00A326B0">
        <w:rPr>
          <w:rFonts w:ascii="Times New Roman" w:hAnsi="Times New Roman" w:cs="Times New Roman"/>
          <w:sz w:val="24"/>
          <w:szCs w:val="24"/>
        </w:rPr>
        <w:t>T</w:t>
      </w:r>
      <w:r w:rsidR="002F3886" w:rsidRPr="00A326B0">
        <w:rPr>
          <w:rFonts w:ascii="Times New Roman" w:hAnsi="Times New Roman" w:cs="Times New Roman"/>
          <w:sz w:val="24"/>
          <w:szCs w:val="24"/>
        </w:rPr>
        <w:t>he reconstruction of fire size</w:t>
      </w:r>
      <w:r w:rsidR="00281567" w:rsidRPr="00A326B0">
        <w:rPr>
          <w:rFonts w:ascii="Times New Roman" w:hAnsi="Times New Roman" w:cs="Times New Roman"/>
          <w:sz w:val="24"/>
          <w:szCs w:val="24"/>
        </w:rPr>
        <w:t>s</w:t>
      </w:r>
      <w:r w:rsidR="002F3886" w:rsidRPr="00A326B0">
        <w:rPr>
          <w:rFonts w:ascii="Times New Roman" w:hAnsi="Times New Roman" w:cs="Times New Roman"/>
          <w:sz w:val="24"/>
          <w:szCs w:val="24"/>
        </w:rPr>
        <w:t xml:space="preserve"> and </w:t>
      </w:r>
      <w:r w:rsidR="00281567" w:rsidRPr="00A326B0">
        <w:rPr>
          <w:rFonts w:ascii="Times New Roman" w:hAnsi="Times New Roman" w:cs="Times New Roman"/>
          <w:sz w:val="24"/>
          <w:szCs w:val="24"/>
        </w:rPr>
        <w:t>intensities</w:t>
      </w:r>
      <w:r w:rsidR="006222B8" w:rsidRPr="00A326B0">
        <w:rPr>
          <w:rFonts w:ascii="Times New Roman" w:hAnsi="Times New Roman" w:cs="Times New Roman"/>
          <w:sz w:val="24"/>
          <w:szCs w:val="24"/>
        </w:rPr>
        <w:t xml:space="preserve"> from charcoal data</w:t>
      </w:r>
      <w:r w:rsidR="00046FA0" w:rsidRPr="00A326B0">
        <w:rPr>
          <w:rFonts w:ascii="Times New Roman" w:hAnsi="Times New Roman" w:cs="Times New Roman"/>
          <w:sz w:val="24"/>
          <w:szCs w:val="24"/>
        </w:rPr>
        <w:t xml:space="preserve"> </w:t>
      </w:r>
      <w:r w:rsidR="002F3886" w:rsidRPr="00A326B0">
        <w:rPr>
          <w:rFonts w:ascii="Times New Roman" w:hAnsi="Times New Roman" w:cs="Times New Roman"/>
          <w:sz w:val="24"/>
          <w:szCs w:val="24"/>
        </w:rPr>
        <w:t xml:space="preserve">remains challenging, </w:t>
      </w:r>
      <w:r w:rsidR="002F3886" w:rsidRPr="00A326B0">
        <w:rPr>
          <w:rFonts w:ascii="Times New Roman" w:hAnsi="Times New Roman" w:cs="Times New Roman"/>
          <w:sz w:val="24"/>
          <w:szCs w:val="24"/>
        </w:rPr>
        <w:lastRenderedPageBreak/>
        <w:t xml:space="preserve">while significant progress has been made concerning fire frequency </w:t>
      </w:r>
      <w:r w:rsidR="002F3886"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"10.1016/j.quascirev.2008.11.005", "ISBN" : "0277-3791", "ISSN" : "02773791", "abstract" : "Biomass burning and resulting fire regimes are major drivers of vegetation changes and of ecosystem dynamics. Understanding past fire dynamics and their relationship to these factors is thus a key factor in preserving and managing present biodiversity and ecosystem functions. Unfortunately, our understanding of the disturbance dynamics of past fires is incomplete, and many open questions exist relevant to these concepts and the related methods. In this paper we describe the present status of the fire-regime concept, discuss the notion of the fire continuum and related proxies, and review the most important existing approaches for reconstructing fire history at centennial to millennial scales. We conclude with a short discussion of selected directions for future research that may lead to a better understanding of past fire-regime dynamics. In particular, we suggest that emphasis should be laid on (1) discriminating natural from anthropogenic fire-regime types, (2) improving combined analysis of fire and vegetation reconstructions to study long-term fire ecology, and (3) overcoming problems in defining temporal and spatial scales of reference, which would allow better use of past records to gain important insights for landscape, fire and forest management. ?? 2008 Elsevier Ltd.", "author" : [ { "dropping-particle" : "", "family" : "Conedera", "given" : "Marco", "non-dropping-particle" : "", "parse-names" : false, "suffix" : "" }, { "dropping-particle" : "", "family" : "Tinner", "given" : "Willy", "non-dropping-particle" : "", "parse-names" : false, "suffix" : "" }, { "dropping-particle" : "", "family" : "Neff", "given" : "Christophe", "non-dropping-particle" : "", "parse-names" : false, "suffix" : "" }, { "dropping-particle" : "", "family" : "Meurer", "given" : "Manfred", "non-dropping-particle" : "", "parse-names" : false, "suffix" : "" }, { "dropping-particle" : "", "family" : "Dickens", "given" : "Angela F.", "non-dropping-particle" : "", "parse-names" : false, "suffix" : "" }, { "dropping-particle" : "", "family" : "Krebs", "given" : "Patrik", "non-dropping-particle" : "", "parse-names" : false, "suffix" : "" } ], "container-title" : "Quaternary Science Reviews", "id" : "ITEM-1", "issue" : "5-6", "issued" : { "date-parts" : [ [ "2009" ] ] }, "page" : "555-576", "title" : "Reconstructing past fire regimes: methods, applications, and relevance to fire management and conservation", "type" : "article-journal", "volume" : "28" }, "uris" : [ "http://www.mendeley.com/documents/?uuid=5643e5ae-199d-4532-8cc6-29160548cd5f" ] } ], "mendeley" : { "formattedCitation" : "(Conedera et al., 2009)", "manualFormatting" : "(Conedera et al., 2009)", "plainTextFormattedCitation" : "(Conedera et al., 2009)", "previouslyFormattedCitation" : "(Conedera et al., 2009)" }, "properties" : { "noteIndex" : 0 }, "schema" : "https://github.com/citation-style-language/schema/raw/master/csl-citation.json" }</w:instrText>
      </w:r>
      <w:r w:rsidR="002F3886" w:rsidRPr="00A326B0">
        <w:rPr>
          <w:rFonts w:ascii="Times New Roman" w:hAnsi="Times New Roman" w:cs="Times New Roman"/>
          <w:sz w:val="24"/>
          <w:szCs w:val="24"/>
        </w:rPr>
        <w:fldChar w:fldCharType="separate"/>
      </w:r>
      <w:r w:rsidR="002F3886" w:rsidRPr="00A326B0">
        <w:rPr>
          <w:rFonts w:ascii="Times New Roman" w:hAnsi="Times New Roman" w:cs="Times New Roman"/>
          <w:noProof/>
          <w:sz w:val="24"/>
          <w:szCs w:val="24"/>
        </w:rPr>
        <w:t xml:space="preserve">(Conedera </w:t>
      </w:r>
      <w:r w:rsidR="002F3886" w:rsidRPr="00A326B0">
        <w:rPr>
          <w:rFonts w:ascii="Times New Roman" w:hAnsi="Times New Roman" w:cs="Times New Roman"/>
          <w:i/>
          <w:noProof/>
          <w:sz w:val="24"/>
          <w:szCs w:val="24"/>
        </w:rPr>
        <w:t>et al.</w:t>
      </w:r>
      <w:r w:rsidR="002F3886" w:rsidRPr="00A326B0">
        <w:rPr>
          <w:rFonts w:ascii="Times New Roman" w:hAnsi="Times New Roman" w:cs="Times New Roman"/>
          <w:noProof/>
          <w:sz w:val="24"/>
          <w:szCs w:val="24"/>
        </w:rPr>
        <w:t>, 2009)</w:t>
      </w:r>
      <w:r w:rsidR="002F3886" w:rsidRPr="00A326B0">
        <w:rPr>
          <w:rFonts w:ascii="Times New Roman" w:hAnsi="Times New Roman" w:cs="Times New Roman"/>
          <w:sz w:val="24"/>
          <w:szCs w:val="24"/>
        </w:rPr>
        <w:fldChar w:fldCharType="end"/>
      </w:r>
      <w:r w:rsidR="002F3886" w:rsidRPr="00A326B0">
        <w:rPr>
          <w:rFonts w:ascii="Times New Roman" w:hAnsi="Times New Roman" w:cs="Times New Roman"/>
          <w:sz w:val="24"/>
          <w:szCs w:val="24"/>
        </w:rPr>
        <w:t>.</w:t>
      </w:r>
      <w:r w:rsidR="00887994" w:rsidRPr="00A326B0">
        <w:rPr>
          <w:rFonts w:ascii="Times New Roman" w:hAnsi="Times New Roman" w:cs="Times New Roman"/>
          <w:sz w:val="24"/>
          <w:szCs w:val="24"/>
        </w:rPr>
        <w:t xml:space="preserve"> </w:t>
      </w:r>
      <w:r w:rsidR="00C06848" w:rsidRPr="00A326B0">
        <w:rPr>
          <w:rFonts w:ascii="Times New Roman" w:hAnsi="Times New Roman" w:cs="Times New Roman"/>
          <w:sz w:val="24"/>
          <w:szCs w:val="24"/>
        </w:rPr>
        <w:t xml:space="preserve">In addition, </w:t>
      </w:r>
      <w:r w:rsidR="00CF7AD8" w:rsidRPr="00A326B0">
        <w:rPr>
          <w:rFonts w:ascii="Times New Roman" w:hAnsi="Times New Roman" w:cs="Times New Roman"/>
          <w:sz w:val="24"/>
          <w:szCs w:val="24"/>
        </w:rPr>
        <w:t>a lack of und</w:t>
      </w:r>
      <w:r w:rsidR="00965A30" w:rsidRPr="00A326B0">
        <w:rPr>
          <w:rFonts w:ascii="Times New Roman" w:hAnsi="Times New Roman" w:cs="Times New Roman"/>
          <w:sz w:val="24"/>
          <w:szCs w:val="24"/>
        </w:rPr>
        <w:t>erstanding</w:t>
      </w:r>
      <w:r w:rsidR="00877B05" w:rsidRPr="00A326B0">
        <w:rPr>
          <w:rFonts w:ascii="Times New Roman" w:hAnsi="Times New Roman" w:cs="Times New Roman"/>
          <w:sz w:val="24"/>
          <w:szCs w:val="24"/>
        </w:rPr>
        <w:t xml:space="preserve"> and consensus </w:t>
      </w:r>
      <w:r w:rsidR="00046FA0" w:rsidRPr="00A326B0">
        <w:rPr>
          <w:rFonts w:ascii="Times New Roman" w:hAnsi="Times New Roman" w:cs="Times New Roman"/>
          <w:sz w:val="24"/>
          <w:szCs w:val="24"/>
        </w:rPr>
        <w:t>persi</w:t>
      </w:r>
      <w:r w:rsidR="00246D9F" w:rsidRPr="00A326B0">
        <w:rPr>
          <w:rFonts w:ascii="Times New Roman" w:hAnsi="Times New Roman" w:cs="Times New Roman"/>
          <w:sz w:val="24"/>
          <w:szCs w:val="24"/>
        </w:rPr>
        <w:t>s</w:t>
      </w:r>
      <w:r w:rsidR="00046FA0" w:rsidRPr="00A326B0">
        <w:rPr>
          <w:rFonts w:ascii="Times New Roman" w:hAnsi="Times New Roman" w:cs="Times New Roman"/>
          <w:sz w:val="24"/>
          <w:szCs w:val="24"/>
        </w:rPr>
        <w:t xml:space="preserve">ts about </w:t>
      </w:r>
      <w:r w:rsidR="00CF7AD8" w:rsidRPr="00A326B0">
        <w:rPr>
          <w:rFonts w:ascii="Times New Roman" w:hAnsi="Times New Roman" w:cs="Times New Roman"/>
          <w:sz w:val="24"/>
          <w:szCs w:val="24"/>
        </w:rPr>
        <w:t>charcoal source area</w:t>
      </w:r>
      <w:r w:rsidR="00046FA0" w:rsidRPr="00A326B0">
        <w:rPr>
          <w:rFonts w:ascii="Times New Roman" w:hAnsi="Times New Roman" w:cs="Times New Roman"/>
          <w:sz w:val="24"/>
          <w:szCs w:val="24"/>
        </w:rPr>
        <w:t>s</w:t>
      </w:r>
      <w:r w:rsidR="002B7B4C" w:rsidRPr="00A326B0">
        <w:rPr>
          <w:rFonts w:ascii="Times New Roman" w:hAnsi="Times New Roman" w:cs="Times New Roman"/>
          <w:sz w:val="24"/>
          <w:szCs w:val="24"/>
        </w:rPr>
        <w:t>, adding difficulties to the interpretation and comparison of charcoal records</w:t>
      </w:r>
      <w:r w:rsidR="00EC315B" w:rsidRPr="00A326B0">
        <w:rPr>
          <w:rFonts w:ascii="Times New Roman" w:hAnsi="Times New Roman" w:cs="Times New Roman"/>
          <w:sz w:val="24"/>
          <w:szCs w:val="24"/>
        </w:rPr>
        <w:t xml:space="preserve"> </w:t>
      </w:r>
      <w:r w:rsidR="00EC315B" w:rsidRPr="00A326B0">
        <w:rPr>
          <w:rFonts w:ascii="Times New Roman" w:hAnsi="Times New Roman" w:cs="Times New Roman"/>
          <w:sz w:val="24"/>
          <w:szCs w:val="24"/>
        </w:rPr>
        <w:fldChar w:fldCharType="begin" w:fldLock="1"/>
      </w:r>
      <w:r w:rsidR="006D7349" w:rsidRPr="00A326B0">
        <w:rPr>
          <w:rFonts w:ascii="Times New Roman" w:hAnsi="Times New Roman" w:cs="Times New Roman"/>
          <w:sz w:val="24"/>
          <w:szCs w:val="24"/>
        </w:rPr>
        <w:instrText>ADDIN CSL_CITATION { "citationItems" : [ { "id" : "ITEM-1", "itemData" : { "DOI" : "10.1016/j.quascirev.2008.11.005", "ISBN" : "0277-3791", "ISSN" : "02773791", "abstract" : "Biomass burning and resulting fire regimes are major drivers of vegetation changes and of ecosystem dynamics. Understanding past fire dynamics and their relationship to these factors is thus a key factor in preserving and managing present biodiversity and ecosystem functions. Unfortunately, our understanding of the disturbance dynamics of past fires is incomplete, and many open questions exist relevant to these concepts and the related methods. In this paper we describe the present status of the fire-regime concept, discuss the notion of the fire continuum and related proxies, and review the most important existing approaches for reconstructing fire history at centennial to millennial scales. We conclude with a short discussion of selected directions for future research that may lead to a better understanding of past fire-regime dynamics. In particular, we suggest that emphasis should be laid on (1) discriminating natural from anthropogenic fire-regime types, (2) improving combined analysis of fire and vegetation reconstructions to study long-term fire ecology, and (3) overcoming problems in defining temporal and spatial scales of reference, which would allow better use of past records to gain important insights for landscape, fire and forest management. ?? 2008 Elsevier Ltd.", "author" : [ { "dropping-particle" : "", "family" : "Conedera", "given" : "Marco", "non-dropping-particle" : "", "parse-names" : false, "suffix" : "" }, { "dropping-particle" : "", "family" : "Tinner", "given" : "Willy", "non-dropping-particle" : "", "parse-names" : false, "suffix" : "" }, { "dropping-particle" : "", "family" : "Neff", "given" : "Christophe", "non-dropping-particle" : "", "parse-names" : false, "suffix" : "" }, { "dropping-particle" : "", "family" : "Meurer", "given" : "Manfred", "non-dropping-particle" : "", "parse-names" : false, "suffix" : "" }, { "dropping-particle" : "", "family" : "Dickens", "given" : "Angela F.", "non-dropping-particle" : "", "parse-names" : false, "suffix" : "" }, { "dropping-particle" : "", "family" : "Krebs", "given" : "Patrik", "non-dropping-particle" : "", "parse-names" : false, "suffix" : "" } ], "container-title" : "Quaternary Science Reviews", "id" : "ITEM-1", "issue" : "5-6", "issued" : { "date-parts" : [ [ "2009" ] ] }, "page" : "555-576", "title" : "Reconstructing past fire regimes: methods, applications, and relevance to fire management and conservation", "type" : "article-journal", "volume" : "28" }, "uris" : [ "http://www.mendeley.com/documents/?uuid=5643e5ae-199d-4532-8cc6-29160548cd5f" ] }, { "id" : "ITEM-2", "itemData" : { "author" : [ { "dropping-particle" : "", "family" : "Whitlock", "given" : "Cathy", "non-dropping-particle" : "", "parse-names" : false, "suffix" : "" }, { "dropping-particle" : "", "family" : "Larsen", "given" : "C.", "non-dropping-particle" : "", "parse-names" : false, "suffix" : "" } ], "container-title" : "Tracking Environmental Change Using Lake Sediments. Volume 3: Terrestrial, Algal, and Siliceous Indicators", "editor" : [ { "dropping-particle" : "", "family" : "Smol", "given" : "J.P.", "non-dropping-particle" : "", "parse-names" : false, "suffix" : "" }, { "dropping-particle" : "", "family" : "Birks", "given" : "H.J.B.", "non-dropping-particle" : "", "parse-names" : false, "suffix" : "" }, { "dropping-particle" : "", "family" : "Last", "given" : "W.M.", "non-dropping-particle" : "", "parse-names" : false, "suffix" : "" } ], "id" : "ITEM-2", "issued" : { "date-parts" : [ [ "2001" ] ] }, "page" : "75 - 97", "publisher" : "Kluwer Academic Publishers", "title" : "Charcoal as a fire proxy", "type" : "chapter" }, "uris" : [ "http://www.mendeley.com/documents/?uuid=6f1afb2d-b82a-49be-83cd-5911a04281ce" ] } ], "mendeley" : { "formattedCitation" : "(Conedera et al., 2009; Cathy Whitlock &amp; Larsen, 2001)", "manualFormatting" : "(Conedera et al., 2009; Whitlock &amp; Larsen, 2001)", "plainTextFormattedCitation" : "(Conedera et al., 2009; Cathy Whitlock &amp; Larsen, 2001)", "previouslyFormattedCitation" : "(Conedera et al., 2009; Cathy Whitlock &amp; Larsen, 2001)" }, "properties" : { "noteIndex" : 0 }, "schema" : "https://github.com/citation-style-language/schema/raw/master/csl-citation.json" }</w:instrText>
      </w:r>
      <w:r w:rsidR="00EC315B" w:rsidRPr="00A326B0">
        <w:rPr>
          <w:rFonts w:ascii="Times New Roman" w:hAnsi="Times New Roman" w:cs="Times New Roman"/>
          <w:sz w:val="24"/>
          <w:szCs w:val="24"/>
        </w:rPr>
        <w:fldChar w:fldCharType="separate"/>
      </w:r>
      <w:r w:rsidR="006D7349" w:rsidRPr="00A326B0">
        <w:rPr>
          <w:rFonts w:ascii="Times New Roman" w:hAnsi="Times New Roman" w:cs="Times New Roman"/>
          <w:noProof/>
          <w:sz w:val="24"/>
          <w:szCs w:val="24"/>
        </w:rPr>
        <w:t xml:space="preserve">(Conedera et al., 2009; </w:t>
      </w:r>
      <w:r w:rsidR="00EC315B" w:rsidRPr="00A326B0">
        <w:rPr>
          <w:rFonts w:ascii="Times New Roman" w:hAnsi="Times New Roman" w:cs="Times New Roman"/>
          <w:noProof/>
          <w:sz w:val="24"/>
          <w:szCs w:val="24"/>
        </w:rPr>
        <w:t>Whitlock &amp; Larsen, 2001)</w:t>
      </w:r>
      <w:r w:rsidR="00EC315B" w:rsidRPr="00A326B0">
        <w:rPr>
          <w:rFonts w:ascii="Times New Roman" w:hAnsi="Times New Roman" w:cs="Times New Roman"/>
          <w:sz w:val="24"/>
          <w:szCs w:val="24"/>
        </w:rPr>
        <w:fldChar w:fldCharType="end"/>
      </w:r>
      <w:r w:rsidR="005F287C" w:rsidRPr="00A326B0">
        <w:rPr>
          <w:rFonts w:ascii="Times New Roman" w:hAnsi="Times New Roman" w:cs="Times New Roman"/>
          <w:sz w:val="24"/>
          <w:szCs w:val="24"/>
        </w:rPr>
        <w:t>.</w:t>
      </w:r>
      <w:r w:rsidR="00D05449" w:rsidRPr="00A326B0">
        <w:rPr>
          <w:rFonts w:ascii="Times New Roman" w:hAnsi="Times New Roman" w:cs="Times New Roman"/>
          <w:sz w:val="24"/>
          <w:szCs w:val="24"/>
        </w:rPr>
        <w:t xml:space="preserve"> </w:t>
      </w:r>
      <w:r w:rsidR="002F3886" w:rsidRPr="00A326B0">
        <w:rPr>
          <w:rFonts w:ascii="Times New Roman" w:hAnsi="Times New Roman" w:cs="Times New Roman"/>
          <w:sz w:val="24"/>
          <w:szCs w:val="24"/>
        </w:rPr>
        <w:t xml:space="preserve">Combining </w:t>
      </w:r>
      <w:r w:rsidR="00BB57AA" w:rsidRPr="00A326B0">
        <w:rPr>
          <w:rFonts w:ascii="Times New Roman" w:hAnsi="Times New Roman" w:cs="Times New Roman"/>
          <w:sz w:val="24"/>
          <w:szCs w:val="24"/>
        </w:rPr>
        <w:t xml:space="preserve">specific </w:t>
      </w:r>
      <w:r w:rsidR="002F3886" w:rsidRPr="00A326B0">
        <w:rPr>
          <w:rFonts w:ascii="Times New Roman" w:hAnsi="Times New Roman" w:cs="Times New Roman"/>
          <w:sz w:val="24"/>
          <w:szCs w:val="24"/>
        </w:rPr>
        <w:t>MODIS products</w:t>
      </w:r>
      <w:r w:rsidR="006222B8" w:rsidRPr="00A326B0">
        <w:rPr>
          <w:rFonts w:ascii="Times New Roman" w:hAnsi="Times New Roman" w:cs="Times New Roman"/>
          <w:sz w:val="24"/>
          <w:szCs w:val="24"/>
        </w:rPr>
        <w:t>, such as the active fire and burned area products,</w:t>
      </w:r>
      <w:r w:rsidR="002F3886" w:rsidRPr="00A326B0">
        <w:rPr>
          <w:rFonts w:ascii="Times New Roman" w:hAnsi="Times New Roman" w:cs="Times New Roman"/>
          <w:sz w:val="24"/>
          <w:szCs w:val="24"/>
        </w:rPr>
        <w:t xml:space="preserve"> with </w:t>
      </w:r>
      <w:r w:rsidR="00046FA0" w:rsidRPr="00A326B0">
        <w:rPr>
          <w:rFonts w:ascii="Times New Roman" w:hAnsi="Times New Roman" w:cs="Times New Roman"/>
          <w:sz w:val="24"/>
          <w:szCs w:val="24"/>
        </w:rPr>
        <w:t xml:space="preserve">sedimentary charcoal </w:t>
      </w:r>
      <w:r w:rsidR="002F3886" w:rsidRPr="00A326B0">
        <w:rPr>
          <w:rFonts w:ascii="Times New Roman" w:hAnsi="Times New Roman" w:cs="Times New Roman"/>
          <w:sz w:val="24"/>
          <w:szCs w:val="24"/>
        </w:rPr>
        <w:t xml:space="preserve">influx </w:t>
      </w:r>
      <w:r w:rsidR="0086450C" w:rsidRPr="00A326B0">
        <w:rPr>
          <w:rFonts w:ascii="Times New Roman" w:hAnsi="Times New Roman" w:cs="Times New Roman"/>
          <w:sz w:val="24"/>
          <w:szCs w:val="24"/>
        </w:rPr>
        <w:t>[</w:t>
      </w:r>
      <w:r w:rsidR="002F3886" w:rsidRPr="00A326B0">
        <w:rPr>
          <w:rFonts w:ascii="Times New Roman" w:hAnsi="Times New Roman" w:cs="Times New Roman"/>
          <w:sz w:val="24"/>
          <w:szCs w:val="24"/>
        </w:rPr>
        <w:t>particles cm</w:t>
      </w:r>
      <w:r w:rsidR="00EC03A6" w:rsidRPr="00A326B0">
        <w:rPr>
          <w:rFonts w:ascii="Times New Roman" w:hAnsi="Times New Roman" w:cs="Times New Roman"/>
          <w:sz w:val="24"/>
          <w:szCs w:val="24"/>
          <w:vertAlign w:val="superscript"/>
        </w:rPr>
        <w:t>-</w:t>
      </w:r>
      <w:r w:rsidR="002F3886" w:rsidRPr="00A326B0">
        <w:rPr>
          <w:rFonts w:ascii="Times New Roman" w:hAnsi="Times New Roman" w:cs="Times New Roman"/>
          <w:sz w:val="24"/>
          <w:szCs w:val="24"/>
          <w:vertAlign w:val="superscript"/>
        </w:rPr>
        <w:t>2</w:t>
      </w:r>
      <w:r w:rsidR="002F3886" w:rsidRPr="00A326B0">
        <w:rPr>
          <w:rFonts w:ascii="Times New Roman" w:hAnsi="Times New Roman" w:cs="Times New Roman"/>
          <w:sz w:val="24"/>
          <w:szCs w:val="24"/>
        </w:rPr>
        <w:t xml:space="preserve"> year</w:t>
      </w:r>
      <w:r w:rsidR="00EC03A6" w:rsidRPr="00A326B0">
        <w:rPr>
          <w:rFonts w:ascii="Times New Roman" w:hAnsi="Times New Roman" w:cs="Times New Roman"/>
          <w:sz w:val="24"/>
          <w:szCs w:val="24"/>
          <w:vertAlign w:val="superscript"/>
        </w:rPr>
        <w:t>-1</w:t>
      </w:r>
      <w:r w:rsidR="0086450C" w:rsidRPr="00A326B0">
        <w:rPr>
          <w:rFonts w:ascii="Times New Roman" w:hAnsi="Times New Roman" w:cs="Times New Roman"/>
          <w:sz w:val="24"/>
          <w:szCs w:val="24"/>
        </w:rPr>
        <w:t>]</w:t>
      </w:r>
      <w:r w:rsidR="002F3886" w:rsidRPr="00A326B0">
        <w:rPr>
          <w:rFonts w:ascii="Times New Roman" w:hAnsi="Times New Roman" w:cs="Times New Roman"/>
          <w:sz w:val="24"/>
          <w:szCs w:val="24"/>
        </w:rPr>
        <w:t xml:space="preserve"> is a promising new approach to enable </w:t>
      </w:r>
      <w:r w:rsidR="00EC315B" w:rsidRPr="00A326B0">
        <w:rPr>
          <w:rFonts w:ascii="Times New Roman" w:hAnsi="Times New Roman" w:cs="Times New Roman"/>
          <w:sz w:val="24"/>
          <w:szCs w:val="24"/>
        </w:rPr>
        <w:t xml:space="preserve">quantitative </w:t>
      </w:r>
      <w:r w:rsidR="00EB536D" w:rsidRPr="00A326B0">
        <w:rPr>
          <w:rFonts w:ascii="Times New Roman" w:hAnsi="Times New Roman" w:cs="Times New Roman"/>
          <w:sz w:val="24"/>
          <w:szCs w:val="24"/>
        </w:rPr>
        <w:t xml:space="preserve">calibration-based </w:t>
      </w:r>
      <w:r w:rsidR="002F3886" w:rsidRPr="00A326B0">
        <w:rPr>
          <w:rFonts w:ascii="Times New Roman" w:hAnsi="Times New Roman" w:cs="Times New Roman"/>
          <w:sz w:val="24"/>
          <w:szCs w:val="24"/>
        </w:rPr>
        <w:t>reconstruction</w:t>
      </w:r>
      <w:r w:rsidR="00EB536D" w:rsidRPr="00A326B0">
        <w:rPr>
          <w:rFonts w:ascii="Times New Roman" w:hAnsi="Times New Roman" w:cs="Times New Roman"/>
          <w:sz w:val="24"/>
          <w:szCs w:val="24"/>
        </w:rPr>
        <w:t>s</w:t>
      </w:r>
      <w:r w:rsidR="002F3886" w:rsidRPr="00A326B0">
        <w:rPr>
          <w:rFonts w:ascii="Times New Roman" w:hAnsi="Times New Roman" w:cs="Times New Roman"/>
          <w:sz w:val="24"/>
          <w:szCs w:val="24"/>
        </w:rPr>
        <w:t xml:space="preserve"> of</w:t>
      </w:r>
      <w:r w:rsidR="00EB536D" w:rsidRPr="00A326B0">
        <w:rPr>
          <w:rFonts w:ascii="Times New Roman" w:hAnsi="Times New Roman" w:cs="Times New Roman"/>
          <w:sz w:val="24"/>
          <w:szCs w:val="24"/>
        </w:rPr>
        <w:t xml:space="preserve"> past</w:t>
      </w:r>
      <w:r w:rsidR="002F3886" w:rsidRPr="00A326B0">
        <w:rPr>
          <w:rFonts w:ascii="Times New Roman" w:hAnsi="Times New Roman" w:cs="Times New Roman"/>
          <w:sz w:val="24"/>
          <w:szCs w:val="24"/>
        </w:rPr>
        <w:t xml:space="preserve"> fire frequency, intensity and size</w:t>
      </w:r>
      <w:r w:rsidR="002B7B4C" w:rsidRPr="00A326B0">
        <w:rPr>
          <w:rFonts w:ascii="Times New Roman" w:hAnsi="Times New Roman" w:cs="Times New Roman"/>
          <w:sz w:val="24"/>
          <w:szCs w:val="24"/>
        </w:rPr>
        <w:t>.</w:t>
      </w:r>
    </w:p>
    <w:p w14:paraId="575D3DA2" w14:textId="0F7259A8" w:rsidR="00CF7AD8" w:rsidRPr="00A326B0" w:rsidRDefault="00CF7AD8" w:rsidP="00AF71C9">
      <w:pPr>
        <w:spacing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Here we present the first continental</w:t>
      </w:r>
      <w:r w:rsidR="00D710C0" w:rsidRPr="00A326B0">
        <w:rPr>
          <w:rFonts w:ascii="Times New Roman" w:hAnsi="Times New Roman" w:cs="Times New Roman"/>
          <w:sz w:val="24"/>
          <w:szCs w:val="24"/>
        </w:rPr>
        <w:t>-</w:t>
      </w:r>
      <w:r w:rsidRPr="00A326B0">
        <w:rPr>
          <w:rFonts w:ascii="Times New Roman" w:hAnsi="Times New Roman" w:cs="Times New Roman"/>
          <w:sz w:val="24"/>
          <w:szCs w:val="24"/>
        </w:rPr>
        <w:t>scale charcoal calibration</w:t>
      </w:r>
      <w:r w:rsidR="0020311C" w:rsidRPr="00A326B0">
        <w:rPr>
          <w:rFonts w:ascii="Times New Roman" w:hAnsi="Times New Roman" w:cs="Times New Roman"/>
          <w:sz w:val="24"/>
          <w:szCs w:val="24"/>
        </w:rPr>
        <w:t xml:space="preserve"> study</w:t>
      </w:r>
      <w:r w:rsidR="00C06848" w:rsidRPr="00A326B0">
        <w:rPr>
          <w:rFonts w:ascii="Times New Roman" w:hAnsi="Times New Roman" w:cs="Times New Roman"/>
          <w:sz w:val="24"/>
          <w:szCs w:val="24"/>
        </w:rPr>
        <w:t xml:space="preserve"> for Europe </w:t>
      </w:r>
      <w:r w:rsidR="00B96507" w:rsidRPr="00A326B0">
        <w:rPr>
          <w:rFonts w:ascii="Times New Roman" w:hAnsi="Times New Roman" w:cs="Times New Roman"/>
          <w:sz w:val="24"/>
          <w:szCs w:val="24"/>
        </w:rPr>
        <w:t xml:space="preserve">that combines </w:t>
      </w:r>
      <w:r w:rsidR="006222B8" w:rsidRPr="00A326B0">
        <w:rPr>
          <w:rFonts w:ascii="Times New Roman" w:hAnsi="Times New Roman" w:cs="Times New Roman"/>
          <w:sz w:val="24"/>
          <w:szCs w:val="24"/>
        </w:rPr>
        <w:t>three</w:t>
      </w:r>
      <w:r w:rsidR="00C06848" w:rsidRPr="00A326B0">
        <w:rPr>
          <w:rFonts w:ascii="Times New Roman" w:hAnsi="Times New Roman" w:cs="Times New Roman"/>
          <w:sz w:val="24"/>
          <w:szCs w:val="24"/>
        </w:rPr>
        <w:t xml:space="preserve"> y</w:t>
      </w:r>
      <w:r w:rsidR="00874186" w:rsidRPr="00A326B0">
        <w:rPr>
          <w:rFonts w:ascii="Times New Roman" w:hAnsi="Times New Roman" w:cs="Times New Roman"/>
          <w:sz w:val="24"/>
          <w:szCs w:val="24"/>
        </w:rPr>
        <w:t>ea</w:t>
      </w:r>
      <w:r w:rsidR="00C06848" w:rsidRPr="00A326B0">
        <w:rPr>
          <w:rFonts w:ascii="Times New Roman" w:hAnsi="Times New Roman" w:cs="Times New Roman"/>
          <w:sz w:val="24"/>
          <w:szCs w:val="24"/>
        </w:rPr>
        <w:t>rs</w:t>
      </w:r>
      <w:r w:rsidR="002B7B4C" w:rsidRPr="00A326B0">
        <w:rPr>
          <w:rFonts w:ascii="Times New Roman" w:hAnsi="Times New Roman" w:cs="Times New Roman"/>
          <w:sz w:val="24"/>
          <w:szCs w:val="24"/>
        </w:rPr>
        <w:t xml:space="preserve"> of</w:t>
      </w:r>
      <w:r w:rsidR="00D710C0" w:rsidRPr="00A326B0">
        <w:rPr>
          <w:rFonts w:ascii="Times New Roman" w:hAnsi="Times New Roman" w:cs="Times New Roman"/>
          <w:sz w:val="24"/>
          <w:szCs w:val="24"/>
        </w:rPr>
        <w:t xml:space="preserve"> </w:t>
      </w:r>
      <w:r w:rsidR="00192738" w:rsidRPr="00A326B0">
        <w:rPr>
          <w:rFonts w:ascii="Times New Roman" w:hAnsi="Times New Roman" w:cs="Times New Roman"/>
          <w:sz w:val="24"/>
          <w:szCs w:val="24"/>
        </w:rPr>
        <w:t xml:space="preserve">annual </w:t>
      </w:r>
      <w:r w:rsidR="00046FA0" w:rsidRPr="00A326B0">
        <w:rPr>
          <w:rFonts w:ascii="Times New Roman" w:hAnsi="Times New Roman" w:cs="Times New Roman"/>
          <w:sz w:val="24"/>
          <w:szCs w:val="24"/>
        </w:rPr>
        <w:t>charcoal influx</w:t>
      </w:r>
      <w:r w:rsidR="00330F4F" w:rsidRPr="00A326B0">
        <w:rPr>
          <w:rFonts w:ascii="Times New Roman" w:hAnsi="Times New Roman" w:cs="Times New Roman"/>
          <w:sz w:val="24"/>
          <w:szCs w:val="24"/>
        </w:rPr>
        <w:t xml:space="preserve"> </w:t>
      </w:r>
      <w:r w:rsidR="00192738" w:rsidRPr="00A326B0">
        <w:rPr>
          <w:rFonts w:ascii="Times New Roman" w:hAnsi="Times New Roman" w:cs="Times New Roman"/>
          <w:sz w:val="24"/>
          <w:szCs w:val="24"/>
        </w:rPr>
        <w:t>monitoring</w:t>
      </w:r>
      <w:r w:rsidR="00330F4F" w:rsidRPr="00A326B0">
        <w:rPr>
          <w:rFonts w:ascii="Times New Roman" w:hAnsi="Times New Roman" w:cs="Times New Roman"/>
          <w:sz w:val="24"/>
          <w:szCs w:val="24"/>
        </w:rPr>
        <w:t xml:space="preserve"> </w:t>
      </w:r>
      <w:r w:rsidR="00E9297B" w:rsidRPr="00A326B0">
        <w:rPr>
          <w:rFonts w:ascii="Times New Roman" w:hAnsi="Times New Roman" w:cs="Times New Roman"/>
          <w:sz w:val="24"/>
          <w:szCs w:val="24"/>
        </w:rPr>
        <w:t>with</w:t>
      </w:r>
      <w:r w:rsidR="00D710C0" w:rsidRPr="00A326B0">
        <w:rPr>
          <w:rFonts w:ascii="Times New Roman" w:hAnsi="Times New Roman" w:cs="Times New Roman"/>
          <w:sz w:val="24"/>
          <w:szCs w:val="24"/>
        </w:rPr>
        <w:t xml:space="preserve"> </w:t>
      </w:r>
      <w:r w:rsidR="00BB57AA" w:rsidRPr="00A326B0">
        <w:rPr>
          <w:rFonts w:ascii="Times New Roman" w:hAnsi="Times New Roman" w:cs="Times New Roman"/>
          <w:sz w:val="24"/>
          <w:szCs w:val="24"/>
        </w:rPr>
        <w:t>MODIS</w:t>
      </w:r>
      <w:r w:rsidR="00EF0890" w:rsidRPr="00A326B0">
        <w:rPr>
          <w:rFonts w:ascii="Times New Roman" w:hAnsi="Times New Roman" w:cs="Times New Roman"/>
          <w:sz w:val="24"/>
          <w:szCs w:val="24"/>
        </w:rPr>
        <w:t>-derived</w:t>
      </w:r>
      <w:r w:rsidR="00D710C0" w:rsidRPr="00A326B0">
        <w:rPr>
          <w:rFonts w:ascii="Times New Roman" w:hAnsi="Times New Roman" w:cs="Times New Roman"/>
          <w:sz w:val="24"/>
          <w:szCs w:val="24"/>
        </w:rPr>
        <w:t xml:space="preserve"> </w:t>
      </w:r>
      <w:r w:rsidR="00BB57AA" w:rsidRPr="00A326B0">
        <w:rPr>
          <w:rFonts w:ascii="Times New Roman" w:hAnsi="Times New Roman" w:cs="Times New Roman"/>
          <w:sz w:val="24"/>
          <w:szCs w:val="24"/>
        </w:rPr>
        <w:t>active</w:t>
      </w:r>
      <w:r w:rsidR="0020311C" w:rsidRPr="00A326B0">
        <w:rPr>
          <w:rFonts w:ascii="Times New Roman" w:hAnsi="Times New Roman" w:cs="Times New Roman"/>
          <w:sz w:val="24"/>
          <w:szCs w:val="24"/>
        </w:rPr>
        <w:t xml:space="preserve"> fire</w:t>
      </w:r>
      <w:r w:rsidR="00BB57AA" w:rsidRPr="00A326B0">
        <w:rPr>
          <w:rFonts w:ascii="Times New Roman" w:hAnsi="Times New Roman" w:cs="Times New Roman"/>
          <w:sz w:val="24"/>
          <w:szCs w:val="24"/>
        </w:rPr>
        <w:t xml:space="preserve"> and burned area</w:t>
      </w:r>
      <w:r w:rsidR="0020311C" w:rsidRPr="00A326B0">
        <w:rPr>
          <w:rFonts w:ascii="Times New Roman" w:hAnsi="Times New Roman" w:cs="Times New Roman"/>
          <w:sz w:val="24"/>
          <w:szCs w:val="24"/>
        </w:rPr>
        <w:t xml:space="preserve"> products</w:t>
      </w:r>
      <w:r w:rsidR="00876A9A" w:rsidRPr="00A326B0">
        <w:rPr>
          <w:rFonts w:ascii="Times New Roman" w:hAnsi="Times New Roman" w:cs="Times New Roman"/>
          <w:sz w:val="24"/>
          <w:szCs w:val="24"/>
        </w:rPr>
        <w:t xml:space="preserve"> from the same </w:t>
      </w:r>
      <w:proofErr w:type="gramStart"/>
      <w:r w:rsidR="00876A9A" w:rsidRPr="00A326B0">
        <w:rPr>
          <w:rFonts w:ascii="Times New Roman" w:hAnsi="Times New Roman" w:cs="Times New Roman"/>
          <w:sz w:val="24"/>
          <w:szCs w:val="24"/>
        </w:rPr>
        <w:t>time period</w:t>
      </w:r>
      <w:proofErr w:type="gramEnd"/>
      <w:r w:rsidR="00D05449" w:rsidRPr="00A326B0">
        <w:rPr>
          <w:rFonts w:ascii="Times New Roman" w:hAnsi="Times New Roman" w:cs="Times New Roman"/>
          <w:sz w:val="24"/>
          <w:szCs w:val="24"/>
        </w:rPr>
        <w:t xml:space="preserve">. </w:t>
      </w:r>
      <w:r w:rsidR="00E97C92" w:rsidRPr="00A326B0">
        <w:rPr>
          <w:rFonts w:ascii="Times New Roman" w:hAnsi="Times New Roman" w:cs="Times New Roman"/>
          <w:sz w:val="24"/>
          <w:szCs w:val="24"/>
        </w:rPr>
        <w:t xml:space="preserve">The </w:t>
      </w:r>
      <w:r w:rsidR="00A94447" w:rsidRPr="00A326B0">
        <w:rPr>
          <w:rFonts w:ascii="Times New Roman" w:hAnsi="Times New Roman" w:cs="Times New Roman"/>
          <w:sz w:val="24"/>
          <w:szCs w:val="24"/>
        </w:rPr>
        <w:t xml:space="preserve">aim is to </w:t>
      </w:r>
      <w:r w:rsidR="00445F18" w:rsidRPr="00A326B0">
        <w:rPr>
          <w:rFonts w:ascii="Times New Roman" w:hAnsi="Times New Roman" w:cs="Times New Roman"/>
          <w:sz w:val="24"/>
          <w:szCs w:val="24"/>
        </w:rPr>
        <w:t xml:space="preserve">explore source areas of MIC and MAC particles and investigate the link between charcoal morphotypes and the fuel type burned. We then </w:t>
      </w:r>
      <w:r w:rsidR="00A94447" w:rsidRPr="00A326B0">
        <w:rPr>
          <w:rFonts w:ascii="Times New Roman" w:hAnsi="Times New Roman" w:cs="Times New Roman"/>
          <w:sz w:val="24"/>
          <w:szCs w:val="24"/>
        </w:rPr>
        <w:t xml:space="preserve">establish quantitative relationships based on regression analysis </w:t>
      </w:r>
      <w:r w:rsidR="00246D9F" w:rsidRPr="00A326B0">
        <w:rPr>
          <w:rFonts w:ascii="Times New Roman" w:hAnsi="Times New Roman" w:cs="Times New Roman"/>
          <w:sz w:val="24"/>
          <w:szCs w:val="24"/>
        </w:rPr>
        <w:t>for microscopic (MIC,</w:t>
      </w:r>
      <w:r w:rsidR="00A74D75" w:rsidRPr="00A326B0">
        <w:rPr>
          <w:rFonts w:ascii="Times New Roman" w:hAnsi="Times New Roman" w:cs="Times New Roman"/>
          <w:sz w:val="24"/>
          <w:szCs w:val="24"/>
        </w:rPr>
        <w:t xml:space="preserve"> pollen slides) and macroscopic</w:t>
      </w:r>
      <w:r w:rsidR="00246D9F" w:rsidRPr="00A326B0">
        <w:rPr>
          <w:rFonts w:ascii="Times New Roman" w:hAnsi="Times New Roman" w:cs="Times New Roman"/>
          <w:sz w:val="24"/>
          <w:szCs w:val="24"/>
        </w:rPr>
        <w:t xml:space="preserve"> charcoal</w:t>
      </w:r>
      <w:r w:rsidR="00A74D75" w:rsidRPr="00A326B0">
        <w:rPr>
          <w:rFonts w:ascii="Times New Roman" w:hAnsi="Times New Roman" w:cs="Times New Roman"/>
          <w:sz w:val="24"/>
          <w:szCs w:val="24"/>
        </w:rPr>
        <w:t xml:space="preserve"> (MAC, sieves)</w:t>
      </w:r>
      <w:r w:rsidR="00246D9F" w:rsidRPr="00A326B0">
        <w:rPr>
          <w:rFonts w:ascii="Times New Roman" w:hAnsi="Times New Roman" w:cs="Times New Roman"/>
          <w:sz w:val="24"/>
          <w:szCs w:val="24"/>
        </w:rPr>
        <w:t xml:space="preserve"> influx </w:t>
      </w:r>
      <w:r w:rsidR="00A94447" w:rsidRPr="00A326B0">
        <w:rPr>
          <w:rFonts w:ascii="Times New Roman" w:hAnsi="Times New Roman" w:cs="Times New Roman"/>
          <w:sz w:val="24"/>
          <w:szCs w:val="24"/>
        </w:rPr>
        <w:t xml:space="preserve">that </w:t>
      </w:r>
      <w:r w:rsidR="00C06848" w:rsidRPr="00A326B0">
        <w:rPr>
          <w:rFonts w:ascii="Times New Roman" w:hAnsi="Times New Roman" w:cs="Times New Roman"/>
          <w:sz w:val="24"/>
          <w:szCs w:val="24"/>
        </w:rPr>
        <w:t>can be used to</w:t>
      </w:r>
      <w:r w:rsidR="00D710C0" w:rsidRPr="00A326B0">
        <w:rPr>
          <w:rFonts w:ascii="Times New Roman" w:hAnsi="Times New Roman" w:cs="Times New Roman"/>
          <w:sz w:val="24"/>
          <w:szCs w:val="24"/>
        </w:rPr>
        <w:t xml:space="preserve"> </w:t>
      </w:r>
      <w:r w:rsidR="00A35494" w:rsidRPr="00A326B0">
        <w:rPr>
          <w:rFonts w:ascii="Times New Roman" w:hAnsi="Times New Roman" w:cs="Times New Roman"/>
          <w:sz w:val="24"/>
          <w:szCs w:val="24"/>
        </w:rPr>
        <w:t>reconstruct</w:t>
      </w:r>
      <w:r w:rsidR="00D710C0" w:rsidRPr="00A326B0">
        <w:rPr>
          <w:rFonts w:ascii="Times New Roman" w:hAnsi="Times New Roman" w:cs="Times New Roman"/>
          <w:sz w:val="24"/>
          <w:szCs w:val="24"/>
        </w:rPr>
        <w:t xml:space="preserve"> </w:t>
      </w:r>
      <w:r w:rsidR="00C06848" w:rsidRPr="00A326B0">
        <w:rPr>
          <w:rFonts w:ascii="Times New Roman" w:hAnsi="Times New Roman" w:cs="Times New Roman"/>
          <w:sz w:val="24"/>
          <w:szCs w:val="24"/>
        </w:rPr>
        <w:t xml:space="preserve">key </w:t>
      </w:r>
      <w:r w:rsidR="00D710C0" w:rsidRPr="00A326B0">
        <w:rPr>
          <w:rFonts w:ascii="Times New Roman" w:hAnsi="Times New Roman" w:cs="Times New Roman"/>
          <w:sz w:val="24"/>
          <w:szCs w:val="24"/>
        </w:rPr>
        <w:t>fire-regime parameters</w:t>
      </w:r>
      <w:r w:rsidR="00A03376" w:rsidRPr="00A326B0">
        <w:rPr>
          <w:rFonts w:ascii="Times New Roman" w:hAnsi="Times New Roman" w:cs="Times New Roman"/>
          <w:sz w:val="24"/>
          <w:szCs w:val="24"/>
        </w:rPr>
        <w:t xml:space="preserve"> from down-core</w:t>
      </w:r>
      <w:r w:rsidR="00E97C92" w:rsidRPr="00A326B0">
        <w:rPr>
          <w:rFonts w:ascii="Times New Roman" w:hAnsi="Times New Roman" w:cs="Times New Roman"/>
          <w:sz w:val="24"/>
          <w:szCs w:val="24"/>
        </w:rPr>
        <w:t xml:space="preserve"> MIC</w:t>
      </w:r>
      <w:r w:rsidR="00246D9F" w:rsidRPr="00A326B0">
        <w:rPr>
          <w:rFonts w:ascii="Times New Roman" w:hAnsi="Times New Roman" w:cs="Times New Roman"/>
          <w:sz w:val="24"/>
          <w:szCs w:val="24"/>
        </w:rPr>
        <w:t xml:space="preserve"> and </w:t>
      </w:r>
      <w:r w:rsidR="00E97C92" w:rsidRPr="00A326B0">
        <w:rPr>
          <w:rFonts w:ascii="Times New Roman" w:hAnsi="Times New Roman" w:cs="Times New Roman"/>
          <w:sz w:val="24"/>
          <w:szCs w:val="24"/>
        </w:rPr>
        <w:t>MAC charcoal records</w:t>
      </w:r>
      <w:r w:rsidR="00C06848" w:rsidRPr="00A326B0">
        <w:rPr>
          <w:rFonts w:ascii="Times New Roman" w:hAnsi="Times New Roman" w:cs="Times New Roman"/>
          <w:sz w:val="24"/>
          <w:szCs w:val="24"/>
        </w:rPr>
        <w:t xml:space="preserve">, </w:t>
      </w:r>
      <w:r w:rsidR="00E97C92" w:rsidRPr="00A326B0">
        <w:rPr>
          <w:rFonts w:ascii="Times New Roman" w:hAnsi="Times New Roman" w:cs="Times New Roman"/>
          <w:sz w:val="24"/>
          <w:szCs w:val="24"/>
        </w:rPr>
        <w:t xml:space="preserve">refining </w:t>
      </w:r>
      <w:r w:rsidR="00C06848" w:rsidRPr="00A326B0">
        <w:rPr>
          <w:rFonts w:ascii="Times New Roman" w:hAnsi="Times New Roman" w:cs="Times New Roman"/>
          <w:sz w:val="24"/>
          <w:szCs w:val="24"/>
        </w:rPr>
        <w:t xml:space="preserve">existing </w:t>
      </w:r>
      <w:r w:rsidR="00E9297B" w:rsidRPr="00A326B0">
        <w:rPr>
          <w:rFonts w:ascii="Times New Roman" w:hAnsi="Times New Roman" w:cs="Times New Roman"/>
          <w:sz w:val="24"/>
          <w:szCs w:val="24"/>
        </w:rPr>
        <w:t>fire</w:t>
      </w:r>
      <w:r w:rsidR="00E97C92" w:rsidRPr="00A326B0">
        <w:rPr>
          <w:rFonts w:ascii="Times New Roman" w:hAnsi="Times New Roman" w:cs="Times New Roman"/>
          <w:sz w:val="24"/>
          <w:szCs w:val="24"/>
        </w:rPr>
        <w:t>-</w:t>
      </w:r>
      <w:r w:rsidR="00C06848" w:rsidRPr="00A326B0">
        <w:rPr>
          <w:rFonts w:ascii="Times New Roman" w:hAnsi="Times New Roman" w:cs="Times New Roman"/>
          <w:sz w:val="24"/>
          <w:szCs w:val="24"/>
        </w:rPr>
        <w:t>reconstruction</w:t>
      </w:r>
      <w:r w:rsidR="00E97C92" w:rsidRPr="00A326B0">
        <w:rPr>
          <w:rFonts w:ascii="Times New Roman" w:hAnsi="Times New Roman" w:cs="Times New Roman"/>
          <w:sz w:val="24"/>
          <w:szCs w:val="24"/>
        </w:rPr>
        <w:t xml:space="preserve"> approache</w:t>
      </w:r>
      <w:r w:rsidR="00C06848" w:rsidRPr="00A326B0">
        <w:rPr>
          <w:rFonts w:ascii="Times New Roman" w:hAnsi="Times New Roman" w:cs="Times New Roman"/>
          <w:sz w:val="24"/>
          <w:szCs w:val="24"/>
        </w:rPr>
        <w:t>s</w:t>
      </w:r>
      <w:r w:rsidR="00E9297B" w:rsidRPr="00A326B0">
        <w:rPr>
          <w:rFonts w:ascii="Times New Roman" w:hAnsi="Times New Roman" w:cs="Times New Roman"/>
          <w:sz w:val="24"/>
          <w:szCs w:val="24"/>
        </w:rPr>
        <w:t xml:space="preserve">. </w:t>
      </w:r>
    </w:p>
    <w:p w14:paraId="054A8C22" w14:textId="77777777" w:rsidR="00A471F3" w:rsidRPr="00A326B0" w:rsidRDefault="00A471F3" w:rsidP="00AF71C9">
      <w:pPr>
        <w:spacing w:line="480" w:lineRule="auto"/>
        <w:ind w:firstLine="708"/>
        <w:rPr>
          <w:rFonts w:ascii="Times New Roman" w:hAnsi="Times New Roman" w:cs="Times New Roman"/>
          <w:sz w:val="24"/>
          <w:szCs w:val="24"/>
        </w:rPr>
      </w:pPr>
    </w:p>
    <w:p w14:paraId="5CADB4A6" w14:textId="7D45BD32" w:rsidR="00917F29" w:rsidRPr="00A326B0" w:rsidRDefault="00917F29" w:rsidP="000C6511">
      <w:pPr>
        <w:pStyle w:val="Heading1"/>
        <w:spacing w:line="480" w:lineRule="auto"/>
      </w:pPr>
      <w:r w:rsidRPr="00A326B0">
        <w:t>Methods</w:t>
      </w:r>
    </w:p>
    <w:p w14:paraId="77781275" w14:textId="72E353DA" w:rsidR="00C93AAB" w:rsidRPr="00A326B0" w:rsidRDefault="0013260E" w:rsidP="000C6511">
      <w:pPr>
        <w:pStyle w:val="Heading2"/>
        <w:spacing w:line="480" w:lineRule="auto"/>
      </w:pPr>
      <w:r w:rsidRPr="00A326B0">
        <w:t>Study area</w:t>
      </w:r>
    </w:p>
    <w:p w14:paraId="669A74E9" w14:textId="523EA8D2" w:rsidR="006478C4" w:rsidRPr="00A326B0" w:rsidRDefault="00442B0E" w:rsidP="00502DAB">
      <w:pPr>
        <w:spacing w:after="0" w:line="480" w:lineRule="auto"/>
        <w:rPr>
          <w:rFonts w:ascii="Times New Roman" w:hAnsi="Times New Roman" w:cs="Times New Roman"/>
          <w:sz w:val="24"/>
          <w:szCs w:val="24"/>
          <w:lang w:val="en-US"/>
        </w:rPr>
      </w:pPr>
      <w:r w:rsidRPr="00A326B0">
        <w:rPr>
          <w:rFonts w:ascii="Times New Roman" w:hAnsi="Times New Roman" w:cs="Times New Roman"/>
          <w:sz w:val="24"/>
          <w:szCs w:val="24"/>
        </w:rPr>
        <w:t xml:space="preserve">Our study is based on a </w:t>
      </w:r>
      <w:r w:rsidR="009859BB" w:rsidRPr="00A326B0">
        <w:rPr>
          <w:rFonts w:ascii="Times New Roman" w:hAnsi="Times New Roman" w:cs="Times New Roman"/>
          <w:sz w:val="24"/>
          <w:szCs w:val="24"/>
        </w:rPr>
        <w:t>space-for-time</w:t>
      </w:r>
      <w:r w:rsidR="001336F0" w:rsidRPr="00A326B0">
        <w:rPr>
          <w:rFonts w:ascii="Times New Roman" w:hAnsi="Times New Roman" w:cs="Times New Roman"/>
          <w:sz w:val="24"/>
          <w:szCs w:val="24"/>
        </w:rPr>
        <w:t xml:space="preserve"> calibration approach</w:t>
      </w:r>
      <w:r w:rsidR="00814772" w:rsidRPr="00A326B0">
        <w:rPr>
          <w:rFonts w:ascii="Times New Roman" w:hAnsi="Times New Roman" w:cs="Times New Roman"/>
          <w:sz w:val="24"/>
          <w:szCs w:val="24"/>
        </w:rPr>
        <w:t xml:space="preserve"> </w:t>
      </w:r>
      <w:r w:rsidR="00B7258B"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"10.5061/dryad.d5f1r.1", "ISBN" : "1091-6490 (Electronic)\\r0027-8424 (Linking)", "ISSN" : "1091-6490", "PMID" : "23690569", "abstract" : "\"Space-for-time\" substitution is widely used in biodiversity modeling to infer past or future trajectories of ecological systems from contemporary spatial patterns. However, the foundational assumption-that drivers of spatial gradients of species composition also drive temporal changes in diversity-rarely is tested. Here, we empirically test the space-for-time assumption by constructing orthogonal datasets of compositional turnover of plant taxa and climatic dissimilarity through time and across space from Late Quaternary pollen records in eastern North America, then modeling climate-driven compositional turnover. Predictions relying on space-for-time substitution were 72% as accurate as \"time-for-time\" predictions. However, space-for-time substitution performed poorly during the Holocene when temporal variation in climate was small relative to spatial variation and required subsampling to match the extent of spatial and temporal climatic gradients. Despite this caution, our results generally support the judicious use of space-for-time substitution in modeling community responses to climate change.", "author" : [ { "dropping-particle" : "", "family" : "Blois", "given" : "Jessica L", "non-dropping-particle" : "", "parse-names" : false, "suffix" : "" }, { "dropping-particle" : "", "family" : "Williams", "given" : "John W", "non-dropping-particle" : "", "parse-names" : false, "suffix" : "" }, { "dropping-particle" : "", "family" : "Fitzpatrick", "given" : "Matthew C", "non-dropping-particle" : "", "parse-names" : false, "suffix" : "" }, { "dropping-particle" : "", "family" : "Jackson", "given" : "Stephen T", "non-dropping-particle" : "", "parse-names" : false, "suffix" : "" }, { "dropping-particle" : "", "family" : "Ferrier", "given" : "Simon", "non-dropping-particle" : "", "parse-names" : false, "suffix" : "" } ], "container-title" : "Proceedings of the National Academy of Sciences of the United States of America", "id" : "ITEM-1", "issue" : "23", "issued" : { "date-parts" : [ [ "2013" ] ] }, "page" : "9374-9379", "title" : "Space can substitute for time in predicting climate-change effects on biodiversity", "type" : "article-journal", "volume" : "110" }, "uris" : [ "http://www.mendeley.com/documents/?uuid=9870ddd9-c33c-4d43-9648-f818999f8483" ] } ], "mendeley" : { "formattedCitation" : "(Blois, Williams, Fitzpatrick, Jackson, &amp; Ferrier, 2013)", "plainTextFormattedCitation" : "(Blois, Williams, Fitzpatrick, Jackson, &amp; Ferrier, 2013)", "previouslyFormattedCitation" : "(Blois, Williams, Fitzpatrick, Jackson, &amp; Ferrier, 2013)" }, "properties" : { "noteIndex" : 0 }, "schema" : "https://github.com/citation-style-language/schema/raw/master/csl-citation.json" }</w:instrText>
      </w:r>
      <w:r w:rsidR="00B7258B" w:rsidRPr="00A326B0">
        <w:rPr>
          <w:rFonts w:ascii="Times New Roman" w:hAnsi="Times New Roman" w:cs="Times New Roman"/>
          <w:sz w:val="24"/>
          <w:szCs w:val="24"/>
        </w:rPr>
        <w:fldChar w:fldCharType="separate"/>
      </w:r>
      <w:r w:rsidR="00EE300F" w:rsidRPr="00A326B0">
        <w:rPr>
          <w:rFonts w:ascii="Times New Roman" w:hAnsi="Times New Roman" w:cs="Times New Roman"/>
          <w:noProof/>
          <w:sz w:val="24"/>
          <w:szCs w:val="24"/>
        </w:rPr>
        <w:t>(Blois, Williams, Fitzpatrick, Jackson, &amp; Ferrier, 2013)</w:t>
      </w:r>
      <w:r w:rsidR="00B7258B" w:rsidRPr="00A326B0">
        <w:rPr>
          <w:rFonts w:ascii="Times New Roman" w:hAnsi="Times New Roman" w:cs="Times New Roman"/>
          <w:sz w:val="24"/>
          <w:szCs w:val="24"/>
        </w:rPr>
        <w:fldChar w:fldCharType="end"/>
      </w:r>
      <w:r w:rsidR="00B7258B" w:rsidRPr="00A326B0">
        <w:rPr>
          <w:rFonts w:ascii="Times New Roman" w:hAnsi="Times New Roman" w:cs="Times New Roman"/>
          <w:sz w:val="24"/>
          <w:szCs w:val="24"/>
        </w:rPr>
        <w:t xml:space="preserve">, </w:t>
      </w:r>
      <w:r w:rsidR="001336F0" w:rsidRPr="00A326B0">
        <w:rPr>
          <w:rFonts w:ascii="Times New Roman" w:hAnsi="Times New Roman" w:cs="Times New Roman"/>
          <w:sz w:val="24"/>
          <w:szCs w:val="24"/>
        </w:rPr>
        <w:t xml:space="preserve">in which </w:t>
      </w:r>
      <w:r w:rsidRPr="00A326B0">
        <w:rPr>
          <w:rFonts w:ascii="Times New Roman" w:hAnsi="Times New Roman" w:cs="Times New Roman"/>
          <w:sz w:val="24"/>
          <w:szCs w:val="24"/>
        </w:rPr>
        <w:t>study sites are</w:t>
      </w:r>
      <w:r w:rsidR="001336F0" w:rsidRPr="00A326B0">
        <w:rPr>
          <w:rFonts w:ascii="Times New Roman" w:hAnsi="Times New Roman" w:cs="Times New Roman"/>
          <w:sz w:val="24"/>
          <w:szCs w:val="24"/>
        </w:rPr>
        <w:t xml:space="preserve"> distribute</w:t>
      </w:r>
      <w:r w:rsidRPr="00A326B0">
        <w:rPr>
          <w:rFonts w:ascii="Times New Roman" w:hAnsi="Times New Roman" w:cs="Times New Roman"/>
          <w:sz w:val="24"/>
          <w:szCs w:val="24"/>
        </w:rPr>
        <w:t>d</w:t>
      </w:r>
      <w:r w:rsidR="001336F0" w:rsidRPr="00A326B0">
        <w:rPr>
          <w:rFonts w:ascii="Times New Roman" w:hAnsi="Times New Roman" w:cs="Times New Roman"/>
          <w:sz w:val="24"/>
          <w:szCs w:val="24"/>
        </w:rPr>
        <w:t xml:space="preserve"> </w:t>
      </w:r>
      <w:r w:rsidR="0036330E" w:rsidRPr="00A326B0">
        <w:rPr>
          <w:rFonts w:ascii="Times New Roman" w:hAnsi="Times New Roman" w:cs="Times New Roman"/>
          <w:sz w:val="24"/>
          <w:szCs w:val="24"/>
        </w:rPr>
        <w:t xml:space="preserve">across </w:t>
      </w:r>
      <w:r w:rsidR="00876A9A" w:rsidRPr="00A326B0">
        <w:rPr>
          <w:rFonts w:ascii="Times New Roman" w:hAnsi="Times New Roman" w:cs="Times New Roman"/>
          <w:sz w:val="24"/>
          <w:szCs w:val="24"/>
        </w:rPr>
        <w:t xml:space="preserve">a </w:t>
      </w:r>
      <w:r w:rsidR="00E97C92" w:rsidRPr="00A326B0">
        <w:rPr>
          <w:rFonts w:ascii="Times New Roman" w:hAnsi="Times New Roman" w:cs="Times New Roman"/>
          <w:sz w:val="24"/>
          <w:szCs w:val="24"/>
        </w:rPr>
        <w:t xml:space="preserve">wide </w:t>
      </w:r>
      <w:r w:rsidR="00876A9A" w:rsidRPr="00A326B0">
        <w:rPr>
          <w:rFonts w:ascii="Times New Roman" w:hAnsi="Times New Roman" w:cs="Times New Roman"/>
          <w:sz w:val="24"/>
          <w:szCs w:val="24"/>
        </w:rPr>
        <w:t xml:space="preserve">range of </w:t>
      </w:r>
      <w:r w:rsidR="0036330E" w:rsidRPr="00A326B0">
        <w:rPr>
          <w:rFonts w:ascii="Times New Roman" w:hAnsi="Times New Roman" w:cs="Times New Roman"/>
          <w:sz w:val="24"/>
          <w:szCs w:val="24"/>
        </w:rPr>
        <w:t>environmen</w:t>
      </w:r>
      <w:r w:rsidR="002046BA" w:rsidRPr="00A326B0">
        <w:rPr>
          <w:rFonts w:ascii="Times New Roman" w:hAnsi="Times New Roman" w:cs="Times New Roman"/>
          <w:sz w:val="24"/>
          <w:szCs w:val="24"/>
        </w:rPr>
        <w:t>t</w:t>
      </w:r>
      <w:r w:rsidR="00876A9A" w:rsidRPr="00A326B0">
        <w:rPr>
          <w:rFonts w:ascii="Times New Roman" w:hAnsi="Times New Roman" w:cs="Times New Roman"/>
          <w:sz w:val="24"/>
          <w:szCs w:val="24"/>
        </w:rPr>
        <w:t>s</w:t>
      </w:r>
      <w:r w:rsidR="001336F0" w:rsidRPr="00A326B0">
        <w:rPr>
          <w:rFonts w:ascii="Times New Roman" w:hAnsi="Times New Roman" w:cs="Times New Roman"/>
          <w:sz w:val="24"/>
          <w:szCs w:val="24"/>
        </w:rPr>
        <w:t>.</w:t>
      </w:r>
      <w:r w:rsidR="005A07CE" w:rsidRPr="00A326B0">
        <w:rPr>
          <w:rFonts w:ascii="Times New Roman" w:hAnsi="Times New Roman" w:cs="Times New Roman"/>
          <w:sz w:val="24"/>
          <w:szCs w:val="24"/>
        </w:rPr>
        <w:t xml:space="preserve"> T</w:t>
      </w:r>
      <w:r w:rsidR="001336F0" w:rsidRPr="00A326B0">
        <w:rPr>
          <w:rFonts w:ascii="Times New Roman" w:hAnsi="Times New Roman" w:cs="Times New Roman"/>
          <w:sz w:val="24"/>
          <w:szCs w:val="24"/>
        </w:rPr>
        <w:t xml:space="preserve">his </w:t>
      </w:r>
      <w:r w:rsidR="006450CB" w:rsidRPr="00A326B0">
        <w:rPr>
          <w:rFonts w:ascii="Times New Roman" w:hAnsi="Times New Roman" w:cs="Times New Roman"/>
          <w:sz w:val="24"/>
          <w:szCs w:val="24"/>
        </w:rPr>
        <w:t xml:space="preserve">approach </w:t>
      </w:r>
      <w:r w:rsidR="001336F0" w:rsidRPr="00A326B0">
        <w:rPr>
          <w:rFonts w:ascii="Times New Roman" w:hAnsi="Times New Roman" w:cs="Times New Roman"/>
          <w:sz w:val="24"/>
          <w:szCs w:val="24"/>
        </w:rPr>
        <w:t xml:space="preserve">allows </w:t>
      </w:r>
      <w:r w:rsidR="009859BB" w:rsidRPr="00A326B0">
        <w:rPr>
          <w:rFonts w:ascii="Times New Roman" w:hAnsi="Times New Roman" w:cs="Times New Roman"/>
          <w:sz w:val="24"/>
          <w:szCs w:val="24"/>
        </w:rPr>
        <w:t xml:space="preserve">us </w:t>
      </w:r>
      <w:r w:rsidR="001336F0" w:rsidRPr="00A326B0">
        <w:rPr>
          <w:rFonts w:ascii="Times New Roman" w:hAnsi="Times New Roman" w:cs="Times New Roman"/>
          <w:sz w:val="24"/>
          <w:szCs w:val="24"/>
        </w:rPr>
        <w:t>to</w:t>
      </w:r>
      <w:r w:rsidR="00A43F49" w:rsidRPr="00A326B0">
        <w:rPr>
          <w:rFonts w:ascii="Times New Roman" w:hAnsi="Times New Roman" w:cs="Times New Roman"/>
          <w:sz w:val="24"/>
          <w:szCs w:val="24"/>
        </w:rPr>
        <w:t xml:space="preserve"> </w:t>
      </w:r>
      <w:r w:rsidR="006222B8" w:rsidRPr="00A326B0">
        <w:rPr>
          <w:rFonts w:ascii="Times New Roman" w:hAnsi="Times New Roman" w:cs="Times New Roman"/>
          <w:sz w:val="24"/>
          <w:szCs w:val="24"/>
        </w:rPr>
        <w:t>capture</w:t>
      </w:r>
      <w:r w:rsidR="00A43F49" w:rsidRPr="00A326B0">
        <w:rPr>
          <w:rFonts w:ascii="Times New Roman" w:hAnsi="Times New Roman" w:cs="Times New Roman"/>
          <w:sz w:val="24"/>
          <w:szCs w:val="24"/>
        </w:rPr>
        <w:t xml:space="preserve"> the variability of</w:t>
      </w:r>
      <w:r w:rsidR="001336F0" w:rsidRPr="00A326B0">
        <w:rPr>
          <w:rFonts w:ascii="Times New Roman" w:hAnsi="Times New Roman" w:cs="Times New Roman"/>
          <w:sz w:val="24"/>
          <w:szCs w:val="24"/>
        </w:rPr>
        <w:t xml:space="preserve"> charcoal influx </w:t>
      </w:r>
      <w:r w:rsidR="006450CB" w:rsidRPr="00A326B0">
        <w:rPr>
          <w:rFonts w:ascii="Times New Roman" w:hAnsi="Times New Roman" w:cs="Times New Roman"/>
          <w:sz w:val="24"/>
          <w:szCs w:val="24"/>
        </w:rPr>
        <w:t>over Europe</w:t>
      </w:r>
      <w:r w:rsidR="00FD0A3A" w:rsidRPr="00A326B0">
        <w:rPr>
          <w:rFonts w:ascii="Times New Roman" w:hAnsi="Times New Roman" w:cs="Times New Roman"/>
          <w:sz w:val="24"/>
          <w:szCs w:val="24"/>
        </w:rPr>
        <w:t>, which</w:t>
      </w:r>
      <w:r w:rsidR="006450CB" w:rsidRPr="00A326B0">
        <w:rPr>
          <w:rFonts w:ascii="Times New Roman" w:hAnsi="Times New Roman" w:cs="Times New Roman"/>
          <w:sz w:val="24"/>
          <w:szCs w:val="24"/>
        </w:rPr>
        <w:t xml:space="preserve"> may correspond to that of</w:t>
      </w:r>
      <w:r w:rsidR="001336F0" w:rsidRPr="00A326B0">
        <w:rPr>
          <w:rFonts w:ascii="Times New Roman" w:hAnsi="Times New Roman" w:cs="Times New Roman"/>
          <w:sz w:val="24"/>
          <w:szCs w:val="24"/>
        </w:rPr>
        <w:t xml:space="preserve"> </w:t>
      </w:r>
      <w:r w:rsidR="00876A9A" w:rsidRPr="00A326B0">
        <w:rPr>
          <w:rFonts w:ascii="Times New Roman" w:hAnsi="Times New Roman" w:cs="Times New Roman"/>
          <w:sz w:val="24"/>
          <w:szCs w:val="24"/>
        </w:rPr>
        <w:t>a</w:t>
      </w:r>
      <w:r w:rsidR="001336F0" w:rsidRPr="00A326B0">
        <w:rPr>
          <w:rFonts w:ascii="Times New Roman" w:hAnsi="Times New Roman" w:cs="Times New Roman"/>
          <w:sz w:val="24"/>
          <w:szCs w:val="24"/>
        </w:rPr>
        <w:t xml:space="preserve"> given site </w:t>
      </w:r>
      <w:r w:rsidR="006450CB" w:rsidRPr="00A326B0">
        <w:rPr>
          <w:rFonts w:ascii="Times New Roman" w:hAnsi="Times New Roman" w:cs="Times New Roman"/>
          <w:sz w:val="24"/>
          <w:szCs w:val="24"/>
        </w:rPr>
        <w:t>over</w:t>
      </w:r>
      <w:r w:rsidR="001336F0" w:rsidRPr="00A326B0">
        <w:rPr>
          <w:rFonts w:ascii="Times New Roman" w:hAnsi="Times New Roman" w:cs="Times New Roman"/>
          <w:sz w:val="24"/>
          <w:szCs w:val="24"/>
        </w:rPr>
        <w:t xml:space="preserve"> thousands of years. </w:t>
      </w:r>
      <w:r w:rsidR="00AE27E2" w:rsidRPr="00A326B0">
        <w:rPr>
          <w:rFonts w:ascii="Times New Roman" w:hAnsi="Times New Roman" w:cs="Times New Roman"/>
          <w:sz w:val="24"/>
          <w:szCs w:val="24"/>
        </w:rPr>
        <w:t>Hence, we sel</w:t>
      </w:r>
      <w:r w:rsidR="00A43F49" w:rsidRPr="00A326B0">
        <w:rPr>
          <w:rFonts w:ascii="Times New Roman" w:hAnsi="Times New Roman" w:cs="Times New Roman"/>
          <w:sz w:val="24"/>
          <w:szCs w:val="24"/>
        </w:rPr>
        <w:t xml:space="preserve">ected </w:t>
      </w:r>
      <w:r w:rsidR="00AE27E2" w:rsidRPr="00A326B0">
        <w:rPr>
          <w:rFonts w:ascii="Times New Roman" w:hAnsi="Times New Roman" w:cs="Times New Roman"/>
          <w:sz w:val="24"/>
          <w:szCs w:val="24"/>
        </w:rPr>
        <w:t xml:space="preserve">the lakes </w:t>
      </w:r>
      <w:r w:rsidR="0063060F" w:rsidRPr="00A326B0">
        <w:rPr>
          <w:rFonts w:ascii="Times New Roman" w:hAnsi="Times New Roman" w:cs="Times New Roman"/>
          <w:sz w:val="24"/>
          <w:szCs w:val="24"/>
        </w:rPr>
        <w:t>to cover</w:t>
      </w:r>
      <w:r w:rsidR="006450CB" w:rsidRPr="00A326B0">
        <w:rPr>
          <w:rFonts w:ascii="Times New Roman" w:hAnsi="Times New Roman" w:cs="Times New Roman"/>
          <w:sz w:val="24"/>
          <w:szCs w:val="24"/>
        </w:rPr>
        <w:t xml:space="preserve"> </w:t>
      </w:r>
      <w:r w:rsidR="00E97C92" w:rsidRPr="00A326B0">
        <w:rPr>
          <w:rFonts w:ascii="Times New Roman" w:hAnsi="Times New Roman" w:cs="Times New Roman"/>
          <w:sz w:val="24"/>
          <w:szCs w:val="24"/>
        </w:rPr>
        <w:t>all important European biomes</w:t>
      </w:r>
      <w:r w:rsidR="00EB536D" w:rsidRPr="00A326B0">
        <w:rPr>
          <w:rFonts w:ascii="Times New Roman" w:hAnsi="Times New Roman" w:cs="Times New Roman"/>
          <w:sz w:val="24"/>
          <w:szCs w:val="24"/>
        </w:rPr>
        <w:t xml:space="preserve"> in</w:t>
      </w:r>
      <w:r w:rsidR="00E97C92" w:rsidRPr="00A326B0">
        <w:rPr>
          <w:rFonts w:ascii="Times New Roman" w:hAnsi="Times New Roman" w:cs="Times New Roman"/>
          <w:sz w:val="24"/>
          <w:szCs w:val="24"/>
        </w:rPr>
        <w:t xml:space="preserve"> </w:t>
      </w:r>
      <w:r w:rsidR="00E410BC" w:rsidRPr="00A326B0">
        <w:rPr>
          <w:rFonts w:ascii="Times New Roman" w:hAnsi="Times New Roman" w:cs="Times New Roman"/>
          <w:sz w:val="24"/>
          <w:szCs w:val="24"/>
        </w:rPr>
        <w:t>the</w:t>
      </w:r>
      <w:r w:rsidR="00E97C92" w:rsidRPr="00A326B0">
        <w:rPr>
          <w:rFonts w:ascii="Times New Roman" w:hAnsi="Times New Roman" w:cs="Times New Roman"/>
          <w:sz w:val="24"/>
          <w:szCs w:val="24"/>
        </w:rPr>
        <w:t xml:space="preserve"> </w:t>
      </w:r>
      <w:proofErr w:type="spellStart"/>
      <w:r w:rsidR="006C08C7" w:rsidRPr="00A326B0">
        <w:rPr>
          <w:rFonts w:ascii="Times New Roman" w:hAnsi="Times New Roman" w:cs="Times New Roman"/>
          <w:sz w:val="24"/>
          <w:szCs w:val="24"/>
        </w:rPr>
        <w:t>mediterranean</w:t>
      </w:r>
      <w:proofErr w:type="spellEnd"/>
      <w:r w:rsidR="006C08C7" w:rsidRPr="00A326B0">
        <w:rPr>
          <w:rFonts w:ascii="Times New Roman" w:hAnsi="Times New Roman" w:cs="Times New Roman"/>
          <w:sz w:val="24"/>
          <w:szCs w:val="24"/>
        </w:rPr>
        <w:t>,</w:t>
      </w:r>
      <w:r w:rsidR="00E97C92" w:rsidRPr="00A326B0">
        <w:rPr>
          <w:rFonts w:ascii="Times New Roman" w:hAnsi="Times New Roman" w:cs="Times New Roman"/>
          <w:sz w:val="24"/>
          <w:szCs w:val="24"/>
        </w:rPr>
        <w:t xml:space="preserve"> </w:t>
      </w:r>
      <w:r w:rsidR="00A43F49" w:rsidRPr="00A326B0">
        <w:rPr>
          <w:rFonts w:ascii="Times New Roman" w:hAnsi="Times New Roman" w:cs="Times New Roman"/>
          <w:sz w:val="24"/>
          <w:szCs w:val="24"/>
        </w:rPr>
        <w:t>tempe</w:t>
      </w:r>
      <w:r w:rsidR="0046066B" w:rsidRPr="00A326B0">
        <w:rPr>
          <w:rFonts w:ascii="Times New Roman" w:hAnsi="Times New Roman" w:cs="Times New Roman"/>
          <w:sz w:val="24"/>
          <w:szCs w:val="24"/>
        </w:rPr>
        <w:t>rate, alpine, boreal</w:t>
      </w:r>
      <w:r w:rsidR="00E7005E" w:rsidRPr="00A326B0">
        <w:rPr>
          <w:rFonts w:ascii="Times New Roman" w:hAnsi="Times New Roman" w:cs="Times New Roman"/>
          <w:sz w:val="24"/>
          <w:szCs w:val="24"/>
        </w:rPr>
        <w:t xml:space="preserve"> </w:t>
      </w:r>
      <w:r w:rsidR="00E410BC" w:rsidRPr="00A326B0">
        <w:rPr>
          <w:rFonts w:ascii="Times New Roman" w:hAnsi="Times New Roman" w:cs="Times New Roman"/>
          <w:sz w:val="24"/>
          <w:szCs w:val="24"/>
        </w:rPr>
        <w:t xml:space="preserve">and </w:t>
      </w:r>
      <w:r w:rsidR="00EB536D" w:rsidRPr="00A326B0">
        <w:rPr>
          <w:rFonts w:ascii="Times New Roman" w:hAnsi="Times New Roman" w:cs="Times New Roman"/>
          <w:sz w:val="24"/>
          <w:szCs w:val="24"/>
        </w:rPr>
        <w:t xml:space="preserve">steppe </w:t>
      </w:r>
      <w:r w:rsidR="00502DAB" w:rsidRPr="00A326B0">
        <w:rPr>
          <w:rFonts w:ascii="Times New Roman" w:hAnsi="Times New Roman" w:cs="Times New Roman"/>
          <w:sz w:val="24"/>
          <w:szCs w:val="24"/>
        </w:rPr>
        <w:t xml:space="preserve">realms </w:t>
      </w:r>
      <w:r w:rsidR="00763666" w:rsidRPr="00A326B0">
        <w:rPr>
          <w:rFonts w:ascii="Times New Roman" w:hAnsi="Times New Roman" w:cs="Times New Roman"/>
          <w:sz w:val="24"/>
          <w:szCs w:val="24"/>
        </w:rPr>
        <w:t>(</w:t>
      </w:r>
      <w:r w:rsidR="009F267B" w:rsidRPr="00A326B0">
        <w:rPr>
          <w:rFonts w:ascii="Times New Roman" w:hAnsi="Times New Roman" w:cs="Times New Roman"/>
          <w:sz w:val="24"/>
          <w:szCs w:val="24"/>
        </w:rPr>
        <w:t>Fig.</w:t>
      </w:r>
      <w:r w:rsidR="00763666" w:rsidRPr="00A326B0">
        <w:rPr>
          <w:rFonts w:ascii="Times New Roman" w:hAnsi="Times New Roman" w:cs="Times New Roman"/>
          <w:sz w:val="24"/>
          <w:szCs w:val="24"/>
        </w:rPr>
        <w:t xml:space="preserve"> 1). </w:t>
      </w:r>
      <w:r w:rsidR="007D615F" w:rsidRPr="00A326B0">
        <w:rPr>
          <w:rFonts w:ascii="Times New Roman" w:hAnsi="Times New Roman" w:cs="Times New Roman"/>
          <w:sz w:val="24"/>
          <w:szCs w:val="24"/>
        </w:rPr>
        <w:t>At present, t</w:t>
      </w:r>
      <w:r w:rsidR="00E5503D" w:rsidRPr="00A326B0">
        <w:rPr>
          <w:rFonts w:ascii="Times New Roman" w:hAnsi="Times New Roman" w:cs="Times New Roman"/>
          <w:sz w:val="24"/>
          <w:szCs w:val="24"/>
        </w:rPr>
        <w:t>hese biomes are characte</w:t>
      </w:r>
      <w:r w:rsidR="00310CDB" w:rsidRPr="00A326B0">
        <w:rPr>
          <w:rFonts w:ascii="Times New Roman" w:hAnsi="Times New Roman" w:cs="Times New Roman"/>
          <w:sz w:val="24"/>
          <w:szCs w:val="24"/>
        </w:rPr>
        <w:t>rized by different fire</w:t>
      </w:r>
      <w:r w:rsidR="00AD59E8" w:rsidRPr="00A326B0">
        <w:rPr>
          <w:rFonts w:ascii="Times New Roman" w:hAnsi="Times New Roman" w:cs="Times New Roman"/>
          <w:sz w:val="24"/>
          <w:szCs w:val="24"/>
        </w:rPr>
        <w:t xml:space="preserve"> </w:t>
      </w:r>
      <w:r w:rsidR="00310CDB" w:rsidRPr="00A326B0">
        <w:rPr>
          <w:rFonts w:ascii="Times New Roman" w:hAnsi="Times New Roman" w:cs="Times New Roman"/>
          <w:sz w:val="24"/>
          <w:szCs w:val="24"/>
        </w:rPr>
        <w:t>regime</w:t>
      </w:r>
      <w:r w:rsidR="009A0F4F" w:rsidRPr="00A326B0">
        <w:rPr>
          <w:rFonts w:ascii="Times New Roman" w:hAnsi="Times New Roman" w:cs="Times New Roman"/>
          <w:sz w:val="24"/>
          <w:szCs w:val="24"/>
        </w:rPr>
        <w:t>s</w:t>
      </w:r>
      <w:r w:rsidR="00AD59E8" w:rsidRPr="00A326B0">
        <w:rPr>
          <w:rFonts w:ascii="Times New Roman" w:hAnsi="Times New Roman" w:cs="Times New Roman"/>
          <w:sz w:val="24"/>
          <w:szCs w:val="24"/>
        </w:rPr>
        <w:t xml:space="preserve"> exhibiting </w:t>
      </w:r>
      <w:r w:rsidR="00502DAB" w:rsidRPr="00A326B0">
        <w:rPr>
          <w:rFonts w:ascii="Times New Roman" w:hAnsi="Times New Roman" w:cs="Times New Roman"/>
          <w:sz w:val="24"/>
          <w:szCs w:val="24"/>
        </w:rPr>
        <w:t xml:space="preserve">strong variability </w:t>
      </w:r>
      <w:proofErr w:type="gramStart"/>
      <w:r w:rsidR="00AD59E8" w:rsidRPr="00A326B0">
        <w:rPr>
          <w:rFonts w:ascii="Times New Roman" w:hAnsi="Times New Roman" w:cs="Times New Roman"/>
          <w:sz w:val="24"/>
          <w:szCs w:val="24"/>
        </w:rPr>
        <w:t>in regard to</w:t>
      </w:r>
      <w:proofErr w:type="gramEnd"/>
      <w:r w:rsidR="00AD59E8" w:rsidRPr="00A326B0">
        <w:rPr>
          <w:rFonts w:ascii="Times New Roman" w:hAnsi="Times New Roman" w:cs="Times New Roman"/>
          <w:sz w:val="24"/>
          <w:szCs w:val="24"/>
        </w:rPr>
        <w:t xml:space="preserve"> </w:t>
      </w:r>
      <w:r w:rsidR="009A0F4F" w:rsidRPr="00A326B0">
        <w:rPr>
          <w:rFonts w:ascii="Times New Roman" w:hAnsi="Times New Roman" w:cs="Times New Roman"/>
          <w:sz w:val="24"/>
          <w:szCs w:val="24"/>
        </w:rPr>
        <w:t>fire</w:t>
      </w:r>
      <w:r w:rsidR="007D615F" w:rsidRPr="00A326B0">
        <w:rPr>
          <w:rFonts w:ascii="Times New Roman" w:hAnsi="Times New Roman" w:cs="Times New Roman"/>
          <w:sz w:val="24"/>
          <w:szCs w:val="24"/>
        </w:rPr>
        <w:t xml:space="preserve"> frequency,</w:t>
      </w:r>
      <w:r w:rsidR="00310CDB" w:rsidRPr="00A326B0">
        <w:rPr>
          <w:rFonts w:ascii="Times New Roman" w:hAnsi="Times New Roman" w:cs="Times New Roman"/>
          <w:sz w:val="24"/>
          <w:szCs w:val="24"/>
        </w:rPr>
        <w:t xml:space="preserve"> intensity</w:t>
      </w:r>
      <w:r w:rsidR="007D615F" w:rsidRPr="00A326B0">
        <w:rPr>
          <w:rFonts w:ascii="Times New Roman" w:hAnsi="Times New Roman" w:cs="Times New Roman"/>
          <w:sz w:val="24"/>
          <w:szCs w:val="24"/>
        </w:rPr>
        <w:t>, size</w:t>
      </w:r>
      <w:r w:rsidR="00310CDB" w:rsidRPr="00A326B0">
        <w:rPr>
          <w:rFonts w:ascii="Times New Roman" w:hAnsi="Times New Roman" w:cs="Times New Roman"/>
          <w:sz w:val="24"/>
          <w:szCs w:val="24"/>
        </w:rPr>
        <w:t xml:space="preserve"> and </w:t>
      </w:r>
      <w:r w:rsidR="007D615F" w:rsidRPr="00A326B0">
        <w:rPr>
          <w:rFonts w:ascii="Times New Roman" w:hAnsi="Times New Roman" w:cs="Times New Roman"/>
          <w:sz w:val="24"/>
          <w:szCs w:val="24"/>
        </w:rPr>
        <w:t xml:space="preserve">spread. </w:t>
      </w:r>
      <w:r w:rsidR="001A79BE" w:rsidRPr="00A326B0">
        <w:rPr>
          <w:rFonts w:ascii="Times New Roman" w:hAnsi="Times New Roman" w:cs="Times New Roman"/>
          <w:sz w:val="24"/>
          <w:szCs w:val="24"/>
        </w:rPr>
        <w:t xml:space="preserve">For </w:t>
      </w:r>
      <w:proofErr w:type="gramStart"/>
      <w:r w:rsidR="001A79BE" w:rsidRPr="00A326B0">
        <w:rPr>
          <w:rFonts w:ascii="Times New Roman" w:hAnsi="Times New Roman" w:cs="Times New Roman"/>
          <w:sz w:val="24"/>
          <w:szCs w:val="24"/>
        </w:rPr>
        <w:t>instance</w:t>
      </w:r>
      <w:proofErr w:type="gramEnd"/>
      <w:r w:rsidR="001A79BE" w:rsidRPr="00A326B0">
        <w:rPr>
          <w:rFonts w:ascii="Times New Roman" w:hAnsi="Times New Roman" w:cs="Times New Roman"/>
          <w:sz w:val="24"/>
          <w:szCs w:val="24"/>
        </w:rPr>
        <w:t xml:space="preserve"> </w:t>
      </w:r>
      <w:r w:rsidR="001A79BE" w:rsidRPr="00A326B0">
        <w:rPr>
          <w:rFonts w:ascii="Times New Roman" w:hAnsi="Times New Roman" w:cs="Times New Roman"/>
          <w:sz w:val="24"/>
          <w:szCs w:val="24"/>
        </w:rPr>
        <w:lastRenderedPageBreak/>
        <w:t>t</w:t>
      </w:r>
      <w:r w:rsidR="004B643D" w:rsidRPr="00A326B0">
        <w:rPr>
          <w:rFonts w:ascii="Times New Roman" w:hAnsi="Times New Roman" w:cs="Times New Roman"/>
          <w:sz w:val="24"/>
          <w:szCs w:val="24"/>
        </w:rPr>
        <w:t xml:space="preserve">he boreal forests </w:t>
      </w:r>
      <w:r w:rsidR="007D615F" w:rsidRPr="00A326B0">
        <w:rPr>
          <w:rFonts w:ascii="Times New Roman" w:hAnsi="Times New Roman" w:cs="Times New Roman"/>
          <w:sz w:val="24"/>
          <w:szCs w:val="24"/>
        </w:rPr>
        <w:t>and the Mediterranean area</w:t>
      </w:r>
      <w:r w:rsidR="00AD59E8" w:rsidRPr="00A326B0">
        <w:rPr>
          <w:rFonts w:ascii="Times New Roman" w:hAnsi="Times New Roman" w:cs="Times New Roman"/>
          <w:sz w:val="24"/>
          <w:szCs w:val="24"/>
        </w:rPr>
        <w:t xml:space="preserve"> </w:t>
      </w:r>
      <w:r w:rsidR="001A79BE" w:rsidRPr="00A326B0">
        <w:rPr>
          <w:rFonts w:ascii="Times New Roman" w:hAnsi="Times New Roman" w:cs="Times New Roman"/>
          <w:sz w:val="24"/>
          <w:szCs w:val="24"/>
        </w:rPr>
        <w:t xml:space="preserve">are </w:t>
      </w:r>
      <w:r w:rsidR="00CF00A3" w:rsidRPr="00A326B0">
        <w:rPr>
          <w:rFonts w:ascii="Times New Roman" w:hAnsi="Times New Roman" w:cs="Times New Roman"/>
          <w:sz w:val="24"/>
          <w:szCs w:val="24"/>
        </w:rPr>
        <w:t>the only</w:t>
      </w:r>
      <w:r w:rsidR="00586D3D" w:rsidRPr="00A326B0">
        <w:rPr>
          <w:rFonts w:ascii="Times New Roman" w:hAnsi="Times New Roman" w:cs="Times New Roman"/>
          <w:sz w:val="24"/>
          <w:szCs w:val="24"/>
        </w:rPr>
        <w:t xml:space="preserve"> two biomes</w:t>
      </w:r>
      <w:r w:rsidR="00CF00A3" w:rsidRPr="00A326B0">
        <w:rPr>
          <w:rFonts w:ascii="Times New Roman" w:hAnsi="Times New Roman" w:cs="Times New Roman"/>
          <w:sz w:val="24"/>
          <w:szCs w:val="24"/>
        </w:rPr>
        <w:t xml:space="preserve"> </w:t>
      </w:r>
      <w:r w:rsidR="00AD59E8" w:rsidRPr="00A326B0">
        <w:rPr>
          <w:rFonts w:ascii="Times New Roman" w:hAnsi="Times New Roman" w:cs="Times New Roman"/>
          <w:sz w:val="24"/>
          <w:szCs w:val="24"/>
        </w:rPr>
        <w:t xml:space="preserve">of Europe </w:t>
      </w:r>
      <w:r w:rsidR="00CF00A3" w:rsidRPr="00A326B0">
        <w:rPr>
          <w:rFonts w:ascii="Times New Roman" w:hAnsi="Times New Roman" w:cs="Times New Roman"/>
          <w:sz w:val="24"/>
          <w:szCs w:val="24"/>
        </w:rPr>
        <w:t>in which</w:t>
      </w:r>
      <w:r w:rsidR="00586D3D" w:rsidRPr="00A326B0">
        <w:rPr>
          <w:rFonts w:ascii="Times New Roman" w:hAnsi="Times New Roman" w:cs="Times New Roman"/>
          <w:sz w:val="24"/>
          <w:szCs w:val="24"/>
        </w:rPr>
        <w:t xml:space="preserve"> crown fires regularly occur</w:t>
      </w:r>
      <w:r w:rsidR="001A79BE" w:rsidRPr="00A326B0">
        <w:rPr>
          <w:rFonts w:ascii="Times New Roman" w:hAnsi="Times New Roman" w:cs="Times New Roman"/>
          <w:sz w:val="24"/>
          <w:szCs w:val="24"/>
        </w:rPr>
        <w:t xml:space="preserve">. These fires are often intense and large, while in the other </w:t>
      </w:r>
      <w:r w:rsidR="007D615F" w:rsidRPr="00A326B0">
        <w:rPr>
          <w:rFonts w:ascii="Times New Roman" w:hAnsi="Times New Roman" w:cs="Times New Roman"/>
          <w:sz w:val="24"/>
          <w:szCs w:val="24"/>
        </w:rPr>
        <w:t>biomes</w:t>
      </w:r>
      <w:r w:rsidR="001A79BE" w:rsidRPr="00A326B0">
        <w:rPr>
          <w:rFonts w:ascii="Times New Roman" w:hAnsi="Times New Roman" w:cs="Times New Roman"/>
          <w:sz w:val="24"/>
          <w:szCs w:val="24"/>
        </w:rPr>
        <w:t xml:space="preserve"> (e.g. temperate, steppe or alpine) ground fires are small and less intense </w:t>
      </w:r>
      <w:r w:rsidR="001A79BE" w:rsidRPr="00A326B0">
        <w:rPr>
          <w:rFonts w:ascii="Times New Roman" w:hAnsi="Times New Roman" w:cs="Times New Roman"/>
          <w:sz w:val="24"/>
          <w:szCs w:val="24"/>
        </w:rPr>
        <w:fldChar w:fldCharType="begin" w:fldLock="1"/>
      </w:r>
      <w:r w:rsidR="00EF1794" w:rsidRPr="00A326B0">
        <w:rPr>
          <w:rFonts w:ascii="Times New Roman" w:hAnsi="Times New Roman" w:cs="Times New Roman"/>
          <w:sz w:val="24"/>
          <w:szCs w:val="24"/>
        </w:rPr>
        <w:instrText>ADDIN CSL_CITATION { "citationItems" : [ { "id" : "ITEM-1", "itemData" : { "DOI" : "10.1073/pnas.1211466110/-/DCSupplemental.www.pnas.org/cgi/doi/10.1073/pnas.1211466110", "ISBN" : "0027-8424", "ISSN" : "1091-6490", "PMID" : "23559374", "abstract" : "Fire is a ubiquitous component of the Earth system that is poorly understood. To date, a global-scale understanding of fire is largely limited to the annual extent of burning as detected by satellites. This is problematic becausefire ismultidimensional, and focus ona single metric belies its complexity and importance within the Earth system. To address this,weidentifiedfive key characteristics offire regimes\u2014 size, frequency, intensity, season, and extent\u2014and combined new and existing global datasets to represent each. We assessed how these global fire regime characteristics are related to patterns of climate, vegetation (biomes), and human activity. Cross-correla- tions demonstrate that only certain combinations of fire character- istics are possible, reflecting fundamental constraints in the types of fire regimes that can exist. A Bayesian clustering algorithm iden- tified five global syndromes of fire regimes, or pyromes. Four pyromes represent distinctions between crown, litter, and grass- fueled fires, and the relationship of these to biomes and climate are not deterministic. Pyromes were partially discriminated on the basis of available moisture and rainfall seasonality. Human impacts also affected pyromes and are globally apparent as the driver of afifth and unique pyrome that represents human-engineered mod- ifications to fire characteristics. Differing biomes and climates may be represented within the samepyrome, implying that pathways of change in future fire regimes in response to changes in climate and human activity may be difficult to predict.", "author" : [ { "dropping-particle" : "", "family" : "Archibald", "given" : "Sally", "non-dropping-particle" : "", "parse-names" : false, "suffix" : "" }, { "dropping-particle" : "", "family" : "Lehmann", "given" : "Caroline E R", "non-dropping-particle" : "", "parse-names" : false, "suffix" : "" }, { "dropping-particle" : "", "family" : "G\u00f3mez-Dans", "given" : "Jose L", "non-dropping-particle" : "", "parse-names" : false, "suffix" : "" }, { "dropping-particle" : "", "family" : "Bradstock", "given" : "Ross A", "non-dropping-particle" : "", "parse-names" : false, "suffix" : "" } ], "container-title" : "Proceedings of the National Academy of Sciences of the United States of America", "id" : "ITEM-1", "issue" : "16", "issued" : { "date-parts" : [ [ "2013" ] ] }, "page" : "6445-6447", "title" : "Defining pyromes and global syndromes of fire regimes", "type" : "article-journal", "volume" : "110" }, "uris" : [ "http://www.mendeley.com/documents/?uuid=e1bca35e-bbd7-30b2-a7d7-62fd335c57f1" ] } ], "mendeley" : { "formattedCitation" : "(Archibald, Lehmann, G\u00f3mez-Dans, &amp; Bradstock, 2013)", "manualFormatting" : "(Archibald, Lehmann, G\u00f3mez-Dans, &amp; Bradstock, 2013)", "plainTextFormattedCitation" : "(Archibald, Lehmann, G\u00f3mez-Dans, &amp; Bradstock, 2013)", "previouslyFormattedCitation" : "(Archibald, Lehmann, G\u00f3mez-Dans, &amp; Bradstock, 2013)" }, "properties" : { "noteIndex" : 0 }, "schema" : "https://github.com/citation-style-language/schema/raw/master/csl-citation.json" }</w:instrText>
      </w:r>
      <w:r w:rsidR="001A79BE" w:rsidRPr="00A326B0">
        <w:rPr>
          <w:rFonts w:ascii="Times New Roman" w:hAnsi="Times New Roman" w:cs="Times New Roman"/>
          <w:sz w:val="24"/>
          <w:szCs w:val="24"/>
        </w:rPr>
        <w:fldChar w:fldCharType="separate"/>
      </w:r>
      <w:r w:rsidR="00EF1794" w:rsidRPr="00A326B0">
        <w:rPr>
          <w:rFonts w:ascii="Times New Roman" w:hAnsi="Times New Roman" w:cs="Times New Roman"/>
          <w:noProof/>
          <w:sz w:val="24"/>
          <w:szCs w:val="24"/>
        </w:rPr>
        <w:t>(Archibald, Lehmann, Gómez-D</w:t>
      </w:r>
      <w:r w:rsidR="001A79BE" w:rsidRPr="00A326B0">
        <w:rPr>
          <w:rFonts w:ascii="Times New Roman" w:hAnsi="Times New Roman" w:cs="Times New Roman"/>
          <w:noProof/>
          <w:sz w:val="24"/>
          <w:szCs w:val="24"/>
        </w:rPr>
        <w:t>ans, &amp; Bradstock, 2013)</w:t>
      </w:r>
      <w:r w:rsidR="001A79BE" w:rsidRPr="00A326B0">
        <w:rPr>
          <w:rFonts w:ascii="Times New Roman" w:hAnsi="Times New Roman" w:cs="Times New Roman"/>
          <w:sz w:val="24"/>
          <w:szCs w:val="24"/>
        </w:rPr>
        <w:fldChar w:fldCharType="end"/>
      </w:r>
      <w:r w:rsidR="001A79BE" w:rsidRPr="00A326B0">
        <w:rPr>
          <w:rFonts w:ascii="Times New Roman" w:hAnsi="Times New Roman" w:cs="Times New Roman"/>
          <w:sz w:val="24"/>
          <w:szCs w:val="24"/>
        </w:rPr>
        <w:t xml:space="preserve">. </w:t>
      </w:r>
      <w:r w:rsidR="00310CDB" w:rsidRPr="00A326B0">
        <w:rPr>
          <w:rFonts w:ascii="Times New Roman" w:hAnsi="Times New Roman" w:cs="Times New Roman"/>
          <w:sz w:val="24"/>
          <w:szCs w:val="24"/>
          <w:lang w:val="en-US"/>
        </w:rPr>
        <w:t xml:space="preserve"> </w:t>
      </w:r>
      <w:r w:rsidR="00D87E6D" w:rsidRPr="00A326B0">
        <w:rPr>
          <w:rFonts w:ascii="Times New Roman" w:hAnsi="Times New Roman" w:cs="Times New Roman"/>
          <w:sz w:val="24"/>
          <w:szCs w:val="24"/>
          <w:lang w:val="en-US"/>
        </w:rPr>
        <w:t>Besides covering</w:t>
      </w:r>
      <w:r w:rsidR="00502DAB" w:rsidRPr="00A326B0">
        <w:rPr>
          <w:rFonts w:ascii="Times New Roman" w:hAnsi="Times New Roman" w:cs="Times New Roman"/>
          <w:sz w:val="24"/>
          <w:szCs w:val="24"/>
          <w:lang w:val="en-US"/>
        </w:rPr>
        <w:t xml:space="preserve"> all major fire-regimes and biomes</w:t>
      </w:r>
      <w:r w:rsidR="001A79BE" w:rsidRPr="00A326B0">
        <w:rPr>
          <w:rFonts w:ascii="Times New Roman" w:hAnsi="Times New Roman" w:cs="Times New Roman"/>
          <w:sz w:val="24"/>
          <w:szCs w:val="24"/>
          <w:lang w:val="en-US"/>
        </w:rPr>
        <w:t xml:space="preserve"> of Europe</w:t>
      </w:r>
      <w:r w:rsidR="00502DAB" w:rsidRPr="00A326B0">
        <w:rPr>
          <w:rFonts w:ascii="Times New Roman" w:hAnsi="Times New Roman" w:cs="Times New Roman"/>
          <w:sz w:val="24"/>
          <w:szCs w:val="24"/>
          <w:lang w:val="en-US"/>
        </w:rPr>
        <w:t xml:space="preserve">, </w:t>
      </w:r>
      <w:r w:rsidR="00D87E6D" w:rsidRPr="00A326B0">
        <w:rPr>
          <w:rFonts w:ascii="Times New Roman" w:hAnsi="Times New Roman" w:cs="Times New Roman"/>
          <w:sz w:val="24"/>
          <w:szCs w:val="24"/>
          <w:lang w:val="en-US"/>
        </w:rPr>
        <w:t>we</w:t>
      </w:r>
      <w:r w:rsidR="006450CB" w:rsidRPr="00A326B0">
        <w:rPr>
          <w:rFonts w:ascii="Times New Roman" w:hAnsi="Times New Roman" w:cs="Times New Roman"/>
          <w:sz w:val="24"/>
          <w:szCs w:val="24"/>
          <w:lang w:val="en-US"/>
        </w:rPr>
        <w:t xml:space="preserve"> </w:t>
      </w:r>
      <w:r w:rsidR="00502DAB" w:rsidRPr="00A326B0">
        <w:rPr>
          <w:rFonts w:ascii="Times New Roman" w:hAnsi="Times New Roman" w:cs="Times New Roman"/>
          <w:sz w:val="24"/>
          <w:szCs w:val="24"/>
          <w:lang w:val="en-US"/>
        </w:rPr>
        <w:t xml:space="preserve">also </w:t>
      </w:r>
      <w:r w:rsidR="00D87E6D" w:rsidRPr="00A326B0">
        <w:rPr>
          <w:rFonts w:ascii="Times New Roman" w:hAnsi="Times New Roman" w:cs="Times New Roman"/>
          <w:sz w:val="24"/>
          <w:szCs w:val="24"/>
          <w:lang w:val="en-US"/>
        </w:rPr>
        <w:t xml:space="preserve">span </w:t>
      </w:r>
      <w:r w:rsidR="006450CB" w:rsidRPr="00A326B0">
        <w:rPr>
          <w:rFonts w:ascii="Times New Roman" w:hAnsi="Times New Roman" w:cs="Times New Roman"/>
          <w:sz w:val="24"/>
          <w:szCs w:val="24"/>
          <w:lang w:val="en-US"/>
        </w:rPr>
        <w:t>t</w:t>
      </w:r>
      <w:r w:rsidR="00275184" w:rsidRPr="00A326B0">
        <w:rPr>
          <w:rFonts w:ascii="Times New Roman" w:hAnsi="Times New Roman" w:cs="Times New Roman"/>
          <w:sz w:val="24"/>
          <w:szCs w:val="24"/>
          <w:lang w:val="en-US"/>
        </w:rPr>
        <w:t xml:space="preserve">he </w:t>
      </w:r>
      <w:r w:rsidR="001105AE" w:rsidRPr="00A326B0">
        <w:rPr>
          <w:rFonts w:ascii="Times New Roman" w:hAnsi="Times New Roman" w:cs="Times New Roman"/>
          <w:sz w:val="24"/>
          <w:szCs w:val="24"/>
          <w:lang w:val="en-US"/>
        </w:rPr>
        <w:t>typical range of lakes</w:t>
      </w:r>
      <w:r w:rsidR="00275184" w:rsidRPr="00A326B0">
        <w:rPr>
          <w:rFonts w:ascii="Times New Roman" w:hAnsi="Times New Roman" w:cs="Times New Roman"/>
          <w:sz w:val="24"/>
          <w:szCs w:val="24"/>
          <w:lang w:val="en-US"/>
        </w:rPr>
        <w:t xml:space="preserve"> studied in </w:t>
      </w:r>
      <w:r w:rsidR="00723075" w:rsidRPr="00A326B0">
        <w:rPr>
          <w:rFonts w:ascii="Times New Roman" w:hAnsi="Times New Roman" w:cs="Times New Roman"/>
          <w:sz w:val="24"/>
          <w:szCs w:val="24"/>
          <w:lang w:val="en-US"/>
        </w:rPr>
        <w:t>p</w:t>
      </w:r>
      <w:r w:rsidR="006450CB" w:rsidRPr="00A326B0">
        <w:rPr>
          <w:rFonts w:ascii="Times New Roman" w:hAnsi="Times New Roman" w:cs="Times New Roman"/>
          <w:sz w:val="24"/>
          <w:szCs w:val="24"/>
          <w:lang w:val="en-US"/>
        </w:rPr>
        <w:t>alaeoecology</w:t>
      </w:r>
      <w:r w:rsidR="00DB7FEB" w:rsidRPr="00A326B0">
        <w:rPr>
          <w:rFonts w:ascii="Times New Roman" w:hAnsi="Times New Roman" w:cs="Times New Roman"/>
          <w:sz w:val="24"/>
          <w:szCs w:val="24"/>
          <w:lang w:val="en-US"/>
        </w:rPr>
        <w:t xml:space="preserve"> (</w:t>
      </w:r>
      <w:r w:rsidRPr="00A326B0">
        <w:rPr>
          <w:rFonts w:ascii="Times New Roman" w:hAnsi="Times New Roman" w:cs="Times New Roman"/>
          <w:sz w:val="24"/>
          <w:szCs w:val="24"/>
          <w:lang w:val="en-US"/>
        </w:rPr>
        <w:t xml:space="preserve">see Table 1 for </w:t>
      </w:r>
      <w:r w:rsidR="007F5FBB" w:rsidRPr="00A326B0">
        <w:rPr>
          <w:rFonts w:ascii="Times New Roman" w:hAnsi="Times New Roman" w:cs="Times New Roman"/>
          <w:sz w:val="24"/>
          <w:szCs w:val="24"/>
          <w:lang w:val="en-US"/>
        </w:rPr>
        <w:t xml:space="preserve">study </w:t>
      </w:r>
      <w:r w:rsidRPr="00A326B0">
        <w:rPr>
          <w:rFonts w:ascii="Times New Roman" w:hAnsi="Times New Roman" w:cs="Times New Roman"/>
          <w:sz w:val="24"/>
          <w:szCs w:val="24"/>
          <w:lang w:val="en-US"/>
        </w:rPr>
        <w:t>site</w:t>
      </w:r>
      <w:r w:rsidR="007F5FBB" w:rsidRPr="00A326B0">
        <w:rPr>
          <w:rFonts w:ascii="Times New Roman" w:hAnsi="Times New Roman" w:cs="Times New Roman"/>
          <w:sz w:val="24"/>
          <w:szCs w:val="24"/>
          <w:lang w:val="en-US"/>
        </w:rPr>
        <w:t>s</w:t>
      </w:r>
      <w:r w:rsidRPr="00A326B0">
        <w:rPr>
          <w:rFonts w:ascii="Times New Roman" w:hAnsi="Times New Roman" w:cs="Times New Roman"/>
          <w:sz w:val="24"/>
          <w:szCs w:val="24"/>
          <w:lang w:val="en-US"/>
        </w:rPr>
        <w:t xml:space="preserve"> details</w:t>
      </w:r>
      <w:r w:rsidR="003C6BEC" w:rsidRPr="00A326B0">
        <w:rPr>
          <w:rFonts w:ascii="Times New Roman" w:hAnsi="Times New Roman" w:cs="Times New Roman"/>
          <w:sz w:val="24"/>
          <w:szCs w:val="24"/>
          <w:lang w:val="en-US"/>
        </w:rPr>
        <w:t>)</w:t>
      </w:r>
      <w:r w:rsidR="00DA1DF4" w:rsidRPr="00A326B0">
        <w:rPr>
          <w:rFonts w:ascii="Times New Roman" w:hAnsi="Times New Roman" w:cs="Times New Roman"/>
          <w:sz w:val="24"/>
          <w:szCs w:val="24"/>
          <w:lang w:val="en-US"/>
        </w:rPr>
        <w:t xml:space="preserve">, with maximum depths of 16.7 </w:t>
      </w:r>
      <w:r w:rsidR="008D18C9">
        <w:rPr>
          <w:rFonts w:ascii="Times New Roman" w:hAnsi="Times New Roman" w:cs="Times New Roman"/>
          <w:sz w:val="24"/>
          <w:szCs w:val="24"/>
          <w:lang w:val="en-US"/>
        </w:rPr>
        <w:t>m (SD</w:t>
      </w:r>
      <w:r w:rsidR="00E018F4" w:rsidRPr="00A326B0">
        <w:rPr>
          <w:rFonts w:ascii="Times New Roman" w:hAnsi="Times New Roman" w:cs="Times New Roman"/>
          <w:sz w:val="24"/>
          <w:szCs w:val="24"/>
          <w:lang w:val="en-US"/>
        </w:rPr>
        <w:t>=</w:t>
      </w:r>
      <w:r w:rsidR="00DA1DF4" w:rsidRPr="00A326B0">
        <w:rPr>
          <w:rFonts w:ascii="Times New Roman" w:hAnsi="Times New Roman" w:cs="Times New Roman"/>
          <w:sz w:val="24"/>
          <w:szCs w:val="24"/>
          <w:lang w:val="en-US"/>
        </w:rPr>
        <w:t xml:space="preserve">9.5 </w:t>
      </w:r>
      <w:r w:rsidR="00E410BC" w:rsidRPr="00A326B0">
        <w:rPr>
          <w:rFonts w:ascii="Times New Roman" w:hAnsi="Times New Roman" w:cs="Times New Roman"/>
          <w:sz w:val="24"/>
          <w:szCs w:val="24"/>
          <w:lang w:val="en-US"/>
        </w:rPr>
        <w:t>m</w:t>
      </w:r>
      <w:r w:rsidR="00E018F4" w:rsidRPr="00A326B0">
        <w:rPr>
          <w:rFonts w:ascii="Times New Roman" w:hAnsi="Times New Roman" w:cs="Times New Roman"/>
          <w:sz w:val="24"/>
          <w:szCs w:val="24"/>
          <w:lang w:val="en-US"/>
        </w:rPr>
        <w:t>)</w:t>
      </w:r>
      <w:r w:rsidR="00E410BC" w:rsidRPr="00A326B0">
        <w:rPr>
          <w:rFonts w:ascii="Times New Roman" w:hAnsi="Times New Roman" w:cs="Times New Roman"/>
          <w:sz w:val="24"/>
          <w:szCs w:val="24"/>
          <w:lang w:val="en-US"/>
        </w:rPr>
        <w:t>, surface areas of 2</w:t>
      </w:r>
      <w:r w:rsidR="00E410BC" w:rsidRPr="00A326B0">
        <w:rPr>
          <w:rFonts w:ascii="Times New Roman" w:hAnsi="Times New Roman"/>
          <w:sz w:val="24"/>
          <w:szCs w:val="24"/>
          <w:lang w:val="en-US"/>
        </w:rPr>
        <w:t>–</w:t>
      </w:r>
      <w:r w:rsidR="00DA1DF4" w:rsidRPr="00A326B0">
        <w:rPr>
          <w:rFonts w:ascii="Times New Roman" w:hAnsi="Times New Roman" w:cs="Times New Roman"/>
          <w:sz w:val="24"/>
          <w:szCs w:val="24"/>
          <w:lang w:val="en-US"/>
        </w:rPr>
        <w:t xml:space="preserve">1,480 </w:t>
      </w:r>
      <w:r w:rsidR="00E410BC" w:rsidRPr="00A326B0">
        <w:rPr>
          <w:rFonts w:ascii="Times New Roman" w:hAnsi="Times New Roman" w:cs="Times New Roman"/>
          <w:sz w:val="24"/>
          <w:szCs w:val="24"/>
          <w:lang w:val="en-US"/>
        </w:rPr>
        <w:t>ha and altitudes</w:t>
      </w:r>
      <w:r w:rsidR="00DA1DF4" w:rsidRPr="00A326B0">
        <w:rPr>
          <w:rFonts w:ascii="Times New Roman" w:hAnsi="Times New Roman" w:cs="Times New Roman"/>
          <w:sz w:val="24"/>
          <w:szCs w:val="24"/>
          <w:lang w:val="en-US"/>
        </w:rPr>
        <w:t xml:space="preserve"> ranging from sea level to 2065 </w:t>
      </w:r>
      <w:r w:rsidR="00E410BC" w:rsidRPr="00A326B0">
        <w:rPr>
          <w:rFonts w:ascii="Times New Roman" w:hAnsi="Times New Roman" w:cs="Times New Roman"/>
          <w:sz w:val="24"/>
          <w:szCs w:val="24"/>
          <w:lang w:val="en-US"/>
        </w:rPr>
        <w:t xml:space="preserve">m </w:t>
      </w:r>
      <w:proofErr w:type="spellStart"/>
      <w:r w:rsidR="00E410BC" w:rsidRPr="00A326B0">
        <w:rPr>
          <w:rFonts w:ascii="Times New Roman" w:hAnsi="Times New Roman" w:cs="Times New Roman"/>
          <w:sz w:val="24"/>
          <w:szCs w:val="24"/>
          <w:lang w:val="en-US"/>
        </w:rPr>
        <w:t>a</w:t>
      </w:r>
      <w:r w:rsidR="008D18C9">
        <w:rPr>
          <w:rFonts w:ascii="Times New Roman" w:hAnsi="Times New Roman" w:cs="Times New Roman"/>
          <w:sz w:val="24"/>
          <w:szCs w:val="24"/>
          <w:lang w:val="en-US"/>
        </w:rPr>
        <w:t>.</w:t>
      </w:r>
      <w:r w:rsidR="00E410BC" w:rsidRPr="00A326B0">
        <w:rPr>
          <w:rFonts w:ascii="Times New Roman" w:hAnsi="Times New Roman" w:cs="Times New Roman"/>
          <w:sz w:val="24"/>
          <w:szCs w:val="24"/>
          <w:lang w:val="en-US"/>
        </w:rPr>
        <w:t>s</w:t>
      </w:r>
      <w:r w:rsidR="008D18C9">
        <w:rPr>
          <w:rFonts w:ascii="Times New Roman" w:hAnsi="Times New Roman" w:cs="Times New Roman"/>
          <w:sz w:val="24"/>
          <w:szCs w:val="24"/>
          <w:lang w:val="en-US"/>
        </w:rPr>
        <w:t>.</w:t>
      </w:r>
      <w:r w:rsidR="00E410BC" w:rsidRPr="00A326B0">
        <w:rPr>
          <w:rFonts w:ascii="Times New Roman" w:hAnsi="Times New Roman" w:cs="Times New Roman"/>
          <w:sz w:val="24"/>
          <w:szCs w:val="24"/>
          <w:lang w:val="en-US"/>
        </w:rPr>
        <w:t>l</w:t>
      </w:r>
      <w:proofErr w:type="spellEnd"/>
      <w:r w:rsidRPr="00A326B0">
        <w:rPr>
          <w:rFonts w:ascii="Times New Roman" w:hAnsi="Times New Roman" w:cs="Times New Roman"/>
          <w:sz w:val="24"/>
          <w:szCs w:val="24"/>
          <w:lang w:val="en-US"/>
        </w:rPr>
        <w:t>.</w:t>
      </w:r>
    </w:p>
    <w:p w14:paraId="6D28286E" w14:textId="77777777" w:rsidR="006478C4" w:rsidRPr="00A326B0" w:rsidRDefault="006478C4" w:rsidP="00AF71C9">
      <w:pPr>
        <w:rPr>
          <w:lang w:val="en-US"/>
        </w:rPr>
      </w:pPr>
    </w:p>
    <w:p w14:paraId="4A4C3993" w14:textId="10386E3B" w:rsidR="00FC40BC" w:rsidRPr="00A326B0" w:rsidRDefault="00901C73" w:rsidP="00D76013">
      <w:pPr>
        <w:pStyle w:val="Heading2"/>
      </w:pPr>
      <w:r w:rsidRPr="00A326B0">
        <w:t>Lake-sediment sampling</w:t>
      </w:r>
    </w:p>
    <w:p w14:paraId="7B6E321B" w14:textId="335A8FEC" w:rsidR="00A471F3" w:rsidRPr="00A326B0" w:rsidRDefault="00FD0A3A" w:rsidP="00AF71C9">
      <w:pPr>
        <w:spacing w:after="0" w:line="480" w:lineRule="auto"/>
        <w:rPr>
          <w:rFonts w:ascii="Times New Roman" w:hAnsi="Times New Roman" w:cs="Times New Roman"/>
          <w:sz w:val="24"/>
          <w:szCs w:val="24"/>
        </w:rPr>
      </w:pPr>
      <w:r w:rsidRPr="00A326B0">
        <w:rPr>
          <w:rFonts w:ascii="Times New Roman" w:hAnsi="Times New Roman" w:cs="Times New Roman"/>
          <w:sz w:val="24"/>
          <w:szCs w:val="24"/>
        </w:rPr>
        <w:t xml:space="preserve">We used </w:t>
      </w:r>
      <w:r w:rsidR="009E67E6" w:rsidRPr="00A326B0">
        <w:rPr>
          <w:rFonts w:ascii="Times New Roman" w:hAnsi="Times New Roman" w:cs="Times New Roman"/>
          <w:sz w:val="24"/>
          <w:szCs w:val="24"/>
        </w:rPr>
        <w:t>two-</w:t>
      </w:r>
      <w:r w:rsidR="007625DA" w:rsidRPr="00A326B0">
        <w:rPr>
          <w:rFonts w:ascii="Times New Roman" w:hAnsi="Times New Roman" w:cs="Times New Roman"/>
          <w:sz w:val="24"/>
          <w:szCs w:val="24"/>
        </w:rPr>
        <w:t>cylinder sediment traps</w:t>
      </w:r>
      <w:r w:rsidR="00801967" w:rsidRPr="00A326B0">
        <w:rPr>
          <w:rFonts w:ascii="Times New Roman" w:hAnsi="Times New Roman" w:cs="Times New Roman"/>
          <w:sz w:val="24"/>
          <w:szCs w:val="24"/>
        </w:rPr>
        <w:t xml:space="preserve"> </w:t>
      </w:r>
      <w:r w:rsidR="0067176A" w:rsidRPr="00A326B0">
        <w:rPr>
          <w:rFonts w:ascii="Times New Roman" w:hAnsi="Times New Roman" w:cs="Times New Roman"/>
          <w:sz w:val="24"/>
          <w:szCs w:val="24"/>
        </w:rPr>
        <w:t xml:space="preserve">(type: EAWAG 130, </w:t>
      </w:r>
      <w:r w:rsidR="002A61AA" w:rsidRPr="00A326B0">
        <w:rPr>
          <w:rFonts w:ascii="Times New Roman" w:hAnsi="Times New Roman" w:cs="Times New Roman"/>
          <w:sz w:val="24"/>
          <w:szCs w:val="24"/>
        </w:rPr>
        <w:t>see</w:t>
      </w:r>
      <w:r w:rsidR="00AE27E2" w:rsidRPr="00A326B0">
        <w:rPr>
          <w:rFonts w:ascii="Times New Roman" w:hAnsi="Times New Roman" w:cs="Times New Roman"/>
          <w:sz w:val="24"/>
          <w:szCs w:val="24"/>
        </w:rPr>
        <w:t xml:space="preserve"> Appendix </w:t>
      </w:r>
      <w:r w:rsidRPr="00A326B0">
        <w:rPr>
          <w:rFonts w:ascii="Times New Roman" w:hAnsi="Times New Roman" w:cs="Times New Roman"/>
          <w:sz w:val="24"/>
          <w:szCs w:val="24"/>
        </w:rPr>
        <w:t>S</w:t>
      </w:r>
      <w:r w:rsidR="00AE27E2" w:rsidRPr="00A326B0">
        <w:rPr>
          <w:rFonts w:ascii="Times New Roman" w:hAnsi="Times New Roman" w:cs="Times New Roman"/>
          <w:sz w:val="24"/>
          <w:szCs w:val="24"/>
        </w:rPr>
        <w:t>1 of Supplementary Information</w:t>
      </w:r>
      <w:r w:rsidR="00801967" w:rsidRPr="00A326B0">
        <w:rPr>
          <w:rFonts w:ascii="Times New Roman" w:hAnsi="Times New Roman" w:cs="Times New Roman"/>
          <w:sz w:val="24"/>
          <w:szCs w:val="24"/>
        </w:rPr>
        <w:t xml:space="preserve">) to collect </w:t>
      </w:r>
      <w:r w:rsidR="007625DA" w:rsidRPr="00A326B0">
        <w:rPr>
          <w:rFonts w:ascii="Times New Roman" w:hAnsi="Times New Roman" w:cs="Times New Roman"/>
          <w:sz w:val="24"/>
          <w:szCs w:val="24"/>
        </w:rPr>
        <w:t>charcoal</w:t>
      </w:r>
      <w:r w:rsidR="00801967" w:rsidRPr="00A326B0">
        <w:rPr>
          <w:rFonts w:ascii="Times New Roman" w:hAnsi="Times New Roman" w:cs="Times New Roman"/>
          <w:sz w:val="24"/>
          <w:szCs w:val="24"/>
        </w:rPr>
        <w:t xml:space="preserve"> particles </w:t>
      </w:r>
      <w:r w:rsidR="003D2481" w:rsidRPr="00A326B0">
        <w:rPr>
          <w:rFonts w:ascii="Times New Roman" w:hAnsi="Times New Roman" w:cs="Times New Roman"/>
          <w:sz w:val="24"/>
          <w:szCs w:val="24"/>
        </w:rPr>
        <w:t>close to</w:t>
      </w:r>
      <w:r w:rsidR="00E0506E" w:rsidRPr="00A326B0">
        <w:rPr>
          <w:rFonts w:ascii="Times New Roman" w:hAnsi="Times New Roman" w:cs="Times New Roman"/>
          <w:sz w:val="24"/>
          <w:szCs w:val="24"/>
        </w:rPr>
        <w:t xml:space="preserve"> the </w:t>
      </w:r>
      <w:r w:rsidR="00723075" w:rsidRPr="00A326B0">
        <w:rPr>
          <w:rFonts w:ascii="Times New Roman" w:hAnsi="Times New Roman" w:cs="Times New Roman"/>
          <w:sz w:val="24"/>
          <w:szCs w:val="24"/>
        </w:rPr>
        <w:t xml:space="preserve">centre </w:t>
      </w:r>
      <w:r w:rsidR="00801967" w:rsidRPr="00A326B0">
        <w:rPr>
          <w:rFonts w:ascii="Times New Roman" w:hAnsi="Times New Roman" w:cs="Times New Roman"/>
          <w:sz w:val="24"/>
          <w:szCs w:val="24"/>
        </w:rPr>
        <w:t xml:space="preserve">of </w:t>
      </w:r>
      <w:r w:rsidR="00723075" w:rsidRPr="00A326B0">
        <w:rPr>
          <w:rFonts w:ascii="Times New Roman" w:hAnsi="Times New Roman" w:cs="Times New Roman"/>
          <w:sz w:val="24"/>
          <w:szCs w:val="24"/>
        </w:rPr>
        <w:t>each lake</w:t>
      </w:r>
      <w:r w:rsidR="00801967" w:rsidRPr="00A326B0">
        <w:rPr>
          <w:rFonts w:ascii="Times New Roman" w:hAnsi="Times New Roman" w:cs="Times New Roman"/>
          <w:sz w:val="24"/>
          <w:szCs w:val="24"/>
        </w:rPr>
        <w:t xml:space="preserve">. </w:t>
      </w:r>
      <w:r w:rsidR="001E4DD3" w:rsidRPr="00A326B0">
        <w:rPr>
          <w:rFonts w:ascii="Times New Roman" w:hAnsi="Times New Roman" w:cs="Times New Roman"/>
          <w:sz w:val="24"/>
          <w:szCs w:val="24"/>
        </w:rPr>
        <w:t xml:space="preserve">The use of </w:t>
      </w:r>
      <w:r w:rsidR="005B3331" w:rsidRPr="00A326B0">
        <w:rPr>
          <w:rFonts w:ascii="Times New Roman" w:hAnsi="Times New Roman" w:cs="Times New Roman"/>
          <w:sz w:val="24"/>
          <w:szCs w:val="24"/>
        </w:rPr>
        <w:t xml:space="preserve">this type of </w:t>
      </w:r>
      <w:r w:rsidR="001E4DD3" w:rsidRPr="00A326B0">
        <w:rPr>
          <w:rFonts w:ascii="Times New Roman" w:hAnsi="Times New Roman" w:cs="Times New Roman"/>
          <w:sz w:val="24"/>
          <w:szCs w:val="24"/>
        </w:rPr>
        <w:t xml:space="preserve">sediment traps </w:t>
      </w:r>
      <w:r w:rsidR="00723075" w:rsidRPr="00A326B0">
        <w:rPr>
          <w:rFonts w:ascii="Times New Roman" w:hAnsi="Times New Roman" w:cs="Times New Roman"/>
          <w:sz w:val="24"/>
          <w:szCs w:val="24"/>
        </w:rPr>
        <w:t xml:space="preserve">largely </w:t>
      </w:r>
      <w:r w:rsidR="001E4DD3" w:rsidRPr="00A326B0">
        <w:rPr>
          <w:rFonts w:ascii="Times New Roman" w:hAnsi="Times New Roman" w:cs="Times New Roman"/>
          <w:sz w:val="24"/>
          <w:szCs w:val="24"/>
        </w:rPr>
        <w:t xml:space="preserve">excludes sediment mixing due to </w:t>
      </w:r>
      <w:proofErr w:type="spellStart"/>
      <w:r w:rsidR="001E4DD3" w:rsidRPr="00A326B0">
        <w:rPr>
          <w:rFonts w:ascii="Times New Roman" w:hAnsi="Times New Roman" w:cs="Times New Roman"/>
          <w:sz w:val="24"/>
          <w:szCs w:val="24"/>
        </w:rPr>
        <w:t>taphonomical</w:t>
      </w:r>
      <w:proofErr w:type="spellEnd"/>
      <w:r w:rsidR="001E4DD3" w:rsidRPr="00A326B0">
        <w:rPr>
          <w:rFonts w:ascii="Times New Roman" w:hAnsi="Times New Roman" w:cs="Times New Roman"/>
          <w:sz w:val="24"/>
          <w:szCs w:val="24"/>
        </w:rPr>
        <w:t xml:space="preserve"> processes occurring on lake bottoms after charcoal deposition</w:t>
      </w:r>
      <w:r w:rsidR="005B3331" w:rsidRPr="00A326B0">
        <w:rPr>
          <w:rFonts w:ascii="Times New Roman" w:hAnsi="Times New Roman" w:cs="Times New Roman"/>
          <w:sz w:val="24"/>
          <w:szCs w:val="24"/>
        </w:rPr>
        <w:t xml:space="preserve"> </w:t>
      </w:r>
      <w:r w:rsidR="004D7988" w:rsidRPr="00A326B0">
        <w:rPr>
          <w:rFonts w:ascii="Times New Roman" w:hAnsi="Times New Roman" w:cs="Times New Roman"/>
          <w:sz w:val="24"/>
          <w:szCs w:val="24"/>
        </w:rPr>
        <w:fldChar w:fldCharType="begin" w:fldLock="1"/>
      </w:r>
      <w:r w:rsidR="004D7988" w:rsidRPr="00A326B0">
        <w:rPr>
          <w:rFonts w:ascii="Times New Roman" w:hAnsi="Times New Roman" w:cs="Times New Roman"/>
          <w:sz w:val="24"/>
          <w:szCs w:val="24"/>
        </w:rPr>
        <w:instrText>ADDIN CSL_CITATION { "citationItems" : [ { "id" : "ITEM-1", "itemData" : { "author" : [ { "dropping-particle" : "", "family" : "Bloesch", "given" : "J.", "non-dropping-particle" : "", "parse-names" : false, "suffix" : "" }, { "dropping-particle" : "", "family" : "Burns", "given" : "N.M.", "non-dropping-particle" : "", "parse-names" : false, "suffix" : "" } ], "container-title" : "Schweiz. Z. Hydrobiol.", "id" : "ITEM-1", "issue" : "42", "issued" : { "date-parts" : [ [ "1980" ] ] }, "page" : "15-55", "title" : "A critical review of sedimentation trap technique", "type" : "article-journal" }, "uris" : [ "http://www.mendeley.com/documents/?uuid=c353148b-e4cc-4ced-8d6f-4fa7a9ccdac5" ] } ], "mendeley" : { "formattedCitation" : "(Bloesch &amp; Burns, 1980)", "plainTextFormattedCitation" : "(Bloesch &amp; Burns, 1980)", "previouslyFormattedCitation" : "(Bloesch &amp; Burns, 1980)" }, "properties" : { "noteIndex" : 0 }, "schema" : "https://github.com/citation-style-language/schema/raw/master/csl-citation.json" }</w:instrText>
      </w:r>
      <w:r w:rsidR="004D7988" w:rsidRPr="00A326B0">
        <w:rPr>
          <w:rFonts w:ascii="Times New Roman" w:hAnsi="Times New Roman" w:cs="Times New Roman"/>
          <w:sz w:val="24"/>
          <w:szCs w:val="24"/>
        </w:rPr>
        <w:fldChar w:fldCharType="separate"/>
      </w:r>
      <w:r w:rsidR="004D7988" w:rsidRPr="00A326B0">
        <w:rPr>
          <w:rFonts w:ascii="Times New Roman" w:hAnsi="Times New Roman" w:cs="Times New Roman"/>
          <w:noProof/>
          <w:sz w:val="24"/>
          <w:szCs w:val="24"/>
        </w:rPr>
        <w:t>(Bloesch &amp; Burns, 1980)</w:t>
      </w:r>
      <w:r w:rsidR="004D7988" w:rsidRPr="00A326B0">
        <w:rPr>
          <w:rFonts w:ascii="Times New Roman" w:hAnsi="Times New Roman" w:cs="Times New Roman"/>
          <w:sz w:val="24"/>
          <w:szCs w:val="24"/>
        </w:rPr>
        <w:fldChar w:fldCharType="end"/>
      </w:r>
      <w:r w:rsidR="00CF776C" w:rsidRPr="00A326B0">
        <w:rPr>
          <w:rFonts w:ascii="Times New Roman" w:hAnsi="Times New Roman" w:cs="Times New Roman"/>
          <w:sz w:val="24"/>
          <w:szCs w:val="24"/>
        </w:rPr>
        <w:t xml:space="preserve">. </w:t>
      </w:r>
      <w:r w:rsidR="00445F18" w:rsidRPr="00A326B0">
        <w:rPr>
          <w:rFonts w:ascii="Times New Roman" w:hAnsi="Times New Roman" w:cs="Times New Roman"/>
          <w:sz w:val="24"/>
          <w:szCs w:val="24"/>
        </w:rPr>
        <w:t>The contribution of s</w:t>
      </w:r>
      <w:r w:rsidR="006222B8" w:rsidRPr="00A326B0">
        <w:rPr>
          <w:rFonts w:ascii="Times New Roman" w:hAnsi="Times New Roman" w:cs="Times New Roman"/>
          <w:sz w:val="24"/>
          <w:szCs w:val="24"/>
        </w:rPr>
        <w:t xml:space="preserve">econdary charcoal </w:t>
      </w:r>
      <w:r w:rsidR="00F50A15" w:rsidRPr="00A326B0">
        <w:rPr>
          <w:rFonts w:ascii="Times New Roman" w:hAnsi="Times New Roman" w:cs="Times New Roman"/>
          <w:sz w:val="24"/>
          <w:szCs w:val="24"/>
        </w:rPr>
        <w:t>(</w:t>
      </w:r>
      <w:r w:rsidR="006222B8" w:rsidRPr="00A326B0">
        <w:rPr>
          <w:rFonts w:ascii="Times New Roman" w:hAnsi="Times New Roman" w:cs="Times New Roman"/>
          <w:sz w:val="24"/>
          <w:szCs w:val="24"/>
        </w:rPr>
        <w:t>from erosion</w:t>
      </w:r>
      <w:r w:rsidR="00F50A15" w:rsidRPr="00A326B0">
        <w:rPr>
          <w:rFonts w:ascii="Times New Roman" w:hAnsi="Times New Roman" w:cs="Times New Roman"/>
          <w:sz w:val="24"/>
          <w:szCs w:val="24"/>
        </w:rPr>
        <w:t xml:space="preserve">, </w:t>
      </w:r>
      <w:r w:rsidR="006222B8" w:rsidRPr="00A326B0">
        <w:rPr>
          <w:rFonts w:ascii="Times New Roman" w:hAnsi="Times New Roman" w:cs="Times New Roman"/>
          <w:sz w:val="24"/>
          <w:szCs w:val="24"/>
        </w:rPr>
        <w:t>re</w:t>
      </w:r>
      <w:r w:rsidR="009543C1" w:rsidRPr="00A326B0">
        <w:rPr>
          <w:rFonts w:ascii="Times New Roman" w:hAnsi="Times New Roman" w:cs="Times New Roman"/>
          <w:sz w:val="24"/>
          <w:szCs w:val="24"/>
        </w:rPr>
        <w:t>-</w:t>
      </w:r>
      <w:r w:rsidR="006222B8" w:rsidRPr="00A326B0">
        <w:rPr>
          <w:rFonts w:ascii="Times New Roman" w:hAnsi="Times New Roman" w:cs="Times New Roman"/>
          <w:sz w:val="24"/>
          <w:szCs w:val="24"/>
        </w:rPr>
        <w:t>deposition</w:t>
      </w:r>
      <w:r w:rsidR="00F50A15" w:rsidRPr="00A326B0">
        <w:rPr>
          <w:rFonts w:ascii="Times New Roman" w:hAnsi="Times New Roman" w:cs="Times New Roman"/>
          <w:sz w:val="24"/>
          <w:szCs w:val="24"/>
        </w:rPr>
        <w:t>)</w:t>
      </w:r>
      <w:r w:rsidR="00AF611C" w:rsidRPr="00A326B0">
        <w:rPr>
          <w:rFonts w:ascii="Times New Roman" w:hAnsi="Times New Roman" w:cs="Times New Roman"/>
          <w:sz w:val="24"/>
          <w:szCs w:val="24"/>
        </w:rPr>
        <w:t xml:space="preserve"> </w:t>
      </w:r>
      <w:r w:rsidR="00445F18" w:rsidRPr="00A326B0">
        <w:rPr>
          <w:rFonts w:ascii="Times New Roman" w:hAnsi="Times New Roman" w:cs="Times New Roman"/>
          <w:sz w:val="24"/>
          <w:szCs w:val="24"/>
        </w:rPr>
        <w:t xml:space="preserve">is reduced, given that </w:t>
      </w:r>
      <w:r w:rsidR="00AF611C" w:rsidRPr="00A326B0">
        <w:rPr>
          <w:rFonts w:ascii="Times New Roman" w:hAnsi="Times New Roman" w:cs="Times New Roman"/>
          <w:sz w:val="24"/>
          <w:szCs w:val="24"/>
        </w:rPr>
        <w:t xml:space="preserve">particles </w:t>
      </w:r>
      <w:r w:rsidR="00445F18" w:rsidRPr="00A326B0">
        <w:rPr>
          <w:rFonts w:ascii="Times New Roman" w:hAnsi="Times New Roman" w:cs="Times New Roman"/>
          <w:sz w:val="24"/>
          <w:szCs w:val="24"/>
        </w:rPr>
        <w:t>would have to be</w:t>
      </w:r>
      <w:r w:rsidR="00AF611C" w:rsidRPr="00A326B0">
        <w:rPr>
          <w:rFonts w:ascii="Times New Roman" w:hAnsi="Times New Roman" w:cs="Times New Roman"/>
          <w:sz w:val="24"/>
          <w:szCs w:val="24"/>
        </w:rPr>
        <w:t xml:space="preserve"> </w:t>
      </w:r>
      <w:r w:rsidR="00F50A15" w:rsidRPr="00A326B0">
        <w:rPr>
          <w:rFonts w:ascii="Times New Roman" w:hAnsi="Times New Roman" w:cs="Times New Roman"/>
          <w:sz w:val="24"/>
          <w:szCs w:val="24"/>
        </w:rPr>
        <w:t>re-</w:t>
      </w:r>
      <w:r w:rsidR="00AF611C" w:rsidRPr="00A326B0">
        <w:rPr>
          <w:rFonts w:ascii="Times New Roman" w:hAnsi="Times New Roman" w:cs="Times New Roman"/>
          <w:sz w:val="24"/>
          <w:szCs w:val="24"/>
        </w:rPr>
        <w:t>suspended in the water column above the openings of the cylinders (ca. 2 m above the sediment-water-interface).</w:t>
      </w:r>
      <w:r w:rsidR="00801967" w:rsidRPr="00A326B0">
        <w:rPr>
          <w:rFonts w:ascii="Times New Roman" w:hAnsi="Times New Roman" w:cs="Times New Roman"/>
          <w:sz w:val="24"/>
          <w:szCs w:val="24"/>
        </w:rPr>
        <w:t xml:space="preserve"> </w:t>
      </w:r>
      <w:r w:rsidR="00BF3563" w:rsidRPr="00A326B0">
        <w:rPr>
          <w:rFonts w:ascii="Times New Roman" w:hAnsi="Times New Roman" w:cs="Times New Roman"/>
          <w:sz w:val="24"/>
          <w:szCs w:val="24"/>
        </w:rPr>
        <w:t>Starting in spring 2012</w:t>
      </w:r>
      <w:r w:rsidR="007625DA" w:rsidRPr="00A326B0">
        <w:rPr>
          <w:rFonts w:ascii="Times New Roman" w:hAnsi="Times New Roman" w:cs="Times New Roman"/>
          <w:sz w:val="24"/>
          <w:szCs w:val="24"/>
        </w:rPr>
        <w:t>, one</w:t>
      </w:r>
      <w:r w:rsidR="00BF3563" w:rsidRPr="00A326B0">
        <w:rPr>
          <w:rFonts w:ascii="Times New Roman" w:hAnsi="Times New Roman" w:cs="Times New Roman"/>
          <w:sz w:val="24"/>
          <w:szCs w:val="24"/>
        </w:rPr>
        <w:t xml:space="preserve"> sediment </w:t>
      </w:r>
      <w:r w:rsidR="007625DA" w:rsidRPr="00A326B0">
        <w:rPr>
          <w:rFonts w:ascii="Times New Roman" w:hAnsi="Times New Roman" w:cs="Times New Roman"/>
          <w:sz w:val="24"/>
          <w:szCs w:val="24"/>
        </w:rPr>
        <w:t xml:space="preserve">trap </w:t>
      </w:r>
      <w:r w:rsidR="00BF3563" w:rsidRPr="00A326B0">
        <w:rPr>
          <w:rFonts w:ascii="Times New Roman" w:hAnsi="Times New Roman" w:cs="Times New Roman"/>
          <w:sz w:val="24"/>
          <w:szCs w:val="24"/>
        </w:rPr>
        <w:t xml:space="preserve">was placed </w:t>
      </w:r>
      <w:r w:rsidR="005D413F" w:rsidRPr="00A326B0">
        <w:rPr>
          <w:rFonts w:ascii="Times New Roman" w:hAnsi="Times New Roman" w:cs="Times New Roman"/>
          <w:sz w:val="24"/>
          <w:szCs w:val="24"/>
        </w:rPr>
        <w:t xml:space="preserve">in the water </w:t>
      </w:r>
      <w:r w:rsidR="00BF3563" w:rsidRPr="00A326B0">
        <w:rPr>
          <w:rFonts w:ascii="Times New Roman" w:hAnsi="Times New Roman" w:cs="Times New Roman"/>
          <w:sz w:val="24"/>
          <w:szCs w:val="24"/>
        </w:rPr>
        <w:t>approximately</w:t>
      </w:r>
      <w:r w:rsidR="00AF611C" w:rsidRPr="00A326B0">
        <w:rPr>
          <w:rFonts w:ascii="Times New Roman" w:hAnsi="Times New Roman" w:cs="Times New Roman"/>
          <w:sz w:val="24"/>
          <w:szCs w:val="24"/>
        </w:rPr>
        <w:t xml:space="preserve"> at</w:t>
      </w:r>
      <w:r w:rsidR="00BF3563" w:rsidRPr="00A326B0">
        <w:rPr>
          <w:rFonts w:ascii="Times New Roman" w:hAnsi="Times New Roman" w:cs="Times New Roman"/>
          <w:sz w:val="24"/>
          <w:szCs w:val="24"/>
        </w:rPr>
        <w:t xml:space="preserve"> the deepest part of each</w:t>
      </w:r>
      <w:r w:rsidR="005A4A56" w:rsidRPr="00A326B0">
        <w:rPr>
          <w:rFonts w:ascii="Times New Roman" w:hAnsi="Times New Roman" w:cs="Times New Roman"/>
          <w:sz w:val="24"/>
          <w:szCs w:val="24"/>
        </w:rPr>
        <w:t xml:space="preserve"> </w:t>
      </w:r>
      <w:r w:rsidR="00BF3563" w:rsidRPr="00A326B0">
        <w:rPr>
          <w:rFonts w:ascii="Times New Roman" w:hAnsi="Times New Roman" w:cs="Times New Roman"/>
          <w:sz w:val="24"/>
          <w:szCs w:val="24"/>
        </w:rPr>
        <w:t xml:space="preserve">study lake. The traps </w:t>
      </w:r>
      <w:r w:rsidR="00E55B45" w:rsidRPr="00A326B0">
        <w:rPr>
          <w:rFonts w:ascii="Times New Roman" w:hAnsi="Times New Roman" w:cs="Times New Roman"/>
          <w:sz w:val="24"/>
          <w:szCs w:val="24"/>
        </w:rPr>
        <w:t>were emptied yearly (mean of 365</w:t>
      </w:r>
      <w:r w:rsidR="008D18C9">
        <w:rPr>
          <w:rFonts w:ascii="Times New Roman" w:hAnsi="Times New Roman" w:cs="Times New Roman"/>
          <w:sz w:val="24"/>
          <w:szCs w:val="24"/>
        </w:rPr>
        <w:t xml:space="preserve"> days (SD</w:t>
      </w:r>
      <w:r w:rsidR="00E018F4" w:rsidRPr="00A326B0">
        <w:rPr>
          <w:rFonts w:ascii="Times New Roman" w:hAnsi="Times New Roman" w:cs="Times New Roman"/>
          <w:sz w:val="24"/>
          <w:szCs w:val="24"/>
        </w:rPr>
        <w:t>=</w:t>
      </w:r>
      <w:r w:rsidR="00E55B45" w:rsidRPr="00A326B0">
        <w:rPr>
          <w:rFonts w:ascii="Times New Roman" w:hAnsi="Times New Roman" w:cs="Times New Roman"/>
          <w:sz w:val="24"/>
          <w:szCs w:val="24"/>
        </w:rPr>
        <w:t>25</w:t>
      </w:r>
      <w:r w:rsidR="00BF3563" w:rsidRPr="00A326B0">
        <w:rPr>
          <w:rFonts w:ascii="Times New Roman" w:hAnsi="Times New Roman" w:cs="Times New Roman"/>
          <w:sz w:val="24"/>
          <w:szCs w:val="24"/>
        </w:rPr>
        <w:t xml:space="preserve"> days) for a </w:t>
      </w:r>
      <w:r w:rsidR="00042E5A" w:rsidRPr="00A326B0">
        <w:rPr>
          <w:rFonts w:ascii="Times New Roman" w:hAnsi="Times New Roman" w:cs="Times New Roman"/>
          <w:sz w:val="24"/>
          <w:szCs w:val="24"/>
        </w:rPr>
        <w:t>period</w:t>
      </w:r>
      <w:r w:rsidR="00BF3563" w:rsidRPr="00A326B0">
        <w:rPr>
          <w:rFonts w:ascii="Times New Roman" w:hAnsi="Times New Roman" w:cs="Times New Roman"/>
          <w:sz w:val="24"/>
          <w:szCs w:val="24"/>
        </w:rPr>
        <w:t xml:space="preserve"> of three years (2012</w:t>
      </w:r>
      <w:r w:rsidR="00BF6DF8" w:rsidRPr="00A326B0">
        <w:rPr>
          <w:rFonts w:ascii="Times New Roman" w:hAnsi="Times New Roman"/>
          <w:sz w:val="24"/>
          <w:szCs w:val="24"/>
        </w:rPr>
        <w:t>–</w:t>
      </w:r>
      <w:r w:rsidR="00BF3563" w:rsidRPr="00A326B0">
        <w:rPr>
          <w:rFonts w:ascii="Times New Roman" w:hAnsi="Times New Roman" w:cs="Times New Roman"/>
          <w:sz w:val="24"/>
          <w:szCs w:val="24"/>
        </w:rPr>
        <w:t>2015)</w:t>
      </w:r>
      <w:r w:rsidR="004001AB" w:rsidRPr="00A326B0">
        <w:rPr>
          <w:rFonts w:ascii="Times New Roman" w:hAnsi="Times New Roman" w:cs="Times New Roman"/>
          <w:sz w:val="24"/>
          <w:szCs w:val="24"/>
        </w:rPr>
        <w:t>.</w:t>
      </w:r>
      <w:r w:rsidR="00AE27E2" w:rsidRPr="00A326B0">
        <w:rPr>
          <w:rFonts w:ascii="Times New Roman" w:hAnsi="Times New Roman" w:cs="Times New Roman"/>
          <w:sz w:val="24"/>
          <w:szCs w:val="24"/>
        </w:rPr>
        <w:t xml:space="preserve"> </w:t>
      </w:r>
      <w:r w:rsidR="004001AB" w:rsidRPr="00A326B0">
        <w:rPr>
          <w:rFonts w:ascii="Times New Roman" w:hAnsi="Times New Roman" w:cs="Times New Roman"/>
          <w:sz w:val="24"/>
          <w:szCs w:val="24"/>
        </w:rPr>
        <w:t>T</w:t>
      </w:r>
      <w:r w:rsidR="00AE27E2" w:rsidRPr="00A326B0">
        <w:rPr>
          <w:rFonts w:ascii="Times New Roman" w:hAnsi="Times New Roman" w:cs="Times New Roman"/>
          <w:sz w:val="24"/>
          <w:szCs w:val="24"/>
        </w:rPr>
        <w:t>he r</w:t>
      </w:r>
      <w:r w:rsidR="00801967" w:rsidRPr="00A326B0">
        <w:rPr>
          <w:rFonts w:ascii="Times New Roman" w:hAnsi="Times New Roman" w:cs="Times New Roman"/>
          <w:sz w:val="24"/>
          <w:szCs w:val="24"/>
        </w:rPr>
        <w:t>epeated a</w:t>
      </w:r>
      <w:r w:rsidR="00AE27E2" w:rsidRPr="00A326B0">
        <w:rPr>
          <w:rFonts w:ascii="Times New Roman" w:hAnsi="Times New Roman" w:cs="Times New Roman"/>
          <w:sz w:val="24"/>
          <w:szCs w:val="24"/>
        </w:rPr>
        <w:t>nnual sediment collection allow</w:t>
      </w:r>
      <w:r w:rsidR="00A03376" w:rsidRPr="00A326B0">
        <w:rPr>
          <w:rFonts w:ascii="Times New Roman" w:hAnsi="Times New Roman" w:cs="Times New Roman"/>
          <w:sz w:val="24"/>
          <w:szCs w:val="24"/>
        </w:rPr>
        <w:t>ed</w:t>
      </w:r>
      <w:r w:rsidR="00AE27E2" w:rsidRPr="00A326B0">
        <w:rPr>
          <w:rFonts w:ascii="Times New Roman" w:hAnsi="Times New Roman" w:cs="Times New Roman"/>
          <w:sz w:val="24"/>
          <w:szCs w:val="24"/>
        </w:rPr>
        <w:t xml:space="preserve"> </w:t>
      </w:r>
      <w:r w:rsidR="009A0F4F" w:rsidRPr="00A326B0">
        <w:rPr>
          <w:rFonts w:ascii="Times New Roman" w:hAnsi="Times New Roman" w:cs="Times New Roman"/>
          <w:sz w:val="24"/>
          <w:szCs w:val="24"/>
        </w:rPr>
        <w:t xml:space="preserve">us to </w:t>
      </w:r>
      <w:r w:rsidR="00801967" w:rsidRPr="00A326B0">
        <w:rPr>
          <w:rFonts w:ascii="Times New Roman" w:hAnsi="Times New Roman" w:cs="Times New Roman"/>
          <w:sz w:val="24"/>
          <w:szCs w:val="24"/>
        </w:rPr>
        <w:t>accurate</w:t>
      </w:r>
      <w:r w:rsidR="009A0F4F" w:rsidRPr="00A326B0">
        <w:rPr>
          <w:rFonts w:ascii="Times New Roman" w:hAnsi="Times New Roman" w:cs="Times New Roman"/>
          <w:sz w:val="24"/>
          <w:szCs w:val="24"/>
        </w:rPr>
        <w:t>ly</w:t>
      </w:r>
      <w:r w:rsidR="00801967" w:rsidRPr="00A326B0">
        <w:rPr>
          <w:rFonts w:ascii="Times New Roman" w:hAnsi="Times New Roman" w:cs="Times New Roman"/>
          <w:sz w:val="24"/>
          <w:szCs w:val="24"/>
        </w:rPr>
        <w:t xml:space="preserve"> estimat</w:t>
      </w:r>
      <w:r w:rsidR="009A0F4F" w:rsidRPr="00A326B0">
        <w:rPr>
          <w:rFonts w:ascii="Times New Roman" w:hAnsi="Times New Roman" w:cs="Times New Roman"/>
          <w:sz w:val="24"/>
          <w:szCs w:val="24"/>
        </w:rPr>
        <w:t>e</w:t>
      </w:r>
      <w:r w:rsidR="00801967" w:rsidRPr="00A326B0">
        <w:rPr>
          <w:rFonts w:ascii="Times New Roman" w:hAnsi="Times New Roman" w:cs="Times New Roman"/>
          <w:sz w:val="24"/>
          <w:szCs w:val="24"/>
        </w:rPr>
        <w:t xml:space="preserve"> charcoal particle influx</w:t>
      </w:r>
      <w:r w:rsidR="0067176A" w:rsidRPr="00A326B0">
        <w:rPr>
          <w:rFonts w:ascii="Times New Roman" w:hAnsi="Times New Roman" w:cs="Times New Roman"/>
          <w:sz w:val="24"/>
          <w:szCs w:val="24"/>
        </w:rPr>
        <w:t>.</w:t>
      </w:r>
      <w:r w:rsidR="00901C73" w:rsidRPr="00A326B0">
        <w:rPr>
          <w:rFonts w:ascii="Times New Roman" w:hAnsi="Times New Roman" w:cs="Times New Roman"/>
          <w:sz w:val="24"/>
          <w:szCs w:val="24"/>
        </w:rPr>
        <w:t xml:space="preserve"> To test how well charcoal influx from sediment traps can be compared to charcoal influx from lake-sediment cores, we took surface cores from three annually laminated lakes after the first year of sediment trap sampling.</w:t>
      </w:r>
    </w:p>
    <w:p w14:paraId="5726D199" w14:textId="77777777" w:rsidR="0031349C" w:rsidRPr="00A326B0" w:rsidRDefault="0031349C" w:rsidP="00AF71C9">
      <w:pPr>
        <w:spacing w:after="0" w:line="480" w:lineRule="auto"/>
        <w:rPr>
          <w:rFonts w:ascii="Times New Roman" w:hAnsi="Times New Roman" w:cs="Times New Roman"/>
          <w:sz w:val="24"/>
          <w:szCs w:val="24"/>
        </w:rPr>
      </w:pPr>
    </w:p>
    <w:p w14:paraId="16D81A1B" w14:textId="7841330A" w:rsidR="00A471F3" w:rsidRPr="00A326B0" w:rsidRDefault="00735570" w:rsidP="000C6511">
      <w:pPr>
        <w:pStyle w:val="Heading2"/>
        <w:spacing w:line="480" w:lineRule="auto"/>
      </w:pPr>
      <w:r w:rsidRPr="00A326B0">
        <w:t>Sample preparation</w:t>
      </w:r>
      <w:r w:rsidR="00FE691C" w:rsidRPr="00A326B0">
        <w:t xml:space="preserve"> and charcoal analysis</w:t>
      </w:r>
    </w:p>
    <w:p w14:paraId="355D4072" w14:textId="031CF432" w:rsidR="00735570" w:rsidRPr="00A326B0" w:rsidRDefault="00335751" w:rsidP="00FE691C">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Microscopic charcoal (MIC, </w:t>
      </w:r>
      <w:r w:rsidR="00284625" w:rsidRPr="00A326B0">
        <w:rPr>
          <w:rFonts w:ascii="Times New Roman" w:hAnsi="Times New Roman" w:cs="Times New Roman"/>
          <w:sz w:val="24"/>
          <w:szCs w:val="24"/>
        </w:rPr>
        <w:t>10</w:t>
      </w:r>
      <w:r w:rsidRPr="00A326B0">
        <w:rPr>
          <w:rFonts w:ascii="Times New Roman" w:hAnsi="Times New Roman" w:cs="Times New Roman"/>
          <w:sz w:val="24"/>
          <w:szCs w:val="24"/>
        </w:rPr>
        <w:t>-500</w:t>
      </w:r>
      <w:r w:rsidR="00DA1DF4" w:rsidRPr="00A326B0">
        <w:rPr>
          <w:rFonts w:ascii="Times New Roman" w:hAnsi="Times New Roman" w:cs="Times New Roman"/>
          <w:sz w:val="24"/>
          <w:szCs w:val="24"/>
        </w:rPr>
        <w:t xml:space="preserve"> </w:t>
      </w:r>
      <w:r w:rsidR="008A2B39" w:rsidRPr="00A326B0">
        <w:rPr>
          <w:rFonts w:ascii="Times New Roman" w:hAnsi="Times New Roman" w:cs="Times New Roman"/>
          <w:sz w:val="24"/>
          <w:szCs w:val="24"/>
        </w:rPr>
        <w:t>µ</w:t>
      </w:r>
      <w:r w:rsidR="00284625" w:rsidRPr="00A326B0">
        <w:rPr>
          <w:rFonts w:ascii="Times New Roman" w:hAnsi="Times New Roman" w:cs="Times New Roman"/>
          <w:sz w:val="24"/>
          <w:szCs w:val="24"/>
        </w:rPr>
        <w:t xml:space="preserve">m), which is counted on pollen slides, was prepared following standard pollen </w:t>
      </w:r>
      <w:r w:rsidR="00FE691C" w:rsidRPr="00A326B0">
        <w:rPr>
          <w:rFonts w:ascii="Times New Roman" w:hAnsi="Times New Roman" w:cs="Times New Roman"/>
          <w:sz w:val="24"/>
          <w:szCs w:val="24"/>
        </w:rPr>
        <w:t xml:space="preserve">procedures </w:t>
      </w:r>
      <w:r w:rsidR="00715252" w:rsidRPr="00A326B0">
        <w:rPr>
          <w:rFonts w:ascii="Times New Roman" w:hAnsi="Times New Roman" w:cs="Times New Roman"/>
          <w:sz w:val="24"/>
          <w:szCs w:val="24"/>
        </w:rPr>
        <w:fldChar w:fldCharType="begin" w:fldLock="1"/>
      </w:r>
      <w:r w:rsidR="007E5980" w:rsidRPr="00A326B0">
        <w:rPr>
          <w:rFonts w:ascii="Times New Roman" w:hAnsi="Times New Roman" w:cs="Times New Roman"/>
          <w:sz w:val="24"/>
          <w:szCs w:val="24"/>
        </w:rPr>
        <w:instrText>ADDIN CSL_CITATION { "citationItems" : [ { "id" : "ITEM-1", "itemData" : { "ISBN" : "9780865428959", "abstract" : "2nd ed. Revised edition of: An illustrated guide to pollen analysis / P.D. Moore and J.A. Webb. c1978.", "author" : [ { "dropping-particle" : "", "family" : "Moore", "given" : "", "non-dropping-particle" : "", "parse-names" : false, "suffix" : "" }, { "dropping-particle" : "", "family" : "Weeb", "given" : "", "non-dropping-particle" : "", "parse-names" : false, "suffix" : "" }, { "dropping-particle" : "", "family" : "Collinson", "given" : "", "non-dropping-particle" : "", "parse-names" : false, "suffix" : "" } ], "id" : "ITEM-1", "issued" : { "date-parts" : [ [ "1991" ] ] }, "page" : "216", "publisher" : "Blackwell Science", "title" : "Pollen analysis", "type" : "article" }, "uris" : [ "http://www.mendeley.com/documents/?uuid=ebfbb4e8-9497-33c1-8026-a4bfddd97ce4" ] } ], "mendeley" : { "formattedCitation" : "(Moore, Weeb, &amp; Collinson, 1991)", "plainTextFormattedCitation" : "(Moore, Weeb, &amp; Collinson, 1991)", "previouslyFormattedCitation" : "(Moore, Weeb, &amp; Collinson, 1991)" }, "properties" : { "noteIndex" : 0 }, "schema" : "https://github.com/citation-style-language/schema/raw/master/csl-citation.json" }</w:instrText>
      </w:r>
      <w:r w:rsidR="00715252" w:rsidRPr="00A326B0">
        <w:rPr>
          <w:rFonts w:ascii="Times New Roman" w:hAnsi="Times New Roman" w:cs="Times New Roman"/>
          <w:sz w:val="24"/>
          <w:szCs w:val="24"/>
        </w:rPr>
        <w:fldChar w:fldCharType="separate"/>
      </w:r>
      <w:r w:rsidR="000C6511" w:rsidRPr="00A326B0">
        <w:rPr>
          <w:rFonts w:ascii="Times New Roman" w:hAnsi="Times New Roman" w:cs="Times New Roman"/>
          <w:noProof/>
          <w:sz w:val="24"/>
          <w:szCs w:val="24"/>
        </w:rPr>
        <w:t>(Moore, Weeb, &amp; Collinson, 1991)</w:t>
      </w:r>
      <w:r w:rsidR="00715252" w:rsidRPr="00A326B0">
        <w:rPr>
          <w:rFonts w:ascii="Times New Roman" w:hAnsi="Times New Roman" w:cs="Times New Roman"/>
          <w:sz w:val="24"/>
          <w:szCs w:val="24"/>
        </w:rPr>
        <w:fldChar w:fldCharType="end"/>
      </w:r>
      <w:r w:rsidR="005C4DFE" w:rsidRPr="00A326B0">
        <w:rPr>
          <w:rFonts w:ascii="Times New Roman" w:hAnsi="Times New Roman" w:cs="Times New Roman"/>
          <w:sz w:val="24"/>
          <w:szCs w:val="24"/>
        </w:rPr>
        <w:t xml:space="preserve"> and</w:t>
      </w:r>
      <w:r w:rsidR="00FE691C" w:rsidRPr="00A326B0">
        <w:rPr>
          <w:rFonts w:ascii="Times New Roman" w:hAnsi="Times New Roman" w:cs="Times New Roman"/>
          <w:sz w:val="24"/>
          <w:szCs w:val="24"/>
        </w:rPr>
        <w:t xml:space="preserve"> analysed </w:t>
      </w:r>
      <w:r w:rsidR="00FE691C" w:rsidRPr="00A326B0">
        <w:rPr>
          <w:rFonts w:ascii="Times New Roman" w:hAnsi="Times New Roman" w:cs="Times New Roman"/>
          <w:sz w:val="24"/>
          <w:szCs w:val="24"/>
        </w:rPr>
        <w:lastRenderedPageBreak/>
        <w:t xml:space="preserve">following </w:t>
      </w:r>
      <w:r w:rsidR="000C6511" w:rsidRPr="00A326B0">
        <w:rPr>
          <w:rFonts w:ascii="Times New Roman" w:hAnsi="Times New Roman" w:cs="Times New Roman"/>
          <w:sz w:val="24"/>
          <w:szCs w:val="24"/>
        </w:rPr>
        <w:fldChar w:fldCharType="begin" w:fldLock="1"/>
      </w:r>
      <w:r w:rsidR="007E5980" w:rsidRPr="00A326B0">
        <w:rPr>
          <w:rFonts w:ascii="Times New Roman" w:hAnsi="Times New Roman" w:cs="Times New Roman"/>
          <w:sz w:val="24"/>
          <w:szCs w:val="24"/>
        </w:rPr>
        <w:instrText>ADDIN CSL_CITATION { "citationItems" : [ { "id" : "ITEM-1", "itemData" : { "DOI" : "10.1191/0959683603hl615rp", "ISBN" : "0959-6836", "ISSN" : "09596836", "abstract" : "Charcoal analysis was conducted on sediment cores from three lakes to assess the relationship between the area and number of charcoal particles. Three charcoal-size parameters (maximum breadth, maximum length and area) were measured on sediment samples representing various vegetation types, including shrub tundra, boreal forest and temperate forest. These parameters and charcoal size-class distributions do not differ statistically between two sites where the same preparation technique (glycerine pollen slides) was used, but they differ for the same core when different techniques were applied. Results suggest that differences in charcoal size and size-class distribution are mainly caused by different preparation techniques and are not related to vegetation-type variation. At all three sites, the area and number concentrations of charcoal particles are highly correlated in standard pollen slides; 82-83% of the variability of the charcoal-area concentration can be explained by the particle-number concentration. Comparisons between predicted and measured area concentrations show that regression equations linking charcoal number and area concentrations can be used across sites as long as the same pollen-preparation technique is used. Thus it is concluded that it is unnecessary to measure charcoal areas in standard pollen slides - a time-consuming and tedious process.", "author" : [ { "dropping-particle" : "", "family" : "Tinner", "given" : "Willy", "non-dropping-particle" : "", "parse-names" : false, "suffix" : "" }, { "dropping-particle" : "", "family" : "Hu", "given" : "Feng Sheng", "non-dropping-particle" : "", "parse-names" : false, "suffix" : "" } ], "container-title" : "The Holocene", "id" : "ITEM-1", "issue" : "4", "issued" : { "date-parts" : [ [ "2003" ] ] }, "page" : "499-505", "title" : "Size parameters, size-class distribution and area-number relationship of microscopic charcoal: relevance for fire reconstruction", "type" : "article-journal", "volume" : "13" }, "uris" : [ "http://www.mendeley.com/documents/?uuid=b954c14b-c1f3-4b52-ba45-ecc8a19f3237" ] }, { "id" : "ITEM-2", "itemData" : { "DOI" : "10.1191/0959683605hl808rr", "ISBN" : "09596836\\n14770911", "ISSN" : "09596836", "abstract" : "Charcoal particles in pollen slides are often abundant, and thus analysts are faced with the problem of setting the minimum counting sum as small as possible in order to save time. We analysed the reliability of charcoal-concentration estimates based on different counting sums, using simulated low-to high-count samples. Bootstrap simulations indicate that the variability of inferred charcoal concentrations increases progressively with decreasing sums. Below 200 items (i.e., the sum of charcoal particles and exotic marker grains), reconstructed fire incidence is either too high or too low. Statistical comparisons show that the means of bootstrap simulations stabilize after 200 counts. Moreover, a count of 200-300 items is sufficient to produce a charcoal-concentration estimate with less than+5% error if compared with high-count samples of 1000 items for charcoal/marker grain ratios 0.1-0.91. If, however, this ratio is extremely high or low (&gt; 0.91 or &lt; 0.1) and if such samples are frequent, we suggest that marker grains are reduced or added prior to new sample processing.", "author" : [ { "dropping-particle" : "", "family" : "Finsinger", "given" : "Walter", "non-dropping-particle" : "", "parse-names" : false, "suffix" : "" }, { "dropping-particle" : "", "family" : "Tinner", "given" : "Willy", "non-dropping-particle" : "", "parse-names" : false, "suffix" : "" } ], "container-title" : "The Holocene", "id" : "ITEM-2", "issued" : { "date-parts" : [ [ "2005" ] ] }, "page" : "293-297", "title" : "Minimum count sums for charcoalconcentration estimates in pollen slides: accuracy and potential errors", "type" : "article-journal", "volume" : "15" }, "uris" : [ "http://www.mendeley.com/documents/?uuid=ddfe028a-759d-4a7c-9680-9607a312e8b6" ] } ], "mendeley" : { "formattedCitation" : "(Finsinger &amp; Tinner, 2005; Tinner &amp; Hu, 2003)", "manualFormatting" : "Finsinger &amp; Tinner (2005) and Tinner &amp; Hu (2003", "plainTextFormattedCitation" : "(Finsinger &amp; Tinner, 2005; Tinner &amp; Hu, 2003)", "previouslyFormattedCitation" : "(Finsinger &amp; Tinner, 2005; Tinner &amp; Hu, 2003)" }, "properties" : { "noteIndex" : 0 }, "schema" : "https://github.com/citation-style-language/schema/raw/master/csl-citation.json" }</w:instrText>
      </w:r>
      <w:r w:rsidR="000C6511" w:rsidRPr="00A326B0">
        <w:rPr>
          <w:rFonts w:ascii="Times New Roman" w:hAnsi="Times New Roman" w:cs="Times New Roman"/>
          <w:sz w:val="24"/>
          <w:szCs w:val="24"/>
        </w:rPr>
        <w:fldChar w:fldCharType="separate"/>
      </w:r>
      <w:r w:rsidR="007E5980" w:rsidRPr="00A326B0">
        <w:rPr>
          <w:rFonts w:ascii="Times New Roman" w:hAnsi="Times New Roman" w:cs="Times New Roman"/>
          <w:noProof/>
          <w:sz w:val="24"/>
          <w:szCs w:val="24"/>
        </w:rPr>
        <w:t>Finsinger &amp; Tinner</w:t>
      </w:r>
      <w:r w:rsidR="000C6511" w:rsidRPr="00A326B0">
        <w:rPr>
          <w:rFonts w:ascii="Times New Roman" w:hAnsi="Times New Roman" w:cs="Times New Roman"/>
          <w:noProof/>
          <w:sz w:val="24"/>
          <w:szCs w:val="24"/>
        </w:rPr>
        <w:t xml:space="preserve"> </w:t>
      </w:r>
      <w:r w:rsidR="007E5980" w:rsidRPr="00A326B0">
        <w:rPr>
          <w:rFonts w:ascii="Times New Roman" w:hAnsi="Times New Roman" w:cs="Times New Roman"/>
          <w:noProof/>
          <w:sz w:val="24"/>
          <w:szCs w:val="24"/>
        </w:rPr>
        <w:t>(</w:t>
      </w:r>
      <w:r w:rsidR="000C6511" w:rsidRPr="00A326B0">
        <w:rPr>
          <w:rFonts w:ascii="Times New Roman" w:hAnsi="Times New Roman" w:cs="Times New Roman"/>
          <w:noProof/>
          <w:sz w:val="24"/>
          <w:szCs w:val="24"/>
        </w:rPr>
        <w:t>2005</w:t>
      </w:r>
      <w:r w:rsidR="007E5980" w:rsidRPr="00A326B0">
        <w:rPr>
          <w:rFonts w:ascii="Times New Roman" w:hAnsi="Times New Roman" w:cs="Times New Roman"/>
          <w:noProof/>
          <w:sz w:val="24"/>
          <w:szCs w:val="24"/>
        </w:rPr>
        <w:t>) and Tinner &amp; Hu</w:t>
      </w:r>
      <w:r w:rsidR="000C6511" w:rsidRPr="00A326B0">
        <w:rPr>
          <w:rFonts w:ascii="Times New Roman" w:hAnsi="Times New Roman" w:cs="Times New Roman"/>
          <w:noProof/>
          <w:sz w:val="24"/>
          <w:szCs w:val="24"/>
        </w:rPr>
        <w:t xml:space="preserve"> </w:t>
      </w:r>
      <w:r w:rsidR="007E5980" w:rsidRPr="00A326B0">
        <w:rPr>
          <w:rFonts w:ascii="Times New Roman" w:hAnsi="Times New Roman" w:cs="Times New Roman"/>
          <w:noProof/>
          <w:sz w:val="24"/>
          <w:szCs w:val="24"/>
        </w:rPr>
        <w:t>(</w:t>
      </w:r>
      <w:r w:rsidR="000C6511" w:rsidRPr="00A326B0">
        <w:rPr>
          <w:rFonts w:ascii="Times New Roman" w:hAnsi="Times New Roman" w:cs="Times New Roman"/>
          <w:noProof/>
          <w:sz w:val="24"/>
          <w:szCs w:val="24"/>
        </w:rPr>
        <w:t>2003</w:t>
      </w:r>
      <w:r w:rsidR="000C6511" w:rsidRPr="00A326B0">
        <w:rPr>
          <w:rFonts w:ascii="Times New Roman" w:hAnsi="Times New Roman" w:cs="Times New Roman"/>
          <w:sz w:val="24"/>
          <w:szCs w:val="24"/>
        </w:rPr>
        <w:fldChar w:fldCharType="end"/>
      </w:r>
      <w:r w:rsidR="007E5980" w:rsidRPr="00A326B0">
        <w:rPr>
          <w:rFonts w:ascii="Times New Roman" w:hAnsi="Times New Roman" w:cs="Times New Roman"/>
          <w:sz w:val="24"/>
          <w:szCs w:val="24"/>
        </w:rPr>
        <w:t>)</w:t>
      </w:r>
      <w:r w:rsidR="002046BA" w:rsidRPr="00A326B0">
        <w:rPr>
          <w:rFonts w:ascii="Times New Roman" w:hAnsi="Times New Roman" w:cs="Times New Roman"/>
          <w:sz w:val="24"/>
          <w:szCs w:val="24"/>
        </w:rPr>
        <w:t>.</w:t>
      </w:r>
      <w:r w:rsidR="00D048E3" w:rsidRPr="00A326B0">
        <w:rPr>
          <w:rFonts w:ascii="Times New Roman" w:hAnsi="Times New Roman" w:cs="Times New Roman"/>
          <w:sz w:val="24"/>
          <w:szCs w:val="24"/>
        </w:rPr>
        <w:t xml:space="preserve"> Pollen grains were counted on the same slides as MIC to a minimal count of 500 grains. </w:t>
      </w:r>
      <w:r w:rsidR="00284625" w:rsidRPr="00A326B0">
        <w:rPr>
          <w:rFonts w:ascii="Times New Roman" w:hAnsi="Times New Roman" w:cs="Times New Roman"/>
          <w:sz w:val="24"/>
          <w:szCs w:val="24"/>
        </w:rPr>
        <w:t xml:space="preserve"> Preparation of macroscopic charcoal (MAC, &gt;100</w:t>
      </w:r>
      <w:r w:rsidR="00DA1DF4" w:rsidRPr="00A326B0">
        <w:rPr>
          <w:rFonts w:ascii="Times New Roman" w:hAnsi="Times New Roman" w:cs="Times New Roman"/>
          <w:sz w:val="24"/>
          <w:szCs w:val="24"/>
        </w:rPr>
        <w:t xml:space="preserve"> </w:t>
      </w:r>
      <w:r w:rsidR="008A2B39" w:rsidRPr="00A326B0">
        <w:rPr>
          <w:rFonts w:ascii="Times New Roman" w:hAnsi="Times New Roman" w:cs="Times New Roman"/>
          <w:sz w:val="24"/>
          <w:szCs w:val="24"/>
        </w:rPr>
        <w:t>µ</w:t>
      </w:r>
      <w:r w:rsidR="00284625" w:rsidRPr="00A326B0">
        <w:rPr>
          <w:rFonts w:ascii="Times New Roman" w:hAnsi="Times New Roman" w:cs="Times New Roman"/>
          <w:sz w:val="24"/>
          <w:szCs w:val="24"/>
        </w:rPr>
        <w:t xml:space="preserve">m) followed the sieving method adapted from </w:t>
      </w:r>
      <w:r w:rsidR="00715252"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"author" : [ { "dropping-particle" : "", "family" : "Whitlock", "given" : "Cathy", "non-dropping-particle" : "", "parse-names" : false, "suffix" : "" }, { "dropping-particle" : "", "family" : "Anderson", "given" : "R. Scott", "non-dropping-particle" : "", "parse-names" : false, "suffix" : "" } ], "chapter-number" : "1", "container-title" : "Fire and climatic change in temperate ecosystems of the western Americas", "editor" : [ { "dropping-particle" : "", "family" : "Baldwin", "given" : "I.T.", "non-dropping-particle" : "", "parse-names" : false, "suffix" : "" }, { "dropping-particle" : "", "family" : "Caldwell", "given" : "M.M", "non-dropping-particle" : "", "parse-names" : false, "suffix" : "" }, { "dropping-particle" : "", "family" : "Heldmaier", "given" : "G.", "non-dropping-particle" : "", "parse-names" : false, "suffix" : "" }, { "dropping-particle" : "", "family" : "Lange", "given" : "O.L.", "non-dropping-particle" : "", "parse-names" : false, "suffix" : "" }, { "dropping-particle" : "", "family" : "Mooney", "given" : "H.A.", "non-dropping-particle" : "", "parse-names" : false, "suffix" : "" }, { "dropping-particle" : "", "family" : "Schulze", "given" : "E.-D.", "non-dropping-particle" : "", "parse-names" : false, "suffix" : "" }, { "dropping-particle" : "", "family" : "Sommer", "given" : "U.", "non-dropping-particle" : "", "parse-names" : false, "suffix" : "" } ], "id" : "ITEM-1", "issued" : { "date-parts" : [ [ "2003" ] ] }, "page" : "3-31", "publisher" : "Springer Verlag", "publisher-place" : "New York", "title" : "Fire History Reconstructions Based on Sediment Records from Lakes and Wetlands", "type" : "chapter" }, "uris" : [ "http://www.mendeley.com/documents/?uuid=7e11c669-ed89-4095-8004-b61ca2914764" ] } ], "mendeley" : { "formattedCitation" : "(Cathy Whitlock &amp; Anderson, 2003)", "manualFormatting" : "Whitlock &amp; Anderson (2003)", "plainTextFormattedCitation" : "(Cathy Whitlock &amp; Anderson, 2003)", "previouslyFormattedCitation" : "(Cathy Whitlock &amp; Anderson, 2003)" }, "properties" : { "noteIndex" : 0 }, "schema" : "https://github.com/citation-style-language/schema/raw/master/csl-citation.json" }</w:instrText>
      </w:r>
      <w:r w:rsidR="00715252" w:rsidRPr="00A326B0">
        <w:rPr>
          <w:rFonts w:ascii="Times New Roman" w:hAnsi="Times New Roman" w:cs="Times New Roman"/>
          <w:sz w:val="24"/>
          <w:szCs w:val="24"/>
        </w:rPr>
        <w:fldChar w:fldCharType="separate"/>
      </w:r>
      <w:r w:rsidR="00715252" w:rsidRPr="00A326B0">
        <w:rPr>
          <w:rFonts w:ascii="Times New Roman" w:hAnsi="Times New Roman" w:cs="Times New Roman"/>
          <w:noProof/>
          <w:sz w:val="24"/>
          <w:szCs w:val="24"/>
        </w:rPr>
        <w:t>Whitlock &amp; Anderson (2003)</w:t>
      </w:r>
      <w:r w:rsidR="00715252" w:rsidRPr="00A326B0">
        <w:rPr>
          <w:rFonts w:ascii="Times New Roman" w:hAnsi="Times New Roman" w:cs="Times New Roman"/>
          <w:sz w:val="24"/>
          <w:szCs w:val="24"/>
        </w:rPr>
        <w:fldChar w:fldCharType="end"/>
      </w:r>
      <w:r w:rsidR="00284625" w:rsidRPr="00A326B0">
        <w:rPr>
          <w:rFonts w:ascii="Times New Roman" w:hAnsi="Times New Roman" w:cs="Times New Roman"/>
          <w:sz w:val="24"/>
          <w:szCs w:val="24"/>
        </w:rPr>
        <w:t xml:space="preserve"> using a sieve size of 100</w:t>
      </w:r>
      <w:r w:rsidR="00DA1DF4" w:rsidRPr="00A326B0">
        <w:rPr>
          <w:rFonts w:ascii="Times New Roman" w:hAnsi="Times New Roman" w:cs="Times New Roman"/>
          <w:sz w:val="24"/>
          <w:szCs w:val="24"/>
        </w:rPr>
        <w:t xml:space="preserve"> </w:t>
      </w:r>
      <w:r w:rsidR="00B955E3" w:rsidRPr="00A326B0">
        <w:rPr>
          <w:rFonts w:ascii="Times New Roman" w:hAnsi="Times New Roman" w:cs="Times New Roman"/>
          <w:sz w:val="24"/>
          <w:szCs w:val="24"/>
        </w:rPr>
        <w:t>µ</w:t>
      </w:r>
      <w:r w:rsidR="00284625" w:rsidRPr="00A326B0">
        <w:rPr>
          <w:rFonts w:ascii="Times New Roman" w:hAnsi="Times New Roman" w:cs="Times New Roman"/>
          <w:sz w:val="24"/>
          <w:szCs w:val="24"/>
        </w:rPr>
        <w:t>m</w:t>
      </w:r>
      <w:r w:rsidR="00D048E3" w:rsidRPr="00A326B0">
        <w:rPr>
          <w:rFonts w:ascii="Times New Roman" w:hAnsi="Times New Roman" w:cs="Times New Roman"/>
          <w:sz w:val="24"/>
          <w:szCs w:val="24"/>
        </w:rPr>
        <w:t xml:space="preserve"> and</w:t>
      </w:r>
      <w:r w:rsidR="006A7AA4" w:rsidRPr="00A326B0">
        <w:rPr>
          <w:rFonts w:ascii="Times New Roman" w:hAnsi="Times New Roman" w:cs="Times New Roman"/>
          <w:sz w:val="24"/>
          <w:szCs w:val="24"/>
        </w:rPr>
        <w:t xml:space="preserve"> excluding the use of</w:t>
      </w:r>
      <w:r w:rsidR="00284625" w:rsidRPr="00A326B0">
        <w:rPr>
          <w:rFonts w:ascii="Times New Roman" w:hAnsi="Times New Roman" w:cs="Times New Roman"/>
          <w:sz w:val="24"/>
          <w:szCs w:val="24"/>
        </w:rPr>
        <w:t xml:space="preserve"> hydrogen peroxide.</w:t>
      </w:r>
      <w:r w:rsidR="00765613" w:rsidRPr="00A326B0">
        <w:rPr>
          <w:rFonts w:ascii="Times New Roman" w:hAnsi="Times New Roman" w:cs="Times New Roman"/>
          <w:sz w:val="24"/>
          <w:szCs w:val="24"/>
        </w:rPr>
        <w:t xml:space="preserve"> </w:t>
      </w:r>
      <w:r w:rsidR="005B1EBB" w:rsidRPr="00A326B0">
        <w:rPr>
          <w:rFonts w:ascii="Times New Roman" w:hAnsi="Times New Roman" w:cs="Times New Roman"/>
          <w:sz w:val="24"/>
          <w:szCs w:val="24"/>
        </w:rPr>
        <w:t xml:space="preserve">We subdivided </w:t>
      </w:r>
      <w:r w:rsidR="00B40F9B" w:rsidRPr="00A326B0">
        <w:rPr>
          <w:rFonts w:ascii="Times New Roman" w:hAnsi="Times New Roman" w:cs="Times New Roman"/>
          <w:sz w:val="24"/>
          <w:szCs w:val="24"/>
        </w:rPr>
        <w:t>t</w:t>
      </w:r>
      <w:r w:rsidR="00BB4EA1" w:rsidRPr="00A326B0">
        <w:rPr>
          <w:rFonts w:ascii="Times New Roman" w:hAnsi="Times New Roman" w:cs="Times New Roman"/>
          <w:sz w:val="24"/>
          <w:szCs w:val="24"/>
        </w:rPr>
        <w:t>otal MIC and MAC counts (</w:t>
      </w:r>
      <w:proofErr w:type="spellStart"/>
      <w:r w:rsidR="00BB4EA1" w:rsidRPr="00A326B0">
        <w:rPr>
          <w:rFonts w:ascii="Times New Roman" w:hAnsi="Times New Roman" w:cs="Times New Roman"/>
          <w:sz w:val="24"/>
          <w:szCs w:val="24"/>
        </w:rPr>
        <w:t>tMIC</w:t>
      </w:r>
      <w:proofErr w:type="spellEnd"/>
      <w:r w:rsidR="00BB4EA1" w:rsidRPr="00A326B0">
        <w:rPr>
          <w:rFonts w:ascii="Times New Roman" w:hAnsi="Times New Roman" w:cs="Times New Roman"/>
          <w:sz w:val="24"/>
          <w:szCs w:val="24"/>
        </w:rPr>
        <w:t xml:space="preserve">, </w:t>
      </w:r>
      <w:proofErr w:type="spellStart"/>
      <w:r w:rsidR="00BB4EA1" w:rsidRPr="00A326B0">
        <w:rPr>
          <w:rFonts w:ascii="Times New Roman" w:hAnsi="Times New Roman" w:cs="Times New Roman"/>
          <w:sz w:val="24"/>
          <w:szCs w:val="24"/>
        </w:rPr>
        <w:t>tMAC</w:t>
      </w:r>
      <w:proofErr w:type="spellEnd"/>
      <w:r w:rsidR="00BB4EA1" w:rsidRPr="00A326B0">
        <w:rPr>
          <w:rFonts w:ascii="Times New Roman" w:hAnsi="Times New Roman" w:cs="Times New Roman"/>
          <w:sz w:val="24"/>
          <w:szCs w:val="24"/>
        </w:rPr>
        <w:t>) further into wood and grass morphotype</w:t>
      </w:r>
      <w:r w:rsidR="00E410BC" w:rsidRPr="00A326B0">
        <w:rPr>
          <w:rFonts w:ascii="Times New Roman" w:hAnsi="Times New Roman" w:cs="Times New Roman"/>
          <w:sz w:val="24"/>
          <w:szCs w:val="24"/>
        </w:rPr>
        <w:t>s</w:t>
      </w:r>
      <w:r w:rsidR="00BB4EA1" w:rsidRPr="00A326B0">
        <w:rPr>
          <w:rFonts w:ascii="Times New Roman" w:hAnsi="Times New Roman" w:cs="Times New Roman"/>
          <w:sz w:val="24"/>
          <w:szCs w:val="24"/>
        </w:rPr>
        <w:t xml:space="preserve"> for MIC</w:t>
      </w:r>
      <w:r w:rsidR="00A03376" w:rsidRPr="00A326B0">
        <w:rPr>
          <w:rFonts w:ascii="Times New Roman" w:hAnsi="Times New Roman" w:cs="Times New Roman"/>
          <w:sz w:val="24"/>
          <w:szCs w:val="24"/>
        </w:rPr>
        <w:t>,</w:t>
      </w:r>
      <w:r w:rsidR="00BB4EA1" w:rsidRPr="00A326B0">
        <w:rPr>
          <w:rFonts w:ascii="Times New Roman" w:hAnsi="Times New Roman" w:cs="Times New Roman"/>
          <w:sz w:val="24"/>
          <w:szCs w:val="24"/>
        </w:rPr>
        <w:t xml:space="preserve"> and wood, leaf and grass morphotypes for MAC</w:t>
      </w:r>
      <w:r w:rsidR="005B1EBB" w:rsidRPr="00A326B0">
        <w:rPr>
          <w:rFonts w:ascii="Times New Roman" w:hAnsi="Times New Roman" w:cs="Times New Roman"/>
          <w:sz w:val="24"/>
          <w:szCs w:val="24"/>
        </w:rPr>
        <w:t>. For morphotype classifications we considered</w:t>
      </w:r>
      <w:r w:rsidR="00D36516" w:rsidRPr="00A326B0">
        <w:rPr>
          <w:rFonts w:ascii="Times New Roman" w:hAnsi="Times New Roman" w:cs="Times New Roman"/>
          <w:sz w:val="24"/>
          <w:szCs w:val="24"/>
        </w:rPr>
        <w:t xml:space="preserve"> </w:t>
      </w:r>
      <w:r w:rsidR="00FE691C" w:rsidRPr="00A326B0">
        <w:rPr>
          <w:rFonts w:ascii="Times New Roman" w:hAnsi="Times New Roman" w:cs="Times New Roman"/>
          <w:sz w:val="24"/>
          <w:szCs w:val="24"/>
        </w:rPr>
        <w:t xml:space="preserve">length to width </w:t>
      </w:r>
      <w:r w:rsidR="00EE68F7" w:rsidRPr="00A326B0">
        <w:rPr>
          <w:rFonts w:ascii="Times New Roman" w:hAnsi="Times New Roman" w:cs="Times New Roman"/>
          <w:sz w:val="24"/>
          <w:szCs w:val="24"/>
        </w:rPr>
        <w:t xml:space="preserve">ratios </w:t>
      </w:r>
      <w:r w:rsidR="00EE68F7" w:rsidRPr="00A326B0">
        <w:rPr>
          <w:rFonts w:ascii="Times New Roman" w:hAnsi="Times New Roman" w:cs="Times New Roman"/>
          <w:sz w:val="24"/>
          <w:szCs w:val="24"/>
        </w:rPr>
        <w:fldChar w:fldCharType="begin" w:fldLock="1"/>
      </w:r>
      <w:r w:rsidR="006D7349" w:rsidRPr="00A326B0">
        <w:rPr>
          <w:rFonts w:ascii="Times New Roman" w:hAnsi="Times New Roman" w:cs="Times New Roman"/>
          <w:sz w:val="24"/>
          <w:szCs w:val="24"/>
        </w:rPr>
        <w:instrText>ADDIN CSL_CITATION { "citationItems" : [ { "id" : "ITEM-1", "itemData" : { "DOI" : "10.1191/095968398666496051", "ISBN" : "0959-6836", "ISSN" : "09596836", "PMID" : "189", "abstract" : "Study of microscopic charcoal from lake sediments has led to a greater understanding of past vegetation, climate and fire ecology. We investigated the potential of charcoal morphology as an indicator of vegetation type. Grasses, leaves and wood were burned under controlled conditions in the laboratory, and we used a dissecting scope, video camera, and image-capture software to image-sieved (125-mu m screen) microscopic charcoal. Charcoal from grasses was significantly longer (562 mu m) and had a greater length:width ratio (3.62) than charcoal derived from leaves (380 mu m; 1.91) or wood (348 mu m; 2.13). Length:width ratios of mixtures of grass and leaf charcoal were intermediate (50:50 mixture; 2.36) between ratios for grass or leaf charcoal alone, and charcoal yield (on a weight basis) declined as a function of combustion temperature. While a number of issues may complicate the application of these results to the field, the results do suggest that length:width ratios can be used as an indicator of vegetation type.", "author" : [ { "dropping-particle" : "", "family" : "Umbanhowar Jr.", "given" : "C.E.", "non-dropping-particle" : "", "parse-names" : false, "suffix" : "" }, { "dropping-particle" : "", "family" : "McGrath", "given" : "M.J.", "non-dropping-particle" : "", "parse-names" : false, "suffix" : "" } ], "container-title" : "The Holocene", "id" : "ITEM-1", "issue" : "1998", "issued" : { "date-parts" : [ [ "1998" ] ] }, "page" : "341-346", "title" : "Experimental production and analysis of microscopic charcoal from wood, leaves and grasses", "type" : "article-journal", "volume" : "8" }, "uris" : [ "http://www.mendeley.com/documents/?uuid=b70705e7-cf81-42ad-ba21-31ba70804fd8" ] } ], "mendeley" : { "formattedCitation" : "(Umbanhowar Jr. &amp; McGrath, 1998)", "manualFormatting" : "(Umbanhowar  &amp; McGrath, 1998)", "plainTextFormattedCitation" : "(Umbanhowar Jr. &amp; McGrath, 1998)", "previouslyFormattedCitation" : "(Umbanhowar Jr. &amp; McGrath, 1998)" }, "properties" : { "noteIndex" : 0 }, "schema" : "https://github.com/citation-style-language/schema/raw/master/csl-citation.json" }</w:instrText>
      </w:r>
      <w:r w:rsidR="00EE68F7" w:rsidRPr="00A326B0">
        <w:rPr>
          <w:rFonts w:ascii="Times New Roman" w:hAnsi="Times New Roman" w:cs="Times New Roman"/>
          <w:sz w:val="24"/>
          <w:szCs w:val="24"/>
        </w:rPr>
        <w:fldChar w:fldCharType="separate"/>
      </w:r>
      <w:r w:rsidR="006D7349" w:rsidRPr="00A326B0">
        <w:rPr>
          <w:rFonts w:ascii="Times New Roman" w:hAnsi="Times New Roman" w:cs="Times New Roman"/>
          <w:noProof/>
          <w:sz w:val="24"/>
          <w:szCs w:val="24"/>
        </w:rPr>
        <w:t>(Umbanhowar  &amp; McGrath, 1998)</w:t>
      </w:r>
      <w:r w:rsidR="00EE68F7" w:rsidRPr="00A326B0">
        <w:rPr>
          <w:rFonts w:ascii="Times New Roman" w:hAnsi="Times New Roman" w:cs="Times New Roman"/>
          <w:sz w:val="24"/>
          <w:szCs w:val="24"/>
        </w:rPr>
        <w:fldChar w:fldCharType="end"/>
      </w:r>
      <w:r w:rsidR="00A03376" w:rsidRPr="00A326B0">
        <w:rPr>
          <w:rFonts w:ascii="Times New Roman" w:hAnsi="Times New Roman" w:cs="Times New Roman"/>
          <w:sz w:val="24"/>
          <w:szCs w:val="24"/>
        </w:rPr>
        <w:t xml:space="preserve"> combined with</w:t>
      </w:r>
      <w:r w:rsidR="00FE691C" w:rsidRPr="00A326B0">
        <w:rPr>
          <w:rFonts w:ascii="Times New Roman" w:hAnsi="Times New Roman" w:cs="Times New Roman"/>
          <w:sz w:val="24"/>
          <w:szCs w:val="24"/>
        </w:rPr>
        <w:t xml:space="preserve"> other</w:t>
      </w:r>
      <w:r w:rsidR="00A03376" w:rsidRPr="00A326B0">
        <w:rPr>
          <w:rFonts w:ascii="Times New Roman" w:hAnsi="Times New Roman" w:cs="Times New Roman"/>
          <w:sz w:val="24"/>
          <w:szCs w:val="24"/>
        </w:rPr>
        <w:t xml:space="preserve"> </w:t>
      </w:r>
      <w:r w:rsidR="00EE68F7" w:rsidRPr="00A326B0">
        <w:rPr>
          <w:rFonts w:ascii="Times New Roman" w:hAnsi="Times New Roman" w:cs="Times New Roman"/>
          <w:sz w:val="24"/>
          <w:szCs w:val="24"/>
        </w:rPr>
        <w:t xml:space="preserve">morphological features </w:t>
      </w:r>
      <w:r w:rsidR="00717B3E" w:rsidRPr="00A326B0">
        <w:rPr>
          <w:rFonts w:ascii="Times New Roman" w:hAnsi="Times New Roman" w:cs="Times New Roman"/>
          <w:sz w:val="24"/>
          <w:szCs w:val="24"/>
        </w:rPr>
        <w:fldChar w:fldCharType="begin" w:fldLock="1"/>
      </w:r>
      <w:r w:rsidR="004D7988" w:rsidRPr="00A326B0">
        <w:rPr>
          <w:rFonts w:ascii="Times New Roman" w:hAnsi="Times New Roman" w:cs="Times New Roman"/>
          <w:sz w:val="24"/>
          <w:szCs w:val="24"/>
        </w:rPr>
        <w:instrText>ADDIN CSL_CITATION { "citationItems" : [ { "id" : "ITEM-1", "itemData" : { "DOI" : "10.1111/gcb.12583", "ISSN" : "13541013", "author" : [ { "dropping-particle" : "", "family" : "Colombaroli", "given" : "Daniele", "non-dropping-particle" : "", "parse-names" : false, "suffix" : "" }, { "dropping-particle" : "", "family" : "Ssemmanda", "given" : "Immaculate", "non-dropping-particle" : "", "parse-names" : false, "suffix" : "" }, { "dropping-particle" : "", "family" : "Gelorini", "given" : "Vanessa", "non-dropping-particle" : "", "parse-names" : false, "suffix" : "" }, { "dropping-particle" : "", "family" : "Verschuren", "given" : "Dirk", "non-dropping-particle" : "", "parse-names" : false, "suffix" : "" } ], "container-title" : "Global Change Biology", "id" : "ITEM-1", "issue" : "9", "issued" : { "date-parts" : [ [ "2014", "9" ] ] }, "page" : "2903-2914", "title" : "Contrasting long-term records of biomass burning in wet and dry savannas of equatorial East Africa", "type" : "article-journal", "volume" : "20" }, "uris" : [ "http://www.mendeley.com/documents/?uuid=4e1b77ff-7810-3e50-b402-4056039b3538" ] } ], "mendeley" : { "formattedCitation" : "(Colombaroli, Ssemmanda, Gelorini, &amp; Verschuren, 2014)", "manualFormatting" : "(as in Colombaroli, Ssemmanda, Gelorini, &amp; Verschuren, 2014)", "plainTextFormattedCitation" : "(Colombaroli, Ssemmanda, Gelorini, &amp; Verschuren, 2014)", "previouslyFormattedCitation" : "(Colombaroli, Ssemmanda, Gelorini, &amp; Verschuren, 2014)" }, "properties" : { "noteIndex" : 0 }, "schema" : "https://github.com/citation-style-language/schema/raw/master/csl-citation.json" }</w:instrText>
      </w:r>
      <w:r w:rsidR="00717B3E" w:rsidRPr="00A326B0">
        <w:rPr>
          <w:rFonts w:ascii="Times New Roman" w:hAnsi="Times New Roman" w:cs="Times New Roman"/>
          <w:sz w:val="24"/>
          <w:szCs w:val="24"/>
        </w:rPr>
        <w:fldChar w:fldCharType="separate"/>
      </w:r>
      <w:r w:rsidR="000C6511" w:rsidRPr="00A326B0">
        <w:rPr>
          <w:rFonts w:ascii="Times New Roman" w:hAnsi="Times New Roman" w:cs="Times New Roman"/>
          <w:noProof/>
          <w:sz w:val="24"/>
          <w:szCs w:val="24"/>
        </w:rPr>
        <w:t>(</w:t>
      </w:r>
      <w:r w:rsidR="00C27C2C" w:rsidRPr="00A326B0">
        <w:rPr>
          <w:rFonts w:ascii="Times New Roman" w:hAnsi="Times New Roman" w:cs="Times New Roman"/>
          <w:noProof/>
          <w:sz w:val="24"/>
          <w:szCs w:val="24"/>
        </w:rPr>
        <w:t xml:space="preserve">as in </w:t>
      </w:r>
      <w:r w:rsidR="000C6511" w:rsidRPr="00A326B0">
        <w:rPr>
          <w:rFonts w:ascii="Times New Roman" w:hAnsi="Times New Roman" w:cs="Times New Roman"/>
          <w:noProof/>
          <w:sz w:val="24"/>
          <w:szCs w:val="24"/>
        </w:rPr>
        <w:t>Colombaroli, Ssemmanda, Gelorini, &amp; Verschuren, 2014)</w:t>
      </w:r>
      <w:r w:rsidR="00717B3E" w:rsidRPr="00A326B0">
        <w:rPr>
          <w:rFonts w:ascii="Times New Roman" w:hAnsi="Times New Roman" w:cs="Times New Roman"/>
          <w:sz w:val="24"/>
          <w:szCs w:val="24"/>
        </w:rPr>
        <w:fldChar w:fldCharType="end"/>
      </w:r>
      <w:r w:rsidR="00BB4EA1" w:rsidRPr="00A326B0">
        <w:rPr>
          <w:rFonts w:ascii="Times New Roman" w:hAnsi="Times New Roman" w:cs="Times New Roman"/>
          <w:sz w:val="24"/>
          <w:szCs w:val="24"/>
        </w:rPr>
        <w:t>.</w:t>
      </w:r>
      <w:r w:rsidR="006462ED" w:rsidRPr="00A326B0">
        <w:rPr>
          <w:rFonts w:ascii="Times New Roman" w:hAnsi="Times New Roman" w:cs="Times New Roman"/>
          <w:sz w:val="24"/>
          <w:szCs w:val="24"/>
        </w:rPr>
        <w:t xml:space="preserve"> </w:t>
      </w:r>
      <w:r w:rsidR="001C4EBA" w:rsidRPr="00A326B0">
        <w:rPr>
          <w:rFonts w:ascii="Times New Roman" w:hAnsi="Times New Roman" w:cs="Times New Roman"/>
          <w:sz w:val="24"/>
          <w:szCs w:val="24"/>
        </w:rPr>
        <w:t>Loss</w:t>
      </w:r>
      <w:r w:rsidR="005D413F" w:rsidRPr="00A326B0">
        <w:rPr>
          <w:rFonts w:ascii="Times New Roman" w:hAnsi="Times New Roman" w:cs="Times New Roman"/>
          <w:sz w:val="24"/>
          <w:szCs w:val="24"/>
        </w:rPr>
        <w:t>-</w:t>
      </w:r>
      <w:r w:rsidR="001C4EBA" w:rsidRPr="00A326B0">
        <w:rPr>
          <w:rFonts w:ascii="Times New Roman" w:hAnsi="Times New Roman" w:cs="Times New Roman"/>
          <w:sz w:val="24"/>
          <w:szCs w:val="24"/>
        </w:rPr>
        <w:t>on</w:t>
      </w:r>
      <w:r w:rsidR="005D413F" w:rsidRPr="00A326B0">
        <w:rPr>
          <w:rFonts w:ascii="Times New Roman" w:hAnsi="Times New Roman" w:cs="Times New Roman"/>
          <w:sz w:val="24"/>
          <w:szCs w:val="24"/>
        </w:rPr>
        <w:t>-</w:t>
      </w:r>
      <w:r w:rsidR="00E410BC" w:rsidRPr="00A326B0">
        <w:rPr>
          <w:rFonts w:ascii="Times New Roman" w:hAnsi="Times New Roman" w:cs="Times New Roman"/>
          <w:sz w:val="24"/>
          <w:szCs w:val="24"/>
        </w:rPr>
        <w:t>i</w:t>
      </w:r>
      <w:r w:rsidR="001C4EBA" w:rsidRPr="00A326B0">
        <w:rPr>
          <w:rFonts w:ascii="Times New Roman" w:hAnsi="Times New Roman" w:cs="Times New Roman"/>
          <w:sz w:val="24"/>
          <w:szCs w:val="24"/>
        </w:rPr>
        <w:t xml:space="preserve">gnition analysis </w:t>
      </w:r>
      <w:r w:rsidR="007E1D9F"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"10.1017/CBO9781107415324.004", "ISBN" : "0028-0836", "ISSN" : "0028-0836", "PMID" : "161", "abstract" : "Five test runs were performed to assess possible bias when performing the loss on ignition (LOI) method to estimate organic matter and carbonate content of lake sediments. An accurate and stable weight loss was achieved after 2 h of burning pure CaCO3 at 950 \u00b0C, whereas LOI of pure graphite at 530 \u00b0C showed a direct relation to sample size and exposure time, with only 40\u201370% of the possible weight loss reached after 2 h of exposure and smaller samples losing weight faster than larger ones. Experiments with a standardised lake sediment revealed a strong initial weight loss at 550 \u00b0C, but samples continued to lose weight at a slow rate at exposure of up to 64 h, which was likely the effect of loss of volatile salts, structural water of clay minerals or metal oxides, or of inorganic carbon after the initial burning of organic matter. A further test-run revealed that at 550 \u00b0C samples in the centre of the furnace lost more weight than marginal samples. At 950 \u00b0C this pattern was still apparent but the differences became negligible. Again, LOI was dependent on sample size. An analytical LOI quality control experiment including ten different laboratories was carried out using each laboratory\u2019s own LOI procedure as well as a standardised LOI procedure to analyse three different sediments. The range of LOI values between laboratories measured at 550 \u00b0C was generally larger when each laboratory used its own method than when using the standard method. This was similar for 950 \u00b0C, although the range of values tended to be smaller. The within-laboratory range of LOI measurements for a given sediment was generally small. Comparisons of the results of the individual and the standardised method suggest that there is a laboratory-specific pattern in the results, probably due to differences in laboratory equipment and/or handling that could not be eliminated by standardising the LOI procedure. Factors such as sample size, exposure time, position of samples in the furnace and the laboratory measuring affected LOI results, with LOI at 550 \u00b0C being more susceptible to these factors than LOI at 950 \u00b0C. We, therefore, recommend analysts to be consistent in the LOI method used in relation to the ignition temperatures, exposure times, and the sample size and to include information on these three parameters when referring to the method.", "author" : [ { "dropping-particle" : "", "family" : "Heiri", "given" : "Oliver", "non-dropping-particle" : "", "parse-names" : false, "suffix" : "" }, { "dropping-particle" : "", "family" : "Lotter", "given" : "Andr\u00e9 F.", "non-dropping-particle" : "", "parse-names" : false, "suffix" : "" }, { "dropping-particle" : "", "family" : "Lemcke", "given" : "Gerry", "non-dropping-particle" : "", "parse-names" : false, "suffix" : "" } ], "container-title" : "Journal of Paleolimnology", "id" : "ITEM-1", "issued" : { "date-parts" : [ [ "2001" ] ] }, "page" : "101-110", "publisher" : "Kluwer Academic Publishers", "title" : "Loss on ignition as a method for estimating organic and carbonate content in sediments: reproducibility and comparability of results", "type" : "article-journal", "volume" : "25" }, "uris" : [ "http://www.mendeley.com/documents/?uuid=66138635-cb40-3233-9204-89196abdd343" ] } ], "mendeley" : { "formattedCitation" : "(Heiri, Lotter, &amp; Lemcke, 2001)", "plainTextFormattedCitation" : "(Heiri, Lotter, &amp; Lemcke, 2001)", "previouslyFormattedCitation" : "(Heiri, Lotter, &amp; Lemcke, 2001)" }, "properties" : { "noteIndex" : 0 }, "schema" : "https://github.com/citation-style-language/schema/raw/master/csl-citation.json" }</w:instrText>
      </w:r>
      <w:r w:rsidR="007E1D9F" w:rsidRPr="00A326B0">
        <w:rPr>
          <w:rFonts w:ascii="Times New Roman" w:hAnsi="Times New Roman" w:cs="Times New Roman"/>
          <w:sz w:val="24"/>
          <w:szCs w:val="24"/>
        </w:rPr>
        <w:fldChar w:fldCharType="separate"/>
      </w:r>
      <w:r w:rsidR="00EE300F" w:rsidRPr="00A326B0">
        <w:rPr>
          <w:rFonts w:ascii="Times New Roman" w:hAnsi="Times New Roman" w:cs="Times New Roman"/>
          <w:noProof/>
          <w:sz w:val="24"/>
          <w:szCs w:val="24"/>
        </w:rPr>
        <w:t>(Heiri, Lotter, &amp; Lemcke, 2001)</w:t>
      </w:r>
      <w:r w:rsidR="007E1D9F" w:rsidRPr="00A326B0">
        <w:rPr>
          <w:rFonts w:ascii="Times New Roman" w:hAnsi="Times New Roman" w:cs="Times New Roman"/>
          <w:sz w:val="24"/>
          <w:szCs w:val="24"/>
        </w:rPr>
        <w:fldChar w:fldCharType="end"/>
      </w:r>
      <w:r w:rsidR="001C4EBA" w:rsidRPr="00A326B0">
        <w:rPr>
          <w:rFonts w:ascii="Times New Roman" w:hAnsi="Times New Roman" w:cs="Times New Roman"/>
          <w:sz w:val="24"/>
          <w:szCs w:val="24"/>
        </w:rPr>
        <w:t xml:space="preserve"> wa</w:t>
      </w:r>
      <w:r w:rsidR="002E2157" w:rsidRPr="00A326B0">
        <w:rPr>
          <w:rFonts w:ascii="Times New Roman" w:hAnsi="Times New Roman" w:cs="Times New Roman"/>
          <w:sz w:val="24"/>
          <w:szCs w:val="24"/>
        </w:rPr>
        <w:t xml:space="preserve">s </w:t>
      </w:r>
      <w:r w:rsidR="007313B4" w:rsidRPr="00A326B0">
        <w:rPr>
          <w:rFonts w:ascii="Times New Roman" w:hAnsi="Times New Roman" w:cs="Times New Roman"/>
          <w:sz w:val="24"/>
          <w:szCs w:val="24"/>
        </w:rPr>
        <w:t xml:space="preserve">used </w:t>
      </w:r>
      <w:r w:rsidR="001C4EBA" w:rsidRPr="00A326B0">
        <w:rPr>
          <w:rFonts w:ascii="Times New Roman" w:hAnsi="Times New Roman" w:cs="Times New Roman"/>
          <w:sz w:val="24"/>
          <w:szCs w:val="24"/>
        </w:rPr>
        <w:t xml:space="preserve"> to </w:t>
      </w:r>
      <w:r w:rsidR="0063060F" w:rsidRPr="00A326B0">
        <w:rPr>
          <w:rFonts w:ascii="Times New Roman" w:hAnsi="Times New Roman" w:cs="Times New Roman"/>
          <w:sz w:val="24"/>
          <w:szCs w:val="24"/>
        </w:rPr>
        <w:t xml:space="preserve">infer </w:t>
      </w:r>
      <w:r w:rsidR="001C4EBA" w:rsidRPr="00A326B0">
        <w:rPr>
          <w:rFonts w:ascii="Times New Roman" w:hAnsi="Times New Roman" w:cs="Times New Roman"/>
          <w:sz w:val="24"/>
          <w:szCs w:val="24"/>
        </w:rPr>
        <w:t xml:space="preserve"> </w:t>
      </w:r>
      <w:r w:rsidR="00FE691C" w:rsidRPr="00A326B0">
        <w:rPr>
          <w:rFonts w:ascii="Times New Roman" w:hAnsi="Times New Roman" w:cs="Times New Roman"/>
          <w:sz w:val="24"/>
          <w:szCs w:val="24"/>
        </w:rPr>
        <w:t xml:space="preserve">the </w:t>
      </w:r>
      <w:r w:rsidR="001C4EBA" w:rsidRPr="00A326B0">
        <w:rPr>
          <w:rFonts w:ascii="Times New Roman" w:hAnsi="Times New Roman" w:cs="Times New Roman"/>
          <w:sz w:val="24"/>
          <w:szCs w:val="24"/>
        </w:rPr>
        <w:t>organic</w:t>
      </w:r>
      <w:r w:rsidR="0063060F" w:rsidRPr="00A326B0">
        <w:rPr>
          <w:rFonts w:ascii="Times New Roman" w:hAnsi="Times New Roman" w:cs="Times New Roman"/>
          <w:sz w:val="24"/>
          <w:szCs w:val="24"/>
        </w:rPr>
        <w:t>,</w:t>
      </w:r>
      <w:r w:rsidR="001C4EBA" w:rsidRPr="00A326B0">
        <w:rPr>
          <w:rFonts w:ascii="Times New Roman" w:hAnsi="Times New Roman" w:cs="Times New Roman"/>
          <w:sz w:val="24"/>
          <w:szCs w:val="24"/>
        </w:rPr>
        <w:t xml:space="preserve"> carbonat</w:t>
      </w:r>
      <w:r w:rsidR="00A94447" w:rsidRPr="00A326B0">
        <w:rPr>
          <w:rFonts w:ascii="Times New Roman" w:hAnsi="Times New Roman" w:cs="Times New Roman"/>
          <w:sz w:val="24"/>
          <w:szCs w:val="24"/>
        </w:rPr>
        <w:t>e</w:t>
      </w:r>
      <w:r w:rsidR="0063060F" w:rsidRPr="00A326B0">
        <w:rPr>
          <w:rFonts w:ascii="Times New Roman" w:hAnsi="Times New Roman" w:cs="Times New Roman"/>
          <w:sz w:val="24"/>
          <w:szCs w:val="24"/>
        </w:rPr>
        <w:t xml:space="preserve">, and </w:t>
      </w:r>
      <w:r w:rsidR="009A0F4F" w:rsidRPr="00A326B0">
        <w:rPr>
          <w:rFonts w:ascii="Times New Roman" w:hAnsi="Times New Roman" w:cs="Times New Roman"/>
          <w:sz w:val="24"/>
          <w:szCs w:val="24"/>
        </w:rPr>
        <w:t xml:space="preserve"> </w:t>
      </w:r>
      <w:r w:rsidR="007E5980" w:rsidRPr="00A326B0">
        <w:rPr>
          <w:rFonts w:ascii="Times New Roman" w:hAnsi="Times New Roman" w:cs="Times New Roman"/>
          <w:sz w:val="24"/>
          <w:szCs w:val="24"/>
        </w:rPr>
        <w:t xml:space="preserve">inorganic </w:t>
      </w:r>
      <w:r w:rsidR="009A0F4F" w:rsidRPr="00A326B0">
        <w:rPr>
          <w:rFonts w:ascii="Times New Roman" w:hAnsi="Times New Roman" w:cs="Times New Roman"/>
          <w:sz w:val="24"/>
          <w:szCs w:val="24"/>
        </w:rPr>
        <w:t>content without carbonates</w:t>
      </w:r>
      <w:r w:rsidR="00114DC8" w:rsidRPr="00A326B0">
        <w:rPr>
          <w:rFonts w:ascii="Times New Roman" w:hAnsi="Times New Roman" w:cs="Times New Roman"/>
          <w:sz w:val="24"/>
          <w:szCs w:val="24"/>
        </w:rPr>
        <w:t xml:space="preserve"> </w:t>
      </w:r>
      <w:r w:rsidR="00FE691C" w:rsidRPr="00A326B0">
        <w:rPr>
          <w:rFonts w:ascii="Times New Roman" w:hAnsi="Times New Roman" w:cs="Times New Roman"/>
          <w:sz w:val="24"/>
          <w:szCs w:val="24"/>
        </w:rPr>
        <w:t xml:space="preserve">at each </w:t>
      </w:r>
      <w:r w:rsidR="00114DC8" w:rsidRPr="00A326B0">
        <w:rPr>
          <w:rFonts w:ascii="Times New Roman" w:hAnsi="Times New Roman" w:cs="Times New Roman"/>
          <w:sz w:val="24"/>
          <w:szCs w:val="24"/>
        </w:rPr>
        <w:t xml:space="preserve">lake and </w:t>
      </w:r>
      <w:r w:rsidR="00FE691C" w:rsidRPr="00A326B0">
        <w:rPr>
          <w:rFonts w:ascii="Times New Roman" w:hAnsi="Times New Roman" w:cs="Times New Roman"/>
          <w:sz w:val="24"/>
          <w:szCs w:val="24"/>
        </w:rPr>
        <w:t xml:space="preserve">for each </w:t>
      </w:r>
      <w:r w:rsidR="00114DC8" w:rsidRPr="00A326B0">
        <w:rPr>
          <w:rFonts w:ascii="Times New Roman" w:hAnsi="Times New Roman" w:cs="Times New Roman"/>
          <w:sz w:val="24"/>
          <w:szCs w:val="24"/>
        </w:rPr>
        <w:t>year</w:t>
      </w:r>
      <w:r w:rsidR="001C4EBA" w:rsidRPr="00A326B0">
        <w:rPr>
          <w:rFonts w:ascii="Times New Roman" w:hAnsi="Times New Roman" w:cs="Times New Roman"/>
          <w:sz w:val="24"/>
          <w:szCs w:val="24"/>
        </w:rPr>
        <w:t>. For a detailed description of sample preparation</w:t>
      </w:r>
      <w:r w:rsidRPr="00A326B0">
        <w:rPr>
          <w:rFonts w:ascii="Times New Roman" w:hAnsi="Times New Roman" w:cs="Times New Roman"/>
          <w:sz w:val="24"/>
          <w:szCs w:val="24"/>
        </w:rPr>
        <w:t xml:space="preserve"> and charcoal morphotype identification</w:t>
      </w:r>
      <w:r w:rsidR="001C4EBA" w:rsidRPr="00A326B0">
        <w:rPr>
          <w:rFonts w:ascii="Times New Roman" w:hAnsi="Times New Roman" w:cs="Times New Roman"/>
          <w:sz w:val="24"/>
          <w:szCs w:val="24"/>
        </w:rPr>
        <w:t xml:space="preserve">, refer to </w:t>
      </w:r>
      <w:r w:rsidRPr="00A326B0">
        <w:rPr>
          <w:rFonts w:ascii="Times New Roman" w:hAnsi="Times New Roman" w:cs="Times New Roman"/>
          <w:sz w:val="24"/>
          <w:szCs w:val="24"/>
        </w:rPr>
        <w:t xml:space="preserve">Appendix </w:t>
      </w:r>
      <w:r w:rsidR="001C4EBA" w:rsidRPr="00A326B0">
        <w:rPr>
          <w:rFonts w:ascii="Times New Roman" w:hAnsi="Times New Roman" w:cs="Times New Roman"/>
          <w:sz w:val="24"/>
          <w:szCs w:val="24"/>
        </w:rPr>
        <w:t>S2.</w:t>
      </w:r>
    </w:p>
    <w:p w14:paraId="22AF54FC" w14:textId="43EB83BC" w:rsidR="00406F77" w:rsidRPr="00A326B0" w:rsidRDefault="00143F12" w:rsidP="007E5980">
      <w:pPr>
        <w:pStyle w:val="Heading2"/>
        <w:spacing w:line="480" w:lineRule="auto"/>
      </w:pPr>
      <w:r w:rsidRPr="00A326B0">
        <w:t xml:space="preserve">Satellite </w:t>
      </w:r>
      <w:r w:rsidR="001D46C0" w:rsidRPr="00A326B0">
        <w:t>d</w:t>
      </w:r>
      <w:r w:rsidR="00406F77" w:rsidRPr="00A326B0">
        <w:t>ata</w:t>
      </w:r>
      <w:r w:rsidR="00164FAD" w:rsidRPr="00A326B0">
        <w:t xml:space="preserve"> and data handling</w:t>
      </w:r>
    </w:p>
    <w:p w14:paraId="1A81A5DE" w14:textId="237691E2" w:rsidR="00CD68F7" w:rsidRPr="00A326B0" w:rsidRDefault="00690CB8" w:rsidP="00FE691C">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The </w:t>
      </w:r>
      <w:r w:rsidR="009C32E5" w:rsidRPr="00A326B0">
        <w:rPr>
          <w:rFonts w:ascii="Times New Roman" w:hAnsi="Times New Roman" w:cs="Times New Roman"/>
          <w:sz w:val="24"/>
          <w:szCs w:val="24"/>
        </w:rPr>
        <w:t xml:space="preserve">global monthly fire location product </w:t>
      </w:r>
      <w:r w:rsidR="007C2769" w:rsidRPr="00A326B0">
        <w:rPr>
          <w:rFonts w:ascii="Times New Roman" w:hAnsi="Times New Roman" w:cs="Times New Roman"/>
          <w:sz w:val="24"/>
          <w:szCs w:val="24"/>
        </w:rPr>
        <w:t>(MCD14ML</w:t>
      </w:r>
      <w:r w:rsidR="00F4555C" w:rsidRPr="00A326B0">
        <w:rPr>
          <w:rFonts w:ascii="Times New Roman" w:hAnsi="Times New Roman" w:cs="Times New Roman"/>
          <w:sz w:val="24"/>
          <w:szCs w:val="24"/>
        </w:rPr>
        <w:t xml:space="preserve">, </w:t>
      </w:r>
      <w:r w:rsidR="002D0B6F" w:rsidRPr="00A326B0">
        <w:rPr>
          <w:rFonts w:ascii="Times New Roman" w:hAnsi="Times New Roman" w:cs="Times New Roman"/>
          <w:sz w:val="24"/>
          <w:szCs w:val="24"/>
        </w:rPr>
        <w:t>collection 5.1</w:t>
      </w:r>
      <w:r w:rsidR="00406F77" w:rsidRPr="00A326B0">
        <w:rPr>
          <w:rFonts w:ascii="Times New Roman" w:hAnsi="Times New Roman" w:cs="Times New Roman"/>
          <w:sz w:val="24"/>
          <w:szCs w:val="24"/>
        </w:rPr>
        <w:t xml:space="preserve">, </w:t>
      </w:r>
      <w:r w:rsidR="005F287C" w:rsidRPr="00A326B0">
        <w:rPr>
          <w:rFonts w:ascii="Times New Roman" w:hAnsi="Times New Roman" w:cs="Times New Roman"/>
          <w:sz w:val="24"/>
          <w:szCs w:val="24"/>
        </w:rPr>
        <w:fldChar w:fldCharType="begin" w:fldLock="1"/>
      </w:r>
      <w:r w:rsidR="006D7349" w:rsidRPr="00A326B0">
        <w:rPr>
          <w:rFonts w:ascii="Times New Roman" w:hAnsi="Times New Roman" w:cs="Times New Roman"/>
          <w:sz w:val="24"/>
          <w:szCs w:val="24"/>
        </w:rPr>
        <w:instrText>ADDIN CSL_CITATION { "citationItems" : [ { "id" : "ITEM-1", "itemData" : { "DOI" : "10.1016/S0034-4257(02)00076-7", "ISBN" : "0034-4257", "ISSN" : "00344257", "PMID" : "25246403", "abstract" : "Fire products are now available from the Moderate Resolution Imaging Spectroradiometer (MODIS) including the only current global daily active fire product. This paper describes the algorithm, the products and the associated validation activities. High-resolution ASTER data, which are acquired simultaneously with MODIS, provide a unique opportunity for MODIS validation. Results are presented from a preliminary active fire validation study in Africa. The prototype MODIS burned area product is described, and an example is given for southern Africa of how this product can be used in modeling pyrogenic emissions. The MODIS Fire Rapid Response System and a web-based mapping system for enhanced distribution are described and the next steps for the MODIS fire products are outlined. ?? 2002 Elsevier Science Inc. All rights reserved.", "author" : [ { "dropping-particle" : "", "family" : "Justice", "given" : "Christopher O", "non-dropping-particle" : "", "parse-names" : false, "suffix" : "" }, { "dropping-particle" : "", "family" : "Giglio", "given" : "Louis", "non-dropping-particle" : "", "parse-names" : false, "suffix" : "" }, { "dropping-particle" : "", "family" : "Korontzi", "given" : "S", "non-dropping-particle" : "", "parse-names" : false, "suffix" : "" }, { "dropping-particle" : "", "family" : "Owens", "given" : "J", "non-dropping-particle" : "", "parse-names" : false, "suffix" : "" }, { "dropping-particle" : "", "family" : "Morisette", "given" : "J T", "non-dropping-particle" : "", "parse-names" : false, "suffix" : "" }, { "dropping-particle" : "", "family" : "Roy", "given" : "D", "non-dropping-particle" : "", "parse-names" : false, "suffix" : "" }, { "dropping-particle" : "", "family" : "Descloitres", "given" : "J.", "non-dropping-particle" : "", "parse-names" : false, "suffix" : "" }, { "dropping-particle" : "", "family" : "Alleaume", "given" : "S.", "non-dropping-particle" : "", "parse-names" : false, "suffix" : "" }, { "dropping-particle" : "", "family" : "Petitcolin", "given" : "F.", "non-dropping-particle" : "", "parse-names" : false, "suffix" : "" }, { "dropping-particle" : "", "family" : "Kaufman", "given" : "Yoram J.", "non-dropping-particle" : "", "parse-names" : false, "suffix" : "" } ], "container-title" : "Remote Sensing of Environment", "id" : "ITEM-1", "issue" : "1-2", "issued" : { "date-parts" : [ [ "2002" ] ] }, "page" : "244-262", "title" : "The MODIS fire products", "type" : "article-journal", "volume" : "83" }, "uris" : [ "http://www.mendeley.com/documents/?uuid=b508d58f-7d62-4db8-9808-75db83079337" ] }, { "id" : "ITEM-2", "itemData" : { "author" : [ { "dropping-particle" : "", "family" : "Justice", "given" : "Christopher", "non-dropping-particle" : "", "parse-names" : false, "suffix" : "" }, { "dropping-particle" : "", "family" : "Giglio", "given" : "Louis", "non-dropping-particle" : "", "parse-names" : false, "suffix" : "" }, { "dropping-particle" : "", "family" : "Boschetti", "given" : "Luigi", "non-dropping-particle" : "", "parse-names" : false, "suffix" : "" }, { "dropping-particle" : "", "family" : "Roy", "given" : "David", "non-dropping-particle" : "", "parse-names" : false, "suffix" : "" }, { "dropping-particle" : "", "family" : "Csiszar", "given" : "Ivan", "non-dropping-particle" : "", "parse-names" : false, "suffix" : "" } ], "id" : "ITEM-2", "issue" : "October", "issued" : { "date-parts" : [ [ "2006" ] ] }, "number-of-pages" : "1-34", "title" : "Modis fire products", "type" : "report" }, "uris" : [ "http://www.mendeley.com/documents/?uuid=7be9f065-6857-4cdb-bd75-1f90cbad28e1" ] }, { "id" : "ITEM-3", "itemData" : { "DOI" : "10.1016/S0034-4257(03)00184-6", "ISBN" : "0034-4257", "ISSN" : "00344257", "PMID" : "15", "abstract" : "Experience with the first 2 years of high quality data from the Moderate Resolution Imaging Spectroradiometer (MODIS) through quality control and validation has suggested several improvements to the original MODIS active fire detection algorithm described by Kaufman, Justice et al. [Journal of Geophysical Research 103 (1998) 32215]. In this paper, we present an improved replacement detection algorithm that offers increased sensitivity to smaller, cooler fires as well as a significantly lower false alarm rate. Performance of both the original and improved algorithm is established using a theoretical simulation and high-resolution Advanced Spaceborne Thermal Emission and Reflection Radiometer (ASTER) scenes. In general, the new algorithm can detect fires roughly half the minimum size that could be detected with the original algorithm while having an overall false alarm rate 10-100 times smaller. \u00a9 2003 Elsevier Inc. All rights reserved.", "author" : [ { "dropping-particle" : "", "family" : "Giglio", "given" : "Louis", "non-dropping-particle" : "", "parse-names" : false, "suffix" : "" }, { "dropping-particle" : "", "family" : "Descloitres", "given" : "Jacques", "non-dropping-particle" : "", "parse-names" : false, "suffix" : "" }, { "dropping-particle" : "", "family" : "Justice", "given" : "Christopher O", "non-dropping-particle" : "", "parse-names" : false, "suffix" : "" }, { "dropping-particle" : "", "family" : "Kaufman", "given" : "Yoram J.", "non-dropping-particle" : "", "parse-names" : false, "suffix" : "" } ], "container-title" : "Remote Sensing of Environment", "id" : "ITEM-3", "issue" : "2-3", "issued" : { "date-parts" : [ [ "2003" ] ] }, "page" : "273-282", "title" : "An enhanced contextual fire detection algorithm for MODIS", "type" : "article-journal", "volume" : "87" }, "uris" : [ "http://www.mendeley.com/documents/?uuid=3d17a1da-55a3-42df-83a3-23c5ab9705cf" ] }, { "id" : "ITEM-4", "itemData" : { "DOI" : "10.1080/01431160210144741", "ISBN" : "0143-1161", "ISSN" : "0143-1161", "abstract" : "The Moderate Resolution Imaging Spectroradiometer (MODIS) sensor, launched on the National Aeronautics and Space Administration Terra satellite at the end of 1999, was designed with 36 spectral channels for a wide array of land, ocean, and atmospheric investigations. MODIS has a unique ability to observe fires, smoke, and burn scars globally. Its main fire detection channels saturate at high brightness temperatures: 500K at 4 mm and 400K at 11 mm, which can only be attained in rare circumstances at the 1km fire detection spatial resolution. Thus, unlike other polar orbiting satellite sensors with similar thermal and spatial resolutions, but much lower saturation temperatures (e.g. Advanced Very High Resolution Radiometer and Along Track Scanning Radiometer), MODIS can distinguish between low intensity ground surface fires and high intensity crown forest fires. Smoke column concentration over land is for the first time being derived from the MODIS solar channels, extending from 0.41 mm to 2.1 mm. The smoke product has been provisionally validated both globally and regionally over southern Africa and central and south America. Burn scars are observed from MODIS even in the presence of smoke, using the 1.2 to 2.1 mm channels. MODIS burned area information is used to estimate pyrogenic emissions. A wide range of these fire and related products and validation are demonstrated for the wild fires that occurred in northwestern USA in Summer 2000. The MODIS rapid response system and direct broadcast capability is being developed to enable users to obtain and generate data in near real-time. It is expected that health and land management organizations will use these systems for monitoring the occurrence of fires and the dispersion of smoke within two to six hours after data acquisition.", "author" : [ { "dropping-particle" : "", "family" : "Kaufman", "given" : "Yoram J.", "non-dropping-particle" : "", "parse-names" : false, "suffix" : "" }, { "dropping-particle" : "", "family" : "Ichoku", "given" : "C", "non-dropping-particle" : "", "parse-names" : false, "suffix" : "" }, { "dropping-particle" : "", "family" : "Giglio", "given" : "Louis", "non-dropping-particle" : "", "parse-names" : false, "suffix" : "" }, { "dropping-particle" : "", "family" : "Korontzi", "given" : "S.", "non-dropping-particle" : "", "parse-names" : false, "suffix" : "" }, { "dropping-particle" : "", "family" : "Chu", "given" : "D. a.", "non-dropping-particle" : "", "parse-names" : false, "suffix" : "" }, { "dropping-particle" : "", "family" : "Hao", "given" : "W. M.", "non-dropping-particle" : "", "parse-names" : false, "suffix" : "" }, { "dropping-particle" : "", "family" : "Li", "given" : "R.-R.", "non-dropping-particle" : "", "parse-names" : false, "suffix" : "" }, { "dropping-particle" : "", "family" : "Justice", "given" : "Christopher O", "non-dropping-particle" : "", "parse-names" : false, "suffix" : "" } ], "container-title" : "International Journal of Remote Sensing", "id" : "ITEM-4", "issue" : "8", "issued" : { "date-parts" : [ [ "2003" ] ] }, "page" : "1765-1781", "title" : "Fire and smoke observed from the Earth Observing System MODIS instrument--products, validation, and operational use", "type" : "article-journal", "volume" : "24" }, "uris" : [ "http://www.mendeley.com/documents/?uuid=34b72fb3-8685-4c70-9960-04b567829dab" ] } ], "mendeley" : { "formattedCitation" : "(Giglio, Descloitres, Justice, &amp; Kaufman, 2003; C. Justice, Giglio, Boschetti, Roy, &amp; Csiszar, 2006; C. O. Justice et al., 2002; Kaufman et al., 2003)", "manualFormatting" : "Justice et al., 2002, 2006; Giglio et al., 2003; Kaufman et al., 2003, consequently \"active fire product\")", "plainTextFormattedCitation" : "(Giglio, Descloitres, Justice, &amp; Kaufman, 2003; C. Justice, Giglio, Boschetti, Roy, &amp; Csiszar, 2006; C. O. Justice et al., 2002; Kaufman et al., 2003)", "previouslyFormattedCitation" : "(Giglio, Descloitres, Justice, &amp; Kaufman, 2003; C. Justice, Giglio, Boschetti, Roy, &amp; Csiszar, 2006; C. O. Justice et al., 2002; Kaufman et al., 2003)" }, "properties" : { "noteIndex" : 0 }, "schema" : "https://github.com/citation-style-language/schema/raw/master/csl-citation.json" }</w:instrText>
      </w:r>
      <w:r w:rsidR="005F287C" w:rsidRPr="00A326B0">
        <w:rPr>
          <w:rFonts w:ascii="Times New Roman" w:hAnsi="Times New Roman" w:cs="Times New Roman"/>
          <w:sz w:val="24"/>
          <w:szCs w:val="24"/>
        </w:rPr>
        <w:fldChar w:fldCharType="separate"/>
      </w:r>
      <w:r w:rsidR="005F287C" w:rsidRPr="00A326B0">
        <w:rPr>
          <w:rFonts w:ascii="Times New Roman" w:hAnsi="Times New Roman" w:cs="Times New Roman"/>
          <w:noProof/>
          <w:sz w:val="24"/>
          <w:szCs w:val="24"/>
        </w:rPr>
        <w:t>Justice et al., 2002, 2006; Giglio et al., 2003; Kaufman et al., 2003</w:t>
      </w:r>
      <w:r w:rsidR="005B0C33" w:rsidRPr="00A326B0">
        <w:rPr>
          <w:rFonts w:ascii="Times New Roman" w:hAnsi="Times New Roman" w:cs="Times New Roman"/>
          <w:noProof/>
          <w:sz w:val="24"/>
          <w:szCs w:val="24"/>
        </w:rPr>
        <w:t>, consequently "active fire product"</w:t>
      </w:r>
      <w:r w:rsidR="005F287C" w:rsidRPr="00A326B0">
        <w:rPr>
          <w:rFonts w:ascii="Times New Roman" w:hAnsi="Times New Roman" w:cs="Times New Roman"/>
          <w:noProof/>
          <w:sz w:val="24"/>
          <w:szCs w:val="24"/>
        </w:rPr>
        <w:t>)</w:t>
      </w:r>
      <w:r w:rsidR="005F287C" w:rsidRPr="00A326B0">
        <w:rPr>
          <w:rFonts w:ascii="Times New Roman" w:hAnsi="Times New Roman" w:cs="Times New Roman"/>
          <w:sz w:val="24"/>
          <w:szCs w:val="24"/>
        </w:rPr>
        <w:fldChar w:fldCharType="end"/>
      </w:r>
      <w:r w:rsidR="007C2769" w:rsidRPr="00A326B0">
        <w:rPr>
          <w:rFonts w:ascii="Times New Roman" w:hAnsi="Times New Roman" w:cs="Times New Roman"/>
          <w:sz w:val="24"/>
          <w:szCs w:val="24"/>
        </w:rPr>
        <w:t xml:space="preserve"> </w:t>
      </w:r>
      <w:r w:rsidR="00A31C0C" w:rsidRPr="00A326B0">
        <w:rPr>
          <w:rFonts w:ascii="Times New Roman" w:hAnsi="Times New Roman" w:cs="Times New Roman"/>
          <w:sz w:val="24"/>
          <w:szCs w:val="24"/>
        </w:rPr>
        <w:t xml:space="preserve">and </w:t>
      </w:r>
      <w:r w:rsidR="00E574BE" w:rsidRPr="00A326B0">
        <w:rPr>
          <w:rFonts w:ascii="Times New Roman" w:hAnsi="Times New Roman" w:cs="Times New Roman"/>
          <w:sz w:val="24"/>
          <w:szCs w:val="24"/>
        </w:rPr>
        <w:t xml:space="preserve">the shapefile version of the MODIS burned area product (MCD45monthly, </w:t>
      </w:r>
      <w:r w:rsidR="00555345" w:rsidRPr="00A326B0">
        <w:rPr>
          <w:rFonts w:ascii="Times New Roman" w:hAnsi="Times New Roman" w:cs="Times New Roman"/>
          <w:sz w:val="24"/>
          <w:szCs w:val="24"/>
        </w:rPr>
        <w:t xml:space="preserve">provided by the University of Maryland, </w:t>
      </w:r>
      <w:r w:rsidR="00E574BE" w:rsidRPr="00A326B0">
        <w:rPr>
          <w:rFonts w:ascii="Times New Roman" w:hAnsi="Times New Roman" w:cs="Times New Roman"/>
          <w:sz w:val="24"/>
          <w:szCs w:val="24"/>
        </w:rPr>
        <w:t xml:space="preserve">collection 5.1, </w:t>
      </w:r>
      <w:r w:rsidR="00E574BE" w:rsidRPr="00A326B0">
        <w:rPr>
          <w:rFonts w:ascii="Times New Roman" w:hAnsi="Times New Roman" w:cs="Times New Roman"/>
          <w:sz w:val="24"/>
          <w:szCs w:val="24"/>
        </w:rPr>
        <w:fldChar w:fldCharType="begin" w:fldLock="1"/>
      </w:r>
      <w:r w:rsidR="00D82985" w:rsidRPr="00A326B0">
        <w:rPr>
          <w:rFonts w:ascii="Times New Roman" w:hAnsi="Times New Roman" w:cs="Times New Roman"/>
          <w:sz w:val="24"/>
          <w:szCs w:val="24"/>
        </w:rPr>
        <w:instrText>ADDIN CSL_CITATION { "citationItems" : [ { "id" : "ITEM-1", "itemData" : { "DOI" : "10.1016/j.rse.2005.04.007", "ISBN" : "0034-4257", "ISSN" : "00344257", "abstract" : "The remote sensing of Earth surface changes is an active research field aimed at the development of methods and data products needed by scientists, resource managers, and policymakers. Fire is a major cause of surface change and occurs in most vegetation zones across the world. The identification and delineation of fire-affected areas, also known as burned areas or fire scars, may be considered a change detection problem. Remote sensing algorithms developed to map fire-affected areas are difficult to implement reliably over large areas because of variations in both the surface state and those imposed by the sensing system. The availability of robustly calibrated, atmospherically corrected, cloud-screened, geolocated data provided by the latest generation of moderate resolution remote sensing systems allows for major advances in satellite mapping of fire-affected area. This paper describes an algorithm developed to map fire-affected areas at a global scale using Moderate Resolution Imaging Spectroradiometer (MODIS) surface reflectance time series data. The algorithm is developed from the recently published Bi-Directional Reflectance Model-Based Expectation change detection approach and maps at 500 m the location and approximate day of burning. Improvements made to the algorithm for systematic global implementation are presented and the algorithm performance is demonstrated for southern African, Australian, South American, and Boreal fire regimes. The algorithm does not use training data but rather applies a wavelength independent threshold and spectral constraints defined by the noise characteristics of the reflectance data and knowledge of the spectral behavior of burned vegetation and spectrally confusing changes that are not associated with burning. Temporal constraints are applied capitalizing on the spectral persistence of fire-affected areas. Differences between mapped fire-affected areas and cumulative MODIS active fire detections are illustrated and discussed for each fire regime. The results reveal a coherent spatio-temporal mapping of fire-affected area and indicate that the algorithm shows potential for global application. ?? 2005 Elsevier Inc. All rights reserved.", "author" : [ { "dropping-particle" : "", "family" : "Roy", "given" : "D. P.", "non-dropping-particle" : "", "parse-names" : false, "suffix" : "" }, { "dropping-particle" : "", "family" : "Jin", "given" : "Y.", "non-dropping-particle" : "", "parse-names" : false, "suffix" : "" }, { "dropping-particle" : "", "family" : "Lewis", "given" : "P. E.", "non-dropping-particle" : "", "parse-names" : false, "suffix" : "" }, { "dropping-particle" : "", "family" : "Justice", "given" : "C. O.", "non-dropping-particle" : "", "parse-names" : false, "suffix" : "" } ], "container-title" : "Remote Sensing of Environment", "id" : "ITEM-1", "issue" : "2", "issued" : { "date-parts" : [ [ "2005" ] ] }, "page" : "137-162", "title" : "Prototyping a global algorithm for systematic fire-affected area mapping using MODIS time series data", "type" : "article-journal", "volume" : "97" }, "uris" : [ "http://www.mendeley.com/documents/?uuid=5efc144b-b396-3e62-8e85-dec98bfd61a2" ] }, { "id" : "ITEM-2", "itemData" : { "DOI" : "10.1016/S0034-4257(02)00077-9", "ISBN" : "0034-4257", "ISSN" : "00344257", "abstract" : "While remote sensing offers the capability for monitoring land surface changes, extracting the change information from satellite data requires effective and automated change detection techniques. The majority of change detection techniques rely on empirically derived thresholds to differentiate changes from background variations, which are often considered noise. Over large areas, reliable threshold definition is problematic due to variations in both the surface state and those imposed by the sensing system. A new approach to change detection, applicable to high-temporal frequency satellite data, that maps the location and approximate day of change occurrence is described. The algorithm may be applied to a range of change detection applications by using appropriate wavelengths. The approach is applied here to the problem of mapping burned areas using moderate spatial resolution satellite data. A bi-directional reflectance model is inverted against multi-temporal land surface reflectance observations, providing an expectation and uncertainty of subsequent observations through time. The algorithm deals with angular variations observed in multi-temporal satellite data and enables the use of a statistical measure to detect change from a previously observed state. The algorithm is applied independently to geolocated pixels over a long time series of reflectance observations. Large discrepancies between predicted and measured values are attributed to change. A temporal consistency threshold is used to differentiate between temporary changes considered as noise and persistent changes of interest. The algorithm is adaptive to the number, viewing and illumination geometry of the observations, and to the amount of noise in the data. The approach is demonstrated using 56 days of Moderate Resolution Imaging Spectroradiometer (MODIS) land surface reflectance data generated for Southern Africa during the 2000 burning season. Qualitatively, the results show high correspondence with contemporaneous MODIS active fire detection results and reveal a coherent spatio-temporal progression of burning. Validation of these results is in progress and recommendations for future research, pending the availability of independent validation data sets, are made. This approach is now being considered for the MODIS burned area algorithm. \u00a9 2002 Elsevier Science Inc. All rights reserved.", "author" : [ { "dropping-particle" : "", "family" : "Roy", "given" : "D P", "non-dropping-particle" : "", "parse-names" : false, "suffix" : "" }, { "dropping-particle" : "", "family" : "Lewis", "given" : "P E", "non-dropping-particle" : "", "parse-names" : false, "suffix" : "" }, { "dropping-particle" : "", "family" : "Justice", "given" : "C O", "non-dropping-particle" : "", "parse-names" : false, "suffix" : "" } ], "container-title" : "Remote Sensing of Environment", "id" : "ITEM-2", "issue" : "1-2", "issued" : { "date-parts" : [ [ "2002" ] ] }, "page" : "263-286", "title" : "Burned area mapping using multi-temporal moderate spatial resolution data-a bi-directional reflectance model-based expectation approach", "type" : "article-journal", "volume" : "83" }, "uris" : [ "http://www.mendeley.com/documents/?uuid=e3d9dbc6-e653-37cc-b0c6-45e2fbf1eac0" ] }, { "id" : "ITEM-3", "itemData" : { "DOI" : "10.1016/j.rse.2008.05.013", "ISBN" : "0034-4257", "ISSN" : "00344257", "abstract" : "The results of the first consecutive 12??months of the NASA Moderate Resolution Imaging Spectroradiometer (MODIS) global burned area product are presented. Total annual and monthly area burned statistics and missing data statistics are reported at global and continental scale and with respect to different land cover classes. Globally the total area burned labeled by the MODIS burned area product is 3.66 ?? 106??km2 for July 2001 to June 2002 while the MODIS active fire product detected for the same period a total of 2.78 ?? 106??km2, i.e., 24% less than the area labeled by the burned area product. A spatio-temporal correlation analysis of the two MODIS fire products stratified globally for pre-fire leaf area index (LAI) and percent tree cover ranges indicate that for low percent tree cover and LAI, the MODIS burned area product defines a greater proportion of the landscape as burned than the active fire product; and with increasing tree cover (&gt; 60%) and LAI (&gt; 5) the MODIS active fire product defines a relatively greater proportion. This pattern is generally observed in product comparisons stratified with respect to land cover. Globally, the burned area product reports a smaller amount of area burned than the active fire product in croplands and evergreen forest and deciduous needleleaf forest classes, comparable areas for mixed and deciduous broadleaf forest classes, and a greater amount of area burned for the non-forest classes. The reasons for these product differences are discussed in terms of environmental spatio-temporal fire characteristics and remote sensing factors, and highlight the planning needs for MODIS burned area product validation. ?? 2008 Elsevier Inc. All rights reserved.", "author" : [ { "dropping-particle" : "", "family" : "Roy", "given" : "D. P.", "non-dropping-particle" : "", "parse-names" : false, "suffix" : "" }, { "dropping-particle" : "", "family" : "Boschetti", "given" : "Luigi", "non-dropping-particle" : "", "parse-names" : false, "suffix" : "" }, { "dropping-particle" : "", "family" : "Justice", "given" : "Christopher O", "non-dropping-particle" : "", "parse-names" : false, "suffix" : "" }, { "dropping-particle" : "", "family" : "Ju", "given" : "J.", "non-dropping-particle" : "", "parse-names" : false, "suffix" : "" } ], "container-title" : "Remote Sensing of Environment", "id" : "ITEM-3", "issue" : "9", "issued" : { "date-parts" : [ [ "2008" ] ] }, "page" : "3690-3707", "title" : "The collection 5 MODIS burned area product - Global evaluation by comparison with the MODIS active fire product", "type" : "article-journal", "volume" : "112" }, "uris" : [ "http://www.mendeley.com/documents/?uuid=765c354c-bbe3-4cd0-bcd3-1b4a78cceb72" ] } ], "mendeley" : { "formattedCitation" : "(Roy, Boschetti, Justice, &amp; Ju, 2008; Roy, Jin, Lewis, &amp; Justice, 2005; Roy, Lewis, &amp; Justice, 2002)", "manualFormatting" : "Roy et al., 2002, 2005, 2008, consequently \"burned area product\")", "plainTextFormattedCitation" : "(Roy, Boschetti, Justice, &amp; Ju, 2008; Roy, Jin, Lewis, &amp; Justice, 2005; Roy, Lewis, &amp; Justice, 2002)", "previouslyFormattedCitation" : "(Roy, Boschetti, Justice, &amp; Ju, 2008; Roy, Jin, Lewis, &amp; Justice, 2005; Roy, Lewis, &amp; Justice, 2002)" }, "properties" : { "noteIndex" : 0 }, "schema" : "https://github.com/citation-style-language/schema/raw/master/csl-citation.json" }</w:instrText>
      </w:r>
      <w:r w:rsidR="00E574BE" w:rsidRPr="00A326B0">
        <w:rPr>
          <w:rFonts w:ascii="Times New Roman" w:hAnsi="Times New Roman" w:cs="Times New Roman"/>
          <w:sz w:val="24"/>
          <w:szCs w:val="24"/>
        </w:rPr>
        <w:fldChar w:fldCharType="separate"/>
      </w:r>
      <w:r w:rsidR="00E574BE" w:rsidRPr="00A326B0">
        <w:rPr>
          <w:rFonts w:ascii="Times New Roman" w:hAnsi="Times New Roman" w:cs="Times New Roman"/>
          <w:noProof/>
          <w:sz w:val="24"/>
          <w:szCs w:val="24"/>
        </w:rPr>
        <w:t xml:space="preserve">Roy et al., </w:t>
      </w:r>
      <w:r w:rsidR="00842245" w:rsidRPr="00A326B0">
        <w:rPr>
          <w:rFonts w:ascii="Times New Roman" w:hAnsi="Times New Roman" w:cs="Times New Roman"/>
          <w:noProof/>
          <w:sz w:val="24"/>
          <w:szCs w:val="24"/>
        </w:rPr>
        <w:t xml:space="preserve">2002, 2005, </w:t>
      </w:r>
      <w:r w:rsidR="00E574BE" w:rsidRPr="00A326B0">
        <w:rPr>
          <w:rFonts w:ascii="Times New Roman" w:hAnsi="Times New Roman" w:cs="Times New Roman"/>
          <w:noProof/>
          <w:sz w:val="24"/>
          <w:szCs w:val="24"/>
        </w:rPr>
        <w:t>2008</w:t>
      </w:r>
      <w:r w:rsidR="005B0C33" w:rsidRPr="00A326B0">
        <w:rPr>
          <w:rFonts w:ascii="Times New Roman" w:hAnsi="Times New Roman" w:cs="Times New Roman"/>
          <w:noProof/>
          <w:sz w:val="24"/>
          <w:szCs w:val="24"/>
        </w:rPr>
        <w:t>, consequently "burned area product"</w:t>
      </w:r>
      <w:r w:rsidR="00E574BE" w:rsidRPr="00A326B0">
        <w:rPr>
          <w:rFonts w:ascii="Times New Roman" w:hAnsi="Times New Roman" w:cs="Times New Roman"/>
          <w:noProof/>
          <w:sz w:val="24"/>
          <w:szCs w:val="24"/>
        </w:rPr>
        <w:t>)</w:t>
      </w:r>
      <w:r w:rsidR="00E574BE" w:rsidRPr="00A326B0">
        <w:rPr>
          <w:rFonts w:ascii="Times New Roman" w:hAnsi="Times New Roman" w:cs="Times New Roman"/>
          <w:sz w:val="24"/>
          <w:szCs w:val="24"/>
        </w:rPr>
        <w:fldChar w:fldCharType="end"/>
      </w:r>
      <w:r w:rsidR="00E410BC" w:rsidRPr="00A326B0">
        <w:rPr>
          <w:rFonts w:ascii="Times New Roman" w:hAnsi="Times New Roman" w:cs="Times New Roman"/>
          <w:sz w:val="24"/>
          <w:szCs w:val="24"/>
        </w:rPr>
        <w:t xml:space="preserve"> </w:t>
      </w:r>
      <w:r w:rsidR="000D7BBC" w:rsidRPr="00A326B0">
        <w:rPr>
          <w:rFonts w:ascii="Times New Roman" w:hAnsi="Times New Roman" w:cs="Times New Roman"/>
          <w:sz w:val="24"/>
          <w:szCs w:val="24"/>
        </w:rPr>
        <w:t>were used</w:t>
      </w:r>
      <w:r w:rsidR="00E410BC" w:rsidRPr="00A326B0">
        <w:rPr>
          <w:rFonts w:ascii="Times New Roman" w:hAnsi="Times New Roman" w:cs="Times New Roman"/>
          <w:sz w:val="24"/>
          <w:szCs w:val="24"/>
        </w:rPr>
        <w:t xml:space="preserve"> to </w:t>
      </w:r>
      <w:r w:rsidR="00E574BE" w:rsidRPr="00A326B0">
        <w:rPr>
          <w:rFonts w:ascii="Times New Roman" w:hAnsi="Times New Roman" w:cs="Times New Roman"/>
          <w:sz w:val="24"/>
          <w:szCs w:val="24"/>
        </w:rPr>
        <w:t xml:space="preserve">identify </w:t>
      </w:r>
      <w:r w:rsidR="007C2769" w:rsidRPr="00A326B0">
        <w:rPr>
          <w:rFonts w:ascii="Times New Roman" w:hAnsi="Times New Roman" w:cs="Times New Roman"/>
          <w:sz w:val="24"/>
          <w:szCs w:val="24"/>
        </w:rPr>
        <w:t>fire number</w:t>
      </w:r>
      <w:r w:rsidR="00447434" w:rsidRPr="00A326B0">
        <w:rPr>
          <w:rFonts w:ascii="Times New Roman" w:hAnsi="Times New Roman" w:cs="Times New Roman"/>
          <w:sz w:val="24"/>
          <w:szCs w:val="24"/>
        </w:rPr>
        <w:t xml:space="preserve"> (</w:t>
      </w:r>
      <w:r w:rsidRPr="00A326B0">
        <w:rPr>
          <w:rFonts w:ascii="Times New Roman" w:hAnsi="Times New Roman" w:cs="Times New Roman"/>
          <w:sz w:val="24"/>
          <w:szCs w:val="24"/>
        </w:rPr>
        <w:t>amount of detected fire pixels</w:t>
      </w:r>
      <w:r w:rsidR="00447434" w:rsidRPr="00A326B0">
        <w:rPr>
          <w:rFonts w:ascii="Times New Roman" w:hAnsi="Times New Roman" w:cs="Times New Roman"/>
          <w:sz w:val="24"/>
          <w:szCs w:val="24"/>
        </w:rPr>
        <w:t>)</w:t>
      </w:r>
      <w:r w:rsidR="00E574BE" w:rsidRPr="00A326B0">
        <w:rPr>
          <w:rFonts w:ascii="Times New Roman" w:hAnsi="Times New Roman" w:cs="Times New Roman"/>
          <w:sz w:val="24"/>
          <w:szCs w:val="24"/>
        </w:rPr>
        <w:t>,</w:t>
      </w:r>
      <w:r w:rsidR="007C2769" w:rsidRPr="00A326B0">
        <w:rPr>
          <w:rFonts w:ascii="Times New Roman" w:hAnsi="Times New Roman" w:cs="Times New Roman"/>
          <w:sz w:val="24"/>
          <w:szCs w:val="24"/>
        </w:rPr>
        <w:t xml:space="preserve"> intensity</w:t>
      </w:r>
      <w:r w:rsidR="00447434" w:rsidRPr="00A326B0">
        <w:rPr>
          <w:rFonts w:ascii="Times New Roman" w:hAnsi="Times New Roman" w:cs="Times New Roman"/>
          <w:sz w:val="24"/>
          <w:szCs w:val="24"/>
        </w:rPr>
        <w:t xml:space="preserve"> (</w:t>
      </w:r>
      <w:r w:rsidR="00EF0534" w:rsidRPr="00A326B0">
        <w:rPr>
          <w:rFonts w:ascii="Times New Roman" w:hAnsi="Times New Roman" w:cs="Times New Roman"/>
          <w:sz w:val="24"/>
          <w:szCs w:val="24"/>
        </w:rPr>
        <w:t xml:space="preserve">total </w:t>
      </w:r>
      <w:r w:rsidR="00447434" w:rsidRPr="00A326B0">
        <w:rPr>
          <w:rFonts w:ascii="Times New Roman" w:hAnsi="Times New Roman" w:cs="Times New Roman"/>
          <w:sz w:val="24"/>
          <w:szCs w:val="24"/>
        </w:rPr>
        <w:t xml:space="preserve">Fire Radiative Power, </w:t>
      </w:r>
      <w:proofErr w:type="spellStart"/>
      <w:r w:rsidR="00EF0534" w:rsidRPr="00A326B0">
        <w:rPr>
          <w:rFonts w:ascii="Times New Roman" w:hAnsi="Times New Roman" w:cs="Times New Roman"/>
          <w:sz w:val="24"/>
          <w:szCs w:val="24"/>
        </w:rPr>
        <w:t>t</w:t>
      </w:r>
      <w:r w:rsidR="00447434" w:rsidRPr="00A326B0">
        <w:rPr>
          <w:rFonts w:ascii="Times New Roman" w:hAnsi="Times New Roman" w:cs="Times New Roman"/>
          <w:sz w:val="24"/>
          <w:szCs w:val="24"/>
        </w:rPr>
        <w:t>FRP</w:t>
      </w:r>
      <w:proofErr w:type="spellEnd"/>
      <w:r w:rsidR="00447434" w:rsidRPr="00A326B0">
        <w:rPr>
          <w:rFonts w:ascii="Times New Roman" w:hAnsi="Times New Roman" w:cs="Times New Roman"/>
          <w:sz w:val="24"/>
          <w:szCs w:val="24"/>
        </w:rPr>
        <w:t xml:space="preserve"> in Watt</w:t>
      </w:r>
      <w:r w:rsidR="002E5C22" w:rsidRPr="00A326B0">
        <w:rPr>
          <w:rFonts w:ascii="Times New Roman" w:hAnsi="Times New Roman" w:cs="Times New Roman"/>
          <w:sz w:val="24"/>
          <w:szCs w:val="24"/>
        </w:rPr>
        <w:t xml:space="preserve"> </w:t>
      </w:r>
      <w:r w:rsidR="00447434" w:rsidRPr="00A326B0">
        <w:rPr>
          <w:rFonts w:ascii="Times New Roman" w:hAnsi="Times New Roman" w:cs="Times New Roman"/>
          <w:sz w:val="24"/>
          <w:szCs w:val="24"/>
        </w:rPr>
        <w:t>m</w:t>
      </w:r>
      <w:r w:rsidR="002E5C22" w:rsidRPr="00A326B0">
        <w:rPr>
          <w:rFonts w:ascii="Times New Roman" w:hAnsi="Times New Roman" w:cs="Times New Roman"/>
          <w:sz w:val="24"/>
          <w:szCs w:val="24"/>
          <w:vertAlign w:val="superscript"/>
        </w:rPr>
        <w:t>-</w:t>
      </w:r>
      <w:r w:rsidR="00447434" w:rsidRPr="00A326B0">
        <w:rPr>
          <w:rFonts w:ascii="Times New Roman" w:hAnsi="Times New Roman" w:cs="Times New Roman"/>
          <w:sz w:val="24"/>
          <w:szCs w:val="24"/>
          <w:vertAlign w:val="superscript"/>
        </w:rPr>
        <w:t>2</w:t>
      </w:r>
      <w:r w:rsidR="00447434" w:rsidRPr="00A326B0">
        <w:rPr>
          <w:rFonts w:ascii="Times New Roman" w:hAnsi="Times New Roman" w:cs="Times New Roman"/>
          <w:sz w:val="24"/>
          <w:szCs w:val="24"/>
        </w:rPr>
        <w:t>)</w:t>
      </w:r>
      <w:r w:rsidR="0031349C" w:rsidRPr="00A326B0">
        <w:rPr>
          <w:rFonts w:ascii="Times New Roman" w:hAnsi="Times New Roman" w:cs="Times New Roman"/>
          <w:sz w:val="24"/>
          <w:szCs w:val="24"/>
        </w:rPr>
        <w:t xml:space="preserve"> and burned area (</w:t>
      </w:r>
      <w:r w:rsidR="00E574BE" w:rsidRPr="00A326B0">
        <w:rPr>
          <w:rFonts w:ascii="Times New Roman" w:hAnsi="Times New Roman" w:cs="Times New Roman"/>
          <w:sz w:val="24"/>
          <w:szCs w:val="24"/>
        </w:rPr>
        <w:t>km</w:t>
      </w:r>
      <w:r w:rsidR="00E574BE" w:rsidRPr="00A326B0">
        <w:rPr>
          <w:rFonts w:ascii="Times New Roman" w:hAnsi="Times New Roman" w:cs="Times New Roman"/>
          <w:sz w:val="24"/>
          <w:szCs w:val="24"/>
          <w:vertAlign w:val="superscript"/>
        </w:rPr>
        <w:t>2</w:t>
      </w:r>
      <w:r w:rsidR="00E574BE" w:rsidRPr="00A326B0">
        <w:rPr>
          <w:rFonts w:ascii="Times New Roman" w:hAnsi="Times New Roman" w:cs="Times New Roman"/>
          <w:sz w:val="24"/>
          <w:szCs w:val="24"/>
        </w:rPr>
        <w:t xml:space="preserve">), respectively. </w:t>
      </w:r>
      <w:r w:rsidR="00E410BC" w:rsidRPr="00A326B0">
        <w:rPr>
          <w:rFonts w:ascii="Times New Roman" w:hAnsi="Times New Roman" w:cs="Times New Roman"/>
          <w:sz w:val="24"/>
          <w:szCs w:val="24"/>
        </w:rPr>
        <w:t xml:space="preserve">Both products are derived </w:t>
      </w:r>
      <w:r w:rsidR="00E41B6A" w:rsidRPr="00A326B0">
        <w:rPr>
          <w:rFonts w:ascii="Times New Roman" w:hAnsi="Times New Roman" w:cs="Times New Roman"/>
          <w:sz w:val="24"/>
          <w:szCs w:val="24"/>
        </w:rPr>
        <w:t>from MODIS</w:t>
      </w:r>
      <w:r w:rsidR="009645E9" w:rsidRPr="00A326B0">
        <w:rPr>
          <w:rFonts w:ascii="Times New Roman" w:hAnsi="Times New Roman" w:cs="Times New Roman"/>
          <w:sz w:val="24"/>
          <w:szCs w:val="24"/>
        </w:rPr>
        <w:t xml:space="preserve"> sensors</w:t>
      </w:r>
      <w:r w:rsidR="00E41B6A" w:rsidRPr="00A326B0">
        <w:rPr>
          <w:rFonts w:ascii="Times New Roman" w:hAnsi="Times New Roman" w:cs="Times New Roman"/>
          <w:sz w:val="24"/>
          <w:szCs w:val="24"/>
        </w:rPr>
        <w:t xml:space="preserve"> on-board of NASA’s</w:t>
      </w:r>
      <w:r w:rsidR="00E410BC" w:rsidRPr="00A326B0">
        <w:rPr>
          <w:rFonts w:ascii="Times New Roman" w:hAnsi="Times New Roman" w:cs="Times New Roman"/>
          <w:sz w:val="24"/>
          <w:szCs w:val="24"/>
        </w:rPr>
        <w:t xml:space="preserve"> Terra and Aqua </w:t>
      </w:r>
      <w:r w:rsidR="00E41B6A" w:rsidRPr="00A326B0">
        <w:rPr>
          <w:rFonts w:ascii="Times New Roman" w:hAnsi="Times New Roman" w:cs="Times New Roman"/>
          <w:sz w:val="24"/>
          <w:szCs w:val="24"/>
        </w:rPr>
        <w:t>satellite platforms.</w:t>
      </w:r>
      <w:r w:rsidR="00E410BC" w:rsidRPr="00A326B0">
        <w:rPr>
          <w:rFonts w:ascii="Times New Roman" w:hAnsi="Times New Roman" w:cs="Times New Roman"/>
          <w:sz w:val="24"/>
          <w:szCs w:val="24"/>
        </w:rPr>
        <w:t xml:space="preserve"> </w:t>
      </w:r>
      <w:r w:rsidR="009C32E5" w:rsidRPr="00A326B0">
        <w:rPr>
          <w:rFonts w:ascii="Times New Roman" w:hAnsi="Times New Roman" w:cs="Times New Roman"/>
          <w:sz w:val="24"/>
          <w:szCs w:val="24"/>
        </w:rPr>
        <w:t xml:space="preserve">Pixel size of the </w:t>
      </w:r>
      <w:r w:rsidR="005B0C33" w:rsidRPr="00A326B0">
        <w:rPr>
          <w:rFonts w:ascii="Times New Roman" w:hAnsi="Times New Roman" w:cs="Times New Roman"/>
          <w:sz w:val="24"/>
          <w:szCs w:val="24"/>
        </w:rPr>
        <w:t>active fire</w:t>
      </w:r>
      <w:r w:rsidR="009C32E5" w:rsidRPr="00A326B0">
        <w:rPr>
          <w:rFonts w:ascii="Times New Roman" w:hAnsi="Times New Roman" w:cs="Times New Roman"/>
          <w:sz w:val="24"/>
          <w:szCs w:val="24"/>
        </w:rPr>
        <w:t xml:space="preserve"> product </w:t>
      </w:r>
      <w:r w:rsidRPr="00A326B0">
        <w:rPr>
          <w:rFonts w:ascii="Times New Roman" w:hAnsi="Times New Roman" w:cs="Times New Roman"/>
          <w:sz w:val="24"/>
          <w:szCs w:val="24"/>
        </w:rPr>
        <w:t xml:space="preserve">is </w:t>
      </w:r>
      <w:r w:rsidR="000B7214" w:rsidRPr="00A326B0">
        <w:rPr>
          <w:rFonts w:ascii="Times New Roman" w:hAnsi="Times New Roman" w:cs="Times New Roman"/>
          <w:sz w:val="24"/>
          <w:szCs w:val="24"/>
        </w:rPr>
        <w:t xml:space="preserve">about </w:t>
      </w:r>
      <w:r w:rsidR="00AD7B4B" w:rsidRPr="00A326B0">
        <w:rPr>
          <w:rFonts w:ascii="Times New Roman" w:hAnsi="Times New Roman" w:cs="Times New Roman"/>
          <w:sz w:val="24"/>
          <w:szCs w:val="24"/>
        </w:rPr>
        <w:t xml:space="preserve">1 </w:t>
      </w:r>
      <w:r w:rsidRPr="00A326B0">
        <w:rPr>
          <w:rFonts w:ascii="Times New Roman" w:hAnsi="Times New Roman" w:cs="Times New Roman"/>
          <w:sz w:val="24"/>
          <w:szCs w:val="24"/>
        </w:rPr>
        <w:t>km</w:t>
      </w:r>
      <w:r w:rsidR="009C32E5" w:rsidRPr="00A326B0">
        <w:rPr>
          <w:rFonts w:ascii="Times New Roman" w:hAnsi="Times New Roman" w:cs="Times New Roman"/>
          <w:sz w:val="24"/>
          <w:szCs w:val="24"/>
        </w:rPr>
        <w:t xml:space="preserve">² and pixels are flagged as “fire pixels” if one or more </w:t>
      </w:r>
      <w:r w:rsidR="000B7214" w:rsidRPr="00A326B0">
        <w:rPr>
          <w:rFonts w:ascii="Times New Roman" w:hAnsi="Times New Roman" w:cs="Times New Roman"/>
          <w:sz w:val="24"/>
          <w:szCs w:val="24"/>
        </w:rPr>
        <w:t>active</w:t>
      </w:r>
      <w:r w:rsidR="009C32E5" w:rsidRPr="00A326B0">
        <w:rPr>
          <w:rFonts w:ascii="Times New Roman" w:hAnsi="Times New Roman" w:cs="Times New Roman"/>
          <w:sz w:val="24"/>
          <w:szCs w:val="24"/>
        </w:rPr>
        <w:t xml:space="preserve"> fires are detected within the pixel </w:t>
      </w:r>
      <w:r w:rsidR="00255F03" w:rsidRPr="00A326B0">
        <w:rPr>
          <w:rFonts w:ascii="Times New Roman" w:hAnsi="Times New Roman" w:cs="Times New Roman"/>
          <w:sz w:val="24"/>
          <w:szCs w:val="24"/>
        </w:rPr>
        <w:fldChar w:fldCharType="begin" w:fldLock="1"/>
      </w:r>
      <w:r w:rsidR="007E1D9F" w:rsidRPr="00A326B0">
        <w:rPr>
          <w:rFonts w:ascii="Times New Roman" w:hAnsi="Times New Roman" w:cs="Times New Roman"/>
          <w:sz w:val="24"/>
          <w:szCs w:val="24"/>
        </w:rPr>
        <w:instrText>ADDIN CSL_CITATION { "citationItems" : [ { "id" : "ITEM-1", "itemData" : { "URL" : "https://cdn.earthdata.nasa.gov/conduit/upload/907/MODIS_Fire_Users_Guide_2.5.pdf", "abstract" : "The MODIS Collection 5 Active Fire Products User's Guide (version 2.4) provides the most current information regarding the Terra and Aqua MODIS fire products. It is intended to provide the end user with practical information regarding their use and misuse, and to explain some of the more obscure and potentially confusing aspects of the fire products and MODIS products in general.", "author" : [ { "dropping-particle" : "", "family" : "Giglio", "given" : "Louis", "non-dropping-particle" : "", "parse-names" : false, "suffix" : "" } ], "container-title" : "University of Maryland: College Park, MD (https://cdn.earthdata.nasa.gov/conduit/upload/907/MODIS_Fire_Users_Guide_2.5.pdf)", "id" : "ITEM-1", "issue" : "March", "issued" : { "date-parts" : [ [ "2013" ] ] }, "title" : "MODIS collection 5 active fire product user's guide version 2.5", "type" : "webpage" }, "uris" : [ "http://www.mendeley.com/documents/?uuid=07d1fde7-e03b-41d9-b840-713283d9f482" ] } ], "mendeley" : { "formattedCitation" : "(Giglio, 2013)", "plainTextFormattedCitation" : "(Giglio, 2013)", "previouslyFormattedCitation" : "(Giglio, 2013)" }, "properties" : { "noteIndex" : 0 }, "schema" : "https://github.com/citation-style-language/schema/raw/master/csl-citation.json" }</w:instrText>
      </w:r>
      <w:r w:rsidR="00255F03" w:rsidRPr="00A326B0">
        <w:rPr>
          <w:rFonts w:ascii="Times New Roman" w:hAnsi="Times New Roman" w:cs="Times New Roman"/>
          <w:sz w:val="24"/>
          <w:szCs w:val="24"/>
        </w:rPr>
        <w:fldChar w:fldCharType="separate"/>
      </w:r>
      <w:r w:rsidR="00255F03" w:rsidRPr="00A326B0">
        <w:rPr>
          <w:rFonts w:ascii="Times New Roman" w:hAnsi="Times New Roman" w:cs="Times New Roman"/>
          <w:noProof/>
          <w:sz w:val="24"/>
          <w:szCs w:val="24"/>
        </w:rPr>
        <w:t>(Giglio, 2013)</w:t>
      </w:r>
      <w:r w:rsidR="00255F03" w:rsidRPr="00A326B0">
        <w:rPr>
          <w:rFonts w:ascii="Times New Roman" w:hAnsi="Times New Roman" w:cs="Times New Roman"/>
          <w:sz w:val="24"/>
          <w:szCs w:val="24"/>
        </w:rPr>
        <w:fldChar w:fldCharType="end"/>
      </w:r>
      <w:r w:rsidR="00255F03" w:rsidRPr="00A326B0">
        <w:rPr>
          <w:rFonts w:ascii="Times New Roman" w:hAnsi="Times New Roman" w:cs="Times New Roman"/>
          <w:sz w:val="24"/>
          <w:szCs w:val="24"/>
        </w:rPr>
        <w:t xml:space="preserve">. </w:t>
      </w:r>
      <w:r w:rsidR="000B7214" w:rsidRPr="00A326B0">
        <w:rPr>
          <w:rFonts w:ascii="Times New Roman" w:hAnsi="Times New Roman" w:cs="Times New Roman"/>
          <w:sz w:val="24"/>
          <w:szCs w:val="24"/>
        </w:rPr>
        <w:t>F</w:t>
      </w:r>
      <w:r w:rsidR="009C32E5" w:rsidRPr="00A326B0">
        <w:rPr>
          <w:rFonts w:ascii="Times New Roman" w:hAnsi="Times New Roman" w:cs="Times New Roman"/>
          <w:sz w:val="24"/>
          <w:szCs w:val="24"/>
        </w:rPr>
        <w:t>ires of an area of 1</w:t>
      </w:r>
      <w:r w:rsidR="004C3D0A" w:rsidRPr="00A326B0">
        <w:rPr>
          <w:rFonts w:ascii="Times New Roman" w:hAnsi="Times New Roman" w:cs="Times New Roman"/>
          <w:sz w:val="24"/>
          <w:szCs w:val="24"/>
        </w:rPr>
        <w:t>000</w:t>
      </w:r>
      <w:r w:rsidR="00131EAA" w:rsidRPr="00A326B0">
        <w:rPr>
          <w:rFonts w:ascii="Times New Roman" w:hAnsi="Times New Roman" w:cs="Times New Roman"/>
          <w:sz w:val="24"/>
          <w:szCs w:val="24"/>
        </w:rPr>
        <w:t xml:space="preserve"> </w:t>
      </w:r>
      <w:r w:rsidR="009C32E5" w:rsidRPr="00A326B0">
        <w:rPr>
          <w:rFonts w:ascii="Times New Roman" w:hAnsi="Times New Roman" w:cs="Times New Roman"/>
          <w:sz w:val="24"/>
          <w:szCs w:val="24"/>
        </w:rPr>
        <w:t>m</w:t>
      </w:r>
      <w:r w:rsidR="009C32E5" w:rsidRPr="00A326B0">
        <w:rPr>
          <w:rFonts w:ascii="Times New Roman" w:hAnsi="Times New Roman" w:cs="Times New Roman"/>
          <w:sz w:val="24"/>
          <w:szCs w:val="24"/>
          <w:vertAlign w:val="superscript"/>
        </w:rPr>
        <w:t>2</w:t>
      </w:r>
      <w:r w:rsidR="009C32E5" w:rsidRPr="00A326B0">
        <w:rPr>
          <w:rFonts w:ascii="Times New Roman" w:hAnsi="Times New Roman" w:cs="Times New Roman"/>
          <w:sz w:val="24"/>
          <w:szCs w:val="24"/>
        </w:rPr>
        <w:t xml:space="preserve"> </w:t>
      </w:r>
      <w:r w:rsidR="0095773D" w:rsidRPr="00A326B0">
        <w:rPr>
          <w:rFonts w:ascii="Times New Roman" w:hAnsi="Times New Roman" w:cs="Times New Roman"/>
          <w:sz w:val="24"/>
          <w:szCs w:val="24"/>
        </w:rPr>
        <w:t xml:space="preserve">(0.1 ha) </w:t>
      </w:r>
      <w:r w:rsidR="009C32E5" w:rsidRPr="00A326B0">
        <w:rPr>
          <w:rFonts w:ascii="Times New Roman" w:hAnsi="Times New Roman" w:cs="Times New Roman"/>
          <w:sz w:val="24"/>
          <w:szCs w:val="24"/>
        </w:rPr>
        <w:t>are</w:t>
      </w:r>
      <w:r w:rsidR="004F6AAD" w:rsidRPr="00A326B0">
        <w:rPr>
          <w:rFonts w:ascii="Times New Roman" w:hAnsi="Times New Roman" w:cs="Times New Roman"/>
          <w:sz w:val="24"/>
          <w:szCs w:val="24"/>
        </w:rPr>
        <w:t xml:space="preserve"> regularly</w:t>
      </w:r>
      <w:r w:rsidR="001463D7" w:rsidRPr="00A326B0">
        <w:rPr>
          <w:rFonts w:ascii="Times New Roman" w:hAnsi="Times New Roman" w:cs="Times New Roman"/>
          <w:sz w:val="24"/>
          <w:szCs w:val="24"/>
        </w:rPr>
        <w:t xml:space="preserve"> detected</w:t>
      </w:r>
      <w:r w:rsidR="009C32E5" w:rsidRPr="00A326B0">
        <w:rPr>
          <w:rFonts w:ascii="Times New Roman" w:hAnsi="Times New Roman" w:cs="Times New Roman"/>
          <w:sz w:val="24"/>
          <w:szCs w:val="24"/>
        </w:rPr>
        <w:t>, while</w:t>
      </w:r>
      <w:r w:rsidR="00BB6C3A" w:rsidRPr="00A326B0">
        <w:rPr>
          <w:rFonts w:ascii="Times New Roman" w:hAnsi="Times New Roman" w:cs="Times New Roman"/>
          <w:sz w:val="24"/>
          <w:szCs w:val="24"/>
        </w:rPr>
        <w:t xml:space="preserve"> small</w:t>
      </w:r>
      <w:r w:rsidR="000D6CA0" w:rsidRPr="00A326B0">
        <w:rPr>
          <w:rFonts w:ascii="Times New Roman" w:hAnsi="Times New Roman" w:cs="Times New Roman"/>
          <w:sz w:val="24"/>
          <w:szCs w:val="24"/>
        </w:rPr>
        <w:t>er</w:t>
      </w:r>
      <w:r w:rsidR="00BB6C3A" w:rsidRPr="00A326B0">
        <w:rPr>
          <w:rFonts w:ascii="Times New Roman" w:hAnsi="Times New Roman" w:cs="Times New Roman"/>
          <w:sz w:val="24"/>
          <w:szCs w:val="24"/>
        </w:rPr>
        <w:t xml:space="preserve"> </w:t>
      </w:r>
      <w:r w:rsidR="009C32E5" w:rsidRPr="00A326B0">
        <w:rPr>
          <w:rFonts w:ascii="Times New Roman" w:hAnsi="Times New Roman" w:cs="Times New Roman"/>
          <w:sz w:val="24"/>
          <w:szCs w:val="24"/>
        </w:rPr>
        <w:t xml:space="preserve">fires </w:t>
      </w:r>
      <w:r w:rsidR="00112E9D" w:rsidRPr="00A326B0">
        <w:rPr>
          <w:rFonts w:ascii="Times New Roman" w:hAnsi="Times New Roman" w:cs="Times New Roman"/>
          <w:sz w:val="24"/>
          <w:szCs w:val="24"/>
        </w:rPr>
        <w:t>&lt;</w:t>
      </w:r>
      <w:r w:rsidR="004C3D0A" w:rsidRPr="00A326B0">
        <w:rPr>
          <w:rFonts w:ascii="Times New Roman" w:hAnsi="Times New Roman" w:cs="Times New Roman"/>
          <w:sz w:val="24"/>
          <w:szCs w:val="24"/>
        </w:rPr>
        <w:t xml:space="preserve">100 </w:t>
      </w:r>
      <w:r w:rsidR="009C32E5" w:rsidRPr="00A326B0">
        <w:rPr>
          <w:rFonts w:ascii="Times New Roman" w:hAnsi="Times New Roman" w:cs="Times New Roman"/>
          <w:sz w:val="24"/>
          <w:szCs w:val="24"/>
        </w:rPr>
        <w:t>m</w:t>
      </w:r>
      <w:r w:rsidR="009C32E5" w:rsidRPr="00A326B0">
        <w:rPr>
          <w:rFonts w:ascii="Times New Roman" w:hAnsi="Times New Roman" w:cs="Times New Roman"/>
          <w:sz w:val="24"/>
          <w:szCs w:val="24"/>
          <w:vertAlign w:val="superscript"/>
        </w:rPr>
        <w:t>2</w:t>
      </w:r>
      <w:r w:rsidR="009C32E5" w:rsidRPr="00A326B0">
        <w:rPr>
          <w:rFonts w:ascii="Times New Roman" w:hAnsi="Times New Roman" w:cs="Times New Roman"/>
          <w:sz w:val="24"/>
          <w:szCs w:val="24"/>
        </w:rPr>
        <w:t xml:space="preserve"> are detected only </w:t>
      </w:r>
      <w:r w:rsidR="004C3D0A" w:rsidRPr="00A326B0">
        <w:rPr>
          <w:rFonts w:ascii="Times New Roman" w:hAnsi="Times New Roman" w:cs="Times New Roman"/>
          <w:sz w:val="24"/>
          <w:szCs w:val="24"/>
        </w:rPr>
        <w:t>under very favo</w:t>
      </w:r>
      <w:r w:rsidR="002E0B0F" w:rsidRPr="00A326B0">
        <w:rPr>
          <w:rFonts w:ascii="Times New Roman" w:hAnsi="Times New Roman" w:cs="Times New Roman"/>
          <w:sz w:val="24"/>
          <w:szCs w:val="24"/>
        </w:rPr>
        <w:t>u</w:t>
      </w:r>
      <w:r w:rsidR="004C3D0A" w:rsidRPr="00A326B0">
        <w:rPr>
          <w:rFonts w:ascii="Times New Roman" w:hAnsi="Times New Roman" w:cs="Times New Roman"/>
          <w:sz w:val="24"/>
          <w:szCs w:val="24"/>
        </w:rPr>
        <w:t>rable</w:t>
      </w:r>
      <w:r w:rsidR="00E574BE" w:rsidRPr="00A326B0">
        <w:rPr>
          <w:rFonts w:ascii="Times New Roman" w:hAnsi="Times New Roman" w:cs="Times New Roman"/>
          <w:sz w:val="24"/>
          <w:szCs w:val="24"/>
        </w:rPr>
        <w:t xml:space="preserve"> observing</w:t>
      </w:r>
      <w:r w:rsidR="004C3D0A" w:rsidRPr="00A326B0">
        <w:rPr>
          <w:rFonts w:ascii="Times New Roman" w:hAnsi="Times New Roman" w:cs="Times New Roman"/>
          <w:sz w:val="24"/>
          <w:szCs w:val="24"/>
        </w:rPr>
        <w:t xml:space="preserve"> conditions</w:t>
      </w:r>
      <w:r w:rsidR="009645E9" w:rsidRPr="00A326B0">
        <w:rPr>
          <w:rFonts w:ascii="Times New Roman" w:hAnsi="Times New Roman" w:cs="Times New Roman"/>
          <w:sz w:val="24"/>
          <w:szCs w:val="24"/>
        </w:rPr>
        <w:t xml:space="preserve">, such as at nadir or with no </w:t>
      </w:r>
      <w:r w:rsidR="00842245" w:rsidRPr="00A326B0">
        <w:rPr>
          <w:rFonts w:ascii="Times New Roman" w:hAnsi="Times New Roman" w:cs="Times New Roman"/>
          <w:sz w:val="24"/>
          <w:szCs w:val="24"/>
        </w:rPr>
        <w:t>s</w:t>
      </w:r>
      <w:r w:rsidR="009645E9" w:rsidRPr="00A326B0">
        <w:rPr>
          <w:rFonts w:ascii="Times New Roman" w:hAnsi="Times New Roman" w:cs="Times New Roman"/>
          <w:sz w:val="24"/>
          <w:szCs w:val="24"/>
        </w:rPr>
        <w:t>moke</w:t>
      </w:r>
      <w:r w:rsidR="002046BA" w:rsidRPr="00A326B0">
        <w:rPr>
          <w:rFonts w:ascii="Times New Roman" w:hAnsi="Times New Roman" w:cs="Times New Roman"/>
          <w:sz w:val="24"/>
          <w:szCs w:val="24"/>
        </w:rPr>
        <w:t xml:space="preserve"> </w:t>
      </w:r>
      <w:r w:rsidR="00F32C99" w:rsidRPr="00A326B0">
        <w:rPr>
          <w:rFonts w:ascii="Times New Roman" w:hAnsi="Times New Roman" w:cs="Times New Roman"/>
          <w:sz w:val="24"/>
          <w:szCs w:val="24"/>
        </w:rPr>
        <w:fldChar w:fldCharType="begin" w:fldLock="1"/>
      </w:r>
      <w:r w:rsidR="00FE4D5C" w:rsidRPr="00A326B0">
        <w:rPr>
          <w:rFonts w:ascii="Times New Roman" w:hAnsi="Times New Roman" w:cs="Times New Roman"/>
          <w:sz w:val="24"/>
          <w:szCs w:val="24"/>
        </w:rPr>
        <w:instrText>ADDIN CSL_CITATION { "citationItems" : [ { "id" : "ITEM-1", "itemData" : { "URL" : "https://cdn.earthdata.nasa.gov/conduit/upload/907/MODIS_Fire_Users_Guide_2.5.pdf", "abstract" : "The MODIS Collection 5 Active Fire Products User's Guide (version 2.4) provides the most current information regarding the Terra and Aqua MODIS fire products. It is intended to provide the end user with practical information regarding their use and misuse, and to explain some of the more obscure and potentially confusing aspects of the fire products and MODIS products in general.", "author" : [ { "dropping-particle" : "", "family" : "Giglio", "given" : "Louis", "non-dropping-particle" : "", "parse-names" : false, "suffix" : "" } ], "container-title" : "University of Maryland: College Park, MD (https://cdn.earthdata.nasa.gov/conduit/upload/907/MODIS_Fire_Users_Guide_2.5.pdf)", "id" : "ITEM-1", "issue" : "March", "issued" : { "date-parts" : [ [ "2013" ] ] }, "title" : "MODIS collection 5 active fire product user's guide version 2.5", "type" : "webpage" }, "uris" : [ "http://www.mendeley.com/documents/?uuid=07d1fde7-e03b-41d9-b840-713283d9f482" ] } ], "mendeley" : { "formattedCitation" : "(Giglio, 2013)", "plainTextFormattedCitation" : "(Giglio, 2013)", "previouslyFormattedCitation" : "(Giglio, 2013)" }, "properties" : { "noteIndex" : 0 }, "schema" : "https://github.com/citation-style-language/schema/raw/master/csl-citation.json" }</w:instrText>
      </w:r>
      <w:r w:rsidR="00F32C99" w:rsidRPr="00A326B0">
        <w:rPr>
          <w:rFonts w:ascii="Times New Roman" w:hAnsi="Times New Roman" w:cs="Times New Roman"/>
          <w:sz w:val="24"/>
          <w:szCs w:val="24"/>
        </w:rPr>
        <w:fldChar w:fldCharType="separate"/>
      </w:r>
      <w:r w:rsidR="00F32C99" w:rsidRPr="00A326B0">
        <w:rPr>
          <w:rFonts w:ascii="Times New Roman" w:hAnsi="Times New Roman" w:cs="Times New Roman"/>
          <w:noProof/>
          <w:sz w:val="24"/>
          <w:szCs w:val="24"/>
        </w:rPr>
        <w:t>(Giglio, 2013)</w:t>
      </w:r>
      <w:r w:rsidR="00F32C99" w:rsidRPr="00A326B0">
        <w:rPr>
          <w:rFonts w:ascii="Times New Roman" w:hAnsi="Times New Roman" w:cs="Times New Roman"/>
          <w:sz w:val="24"/>
          <w:szCs w:val="24"/>
        </w:rPr>
        <w:fldChar w:fldCharType="end"/>
      </w:r>
      <w:r w:rsidRPr="00A326B0">
        <w:rPr>
          <w:rFonts w:ascii="Times New Roman" w:hAnsi="Times New Roman" w:cs="Times New Roman"/>
          <w:sz w:val="24"/>
          <w:szCs w:val="24"/>
        </w:rPr>
        <w:t xml:space="preserve">. </w:t>
      </w:r>
      <w:r w:rsidR="00F257B9" w:rsidRPr="00A326B0">
        <w:rPr>
          <w:rFonts w:ascii="Times New Roman" w:hAnsi="Times New Roman" w:cs="Times New Roman"/>
          <w:sz w:val="24"/>
          <w:szCs w:val="24"/>
        </w:rPr>
        <w:t>The spati</w:t>
      </w:r>
      <w:r w:rsidR="009645E9" w:rsidRPr="00A326B0">
        <w:rPr>
          <w:rFonts w:ascii="Times New Roman" w:hAnsi="Times New Roman" w:cs="Times New Roman"/>
          <w:sz w:val="24"/>
          <w:szCs w:val="24"/>
        </w:rPr>
        <w:t xml:space="preserve">al resolution of the </w:t>
      </w:r>
      <w:r w:rsidR="005B0C33" w:rsidRPr="00A326B0">
        <w:rPr>
          <w:rFonts w:ascii="Times New Roman" w:hAnsi="Times New Roman" w:cs="Times New Roman"/>
          <w:sz w:val="24"/>
          <w:szCs w:val="24"/>
        </w:rPr>
        <w:t>burned area</w:t>
      </w:r>
      <w:r w:rsidR="00F257B9" w:rsidRPr="00A326B0">
        <w:rPr>
          <w:rFonts w:ascii="Times New Roman" w:hAnsi="Times New Roman" w:cs="Times New Roman"/>
          <w:sz w:val="24"/>
          <w:szCs w:val="24"/>
        </w:rPr>
        <w:t xml:space="preserve"> product</w:t>
      </w:r>
      <w:r w:rsidR="00D5057A" w:rsidRPr="00A326B0">
        <w:rPr>
          <w:rFonts w:ascii="Times New Roman" w:hAnsi="Times New Roman" w:cs="Times New Roman"/>
          <w:sz w:val="24"/>
          <w:szCs w:val="24"/>
        </w:rPr>
        <w:t xml:space="preserve"> </w:t>
      </w:r>
      <w:r w:rsidR="00F257B9" w:rsidRPr="00A326B0">
        <w:rPr>
          <w:rFonts w:ascii="Times New Roman" w:hAnsi="Times New Roman" w:cs="Times New Roman"/>
          <w:sz w:val="24"/>
          <w:szCs w:val="24"/>
        </w:rPr>
        <w:t xml:space="preserve">is </w:t>
      </w:r>
      <w:r w:rsidR="00717B3E" w:rsidRPr="00A326B0">
        <w:rPr>
          <w:rFonts w:ascii="Times New Roman" w:hAnsi="Times New Roman" w:cs="Times New Roman"/>
          <w:sz w:val="24"/>
          <w:szCs w:val="24"/>
        </w:rPr>
        <w:t>of</w:t>
      </w:r>
      <w:r w:rsidR="00A61D35" w:rsidRPr="00A326B0">
        <w:rPr>
          <w:rFonts w:ascii="Times New Roman" w:hAnsi="Times New Roman" w:cs="Times New Roman"/>
          <w:sz w:val="24"/>
          <w:szCs w:val="24"/>
        </w:rPr>
        <w:t xml:space="preserve"> </w:t>
      </w:r>
      <w:r w:rsidR="004C3D0A" w:rsidRPr="00A326B0">
        <w:rPr>
          <w:rFonts w:ascii="Times New Roman" w:hAnsi="Times New Roman" w:cs="Times New Roman"/>
          <w:sz w:val="24"/>
          <w:szCs w:val="24"/>
        </w:rPr>
        <w:t>500 m</w:t>
      </w:r>
      <w:r w:rsidR="004629D4" w:rsidRPr="00A326B0">
        <w:rPr>
          <w:rFonts w:ascii="Times New Roman" w:hAnsi="Times New Roman" w:cs="Times New Roman"/>
          <w:sz w:val="24"/>
          <w:szCs w:val="24"/>
        </w:rPr>
        <w:t>, equivalent to an area of 0.25 km</w:t>
      </w:r>
      <w:r w:rsidR="004629D4" w:rsidRPr="00A326B0">
        <w:rPr>
          <w:rFonts w:ascii="Times New Roman" w:hAnsi="Times New Roman" w:cs="Times New Roman"/>
          <w:sz w:val="24"/>
          <w:szCs w:val="24"/>
          <w:vertAlign w:val="superscript"/>
        </w:rPr>
        <w:t>2</w:t>
      </w:r>
      <w:r w:rsidR="00F50B9F" w:rsidRPr="00A326B0">
        <w:rPr>
          <w:rFonts w:ascii="Times New Roman" w:hAnsi="Times New Roman" w:cs="Times New Roman"/>
          <w:sz w:val="24"/>
          <w:szCs w:val="24"/>
        </w:rPr>
        <w:t xml:space="preserve">. </w:t>
      </w:r>
      <w:r w:rsidR="005D0A8C" w:rsidRPr="00A326B0">
        <w:rPr>
          <w:rFonts w:ascii="Times New Roman" w:hAnsi="Times New Roman" w:cs="Times New Roman"/>
          <w:sz w:val="24"/>
          <w:szCs w:val="24"/>
        </w:rPr>
        <w:t xml:space="preserve">For the active fire product, </w:t>
      </w:r>
      <w:r w:rsidR="005B0C33" w:rsidRPr="00A326B0">
        <w:rPr>
          <w:rFonts w:ascii="Times New Roman" w:hAnsi="Times New Roman" w:cs="Times New Roman"/>
          <w:sz w:val="24"/>
          <w:szCs w:val="24"/>
        </w:rPr>
        <w:t>corrections for temporal and spatial autocorrelations</w:t>
      </w:r>
      <w:r w:rsidR="005D0A8C" w:rsidRPr="00A326B0">
        <w:rPr>
          <w:rFonts w:ascii="Times New Roman" w:hAnsi="Times New Roman" w:cs="Times New Roman"/>
          <w:sz w:val="24"/>
          <w:szCs w:val="24"/>
        </w:rPr>
        <w:t xml:space="preserve"> were carried out as suggested by </w:t>
      </w:r>
      <w:r w:rsidR="006D7349" w:rsidRPr="00A326B0">
        <w:rPr>
          <w:rFonts w:ascii="Times New Roman" w:hAnsi="Times New Roman" w:cs="Times New Roman"/>
          <w:sz w:val="24"/>
          <w:szCs w:val="24"/>
        </w:rPr>
        <w:fldChar w:fldCharType="begin" w:fldLock="1"/>
      </w:r>
      <w:r w:rsidR="006D7349" w:rsidRPr="00A326B0">
        <w:rPr>
          <w:rFonts w:ascii="Times New Roman" w:hAnsi="Times New Roman" w:cs="Times New Roman"/>
          <w:sz w:val="24"/>
          <w:szCs w:val="24"/>
        </w:rPr>
        <w:instrText>ADDIN CSL_CITATION { "citationItems" : [ { "id" : "ITEM-1", "itemData" : { "URL" : "https://cdn.earthdata.nasa.gov/conduit/upload/907/MODIS_Fire_Users_Guide_2.5.pdf", "abstract" : "The MODIS Collection 5 Active Fire Products User's Guide (version 2.4) provides the most current information regarding the Terra and Aqua MODIS fire products. It is intended to provide the end user with practical information regarding their use and misuse, and to explain some of the more obscure and potentially confusing aspects of the fire products and MODIS products in general.", "author" : [ { "dropping-particle" : "", "family" : "Giglio", "given" : "Louis", "non-dropping-particle" : "", "parse-names" : false, "suffix" : "" } ], "container-title" : "University of Maryland: College Park, MD (https://cdn.earthdata.nasa.gov/conduit/upload/907/MODIS_Fire_Users_Guide_2.5.pdf)", "id" : "ITEM-1", "issue" : "March", "issued" : { "date-parts" : [ [ "2013" ] ] }, "title" : "MODIS collection 5 active fire product user's guide version 2.5", "type" : "webpage" }, "uris" : [ "http://www.mendeley.com/documents/?uuid=07d1fde7-e03b-41d9-b840-713283d9f482" ] } ], "mendeley" : { "formattedCitation" : "(Giglio, 2013)", "manualFormatting" : "Giglio (2013)", "plainTextFormattedCitation" : "(Giglio, 2013)", "previouslyFormattedCitation" : "(Giglio, 2013)" }, "properties" : { "noteIndex" : 0 }, "schema" : "https://github.com/citation-style-language/schema/raw/master/csl-citation.json" }</w:instrText>
      </w:r>
      <w:r w:rsidR="006D7349" w:rsidRPr="00A326B0">
        <w:rPr>
          <w:rFonts w:ascii="Times New Roman" w:hAnsi="Times New Roman" w:cs="Times New Roman"/>
          <w:sz w:val="24"/>
          <w:szCs w:val="24"/>
        </w:rPr>
        <w:fldChar w:fldCharType="separate"/>
      </w:r>
      <w:r w:rsidR="006D7349" w:rsidRPr="00A326B0">
        <w:rPr>
          <w:rFonts w:ascii="Times New Roman" w:hAnsi="Times New Roman" w:cs="Times New Roman"/>
          <w:noProof/>
          <w:sz w:val="24"/>
          <w:szCs w:val="24"/>
        </w:rPr>
        <w:t xml:space="preserve">Giglio </w:t>
      </w:r>
      <w:r w:rsidR="006D7349" w:rsidRPr="00A326B0">
        <w:rPr>
          <w:rFonts w:ascii="Times New Roman" w:hAnsi="Times New Roman" w:cs="Times New Roman"/>
          <w:noProof/>
          <w:sz w:val="24"/>
          <w:szCs w:val="24"/>
        </w:rPr>
        <w:lastRenderedPageBreak/>
        <w:t>(2013)</w:t>
      </w:r>
      <w:r w:rsidR="006D7349" w:rsidRPr="00A326B0">
        <w:rPr>
          <w:rFonts w:ascii="Times New Roman" w:hAnsi="Times New Roman" w:cs="Times New Roman"/>
          <w:sz w:val="24"/>
          <w:szCs w:val="24"/>
        </w:rPr>
        <w:fldChar w:fldCharType="end"/>
      </w:r>
      <w:r w:rsidR="005D0A8C" w:rsidRPr="00A326B0">
        <w:rPr>
          <w:rFonts w:ascii="Times New Roman" w:hAnsi="Times New Roman" w:cs="Times New Roman"/>
          <w:sz w:val="24"/>
          <w:szCs w:val="24"/>
        </w:rPr>
        <w:t xml:space="preserve"> and </w:t>
      </w:r>
      <w:r w:rsidR="006D7349" w:rsidRPr="00A326B0">
        <w:rPr>
          <w:rFonts w:ascii="Times New Roman" w:hAnsi="Times New Roman" w:cs="Times New Roman"/>
          <w:sz w:val="24"/>
          <w:szCs w:val="24"/>
        </w:rPr>
        <w:fldChar w:fldCharType="begin" w:fldLock="1"/>
      </w:r>
      <w:r w:rsidR="00B6077D" w:rsidRPr="00A326B0">
        <w:rPr>
          <w:rFonts w:ascii="Times New Roman" w:hAnsi="Times New Roman" w:cs="Times New Roman"/>
          <w:sz w:val="24"/>
          <w:szCs w:val="24"/>
        </w:rPr>
        <w:instrText>ADDIN CSL_CITATION { "citationItems" : [ { "id" : "ITEM-1", "itemData" : { "DOI" : "10.1002/2013GB004664", "ISBN" : "0886-6236", "ISSN" : "19449224", "abstract" : "In the tropical Andes, there have been very few systematic studies aimed at understanding the biomass burning dynamics in the area. This paper seeks to advance on our understanding of burning regimes in this region, with the first detailed and comprehensive assessment of fire occurrence and the derived gross biomass burning emissions of an area of the Peruvian tropical Andes. We selected an area of 2.8 million hectares at altitudes over 2000m. We analyzed fire occurrence over a 12 year period with three types of satellite data. Fire dynamics showed a large intra-annual and interannual variability, with most fires occurring May-October (the period coinciding with the dry season). Total area burned decreased with increasing rainfall until a given rainfall threshold beyond which no relationship was found. The estimated fire return interval (FRI) for the area is 37years for grasslands, which is within the range reported for grasslands, and 65years for forests, which is remarkably shorter than other reported FRI in tropical moist forests. The greatest contribution (60-70%, depending on the data source) to biomass burning emissions came from burned montane cloud forests (4.5 million Mg CO2 over the study period), despite accounting for only 7.4-10% of the total burned area. Gross aboveground biomass emissions (7.552.14 Tg CO2; 0.430.04 Tg CO; 24,0122685Mg CH4 for the study area) were larger than previously reported for the tropical Andes. Key Points &lt;list list-type=\"bulleted\" id=\"gbc20156-list-0001\"&gt; &lt;list-item id=\"gbc20156-li-0001\"&gt;Fire regimes show high intra-annual and interannual variability &lt;list-item id=\"gbc20156-li-0002\"&gt;MODIS fire products underestimate fire dynamics in the study area &lt;list-item id=\"gbc20156-li-0003\"&gt;Estimated biomass burning emissions are 5.4-9.7 Tg CO2 for the period 2000-2011", "author" : [ { "dropping-particle" : "", "family" : "Oliveras", "given" : "Immaculada", "non-dropping-particle" : "", "parse-names" : false, "suffix" : "" }, { "dropping-particle" : "", "family" : "Anderson", "given" : "Liana O.", "non-dropping-particle" : "", "parse-names" : false, "suffix" : "" }, { "dropping-particle" : "", "family" : "Malhi", "given" : "Yadvinder", "non-dropping-particle" : "", "parse-names" : false, "suffix" : "" } ], "container-title" : "Global Biogeochemical Cycles", "id" : "ITEM-1", "issue" : "4", "issued" : { "date-parts" : [ [ "2014" ] ] }, "page" : "480-496", "title" : "Application of remote sensing to understanding fire regimes and biomass burning emissions of the tropical Andes", "type" : "article-journal", "volume" : "28" }, "uris" : [ "http://www.mendeley.com/documents/?uuid=5291bcd7-213f-4b05-a28b-74361e3fd36f" ] } ], "mendeley" : { "formattedCitation" : "(Oliveras, Anderson, &amp; Malhi, 2014)", "manualFormatting" : "Oliveras, Anderson, &amp; Malhi (2014)", "plainTextFormattedCitation" : "(Oliveras, Anderson, &amp; Malhi, 2014)", "previouslyFormattedCitation" : "(Oliveras, Anderson, &amp; Malhi, 2014)" }, "properties" : { "noteIndex" : 0 }, "schema" : "https://github.com/citation-style-language/schema/raw/master/csl-citation.json" }</w:instrText>
      </w:r>
      <w:r w:rsidR="006D7349" w:rsidRPr="00A326B0">
        <w:rPr>
          <w:rFonts w:ascii="Times New Roman" w:hAnsi="Times New Roman" w:cs="Times New Roman"/>
          <w:sz w:val="24"/>
          <w:szCs w:val="24"/>
        </w:rPr>
        <w:fldChar w:fldCharType="separate"/>
      </w:r>
      <w:r w:rsidR="006D7349" w:rsidRPr="00A326B0">
        <w:rPr>
          <w:rFonts w:ascii="Times New Roman" w:hAnsi="Times New Roman" w:cs="Times New Roman"/>
          <w:noProof/>
          <w:sz w:val="24"/>
          <w:szCs w:val="24"/>
        </w:rPr>
        <w:t>Oli</w:t>
      </w:r>
      <w:r w:rsidR="00B6077D" w:rsidRPr="00A326B0">
        <w:rPr>
          <w:rFonts w:ascii="Times New Roman" w:hAnsi="Times New Roman" w:cs="Times New Roman"/>
          <w:noProof/>
          <w:sz w:val="24"/>
          <w:szCs w:val="24"/>
        </w:rPr>
        <w:t>veras, Anderson, &amp; Malhi</w:t>
      </w:r>
      <w:r w:rsidR="006D7349" w:rsidRPr="00A326B0">
        <w:rPr>
          <w:rFonts w:ascii="Times New Roman" w:hAnsi="Times New Roman" w:cs="Times New Roman"/>
          <w:noProof/>
          <w:sz w:val="24"/>
          <w:szCs w:val="24"/>
        </w:rPr>
        <w:t xml:space="preserve"> </w:t>
      </w:r>
      <w:r w:rsidR="00B6077D" w:rsidRPr="00A326B0">
        <w:rPr>
          <w:rFonts w:ascii="Times New Roman" w:hAnsi="Times New Roman" w:cs="Times New Roman"/>
          <w:noProof/>
          <w:sz w:val="24"/>
          <w:szCs w:val="24"/>
        </w:rPr>
        <w:t>(</w:t>
      </w:r>
      <w:r w:rsidR="006D7349" w:rsidRPr="00A326B0">
        <w:rPr>
          <w:rFonts w:ascii="Times New Roman" w:hAnsi="Times New Roman" w:cs="Times New Roman"/>
          <w:noProof/>
          <w:sz w:val="24"/>
          <w:szCs w:val="24"/>
        </w:rPr>
        <w:t>2014)</w:t>
      </w:r>
      <w:r w:rsidR="006D7349" w:rsidRPr="00A326B0">
        <w:rPr>
          <w:rFonts w:ascii="Times New Roman" w:hAnsi="Times New Roman" w:cs="Times New Roman"/>
          <w:sz w:val="24"/>
          <w:szCs w:val="24"/>
        </w:rPr>
        <w:fldChar w:fldCharType="end"/>
      </w:r>
      <w:r w:rsidR="005D0A8C" w:rsidRPr="00A326B0">
        <w:rPr>
          <w:rFonts w:ascii="Times New Roman" w:hAnsi="Times New Roman" w:cs="Times New Roman"/>
          <w:sz w:val="24"/>
          <w:szCs w:val="24"/>
        </w:rPr>
        <w:t>. Stationary fires and false fire pixels (e.g. power plants and hot factory roofs</w:t>
      </w:r>
      <w:r w:rsidR="005B0C33" w:rsidRPr="00A326B0">
        <w:rPr>
          <w:rFonts w:ascii="Times New Roman" w:hAnsi="Times New Roman" w:cs="Times New Roman"/>
          <w:sz w:val="24"/>
          <w:szCs w:val="24"/>
        </w:rPr>
        <w:t xml:space="preserve">, </w:t>
      </w:r>
      <w:r w:rsidR="005D0A8C" w:rsidRPr="00A326B0">
        <w:rPr>
          <w:rFonts w:ascii="Times New Roman" w:hAnsi="Times New Roman" w:cs="Times New Roman"/>
          <w:sz w:val="24"/>
          <w:szCs w:val="24"/>
        </w:rPr>
        <w:t xml:space="preserve">respectively) were removed following </w:t>
      </w:r>
      <w:r w:rsidR="00B6077D" w:rsidRPr="00A326B0">
        <w:rPr>
          <w:rFonts w:ascii="Times New Roman" w:hAnsi="Times New Roman" w:cs="Times New Roman"/>
          <w:sz w:val="24"/>
          <w:szCs w:val="24"/>
        </w:rPr>
        <w:fldChar w:fldCharType="begin" w:fldLock="1"/>
      </w:r>
      <w:r w:rsidR="00B6077D" w:rsidRPr="00A326B0">
        <w:rPr>
          <w:rFonts w:ascii="Times New Roman" w:hAnsi="Times New Roman" w:cs="Times New Roman"/>
          <w:sz w:val="24"/>
          <w:szCs w:val="24"/>
        </w:rPr>
        <w:instrText>ADDIN CSL_CITATION { "citationItems" : [ { "id" : "ITEM-1", "itemData" : { "DOI" : "10.1029/2005JG000142", "ISBN" : "2156-2202", "ISSN" : "01480227", "PMID" : "240991100002", "abstract" : "We describe a new global multiyear satellite fire product designed to meet the needs of the global modeling community. We use the new data set to analyze the global distribution of biomass burning using five different temporal metrics derived from 5 years of high-quality satellite data acquired with the Moderate Resolution Imaging Spectroradiometer (MODIS), on board NASA\u2019s Terra satellite. The global distributions of fire pixel density, peak month, season length, and annual periodicity are described. As part of our analysis we show, for the first time, the global distribution of the fire radiative power (FRP), a relatively new remotely sensed quantity.We find that low FRP tends to be associated with areas of cropland burning. In the tropics and much of the subtropics, low FRP is also associated with more heavily forested areas, while higher FRP tends to occur in areas of grassland burning. In boreal forests this trend is reversed, with higher FRP occurring in areas of greater tree cover. We next combine 3 years of Terra and Aqua MODIS observations to show that a strong diurnal fire cycle is prevalent at tropical and subtropical latitudes. We also consider the consistency of the fire time series recorded by the two MODIS instruments, and find the month of peak burning and fire season length observed by each to be in good agreement in most areas. However, significant discrepancies with respect to seasonality do occur in some relatively small areas, and are most pronounced in tropical rain forest.", "author" : [ { "dropping-particle" : "", "family" : "Giglio", "given" : "Louis", "non-dropping-particle" : "", "parse-names" : false, "suffix" : "" }, { "dropping-particle" : "", "family" : "Csiszar", "given" : "Ivan", "non-dropping-particle" : "", "parse-names" : false, "suffix" : "" }, { "dropping-particle" : "", "family" : "Justice", "given" : "Christopher O", "non-dropping-particle" : "", "parse-names" : false, "suffix" : "" } ], "container-title" : "Journal of Geophysical Research: Biogeosciences", "id" : "ITEM-1", "issue" : "2", "issued" : { "date-parts" : [ [ "2006" ] ] }, "page" : "1-12", "title" : "Global distribution and seasonality of active fires as observed with the Terra and Aqua Moderate Resolution Imaging Spectroradiometer (MODIS) sensors", "type" : "article-journal", "volume" : "111" }, "uris" : [ "http://www.mendeley.com/documents/?uuid=f42b5b22-9e40-40de-bc5d-875a5417414a" ] } ], "mendeley" : { "formattedCitation" : "(Giglio, Csiszar, &amp; Justice, 2006)", "manualFormatting" : "Giglio, Csiszar, &amp; Justice (2006)", "plainTextFormattedCitation" : "(Giglio, Csiszar, &amp; Justice, 2006)", "previouslyFormattedCitation" : "(Giglio, Csiszar, &amp; Justice, 2006)" }, "properties" : { "noteIndex" : 0 }, "schema" : "https://github.com/citation-style-language/schema/raw/master/csl-citation.json" }</w:instrText>
      </w:r>
      <w:r w:rsidR="00B6077D" w:rsidRPr="00A326B0">
        <w:rPr>
          <w:rFonts w:ascii="Times New Roman" w:hAnsi="Times New Roman" w:cs="Times New Roman"/>
          <w:sz w:val="24"/>
          <w:szCs w:val="24"/>
        </w:rPr>
        <w:fldChar w:fldCharType="separate"/>
      </w:r>
      <w:r w:rsidR="00B6077D" w:rsidRPr="00A326B0">
        <w:rPr>
          <w:rFonts w:ascii="Times New Roman" w:hAnsi="Times New Roman" w:cs="Times New Roman"/>
          <w:noProof/>
          <w:sz w:val="24"/>
          <w:szCs w:val="24"/>
        </w:rPr>
        <w:t>Giglio, Csiszar, &amp; Justice (2006)</w:t>
      </w:r>
      <w:r w:rsidR="00B6077D" w:rsidRPr="00A326B0">
        <w:rPr>
          <w:rFonts w:ascii="Times New Roman" w:hAnsi="Times New Roman" w:cs="Times New Roman"/>
          <w:sz w:val="24"/>
          <w:szCs w:val="24"/>
        </w:rPr>
        <w:fldChar w:fldCharType="end"/>
      </w:r>
      <w:r w:rsidR="00EF1794" w:rsidRPr="00A326B0">
        <w:rPr>
          <w:rFonts w:ascii="Times New Roman" w:hAnsi="Times New Roman" w:cs="Times New Roman"/>
          <w:sz w:val="24"/>
          <w:szCs w:val="24"/>
        </w:rPr>
        <w:t xml:space="preserve"> and by using an urban area</w:t>
      </w:r>
      <w:r w:rsidR="005D0A8C" w:rsidRPr="00A326B0">
        <w:rPr>
          <w:rFonts w:ascii="Times New Roman" w:hAnsi="Times New Roman" w:cs="Times New Roman"/>
          <w:sz w:val="24"/>
          <w:szCs w:val="24"/>
        </w:rPr>
        <w:t xml:space="preserve"> mask from the European Space Agency (ESA) Global Land Cover Map of 2009 (</w:t>
      </w:r>
      <w:proofErr w:type="spellStart"/>
      <w:r w:rsidR="005D0A8C" w:rsidRPr="00A326B0">
        <w:rPr>
          <w:rFonts w:ascii="Times New Roman" w:hAnsi="Times New Roman" w:cs="Times New Roman"/>
          <w:sz w:val="24"/>
          <w:szCs w:val="24"/>
        </w:rPr>
        <w:t>GlobCover</w:t>
      </w:r>
      <w:proofErr w:type="spellEnd"/>
      <w:r w:rsidR="005D0A8C" w:rsidRPr="00A326B0">
        <w:rPr>
          <w:rFonts w:ascii="Times New Roman" w:hAnsi="Times New Roman" w:cs="Times New Roman"/>
          <w:sz w:val="24"/>
          <w:szCs w:val="24"/>
        </w:rPr>
        <w:t xml:space="preserve"> 2009, </w:t>
      </w:r>
      <w:r w:rsidR="00B6077D" w:rsidRPr="00A326B0">
        <w:rPr>
          <w:rFonts w:ascii="Times New Roman" w:hAnsi="Times New Roman" w:cs="Times New Roman"/>
          <w:sz w:val="24"/>
          <w:szCs w:val="24"/>
        </w:rPr>
        <w:fldChar w:fldCharType="begin" w:fldLock="1"/>
      </w:r>
      <w:r w:rsidR="00B6077D" w:rsidRPr="00A326B0">
        <w:rPr>
          <w:rFonts w:ascii="Times New Roman" w:hAnsi="Times New Roman" w:cs="Times New Roman"/>
          <w:sz w:val="24"/>
          <w:szCs w:val="24"/>
        </w:rPr>
        <w:instrText>ADDIN CSL_CITATION { "citationItems" : [ { "id" : "ITEM-1", "itemData" : { "DOI" : "10.1594/PANGAEA.787668", "abstract" : "The GlobCover initiative of ESA developed and demonstrated a service for the generation of global land cover maps, based on Envisat MERIS Fine Resolution (300 m) mode data. ESA and Universit{\u00e9} catholique de Louvain demonstrated the possibility to use the GlobCover system operationally by delivering GlobCover 2009, the 2009 global land cover map, within a year of the last satellite acquisition. For maximum user benefit the thematic legend of GlobCover is compatible with the UN Land Cover Classification System (LCCS). The system is based on an automatic pre-processing and classification chain. Finally, the global land cover map was validated by an international group of land cover experts and the validation reports are also available to the user community.", "author" : [ { "dropping-particle" : "", "family" : "Arino", "given" : "Olivier", "non-dropping-particle" : "", "parse-names" : false, "suffix" : "" }, { "dropping-particle" : "", "family" : "Ramos Perez", "given" : "Jose Julio", "non-dropping-particle" : "", "parse-names" : false, "suffix" : "" }, { "dropping-particle" : "", "family" : "Kalogirou", "given" : "Vasileios", "non-dropping-particle" : "", "parse-names" : false, "suffix" : "" }, { "dropping-particle" : "", "family" : "Bontemps", "given" : "Sophie", "non-dropping-particle" : "", "parse-names" : false, "suffix" : "" }, { "dropping-particle" : "", "family" : "Defourny", "given" : "Pierre", "non-dropping-particle" : "", "parse-names" : false, "suffix" : "" }, { "dropping-particle" : "", "family" : "Bogaert", "given" : "Eric", "non-dropping-particle" : "Van", "parse-names" : false, "suffix" : "" } ], "id" : "ITEM-1", "issued" : { "date-parts" : [ [ "2012" ] ] }, "publisher" : "PANGAEA", "title" : "Global Land Cover Map for 2009 (GlobCover 2009)", "type" : "article" }, "uris" : [ "http://www.mendeley.com/documents/?uuid=8dc46223-6758-4933-8a67-31dbd24c399c" ] } ], "mendeley" : { "formattedCitation" : "(Arino et al., 2012)", "manualFormatting" : "Arino et al., 2012", "plainTextFormattedCitation" : "(Arino et al., 2012)", "previouslyFormattedCitation" : "(Arino et al., 2012)" }, "properties" : { "noteIndex" : 0 }, "schema" : "https://github.com/citation-style-language/schema/raw/master/csl-citation.json" }</w:instrText>
      </w:r>
      <w:r w:rsidR="00B6077D" w:rsidRPr="00A326B0">
        <w:rPr>
          <w:rFonts w:ascii="Times New Roman" w:hAnsi="Times New Roman" w:cs="Times New Roman"/>
          <w:sz w:val="24"/>
          <w:szCs w:val="24"/>
        </w:rPr>
        <w:fldChar w:fldCharType="separate"/>
      </w:r>
      <w:r w:rsidR="00B6077D" w:rsidRPr="00A326B0">
        <w:rPr>
          <w:rFonts w:ascii="Times New Roman" w:hAnsi="Times New Roman" w:cs="Times New Roman"/>
          <w:noProof/>
          <w:sz w:val="24"/>
          <w:szCs w:val="24"/>
        </w:rPr>
        <w:t>Arino et al., 2012</w:t>
      </w:r>
      <w:r w:rsidR="00B6077D" w:rsidRPr="00A326B0">
        <w:rPr>
          <w:rFonts w:ascii="Times New Roman" w:hAnsi="Times New Roman" w:cs="Times New Roman"/>
          <w:sz w:val="24"/>
          <w:szCs w:val="24"/>
        </w:rPr>
        <w:fldChar w:fldCharType="end"/>
      </w:r>
      <w:r w:rsidR="005D0A8C" w:rsidRPr="00A326B0">
        <w:rPr>
          <w:rFonts w:ascii="Times New Roman" w:hAnsi="Times New Roman" w:cs="Times New Roman"/>
          <w:sz w:val="24"/>
          <w:szCs w:val="24"/>
        </w:rPr>
        <w:t>, Appendix S3</w:t>
      </w:r>
      <w:r w:rsidR="00D07E5A" w:rsidRPr="00A326B0">
        <w:rPr>
          <w:rFonts w:ascii="Times New Roman" w:hAnsi="Times New Roman" w:cs="Times New Roman"/>
          <w:sz w:val="24"/>
          <w:szCs w:val="24"/>
        </w:rPr>
        <w:t xml:space="preserve"> &amp; S4</w:t>
      </w:r>
      <w:r w:rsidR="005D0A8C" w:rsidRPr="00A326B0">
        <w:rPr>
          <w:rFonts w:ascii="Times New Roman" w:hAnsi="Times New Roman" w:cs="Times New Roman"/>
          <w:sz w:val="24"/>
          <w:szCs w:val="24"/>
        </w:rPr>
        <w:t xml:space="preserve">). </w:t>
      </w:r>
      <w:r w:rsidR="00D12257" w:rsidRPr="00A326B0">
        <w:rPr>
          <w:rFonts w:ascii="Times New Roman" w:hAnsi="Times New Roman" w:cs="Times New Roman"/>
          <w:sz w:val="24"/>
          <w:szCs w:val="24"/>
        </w:rPr>
        <w:t>Additional l</w:t>
      </w:r>
      <w:r w:rsidR="00114DC8" w:rsidRPr="00A326B0">
        <w:rPr>
          <w:rFonts w:ascii="Times New Roman" w:hAnsi="Times New Roman" w:cs="Times New Roman"/>
          <w:sz w:val="24"/>
          <w:szCs w:val="24"/>
        </w:rPr>
        <w:t xml:space="preserve">and-cover information with 300 m spatial resolution was retrieved from </w:t>
      </w:r>
      <w:proofErr w:type="spellStart"/>
      <w:r w:rsidR="00D12257" w:rsidRPr="00A326B0">
        <w:rPr>
          <w:rFonts w:ascii="Times New Roman" w:hAnsi="Times New Roman" w:cs="Times New Roman"/>
          <w:sz w:val="24"/>
          <w:szCs w:val="24"/>
        </w:rPr>
        <w:t>GlobCover</w:t>
      </w:r>
      <w:proofErr w:type="spellEnd"/>
      <w:r w:rsidR="00D12257" w:rsidRPr="00A326B0">
        <w:rPr>
          <w:rFonts w:ascii="Times New Roman" w:hAnsi="Times New Roman" w:cs="Times New Roman"/>
          <w:sz w:val="24"/>
          <w:szCs w:val="24"/>
        </w:rPr>
        <w:t xml:space="preserve"> 2009 to</w:t>
      </w:r>
      <w:r w:rsidR="00114DC8" w:rsidRPr="00A326B0">
        <w:rPr>
          <w:rFonts w:ascii="Times New Roman" w:hAnsi="Times New Roman" w:cs="Times New Roman"/>
          <w:sz w:val="24"/>
          <w:szCs w:val="24"/>
        </w:rPr>
        <w:t xml:space="preserve"> assign each detected fire pixel to a land cover class. Three fire datasets were </w:t>
      </w:r>
      <w:r w:rsidR="00D12257" w:rsidRPr="00A326B0">
        <w:rPr>
          <w:rFonts w:ascii="Times New Roman" w:hAnsi="Times New Roman" w:cs="Times New Roman"/>
          <w:sz w:val="24"/>
          <w:szCs w:val="24"/>
        </w:rPr>
        <w:t xml:space="preserve">consequently </w:t>
      </w:r>
      <w:r w:rsidR="00114DC8" w:rsidRPr="00A326B0">
        <w:rPr>
          <w:rFonts w:ascii="Times New Roman" w:hAnsi="Times New Roman" w:cs="Times New Roman"/>
          <w:sz w:val="24"/>
          <w:szCs w:val="24"/>
        </w:rPr>
        <w:t>created for both MODIS products, containing fire pixels in “open” (i.e. non-forested), “closed” (i.e. forested) and “combined” (“open” and “closed”) vegetation land</w:t>
      </w:r>
      <w:r w:rsidR="00FE691C" w:rsidRPr="00A326B0">
        <w:rPr>
          <w:rFonts w:ascii="Times New Roman" w:hAnsi="Times New Roman" w:cs="Times New Roman"/>
          <w:sz w:val="24"/>
          <w:szCs w:val="24"/>
        </w:rPr>
        <w:t>-</w:t>
      </w:r>
      <w:r w:rsidR="00114DC8" w:rsidRPr="00A326B0">
        <w:rPr>
          <w:rFonts w:ascii="Times New Roman" w:hAnsi="Times New Roman" w:cs="Times New Roman"/>
          <w:sz w:val="24"/>
          <w:szCs w:val="24"/>
        </w:rPr>
        <w:t>cover categories.</w:t>
      </w:r>
      <w:r w:rsidR="006448A7" w:rsidRPr="00A326B0">
        <w:rPr>
          <w:rFonts w:ascii="Times New Roman" w:hAnsi="Times New Roman" w:cs="Times New Roman"/>
          <w:sz w:val="24"/>
          <w:szCs w:val="24"/>
        </w:rPr>
        <w:t xml:space="preserve"> </w:t>
      </w:r>
      <w:r w:rsidR="0030149D" w:rsidRPr="00A326B0">
        <w:rPr>
          <w:rFonts w:ascii="Times New Roman" w:hAnsi="Times New Roman" w:cs="Times New Roman"/>
          <w:sz w:val="24"/>
          <w:szCs w:val="24"/>
        </w:rPr>
        <w:t>Finally,</w:t>
      </w:r>
      <w:r w:rsidR="006448A7" w:rsidRPr="00A326B0">
        <w:rPr>
          <w:rFonts w:ascii="Times New Roman" w:hAnsi="Times New Roman" w:cs="Times New Roman"/>
          <w:sz w:val="24"/>
          <w:szCs w:val="24"/>
        </w:rPr>
        <w:t xml:space="preserve"> a</w:t>
      </w:r>
      <w:r w:rsidR="00DF4433" w:rsidRPr="00A326B0">
        <w:rPr>
          <w:rFonts w:ascii="Times New Roman" w:hAnsi="Times New Roman" w:cs="Times New Roman"/>
          <w:sz w:val="24"/>
          <w:szCs w:val="24"/>
        </w:rPr>
        <w:t xml:space="preserve">reas for each land-cover class </w:t>
      </w:r>
      <w:r w:rsidR="000C4E0F" w:rsidRPr="00A326B0">
        <w:rPr>
          <w:rFonts w:ascii="Times New Roman" w:hAnsi="Times New Roman" w:cs="Times New Roman"/>
          <w:sz w:val="24"/>
          <w:szCs w:val="24"/>
        </w:rPr>
        <w:t xml:space="preserve">from </w:t>
      </w:r>
      <w:proofErr w:type="spellStart"/>
      <w:r w:rsidR="000C4E0F" w:rsidRPr="00A326B0">
        <w:rPr>
          <w:rFonts w:ascii="Times New Roman" w:hAnsi="Times New Roman" w:cs="Times New Roman"/>
          <w:sz w:val="24"/>
          <w:szCs w:val="24"/>
        </w:rPr>
        <w:t>GlobCover</w:t>
      </w:r>
      <w:proofErr w:type="spellEnd"/>
      <w:r w:rsidR="000C4E0F" w:rsidRPr="00A326B0">
        <w:rPr>
          <w:rFonts w:ascii="Times New Roman" w:hAnsi="Times New Roman" w:cs="Times New Roman"/>
          <w:sz w:val="24"/>
          <w:szCs w:val="24"/>
        </w:rPr>
        <w:t xml:space="preserve"> 2009 </w:t>
      </w:r>
      <w:r w:rsidR="00DF4433" w:rsidRPr="00A326B0">
        <w:rPr>
          <w:rFonts w:ascii="Times New Roman" w:hAnsi="Times New Roman" w:cs="Times New Roman"/>
          <w:sz w:val="24"/>
          <w:szCs w:val="24"/>
        </w:rPr>
        <w:t xml:space="preserve">were calculated within the radii 3, 15 and 40 km around each study site </w:t>
      </w:r>
      <w:r w:rsidR="00FB5EAC" w:rsidRPr="00A326B0">
        <w:rPr>
          <w:rFonts w:ascii="Times New Roman" w:hAnsi="Times New Roman" w:cs="Times New Roman"/>
          <w:sz w:val="24"/>
          <w:szCs w:val="24"/>
        </w:rPr>
        <w:t xml:space="preserve">to report the proportion of open vs. closed vegetation around </w:t>
      </w:r>
      <w:r w:rsidR="0031349C" w:rsidRPr="00A326B0">
        <w:rPr>
          <w:rFonts w:ascii="Times New Roman" w:hAnsi="Times New Roman" w:cs="Times New Roman"/>
          <w:sz w:val="24"/>
          <w:szCs w:val="24"/>
        </w:rPr>
        <w:t>all sites</w:t>
      </w:r>
      <w:r w:rsidR="00DF4433" w:rsidRPr="00A326B0">
        <w:rPr>
          <w:rFonts w:ascii="Times New Roman" w:hAnsi="Times New Roman" w:cs="Times New Roman"/>
          <w:sz w:val="24"/>
          <w:szCs w:val="24"/>
        </w:rPr>
        <w:t xml:space="preserve"> (Appendix </w:t>
      </w:r>
      <w:r w:rsidR="00D07E5A" w:rsidRPr="00A326B0">
        <w:rPr>
          <w:rFonts w:ascii="Times New Roman" w:hAnsi="Times New Roman" w:cs="Times New Roman"/>
          <w:sz w:val="24"/>
          <w:szCs w:val="24"/>
        </w:rPr>
        <w:t>S4</w:t>
      </w:r>
      <w:r w:rsidR="0030149D" w:rsidRPr="00A326B0">
        <w:rPr>
          <w:rFonts w:ascii="Times New Roman" w:hAnsi="Times New Roman" w:cs="Times New Roman"/>
          <w:sz w:val="24"/>
          <w:szCs w:val="24"/>
        </w:rPr>
        <w:t>).</w:t>
      </w:r>
    </w:p>
    <w:p w14:paraId="4F1279A8" w14:textId="7632E09E" w:rsidR="00246D9F" w:rsidRPr="00A326B0" w:rsidRDefault="00094DE3" w:rsidP="00D76013">
      <w:pPr>
        <w:spacing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By u</w:t>
      </w:r>
      <w:r w:rsidR="001760DE" w:rsidRPr="00A326B0">
        <w:rPr>
          <w:rFonts w:ascii="Times New Roman" w:hAnsi="Times New Roman" w:cs="Times New Roman"/>
          <w:sz w:val="24"/>
          <w:szCs w:val="24"/>
        </w:rPr>
        <w:t>sing circular buffer areas around each lake with an increasing radius size (f</w:t>
      </w:r>
      <w:r w:rsidR="00605ECE" w:rsidRPr="00A326B0">
        <w:rPr>
          <w:rFonts w:ascii="Times New Roman" w:hAnsi="Times New Roman" w:cs="Times New Roman"/>
          <w:sz w:val="24"/>
          <w:szCs w:val="24"/>
        </w:rPr>
        <w:t>rom 1</w:t>
      </w:r>
      <w:r w:rsidR="00BF6DF8" w:rsidRPr="00A326B0">
        <w:rPr>
          <w:rFonts w:ascii="Times New Roman" w:hAnsi="Times New Roman" w:cs="Times New Roman"/>
          <w:sz w:val="24"/>
          <w:szCs w:val="24"/>
        </w:rPr>
        <w:t>–</w:t>
      </w:r>
      <w:r w:rsidR="00605ECE" w:rsidRPr="00A326B0">
        <w:rPr>
          <w:rFonts w:ascii="Times New Roman" w:hAnsi="Times New Roman" w:cs="Times New Roman"/>
          <w:sz w:val="24"/>
          <w:szCs w:val="24"/>
        </w:rPr>
        <w:t>25 in 1</w:t>
      </w:r>
      <w:r w:rsidR="00B37D19" w:rsidRPr="00A326B0">
        <w:rPr>
          <w:rFonts w:ascii="Times New Roman" w:hAnsi="Times New Roman" w:cs="Times New Roman"/>
          <w:sz w:val="24"/>
          <w:szCs w:val="24"/>
        </w:rPr>
        <w:t xml:space="preserve"> </w:t>
      </w:r>
      <w:r w:rsidR="00605ECE" w:rsidRPr="00A326B0">
        <w:rPr>
          <w:rFonts w:ascii="Times New Roman" w:hAnsi="Times New Roman" w:cs="Times New Roman"/>
          <w:sz w:val="24"/>
          <w:szCs w:val="24"/>
        </w:rPr>
        <w:t xml:space="preserve">km </w:t>
      </w:r>
      <w:r w:rsidR="00BF6DF8" w:rsidRPr="00A326B0">
        <w:rPr>
          <w:rFonts w:ascii="Times New Roman" w:hAnsi="Times New Roman" w:cs="Times New Roman"/>
          <w:sz w:val="24"/>
          <w:szCs w:val="24"/>
        </w:rPr>
        <w:t xml:space="preserve">steps </w:t>
      </w:r>
      <w:r w:rsidR="00605ECE" w:rsidRPr="00A326B0">
        <w:rPr>
          <w:rFonts w:ascii="Times New Roman" w:hAnsi="Times New Roman" w:cs="Times New Roman"/>
          <w:sz w:val="24"/>
          <w:szCs w:val="24"/>
        </w:rPr>
        <w:t>and from 30</w:t>
      </w:r>
      <w:r w:rsidR="00A61D35" w:rsidRPr="00A326B0">
        <w:rPr>
          <w:rFonts w:ascii="Times New Roman" w:hAnsi="Times New Roman" w:cs="Times New Roman"/>
          <w:sz w:val="24"/>
          <w:szCs w:val="24"/>
        </w:rPr>
        <w:t>–</w:t>
      </w:r>
      <w:r w:rsidR="00605ECE" w:rsidRPr="00A326B0">
        <w:rPr>
          <w:rFonts w:ascii="Times New Roman" w:hAnsi="Times New Roman" w:cs="Times New Roman"/>
          <w:sz w:val="24"/>
          <w:szCs w:val="24"/>
        </w:rPr>
        <w:t>200 km</w:t>
      </w:r>
      <w:r w:rsidR="001760DE" w:rsidRPr="00A326B0">
        <w:rPr>
          <w:rFonts w:ascii="Times New Roman" w:hAnsi="Times New Roman" w:cs="Times New Roman"/>
          <w:sz w:val="24"/>
          <w:szCs w:val="24"/>
        </w:rPr>
        <w:t xml:space="preserve"> in 10 km steps, including </w:t>
      </w:r>
      <w:r w:rsidR="002128B6" w:rsidRPr="00A326B0">
        <w:rPr>
          <w:rFonts w:ascii="Times New Roman" w:hAnsi="Times New Roman" w:cs="Times New Roman"/>
          <w:sz w:val="24"/>
          <w:szCs w:val="24"/>
        </w:rPr>
        <w:t>the</w:t>
      </w:r>
      <w:r w:rsidR="001760DE" w:rsidRPr="00A326B0">
        <w:rPr>
          <w:rFonts w:ascii="Times New Roman" w:hAnsi="Times New Roman" w:cs="Times New Roman"/>
          <w:sz w:val="24"/>
          <w:szCs w:val="24"/>
        </w:rPr>
        <w:t xml:space="preserve"> 75</w:t>
      </w:r>
      <w:r w:rsidR="00605ECE" w:rsidRPr="00A326B0">
        <w:rPr>
          <w:rFonts w:ascii="Times New Roman" w:hAnsi="Times New Roman" w:cs="Times New Roman"/>
          <w:sz w:val="24"/>
          <w:szCs w:val="24"/>
        </w:rPr>
        <w:t xml:space="preserve"> and 125</w:t>
      </w:r>
      <w:r w:rsidR="001760DE" w:rsidRPr="00A326B0">
        <w:rPr>
          <w:rFonts w:ascii="Times New Roman" w:hAnsi="Times New Roman" w:cs="Times New Roman"/>
          <w:sz w:val="24"/>
          <w:szCs w:val="24"/>
        </w:rPr>
        <w:t xml:space="preserve"> km </w:t>
      </w:r>
      <w:r w:rsidR="002B37A8" w:rsidRPr="00A326B0">
        <w:rPr>
          <w:rFonts w:ascii="Times New Roman" w:hAnsi="Times New Roman" w:cs="Times New Roman"/>
          <w:sz w:val="24"/>
          <w:szCs w:val="24"/>
        </w:rPr>
        <w:t>radii</w:t>
      </w:r>
      <w:r w:rsidR="001760DE" w:rsidRPr="00A326B0">
        <w:rPr>
          <w:rFonts w:ascii="Times New Roman" w:hAnsi="Times New Roman" w:cs="Times New Roman"/>
          <w:sz w:val="24"/>
          <w:szCs w:val="24"/>
        </w:rPr>
        <w:t>)</w:t>
      </w:r>
      <w:r w:rsidR="004F146E" w:rsidRPr="00A326B0">
        <w:rPr>
          <w:rFonts w:ascii="Times New Roman" w:hAnsi="Times New Roman" w:cs="Times New Roman"/>
          <w:sz w:val="24"/>
          <w:szCs w:val="24"/>
        </w:rPr>
        <w:t>,</w:t>
      </w:r>
      <w:r w:rsidR="00605ECE" w:rsidRPr="00A326B0">
        <w:rPr>
          <w:rFonts w:ascii="Times New Roman" w:hAnsi="Times New Roman" w:cs="Times New Roman"/>
          <w:sz w:val="24"/>
          <w:szCs w:val="24"/>
        </w:rPr>
        <w:t xml:space="preserve"> the </w:t>
      </w:r>
      <w:r w:rsidR="000C4E0F" w:rsidRPr="00A326B0">
        <w:rPr>
          <w:rFonts w:ascii="Times New Roman" w:hAnsi="Times New Roman" w:cs="Times New Roman"/>
          <w:sz w:val="24"/>
          <w:szCs w:val="24"/>
        </w:rPr>
        <w:t>fire number</w:t>
      </w:r>
      <w:r w:rsidR="001760DE" w:rsidRPr="00A326B0">
        <w:rPr>
          <w:rFonts w:ascii="Times New Roman" w:hAnsi="Times New Roman" w:cs="Times New Roman"/>
          <w:sz w:val="24"/>
          <w:szCs w:val="24"/>
        </w:rPr>
        <w:t xml:space="preserve">, </w:t>
      </w:r>
      <w:proofErr w:type="spellStart"/>
      <w:r w:rsidR="001D45C2" w:rsidRPr="00A326B0">
        <w:rPr>
          <w:rFonts w:ascii="Times New Roman" w:hAnsi="Times New Roman" w:cs="Times New Roman"/>
          <w:sz w:val="24"/>
          <w:szCs w:val="24"/>
        </w:rPr>
        <w:t>t</w:t>
      </w:r>
      <w:r w:rsidR="00FE6F03" w:rsidRPr="00A326B0">
        <w:rPr>
          <w:rFonts w:ascii="Times New Roman" w:hAnsi="Times New Roman" w:cs="Times New Roman"/>
          <w:sz w:val="24"/>
          <w:szCs w:val="24"/>
        </w:rPr>
        <w:t>FRP</w:t>
      </w:r>
      <w:proofErr w:type="spellEnd"/>
      <w:r w:rsidR="00D5293A" w:rsidRPr="00A326B0">
        <w:rPr>
          <w:rFonts w:ascii="Times New Roman" w:hAnsi="Times New Roman" w:cs="Times New Roman"/>
          <w:sz w:val="24"/>
          <w:szCs w:val="24"/>
        </w:rPr>
        <w:t xml:space="preserve"> </w:t>
      </w:r>
      <w:r w:rsidR="001760DE" w:rsidRPr="00A326B0">
        <w:rPr>
          <w:rFonts w:ascii="Times New Roman" w:hAnsi="Times New Roman" w:cs="Times New Roman"/>
          <w:sz w:val="24"/>
          <w:szCs w:val="24"/>
        </w:rPr>
        <w:t xml:space="preserve">and </w:t>
      </w:r>
      <w:r w:rsidR="0031349C" w:rsidRPr="00A326B0">
        <w:rPr>
          <w:rFonts w:ascii="Times New Roman" w:hAnsi="Times New Roman" w:cs="Times New Roman"/>
          <w:sz w:val="24"/>
          <w:szCs w:val="24"/>
        </w:rPr>
        <w:t>burned area</w:t>
      </w:r>
      <w:r w:rsidR="00D5293A" w:rsidRPr="00A326B0">
        <w:rPr>
          <w:rFonts w:ascii="Times New Roman" w:hAnsi="Times New Roman" w:cs="Times New Roman"/>
          <w:sz w:val="24"/>
          <w:szCs w:val="24"/>
        </w:rPr>
        <w:t xml:space="preserve"> per year</w:t>
      </w:r>
      <w:r w:rsidR="00FE6F03" w:rsidRPr="00A326B0">
        <w:rPr>
          <w:rFonts w:ascii="Times New Roman" w:hAnsi="Times New Roman" w:cs="Times New Roman"/>
          <w:sz w:val="24"/>
          <w:szCs w:val="24"/>
        </w:rPr>
        <w:t xml:space="preserve"> </w:t>
      </w:r>
      <w:r w:rsidR="001760DE" w:rsidRPr="00A326B0">
        <w:rPr>
          <w:rFonts w:ascii="Times New Roman" w:hAnsi="Times New Roman" w:cs="Times New Roman"/>
          <w:sz w:val="24"/>
          <w:szCs w:val="24"/>
        </w:rPr>
        <w:t>w</w:t>
      </w:r>
      <w:r w:rsidR="00FE6F03" w:rsidRPr="00A326B0">
        <w:rPr>
          <w:rFonts w:ascii="Times New Roman" w:hAnsi="Times New Roman" w:cs="Times New Roman"/>
          <w:sz w:val="24"/>
          <w:szCs w:val="24"/>
        </w:rPr>
        <w:t>ithin the different sized buffers</w:t>
      </w:r>
      <w:r w:rsidR="00605ECE" w:rsidRPr="00A326B0">
        <w:rPr>
          <w:rFonts w:ascii="Times New Roman" w:hAnsi="Times New Roman" w:cs="Times New Roman"/>
          <w:sz w:val="24"/>
          <w:szCs w:val="24"/>
        </w:rPr>
        <w:t xml:space="preserve"> were extracted</w:t>
      </w:r>
      <w:r w:rsidR="001760DE" w:rsidRPr="00A326B0">
        <w:rPr>
          <w:rFonts w:ascii="Times New Roman" w:hAnsi="Times New Roman" w:cs="Times New Roman"/>
          <w:sz w:val="24"/>
          <w:szCs w:val="24"/>
        </w:rPr>
        <w:t xml:space="preserve"> from </w:t>
      </w:r>
      <w:r w:rsidR="000C4E0F" w:rsidRPr="00A326B0">
        <w:rPr>
          <w:rFonts w:ascii="Times New Roman" w:hAnsi="Times New Roman" w:cs="Times New Roman"/>
          <w:sz w:val="24"/>
          <w:szCs w:val="24"/>
        </w:rPr>
        <w:t>both MODIS products.</w:t>
      </w:r>
      <w:r w:rsidR="001760DE" w:rsidRPr="00A326B0">
        <w:rPr>
          <w:rFonts w:ascii="Times New Roman" w:hAnsi="Times New Roman" w:cs="Times New Roman"/>
          <w:sz w:val="24"/>
          <w:szCs w:val="24"/>
        </w:rPr>
        <w:t xml:space="preserve"> </w:t>
      </w:r>
      <w:r w:rsidR="001C6278" w:rsidRPr="00A326B0">
        <w:rPr>
          <w:rFonts w:ascii="Times New Roman" w:hAnsi="Times New Roman" w:cs="Times New Roman"/>
          <w:sz w:val="24"/>
          <w:szCs w:val="24"/>
        </w:rPr>
        <w:t xml:space="preserve">We chose circular buffers because they </w:t>
      </w:r>
      <w:r w:rsidR="0030149D" w:rsidRPr="00A326B0">
        <w:rPr>
          <w:rFonts w:ascii="Times New Roman" w:hAnsi="Times New Roman" w:cs="Times New Roman"/>
          <w:sz w:val="24"/>
          <w:szCs w:val="24"/>
        </w:rPr>
        <w:t xml:space="preserve">are </w:t>
      </w:r>
      <w:r w:rsidR="001C6278" w:rsidRPr="00A326B0">
        <w:rPr>
          <w:rFonts w:ascii="Times New Roman" w:hAnsi="Times New Roman" w:cs="Times New Roman"/>
          <w:sz w:val="24"/>
          <w:szCs w:val="24"/>
        </w:rPr>
        <w:t>the most parsimonious shape for source areas, as wind directions in Europe are very variable</w:t>
      </w:r>
      <w:r w:rsidR="00CF776C" w:rsidRPr="00A326B0">
        <w:rPr>
          <w:rFonts w:ascii="Times New Roman" w:hAnsi="Times New Roman" w:cs="Times New Roman"/>
          <w:sz w:val="24"/>
          <w:szCs w:val="24"/>
        </w:rPr>
        <w:t xml:space="preserve">. </w:t>
      </w:r>
      <w:r w:rsidR="009645E9" w:rsidRPr="00A326B0">
        <w:rPr>
          <w:rFonts w:ascii="Times New Roman" w:hAnsi="Times New Roman" w:cs="Times New Roman"/>
          <w:sz w:val="24"/>
          <w:szCs w:val="24"/>
        </w:rPr>
        <w:t>The</w:t>
      </w:r>
      <w:r w:rsidR="00F6756A" w:rsidRPr="00A326B0">
        <w:rPr>
          <w:rFonts w:ascii="Times New Roman" w:hAnsi="Times New Roman" w:cs="Times New Roman"/>
          <w:sz w:val="24"/>
          <w:szCs w:val="24"/>
        </w:rPr>
        <w:t xml:space="preserve"> time</w:t>
      </w:r>
      <w:r w:rsidR="009645E9" w:rsidRPr="00A326B0">
        <w:rPr>
          <w:rFonts w:ascii="Times New Roman" w:hAnsi="Times New Roman" w:cs="Times New Roman"/>
          <w:sz w:val="24"/>
          <w:szCs w:val="24"/>
        </w:rPr>
        <w:t xml:space="preserve"> span</w:t>
      </w:r>
      <w:r w:rsidR="009D1177" w:rsidRPr="00A326B0">
        <w:rPr>
          <w:rFonts w:ascii="Times New Roman" w:hAnsi="Times New Roman" w:cs="Times New Roman"/>
          <w:sz w:val="24"/>
          <w:szCs w:val="24"/>
        </w:rPr>
        <w:t xml:space="preserve"> of the satellite-derived data is equivalent to the time during which each trap was within</w:t>
      </w:r>
      <w:r w:rsidR="00D5293A" w:rsidRPr="00A326B0">
        <w:rPr>
          <w:rFonts w:ascii="Times New Roman" w:hAnsi="Times New Roman" w:cs="Times New Roman"/>
          <w:sz w:val="24"/>
          <w:szCs w:val="24"/>
        </w:rPr>
        <w:t xml:space="preserve"> the </w:t>
      </w:r>
      <w:r w:rsidR="005D413F" w:rsidRPr="00A326B0">
        <w:rPr>
          <w:rFonts w:ascii="Times New Roman" w:hAnsi="Times New Roman" w:cs="Times New Roman"/>
          <w:sz w:val="24"/>
          <w:szCs w:val="24"/>
        </w:rPr>
        <w:t>corresponding</w:t>
      </w:r>
      <w:r w:rsidR="00D5293A" w:rsidRPr="00A326B0">
        <w:rPr>
          <w:rFonts w:ascii="Times New Roman" w:hAnsi="Times New Roman" w:cs="Times New Roman"/>
          <w:sz w:val="24"/>
          <w:szCs w:val="24"/>
        </w:rPr>
        <w:t xml:space="preserve"> lake</w:t>
      </w:r>
      <w:r w:rsidR="009D1177" w:rsidRPr="00A326B0">
        <w:rPr>
          <w:rFonts w:ascii="Times New Roman" w:hAnsi="Times New Roman" w:cs="Times New Roman"/>
          <w:sz w:val="24"/>
          <w:szCs w:val="24"/>
        </w:rPr>
        <w:t xml:space="preserve">. </w:t>
      </w:r>
      <w:r w:rsidR="000C4E0F" w:rsidRPr="00A326B0">
        <w:rPr>
          <w:rFonts w:ascii="Times New Roman" w:hAnsi="Times New Roman" w:cs="Times New Roman"/>
          <w:sz w:val="24"/>
          <w:szCs w:val="24"/>
        </w:rPr>
        <w:t>We extracted annual values for each fire parameter within the different radii and calculated</w:t>
      </w:r>
      <w:r w:rsidR="00DA5A81" w:rsidRPr="00A326B0">
        <w:rPr>
          <w:rFonts w:ascii="Times New Roman" w:hAnsi="Times New Roman" w:cs="Times New Roman"/>
          <w:sz w:val="24"/>
          <w:szCs w:val="24"/>
        </w:rPr>
        <w:t xml:space="preserve"> 2- or</w:t>
      </w:r>
      <w:r w:rsidR="000C4E0F" w:rsidRPr="00A326B0">
        <w:rPr>
          <w:rFonts w:ascii="Times New Roman" w:hAnsi="Times New Roman" w:cs="Times New Roman"/>
          <w:sz w:val="24"/>
          <w:szCs w:val="24"/>
        </w:rPr>
        <w:t xml:space="preserve"> 3-year mean</w:t>
      </w:r>
      <w:r w:rsidR="00D74D22" w:rsidRPr="00A326B0">
        <w:rPr>
          <w:rFonts w:ascii="Times New Roman" w:hAnsi="Times New Roman" w:cs="Times New Roman"/>
          <w:sz w:val="24"/>
          <w:szCs w:val="24"/>
        </w:rPr>
        <w:t>s</w:t>
      </w:r>
      <w:r w:rsidR="00DA5A81" w:rsidRPr="00A326B0">
        <w:rPr>
          <w:rFonts w:ascii="Times New Roman" w:hAnsi="Times New Roman" w:cs="Times New Roman"/>
          <w:sz w:val="24"/>
          <w:szCs w:val="24"/>
        </w:rPr>
        <w:t>, depending on how many years were available from the corresponding sediment traps</w:t>
      </w:r>
      <w:r w:rsidR="000C4E0F" w:rsidRPr="00A326B0">
        <w:rPr>
          <w:rFonts w:ascii="Times New Roman" w:hAnsi="Times New Roman" w:cs="Times New Roman"/>
          <w:sz w:val="24"/>
          <w:szCs w:val="24"/>
        </w:rPr>
        <w:t xml:space="preserve">. We compared these means to the </w:t>
      </w:r>
      <w:r w:rsidR="007F3C84" w:rsidRPr="00A326B0">
        <w:rPr>
          <w:rFonts w:ascii="Times New Roman" w:hAnsi="Times New Roman" w:cs="Times New Roman"/>
          <w:sz w:val="24"/>
          <w:szCs w:val="24"/>
        </w:rPr>
        <w:t xml:space="preserve">matching </w:t>
      </w:r>
      <w:r w:rsidR="00DA5A81" w:rsidRPr="00A326B0">
        <w:rPr>
          <w:rFonts w:ascii="Times New Roman" w:hAnsi="Times New Roman" w:cs="Times New Roman"/>
          <w:sz w:val="24"/>
          <w:szCs w:val="24"/>
        </w:rPr>
        <w:t xml:space="preserve">charcoal influx </w:t>
      </w:r>
      <w:r w:rsidR="000C4E0F" w:rsidRPr="00A326B0">
        <w:rPr>
          <w:rFonts w:ascii="Times New Roman" w:hAnsi="Times New Roman" w:cs="Times New Roman"/>
          <w:sz w:val="24"/>
          <w:szCs w:val="24"/>
        </w:rPr>
        <w:t>mean</w:t>
      </w:r>
      <w:r w:rsidR="00DA5A81" w:rsidRPr="00A326B0">
        <w:rPr>
          <w:rFonts w:ascii="Times New Roman" w:hAnsi="Times New Roman" w:cs="Times New Roman"/>
          <w:sz w:val="24"/>
          <w:szCs w:val="24"/>
        </w:rPr>
        <w:t>s</w:t>
      </w:r>
      <w:r w:rsidR="007F3C84" w:rsidRPr="00A326B0">
        <w:rPr>
          <w:rFonts w:ascii="Times New Roman" w:hAnsi="Times New Roman" w:cs="Times New Roman"/>
          <w:sz w:val="24"/>
          <w:szCs w:val="24"/>
        </w:rPr>
        <w:t xml:space="preserve"> </w:t>
      </w:r>
      <w:r w:rsidR="000C4E0F" w:rsidRPr="00A326B0">
        <w:rPr>
          <w:rFonts w:ascii="Times New Roman" w:hAnsi="Times New Roman" w:cs="Times New Roman"/>
          <w:sz w:val="24"/>
          <w:szCs w:val="24"/>
        </w:rPr>
        <w:t>by</w:t>
      </w:r>
      <w:r w:rsidR="00A94447" w:rsidRPr="00A326B0">
        <w:rPr>
          <w:rFonts w:ascii="Times New Roman" w:hAnsi="Times New Roman" w:cs="Times New Roman"/>
          <w:sz w:val="24"/>
          <w:szCs w:val="24"/>
        </w:rPr>
        <w:t xml:space="preserve"> using correlation </w:t>
      </w:r>
      <w:r w:rsidR="000C4E0F" w:rsidRPr="00A326B0">
        <w:rPr>
          <w:rFonts w:ascii="Times New Roman" w:hAnsi="Times New Roman" w:cs="Times New Roman"/>
          <w:sz w:val="24"/>
          <w:szCs w:val="24"/>
        </w:rPr>
        <w:t>and/</w:t>
      </w:r>
      <w:r w:rsidR="00A94447" w:rsidRPr="00A326B0">
        <w:rPr>
          <w:rFonts w:ascii="Times New Roman" w:hAnsi="Times New Roman" w:cs="Times New Roman"/>
          <w:sz w:val="24"/>
          <w:szCs w:val="24"/>
        </w:rPr>
        <w:t>or regression analys</w:t>
      </w:r>
      <w:r w:rsidR="000C4E0F" w:rsidRPr="00A326B0">
        <w:rPr>
          <w:rFonts w:ascii="Times New Roman" w:hAnsi="Times New Roman" w:cs="Times New Roman"/>
          <w:sz w:val="24"/>
          <w:szCs w:val="24"/>
        </w:rPr>
        <w:t>e</w:t>
      </w:r>
      <w:r w:rsidR="00A94447" w:rsidRPr="00A326B0">
        <w:rPr>
          <w:rFonts w:ascii="Times New Roman" w:hAnsi="Times New Roman" w:cs="Times New Roman"/>
          <w:sz w:val="24"/>
          <w:szCs w:val="24"/>
        </w:rPr>
        <w:t>s</w:t>
      </w:r>
      <w:r w:rsidR="001760DE" w:rsidRPr="00A326B0">
        <w:rPr>
          <w:rFonts w:ascii="Times New Roman" w:hAnsi="Times New Roman" w:cs="Times New Roman"/>
          <w:sz w:val="24"/>
          <w:szCs w:val="24"/>
        </w:rPr>
        <w:t>.</w:t>
      </w:r>
      <w:r w:rsidR="00201609" w:rsidRPr="00A326B0">
        <w:rPr>
          <w:rFonts w:ascii="Times New Roman" w:hAnsi="Times New Roman" w:cs="Times New Roman"/>
          <w:sz w:val="24"/>
          <w:szCs w:val="24"/>
        </w:rPr>
        <w:t xml:space="preserve"> </w:t>
      </w:r>
    </w:p>
    <w:p w14:paraId="3291A9C8" w14:textId="145F98B5" w:rsidR="000C7211" w:rsidRPr="00A326B0" w:rsidRDefault="00201609" w:rsidP="00D76013">
      <w:pPr>
        <w:spacing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For all correlation</w:t>
      </w:r>
      <w:r w:rsidR="00A94447" w:rsidRPr="00A326B0">
        <w:rPr>
          <w:rFonts w:ascii="Times New Roman" w:hAnsi="Times New Roman" w:cs="Times New Roman"/>
          <w:sz w:val="24"/>
          <w:szCs w:val="24"/>
        </w:rPr>
        <w:t>s</w:t>
      </w:r>
      <w:r w:rsidRPr="00A326B0">
        <w:rPr>
          <w:rFonts w:ascii="Times New Roman" w:hAnsi="Times New Roman" w:cs="Times New Roman"/>
          <w:sz w:val="24"/>
          <w:szCs w:val="24"/>
        </w:rPr>
        <w:t xml:space="preserve"> and regression</w:t>
      </w:r>
      <w:r w:rsidR="00A94447" w:rsidRPr="00A326B0">
        <w:rPr>
          <w:rFonts w:ascii="Times New Roman" w:hAnsi="Times New Roman" w:cs="Times New Roman"/>
          <w:sz w:val="24"/>
          <w:szCs w:val="24"/>
        </w:rPr>
        <w:t>s</w:t>
      </w:r>
      <w:r w:rsidRPr="00A326B0">
        <w:rPr>
          <w:rFonts w:ascii="Times New Roman" w:hAnsi="Times New Roman" w:cs="Times New Roman"/>
          <w:sz w:val="24"/>
          <w:szCs w:val="24"/>
        </w:rPr>
        <w:t xml:space="preserve">, charcoal influx data as well as </w:t>
      </w:r>
      <w:r w:rsidR="00997902" w:rsidRPr="00A326B0">
        <w:rPr>
          <w:rFonts w:ascii="Times New Roman" w:hAnsi="Times New Roman" w:cs="Times New Roman"/>
          <w:sz w:val="24"/>
          <w:szCs w:val="24"/>
        </w:rPr>
        <w:t xml:space="preserve">satellite </w:t>
      </w:r>
      <w:r w:rsidRPr="00A326B0">
        <w:rPr>
          <w:rFonts w:ascii="Times New Roman" w:hAnsi="Times New Roman" w:cs="Times New Roman"/>
          <w:sz w:val="24"/>
          <w:szCs w:val="24"/>
        </w:rPr>
        <w:t>data were log(x+1) transformed to attain normal distribution</w:t>
      </w:r>
      <w:r w:rsidR="005D413F" w:rsidRPr="00A326B0">
        <w:rPr>
          <w:rFonts w:ascii="Times New Roman" w:hAnsi="Times New Roman" w:cs="Times New Roman"/>
          <w:sz w:val="24"/>
          <w:szCs w:val="24"/>
        </w:rPr>
        <w:t xml:space="preserve"> of the residuals of the model</w:t>
      </w:r>
      <w:r w:rsidR="00B5518F" w:rsidRPr="00A326B0">
        <w:rPr>
          <w:rFonts w:ascii="Times New Roman" w:hAnsi="Times New Roman" w:cs="Times New Roman"/>
          <w:sz w:val="24"/>
          <w:szCs w:val="24"/>
        </w:rPr>
        <w:t xml:space="preserve"> </w:t>
      </w:r>
      <w:r w:rsidR="00624206" w:rsidRPr="00A326B0">
        <w:rPr>
          <w:rFonts w:ascii="Times New Roman" w:hAnsi="Times New Roman" w:cs="Times New Roman"/>
          <w:sz w:val="24"/>
          <w:szCs w:val="24"/>
        </w:rPr>
        <w:fldChar w:fldCharType="begin" w:fldLock="1"/>
      </w:r>
      <w:r w:rsidR="00741C52" w:rsidRPr="00A326B0">
        <w:rPr>
          <w:rFonts w:ascii="Times New Roman" w:hAnsi="Times New Roman" w:cs="Times New Roman"/>
          <w:sz w:val="24"/>
          <w:szCs w:val="24"/>
        </w:rPr>
        <w:instrText>ADDIN CSL_CITATION { "citationItems" : [ { "id" : "ITEM-1", "itemData" : { "DOI" : "10.1007/978-94-007-2745-8_14", "author" : [ { "dropping-particle" : "", "family" : "Juggins", "given" : "Steve", "non-dropping-particle" : "", "parse-names" : false, "suffix" : "" }, { "dropping-particle" : "", "family" : "Birks", "given" : "H. John B.", "non-dropping-particle" : "", "parse-names" : false, "suffix" : "" } ], "id" : "ITEM-1", "issued" : { "date-parts" : [ [ "2012" ] ] }, "page" : "431-494", "publisher" : "Springer Netherlands", "title" : "Quantitative Environmental Reconstructions from Biological Data", "type" : "chapter" }, "uris" : [ "http://www.mendeley.com/documents/?uuid=6ba7098f-f8f6-31af-b712-fa0c3ebb0997" ] } ], "mendeley" : { "formattedCitation" : "(Juggins &amp; Birks, 2012)", "plainTextFormattedCitation" : "(Juggins &amp; Birks, 2012)", "previouslyFormattedCitation" : "(Juggins &amp; Birks, 2012)" }, "properties" : { "noteIndex" : 0 }, "schema" : "https://github.com/citation-style-language/schema/raw/master/csl-citation.json" }</w:instrText>
      </w:r>
      <w:r w:rsidR="00624206" w:rsidRPr="00A326B0">
        <w:rPr>
          <w:rFonts w:ascii="Times New Roman" w:hAnsi="Times New Roman" w:cs="Times New Roman"/>
          <w:sz w:val="24"/>
          <w:szCs w:val="24"/>
        </w:rPr>
        <w:fldChar w:fldCharType="separate"/>
      </w:r>
      <w:r w:rsidR="00C7479F" w:rsidRPr="00A326B0">
        <w:rPr>
          <w:rFonts w:ascii="Times New Roman" w:hAnsi="Times New Roman" w:cs="Times New Roman"/>
          <w:noProof/>
          <w:sz w:val="24"/>
          <w:szCs w:val="24"/>
        </w:rPr>
        <w:t>(Juggins &amp; Birks, 2012)</w:t>
      </w:r>
      <w:r w:rsidR="00624206" w:rsidRPr="00A326B0">
        <w:rPr>
          <w:rFonts w:ascii="Times New Roman" w:hAnsi="Times New Roman" w:cs="Times New Roman"/>
          <w:sz w:val="24"/>
          <w:szCs w:val="24"/>
        </w:rPr>
        <w:fldChar w:fldCharType="end"/>
      </w:r>
      <w:r w:rsidR="00375D4B" w:rsidRPr="00A326B0">
        <w:rPr>
          <w:rFonts w:ascii="Times New Roman" w:hAnsi="Times New Roman" w:cs="Times New Roman"/>
          <w:sz w:val="24"/>
          <w:szCs w:val="24"/>
        </w:rPr>
        <w:t>, which is necessary to fulfil the underlying assumptions of regression analyses</w:t>
      </w:r>
      <w:r w:rsidR="007F3C84" w:rsidRPr="00A326B0">
        <w:rPr>
          <w:rFonts w:ascii="Times New Roman" w:hAnsi="Times New Roman" w:cs="Times New Roman"/>
          <w:sz w:val="24"/>
          <w:szCs w:val="24"/>
        </w:rPr>
        <w:t>.</w:t>
      </w:r>
      <w:r w:rsidR="00375D4B" w:rsidRPr="00A326B0">
        <w:rPr>
          <w:rFonts w:ascii="Times New Roman" w:hAnsi="Times New Roman" w:cs="Times New Roman"/>
          <w:sz w:val="24"/>
          <w:szCs w:val="24"/>
        </w:rPr>
        <w:t xml:space="preserve"> </w:t>
      </w:r>
      <w:r w:rsidR="00523705" w:rsidRPr="00A326B0">
        <w:rPr>
          <w:rFonts w:ascii="Times New Roman" w:hAnsi="Times New Roman" w:cs="Times New Roman"/>
          <w:sz w:val="24"/>
          <w:szCs w:val="24"/>
        </w:rPr>
        <w:t>W</w:t>
      </w:r>
      <w:r w:rsidR="004F146E" w:rsidRPr="00A326B0">
        <w:rPr>
          <w:rFonts w:ascii="Times New Roman" w:hAnsi="Times New Roman" w:cs="Times New Roman"/>
          <w:sz w:val="24"/>
          <w:szCs w:val="24"/>
        </w:rPr>
        <w:t>eighted correlation</w:t>
      </w:r>
      <w:r w:rsidR="00523705" w:rsidRPr="00A326B0">
        <w:rPr>
          <w:rFonts w:ascii="Times New Roman" w:hAnsi="Times New Roman" w:cs="Times New Roman"/>
          <w:sz w:val="24"/>
          <w:szCs w:val="24"/>
        </w:rPr>
        <w:t>s</w:t>
      </w:r>
      <w:r w:rsidR="007223E7" w:rsidRPr="00A326B0">
        <w:rPr>
          <w:rFonts w:ascii="Times New Roman" w:hAnsi="Times New Roman" w:cs="Times New Roman"/>
          <w:sz w:val="24"/>
          <w:szCs w:val="24"/>
        </w:rPr>
        <w:t xml:space="preserve"> (Pearson’s product</w:t>
      </w:r>
      <w:r w:rsidR="00BF6DF8" w:rsidRPr="00A326B0">
        <w:rPr>
          <w:rFonts w:ascii="Times New Roman" w:hAnsi="Times New Roman" w:cs="Times New Roman"/>
          <w:sz w:val="24"/>
          <w:szCs w:val="24"/>
        </w:rPr>
        <w:t>–</w:t>
      </w:r>
      <w:r w:rsidR="007223E7" w:rsidRPr="00A326B0">
        <w:rPr>
          <w:rFonts w:ascii="Times New Roman" w:hAnsi="Times New Roman" w:cs="Times New Roman"/>
          <w:sz w:val="24"/>
          <w:szCs w:val="24"/>
        </w:rPr>
        <w:t>moment correlations)</w:t>
      </w:r>
      <w:r w:rsidR="00523705" w:rsidRPr="00A326B0">
        <w:rPr>
          <w:rFonts w:ascii="Times New Roman" w:hAnsi="Times New Roman" w:cs="Times New Roman"/>
          <w:sz w:val="24"/>
          <w:szCs w:val="24"/>
        </w:rPr>
        <w:t xml:space="preserve"> were</w:t>
      </w:r>
      <w:r w:rsidR="006D03C6" w:rsidRPr="00A326B0">
        <w:rPr>
          <w:rFonts w:ascii="Times New Roman" w:hAnsi="Times New Roman" w:cs="Times New Roman"/>
          <w:sz w:val="24"/>
          <w:szCs w:val="24"/>
        </w:rPr>
        <w:t xml:space="preserve"> calculated</w:t>
      </w:r>
      <w:r w:rsidR="00B5518F" w:rsidRPr="00A326B0">
        <w:rPr>
          <w:rFonts w:ascii="Times New Roman" w:hAnsi="Times New Roman" w:cs="Times New Roman"/>
          <w:sz w:val="24"/>
          <w:szCs w:val="24"/>
        </w:rPr>
        <w:t xml:space="preserve"> to explore the </w:t>
      </w:r>
      <w:r w:rsidR="00B5518F" w:rsidRPr="00A326B0">
        <w:rPr>
          <w:rFonts w:ascii="Times New Roman" w:hAnsi="Times New Roman" w:cs="Times New Roman"/>
          <w:sz w:val="24"/>
          <w:szCs w:val="24"/>
        </w:rPr>
        <w:lastRenderedPageBreak/>
        <w:t>strength of the linkage between the variables</w:t>
      </w:r>
      <w:r w:rsidR="004629D4" w:rsidRPr="00A326B0">
        <w:rPr>
          <w:rFonts w:ascii="Times New Roman" w:hAnsi="Times New Roman" w:cs="Times New Roman"/>
          <w:sz w:val="24"/>
          <w:szCs w:val="24"/>
        </w:rPr>
        <w:t>.</w:t>
      </w:r>
      <w:r w:rsidR="00A52C3A" w:rsidRPr="00A326B0">
        <w:rPr>
          <w:rFonts w:ascii="Times New Roman" w:hAnsi="Times New Roman" w:cs="Times New Roman"/>
          <w:sz w:val="24"/>
          <w:szCs w:val="24"/>
        </w:rPr>
        <w:t xml:space="preserve"> </w:t>
      </w:r>
      <w:r w:rsidR="00B85699" w:rsidRPr="00A326B0">
        <w:rPr>
          <w:rFonts w:ascii="Times New Roman" w:hAnsi="Times New Roman" w:cs="Times New Roman"/>
          <w:sz w:val="24"/>
          <w:szCs w:val="24"/>
        </w:rPr>
        <w:t xml:space="preserve">P-values for the correlation analyses were corrected for multiple testing bias using </w:t>
      </w:r>
      <w:r w:rsidR="00904CFF" w:rsidRPr="00A326B0">
        <w:rPr>
          <w:rFonts w:ascii="Times New Roman" w:hAnsi="Times New Roman" w:cs="Times New Roman"/>
          <w:sz w:val="24"/>
          <w:szCs w:val="24"/>
        </w:rPr>
        <w:t>the Bonferroni</w:t>
      </w:r>
      <w:r w:rsidR="008C1911" w:rsidRPr="00A326B0">
        <w:rPr>
          <w:rFonts w:ascii="Times New Roman" w:hAnsi="Times New Roman" w:cs="Times New Roman"/>
          <w:sz w:val="24"/>
          <w:szCs w:val="24"/>
        </w:rPr>
        <w:t xml:space="preserve"> correction</w:t>
      </w:r>
      <w:r w:rsidR="00904CFF" w:rsidRPr="00A326B0">
        <w:rPr>
          <w:rFonts w:ascii="Times New Roman" w:hAnsi="Times New Roman" w:cs="Times New Roman"/>
          <w:sz w:val="24"/>
          <w:szCs w:val="24"/>
        </w:rPr>
        <w:t xml:space="preserve"> </w:t>
      </w:r>
      <w:r w:rsidR="008C1911" w:rsidRPr="00A326B0">
        <w:rPr>
          <w:rFonts w:ascii="Times New Roman" w:hAnsi="Times New Roman" w:cs="Times New Roman"/>
          <w:sz w:val="24"/>
          <w:szCs w:val="24"/>
        </w:rPr>
        <w:t>method, where the p-values are multiplied by the number of comparisons</w:t>
      </w:r>
      <w:r w:rsidR="00B85699" w:rsidRPr="00A326B0">
        <w:rPr>
          <w:rFonts w:ascii="Times New Roman" w:hAnsi="Times New Roman" w:cs="Times New Roman"/>
          <w:sz w:val="24"/>
          <w:szCs w:val="24"/>
        </w:rPr>
        <w:t xml:space="preserve">. </w:t>
      </w:r>
      <w:r w:rsidR="00F2558E" w:rsidRPr="00A326B0">
        <w:rPr>
          <w:rFonts w:ascii="Times New Roman" w:hAnsi="Times New Roman" w:cs="Times New Roman"/>
          <w:sz w:val="24"/>
          <w:szCs w:val="24"/>
        </w:rPr>
        <w:t>We used the inverse regression approach</w:t>
      </w:r>
      <w:r w:rsidR="00094DE3" w:rsidRPr="00A326B0">
        <w:rPr>
          <w:rFonts w:ascii="Times New Roman" w:hAnsi="Times New Roman" w:cs="Times New Roman"/>
          <w:sz w:val="24"/>
          <w:szCs w:val="24"/>
        </w:rPr>
        <w:t xml:space="preserve"> </w:t>
      </w:r>
      <w:r w:rsidR="00094DE3" w:rsidRPr="00A326B0">
        <w:rPr>
          <w:rFonts w:ascii="Times New Roman" w:hAnsi="Times New Roman" w:cs="Times New Roman"/>
          <w:sz w:val="24"/>
          <w:szCs w:val="24"/>
        </w:rPr>
        <w:fldChar w:fldCharType="begin" w:fldLock="1"/>
      </w:r>
      <w:r w:rsidR="00094DE3" w:rsidRPr="00A326B0">
        <w:rPr>
          <w:rFonts w:ascii="Times New Roman" w:hAnsi="Times New Roman" w:cs="Times New Roman"/>
          <w:sz w:val="24"/>
          <w:szCs w:val="24"/>
        </w:rPr>
        <w:instrText>ADDIN CSL_CITATION { "citationItems" : [ { "id" : "ITEM-1", "itemData" : { "DOI" : "10.1007/978-94-007-2745-8_14", "author" : [ { "dropping-particle" : "", "family" : "Juggins", "given" : "Steve", "non-dropping-particle" : "", "parse-names" : false, "suffix" : "" }, { "dropping-particle" : "", "family" : "Birks", "given" : "H. John B.", "non-dropping-particle" : "", "parse-names" : false, "suffix" : "" } ], "id" : "ITEM-1", "issued" : { "date-parts" : [ [ "2012" ] ] }, "page" : "431-494", "publisher" : "Springer Netherlands", "title" : "Quantitative Environmental Reconstructions from Biological Data", "type" : "chapter" }, "uris" : [ "http://www.mendeley.com/documents/?uuid=6ba7098f-f8f6-31af-b712-fa0c3ebb0997" ] } ], "mendeley" : { "formattedCitation" : "(Juggins &amp; Birks, 2012)", "manualFormatting" : "(Juggins &amp; Birks, 2012; ", "plainTextFormattedCitation" : "(Juggins &amp; Birks, 2012)", "previouslyFormattedCitation" : "(Juggins &amp; Birks, 2012)" }, "properties" : { "noteIndex" : 0 }, "schema" : "https://github.com/citation-style-language/schema/raw/master/csl-citation.json" }</w:instrText>
      </w:r>
      <w:r w:rsidR="00094DE3" w:rsidRPr="00A326B0">
        <w:rPr>
          <w:rFonts w:ascii="Times New Roman" w:hAnsi="Times New Roman" w:cs="Times New Roman"/>
          <w:sz w:val="24"/>
          <w:szCs w:val="24"/>
        </w:rPr>
        <w:fldChar w:fldCharType="separate"/>
      </w:r>
      <w:r w:rsidR="00094DE3" w:rsidRPr="00A326B0">
        <w:rPr>
          <w:rFonts w:ascii="Times New Roman" w:hAnsi="Times New Roman" w:cs="Times New Roman"/>
          <w:noProof/>
          <w:sz w:val="24"/>
          <w:szCs w:val="24"/>
        </w:rPr>
        <w:t xml:space="preserve">(Juggins &amp; Birks, 2012; </w:t>
      </w:r>
      <w:r w:rsidR="00094DE3" w:rsidRPr="00A326B0">
        <w:rPr>
          <w:rFonts w:ascii="Times New Roman" w:hAnsi="Times New Roman" w:cs="Times New Roman"/>
          <w:sz w:val="24"/>
          <w:szCs w:val="24"/>
        </w:rPr>
        <w:fldChar w:fldCharType="end"/>
      </w:r>
      <w:r w:rsidR="00D07E5A" w:rsidRPr="00A326B0">
        <w:rPr>
          <w:rFonts w:ascii="Times New Roman" w:hAnsi="Times New Roman" w:cs="Times New Roman"/>
          <w:sz w:val="24"/>
          <w:szCs w:val="24"/>
        </w:rPr>
        <w:t>Appendix S5</w:t>
      </w:r>
      <w:r w:rsidR="003A659C" w:rsidRPr="00A326B0">
        <w:rPr>
          <w:rFonts w:ascii="Times New Roman" w:hAnsi="Times New Roman" w:cs="Times New Roman"/>
          <w:sz w:val="24"/>
          <w:szCs w:val="24"/>
        </w:rPr>
        <w:t>)</w:t>
      </w:r>
      <w:r w:rsidR="00F2558E" w:rsidRPr="00A326B0">
        <w:rPr>
          <w:rFonts w:ascii="Times New Roman" w:hAnsi="Times New Roman" w:cs="Times New Roman"/>
          <w:sz w:val="24"/>
          <w:szCs w:val="24"/>
        </w:rPr>
        <w:t xml:space="preserve"> to compute linear least square regressions with 95% confidence intervals. </w:t>
      </w:r>
      <w:r w:rsidR="00E57BCB" w:rsidRPr="00A326B0">
        <w:rPr>
          <w:rFonts w:ascii="Times New Roman" w:hAnsi="Times New Roman" w:cs="Times New Roman"/>
          <w:sz w:val="24"/>
          <w:szCs w:val="24"/>
        </w:rPr>
        <w:t>Weights (1–3) were included in the</w:t>
      </w:r>
      <w:r w:rsidR="00F2558E" w:rsidRPr="00A326B0">
        <w:rPr>
          <w:rFonts w:ascii="Times New Roman" w:hAnsi="Times New Roman" w:cs="Times New Roman"/>
          <w:sz w:val="24"/>
          <w:szCs w:val="24"/>
        </w:rPr>
        <w:t xml:space="preserve"> correlations and regressions</w:t>
      </w:r>
      <w:r w:rsidR="00E57BCB" w:rsidRPr="00A326B0">
        <w:rPr>
          <w:rFonts w:ascii="Times New Roman" w:hAnsi="Times New Roman" w:cs="Times New Roman"/>
          <w:sz w:val="24"/>
          <w:szCs w:val="24"/>
        </w:rPr>
        <w:t>, to consider differ</w:t>
      </w:r>
      <w:r w:rsidR="007F3C84" w:rsidRPr="00A326B0">
        <w:rPr>
          <w:rFonts w:ascii="Times New Roman" w:hAnsi="Times New Roman" w:cs="Times New Roman"/>
          <w:sz w:val="24"/>
          <w:szCs w:val="24"/>
        </w:rPr>
        <w:t>ing</w:t>
      </w:r>
      <w:r w:rsidR="00E57BCB" w:rsidRPr="00A326B0">
        <w:rPr>
          <w:rFonts w:ascii="Times New Roman" w:hAnsi="Times New Roman" w:cs="Times New Roman"/>
          <w:sz w:val="24"/>
          <w:szCs w:val="24"/>
        </w:rPr>
        <w:t xml:space="preserve"> numbers of </w:t>
      </w:r>
      <w:r w:rsidR="007F3C84" w:rsidRPr="00A326B0">
        <w:rPr>
          <w:rFonts w:ascii="Times New Roman" w:hAnsi="Times New Roman" w:cs="Times New Roman"/>
          <w:sz w:val="24"/>
          <w:szCs w:val="24"/>
        </w:rPr>
        <w:t>years included in the means</w:t>
      </w:r>
      <w:r w:rsidR="00F81412" w:rsidRPr="00A326B0">
        <w:rPr>
          <w:rFonts w:ascii="Times New Roman" w:hAnsi="Times New Roman" w:cs="Times New Roman"/>
          <w:sz w:val="24"/>
          <w:szCs w:val="24"/>
        </w:rPr>
        <w:t xml:space="preserve"> of</w:t>
      </w:r>
      <w:r w:rsidR="003A659C" w:rsidRPr="00A326B0">
        <w:rPr>
          <w:rFonts w:ascii="Times New Roman" w:hAnsi="Times New Roman" w:cs="Times New Roman"/>
          <w:sz w:val="24"/>
          <w:szCs w:val="24"/>
        </w:rPr>
        <w:t xml:space="preserve"> both</w:t>
      </w:r>
      <w:r w:rsidR="00F81412" w:rsidRPr="00A326B0">
        <w:rPr>
          <w:rFonts w:ascii="Times New Roman" w:hAnsi="Times New Roman" w:cs="Times New Roman"/>
          <w:sz w:val="24"/>
          <w:szCs w:val="24"/>
        </w:rPr>
        <w:t xml:space="preserve"> fire products and charcoal influx</w:t>
      </w:r>
      <w:r w:rsidR="003A659C" w:rsidRPr="00A326B0">
        <w:rPr>
          <w:rFonts w:ascii="Times New Roman" w:hAnsi="Times New Roman" w:cs="Times New Roman"/>
          <w:sz w:val="24"/>
          <w:szCs w:val="24"/>
        </w:rPr>
        <w:t xml:space="preserve"> values</w:t>
      </w:r>
      <w:r w:rsidR="007F3C84" w:rsidRPr="00A326B0">
        <w:rPr>
          <w:rFonts w:ascii="Times New Roman" w:hAnsi="Times New Roman" w:cs="Times New Roman"/>
          <w:sz w:val="24"/>
          <w:szCs w:val="24"/>
        </w:rPr>
        <w:t>.</w:t>
      </w:r>
      <w:r w:rsidR="00A3771A" w:rsidRPr="00A326B0">
        <w:rPr>
          <w:rFonts w:ascii="Times New Roman" w:hAnsi="Times New Roman" w:cs="Times New Roman"/>
          <w:sz w:val="24"/>
          <w:szCs w:val="24"/>
        </w:rPr>
        <w:t xml:space="preserve"> </w:t>
      </w:r>
      <w:r w:rsidR="0095773D" w:rsidRPr="00A326B0">
        <w:rPr>
          <w:rFonts w:ascii="Times New Roman" w:hAnsi="Times New Roman" w:cs="Times New Roman"/>
          <w:sz w:val="24"/>
          <w:szCs w:val="24"/>
        </w:rPr>
        <w:t>All calculations and dataset manipulations were done using the free software R</w:t>
      </w:r>
      <w:r w:rsidR="007223E7" w:rsidRPr="00A326B0">
        <w:rPr>
          <w:rFonts w:ascii="Times New Roman" w:hAnsi="Times New Roman" w:cs="Times New Roman"/>
          <w:sz w:val="24"/>
          <w:szCs w:val="24"/>
        </w:rPr>
        <w:t xml:space="preserve"> </w:t>
      </w:r>
      <w:r w:rsidR="00DA2E74" w:rsidRPr="00A326B0">
        <w:rPr>
          <w:rFonts w:ascii="Times New Roman" w:hAnsi="Times New Roman" w:cs="Times New Roman"/>
          <w:sz w:val="24"/>
          <w:szCs w:val="24"/>
        </w:rPr>
        <w:fldChar w:fldCharType="begin" w:fldLock="1"/>
      </w:r>
      <w:r w:rsidR="00DA2E74" w:rsidRPr="00A326B0">
        <w:rPr>
          <w:rFonts w:ascii="Times New Roman" w:hAnsi="Times New Roman" w:cs="Times New Roman"/>
          <w:sz w:val="24"/>
          <w:szCs w:val="24"/>
        </w:rPr>
        <w:instrText>ADDIN CSL_CITATION { "citationItems" : [ { "id" : "ITEM-1", "itemData" : { "author" : [ { "dropping-particle" : "", "family" : "Team", "given" : "R Core", "non-dropping-particle" : "", "parse-names" : false, "suffix" : "" } ], "id" : "ITEM-1", "issued" : { "date-parts" : [ [ "2016" ] ] }, "publisher" : "R Foundation for Statistical Computing", "publisher-place" : "Vienna, Austria", "title" : "R: A language and environment for statistical computing", "type" : "article" }, "uris" : [ "http://www.mendeley.com/documents/?uuid=96dbcc63-594c-42ca-af5a-fe97b40abecc" ] } ], "mendeley" : { "formattedCitation" : "(Team, 2016)", "manualFormatting" : "(R Core Team, 2016)", "plainTextFormattedCitation" : "(Team, 2016)", "previouslyFormattedCitation" : "(Team, 2016)" }, "properties" : { "noteIndex" : 0 }, "schema" : "https://github.com/citation-style-language/schema/raw/master/csl-citation.json" }</w:instrText>
      </w:r>
      <w:r w:rsidR="00DA2E74" w:rsidRPr="00A326B0">
        <w:rPr>
          <w:rFonts w:ascii="Times New Roman" w:hAnsi="Times New Roman" w:cs="Times New Roman"/>
          <w:sz w:val="24"/>
          <w:szCs w:val="24"/>
        </w:rPr>
        <w:fldChar w:fldCharType="separate"/>
      </w:r>
      <w:r w:rsidR="00DA2E74" w:rsidRPr="00A326B0">
        <w:rPr>
          <w:rFonts w:ascii="Times New Roman" w:hAnsi="Times New Roman" w:cs="Times New Roman"/>
          <w:noProof/>
          <w:sz w:val="24"/>
          <w:szCs w:val="24"/>
        </w:rPr>
        <w:t>(R Core Team, 2016)</w:t>
      </w:r>
      <w:r w:rsidR="00DA2E74" w:rsidRPr="00A326B0">
        <w:rPr>
          <w:rFonts w:ascii="Times New Roman" w:hAnsi="Times New Roman" w:cs="Times New Roman"/>
          <w:sz w:val="24"/>
          <w:szCs w:val="24"/>
        </w:rPr>
        <w:fldChar w:fldCharType="end"/>
      </w:r>
      <w:r w:rsidR="007223E7" w:rsidRPr="00A326B0">
        <w:rPr>
          <w:rFonts w:ascii="Times New Roman" w:hAnsi="Times New Roman" w:cs="Times New Roman"/>
          <w:sz w:val="24"/>
          <w:szCs w:val="24"/>
        </w:rPr>
        <w:t xml:space="preserve"> and </w:t>
      </w:r>
      <w:r w:rsidR="00C04E84" w:rsidRPr="00A326B0">
        <w:rPr>
          <w:rFonts w:ascii="Times New Roman" w:hAnsi="Times New Roman" w:cs="Times New Roman"/>
          <w:sz w:val="24"/>
          <w:szCs w:val="24"/>
        </w:rPr>
        <w:t xml:space="preserve">R </w:t>
      </w:r>
      <w:r w:rsidR="007223E7" w:rsidRPr="00A326B0">
        <w:rPr>
          <w:rFonts w:ascii="Times New Roman" w:hAnsi="Times New Roman" w:cs="Times New Roman"/>
          <w:sz w:val="24"/>
          <w:szCs w:val="24"/>
        </w:rPr>
        <w:t>packages</w:t>
      </w:r>
      <w:r w:rsidR="00E15D28" w:rsidRPr="00A326B0">
        <w:rPr>
          <w:rFonts w:ascii="Times New Roman" w:hAnsi="Times New Roman" w:cs="Times New Roman"/>
          <w:sz w:val="24"/>
          <w:szCs w:val="24"/>
        </w:rPr>
        <w:t xml:space="preserve"> (</w:t>
      </w:r>
      <w:r w:rsidR="00FD0A3A" w:rsidRPr="00A326B0">
        <w:rPr>
          <w:rFonts w:ascii="Times New Roman" w:hAnsi="Times New Roman" w:cs="Times New Roman"/>
          <w:sz w:val="24"/>
          <w:szCs w:val="24"/>
        </w:rPr>
        <w:t xml:space="preserve">list of full </w:t>
      </w:r>
      <w:r w:rsidR="004C3C6A" w:rsidRPr="00A326B0">
        <w:rPr>
          <w:rFonts w:ascii="Times New Roman" w:hAnsi="Times New Roman" w:cs="Times New Roman"/>
          <w:sz w:val="24"/>
          <w:szCs w:val="24"/>
        </w:rPr>
        <w:t xml:space="preserve">references in Appendix </w:t>
      </w:r>
      <w:r w:rsidR="00D07E5A" w:rsidRPr="00A326B0">
        <w:rPr>
          <w:rFonts w:ascii="Times New Roman" w:hAnsi="Times New Roman" w:cs="Times New Roman"/>
          <w:sz w:val="24"/>
          <w:szCs w:val="24"/>
        </w:rPr>
        <w:t>S6</w:t>
      </w:r>
      <w:r w:rsidR="00E15D28" w:rsidRPr="00A326B0">
        <w:rPr>
          <w:rFonts w:ascii="Times New Roman" w:hAnsi="Times New Roman" w:cs="Times New Roman"/>
          <w:sz w:val="24"/>
          <w:szCs w:val="24"/>
        </w:rPr>
        <w:t>).</w:t>
      </w:r>
      <w:r w:rsidR="00D85FBA" w:rsidRPr="00A326B0">
        <w:rPr>
          <w:rFonts w:ascii="Times New Roman" w:hAnsi="Times New Roman" w:cs="Times New Roman"/>
          <w:sz w:val="24"/>
          <w:szCs w:val="24"/>
        </w:rPr>
        <w:t xml:space="preserve"> </w:t>
      </w:r>
    </w:p>
    <w:p w14:paraId="24224E58" w14:textId="77777777" w:rsidR="00A811F4" w:rsidRPr="00A326B0" w:rsidRDefault="00A811F4" w:rsidP="00D76013">
      <w:pPr>
        <w:rPr>
          <w:b/>
        </w:rPr>
      </w:pPr>
    </w:p>
    <w:p w14:paraId="5BFA853A" w14:textId="6F658167" w:rsidR="005936EC" w:rsidRPr="00A326B0" w:rsidRDefault="005936EC" w:rsidP="007E5980">
      <w:pPr>
        <w:pStyle w:val="Heading1"/>
        <w:spacing w:line="480" w:lineRule="auto"/>
      </w:pPr>
      <w:r w:rsidRPr="00A326B0">
        <w:t>Results</w:t>
      </w:r>
      <w:r w:rsidR="00447434" w:rsidRPr="00A326B0">
        <w:t xml:space="preserve"> </w:t>
      </w:r>
      <w:r w:rsidR="00BF6DF8" w:rsidRPr="00A326B0">
        <w:t>and</w:t>
      </w:r>
      <w:r w:rsidR="00447434" w:rsidRPr="00A326B0">
        <w:t xml:space="preserve"> Interpretation</w:t>
      </w:r>
    </w:p>
    <w:p w14:paraId="03F4308B" w14:textId="442A2305" w:rsidR="00A4780B" w:rsidRPr="00A326B0" w:rsidRDefault="00142C9D" w:rsidP="007E5980">
      <w:pPr>
        <w:pStyle w:val="Heading2"/>
        <w:spacing w:line="480" w:lineRule="auto"/>
      </w:pPr>
      <w:r w:rsidRPr="00A326B0">
        <w:t>Sediment traps</w:t>
      </w:r>
      <w:r w:rsidR="00143F12" w:rsidRPr="00A326B0">
        <w:t xml:space="preserve"> and</w:t>
      </w:r>
      <w:r w:rsidR="009212B5" w:rsidRPr="00A326B0">
        <w:t xml:space="preserve"> </w:t>
      </w:r>
      <w:r w:rsidR="001D46C0" w:rsidRPr="00A326B0">
        <w:t>s</w:t>
      </w:r>
      <w:r w:rsidR="00143F12" w:rsidRPr="00A326B0">
        <w:t>atellite</w:t>
      </w:r>
      <w:r w:rsidR="009212B5" w:rsidRPr="00A326B0">
        <w:t xml:space="preserve"> data</w:t>
      </w:r>
    </w:p>
    <w:p w14:paraId="164BDC96" w14:textId="62E71F3D" w:rsidR="009212B5" w:rsidRPr="00A326B0" w:rsidRDefault="005A4A56" w:rsidP="00057832">
      <w:pPr>
        <w:spacing w:after="0" w:line="480" w:lineRule="auto"/>
        <w:ind w:firstLine="709"/>
        <w:rPr>
          <w:rFonts w:ascii="Times New Roman" w:hAnsi="Times New Roman" w:cs="Times New Roman"/>
          <w:sz w:val="24"/>
          <w:szCs w:val="24"/>
        </w:rPr>
      </w:pPr>
      <w:r w:rsidRPr="00A326B0">
        <w:rPr>
          <w:rFonts w:ascii="Times New Roman" w:hAnsi="Times New Roman" w:cs="Times New Roman"/>
          <w:sz w:val="24"/>
          <w:szCs w:val="24"/>
        </w:rPr>
        <w:t>From</w:t>
      </w:r>
      <w:r w:rsidR="00597AFE" w:rsidRPr="00A326B0">
        <w:rPr>
          <w:rFonts w:ascii="Times New Roman" w:hAnsi="Times New Roman" w:cs="Times New Roman"/>
          <w:sz w:val="24"/>
          <w:szCs w:val="24"/>
        </w:rPr>
        <w:t xml:space="preserve"> </w:t>
      </w:r>
      <w:r w:rsidR="00A4780B" w:rsidRPr="00A326B0">
        <w:rPr>
          <w:rFonts w:ascii="Times New Roman" w:hAnsi="Times New Roman" w:cs="Times New Roman"/>
          <w:sz w:val="24"/>
          <w:szCs w:val="24"/>
        </w:rPr>
        <w:t xml:space="preserve">the </w:t>
      </w:r>
      <w:r w:rsidR="00733CA3" w:rsidRPr="00A326B0">
        <w:rPr>
          <w:rFonts w:ascii="Times New Roman" w:hAnsi="Times New Roman" w:cs="Times New Roman"/>
          <w:sz w:val="24"/>
          <w:szCs w:val="24"/>
        </w:rPr>
        <w:t xml:space="preserve">initial </w:t>
      </w:r>
      <w:r w:rsidR="00597AFE" w:rsidRPr="00A326B0">
        <w:rPr>
          <w:rFonts w:ascii="Times New Roman" w:hAnsi="Times New Roman" w:cs="Times New Roman"/>
          <w:sz w:val="24"/>
          <w:szCs w:val="24"/>
        </w:rPr>
        <w:t>39</w:t>
      </w:r>
      <w:r w:rsidRPr="00A326B0">
        <w:rPr>
          <w:rFonts w:ascii="Times New Roman" w:hAnsi="Times New Roman" w:cs="Times New Roman"/>
          <w:sz w:val="24"/>
          <w:szCs w:val="24"/>
        </w:rPr>
        <w:t xml:space="preserve"> </w:t>
      </w:r>
      <w:r w:rsidR="0096539C" w:rsidRPr="00A326B0">
        <w:rPr>
          <w:rFonts w:ascii="Times New Roman" w:hAnsi="Times New Roman" w:cs="Times New Roman"/>
          <w:sz w:val="24"/>
          <w:szCs w:val="24"/>
        </w:rPr>
        <w:t>sediment</w:t>
      </w:r>
      <w:r w:rsidR="00A4780B" w:rsidRPr="00A326B0">
        <w:rPr>
          <w:rFonts w:ascii="Times New Roman" w:hAnsi="Times New Roman" w:cs="Times New Roman"/>
          <w:sz w:val="24"/>
          <w:szCs w:val="24"/>
        </w:rPr>
        <w:t xml:space="preserve"> traps, </w:t>
      </w:r>
      <w:r w:rsidR="00F172D4" w:rsidRPr="00A326B0">
        <w:rPr>
          <w:rFonts w:ascii="Times New Roman" w:hAnsi="Times New Roman" w:cs="Times New Roman"/>
          <w:sz w:val="24"/>
          <w:szCs w:val="24"/>
        </w:rPr>
        <w:t>29 were recovered</w:t>
      </w:r>
      <w:r w:rsidR="00733CA3" w:rsidRPr="00A326B0">
        <w:rPr>
          <w:rFonts w:ascii="Times New Roman" w:hAnsi="Times New Roman" w:cs="Times New Roman"/>
          <w:sz w:val="24"/>
          <w:szCs w:val="24"/>
        </w:rPr>
        <w:t xml:space="preserve"> every year</w:t>
      </w:r>
      <w:r w:rsidR="00597AFE" w:rsidRPr="00A326B0">
        <w:rPr>
          <w:rFonts w:ascii="Times New Roman" w:hAnsi="Times New Roman" w:cs="Times New Roman"/>
          <w:sz w:val="24"/>
          <w:szCs w:val="24"/>
        </w:rPr>
        <w:t xml:space="preserve">, while </w:t>
      </w:r>
      <w:r w:rsidR="00982422" w:rsidRPr="00A326B0">
        <w:rPr>
          <w:rFonts w:ascii="Times New Roman" w:hAnsi="Times New Roman" w:cs="Times New Roman"/>
          <w:sz w:val="24"/>
          <w:szCs w:val="24"/>
        </w:rPr>
        <w:t>eight</w:t>
      </w:r>
      <w:r w:rsidR="00D80041" w:rsidRPr="00A326B0">
        <w:rPr>
          <w:rFonts w:ascii="Times New Roman" w:hAnsi="Times New Roman" w:cs="Times New Roman"/>
          <w:sz w:val="24"/>
          <w:szCs w:val="24"/>
        </w:rPr>
        <w:t xml:space="preserve"> traps were found</w:t>
      </w:r>
      <w:r w:rsidR="00A4780B" w:rsidRPr="00A326B0">
        <w:rPr>
          <w:rFonts w:ascii="Times New Roman" w:hAnsi="Times New Roman" w:cs="Times New Roman"/>
          <w:sz w:val="24"/>
          <w:szCs w:val="24"/>
        </w:rPr>
        <w:t xml:space="preserve"> </w:t>
      </w:r>
      <w:r w:rsidR="00143F12" w:rsidRPr="00A326B0">
        <w:rPr>
          <w:rFonts w:ascii="Times New Roman" w:hAnsi="Times New Roman" w:cs="Times New Roman"/>
          <w:sz w:val="24"/>
          <w:szCs w:val="24"/>
        </w:rPr>
        <w:t xml:space="preserve">in </w:t>
      </w:r>
      <w:r w:rsidR="00304DB7" w:rsidRPr="00A326B0">
        <w:rPr>
          <w:rFonts w:ascii="Times New Roman" w:hAnsi="Times New Roman" w:cs="Times New Roman"/>
          <w:sz w:val="24"/>
          <w:szCs w:val="24"/>
        </w:rPr>
        <w:t xml:space="preserve">two </w:t>
      </w:r>
      <w:r w:rsidR="003E6B62" w:rsidRPr="00A326B0">
        <w:rPr>
          <w:rFonts w:ascii="Times New Roman" w:hAnsi="Times New Roman"/>
          <w:sz w:val="24"/>
          <w:szCs w:val="24"/>
        </w:rPr>
        <w:t>years</w:t>
      </w:r>
      <w:r w:rsidR="00304DB7" w:rsidRPr="00A326B0">
        <w:rPr>
          <w:rFonts w:ascii="Times New Roman" w:hAnsi="Times New Roman" w:cs="Times New Roman"/>
          <w:sz w:val="24"/>
          <w:szCs w:val="24"/>
        </w:rPr>
        <w:t xml:space="preserve"> </w:t>
      </w:r>
      <w:r w:rsidR="00A4780B" w:rsidRPr="00A326B0">
        <w:rPr>
          <w:rFonts w:ascii="Times New Roman" w:hAnsi="Times New Roman" w:cs="Times New Roman"/>
          <w:sz w:val="24"/>
          <w:szCs w:val="24"/>
        </w:rPr>
        <w:t>and</w:t>
      </w:r>
      <w:r w:rsidR="003E6B62" w:rsidRPr="00A326B0">
        <w:rPr>
          <w:rFonts w:ascii="Times New Roman" w:hAnsi="Times New Roman" w:cs="Times New Roman"/>
          <w:sz w:val="24"/>
          <w:szCs w:val="24"/>
        </w:rPr>
        <w:t xml:space="preserve"> one in one year only</w:t>
      </w:r>
      <w:r w:rsidR="00A4780B" w:rsidRPr="00A326B0">
        <w:rPr>
          <w:rFonts w:ascii="Times New Roman" w:hAnsi="Times New Roman" w:cs="Times New Roman"/>
          <w:sz w:val="24"/>
          <w:szCs w:val="24"/>
        </w:rPr>
        <w:t>.</w:t>
      </w:r>
      <w:r w:rsidR="00C8203A" w:rsidRPr="00A326B0">
        <w:rPr>
          <w:rFonts w:ascii="Times New Roman" w:hAnsi="Times New Roman" w:cs="Times New Roman"/>
          <w:sz w:val="24"/>
          <w:szCs w:val="24"/>
        </w:rPr>
        <w:t xml:space="preserve"> Outliers were removed from the dataset</w:t>
      </w:r>
      <w:r w:rsidR="00397AF2" w:rsidRPr="00A326B0">
        <w:rPr>
          <w:rFonts w:ascii="Times New Roman" w:hAnsi="Times New Roman" w:cs="Times New Roman"/>
          <w:sz w:val="24"/>
          <w:szCs w:val="24"/>
        </w:rPr>
        <w:t xml:space="preserve"> when sedime</w:t>
      </w:r>
      <w:r w:rsidR="00350D8D" w:rsidRPr="00A326B0">
        <w:rPr>
          <w:rFonts w:ascii="Times New Roman" w:hAnsi="Times New Roman" w:cs="Times New Roman"/>
          <w:sz w:val="24"/>
          <w:szCs w:val="24"/>
        </w:rPr>
        <w:t xml:space="preserve">ntation rates were </w:t>
      </w:r>
      <w:r w:rsidR="00FE691C" w:rsidRPr="00A326B0">
        <w:rPr>
          <w:rFonts w:ascii="Times New Roman" w:hAnsi="Times New Roman" w:cs="Times New Roman"/>
          <w:sz w:val="24"/>
          <w:szCs w:val="24"/>
        </w:rPr>
        <w:t>&gt;</w:t>
      </w:r>
      <w:r w:rsidR="00C01505" w:rsidRPr="00A326B0">
        <w:rPr>
          <w:rFonts w:ascii="Times New Roman" w:hAnsi="Times New Roman" w:cs="Times New Roman"/>
          <w:sz w:val="24"/>
          <w:szCs w:val="24"/>
        </w:rPr>
        <w:t xml:space="preserve">3 </w:t>
      </w:r>
      <w:r w:rsidR="007E5980" w:rsidRPr="00A326B0">
        <w:rPr>
          <w:rFonts w:ascii="Times New Roman" w:hAnsi="Times New Roman" w:cs="Times New Roman"/>
          <w:sz w:val="24"/>
          <w:szCs w:val="24"/>
        </w:rPr>
        <w:t>standard deviations d</w:t>
      </w:r>
      <w:r w:rsidR="00397AF2" w:rsidRPr="00A326B0">
        <w:rPr>
          <w:rFonts w:ascii="Times New Roman" w:hAnsi="Times New Roman" w:cs="Times New Roman"/>
          <w:sz w:val="24"/>
          <w:szCs w:val="24"/>
        </w:rPr>
        <w:t>ifferent from the mean and when external factors importantly affected sediment deposition to the traps</w:t>
      </w:r>
      <w:r w:rsidR="000E221A" w:rsidRPr="00A326B0">
        <w:rPr>
          <w:rFonts w:ascii="Times New Roman" w:hAnsi="Times New Roman" w:cs="Times New Roman"/>
          <w:sz w:val="24"/>
          <w:szCs w:val="24"/>
        </w:rPr>
        <w:t xml:space="preserve"> (further details </w:t>
      </w:r>
      <w:r w:rsidR="00C8203A" w:rsidRPr="00A326B0">
        <w:rPr>
          <w:rFonts w:ascii="Times New Roman" w:hAnsi="Times New Roman" w:cs="Times New Roman"/>
          <w:sz w:val="24"/>
          <w:szCs w:val="24"/>
        </w:rPr>
        <w:t>in</w:t>
      </w:r>
      <w:r w:rsidR="002572BE" w:rsidRPr="00A326B0">
        <w:rPr>
          <w:rFonts w:ascii="Times New Roman" w:hAnsi="Times New Roman" w:cs="Times New Roman"/>
          <w:sz w:val="24"/>
          <w:szCs w:val="24"/>
        </w:rPr>
        <w:t xml:space="preserve"> Appendix</w:t>
      </w:r>
      <w:r w:rsidR="00C8203A" w:rsidRPr="00A326B0">
        <w:rPr>
          <w:rFonts w:ascii="Times New Roman" w:hAnsi="Times New Roman" w:cs="Times New Roman"/>
          <w:sz w:val="24"/>
          <w:szCs w:val="24"/>
        </w:rPr>
        <w:t xml:space="preserve"> S</w:t>
      </w:r>
      <w:r w:rsidR="00D07E5A" w:rsidRPr="00A326B0">
        <w:rPr>
          <w:rFonts w:ascii="Times New Roman" w:hAnsi="Times New Roman" w:cs="Times New Roman"/>
          <w:sz w:val="24"/>
          <w:szCs w:val="24"/>
        </w:rPr>
        <w:t>7</w:t>
      </w:r>
      <w:r w:rsidR="000E221A" w:rsidRPr="00A326B0">
        <w:rPr>
          <w:rFonts w:ascii="Times New Roman" w:hAnsi="Times New Roman" w:cs="Times New Roman"/>
          <w:sz w:val="24"/>
          <w:szCs w:val="24"/>
        </w:rPr>
        <w:t>)</w:t>
      </w:r>
      <w:r w:rsidR="00C8203A" w:rsidRPr="00A326B0">
        <w:rPr>
          <w:rFonts w:ascii="Times New Roman" w:hAnsi="Times New Roman" w:cs="Times New Roman"/>
          <w:sz w:val="24"/>
          <w:szCs w:val="24"/>
        </w:rPr>
        <w:t>.</w:t>
      </w:r>
      <w:r w:rsidR="00597AFE" w:rsidRPr="00A326B0">
        <w:rPr>
          <w:rFonts w:ascii="Times New Roman" w:hAnsi="Times New Roman" w:cs="Times New Roman"/>
          <w:sz w:val="24"/>
          <w:szCs w:val="24"/>
        </w:rPr>
        <w:t xml:space="preserve"> </w:t>
      </w:r>
      <w:r w:rsidR="00901C73" w:rsidRPr="00A326B0">
        <w:rPr>
          <w:rFonts w:ascii="Times New Roman" w:hAnsi="Times New Roman" w:cs="Times New Roman"/>
          <w:sz w:val="24"/>
          <w:szCs w:val="24"/>
        </w:rPr>
        <w:t xml:space="preserve">Differences between influx values from sediment traps and surface cores for the year 2012-2013 </w:t>
      </w:r>
      <w:r w:rsidR="00580B14" w:rsidRPr="00A326B0">
        <w:rPr>
          <w:rFonts w:ascii="Times New Roman" w:hAnsi="Times New Roman" w:cs="Times New Roman"/>
          <w:sz w:val="24"/>
          <w:szCs w:val="24"/>
        </w:rPr>
        <w:t xml:space="preserve">were small </w:t>
      </w:r>
      <w:r w:rsidR="001E40FA" w:rsidRPr="00A326B0">
        <w:rPr>
          <w:rFonts w:ascii="Times New Roman" w:hAnsi="Times New Roman" w:cs="Times New Roman"/>
          <w:sz w:val="24"/>
          <w:szCs w:val="24"/>
        </w:rPr>
        <w:t>(</w:t>
      </w:r>
      <w:r w:rsidR="00444F00" w:rsidRPr="00A326B0">
        <w:rPr>
          <w:rFonts w:ascii="Times New Roman" w:hAnsi="Times New Roman" w:cs="Times New Roman"/>
          <w:sz w:val="24"/>
          <w:szCs w:val="24"/>
        </w:rPr>
        <w:t>-0.35 to +0.55</w:t>
      </w:r>
      <w:r w:rsidR="00901C73" w:rsidRPr="00A326B0">
        <w:rPr>
          <w:rFonts w:ascii="Times New Roman" w:hAnsi="Times New Roman" w:cs="Times New Roman"/>
          <w:sz w:val="24"/>
          <w:szCs w:val="24"/>
        </w:rPr>
        <w:t xml:space="preserve"> times the influx of surface cores</w:t>
      </w:r>
      <w:r w:rsidR="00937B68" w:rsidRPr="00A326B0">
        <w:rPr>
          <w:rFonts w:ascii="Times New Roman" w:hAnsi="Times New Roman" w:cs="Times New Roman"/>
          <w:sz w:val="24"/>
          <w:szCs w:val="24"/>
        </w:rPr>
        <w:t xml:space="preserve">, except when </w:t>
      </w:r>
      <w:r w:rsidR="003545BF" w:rsidRPr="00A326B0">
        <w:rPr>
          <w:rFonts w:ascii="Times New Roman" w:hAnsi="Times New Roman" w:cs="Times New Roman"/>
          <w:sz w:val="24"/>
          <w:szCs w:val="24"/>
        </w:rPr>
        <w:t>sample volume of the sediment core was &lt;0.5 cm</w:t>
      </w:r>
      <w:r w:rsidR="003545BF" w:rsidRPr="00A326B0">
        <w:rPr>
          <w:rFonts w:ascii="Times New Roman" w:hAnsi="Times New Roman" w:cs="Times New Roman"/>
          <w:sz w:val="24"/>
          <w:szCs w:val="24"/>
          <w:vertAlign w:val="superscript"/>
        </w:rPr>
        <w:t>3</w:t>
      </w:r>
      <w:r w:rsidR="001E40FA" w:rsidRPr="00A326B0">
        <w:rPr>
          <w:rFonts w:ascii="Times New Roman" w:hAnsi="Times New Roman" w:cs="Times New Roman"/>
          <w:sz w:val="24"/>
          <w:szCs w:val="24"/>
        </w:rPr>
        <w:t xml:space="preserve">; </w:t>
      </w:r>
      <w:r w:rsidR="00D07E5A" w:rsidRPr="00A326B0">
        <w:rPr>
          <w:rFonts w:ascii="Times New Roman" w:hAnsi="Times New Roman" w:cs="Times New Roman"/>
          <w:sz w:val="24"/>
          <w:szCs w:val="24"/>
        </w:rPr>
        <w:t>Appendix S8</w:t>
      </w:r>
      <w:r w:rsidR="00444F00" w:rsidRPr="00A326B0">
        <w:rPr>
          <w:rFonts w:ascii="Times New Roman" w:hAnsi="Times New Roman" w:cs="Times New Roman"/>
          <w:sz w:val="24"/>
          <w:szCs w:val="24"/>
        </w:rPr>
        <w:t>).</w:t>
      </w:r>
      <w:r w:rsidR="00057832" w:rsidRPr="00A326B0">
        <w:rPr>
          <w:rFonts w:ascii="Times New Roman" w:hAnsi="Times New Roman" w:cs="Times New Roman"/>
          <w:sz w:val="24"/>
          <w:szCs w:val="24"/>
        </w:rPr>
        <w:t xml:space="preserve"> Additionally, at </w:t>
      </w:r>
      <w:r w:rsidR="0031349C" w:rsidRPr="00A326B0">
        <w:rPr>
          <w:rFonts w:ascii="Times New Roman" w:hAnsi="Times New Roman" w:cs="Times New Roman"/>
          <w:sz w:val="24"/>
          <w:szCs w:val="24"/>
        </w:rPr>
        <w:t xml:space="preserve">the site </w:t>
      </w:r>
      <w:proofErr w:type="spellStart"/>
      <w:r w:rsidR="00057832" w:rsidRPr="00A326B0">
        <w:rPr>
          <w:rFonts w:ascii="Times New Roman" w:hAnsi="Times New Roman" w:cs="Times New Roman"/>
          <w:sz w:val="24"/>
          <w:szCs w:val="24"/>
        </w:rPr>
        <w:t>Iffigsee</w:t>
      </w:r>
      <w:proofErr w:type="spellEnd"/>
      <w:r w:rsidR="0031349C" w:rsidRPr="00A326B0">
        <w:rPr>
          <w:rFonts w:ascii="Times New Roman" w:hAnsi="Times New Roman" w:cs="Times New Roman"/>
          <w:sz w:val="24"/>
          <w:szCs w:val="24"/>
        </w:rPr>
        <w:t>, a major increase in sedimentation rates was registered after an avalanche-related erosion even</w:t>
      </w:r>
      <w:r w:rsidR="00D87E6D" w:rsidRPr="00A326B0">
        <w:rPr>
          <w:rFonts w:ascii="Times New Roman" w:hAnsi="Times New Roman" w:cs="Times New Roman"/>
          <w:sz w:val="24"/>
          <w:szCs w:val="24"/>
        </w:rPr>
        <w:t>t</w:t>
      </w:r>
      <w:r w:rsidR="0031349C" w:rsidRPr="00A326B0">
        <w:rPr>
          <w:rFonts w:ascii="Times New Roman" w:hAnsi="Times New Roman" w:cs="Times New Roman"/>
          <w:sz w:val="24"/>
          <w:szCs w:val="24"/>
        </w:rPr>
        <w:t xml:space="preserve"> in spring 2015 (data not shown)</w:t>
      </w:r>
      <w:r w:rsidR="00057832" w:rsidRPr="00A326B0">
        <w:rPr>
          <w:rFonts w:ascii="Times New Roman" w:hAnsi="Times New Roman" w:cs="Times New Roman"/>
          <w:sz w:val="24"/>
          <w:szCs w:val="24"/>
        </w:rPr>
        <w:t xml:space="preserve">. This </w:t>
      </w:r>
      <w:r w:rsidR="00445F18" w:rsidRPr="00A326B0">
        <w:rPr>
          <w:rFonts w:ascii="Times New Roman" w:hAnsi="Times New Roman" w:cs="Times New Roman"/>
          <w:sz w:val="24"/>
          <w:szCs w:val="24"/>
        </w:rPr>
        <w:t xml:space="preserve">may mean </w:t>
      </w:r>
      <w:r w:rsidR="00057832" w:rsidRPr="00A326B0">
        <w:rPr>
          <w:rFonts w:ascii="Times New Roman" w:hAnsi="Times New Roman" w:cs="Times New Roman"/>
          <w:sz w:val="24"/>
          <w:szCs w:val="24"/>
        </w:rPr>
        <w:t>that secondary charcoal i</w:t>
      </w:r>
      <w:r w:rsidR="00D87E6D" w:rsidRPr="00A326B0">
        <w:rPr>
          <w:rFonts w:ascii="Times New Roman" w:hAnsi="Times New Roman" w:cs="Times New Roman"/>
          <w:sz w:val="24"/>
          <w:szCs w:val="24"/>
        </w:rPr>
        <w:t xml:space="preserve">s </w:t>
      </w:r>
      <w:r w:rsidR="00057832" w:rsidRPr="00A326B0">
        <w:rPr>
          <w:rFonts w:ascii="Times New Roman" w:hAnsi="Times New Roman" w:cs="Times New Roman"/>
          <w:sz w:val="24"/>
          <w:szCs w:val="24"/>
        </w:rPr>
        <w:t xml:space="preserve">captured by the traps, yet probably not as well as on the lake bottom. </w:t>
      </w:r>
      <w:r w:rsidR="00784822" w:rsidRPr="00A326B0">
        <w:rPr>
          <w:rFonts w:ascii="Times New Roman" w:hAnsi="Times New Roman" w:cs="Times New Roman"/>
          <w:sz w:val="24"/>
          <w:szCs w:val="24"/>
        </w:rPr>
        <w:t>B</w:t>
      </w:r>
      <w:r w:rsidR="005B3331" w:rsidRPr="00A326B0">
        <w:rPr>
          <w:rFonts w:ascii="Times New Roman" w:hAnsi="Times New Roman" w:cs="Times New Roman"/>
          <w:sz w:val="24"/>
          <w:szCs w:val="24"/>
        </w:rPr>
        <w:t>ecause of the sophisticated sediment trap design (</w:t>
      </w:r>
      <w:r w:rsidR="00BF172F" w:rsidRPr="00A326B0">
        <w:rPr>
          <w:rFonts w:ascii="Times New Roman" w:hAnsi="Times New Roman" w:cs="Times New Roman"/>
          <w:sz w:val="24"/>
          <w:szCs w:val="24"/>
        </w:rPr>
        <w:t xml:space="preserve">following </w:t>
      </w:r>
      <w:r w:rsidR="004D7988" w:rsidRPr="00A326B0">
        <w:rPr>
          <w:rFonts w:ascii="Times New Roman" w:hAnsi="Times New Roman" w:cs="Times New Roman"/>
          <w:sz w:val="24"/>
          <w:szCs w:val="24"/>
        </w:rPr>
        <w:fldChar w:fldCharType="begin" w:fldLock="1"/>
      </w:r>
      <w:r w:rsidR="005324BD" w:rsidRPr="00A326B0">
        <w:rPr>
          <w:rFonts w:ascii="Times New Roman" w:hAnsi="Times New Roman" w:cs="Times New Roman"/>
          <w:sz w:val="24"/>
          <w:szCs w:val="24"/>
        </w:rPr>
        <w:instrText>ADDIN CSL_CITATION { "citationItems" : [ { "id" : "ITEM-1", "itemData" : { "author" : [ { "dropping-particle" : "", "family" : "Bloesch", "given" : "J.", "non-dropping-particle" : "", "parse-names" : false, "suffix" : "" }, { "dropping-particle" : "", "family" : "Burns", "given" : "N.M.", "non-dropping-particle" : "", "parse-names" : false, "suffix" : "" } ], "container-title" : "Schweiz. Z. Hydrobiol.", "id" : "ITEM-1", "issue" : "42", "issued" : { "date-parts" : [ [ "1980" ] ] }, "page" : "15-55", "title" : "A critical review of sedimentation trap technique", "type" : "article-journal" }, "uris" : [ "http://www.mendeley.com/documents/?uuid=c353148b-e4cc-4ced-8d6f-4fa7a9ccdac5" ] } ], "mendeley" : { "formattedCitation" : "(Bloesch &amp; Burns, 1980)", "manualFormatting" : "Bloesch &amp; Burns, 1980)", "plainTextFormattedCitation" : "(Bloesch &amp; Burns, 1980)", "previouslyFormattedCitation" : "(Bloesch &amp; Burns, 1980)" }, "properties" : { "noteIndex" : 0 }, "schema" : "https://github.com/citation-style-language/schema/raw/master/csl-citation.json" }</w:instrText>
      </w:r>
      <w:r w:rsidR="004D7988" w:rsidRPr="00A326B0">
        <w:rPr>
          <w:rFonts w:ascii="Times New Roman" w:hAnsi="Times New Roman" w:cs="Times New Roman"/>
          <w:sz w:val="24"/>
          <w:szCs w:val="24"/>
        </w:rPr>
        <w:fldChar w:fldCharType="separate"/>
      </w:r>
      <w:r w:rsidR="004D7988" w:rsidRPr="00A326B0">
        <w:rPr>
          <w:rFonts w:ascii="Times New Roman" w:hAnsi="Times New Roman" w:cs="Times New Roman"/>
          <w:noProof/>
          <w:sz w:val="24"/>
          <w:szCs w:val="24"/>
        </w:rPr>
        <w:t>Bloesch &amp; Burns, 1980)</w:t>
      </w:r>
      <w:r w:rsidR="004D7988" w:rsidRPr="00A326B0">
        <w:rPr>
          <w:rFonts w:ascii="Times New Roman" w:hAnsi="Times New Roman" w:cs="Times New Roman"/>
          <w:sz w:val="24"/>
          <w:szCs w:val="24"/>
        </w:rPr>
        <w:fldChar w:fldCharType="end"/>
      </w:r>
      <w:r w:rsidR="00784822" w:rsidRPr="00A326B0">
        <w:rPr>
          <w:rFonts w:ascii="Times New Roman" w:hAnsi="Times New Roman" w:cs="Times New Roman"/>
          <w:sz w:val="24"/>
          <w:szCs w:val="24"/>
        </w:rPr>
        <w:t xml:space="preserve">, we </w:t>
      </w:r>
      <w:r w:rsidR="00057832" w:rsidRPr="00A326B0">
        <w:rPr>
          <w:rFonts w:ascii="Times New Roman" w:hAnsi="Times New Roman" w:cs="Times New Roman"/>
          <w:sz w:val="24"/>
          <w:szCs w:val="24"/>
        </w:rPr>
        <w:t>assume that i</w:t>
      </w:r>
      <w:r w:rsidR="00901C73" w:rsidRPr="00A326B0">
        <w:rPr>
          <w:rFonts w:ascii="Times New Roman" w:hAnsi="Times New Roman" w:cs="Times New Roman"/>
          <w:sz w:val="24"/>
          <w:szCs w:val="24"/>
        </w:rPr>
        <w:t xml:space="preserve">nflux </w:t>
      </w:r>
      <w:r w:rsidR="00057832" w:rsidRPr="00A326B0">
        <w:rPr>
          <w:rFonts w:ascii="Times New Roman" w:hAnsi="Times New Roman" w:cs="Times New Roman"/>
          <w:sz w:val="24"/>
          <w:szCs w:val="24"/>
        </w:rPr>
        <w:t>from sediment traps</w:t>
      </w:r>
      <w:r w:rsidR="001E40FA" w:rsidRPr="00A326B0">
        <w:rPr>
          <w:rFonts w:ascii="Times New Roman" w:hAnsi="Times New Roman" w:cs="Times New Roman"/>
          <w:sz w:val="24"/>
          <w:szCs w:val="24"/>
        </w:rPr>
        <w:t xml:space="preserve"> reflect</w:t>
      </w:r>
      <w:r w:rsidR="00492393" w:rsidRPr="00A326B0">
        <w:rPr>
          <w:rFonts w:ascii="Times New Roman" w:hAnsi="Times New Roman" w:cs="Times New Roman"/>
          <w:sz w:val="24"/>
          <w:szCs w:val="24"/>
        </w:rPr>
        <w:t>s</w:t>
      </w:r>
      <w:r w:rsidR="001E40FA" w:rsidRPr="00A326B0">
        <w:rPr>
          <w:rFonts w:ascii="Times New Roman" w:hAnsi="Times New Roman" w:cs="Times New Roman"/>
          <w:sz w:val="24"/>
          <w:szCs w:val="24"/>
        </w:rPr>
        <w:t xml:space="preserve"> sediment influx. Unrelated to this </w:t>
      </w:r>
      <w:r w:rsidR="005B3331" w:rsidRPr="00A326B0">
        <w:rPr>
          <w:rFonts w:ascii="Times New Roman" w:hAnsi="Times New Roman" w:cs="Times New Roman"/>
          <w:sz w:val="24"/>
          <w:szCs w:val="24"/>
        </w:rPr>
        <w:t>issue</w:t>
      </w:r>
      <w:r w:rsidR="00784822" w:rsidRPr="00A326B0">
        <w:rPr>
          <w:rFonts w:ascii="Times New Roman" w:hAnsi="Times New Roman" w:cs="Times New Roman"/>
          <w:sz w:val="24"/>
          <w:szCs w:val="24"/>
        </w:rPr>
        <w:t>,</w:t>
      </w:r>
      <w:r w:rsidR="001E40FA" w:rsidRPr="00A326B0">
        <w:rPr>
          <w:rFonts w:ascii="Times New Roman" w:hAnsi="Times New Roman" w:cs="Times New Roman"/>
          <w:sz w:val="24"/>
          <w:szCs w:val="24"/>
        </w:rPr>
        <w:t xml:space="preserve"> larger discrepancies </w:t>
      </w:r>
      <w:r w:rsidR="00D87E6D" w:rsidRPr="00A326B0">
        <w:rPr>
          <w:rFonts w:ascii="Times New Roman" w:hAnsi="Times New Roman" w:cs="Times New Roman"/>
          <w:sz w:val="24"/>
          <w:szCs w:val="24"/>
        </w:rPr>
        <w:t>between trap and sediment influx assessments</w:t>
      </w:r>
      <w:r w:rsidR="001E40FA" w:rsidRPr="00A326B0">
        <w:rPr>
          <w:rFonts w:ascii="Times New Roman" w:hAnsi="Times New Roman" w:cs="Times New Roman"/>
          <w:sz w:val="24"/>
          <w:szCs w:val="24"/>
        </w:rPr>
        <w:t xml:space="preserve"> may derive from </w:t>
      </w:r>
      <w:r w:rsidR="00901C73" w:rsidRPr="00A326B0">
        <w:rPr>
          <w:rFonts w:ascii="Times New Roman" w:hAnsi="Times New Roman" w:cs="Times New Roman"/>
          <w:sz w:val="24"/>
          <w:szCs w:val="24"/>
        </w:rPr>
        <w:t>dating</w:t>
      </w:r>
      <w:r w:rsidR="00444F00" w:rsidRPr="00A326B0">
        <w:rPr>
          <w:rFonts w:ascii="Times New Roman" w:hAnsi="Times New Roman" w:cs="Times New Roman"/>
          <w:sz w:val="24"/>
          <w:szCs w:val="24"/>
        </w:rPr>
        <w:t xml:space="preserve"> uncertainties</w:t>
      </w:r>
      <w:r w:rsidR="00611C14" w:rsidRPr="00A326B0">
        <w:rPr>
          <w:rFonts w:ascii="Times New Roman" w:hAnsi="Times New Roman" w:cs="Times New Roman"/>
          <w:sz w:val="24"/>
          <w:szCs w:val="24"/>
        </w:rPr>
        <w:t xml:space="preserve"> including age-depth modelling</w:t>
      </w:r>
      <w:r w:rsidR="00901C73" w:rsidRPr="00A326B0">
        <w:rPr>
          <w:rFonts w:ascii="Times New Roman" w:hAnsi="Times New Roman" w:cs="Times New Roman"/>
          <w:sz w:val="24"/>
          <w:szCs w:val="24"/>
        </w:rPr>
        <w:t>.</w:t>
      </w:r>
    </w:p>
    <w:p w14:paraId="3DB8D795" w14:textId="77777777" w:rsidR="00143F12" w:rsidRPr="00A326B0" w:rsidRDefault="00143F12" w:rsidP="001E40FA">
      <w:pPr>
        <w:spacing w:after="0" w:line="480" w:lineRule="auto"/>
        <w:rPr>
          <w:rFonts w:ascii="Times New Roman" w:hAnsi="Times New Roman" w:cs="Times New Roman"/>
          <w:sz w:val="24"/>
          <w:szCs w:val="24"/>
        </w:rPr>
      </w:pPr>
    </w:p>
    <w:p w14:paraId="0DD01CEE" w14:textId="5557B80C" w:rsidR="00F8002A" w:rsidRPr="00A326B0" w:rsidRDefault="001D46C0" w:rsidP="007E5980">
      <w:pPr>
        <w:pStyle w:val="Heading2"/>
        <w:spacing w:line="480" w:lineRule="auto"/>
      </w:pPr>
      <w:r w:rsidRPr="00A326B0">
        <w:lastRenderedPageBreak/>
        <w:t>Source a</w:t>
      </w:r>
      <w:r w:rsidR="00F8002A" w:rsidRPr="00A326B0">
        <w:t>rea</w:t>
      </w:r>
      <w:r w:rsidR="000A35F7" w:rsidRPr="00A326B0">
        <w:t>s</w:t>
      </w:r>
      <w:r w:rsidR="00F8002A" w:rsidRPr="00A326B0">
        <w:t xml:space="preserve"> </w:t>
      </w:r>
      <w:r w:rsidR="00FE5405" w:rsidRPr="00A326B0">
        <w:t>and ignition sources for</w:t>
      </w:r>
      <w:r w:rsidR="00F8002A" w:rsidRPr="00A326B0">
        <w:t xml:space="preserve"> </w:t>
      </w:r>
      <w:r w:rsidRPr="00A326B0">
        <w:t>MIC and MAC</w:t>
      </w:r>
    </w:p>
    <w:p w14:paraId="6BEADD76" w14:textId="77777777" w:rsidR="0010024C" w:rsidRPr="00A326B0" w:rsidRDefault="00F46A45" w:rsidP="00CD5A9D">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We estimated t</w:t>
      </w:r>
      <w:r w:rsidR="006204B1" w:rsidRPr="00A326B0">
        <w:rPr>
          <w:rFonts w:ascii="Times New Roman" w:hAnsi="Times New Roman" w:cs="Times New Roman"/>
          <w:sz w:val="24"/>
          <w:szCs w:val="24"/>
        </w:rPr>
        <w:t>he</w:t>
      </w:r>
      <w:r w:rsidR="000C7263" w:rsidRPr="00A326B0">
        <w:rPr>
          <w:rFonts w:ascii="Times New Roman" w:hAnsi="Times New Roman" w:cs="Times New Roman"/>
          <w:sz w:val="24"/>
          <w:szCs w:val="24"/>
        </w:rPr>
        <w:t xml:space="preserve"> source area</w:t>
      </w:r>
      <w:r w:rsidR="00205B3B" w:rsidRPr="00A326B0">
        <w:rPr>
          <w:rFonts w:ascii="Times New Roman" w:hAnsi="Times New Roman" w:cs="Times New Roman"/>
          <w:sz w:val="24"/>
          <w:szCs w:val="24"/>
        </w:rPr>
        <w:t xml:space="preserve"> of charcoal</w:t>
      </w:r>
      <w:r w:rsidR="00F90809" w:rsidRPr="00A326B0">
        <w:rPr>
          <w:rFonts w:ascii="Times New Roman" w:hAnsi="Times New Roman" w:cs="Times New Roman"/>
          <w:sz w:val="24"/>
          <w:szCs w:val="24"/>
        </w:rPr>
        <w:t xml:space="preserve"> </w:t>
      </w:r>
      <w:r w:rsidR="003A659C" w:rsidRPr="00A326B0">
        <w:rPr>
          <w:rFonts w:ascii="Times New Roman" w:hAnsi="Times New Roman" w:cs="Times New Roman"/>
          <w:sz w:val="24"/>
          <w:szCs w:val="24"/>
        </w:rPr>
        <w:t xml:space="preserve">by </w:t>
      </w:r>
      <w:r w:rsidR="006204B1" w:rsidRPr="00A326B0">
        <w:rPr>
          <w:rFonts w:ascii="Times New Roman" w:hAnsi="Times New Roman" w:cs="Times New Roman"/>
          <w:sz w:val="24"/>
          <w:szCs w:val="24"/>
        </w:rPr>
        <w:t>assum</w:t>
      </w:r>
      <w:r w:rsidR="003A659C" w:rsidRPr="00A326B0">
        <w:rPr>
          <w:rFonts w:ascii="Times New Roman" w:hAnsi="Times New Roman" w:cs="Times New Roman"/>
          <w:sz w:val="24"/>
          <w:szCs w:val="24"/>
        </w:rPr>
        <w:t>ing</w:t>
      </w:r>
      <w:r w:rsidR="006204B1" w:rsidRPr="00A326B0">
        <w:rPr>
          <w:rFonts w:ascii="Times New Roman" w:hAnsi="Times New Roman" w:cs="Times New Roman"/>
          <w:sz w:val="24"/>
          <w:szCs w:val="24"/>
        </w:rPr>
        <w:t xml:space="preserve"> that </w:t>
      </w:r>
      <w:r w:rsidR="00205B3B" w:rsidRPr="00A326B0">
        <w:rPr>
          <w:rFonts w:ascii="Times New Roman" w:hAnsi="Times New Roman" w:cs="Times New Roman"/>
          <w:sz w:val="24"/>
          <w:szCs w:val="24"/>
        </w:rPr>
        <w:t>i</w:t>
      </w:r>
      <w:r w:rsidR="006204B1" w:rsidRPr="00A326B0">
        <w:rPr>
          <w:rFonts w:ascii="Times New Roman" w:hAnsi="Times New Roman" w:cs="Times New Roman"/>
          <w:sz w:val="24"/>
          <w:szCs w:val="24"/>
        </w:rPr>
        <w:t>t</w:t>
      </w:r>
      <w:r w:rsidR="00205B3B" w:rsidRPr="00A326B0">
        <w:rPr>
          <w:rFonts w:ascii="Times New Roman" w:hAnsi="Times New Roman" w:cs="Times New Roman"/>
          <w:sz w:val="24"/>
          <w:szCs w:val="24"/>
        </w:rPr>
        <w:t xml:space="preserve"> is</w:t>
      </w:r>
      <w:r w:rsidR="006204B1" w:rsidRPr="00A326B0">
        <w:rPr>
          <w:rFonts w:ascii="Times New Roman" w:hAnsi="Times New Roman" w:cs="Times New Roman"/>
          <w:sz w:val="24"/>
          <w:szCs w:val="24"/>
        </w:rPr>
        <w:t xml:space="preserve"> </w:t>
      </w:r>
      <w:r w:rsidR="00B2234C" w:rsidRPr="00A326B0">
        <w:rPr>
          <w:rFonts w:ascii="Times New Roman" w:hAnsi="Times New Roman" w:cs="Times New Roman"/>
          <w:sz w:val="24"/>
          <w:szCs w:val="24"/>
        </w:rPr>
        <w:t xml:space="preserve">indicated </w:t>
      </w:r>
      <w:r w:rsidR="006204B1" w:rsidRPr="00A326B0">
        <w:rPr>
          <w:rFonts w:ascii="Times New Roman" w:hAnsi="Times New Roman" w:cs="Times New Roman"/>
          <w:sz w:val="24"/>
          <w:szCs w:val="24"/>
        </w:rPr>
        <w:t xml:space="preserve">by </w:t>
      </w:r>
      <w:r w:rsidR="00304DB7" w:rsidRPr="00A326B0">
        <w:rPr>
          <w:rFonts w:ascii="Times New Roman" w:hAnsi="Times New Roman" w:cs="Times New Roman"/>
          <w:sz w:val="24"/>
          <w:szCs w:val="24"/>
        </w:rPr>
        <w:t xml:space="preserve">the strongest </w:t>
      </w:r>
      <w:r w:rsidR="006204B1" w:rsidRPr="00A326B0">
        <w:rPr>
          <w:rFonts w:ascii="Times New Roman" w:hAnsi="Times New Roman" w:cs="Times New Roman"/>
          <w:sz w:val="24"/>
          <w:szCs w:val="24"/>
        </w:rPr>
        <w:t>correlations between charcoal and satellite data</w:t>
      </w:r>
      <w:r w:rsidR="003A659C" w:rsidRPr="00A326B0">
        <w:rPr>
          <w:rFonts w:ascii="Times New Roman" w:hAnsi="Times New Roman" w:cs="Times New Roman"/>
          <w:sz w:val="24"/>
          <w:szCs w:val="24"/>
        </w:rPr>
        <w:t xml:space="preserve"> (Fig. 2a)</w:t>
      </w:r>
      <w:r w:rsidR="006204B1" w:rsidRPr="00A326B0">
        <w:rPr>
          <w:rFonts w:ascii="Times New Roman" w:hAnsi="Times New Roman" w:cs="Times New Roman"/>
          <w:sz w:val="24"/>
          <w:szCs w:val="24"/>
        </w:rPr>
        <w:t>.</w:t>
      </w:r>
      <w:r w:rsidR="00DF3280" w:rsidRPr="00A326B0">
        <w:rPr>
          <w:rFonts w:ascii="Times New Roman" w:hAnsi="Times New Roman" w:cs="Times New Roman"/>
          <w:sz w:val="24"/>
          <w:szCs w:val="24"/>
        </w:rPr>
        <w:t xml:space="preserve"> </w:t>
      </w:r>
      <w:r w:rsidR="00370E78" w:rsidRPr="00A326B0">
        <w:rPr>
          <w:rFonts w:ascii="Times New Roman" w:hAnsi="Times New Roman" w:cs="Times New Roman"/>
          <w:sz w:val="24"/>
          <w:szCs w:val="24"/>
        </w:rPr>
        <w:t xml:space="preserve">In general, correlations </w:t>
      </w:r>
      <w:r w:rsidR="007A313B" w:rsidRPr="00A326B0">
        <w:rPr>
          <w:rFonts w:ascii="Times New Roman" w:hAnsi="Times New Roman" w:cs="Times New Roman"/>
          <w:sz w:val="24"/>
          <w:szCs w:val="24"/>
        </w:rPr>
        <w:t xml:space="preserve">between charcoal influx and </w:t>
      </w:r>
      <w:r w:rsidR="0077246B" w:rsidRPr="00A326B0">
        <w:rPr>
          <w:rFonts w:ascii="Times New Roman" w:hAnsi="Times New Roman" w:cs="Times New Roman"/>
          <w:sz w:val="24"/>
          <w:szCs w:val="24"/>
        </w:rPr>
        <w:t>MODIS products</w:t>
      </w:r>
      <w:r w:rsidR="007A313B" w:rsidRPr="00A326B0">
        <w:rPr>
          <w:rFonts w:ascii="Times New Roman" w:hAnsi="Times New Roman" w:cs="Times New Roman"/>
          <w:sz w:val="24"/>
          <w:szCs w:val="24"/>
        </w:rPr>
        <w:t xml:space="preserve"> </w:t>
      </w:r>
      <w:r w:rsidR="00EF1B3E" w:rsidRPr="00A326B0">
        <w:rPr>
          <w:rFonts w:ascii="Times New Roman" w:hAnsi="Times New Roman" w:cs="Times New Roman"/>
          <w:sz w:val="24"/>
          <w:szCs w:val="24"/>
        </w:rPr>
        <w:t>are higher</w:t>
      </w:r>
      <w:r w:rsidR="00370E78" w:rsidRPr="00A326B0">
        <w:rPr>
          <w:rFonts w:ascii="Times New Roman" w:hAnsi="Times New Roman" w:cs="Times New Roman"/>
          <w:sz w:val="24"/>
          <w:szCs w:val="24"/>
        </w:rPr>
        <w:t xml:space="preserve"> </w:t>
      </w:r>
      <w:r w:rsidR="00C761CB" w:rsidRPr="00A326B0">
        <w:rPr>
          <w:rFonts w:ascii="Times New Roman" w:hAnsi="Times New Roman" w:cs="Times New Roman"/>
          <w:sz w:val="24"/>
          <w:szCs w:val="24"/>
        </w:rPr>
        <w:t>for</w:t>
      </w:r>
      <w:r w:rsidR="00370E78" w:rsidRPr="00A326B0">
        <w:rPr>
          <w:rFonts w:ascii="Times New Roman" w:hAnsi="Times New Roman" w:cs="Times New Roman"/>
          <w:sz w:val="24"/>
          <w:szCs w:val="24"/>
        </w:rPr>
        <w:t xml:space="preserve"> </w:t>
      </w:r>
      <w:r w:rsidR="008F5DF3" w:rsidRPr="00A326B0">
        <w:rPr>
          <w:rFonts w:ascii="Times New Roman" w:hAnsi="Times New Roman" w:cs="Times New Roman"/>
          <w:sz w:val="24"/>
          <w:szCs w:val="24"/>
        </w:rPr>
        <w:t>MAC</w:t>
      </w:r>
      <w:r w:rsidR="0008651F" w:rsidRPr="00A326B0">
        <w:rPr>
          <w:rFonts w:ascii="Times New Roman" w:hAnsi="Times New Roman" w:cs="Times New Roman"/>
          <w:sz w:val="24"/>
          <w:szCs w:val="24"/>
        </w:rPr>
        <w:t xml:space="preserve"> </w:t>
      </w:r>
      <w:r w:rsidR="007A313B" w:rsidRPr="00A326B0">
        <w:rPr>
          <w:rFonts w:ascii="Times New Roman" w:hAnsi="Times New Roman" w:cs="Times New Roman"/>
          <w:sz w:val="24"/>
          <w:szCs w:val="24"/>
        </w:rPr>
        <w:t>than for MIC across all source areas and fire parameters</w:t>
      </w:r>
      <w:r w:rsidR="00370E78" w:rsidRPr="00A326B0">
        <w:rPr>
          <w:rFonts w:ascii="Times New Roman" w:hAnsi="Times New Roman" w:cs="Times New Roman"/>
          <w:sz w:val="24"/>
          <w:szCs w:val="24"/>
        </w:rPr>
        <w:t xml:space="preserve">. </w:t>
      </w:r>
      <w:r w:rsidR="00F80E0D" w:rsidRPr="00A326B0">
        <w:rPr>
          <w:rFonts w:ascii="Times New Roman" w:hAnsi="Times New Roman" w:cs="Times New Roman"/>
          <w:sz w:val="24"/>
          <w:szCs w:val="24"/>
        </w:rPr>
        <w:t>The</w:t>
      </w:r>
      <w:r w:rsidRPr="00A326B0">
        <w:rPr>
          <w:rFonts w:ascii="Times New Roman" w:hAnsi="Times New Roman" w:cs="Times New Roman"/>
          <w:sz w:val="24"/>
          <w:szCs w:val="24"/>
        </w:rPr>
        <w:t xml:space="preserve"> highest </w:t>
      </w:r>
      <w:r w:rsidR="00F80E0D" w:rsidRPr="00A326B0">
        <w:rPr>
          <w:rFonts w:ascii="Times New Roman" w:hAnsi="Times New Roman" w:cs="Times New Roman"/>
          <w:sz w:val="24"/>
          <w:szCs w:val="24"/>
        </w:rPr>
        <w:t>correlation coefficient</w:t>
      </w:r>
      <w:r w:rsidR="00A80C5D" w:rsidRPr="00A326B0">
        <w:rPr>
          <w:rFonts w:ascii="Times New Roman" w:hAnsi="Times New Roman" w:cs="Times New Roman"/>
          <w:sz w:val="24"/>
          <w:szCs w:val="24"/>
        </w:rPr>
        <w:t>s (r between 0.46-0.76)</w:t>
      </w:r>
      <w:r w:rsidRPr="00A326B0">
        <w:rPr>
          <w:rFonts w:ascii="Times New Roman" w:hAnsi="Times New Roman" w:cs="Times New Roman"/>
          <w:sz w:val="24"/>
          <w:szCs w:val="24"/>
        </w:rPr>
        <w:t xml:space="preserve"> for </w:t>
      </w:r>
      <w:proofErr w:type="spellStart"/>
      <w:r w:rsidRPr="00A326B0">
        <w:rPr>
          <w:rFonts w:ascii="Times New Roman" w:hAnsi="Times New Roman" w:cs="Times New Roman"/>
          <w:sz w:val="24"/>
          <w:szCs w:val="24"/>
        </w:rPr>
        <w:t>tMIC</w:t>
      </w:r>
      <w:proofErr w:type="spellEnd"/>
      <w:r w:rsidRPr="00A326B0">
        <w:rPr>
          <w:rFonts w:ascii="Times New Roman" w:hAnsi="Times New Roman" w:cs="Times New Roman"/>
          <w:sz w:val="24"/>
          <w:szCs w:val="24"/>
        </w:rPr>
        <w:t xml:space="preserve"> and </w:t>
      </w:r>
      <w:proofErr w:type="spellStart"/>
      <w:r w:rsidRPr="00A326B0">
        <w:rPr>
          <w:rFonts w:ascii="Times New Roman" w:hAnsi="Times New Roman" w:cs="Times New Roman"/>
          <w:sz w:val="24"/>
          <w:szCs w:val="24"/>
        </w:rPr>
        <w:t>tMAC</w:t>
      </w:r>
      <w:proofErr w:type="spellEnd"/>
      <w:r w:rsidRPr="00A326B0">
        <w:rPr>
          <w:rFonts w:ascii="Times New Roman" w:hAnsi="Times New Roman" w:cs="Times New Roman"/>
          <w:sz w:val="24"/>
          <w:szCs w:val="24"/>
        </w:rPr>
        <w:t xml:space="preserve"> are found at 40 km radiu</w:t>
      </w:r>
      <w:r w:rsidR="00F80E0D" w:rsidRPr="00A326B0">
        <w:rPr>
          <w:rFonts w:ascii="Times New Roman" w:hAnsi="Times New Roman" w:cs="Times New Roman"/>
          <w:sz w:val="24"/>
          <w:szCs w:val="24"/>
        </w:rPr>
        <w:t>s</w:t>
      </w:r>
      <w:r w:rsidR="00A80C5D" w:rsidRPr="00A326B0">
        <w:rPr>
          <w:rFonts w:ascii="Times New Roman" w:hAnsi="Times New Roman" w:cs="Times New Roman"/>
          <w:sz w:val="24"/>
          <w:szCs w:val="24"/>
        </w:rPr>
        <w:t xml:space="preserve"> (5,027 km</w:t>
      </w:r>
      <w:r w:rsidR="00A80C5D" w:rsidRPr="00A326B0">
        <w:rPr>
          <w:rFonts w:ascii="Times New Roman" w:hAnsi="Times New Roman" w:cs="Times New Roman"/>
          <w:sz w:val="24"/>
          <w:szCs w:val="24"/>
          <w:vertAlign w:val="superscript"/>
        </w:rPr>
        <w:t>2</w:t>
      </w:r>
      <w:r w:rsidR="00A80C5D" w:rsidRPr="00A326B0">
        <w:rPr>
          <w:rFonts w:ascii="Times New Roman" w:hAnsi="Times New Roman" w:cs="Times New Roman"/>
          <w:sz w:val="24"/>
          <w:szCs w:val="24"/>
        </w:rPr>
        <w:t xml:space="preserve">), suggesting regional provenance for both </w:t>
      </w:r>
      <w:proofErr w:type="spellStart"/>
      <w:r w:rsidR="00A80C5D" w:rsidRPr="00A326B0">
        <w:rPr>
          <w:rFonts w:ascii="Times New Roman" w:hAnsi="Times New Roman" w:cs="Times New Roman"/>
          <w:sz w:val="24"/>
          <w:szCs w:val="24"/>
        </w:rPr>
        <w:t>tMIC</w:t>
      </w:r>
      <w:proofErr w:type="spellEnd"/>
      <w:r w:rsidR="00A80C5D" w:rsidRPr="00A326B0">
        <w:rPr>
          <w:rFonts w:ascii="Times New Roman" w:hAnsi="Times New Roman" w:cs="Times New Roman"/>
          <w:sz w:val="24"/>
          <w:szCs w:val="24"/>
        </w:rPr>
        <w:t xml:space="preserve"> and </w:t>
      </w:r>
      <w:proofErr w:type="spellStart"/>
      <w:r w:rsidR="00A80C5D" w:rsidRPr="00A326B0">
        <w:rPr>
          <w:rFonts w:ascii="Times New Roman" w:hAnsi="Times New Roman" w:cs="Times New Roman"/>
          <w:sz w:val="24"/>
          <w:szCs w:val="24"/>
        </w:rPr>
        <w:t>tMAC</w:t>
      </w:r>
      <w:proofErr w:type="spellEnd"/>
      <w:r w:rsidRPr="00A326B0">
        <w:rPr>
          <w:rFonts w:ascii="Times New Roman" w:hAnsi="Times New Roman" w:cs="Times New Roman"/>
          <w:sz w:val="24"/>
          <w:szCs w:val="24"/>
        </w:rPr>
        <w:t>.</w:t>
      </w:r>
      <w:r w:rsidR="00F02483" w:rsidRPr="00A326B0">
        <w:rPr>
          <w:rFonts w:ascii="Times New Roman" w:hAnsi="Times New Roman" w:cs="Times New Roman"/>
          <w:sz w:val="24"/>
          <w:szCs w:val="24"/>
        </w:rPr>
        <w:t xml:space="preserve"> </w:t>
      </w:r>
      <w:r w:rsidR="00AB05BB" w:rsidRPr="00A326B0">
        <w:rPr>
          <w:rFonts w:ascii="Times New Roman" w:hAnsi="Times New Roman" w:cs="Times New Roman"/>
          <w:sz w:val="24"/>
          <w:szCs w:val="24"/>
        </w:rPr>
        <w:t xml:space="preserve">Furthermore, </w:t>
      </w:r>
      <w:proofErr w:type="spellStart"/>
      <w:r w:rsidR="00EF12C2" w:rsidRPr="00A326B0">
        <w:rPr>
          <w:rFonts w:ascii="Times New Roman" w:hAnsi="Times New Roman" w:cs="Times New Roman"/>
          <w:sz w:val="24"/>
          <w:szCs w:val="24"/>
        </w:rPr>
        <w:t>t</w:t>
      </w:r>
      <w:r w:rsidR="00AB05BB" w:rsidRPr="00A326B0">
        <w:rPr>
          <w:rFonts w:ascii="Times New Roman" w:hAnsi="Times New Roman" w:cs="Times New Roman"/>
          <w:sz w:val="24"/>
          <w:szCs w:val="24"/>
        </w:rPr>
        <w:t>MIC</w:t>
      </w:r>
      <w:proofErr w:type="spellEnd"/>
      <w:r w:rsidR="00AB05BB" w:rsidRPr="00A326B0">
        <w:rPr>
          <w:rFonts w:ascii="Times New Roman" w:hAnsi="Times New Roman" w:cs="Times New Roman"/>
          <w:sz w:val="24"/>
          <w:szCs w:val="24"/>
        </w:rPr>
        <w:t xml:space="preserve"> and </w:t>
      </w:r>
      <w:proofErr w:type="spellStart"/>
      <w:r w:rsidR="00EF12C2" w:rsidRPr="00A326B0">
        <w:rPr>
          <w:rFonts w:ascii="Times New Roman" w:hAnsi="Times New Roman" w:cs="Times New Roman"/>
          <w:sz w:val="24"/>
          <w:szCs w:val="24"/>
        </w:rPr>
        <w:t>t</w:t>
      </w:r>
      <w:r w:rsidR="00AB05BB" w:rsidRPr="00A326B0">
        <w:rPr>
          <w:rFonts w:ascii="Times New Roman" w:hAnsi="Times New Roman" w:cs="Times New Roman"/>
          <w:sz w:val="24"/>
          <w:szCs w:val="24"/>
        </w:rPr>
        <w:t>MAC</w:t>
      </w:r>
      <w:proofErr w:type="spellEnd"/>
      <w:r w:rsidR="00AB05BB" w:rsidRPr="00A326B0">
        <w:rPr>
          <w:rFonts w:ascii="Times New Roman" w:hAnsi="Times New Roman" w:cs="Times New Roman"/>
          <w:sz w:val="24"/>
          <w:szCs w:val="24"/>
        </w:rPr>
        <w:t xml:space="preserve"> influx values are highly and significantly correlated (r=0.82, p&lt;0.00001, </w:t>
      </w:r>
      <w:r w:rsidR="009F267B" w:rsidRPr="00A326B0">
        <w:rPr>
          <w:rFonts w:ascii="Times New Roman" w:hAnsi="Times New Roman" w:cs="Times New Roman"/>
          <w:sz w:val="24"/>
          <w:szCs w:val="24"/>
        </w:rPr>
        <w:t>Fig.</w:t>
      </w:r>
      <w:r w:rsidR="00AB05BB" w:rsidRPr="00A326B0">
        <w:rPr>
          <w:rFonts w:ascii="Times New Roman" w:hAnsi="Times New Roman" w:cs="Times New Roman"/>
          <w:sz w:val="24"/>
          <w:szCs w:val="24"/>
        </w:rPr>
        <w:t xml:space="preserve"> 3a), </w:t>
      </w:r>
      <w:r w:rsidR="00A80C5D" w:rsidRPr="00A326B0">
        <w:rPr>
          <w:rFonts w:ascii="Times New Roman" w:hAnsi="Times New Roman" w:cs="Times New Roman"/>
          <w:sz w:val="24"/>
          <w:szCs w:val="24"/>
        </w:rPr>
        <w:t>providing</w:t>
      </w:r>
      <w:r w:rsidR="00ED0CB9" w:rsidRPr="00A326B0">
        <w:rPr>
          <w:rFonts w:ascii="Times New Roman" w:hAnsi="Times New Roman" w:cs="Times New Roman"/>
          <w:sz w:val="24"/>
          <w:szCs w:val="24"/>
        </w:rPr>
        <w:t xml:space="preserve"> further</w:t>
      </w:r>
      <w:r w:rsidR="00A80C5D" w:rsidRPr="00A326B0">
        <w:rPr>
          <w:rFonts w:ascii="Times New Roman" w:hAnsi="Times New Roman" w:cs="Times New Roman"/>
          <w:sz w:val="24"/>
          <w:szCs w:val="24"/>
        </w:rPr>
        <w:t xml:space="preserve"> support for a similar source area.</w:t>
      </w:r>
      <w:r w:rsidR="00AB05BB" w:rsidRPr="00A326B0">
        <w:rPr>
          <w:rFonts w:ascii="Times New Roman" w:hAnsi="Times New Roman" w:cs="Times New Roman"/>
          <w:sz w:val="24"/>
          <w:szCs w:val="24"/>
        </w:rPr>
        <w:t xml:space="preserve"> </w:t>
      </w:r>
      <w:r w:rsidR="00E040D1" w:rsidRPr="00A326B0">
        <w:rPr>
          <w:rFonts w:ascii="Times New Roman" w:hAnsi="Times New Roman" w:cs="Times New Roman"/>
          <w:sz w:val="24"/>
          <w:szCs w:val="24"/>
        </w:rPr>
        <w:t>However, a detailed comparison reveals</w:t>
      </w:r>
      <w:r w:rsidR="00AB05BB" w:rsidRPr="00A326B0">
        <w:rPr>
          <w:rFonts w:ascii="Times New Roman" w:hAnsi="Times New Roman" w:cs="Times New Roman"/>
          <w:sz w:val="24"/>
          <w:szCs w:val="24"/>
        </w:rPr>
        <w:t xml:space="preserve"> that, at the 13 sites with the lowest charcoal influx, </w:t>
      </w:r>
      <w:proofErr w:type="spellStart"/>
      <w:r w:rsidR="00EF12C2" w:rsidRPr="00A326B0">
        <w:rPr>
          <w:rFonts w:ascii="Times New Roman" w:hAnsi="Times New Roman" w:cs="Times New Roman"/>
          <w:sz w:val="24"/>
          <w:szCs w:val="24"/>
        </w:rPr>
        <w:t>t</w:t>
      </w:r>
      <w:r w:rsidR="00AB05BB" w:rsidRPr="00A326B0">
        <w:rPr>
          <w:rFonts w:ascii="Times New Roman" w:hAnsi="Times New Roman" w:cs="Times New Roman"/>
          <w:sz w:val="24"/>
          <w:szCs w:val="24"/>
        </w:rPr>
        <w:t>MIC</w:t>
      </w:r>
      <w:proofErr w:type="spellEnd"/>
      <w:r w:rsidR="00AB05BB" w:rsidRPr="00A326B0">
        <w:rPr>
          <w:rFonts w:ascii="Times New Roman" w:hAnsi="Times New Roman" w:cs="Times New Roman"/>
          <w:sz w:val="24"/>
          <w:szCs w:val="24"/>
        </w:rPr>
        <w:t xml:space="preserve"> and </w:t>
      </w:r>
      <w:proofErr w:type="spellStart"/>
      <w:r w:rsidR="00EF12C2" w:rsidRPr="00A326B0">
        <w:rPr>
          <w:rFonts w:ascii="Times New Roman" w:hAnsi="Times New Roman" w:cs="Times New Roman"/>
          <w:sz w:val="24"/>
          <w:szCs w:val="24"/>
        </w:rPr>
        <w:t>t</w:t>
      </w:r>
      <w:r w:rsidR="00AB05BB" w:rsidRPr="00A326B0">
        <w:rPr>
          <w:rFonts w:ascii="Times New Roman" w:hAnsi="Times New Roman" w:cs="Times New Roman"/>
          <w:sz w:val="24"/>
          <w:szCs w:val="24"/>
        </w:rPr>
        <w:t>MAC</w:t>
      </w:r>
      <w:proofErr w:type="spellEnd"/>
      <w:r w:rsidR="00AB05BB" w:rsidRPr="00A326B0">
        <w:rPr>
          <w:rFonts w:ascii="Times New Roman" w:hAnsi="Times New Roman" w:cs="Times New Roman"/>
          <w:sz w:val="24"/>
          <w:szCs w:val="24"/>
        </w:rPr>
        <w:t xml:space="preserve"> influx do not show similar trends. </w:t>
      </w:r>
      <w:proofErr w:type="spellStart"/>
      <w:r w:rsidR="00390699" w:rsidRPr="00A326B0">
        <w:rPr>
          <w:rFonts w:ascii="Times New Roman" w:hAnsi="Times New Roman" w:cs="Times New Roman"/>
          <w:sz w:val="24"/>
          <w:szCs w:val="24"/>
        </w:rPr>
        <w:t>tMAC</w:t>
      </w:r>
      <w:proofErr w:type="spellEnd"/>
      <w:r w:rsidR="00390699" w:rsidRPr="00A326B0">
        <w:rPr>
          <w:rFonts w:ascii="Times New Roman" w:hAnsi="Times New Roman" w:cs="Times New Roman"/>
          <w:sz w:val="24"/>
          <w:szCs w:val="24"/>
        </w:rPr>
        <w:t xml:space="preserve"> influx remains constantly low in samples with low but increasing </w:t>
      </w:r>
      <w:proofErr w:type="spellStart"/>
      <w:r w:rsidR="00390699" w:rsidRPr="00A326B0">
        <w:rPr>
          <w:rFonts w:ascii="Times New Roman" w:hAnsi="Times New Roman" w:cs="Times New Roman"/>
          <w:sz w:val="24"/>
          <w:szCs w:val="24"/>
        </w:rPr>
        <w:t>tMIC</w:t>
      </w:r>
      <w:proofErr w:type="spellEnd"/>
      <w:r w:rsidR="00390699" w:rsidRPr="00A326B0">
        <w:rPr>
          <w:rFonts w:ascii="Times New Roman" w:hAnsi="Times New Roman" w:cs="Times New Roman"/>
          <w:sz w:val="24"/>
          <w:szCs w:val="24"/>
        </w:rPr>
        <w:t xml:space="preserve"> influx values</w:t>
      </w:r>
      <w:r w:rsidR="00EA3142" w:rsidRPr="00A326B0">
        <w:rPr>
          <w:rFonts w:ascii="Times New Roman" w:hAnsi="Times New Roman" w:cs="Times New Roman"/>
          <w:sz w:val="24"/>
          <w:szCs w:val="24"/>
        </w:rPr>
        <w:t xml:space="preserve"> (Fig. 3a). Common features of these sites are no fires within 5 km (mean </w:t>
      </w:r>
      <w:r w:rsidR="00EA3142" w:rsidRPr="00A326B0">
        <w:rPr>
          <w:rFonts w:ascii="Times New Roman" w:hAnsi="Times New Roman"/>
          <w:sz w:val="24"/>
          <w:szCs w:val="24"/>
        </w:rPr>
        <w:t>minimum</w:t>
      </w:r>
      <w:r w:rsidR="00EA3142" w:rsidRPr="00A326B0">
        <w:rPr>
          <w:rFonts w:ascii="Times New Roman" w:hAnsi="Times New Roman" w:cs="Times New Roman"/>
          <w:sz w:val="24"/>
          <w:szCs w:val="24"/>
        </w:rPr>
        <w:t xml:space="preserve"> distance of fire: 24.5 km), </w:t>
      </w:r>
      <w:r w:rsidR="00ED0CB9" w:rsidRPr="00A326B0">
        <w:rPr>
          <w:rFonts w:ascii="Times New Roman" w:hAnsi="Times New Roman" w:cs="Times New Roman"/>
          <w:sz w:val="24"/>
          <w:szCs w:val="24"/>
        </w:rPr>
        <w:t xml:space="preserve">high organic content </w:t>
      </w:r>
      <w:r w:rsidR="00611C14" w:rsidRPr="00A326B0">
        <w:rPr>
          <w:rFonts w:ascii="Times New Roman" w:hAnsi="Times New Roman" w:cs="Times New Roman"/>
          <w:sz w:val="24"/>
          <w:szCs w:val="24"/>
        </w:rPr>
        <w:t xml:space="preserve">of </w:t>
      </w:r>
      <w:r w:rsidR="00ED0CB9" w:rsidRPr="00A326B0">
        <w:rPr>
          <w:rFonts w:ascii="Times New Roman" w:hAnsi="Times New Roman" w:cs="Times New Roman"/>
          <w:sz w:val="24"/>
          <w:szCs w:val="24"/>
        </w:rPr>
        <w:t xml:space="preserve">sediments </w:t>
      </w:r>
      <w:r w:rsidR="00D52E8B" w:rsidRPr="00A326B0">
        <w:rPr>
          <w:rFonts w:ascii="Times New Roman" w:hAnsi="Times New Roman" w:cs="Times New Roman"/>
          <w:sz w:val="24"/>
          <w:szCs w:val="24"/>
        </w:rPr>
        <w:t xml:space="preserve">(average of 39%) </w:t>
      </w:r>
      <w:r w:rsidR="00ED0CB9" w:rsidRPr="00A326B0">
        <w:rPr>
          <w:rFonts w:ascii="Times New Roman" w:hAnsi="Times New Roman" w:cs="Times New Roman"/>
          <w:sz w:val="24"/>
          <w:szCs w:val="24"/>
        </w:rPr>
        <w:t xml:space="preserve">and a </w:t>
      </w:r>
      <w:r w:rsidR="00EA3142" w:rsidRPr="00A326B0">
        <w:rPr>
          <w:rFonts w:ascii="Times New Roman" w:hAnsi="Times New Roman" w:cs="Times New Roman"/>
          <w:sz w:val="24"/>
          <w:szCs w:val="24"/>
        </w:rPr>
        <w:t>high percentage of forested surroundings (62.7%</w:t>
      </w:r>
      <w:r w:rsidR="00EA3142" w:rsidRPr="00A326B0">
        <w:rPr>
          <w:rFonts w:ascii="Times New Roman" w:hAnsi="Times New Roman"/>
          <w:sz w:val="24"/>
          <w:szCs w:val="24"/>
        </w:rPr>
        <w:t xml:space="preserve"> within 40 km</w:t>
      </w:r>
      <w:r w:rsidR="00EA3142" w:rsidRPr="00A326B0">
        <w:rPr>
          <w:rFonts w:ascii="Times New Roman" w:hAnsi="Times New Roman" w:cs="Times New Roman"/>
          <w:sz w:val="24"/>
          <w:szCs w:val="24"/>
        </w:rPr>
        <w:t xml:space="preserve"> compared to the overall mean of 35.5%</w:t>
      </w:r>
      <w:r w:rsidR="00E37A4F" w:rsidRPr="00A326B0">
        <w:rPr>
          <w:rFonts w:ascii="Times New Roman" w:hAnsi="Times New Roman" w:cs="Times New Roman"/>
          <w:sz w:val="24"/>
          <w:szCs w:val="24"/>
        </w:rPr>
        <w:t>, see Appendix S9</w:t>
      </w:r>
      <w:r w:rsidR="00EA3142" w:rsidRPr="00A326B0">
        <w:rPr>
          <w:rFonts w:ascii="Times New Roman" w:hAnsi="Times New Roman" w:cs="Times New Roman"/>
          <w:sz w:val="24"/>
          <w:szCs w:val="24"/>
        </w:rPr>
        <w:t>)</w:t>
      </w:r>
      <w:r w:rsidR="00ED0CB9" w:rsidRPr="00A326B0">
        <w:rPr>
          <w:rFonts w:ascii="Times New Roman" w:hAnsi="Times New Roman" w:cs="Times New Roman"/>
          <w:sz w:val="24"/>
          <w:szCs w:val="24"/>
        </w:rPr>
        <w:t>.</w:t>
      </w:r>
      <w:r w:rsidR="00AC44CF" w:rsidRPr="00A326B0">
        <w:rPr>
          <w:rFonts w:ascii="Times New Roman" w:hAnsi="Times New Roman" w:cs="Times New Roman"/>
          <w:sz w:val="24"/>
          <w:szCs w:val="24"/>
        </w:rPr>
        <w:t xml:space="preserve"> </w:t>
      </w:r>
    </w:p>
    <w:p w14:paraId="3C139DEF" w14:textId="7C955663" w:rsidR="008B02BF" w:rsidRPr="00A326B0" w:rsidRDefault="00AC44CF" w:rsidP="00CD5A9D">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Measurements of width and length of MAC particles in ten samples</w:t>
      </w:r>
      <w:r w:rsidR="0010024C" w:rsidRPr="00A326B0">
        <w:rPr>
          <w:rFonts w:ascii="Times New Roman" w:hAnsi="Times New Roman" w:cs="Times New Roman"/>
          <w:sz w:val="24"/>
          <w:szCs w:val="24"/>
        </w:rPr>
        <w:t xml:space="preserve"> </w:t>
      </w:r>
      <w:r w:rsidR="00445F18" w:rsidRPr="00A326B0">
        <w:rPr>
          <w:rFonts w:ascii="Times New Roman" w:hAnsi="Times New Roman" w:cs="Times New Roman"/>
          <w:sz w:val="24"/>
          <w:szCs w:val="24"/>
        </w:rPr>
        <w:t>which cover</w:t>
      </w:r>
      <w:r w:rsidR="0010024C" w:rsidRPr="00A326B0">
        <w:rPr>
          <w:rFonts w:ascii="Times New Roman" w:hAnsi="Times New Roman" w:cs="Times New Roman"/>
          <w:sz w:val="24"/>
          <w:szCs w:val="24"/>
        </w:rPr>
        <w:t xml:space="preserve"> the biomes </w:t>
      </w:r>
      <w:r w:rsidR="00445F18" w:rsidRPr="00A326B0">
        <w:rPr>
          <w:rFonts w:ascii="Times New Roman" w:hAnsi="Times New Roman" w:cs="Times New Roman"/>
          <w:sz w:val="24"/>
          <w:szCs w:val="24"/>
        </w:rPr>
        <w:t>studied</w:t>
      </w:r>
      <w:r w:rsidRPr="00A326B0">
        <w:rPr>
          <w:rFonts w:ascii="Times New Roman" w:hAnsi="Times New Roman" w:cs="Times New Roman"/>
          <w:sz w:val="24"/>
          <w:szCs w:val="24"/>
        </w:rPr>
        <w:t xml:space="preserve"> (Fig. 1, black stars; bold in Table 1) show a peak of particle abundance </w:t>
      </w:r>
      <w:r w:rsidRPr="00A326B0">
        <w:rPr>
          <w:rFonts w:ascii="Times New Roman" w:hAnsi="Times New Roman"/>
          <w:sz w:val="24"/>
          <w:szCs w:val="24"/>
        </w:rPr>
        <w:t xml:space="preserve">in </w:t>
      </w:r>
      <w:r w:rsidRPr="00A326B0">
        <w:rPr>
          <w:rFonts w:ascii="Times New Roman" w:hAnsi="Times New Roman" w:cs="Times New Roman"/>
          <w:sz w:val="24"/>
          <w:szCs w:val="24"/>
        </w:rPr>
        <w:t xml:space="preserve">the lengths </w:t>
      </w:r>
      <w:r w:rsidRPr="00A326B0">
        <w:rPr>
          <w:rFonts w:ascii="Times New Roman" w:hAnsi="Times New Roman"/>
          <w:sz w:val="24"/>
          <w:szCs w:val="24"/>
        </w:rPr>
        <w:t xml:space="preserve">between </w:t>
      </w:r>
      <w:r w:rsidRPr="00A326B0">
        <w:rPr>
          <w:rFonts w:ascii="Times New Roman" w:hAnsi="Times New Roman"/>
          <w:sz w:val="24"/>
        </w:rPr>
        <w:t>180</w:t>
      </w:r>
      <w:r w:rsidRPr="00A326B0">
        <w:rPr>
          <w:rFonts w:ascii="Times New Roman" w:hAnsi="Times New Roman"/>
          <w:sz w:val="24"/>
          <w:szCs w:val="24"/>
        </w:rPr>
        <w:t xml:space="preserve"> and</w:t>
      </w:r>
      <w:r w:rsidRPr="00A326B0">
        <w:rPr>
          <w:rFonts w:ascii="Times New Roman" w:hAnsi="Times New Roman"/>
          <w:sz w:val="24"/>
        </w:rPr>
        <w:t xml:space="preserve"> 300</w:t>
      </w:r>
      <w:r w:rsidR="00DA1DF4" w:rsidRPr="00A326B0">
        <w:rPr>
          <w:rFonts w:ascii="Times New Roman" w:hAnsi="Times New Roman"/>
          <w:sz w:val="24"/>
        </w:rPr>
        <w:t xml:space="preserve"> </w:t>
      </w:r>
      <w:r w:rsidRPr="00A326B0">
        <w:rPr>
          <w:rFonts w:ascii="Times New Roman" w:hAnsi="Times New Roman" w:cs="Times New Roman"/>
          <w:sz w:val="24"/>
          <w:szCs w:val="24"/>
        </w:rPr>
        <w:t>µm. Particle abundance declines until</w:t>
      </w:r>
      <w:r w:rsidR="005B3331" w:rsidRPr="00A326B0">
        <w:rPr>
          <w:rFonts w:ascii="Times New Roman" w:hAnsi="Times New Roman" w:cs="Times New Roman"/>
          <w:sz w:val="24"/>
          <w:szCs w:val="24"/>
        </w:rPr>
        <w:t xml:space="preserve"> ca.</w:t>
      </w:r>
      <w:r w:rsidR="00771579" w:rsidRPr="00A326B0">
        <w:rPr>
          <w:rFonts w:ascii="Times New Roman" w:hAnsi="Times New Roman" w:cs="Times New Roman"/>
          <w:sz w:val="24"/>
          <w:szCs w:val="24"/>
        </w:rPr>
        <w:t xml:space="preserve"> 600</w:t>
      </w:r>
      <w:r w:rsidR="00DA1DF4" w:rsidRPr="00A326B0">
        <w:rPr>
          <w:rFonts w:ascii="Times New Roman" w:hAnsi="Times New Roman" w:cs="Times New Roman"/>
          <w:sz w:val="24"/>
          <w:szCs w:val="24"/>
        </w:rPr>
        <w:t xml:space="preserve"> </w:t>
      </w:r>
      <w:r w:rsidRPr="00A326B0">
        <w:rPr>
          <w:rFonts w:ascii="Times New Roman" w:hAnsi="Times New Roman" w:cs="Times New Roman"/>
          <w:sz w:val="24"/>
          <w:szCs w:val="24"/>
        </w:rPr>
        <w:t>µm and particles &gt;1</w:t>
      </w:r>
      <w:r w:rsidR="00771579" w:rsidRPr="00A326B0">
        <w:rPr>
          <w:rFonts w:ascii="Times New Roman" w:hAnsi="Times New Roman" w:cs="Times New Roman"/>
          <w:sz w:val="24"/>
          <w:szCs w:val="24"/>
        </w:rPr>
        <w:t>000</w:t>
      </w:r>
      <w:r w:rsidR="00DA1DF4" w:rsidRPr="00A326B0">
        <w:rPr>
          <w:rFonts w:ascii="Times New Roman" w:hAnsi="Times New Roman" w:cs="Times New Roman"/>
          <w:sz w:val="24"/>
          <w:szCs w:val="24"/>
        </w:rPr>
        <w:t xml:space="preserve"> </w:t>
      </w:r>
      <w:r w:rsidRPr="00A326B0">
        <w:rPr>
          <w:rFonts w:ascii="Times New Roman" w:hAnsi="Times New Roman" w:cs="Times New Roman"/>
          <w:sz w:val="24"/>
          <w:szCs w:val="24"/>
        </w:rPr>
        <w:t xml:space="preserve">µm only rarely contribute to </w:t>
      </w:r>
      <w:proofErr w:type="spellStart"/>
      <w:r w:rsidRPr="00A326B0">
        <w:rPr>
          <w:rFonts w:ascii="Times New Roman" w:hAnsi="Times New Roman" w:cs="Times New Roman"/>
          <w:sz w:val="24"/>
          <w:szCs w:val="24"/>
        </w:rPr>
        <w:t>tMAC</w:t>
      </w:r>
      <w:proofErr w:type="spellEnd"/>
      <w:r w:rsidRPr="00A326B0">
        <w:rPr>
          <w:rFonts w:ascii="Times New Roman" w:hAnsi="Times New Roman" w:cs="Times New Roman"/>
          <w:sz w:val="24"/>
          <w:szCs w:val="24"/>
        </w:rPr>
        <w:t xml:space="preserve"> influx (Fig. 3b). Even though our sites are distributed all over the continent and including very fire-prone areas, no fires </w:t>
      </w:r>
      <w:r w:rsidR="005B3331" w:rsidRPr="00A326B0">
        <w:rPr>
          <w:rFonts w:ascii="Times New Roman" w:hAnsi="Times New Roman" w:cs="Times New Roman"/>
          <w:sz w:val="24"/>
          <w:szCs w:val="24"/>
        </w:rPr>
        <w:t xml:space="preserve">were detected </w:t>
      </w:r>
      <w:r w:rsidRPr="00A326B0">
        <w:rPr>
          <w:rFonts w:ascii="Times New Roman" w:hAnsi="Times New Roman" w:cs="Times New Roman"/>
          <w:sz w:val="24"/>
          <w:szCs w:val="24"/>
        </w:rPr>
        <w:t xml:space="preserve">within </w:t>
      </w:r>
      <w:r w:rsidRPr="00A326B0">
        <w:rPr>
          <w:rFonts w:ascii="Times New Roman" w:hAnsi="Times New Roman"/>
          <w:sz w:val="24"/>
        </w:rPr>
        <w:t>1 km</w:t>
      </w:r>
      <w:r w:rsidRPr="00A326B0">
        <w:rPr>
          <w:rFonts w:ascii="Times New Roman" w:hAnsi="Times New Roman" w:cs="Times New Roman"/>
          <w:sz w:val="24"/>
          <w:szCs w:val="24"/>
        </w:rPr>
        <w:t xml:space="preserve"> </w:t>
      </w:r>
      <w:r w:rsidR="005B3331" w:rsidRPr="00A326B0">
        <w:rPr>
          <w:rFonts w:ascii="Times New Roman" w:hAnsi="Times New Roman" w:cs="Times New Roman"/>
          <w:sz w:val="24"/>
          <w:szCs w:val="24"/>
        </w:rPr>
        <w:t xml:space="preserve">around the </w:t>
      </w:r>
      <w:r w:rsidRPr="00A326B0">
        <w:rPr>
          <w:rFonts w:ascii="Times New Roman" w:hAnsi="Times New Roman" w:cs="Times New Roman"/>
          <w:sz w:val="24"/>
          <w:szCs w:val="24"/>
        </w:rPr>
        <w:t xml:space="preserve">lakes, neither on ground during fieldwork (e.g. burned grassland, forest) nor by the MODIS sensors (Table 1, last column). Longer MODIS time-series reveal that fire pixels occurred within 1 km distance of our study sites </w:t>
      </w:r>
      <w:r w:rsidR="005B3331" w:rsidRPr="00A326B0">
        <w:rPr>
          <w:rFonts w:ascii="Times New Roman" w:hAnsi="Times New Roman" w:cs="Times New Roman"/>
          <w:sz w:val="24"/>
          <w:szCs w:val="24"/>
        </w:rPr>
        <w:t xml:space="preserve">in years before the placement of the traps </w:t>
      </w:r>
      <w:r w:rsidR="00B37C6F" w:rsidRPr="00A326B0">
        <w:rPr>
          <w:rFonts w:ascii="Times New Roman" w:hAnsi="Times New Roman" w:cs="Times New Roman"/>
          <w:sz w:val="24"/>
          <w:szCs w:val="24"/>
        </w:rPr>
        <w:t>(data not shown), making it</w:t>
      </w:r>
      <w:r w:rsidRPr="00A326B0">
        <w:rPr>
          <w:rFonts w:ascii="Times New Roman" w:hAnsi="Times New Roman" w:cs="Times New Roman"/>
          <w:sz w:val="24"/>
          <w:szCs w:val="24"/>
        </w:rPr>
        <w:t xml:space="preserve"> unlikely that an error in the land/water mask in the MODIS products is responsible for not registering fire pixels within 1 km during our study period. </w:t>
      </w:r>
    </w:p>
    <w:p w14:paraId="261E21B9" w14:textId="684E04D8" w:rsidR="00864EEA" w:rsidRPr="00A326B0" w:rsidRDefault="005E7AD8" w:rsidP="0057691E">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Comparing</w:t>
      </w:r>
      <w:r w:rsidR="00864EEA" w:rsidRPr="00A326B0">
        <w:rPr>
          <w:rFonts w:ascii="Times New Roman" w:hAnsi="Times New Roman" w:cs="Times New Roman"/>
          <w:sz w:val="24"/>
          <w:szCs w:val="24"/>
        </w:rPr>
        <w:t xml:space="preserve"> MAC </w:t>
      </w:r>
      <w:r w:rsidR="00864EEA" w:rsidRPr="00A326B0">
        <w:rPr>
          <w:rFonts w:ascii="Times New Roman" w:hAnsi="Times New Roman"/>
          <w:sz w:val="24"/>
        </w:rPr>
        <w:t>morphotypes to</w:t>
      </w:r>
      <w:r w:rsidR="00E2130B" w:rsidRPr="00A326B0">
        <w:rPr>
          <w:rFonts w:ascii="Times New Roman" w:hAnsi="Times New Roman"/>
          <w:sz w:val="24"/>
        </w:rPr>
        <w:t xml:space="preserve"> fires in</w:t>
      </w:r>
      <w:r w:rsidR="00864EEA" w:rsidRPr="00A326B0">
        <w:rPr>
          <w:rFonts w:ascii="Times New Roman" w:hAnsi="Times New Roman"/>
          <w:sz w:val="24"/>
        </w:rPr>
        <w:t xml:space="preserve"> </w:t>
      </w:r>
      <w:r w:rsidR="00205B3B" w:rsidRPr="00A326B0">
        <w:rPr>
          <w:rFonts w:ascii="Times New Roman" w:hAnsi="Times New Roman"/>
          <w:sz w:val="24"/>
        </w:rPr>
        <w:t>“</w:t>
      </w:r>
      <w:r w:rsidR="00864EEA" w:rsidRPr="00A326B0">
        <w:rPr>
          <w:rFonts w:ascii="Times New Roman" w:hAnsi="Times New Roman"/>
          <w:sz w:val="24"/>
        </w:rPr>
        <w:t>open</w:t>
      </w:r>
      <w:r w:rsidR="00205B3B" w:rsidRPr="00A326B0">
        <w:rPr>
          <w:rFonts w:ascii="Times New Roman" w:hAnsi="Times New Roman"/>
          <w:sz w:val="24"/>
        </w:rPr>
        <w:t>”</w:t>
      </w:r>
      <w:r w:rsidR="00864EEA" w:rsidRPr="00A326B0">
        <w:rPr>
          <w:rFonts w:ascii="Times New Roman" w:hAnsi="Times New Roman"/>
          <w:sz w:val="24"/>
        </w:rPr>
        <w:t xml:space="preserve">, </w:t>
      </w:r>
      <w:r w:rsidR="00205B3B" w:rsidRPr="00A326B0">
        <w:rPr>
          <w:rFonts w:ascii="Times New Roman" w:hAnsi="Times New Roman"/>
          <w:sz w:val="24"/>
        </w:rPr>
        <w:t>“</w:t>
      </w:r>
      <w:r w:rsidR="00864EEA" w:rsidRPr="00A326B0">
        <w:rPr>
          <w:rFonts w:ascii="Times New Roman" w:hAnsi="Times New Roman"/>
          <w:sz w:val="24"/>
        </w:rPr>
        <w:t>closed</w:t>
      </w:r>
      <w:r w:rsidR="00205B3B" w:rsidRPr="00A326B0">
        <w:rPr>
          <w:rFonts w:ascii="Times New Roman" w:hAnsi="Times New Roman"/>
          <w:sz w:val="24"/>
        </w:rPr>
        <w:t>”</w:t>
      </w:r>
      <w:r w:rsidR="00864EEA" w:rsidRPr="00A326B0">
        <w:rPr>
          <w:rFonts w:ascii="Times New Roman" w:hAnsi="Times New Roman"/>
          <w:sz w:val="24"/>
        </w:rPr>
        <w:t xml:space="preserve"> and </w:t>
      </w:r>
      <w:r w:rsidR="00FE5D09" w:rsidRPr="00A326B0">
        <w:rPr>
          <w:rFonts w:ascii="Times New Roman" w:hAnsi="Times New Roman"/>
          <w:sz w:val="24"/>
        </w:rPr>
        <w:t xml:space="preserve">the </w:t>
      </w:r>
      <w:r w:rsidR="00205B3B" w:rsidRPr="00A326B0">
        <w:rPr>
          <w:rFonts w:ascii="Times New Roman" w:hAnsi="Times New Roman"/>
          <w:sz w:val="24"/>
        </w:rPr>
        <w:t>“</w:t>
      </w:r>
      <w:r w:rsidR="00FE5D09" w:rsidRPr="00A326B0">
        <w:rPr>
          <w:rFonts w:ascii="Times New Roman" w:hAnsi="Times New Roman"/>
          <w:sz w:val="24"/>
        </w:rPr>
        <w:t>combined</w:t>
      </w:r>
      <w:r w:rsidR="00205B3B" w:rsidRPr="00A326B0">
        <w:rPr>
          <w:rFonts w:ascii="Times New Roman" w:hAnsi="Times New Roman"/>
          <w:sz w:val="24"/>
        </w:rPr>
        <w:t>”</w:t>
      </w:r>
      <w:r w:rsidR="00FE5D09" w:rsidRPr="00A326B0">
        <w:rPr>
          <w:rFonts w:ascii="Times New Roman" w:hAnsi="Times New Roman"/>
          <w:sz w:val="24"/>
        </w:rPr>
        <w:t xml:space="preserve"> </w:t>
      </w:r>
      <w:r w:rsidR="00865666" w:rsidRPr="00A326B0">
        <w:rPr>
          <w:rFonts w:ascii="Times New Roman" w:hAnsi="Times New Roman"/>
          <w:sz w:val="24"/>
        </w:rPr>
        <w:t xml:space="preserve">land cover </w:t>
      </w:r>
      <w:proofErr w:type="gramStart"/>
      <w:r w:rsidR="00865666" w:rsidRPr="00A326B0">
        <w:rPr>
          <w:rFonts w:ascii="Times New Roman" w:hAnsi="Times New Roman"/>
          <w:sz w:val="24"/>
        </w:rPr>
        <w:t xml:space="preserve">classes </w:t>
      </w:r>
      <w:r w:rsidR="005159C8" w:rsidRPr="00A326B0">
        <w:rPr>
          <w:rFonts w:ascii="Times New Roman" w:hAnsi="Times New Roman"/>
          <w:sz w:val="24"/>
        </w:rPr>
        <w:t xml:space="preserve"> (</w:t>
      </w:r>
      <w:proofErr w:type="gramEnd"/>
      <w:r w:rsidR="005159C8" w:rsidRPr="00A326B0">
        <w:rPr>
          <w:rFonts w:ascii="Times New Roman" w:hAnsi="Times New Roman"/>
          <w:sz w:val="24"/>
        </w:rPr>
        <w:t>Fig 2b &amp; c)</w:t>
      </w:r>
      <w:r w:rsidR="00864EEA" w:rsidRPr="00A326B0">
        <w:rPr>
          <w:rFonts w:ascii="Times New Roman" w:hAnsi="Times New Roman"/>
          <w:sz w:val="24"/>
        </w:rPr>
        <w:t xml:space="preserve">, </w:t>
      </w:r>
      <w:r w:rsidRPr="00A326B0">
        <w:rPr>
          <w:rFonts w:ascii="Times New Roman" w:hAnsi="Times New Roman"/>
          <w:sz w:val="24"/>
        </w:rPr>
        <w:t>reveals</w:t>
      </w:r>
      <w:r w:rsidR="00864EEA" w:rsidRPr="00A326B0">
        <w:rPr>
          <w:rFonts w:ascii="Times New Roman" w:hAnsi="Times New Roman"/>
          <w:sz w:val="24"/>
        </w:rPr>
        <w:t xml:space="preserve"> that the grass morphotype </w:t>
      </w:r>
      <w:r w:rsidRPr="00A326B0">
        <w:rPr>
          <w:rFonts w:ascii="Times New Roman" w:hAnsi="Times New Roman"/>
          <w:sz w:val="24"/>
        </w:rPr>
        <w:t>is best related</w:t>
      </w:r>
      <w:r w:rsidR="00864EEA" w:rsidRPr="00A326B0">
        <w:rPr>
          <w:rFonts w:ascii="Times New Roman" w:hAnsi="Times New Roman"/>
          <w:sz w:val="24"/>
        </w:rPr>
        <w:t xml:space="preserve"> to </w:t>
      </w:r>
      <w:r w:rsidR="00865666" w:rsidRPr="00A326B0">
        <w:rPr>
          <w:rFonts w:ascii="Times New Roman" w:hAnsi="Times New Roman"/>
          <w:sz w:val="24"/>
        </w:rPr>
        <w:t xml:space="preserve">fires under </w:t>
      </w:r>
      <w:r w:rsidR="004C2AF5" w:rsidRPr="00A326B0">
        <w:rPr>
          <w:rFonts w:ascii="Times New Roman" w:hAnsi="Times New Roman"/>
          <w:sz w:val="24"/>
        </w:rPr>
        <w:lastRenderedPageBreak/>
        <w:t>“</w:t>
      </w:r>
      <w:r w:rsidR="00864EEA" w:rsidRPr="00A326B0">
        <w:rPr>
          <w:rFonts w:ascii="Times New Roman" w:hAnsi="Times New Roman"/>
          <w:sz w:val="24"/>
        </w:rPr>
        <w:t>open</w:t>
      </w:r>
      <w:r w:rsidR="004C2AF5" w:rsidRPr="00A326B0">
        <w:rPr>
          <w:rFonts w:ascii="Times New Roman" w:hAnsi="Times New Roman"/>
          <w:sz w:val="24"/>
        </w:rPr>
        <w:t>”</w:t>
      </w:r>
      <w:r w:rsidR="00864EEA" w:rsidRPr="00A326B0">
        <w:rPr>
          <w:rFonts w:ascii="Times New Roman" w:hAnsi="Times New Roman"/>
          <w:sz w:val="24"/>
        </w:rPr>
        <w:t xml:space="preserve"> </w:t>
      </w:r>
      <w:r w:rsidR="00FE5D09" w:rsidRPr="00A326B0">
        <w:rPr>
          <w:rFonts w:ascii="Times New Roman" w:hAnsi="Times New Roman"/>
          <w:sz w:val="24"/>
        </w:rPr>
        <w:t xml:space="preserve">but also shows significant correlations </w:t>
      </w:r>
      <w:r w:rsidR="00865666" w:rsidRPr="00A326B0">
        <w:rPr>
          <w:rFonts w:ascii="Times New Roman" w:hAnsi="Times New Roman"/>
          <w:sz w:val="24"/>
        </w:rPr>
        <w:t xml:space="preserve">under </w:t>
      </w:r>
      <w:r w:rsidR="004C2AF5" w:rsidRPr="00A326B0">
        <w:rPr>
          <w:rFonts w:ascii="Times New Roman" w:hAnsi="Times New Roman"/>
          <w:sz w:val="24"/>
        </w:rPr>
        <w:t>“</w:t>
      </w:r>
      <w:r w:rsidR="00FE5D09" w:rsidRPr="00A326B0">
        <w:rPr>
          <w:rFonts w:ascii="Times New Roman" w:hAnsi="Times New Roman"/>
          <w:sz w:val="24"/>
        </w:rPr>
        <w:t>combined</w:t>
      </w:r>
      <w:r w:rsidR="004C2AF5" w:rsidRPr="00A326B0">
        <w:rPr>
          <w:rFonts w:ascii="Times New Roman" w:hAnsi="Times New Roman"/>
          <w:sz w:val="24"/>
        </w:rPr>
        <w:t>”</w:t>
      </w:r>
      <w:r w:rsidR="00FE5D09" w:rsidRPr="00A326B0">
        <w:rPr>
          <w:rFonts w:ascii="Times New Roman" w:hAnsi="Times New Roman"/>
          <w:sz w:val="24"/>
        </w:rPr>
        <w:t xml:space="preserve"> </w:t>
      </w:r>
      <w:r w:rsidR="00865666" w:rsidRPr="00A326B0">
        <w:rPr>
          <w:rFonts w:ascii="Times New Roman" w:hAnsi="Times New Roman"/>
          <w:sz w:val="24"/>
        </w:rPr>
        <w:t>conditions</w:t>
      </w:r>
      <w:r w:rsidR="00FE5D09" w:rsidRPr="00A326B0">
        <w:rPr>
          <w:rFonts w:ascii="Times New Roman" w:hAnsi="Times New Roman"/>
          <w:sz w:val="24"/>
        </w:rPr>
        <w:t>.</w:t>
      </w:r>
      <w:r w:rsidR="00DA30FA" w:rsidRPr="00A326B0">
        <w:rPr>
          <w:rFonts w:ascii="Times New Roman" w:hAnsi="Times New Roman"/>
          <w:sz w:val="24"/>
        </w:rPr>
        <w:t xml:space="preserve"> </w:t>
      </w:r>
      <w:r w:rsidR="002B6D8F" w:rsidRPr="00A326B0">
        <w:rPr>
          <w:rFonts w:ascii="Times New Roman" w:hAnsi="Times New Roman"/>
          <w:sz w:val="24"/>
        </w:rPr>
        <w:t xml:space="preserve">This finding </w:t>
      </w:r>
      <w:r w:rsidRPr="00A326B0">
        <w:rPr>
          <w:rFonts w:ascii="Times New Roman" w:hAnsi="Times New Roman"/>
          <w:sz w:val="24"/>
        </w:rPr>
        <w:t>agree</w:t>
      </w:r>
      <w:r w:rsidR="002B6D8F" w:rsidRPr="00A326B0">
        <w:rPr>
          <w:rFonts w:ascii="Times New Roman" w:hAnsi="Times New Roman"/>
          <w:sz w:val="24"/>
        </w:rPr>
        <w:t>s</w:t>
      </w:r>
      <w:r w:rsidR="00DA30FA" w:rsidRPr="00A326B0">
        <w:rPr>
          <w:rFonts w:ascii="Times New Roman" w:hAnsi="Times New Roman"/>
          <w:sz w:val="24"/>
        </w:rPr>
        <w:t xml:space="preserve"> with the closest fires </w:t>
      </w:r>
      <w:r w:rsidR="00C234C3" w:rsidRPr="00A326B0">
        <w:rPr>
          <w:rFonts w:ascii="Times New Roman" w:hAnsi="Times New Roman"/>
          <w:sz w:val="24"/>
        </w:rPr>
        <w:t xml:space="preserve">around </w:t>
      </w:r>
      <w:r w:rsidR="00DA30FA" w:rsidRPr="00A326B0">
        <w:rPr>
          <w:rFonts w:ascii="Times New Roman" w:hAnsi="Times New Roman"/>
          <w:sz w:val="24"/>
        </w:rPr>
        <w:t>our study</w:t>
      </w:r>
      <w:r w:rsidR="00C234C3" w:rsidRPr="00A326B0">
        <w:rPr>
          <w:rFonts w:ascii="Times New Roman" w:hAnsi="Times New Roman"/>
          <w:sz w:val="24"/>
        </w:rPr>
        <w:t xml:space="preserve"> sites</w:t>
      </w:r>
      <w:r w:rsidR="00982422" w:rsidRPr="00A326B0">
        <w:rPr>
          <w:rFonts w:ascii="Times New Roman" w:hAnsi="Times New Roman"/>
          <w:sz w:val="24"/>
        </w:rPr>
        <w:t>, which</w:t>
      </w:r>
      <w:r w:rsidR="002B6D8F" w:rsidRPr="00A326B0">
        <w:rPr>
          <w:rFonts w:ascii="Times New Roman" w:hAnsi="Times New Roman"/>
          <w:sz w:val="24"/>
        </w:rPr>
        <w:t xml:space="preserve"> all </w:t>
      </w:r>
      <w:r w:rsidR="00DA30FA" w:rsidRPr="00A326B0">
        <w:rPr>
          <w:rFonts w:ascii="Times New Roman" w:hAnsi="Times New Roman"/>
          <w:sz w:val="24"/>
        </w:rPr>
        <w:t>occurred in</w:t>
      </w:r>
      <w:r w:rsidR="002B6D8F" w:rsidRPr="00A326B0">
        <w:rPr>
          <w:rFonts w:ascii="Times New Roman" w:hAnsi="Times New Roman"/>
          <w:sz w:val="24"/>
        </w:rPr>
        <w:t xml:space="preserve"> Sicilian</w:t>
      </w:r>
      <w:r w:rsidR="00DA30FA" w:rsidRPr="00A326B0">
        <w:rPr>
          <w:rFonts w:ascii="Times New Roman" w:hAnsi="Times New Roman"/>
          <w:sz w:val="24"/>
        </w:rPr>
        <w:t xml:space="preserve"> open</w:t>
      </w:r>
      <w:r w:rsidR="002B6D8F" w:rsidRPr="00A326B0">
        <w:rPr>
          <w:rFonts w:ascii="Times New Roman" w:hAnsi="Times New Roman"/>
          <w:sz w:val="24"/>
        </w:rPr>
        <w:t xml:space="preserve"> </w:t>
      </w:r>
      <w:r w:rsidR="00DA30FA" w:rsidRPr="00A326B0">
        <w:rPr>
          <w:rFonts w:ascii="Times New Roman" w:hAnsi="Times New Roman"/>
          <w:sz w:val="24"/>
        </w:rPr>
        <w:t>land</w:t>
      </w:r>
      <w:r w:rsidR="002B6D8F" w:rsidRPr="00A326B0">
        <w:rPr>
          <w:rFonts w:ascii="Times New Roman" w:hAnsi="Times New Roman"/>
          <w:sz w:val="24"/>
        </w:rPr>
        <w:t>s</w:t>
      </w:r>
      <w:r w:rsidR="00784822" w:rsidRPr="00A326B0">
        <w:rPr>
          <w:rFonts w:ascii="Times New Roman" w:hAnsi="Times New Roman"/>
          <w:sz w:val="24"/>
        </w:rPr>
        <w:t>,</w:t>
      </w:r>
      <w:r w:rsidR="00DA30FA" w:rsidRPr="00A326B0">
        <w:rPr>
          <w:rFonts w:ascii="Times New Roman" w:hAnsi="Times New Roman"/>
          <w:sz w:val="24"/>
        </w:rPr>
        <w:t xml:space="preserve"> at 1-3 km distance (Table 1).</w:t>
      </w:r>
      <w:r w:rsidR="008154F1" w:rsidRPr="00A326B0">
        <w:rPr>
          <w:rFonts w:ascii="Times New Roman" w:hAnsi="Times New Roman"/>
          <w:sz w:val="24"/>
        </w:rPr>
        <w:t xml:space="preserve"> </w:t>
      </w:r>
      <w:r w:rsidR="006B718D" w:rsidRPr="00A326B0">
        <w:rPr>
          <w:rFonts w:ascii="Times New Roman" w:hAnsi="Times New Roman"/>
          <w:sz w:val="24"/>
        </w:rPr>
        <w:t>In contrast, t</w:t>
      </w:r>
      <w:r w:rsidR="008154F1" w:rsidRPr="00A326B0">
        <w:rPr>
          <w:rFonts w:ascii="Times New Roman" w:hAnsi="Times New Roman"/>
          <w:sz w:val="24"/>
        </w:rPr>
        <w:t>he MAC wood morphotype</w:t>
      </w:r>
      <w:r w:rsidR="006B718D" w:rsidRPr="00A326B0">
        <w:rPr>
          <w:rFonts w:ascii="Times New Roman" w:hAnsi="Times New Roman"/>
          <w:sz w:val="24"/>
        </w:rPr>
        <w:t xml:space="preserve"> shows significant correlations with </w:t>
      </w:r>
      <w:r w:rsidR="00E2130B" w:rsidRPr="00A326B0">
        <w:rPr>
          <w:rFonts w:ascii="Times New Roman" w:hAnsi="Times New Roman"/>
          <w:sz w:val="24"/>
        </w:rPr>
        <w:t xml:space="preserve">fires in </w:t>
      </w:r>
      <w:r w:rsidR="006B718D" w:rsidRPr="00A326B0">
        <w:rPr>
          <w:rFonts w:ascii="Times New Roman" w:hAnsi="Times New Roman"/>
          <w:sz w:val="24"/>
        </w:rPr>
        <w:t xml:space="preserve">all three </w:t>
      </w:r>
      <w:r w:rsidR="00865666" w:rsidRPr="00A326B0">
        <w:rPr>
          <w:rFonts w:ascii="Times New Roman" w:hAnsi="Times New Roman"/>
          <w:sz w:val="24"/>
        </w:rPr>
        <w:t>land cover classes</w:t>
      </w:r>
      <w:r w:rsidR="00F561FB" w:rsidRPr="00A326B0">
        <w:rPr>
          <w:rFonts w:ascii="Times New Roman" w:hAnsi="Times New Roman"/>
          <w:sz w:val="24"/>
        </w:rPr>
        <w:t xml:space="preserve">, including the “closed” </w:t>
      </w:r>
      <w:r w:rsidR="0010024C" w:rsidRPr="00A326B0">
        <w:rPr>
          <w:rFonts w:ascii="Times New Roman" w:hAnsi="Times New Roman"/>
          <w:sz w:val="24"/>
        </w:rPr>
        <w:t>one</w:t>
      </w:r>
      <w:r w:rsidR="001B46EA" w:rsidRPr="00A326B0">
        <w:rPr>
          <w:rFonts w:ascii="Times New Roman" w:hAnsi="Times New Roman"/>
          <w:sz w:val="24"/>
        </w:rPr>
        <w:t xml:space="preserve">, </w:t>
      </w:r>
      <w:r w:rsidR="005F22AE" w:rsidRPr="00A326B0">
        <w:rPr>
          <w:rFonts w:ascii="Times New Roman" w:hAnsi="Times New Roman"/>
          <w:sz w:val="24"/>
        </w:rPr>
        <w:t xml:space="preserve">however </w:t>
      </w:r>
      <w:r w:rsidR="001B46EA" w:rsidRPr="00A326B0">
        <w:rPr>
          <w:rFonts w:ascii="Times New Roman" w:hAnsi="Times New Roman"/>
          <w:sz w:val="24"/>
        </w:rPr>
        <w:t>being predominantly better correlated to the</w:t>
      </w:r>
      <w:r w:rsidR="00FE5D09" w:rsidRPr="00A326B0">
        <w:rPr>
          <w:rFonts w:ascii="Times New Roman" w:hAnsi="Times New Roman"/>
          <w:sz w:val="24"/>
        </w:rPr>
        <w:t xml:space="preserve"> </w:t>
      </w:r>
      <w:r w:rsidR="004C2AF5" w:rsidRPr="00A326B0">
        <w:rPr>
          <w:rFonts w:ascii="Times New Roman" w:hAnsi="Times New Roman"/>
          <w:sz w:val="24"/>
        </w:rPr>
        <w:t>“</w:t>
      </w:r>
      <w:r w:rsidR="00FE5D09" w:rsidRPr="00A326B0">
        <w:rPr>
          <w:rFonts w:ascii="Times New Roman" w:hAnsi="Times New Roman"/>
          <w:sz w:val="24"/>
        </w:rPr>
        <w:t>combined</w:t>
      </w:r>
      <w:r w:rsidR="004C2AF5" w:rsidRPr="00A326B0">
        <w:rPr>
          <w:rFonts w:ascii="Times New Roman" w:hAnsi="Times New Roman"/>
          <w:sz w:val="24"/>
        </w:rPr>
        <w:t>”</w:t>
      </w:r>
      <w:r w:rsidR="00FE5D09" w:rsidRPr="00A326B0">
        <w:rPr>
          <w:rFonts w:ascii="Times New Roman" w:hAnsi="Times New Roman"/>
          <w:sz w:val="24"/>
        </w:rPr>
        <w:t xml:space="preserve"> </w:t>
      </w:r>
      <w:r w:rsidR="00865666" w:rsidRPr="00A326B0">
        <w:rPr>
          <w:rFonts w:ascii="Times New Roman" w:hAnsi="Times New Roman"/>
          <w:sz w:val="24"/>
        </w:rPr>
        <w:t>one</w:t>
      </w:r>
      <w:r w:rsidR="0010024C" w:rsidRPr="00A326B0">
        <w:rPr>
          <w:rFonts w:ascii="Times New Roman" w:hAnsi="Times New Roman"/>
          <w:sz w:val="24"/>
        </w:rPr>
        <w:t xml:space="preserve"> (Fig. 2c)</w:t>
      </w:r>
      <w:r w:rsidR="001B46EA" w:rsidRPr="00A326B0">
        <w:rPr>
          <w:rFonts w:ascii="Times New Roman" w:hAnsi="Times New Roman"/>
          <w:sz w:val="24"/>
        </w:rPr>
        <w:t>.</w:t>
      </w:r>
      <w:r w:rsidR="002E6AFF" w:rsidRPr="00A326B0">
        <w:rPr>
          <w:rFonts w:ascii="Times New Roman" w:hAnsi="Times New Roman"/>
          <w:sz w:val="24"/>
        </w:rPr>
        <w:t xml:space="preserve"> </w:t>
      </w:r>
      <w:r w:rsidRPr="00A326B0">
        <w:rPr>
          <w:rFonts w:ascii="Times New Roman" w:hAnsi="Times New Roman"/>
          <w:sz w:val="24"/>
        </w:rPr>
        <w:t>The weaker correlation of</w:t>
      </w:r>
      <w:r w:rsidR="002E6AFF" w:rsidRPr="00A326B0">
        <w:rPr>
          <w:rFonts w:ascii="Times New Roman" w:hAnsi="Times New Roman"/>
          <w:sz w:val="24"/>
        </w:rPr>
        <w:t xml:space="preserve"> the MAC wo</w:t>
      </w:r>
      <w:r w:rsidR="00E2130B" w:rsidRPr="00A326B0">
        <w:rPr>
          <w:rFonts w:ascii="Times New Roman" w:hAnsi="Times New Roman"/>
          <w:sz w:val="24"/>
        </w:rPr>
        <w:t>od morphotype with the “closed”</w:t>
      </w:r>
      <w:r w:rsidR="00865666" w:rsidRPr="00A326B0">
        <w:rPr>
          <w:rFonts w:ascii="Times New Roman" w:hAnsi="Times New Roman"/>
          <w:sz w:val="24"/>
        </w:rPr>
        <w:t xml:space="preserve"> class </w:t>
      </w:r>
      <w:r w:rsidR="002B6D8F" w:rsidRPr="00A326B0">
        <w:rPr>
          <w:rFonts w:ascii="Times New Roman" w:hAnsi="Times New Roman"/>
          <w:sz w:val="24"/>
        </w:rPr>
        <w:t>is partly explainable</w:t>
      </w:r>
      <w:r w:rsidR="0038672C" w:rsidRPr="00A326B0">
        <w:rPr>
          <w:rFonts w:ascii="Times New Roman" w:hAnsi="Times New Roman"/>
          <w:sz w:val="24"/>
        </w:rPr>
        <w:t xml:space="preserve"> by the</w:t>
      </w:r>
      <w:r w:rsidR="002E6AFF" w:rsidRPr="00A326B0">
        <w:rPr>
          <w:rFonts w:ascii="Times New Roman" w:hAnsi="Times New Roman" w:cs="Times New Roman"/>
          <w:sz w:val="24"/>
          <w:szCs w:val="24"/>
        </w:rPr>
        <w:t xml:space="preserve"> composition of the “open” </w:t>
      </w:r>
      <w:r w:rsidRPr="00A326B0">
        <w:rPr>
          <w:rFonts w:ascii="Times New Roman" w:hAnsi="Times New Roman" w:cs="Times New Roman"/>
          <w:sz w:val="24"/>
          <w:szCs w:val="24"/>
        </w:rPr>
        <w:t xml:space="preserve">and “closed” classes. </w:t>
      </w:r>
      <w:proofErr w:type="gramStart"/>
      <w:r w:rsidR="002B6D8F" w:rsidRPr="00A326B0">
        <w:rPr>
          <w:rFonts w:ascii="Times New Roman" w:hAnsi="Times New Roman" w:cs="Times New Roman"/>
          <w:sz w:val="24"/>
          <w:szCs w:val="24"/>
        </w:rPr>
        <w:t>Specifically</w:t>
      </w:r>
      <w:proofErr w:type="gramEnd"/>
      <w:r w:rsidR="002B6D8F" w:rsidRPr="00A326B0">
        <w:rPr>
          <w:rFonts w:ascii="Times New Roman" w:hAnsi="Times New Roman" w:cs="Times New Roman"/>
          <w:sz w:val="24"/>
          <w:szCs w:val="24"/>
        </w:rPr>
        <w:t xml:space="preserve"> </w:t>
      </w:r>
      <w:r w:rsidR="002E6AFF" w:rsidRPr="00A326B0">
        <w:rPr>
          <w:rFonts w:ascii="Times New Roman" w:hAnsi="Times New Roman" w:cs="Times New Roman"/>
          <w:sz w:val="24"/>
          <w:szCs w:val="24"/>
        </w:rPr>
        <w:t xml:space="preserve">the “open” category </w:t>
      </w:r>
      <w:r w:rsidRPr="00A326B0">
        <w:rPr>
          <w:rFonts w:ascii="Times New Roman" w:hAnsi="Times New Roman" w:cs="Times New Roman"/>
          <w:sz w:val="24"/>
          <w:szCs w:val="24"/>
        </w:rPr>
        <w:t>includes</w:t>
      </w:r>
      <w:r w:rsidR="006B718D" w:rsidRPr="00A326B0">
        <w:rPr>
          <w:rFonts w:ascii="Times New Roman" w:hAnsi="Times New Roman" w:cs="Times New Roman"/>
          <w:sz w:val="24"/>
          <w:szCs w:val="24"/>
        </w:rPr>
        <w:t xml:space="preserve"> an important proportion of</w:t>
      </w:r>
      <w:r w:rsidR="002E6AFF" w:rsidRPr="00A326B0">
        <w:rPr>
          <w:rFonts w:ascii="Times New Roman" w:hAnsi="Times New Roman" w:cs="Times New Roman"/>
          <w:sz w:val="24"/>
          <w:szCs w:val="24"/>
        </w:rPr>
        <w:t xml:space="preserve"> shrubland</w:t>
      </w:r>
      <w:r w:rsidR="00F561FB" w:rsidRPr="00A326B0">
        <w:rPr>
          <w:rFonts w:ascii="Times New Roman" w:hAnsi="Times New Roman" w:cs="Times New Roman"/>
          <w:sz w:val="24"/>
          <w:szCs w:val="24"/>
        </w:rPr>
        <w:t>-</w:t>
      </w:r>
      <w:r w:rsidR="006B718D" w:rsidRPr="00A326B0">
        <w:rPr>
          <w:rFonts w:ascii="Times New Roman" w:hAnsi="Times New Roman" w:cs="Times New Roman"/>
          <w:sz w:val="24"/>
          <w:szCs w:val="24"/>
        </w:rPr>
        <w:t>vegetation</w:t>
      </w:r>
      <w:r w:rsidR="002E6AFF" w:rsidRPr="00A326B0">
        <w:rPr>
          <w:rFonts w:ascii="Times New Roman" w:hAnsi="Times New Roman" w:cs="Times New Roman"/>
          <w:sz w:val="24"/>
          <w:szCs w:val="24"/>
        </w:rPr>
        <w:t xml:space="preserve"> with woody </w:t>
      </w:r>
      <w:r w:rsidR="006B718D" w:rsidRPr="00A326B0">
        <w:rPr>
          <w:rFonts w:ascii="Times New Roman" w:hAnsi="Times New Roman" w:cs="Times New Roman"/>
          <w:sz w:val="24"/>
          <w:szCs w:val="24"/>
        </w:rPr>
        <w:t>fuel</w:t>
      </w:r>
      <w:r w:rsidR="002B6D8F" w:rsidRPr="00A326B0">
        <w:rPr>
          <w:rFonts w:ascii="Times New Roman" w:hAnsi="Times New Roman" w:cs="Times New Roman"/>
          <w:sz w:val="24"/>
          <w:szCs w:val="24"/>
        </w:rPr>
        <w:t>s</w:t>
      </w:r>
      <w:r w:rsidR="00634CAB">
        <w:rPr>
          <w:rFonts w:ascii="Times New Roman" w:hAnsi="Times New Roman" w:cs="Times New Roman"/>
          <w:sz w:val="24"/>
          <w:szCs w:val="24"/>
        </w:rPr>
        <w:t xml:space="preserve"> (Appendix S4</w:t>
      </w:r>
      <w:r w:rsidR="006668B6" w:rsidRPr="00A326B0">
        <w:rPr>
          <w:rFonts w:ascii="Times New Roman" w:hAnsi="Times New Roman" w:cs="Times New Roman"/>
          <w:sz w:val="24"/>
          <w:szCs w:val="24"/>
        </w:rPr>
        <w:t>)</w:t>
      </w:r>
      <w:r w:rsidR="002E6AFF" w:rsidRPr="00A326B0">
        <w:rPr>
          <w:rFonts w:ascii="Times New Roman" w:hAnsi="Times New Roman" w:cs="Times New Roman"/>
          <w:sz w:val="24"/>
          <w:szCs w:val="24"/>
        </w:rPr>
        <w:t xml:space="preserve">. </w:t>
      </w:r>
      <w:r w:rsidR="00464FC3" w:rsidRPr="00A326B0">
        <w:rPr>
          <w:rFonts w:ascii="Times New Roman" w:hAnsi="Times New Roman"/>
          <w:sz w:val="24"/>
        </w:rPr>
        <w:t>All</w:t>
      </w:r>
      <w:r w:rsidR="00864EEA" w:rsidRPr="00A326B0">
        <w:rPr>
          <w:rFonts w:ascii="Times New Roman" w:hAnsi="Times New Roman" w:cs="Times New Roman"/>
          <w:sz w:val="24"/>
          <w:szCs w:val="24"/>
        </w:rPr>
        <w:t xml:space="preserve"> relationships with the le</w:t>
      </w:r>
      <w:r w:rsidR="00C33B1F" w:rsidRPr="00A326B0">
        <w:rPr>
          <w:rFonts w:ascii="Times New Roman" w:hAnsi="Times New Roman" w:cs="Times New Roman"/>
          <w:sz w:val="24"/>
          <w:szCs w:val="24"/>
        </w:rPr>
        <w:t xml:space="preserve">af </w:t>
      </w:r>
      <w:r w:rsidR="00E2130B" w:rsidRPr="00A326B0">
        <w:rPr>
          <w:rFonts w:ascii="Times New Roman" w:hAnsi="Times New Roman" w:cs="Times New Roman"/>
          <w:sz w:val="24"/>
          <w:szCs w:val="24"/>
        </w:rPr>
        <w:t>morphotype</w:t>
      </w:r>
      <w:r w:rsidR="00C33B1F" w:rsidRPr="00A326B0">
        <w:rPr>
          <w:rFonts w:ascii="Times New Roman" w:hAnsi="Times New Roman" w:cs="Times New Roman"/>
          <w:sz w:val="24"/>
          <w:szCs w:val="24"/>
        </w:rPr>
        <w:t xml:space="preserve"> are non-significant (Appendix S</w:t>
      </w:r>
      <w:r w:rsidR="00E37A4F" w:rsidRPr="00A326B0">
        <w:rPr>
          <w:rFonts w:ascii="Times New Roman" w:hAnsi="Times New Roman" w:cs="Times New Roman"/>
          <w:sz w:val="24"/>
          <w:szCs w:val="24"/>
        </w:rPr>
        <w:t>10</w:t>
      </w:r>
      <w:r w:rsidR="00864EEA" w:rsidRPr="00A326B0">
        <w:rPr>
          <w:rFonts w:ascii="Times New Roman" w:hAnsi="Times New Roman" w:cs="Times New Roman"/>
          <w:sz w:val="24"/>
          <w:szCs w:val="24"/>
        </w:rPr>
        <w:t xml:space="preserve">). This suggests that leaf charcoal might be more affected by factors </w:t>
      </w:r>
      <w:r w:rsidR="00E96E6B" w:rsidRPr="00A326B0">
        <w:rPr>
          <w:rFonts w:ascii="Times New Roman" w:hAnsi="Times New Roman" w:cs="Times New Roman"/>
          <w:sz w:val="24"/>
          <w:szCs w:val="24"/>
        </w:rPr>
        <w:t>un</w:t>
      </w:r>
      <w:r w:rsidR="00864EEA" w:rsidRPr="00A326B0">
        <w:rPr>
          <w:rFonts w:ascii="Times New Roman" w:hAnsi="Times New Roman" w:cs="Times New Roman"/>
          <w:sz w:val="24"/>
          <w:szCs w:val="24"/>
        </w:rPr>
        <w:t xml:space="preserve">related to </w:t>
      </w:r>
      <w:r w:rsidR="00E96E6B" w:rsidRPr="00A326B0">
        <w:rPr>
          <w:rFonts w:ascii="Times New Roman" w:hAnsi="Times New Roman" w:cs="Times New Roman"/>
          <w:sz w:val="24"/>
          <w:szCs w:val="24"/>
        </w:rPr>
        <w:t>fuel and landscape types</w:t>
      </w:r>
      <w:r w:rsidR="00864EEA" w:rsidRPr="00A326B0">
        <w:rPr>
          <w:rFonts w:ascii="Times New Roman" w:hAnsi="Times New Roman" w:cs="Times New Roman"/>
          <w:sz w:val="24"/>
          <w:szCs w:val="24"/>
        </w:rPr>
        <w:t xml:space="preserve">, such as e.g. </w:t>
      </w:r>
      <w:r w:rsidR="006668B6" w:rsidRPr="00A326B0">
        <w:rPr>
          <w:rFonts w:ascii="Times New Roman" w:hAnsi="Times New Roman" w:cs="Times New Roman"/>
          <w:sz w:val="24"/>
          <w:szCs w:val="24"/>
        </w:rPr>
        <w:t xml:space="preserve">particle </w:t>
      </w:r>
      <w:r w:rsidR="00864EEA" w:rsidRPr="00A326B0">
        <w:rPr>
          <w:rFonts w:ascii="Times New Roman" w:hAnsi="Times New Roman" w:cs="Times New Roman"/>
          <w:sz w:val="24"/>
          <w:szCs w:val="24"/>
        </w:rPr>
        <w:t xml:space="preserve">fragmentation, a finding which is supported by the overall scarcity of the leaf </w:t>
      </w:r>
      <w:r w:rsidR="00864EEA" w:rsidRPr="00A326B0">
        <w:rPr>
          <w:rFonts w:ascii="Times New Roman" w:hAnsi="Times New Roman"/>
          <w:sz w:val="24"/>
        </w:rPr>
        <w:t>morphotype</w:t>
      </w:r>
      <w:r w:rsidR="00864EEA" w:rsidRPr="00A326B0">
        <w:rPr>
          <w:rFonts w:ascii="Times New Roman" w:hAnsi="Times New Roman" w:cs="Times New Roman"/>
          <w:sz w:val="24"/>
          <w:szCs w:val="24"/>
        </w:rPr>
        <w:t xml:space="preserve"> in our samples. </w:t>
      </w:r>
      <w:r w:rsidR="00453C56" w:rsidRPr="00A326B0">
        <w:rPr>
          <w:rFonts w:ascii="Times New Roman" w:hAnsi="Times New Roman" w:cs="Times New Roman"/>
          <w:sz w:val="24"/>
          <w:szCs w:val="24"/>
        </w:rPr>
        <w:t>B</w:t>
      </w:r>
      <w:r w:rsidR="00E371C6" w:rsidRPr="00A326B0">
        <w:rPr>
          <w:rFonts w:ascii="Times New Roman" w:hAnsi="Times New Roman" w:cs="Times New Roman"/>
          <w:sz w:val="24"/>
          <w:szCs w:val="24"/>
        </w:rPr>
        <w:t xml:space="preserve">oth </w:t>
      </w:r>
      <w:r w:rsidR="008154F1" w:rsidRPr="00A326B0">
        <w:rPr>
          <w:rFonts w:ascii="Times New Roman" w:hAnsi="Times New Roman" w:cs="Times New Roman"/>
          <w:sz w:val="24"/>
          <w:szCs w:val="24"/>
        </w:rPr>
        <w:t>MIC morphotypes</w:t>
      </w:r>
      <w:r w:rsidR="006668B6" w:rsidRPr="00A326B0">
        <w:rPr>
          <w:rFonts w:ascii="Times New Roman" w:hAnsi="Times New Roman" w:cs="Times New Roman"/>
          <w:sz w:val="24"/>
          <w:szCs w:val="24"/>
        </w:rPr>
        <w:t xml:space="preserve"> show</w:t>
      </w:r>
      <w:r w:rsidR="008154F1" w:rsidRPr="00A326B0">
        <w:rPr>
          <w:rFonts w:ascii="Times New Roman" w:hAnsi="Times New Roman" w:cs="Times New Roman"/>
          <w:sz w:val="24"/>
          <w:szCs w:val="24"/>
        </w:rPr>
        <w:t xml:space="preserve"> significant </w:t>
      </w:r>
      <w:r w:rsidR="006668B6" w:rsidRPr="00A326B0">
        <w:rPr>
          <w:rFonts w:ascii="Times New Roman" w:hAnsi="Times New Roman" w:cs="Times New Roman"/>
          <w:sz w:val="24"/>
          <w:szCs w:val="24"/>
        </w:rPr>
        <w:t>and very similar correlation coefficients</w:t>
      </w:r>
      <w:r w:rsidR="00F561FB" w:rsidRPr="00A326B0">
        <w:rPr>
          <w:rFonts w:ascii="Times New Roman" w:hAnsi="Times New Roman" w:cs="Times New Roman"/>
          <w:sz w:val="24"/>
          <w:szCs w:val="24"/>
        </w:rPr>
        <w:t xml:space="preserve"> </w:t>
      </w:r>
      <w:r w:rsidR="008154F1" w:rsidRPr="00A326B0">
        <w:rPr>
          <w:rFonts w:ascii="Times New Roman" w:hAnsi="Times New Roman" w:cs="Times New Roman"/>
          <w:sz w:val="24"/>
          <w:szCs w:val="24"/>
        </w:rPr>
        <w:t xml:space="preserve">with </w:t>
      </w:r>
      <w:r w:rsidR="00E2130B" w:rsidRPr="00A326B0">
        <w:rPr>
          <w:rFonts w:ascii="Times New Roman" w:hAnsi="Times New Roman" w:cs="Times New Roman"/>
          <w:sz w:val="24"/>
          <w:szCs w:val="24"/>
        </w:rPr>
        <w:t xml:space="preserve">fires in </w:t>
      </w:r>
      <w:r w:rsidR="008154F1" w:rsidRPr="00A326B0">
        <w:rPr>
          <w:rFonts w:ascii="Times New Roman" w:hAnsi="Times New Roman" w:cs="Times New Roman"/>
          <w:sz w:val="24"/>
          <w:szCs w:val="24"/>
        </w:rPr>
        <w:t xml:space="preserve">the </w:t>
      </w:r>
      <w:r w:rsidR="00F561FB" w:rsidRPr="00A326B0">
        <w:rPr>
          <w:rFonts w:ascii="Times New Roman" w:hAnsi="Times New Roman" w:cs="Times New Roman"/>
          <w:sz w:val="24"/>
          <w:szCs w:val="24"/>
        </w:rPr>
        <w:t>“</w:t>
      </w:r>
      <w:r w:rsidR="008154F1" w:rsidRPr="00A326B0">
        <w:rPr>
          <w:rFonts w:ascii="Times New Roman" w:hAnsi="Times New Roman" w:cs="Times New Roman"/>
          <w:sz w:val="24"/>
          <w:szCs w:val="24"/>
        </w:rPr>
        <w:t>open</w:t>
      </w:r>
      <w:r w:rsidR="00F561FB" w:rsidRPr="00A326B0">
        <w:rPr>
          <w:rFonts w:ascii="Times New Roman" w:hAnsi="Times New Roman" w:cs="Times New Roman"/>
          <w:sz w:val="24"/>
          <w:szCs w:val="24"/>
        </w:rPr>
        <w:t>”</w:t>
      </w:r>
      <w:r w:rsidR="008154F1" w:rsidRPr="00A326B0">
        <w:rPr>
          <w:rFonts w:ascii="Times New Roman" w:hAnsi="Times New Roman" w:cs="Times New Roman"/>
          <w:sz w:val="24"/>
          <w:szCs w:val="24"/>
        </w:rPr>
        <w:t xml:space="preserve"> and </w:t>
      </w:r>
      <w:r w:rsidR="00F561FB" w:rsidRPr="00A326B0">
        <w:rPr>
          <w:rFonts w:ascii="Times New Roman" w:hAnsi="Times New Roman" w:cs="Times New Roman"/>
          <w:sz w:val="24"/>
          <w:szCs w:val="24"/>
        </w:rPr>
        <w:t>“</w:t>
      </w:r>
      <w:r w:rsidR="008154F1" w:rsidRPr="00A326B0">
        <w:rPr>
          <w:rFonts w:ascii="Times New Roman" w:hAnsi="Times New Roman" w:cs="Times New Roman"/>
          <w:sz w:val="24"/>
          <w:szCs w:val="24"/>
        </w:rPr>
        <w:t>combined</w:t>
      </w:r>
      <w:r w:rsidR="00F561FB" w:rsidRPr="00A326B0">
        <w:rPr>
          <w:rFonts w:ascii="Times New Roman" w:hAnsi="Times New Roman" w:cs="Times New Roman"/>
          <w:sz w:val="24"/>
          <w:szCs w:val="24"/>
        </w:rPr>
        <w:t>”</w:t>
      </w:r>
      <w:r w:rsidR="008154F1" w:rsidRPr="00A326B0">
        <w:rPr>
          <w:rFonts w:ascii="Times New Roman" w:hAnsi="Times New Roman" w:cs="Times New Roman"/>
          <w:sz w:val="24"/>
          <w:szCs w:val="24"/>
        </w:rPr>
        <w:t xml:space="preserve"> </w:t>
      </w:r>
      <w:r w:rsidR="00E2130B" w:rsidRPr="00A326B0">
        <w:rPr>
          <w:rFonts w:ascii="Times New Roman" w:hAnsi="Times New Roman" w:cs="Times New Roman"/>
          <w:sz w:val="24"/>
          <w:szCs w:val="24"/>
        </w:rPr>
        <w:t>land cover classes</w:t>
      </w:r>
      <w:r w:rsidR="000B1505" w:rsidRPr="00A326B0">
        <w:rPr>
          <w:rFonts w:ascii="Times New Roman" w:hAnsi="Times New Roman" w:cs="Times New Roman"/>
          <w:sz w:val="24"/>
          <w:szCs w:val="24"/>
        </w:rPr>
        <w:t xml:space="preserve"> </w:t>
      </w:r>
      <w:r w:rsidR="006B1D5C" w:rsidRPr="00A326B0">
        <w:rPr>
          <w:rFonts w:ascii="Times New Roman" w:hAnsi="Times New Roman" w:cs="Times New Roman"/>
          <w:sz w:val="24"/>
          <w:szCs w:val="24"/>
        </w:rPr>
        <w:t>(Appendix S</w:t>
      </w:r>
      <w:r w:rsidR="00E37A4F" w:rsidRPr="00A326B0">
        <w:rPr>
          <w:rFonts w:ascii="Times New Roman" w:hAnsi="Times New Roman" w:cs="Times New Roman"/>
          <w:sz w:val="24"/>
          <w:szCs w:val="24"/>
        </w:rPr>
        <w:t>10</w:t>
      </w:r>
      <w:r w:rsidR="006B1D5C" w:rsidRPr="00A326B0">
        <w:rPr>
          <w:rFonts w:ascii="Times New Roman" w:hAnsi="Times New Roman" w:cs="Times New Roman"/>
          <w:sz w:val="24"/>
          <w:szCs w:val="24"/>
        </w:rPr>
        <w:t>)</w:t>
      </w:r>
      <w:r w:rsidR="002B6D8F" w:rsidRPr="00A326B0">
        <w:rPr>
          <w:rFonts w:ascii="Times New Roman" w:hAnsi="Times New Roman" w:cs="Times New Roman"/>
          <w:sz w:val="24"/>
          <w:szCs w:val="24"/>
        </w:rPr>
        <w:t>.</w:t>
      </w:r>
    </w:p>
    <w:p w14:paraId="0BD4A19F" w14:textId="205908D0" w:rsidR="00EF1B3E" w:rsidRPr="00A326B0" w:rsidRDefault="00155F50" w:rsidP="005F22AE">
      <w:pPr>
        <w:spacing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 xml:space="preserve">Lastly, </w:t>
      </w:r>
      <w:r w:rsidR="006668B6" w:rsidRPr="00A326B0">
        <w:rPr>
          <w:rFonts w:ascii="Times New Roman" w:hAnsi="Times New Roman" w:cs="Times New Roman"/>
          <w:sz w:val="24"/>
          <w:szCs w:val="24"/>
        </w:rPr>
        <w:t>w</w:t>
      </w:r>
      <w:r w:rsidR="00CD5A9D" w:rsidRPr="00A326B0">
        <w:rPr>
          <w:rFonts w:ascii="Times New Roman" w:hAnsi="Times New Roman" w:cs="Times New Roman"/>
          <w:sz w:val="24"/>
          <w:szCs w:val="24"/>
        </w:rPr>
        <w:t>hile the</w:t>
      </w:r>
      <w:r w:rsidR="001E2076" w:rsidRPr="00A326B0">
        <w:rPr>
          <w:rFonts w:ascii="Times New Roman" w:hAnsi="Times New Roman" w:cs="Times New Roman"/>
          <w:sz w:val="24"/>
          <w:szCs w:val="24"/>
        </w:rPr>
        <w:t xml:space="preserve"> fire number</w:t>
      </w:r>
      <w:r w:rsidR="00CD5A9D" w:rsidRPr="00A326B0">
        <w:rPr>
          <w:rFonts w:ascii="Times New Roman" w:hAnsi="Times New Roman" w:cs="Times New Roman"/>
          <w:sz w:val="24"/>
          <w:szCs w:val="24"/>
        </w:rPr>
        <w:t xml:space="preserve"> parameter shows constantly highest correlation coefficie</w:t>
      </w:r>
      <w:r w:rsidR="0010024C" w:rsidRPr="00A326B0">
        <w:rPr>
          <w:rFonts w:ascii="Times New Roman" w:hAnsi="Times New Roman" w:cs="Times New Roman"/>
          <w:sz w:val="24"/>
          <w:szCs w:val="24"/>
        </w:rPr>
        <w:t xml:space="preserve">nts at 40 km radius, </w:t>
      </w:r>
      <w:proofErr w:type="spellStart"/>
      <w:r w:rsidR="0010024C" w:rsidRPr="00A326B0">
        <w:rPr>
          <w:rFonts w:ascii="Times New Roman" w:hAnsi="Times New Roman" w:cs="Times New Roman"/>
          <w:sz w:val="24"/>
          <w:szCs w:val="24"/>
        </w:rPr>
        <w:t>tFRP</w:t>
      </w:r>
      <w:proofErr w:type="spellEnd"/>
      <w:r w:rsidR="0010024C" w:rsidRPr="00A326B0">
        <w:rPr>
          <w:rFonts w:ascii="Times New Roman" w:hAnsi="Times New Roman" w:cs="Times New Roman"/>
          <w:sz w:val="24"/>
          <w:szCs w:val="24"/>
        </w:rPr>
        <w:t xml:space="preserve"> and burned area</w:t>
      </w:r>
      <w:r w:rsidR="00CD5A9D" w:rsidRPr="00A326B0">
        <w:rPr>
          <w:rFonts w:ascii="Times New Roman" w:hAnsi="Times New Roman" w:cs="Times New Roman"/>
          <w:sz w:val="24"/>
          <w:szCs w:val="24"/>
        </w:rPr>
        <w:t xml:space="preserve"> show strong relationships also at the extra-local scale or slightly above (2-3 or 10-15 km, Fig. 2 </w:t>
      </w:r>
      <w:proofErr w:type="spellStart"/>
      <w:r w:rsidR="00CD5A9D" w:rsidRPr="00A326B0">
        <w:rPr>
          <w:rFonts w:ascii="Times New Roman" w:hAnsi="Times New Roman" w:cs="Times New Roman"/>
          <w:sz w:val="24"/>
          <w:szCs w:val="24"/>
        </w:rPr>
        <w:t>b&amp;c</w:t>
      </w:r>
      <w:proofErr w:type="spellEnd"/>
      <w:r w:rsidR="00CD5A9D" w:rsidRPr="00A326B0">
        <w:rPr>
          <w:rFonts w:ascii="Times New Roman" w:hAnsi="Times New Roman" w:cs="Times New Roman"/>
          <w:sz w:val="24"/>
          <w:szCs w:val="24"/>
        </w:rPr>
        <w:t xml:space="preserve">). This is especially evident when we compare the “open” </w:t>
      </w:r>
      <w:r w:rsidR="00865666" w:rsidRPr="00A326B0">
        <w:rPr>
          <w:rFonts w:ascii="Times New Roman" w:hAnsi="Times New Roman" w:cs="Times New Roman"/>
          <w:sz w:val="24"/>
          <w:szCs w:val="24"/>
        </w:rPr>
        <w:t>land cover class</w:t>
      </w:r>
      <w:r w:rsidR="00CD5A9D" w:rsidRPr="00A326B0">
        <w:rPr>
          <w:rFonts w:ascii="Times New Roman" w:hAnsi="Times New Roman" w:cs="Times New Roman"/>
          <w:sz w:val="24"/>
          <w:szCs w:val="24"/>
        </w:rPr>
        <w:t xml:space="preserve"> with the MAC grass morphotype (Fig. 2 </w:t>
      </w:r>
      <w:proofErr w:type="spellStart"/>
      <w:r w:rsidR="00CD5A9D" w:rsidRPr="00A326B0">
        <w:rPr>
          <w:rFonts w:ascii="Times New Roman" w:hAnsi="Times New Roman" w:cs="Times New Roman"/>
          <w:sz w:val="24"/>
          <w:szCs w:val="24"/>
        </w:rPr>
        <w:t>b&amp;c</w:t>
      </w:r>
      <w:proofErr w:type="spellEnd"/>
      <w:r w:rsidR="00CD5A9D" w:rsidRPr="00A326B0">
        <w:rPr>
          <w:rFonts w:ascii="Times New Roman" w:hAnsi="Times New Roman" w:cs="Times New Roman"/>
          <w:sz w:val="24"/>
          <w:szCs w:val="24"/>
        </w:rPr>
        <w:t xml:space="preserve">, </w:t>
      </w:r>
      <w:r w:rsidR="001B46EA" w:rsidRPr="00A326B0">
        <w:rPr>
          <w:rFonts w:ascii="Times New Roman" w:hAnsi="Times New Roman" w:cs="Times New Roman"/>
          <w:sz w:val="24"/>
          <w:szCs w:val="24"/>
        </w:rPr>
        <w:t xml:space="preserve">Appendix </w:t>
      </w:r>
      <w:r w:rsidR="00E37A4F" w:rsidRPr="00A326B0">
        <w:rPr>
          <w:rFonts w:ascii="Times New Roman" w:hAnsi="Times New Roman" w:cs="Times New Roman"/>
          <w:sz w:val="24"/>
          <w:szCs w:val="24"/>
        </w:rPr>
        <w:t>S10</w:t>
      </w:r>
      <w:r w:rsidR="00B37C6F" w:rsidRPr="00A326B0">
        <w:rPr>
          <w:rFonts w:ascii="Times New Roman" w:hAnsi="Times New Roman" w:cs="Times New Roman"/>
          <w:sz w:val="24"/>
          <w:szCs w:val="24"/>
        </w:rPr>
        <w:t xml:space="preserve">). </w:t>
      </w:r>
      <w:r w:rsidR="00CD5A9D" w:rsidRPr="00A326B0">
        <w:rPr>
          <w:rFonts w:ascii="Times New Roman" w:hAnsi="Times New Roman" w:cs="Times New Roman"/>
          <w:sz w:val="24"/>
          <w:szCs w:val="24"/>
        </w:rPr>
        <w:t>At regional sc</w:t>
      </w:r>
      <w:r w:rsidR="001B46EA" w:rsidRPr="00A326B0">
        <w:rPr>
          <w:rFonts w:ascii="Times New Roman" w:hAnsi="Times New Roman" w:cs="Times New Roman"/>
          <w:sz w:val="24"/>
          <w:szCs w:val="24"/>
        </w:rPr>
        <w:t>a</w:t>
      </w:r>
      <w:r w:rsidR="00CD5A9D" w:rsidRPr="00A326B0">
        <w:rPr>
          <w:rFonts w:ascii="Times New Roman" w:hAnsi="Times New Roman" w:cs="Times New Roman"/>
          <w:sz w:val="24"/>
          <w:szCs w:val="24"/>
        </w:rPr>
        <w:t>les</w:t>
      </w:r>
      <w:r w:rsidR="00982422" w:rsidRPr="00A326B0">
        <w:rPr>
          <w:rFonts w:ascii="Times New Roman" w:hAnsi="Times New Roman" w:cs="Times New Roman"/>
          <w:sz w:val="24"/>
          <w:szCs w:val="24"/>
        </w:rPr>
        <w:t xml:space="preserve"> of 40 km radius</w:t>
      </w:r>
      <w:r w:rsidR="00CD5A9D" w:rsidRPr="00A326B0">
        <w:rPr>
          <w:rFonts w:ascii="Times New Roman" w:hAnsi="Times New Roman" w:cs="Times New Roman"/>
          <w:sz w:val="24"/>
          <w:szCs w:val="24"/>
        </w:rPr>
        <w:t xml:space="preserve">, changes in </w:t>
      </w:r>
      <w:r w:rsidR="001B46EA" w:rsidRPr="00A326B0">
        <w:rPr>
          <w:rFonts w:ascii="Times New Roman" w:hAnsi="Times New Roman" w:cs="Times New Roman"/>
          <w:sz w:val="24"/>
          <w:szCs w:val="24"/>
        </w:rPr>
        <w:t xml:space="preserve">both </w:t>
      </w:r>
      <w:r w:rsidR="0010024C" w:rsidRPr="00A326B0">
        <w:rPr>
          <w:rFonts w:ascii="Times New Roman" w:hAnsi="Times New Roman" w:cs="Times New Roman"/>
          <w:sz w:val="24"/>
          <w:szCs w:val="24"/>
        </w:rPr>
        <w:t xml:space="preserve">mean </w:t>
      </w:r>
      <w:proofErr w:type="spellStart"/>
      <w:r w:rsidR="00CD5A9D" w:rsidRPr="00A326B0">
        <w:rPr>
          <w:rFonts w:ascii="Times New Roman" w:hAnsi="Times New Roman" w:cs="Times New Roman"/>
          <w:sz w:val="24"/>
          <w:szCs w:val="24"/>
        </w:rPr>
        <w:t>tFRP</w:t>
      </w:r>
      <w:proofErr w:type="spellEnd"/>
      <w:r w:rsidR="00CD5A9D" w:rsidRPr="00A326B0">
        <w:rPr>
          <w:rFonts w:ascii="Times New Roman" w:hAnsi="Times New Roman" w:cs="Times New Roman"/>
          <w:sz w:val="24"/>
          <w:szCs w:val="24"/>
        </w:rPr>
        <w:t xml:space="preserve"> and </w:t>
      </w:r>
      <w:r w:rsidR="0010024C" w:rsidRPr="00A326B0">
        <w:rPr>
          <w:rFonts w:ascii="Times New Roman" w:hAnsi="Times New Roman" w:cs="Times New Roman"/>
          <w:sz w:val="24"/>
          <w:szCs w:val="24"/>
        </w:rPr>
        <w:t xml:space="preserve">mean burned area </w:t>
      </w:r>
      <w:r w:rsidR="00CD5A9D" w:rsidRPr="00A326B0">
        <w:rPr>
          <w:rFonts w:ascii="Times New Roman" w:hAnsi="Times New Roman" w:cs="Times New Roman"/>
          <w:sz w:val="24"/>
          <w:szCs w:val="24"/>
        </w:rPr>
        <w:t>seem to av</w:t>
      </w:r>
      <w:r w:rsidR="00E37A4F" w:rsidRPr="00A326B0">
        <w:rPr>
          <w:rFonts w:ascii="Times New Roman" w:hAnsi="Times New Roman" w:cs="Times New Roman"/>
          <w:sz w:val="24"/>
          <w:szCs w:val="24"/>
        </w:rPr>
        <w:t>erage out</w:t>
      </w:r>
      <w:r w:rsidR="00982422" w:rsidRPr="00A326B0">
        <w:rPr>
          <w:rFonts w:ascii="Times New Roman" w:hAnsi="Times New Roman" w:cs="Times New Roman"/>
          <w:sz w:val="24"/>
          <w:szCs w:val="24"/>
        </w:rPr>
        <w:t xml:space="preserve"> </w:t>
      </w:r>
      <w:r w:rsidR="00E37A4F" w:rsidRPr="00A326B0">
        <w:rPr>
          <w:rFonts w:ascii="Times New Roman" w:hAnsi="Times New Roman" w:cs="Times New Roman"/>
          <w:sz w:val="24"/>
          <w:szCs w:val="24"/>
        </w:rPr>
        <w:t>(Appendix S11</w:t>
      </w:r>
      <w:r w:rsidR="00CD5A9D" w:rsidRPr="00A326B0">
        <w:rPr>
          <w:rFonts w:ascii="Times New Roman" w:hAnsi="Times New Roman" w:cs="Times New Roman"/>
          <w:sz w:val="24"/>
          <w:szCs w:val="24"/>
        </w:rPr>
        <w:t>).</w:t>
      </w:r>
      <w:r w:rsidR="00AB05BB" w:rsidRPr="00A326B0">
        <w:rPr>
          <w:rFonts w:ascii="Times New Roman" w:hAnsi="Times New Roman" w:cs="Times New Roman"/>
          <w:sz w:val="24"/>
          <w:szCs w:val="24"/>
        </w:rPr>
        <w:t xml:space="preserve"> </w:t>
      </w:r>
    </w:p>
    <w:p w14:paraId="5BEB38B9" w14:textId="0BA9C1B3" w:rsidR="00F8002A" w:rsidRPr="00A326B0" w:rsidRDefault="00BF6DF8" w:rsidP="00021B87">
      <w:pPr>
        <w:pStyle w:val="Heading2"/>
        <w:spacing w:line="480" w:lineRule="auto"/>
      </w:pPr>
      <w:r w:rsidRPr="00A326B0">
        <w:t>Linear regressions</w:t>
      </w:r>
      <w:r w:rsidR="00F8002A" w:rsidRPr="00A326B0">
        <w:t xml:space="preserve"> between charcoal influx and MODIS-derived fire parameters</w:t>
      </w:r>
    </w:p>
    <w:p w14:paraId="175FC637" w14:textId="6772618F" w:rsidR="00F8002A" w:rsidRPr="00A326B0" w:rsidRDefault="00D074F7" w:rsidP="00E96E6B">
      <w:pPr>
        <w:spacing w:line="480" w:lineRule="auto"/>
        <w:rPr>
          <w:rFonts w:ascii="Times New Roman" w:hAnsi="Times New Roman" w:cs="Times New Roman"/>
          <w:sz w:val="24"/>
          <w:szCs w:val="24"/>
        </w:rPr>
      </w:pPr>
      <w:r w:rsidRPr="00A326B0">
        <w:rPr>
          <w:rFonts w:ascii="Times New Roman" w:hAnsi="Times New Roman" w:cs="Times New Roman"/>
          <w:sz w:val="24"/>
          <w:szCs w:val="24"/>
        </w:rPr>
        <w:t>We use</w:t>
      </w:r>
      <w:r w:rsidR="00463A79" w:rsidRPr="00A326B0">
        <w:rPr>
          <w:rFonts w:ascii="Times New Roman" w:hAnsi="Times New Roman" w:cs="Times New Roman"/>
          <w:sz w:val="24"/>
          <w:szCs w:val="24"/>
        </w:rPr>
        <w:t>d</w:t>
      </w:r>
      <w:r w:rsidRPr="00A326B0">
        <w:rPr>
          <w:rFonts w:ascii="Times New Roman" w:hAnsi="Times New Roman" w:cs="Times New Roman"/>
          <w:sz w:val="24"/>
          <w:szCs w:val="24"/>
        </w:rPr>
        <w:t xml:space="preserve"> the 40 km radius areas around our study lakes (</w:t>
      </w:r>
      <w:r w:rsidR="00463A79" w:rsidRPr="00A326B0">
        <w:rPr>
          <w:rFonts w:ascii="Times New Roman" w:hAnsi="Times New Roman" w:cs="Times New Roman"/>
          <w:sz w:val="24"/>
          <w:szCs w:val="24"/>
        </w:rPr>
        <w:t xml:space="preserve">strongest </w:t>
      </w:r>
      <w:r w:rsidRPr="00A326B0">
        <w:rPr>
          <w:rFonts w:ascii="Times New Roman" w:hAnsi="Times New Roman" w:cs="Times New Roman"/>
          <w:sz w:val="24"/>
          <w:szCs w:val="24"/>
        </w:rPr>
        <w:t>correlations</w:t>
      </w:r>
      <w:r w:rsidR="00D802D9" w:rsidRPr="00A326B0">
        <w:rPr>
          <w:rFonts w:ascii="Times New Roman" w:hAnsi="Times New Roman" w:cs="Times New Roman"/>
          <w:sz w:val="24"/>
          <w:szCs w:val="24"/>
        </w:rPr>
        <w:t xml:space="preserve"> for </w:t>
      </w:r>
      <w:proofErr w:type="spellStart"/>
      <w:r w:rsidR="00D802D9" w:rsidRPr="00A326B0">
        <w:rPr>
          <w:rFonts w:ascii="Times New Roman" w:hAnsi="Times New Roman" w:cs="Times New Roman"/>
          <w:sz w:val="24"/>
          <w:szCs w:val="24"/>
        </w:rPr>
        <w:t>tMIC</w:t>
      </w:r>
      <w:proofErr w:type="spellEnd"/>
      <w:r w:rsidR="00D802D9" w:rsidRPr="00A326B0">
        <w:rPr>
          <w:rFonts w:ascii="Times New Roman" w:hAnsi="Times New Roman" w:cs="Times New Roman"/>
          <w:sz w:val="24"/>
          <w:szCs w:val="24"/>
        </w:rPr>
        <w:t xml:space="preserve"> and </w:t>
      </w:r>
      <w:proofErr w:type="spellStart"/>
      <w:r w:rsidR="00D802D9" w:rsidRPr="00A326B0">
        <w:rPr>
          <w:rFonts w:ascii="Times New Roman" w:hAnsi="Times New Roman" w:cs="Times New Roman"/>
          <w:sz w:val="24"/>
          <w:szCs w:val="24"/>
        </w:rPr>
        <w:t>tMAC</w:t>
      </w:r>
      <w:proofErr w:type="spellEnd"/>
      <w:r w:rsidRPr="00A326B0">
        <w:rPr>
          <w:rFonts w:ascii="Times New Roman" w:hAnsi="Times New Roman" w:cs="Times New Roman"/>
          <w:sz w:val="24"/>
          <w:szCs w:val="24"/>
        </w:rPr>
        <w:t xml:space="preserve">, </w:t>
      </w:r>
      <w:r w:rsidR="009F267B" w:rsidRPr="00A326B0">
        <w:rPr>
          <w:rFonts w:ascii="Times New Roman" w:hAnsi="Times New Roman" w:cs="Times New Roman"/>
          <w:sz w:val="24"/>
          <w:szCs w:val="24"/>
        </w:rPr>
        <w:t>Fig.</w:t>
      </w:r>
      <w:r w:rsidRPr="00A326B0">
        <w:rPr>
          <w:rFonts w:ascii="Times New Roman" w:hAnsi="Times New Roman" w:cs="Times New Roman"/>
          <w:sz w:val="24"/>
          <w:szCs w:val="24"/>
        </w:rPr>
        <w:t xml:space="preserve"> 2) t</w:t>
      </w:r>
      <w:r w:rsidR="00B5518F" w:rsidRPr="00A326B0">
        <w:rPr>
          <w:rFonts w:ascii="Times New Roman" w:hAnsi="Times New Roman" w:cs="Times New Roman"/>
          <w:sz w:val="24"/>
          <w:szCs w:val="24"/>
        </w:rPr>
        <w:t xml:space="preserve">o develop regressions for </w:t>
      </w:r>
      <w:r w:rsidR="00F200E5" w:rsidRPr="00A326B0">
        <w:rPr>
          <w:rFonts w:ascii="Times New Roman" w:hAnsi="Times New Roman" w:cs="Times New Roman"/>
          <w:sz w:val="24"/>
          <w:szCs w:val="24"/>
        </w:rPr>
        <w:t xml:space="preserve">the </w:t>
      </w:r>
      <w:r w:rsidR="00E82A53" w:rsidRPr="00A326B0">
        <w:rPr>
          <w:rFonts w:ascii="Times New Roman" w:hAnsi="Times New Roman" w:cs="Times New Roman"/>
          <w:sz w:val="24"/>
          <w:szCs w:val="24"/>
        </w:rPr>
        <w:t xml:space="preserve">estimation of </w:t>
      </w:r>
      <w:r w:rsidR="00DF2BDB" w:rsidRPr="00A326B0">
        <w:rPr>
          <w:rFonts w:ascii="Times New Roman" w:hAnsi="Times New Roman" w:cs="Times New Roman"/>
          <w:sz w:val="24"/>
          <w:szCs w:val="24"/>
        </w:rPr>
        <w:t>fire number</w:t>
      </w:r>
      <w:r w:rsidR="0096669F" w:rsidRPr="00A326B0">
        <w:rPr>
          <w:rFonts w:ascii="Times New Roman" w:hAnsi="Times New Roman" w:cs="Times New Roman"/>
          <w:sz w:val="24"/>
          <w:szCs w:val="24"/>
        </w:rPr>
        <w:t xml:space="preserve"> and </w:t>
      </w:r>
      <w:proofErr w:type="spellStart"/>
      <w:r w:rsidR="0096669F" w:rsidRPr="00A326B0">
        <w:rPr>
          <w:rFonts w:ascii="Times New Roman" w:hAnsi="Times New Roman" w:cs="Times New Roman"/>
          <w:sz w:val="24"/>
          <w:szCs w:val="24"/>
        </w:rPr>
        <w:t>tFRP</w:t>
      </w:r>
      <w:proofErr w:type="spellEnd"/>
      <w:r w:rsidR="00B5518F" w:rsidRPr="00A326B0">
        <w:rPr>
          <w:rFonts w:ascii="Times New Roman" w:hAnsi="Times New Roman" w:cs="Times New Roman"/>
          <w:sz w:val="24"/>
          <w:szCs w:val="24"/>
        </w:rPr>
        <w:t xml:space="preserve"> from </w:t>
      </w:r>
      <w:proofErr w:type="spellStart"/>
      <w:r w:rsidR="00D526BD" w:rsidRPr="00A326B0">
        <w:rPr>
          <w:rFonts w:ascii="Times New Roman" w:hAnsi="Times New Roman" w:cs="Times New Roman"/>
          <w:sz w:val="24"/>
          <w:szCs w:val="24"/>
        </w:rPr>
        <w:t>t</w:t>
      </w:r>
      <w:r w:rsidR="00B5518F" w:rsidRPr="00A326B0">
        <w:rPr>
          <w:rFonts w:ascii="Times New Roman" w:hAnsi="Times New Roman" w:cs="Times New Roman"/>
          <w:sz w:val="24"/>
          <w:szCs w:val="24"/>
        </w:rPr>
        <w:t>MIC</w:t>
      </w:r>
      <w:proofErr w:type="spellEnd"/>
      <w:r w:rsidR="00B5518F" w:rsidRPr="00A326B0">
        <w:rPr>
          <w:rFonts w:ascii="Times New Roman" w:hAnsi="Times New Roman" w:cs="Times New Roman"/>
          <w:sz w:val="24"/>
          <w:szCs w:val="24"/>
        </w:rPr>
        <w:t xml:space="preserve"> and </w:t>
      </w:r>
      <w:proofErr w:type="spellStart"/>
      <w:r w:rsidR="00D526BD" w:rsidRPr="00A326B0">
        <w:rPr>
          <w:rFonts w:ascii="Times New Roman" w:hAnsi="Times New Roman" w:cs="Times New Roman"/>
          <w:sz w:val="24"/>
          <w:szCs w:val="24"/>
        </w:rPr>
        <w:t>t</w:t>
      </w:r>
      <w:r w:rsidR="00B5518F" w:rsidRPr="00A326B0">
        <w:rPr>
          <w:rFonts w:ascii="Times New Roman" w:hAnsi="Times New Roman" w:cs="Times New Roman"/>
          <w:sz w:val="24"/>
          <w:szCs w:val="24"/>
        </w:rPr>
        <w:t>MAC</w:t>
      </w:r>
      <w:proofErr w:type="spellEnd"/>
      <w:r w:rsidR="00B5518F" w:rsidRPr="00A326B0">
        <w:rPr>
          <w:rFonts w:ascii="Times New Roman" w:hAnsi="Times New Roman" w:cs="Times New Roman"/>
          <w:sz w:val="24"/>
          <w:szCs w:val="24"/>
        </w:rPr>
        <w:t xml:space="preserve"> influx</w:t>
      </w:r>
      <w:r w:rsidR="00BB0D71" w:rsidRPr="00A326B0">
        <w:rPr>
          <w:rFonts w:ascii="Times New Roman" w:hAnsi="Times New Roman" w:cs="Times New Roman"/>
          <w:sz w:val="24"/>
          <w:szCs w:val="24"/>
        </w:rPr>
        <w:t xml:space="preserve"> (</w:t>
      </w:r>
      <w:r w:rsidR="009F267B" w:rsidRPr="00A326B0">
        <w:rPr>
          <w:rFonts w:ascii="Times New Roman" w:hAnsi="Times New Roman" w:cs="Times New Roman"/>
          <w:sz w:val="24"/>
          <w:szCs w:val="24"/>
        </w:rPr>
        <w:t>Fig.</w:t>
      </w:r>
      <w:r w:rsidR="007B6488" w:rsidRPr="00A326B0">
        <w:rPr>
          <w:rFonts w:ascii="Times New Roman" w:hAnsi="Times New Roman" w:cs="Times New Roman"/>
          <w:sz w:val="24"/>
          <w:szCs w:val="24"/>
        </w:rPr>
        <w:t xml:space="preserve"> 4</w:t>
      </w:r>
      <w:r w:rsidR="00F8002A" w:rsidRPr="00A326B0">
        <w:rPr>
          <w:rFonts w:ascii="Times New Roman" w:hAnsi="Times New Roman" w:cs="Times New Roman"/>
          <w:sz w:val="24"/>
          <w:szCs w:val="24"/>
        </w:rPr>
        <w:t>)</w:t>
      </w:r>
      <w:r w:rsidR="00686D3A" w:rsidRPr="00A326B0">
        <w:rPr>
          <w:rFonts w:ascii="Times New Roman" w:hAnsi="Times New Roman" w:cs="Times New Roman"/>
          <w:sz w:val="24"/>
          <w:szCs w:val="24"/>
        </w:rPr>
        <w:t>.</w:t>
      </w:r>
      <w:r w:rsidR="00D94ADA" w:rsidRPr="00A326B0">
        <w:rPr>
          <w:rFonts w:ascii="Times New Roman" w:hAnsi="Times New Roman" w:cs="Times New Roman"/>
          <w:sz w:val="24"/>
          <w:szCs w:val="24"/>
        </w:rPr>
        <w:t xml:space="preserve"> </w:t>
      </w:r>
      <w:r w:rsidR="00B5518F" w:rsidRPr="00A326B0">
        <w:rPr>
          <w:rFonts w:ascii="Times New Roman" w:hAnsi="Times New Roman" w:cs="Times New Roman"/>
          <w:sz w:val="24"/>
          <w:szCs w:val="24"/>
        </w:rPr>
        <w:t xml:space="preserve">At </w:t>
      </w:r>
      <w:r w:rsidR="00BF6DF8" w:rsidRPr="00A326B0">
        <w:rPr>
          <w:rFonts w:ascii="Times New Roman" w:hAnsi="Times New Roman"/>
          <w:sz w:val="24"/>
          <w:szCs w:val="24"/>
        </w:rPr>
        <w:t xml:space="preserve">the </w:t>
      </w:r>
      <w:r w:rsidR="00B5518F" w:rsidRPr="00A326B0">
        <w:rPr>
          <w:rFonts w:ascii="Times New Roman" w:hAnsi="Times New Roman" w:cs="Times New Roman"/>
          <w:sz w:val="24"/>
          <w:szCs w:val="24"/>
        </w:rPr>
        <w:t xml:space="preserve">radius </w:t>
      </w:r>
      <w:r w:rsidR="00BF6DF8" w:rsidRPr="00A326B0">
        <w:rPr>
          <w:rFonts w:ascii="Times New Roman" w:hAnsi="Times New Roman"/>
          <w:sz w:val="24"/>
          <w:szCs w:val="24"/>
        </w:rPr>
        <w:t>of</w:t>
      </w:r>
      <w:r w:rsidR="00B5518F" w:rsidRPr="00A326B0">
        <w:rPr>
          <w:rFonts w:ascii="Times New Roman" w:hAnsi="Times New Roman" w:cs="Times New Roman"/>
          <w:sz w:val="24"/>
          <w:szCs w:val="24"/>
        </w:rPr>
        <w:t xml:space="preserve"> 40 km a</w:t>
      </w:r>
      <w:r w:rsidR="00C574F3" w:rsidRPr="00A326B0">
        <w:rPr>
          <w:rFonts w:ascii="Times New Roman" w:hAnsi="Times New Roman" w:cs="Times New Roman"/>
          <w:sz w:val="24"/>
          <w:szCs w:val="24"/>
        </w:rPr>
        <w:t>ll r</w:t>
      </w:r>
      <w:r w:rsidR="00741A40" w:rsidRPr="00A326B0">
        <w:rPr>
          <w:rFonts w:ascii="Times New Roman" w:hAnsi="Times New Roman" w:cs="Times New Roman"/>
          <w:sz w:val="24"/>
          <w:szCs w:val="24"/>
        </w:rPr>
        <w:t>egression models</w:t>
      </w:r>
      <w:r w:rsidR="008F5DF3" w:rsidRPr="00A326B0">
        <w:rPr>
          <w:rFonts w:ascii="Times New Roman" w:hAnsi="Times New Roman" w:cs="Times New Roman"/>
          <w:sz w:val="24"/>
          <w:szCs w:val="24"/>
        </w:rPr>
        <w:t xml:space="preserve"> involving </w:t>
      </w:r>
      <w:proofErr w:type="spellStart"/>
      <w:r w:rsidR="00AC569D" w:rsidRPr="00A326B0">
        <w:rPr>
          <w:rFonts w:ascii="Times New Roman" w:hAnsi="Times New Roman" w:cs="Times New Roman"/>
          <w:sz w:val="24"/>
          <w:szCs w:val="24"/>
        </w:rPr>
        <w:t>t</w:t>
      </w:r>
      <w:r w:rsidR="008F5DF3" w:rsidRPr="00A326B0">
        <w:rPr>
          <w:rFonts w:ascii="Times New Roman" w:hAnsi="Times New Roman" w:cs="Times New Roman"/>
          <w:sz w:val="24"/>
          <w:szCs w:val="24"/>
        </w:rPr>
        <w:t>MAC</w:t>
      </w:r>
      <w:proofErr w:type="spellEnd"/>
      <w:r w:rsidR="00C574F3" w:rsidRPr="00A326B0">
        <w:rPr>
          <w:rFonts w:ascii="Times New Roman" w:hAnsi="Times New Roman" w:cs="Times New Roman"/>
          <w:sz w:val="24"/>
          <w:szCs w:val="24"/>
        </w:rPr>
        <w:t xml:space="preserve"> influx perform better than</w:t>
      </w:r>
      <w:r w:rsidR="008F5DF3" w:rsidRPr="00A326B0">
        <w:rPr>
          <w:rFonts w:ascii="Times New Roman" w:hAnsi="Times New Roman" w:cs="Times New Roman"/>
          <w:sz w:val="24"/>
          <w:szCs w:val="24"/>
        </w:rPr>
        <w:t xml:space="preserve"> those with </w:t>
      </w:r>
      <w:proofErr w:type="spellStart"/>
      <w:r w:rsidR="00AC569D" w:rsidRPr="00A326B0">
        <w:rPr>
          <w:rFonts w:ascii="Times New Roman" w:hAnsi="Times New Roman" w:cs="Times New Roman"/>
          <w:sz w:val="24"/>
          <w:szCs w:val="24"/>
        </w:rPr>
        <w:t>t</w:t>
      </w:r>
      <w:r w:rsidR="008F5DF3" w:rsidRPr="00A326B0">
        <w:rPr>
          <w:rFonts w:ascii="Times New Roman" w:hAnsi="Times New Roman" w:cs="Times New Roman"/>
          <w:sz w:val="24"/>
          <w:szCs w:val="24"/>
        </w:rPr>
        <w:t>MIC</w:t>
      </w:r>
      <w:proofErr w:type="spellEnd"/>
      <w:r w:rsidR="00B5518F" w:rsidRPr="00A326B0">
        <w:rPr>
          <w:rFonts w:ascii="Times New Roman" w:hAnsi="Times New Roman" w:cs="Times New Roman"/>
          <w:sz w:val="24"/>
          <w:szCs w:val="24"/>
        </w:rPr>
        <w:t xml:space="preserve"> influx</w:t>
      </w:r>
      <w:r w:rsidR="00C574F3" w:rsidRPr="00A326B0">
        <w:rPr>
          <w:rFonts w:ascii="Times New Roman" w:hAnsi="Times New Roman" w:cs="Times New Roman"/>
          <w:sz w:val="24"/>
          <w:szCs w:val="24"/>
        </w:rPr>
        <w:t xml:space="preserve">. </w:t>
      </w:r>
      <w:r w:rsidR="0094060A" w:rsidRPr="00A326B0">
        <w:rPr>
          <w:rFonts w:ascii="Times New Roman" w:hAnsi="Times New Roman" w:cs="Times New Roman"/>
          <w:sz w:val="24"/>
          <w:szCs w:val="24"/>
        </w:rPr>
        <w:t>F</w:t>
      </w:r>
      <w:r w:rsidR="00C357A3" w:rsidRPr="00A326B0">
        <w:rPr>
          <w:rFonts w:ascii="Times New Roman" w:hAnsi="Times New Roman" w:cs="Times New Roman"/>
          <w:sz w:val="24"/>
          <w:szCs w:val="24"/>
        </w:rPr>
        <w:t>ire number</w:t>
      </w:r>
      <w:r w:rsidR="00C574F3" w:rsidRPr="00A326B0">
        <w:rPr>
          <w:rFonts w:ascii="Times New Roman" w:hAnsi="Times New Roman" w:cs="Times New Roman"/>
          <w:sz w:val="24"/>
          <w:szCs w:val="24"/>
        </w:rPr>
        <w:t xml:space="preserve"> explain</w:t>
      </w:r>
      <w:r w:rsidR="00D20BFC" w:rsidRPr="00A326B0">
        <w:rPr>
          <w:rFonts w:ascii="Times New Roman" w:hAnsi="Times New Roman" w:cs="Times New Roman"/>
          <w:sz w:val="24"/>
          <w:szCs w:val="24"/>
        </w:rPr>
        <w:t>s</w:t>
      </w:r>
      <w:r w:rsidR="00C574F3" w:rsidRPr="00A326B0">
        <w:rPr>
          <w:rFonts w:ascii="Times New Roman" w:hAnsi="Times New Roman" w:cs="Times New Roman"/>
          <w:sz w:val="24"/>
          <w:szCs w:val="24"/>
        </w:rPr>
        <w:t xml:space="preserve"> most variance in the distribution of both </w:t>
      </w:r>
      <w:proofErr w:type="spellStart"/>
      <w:r w:rsidR="00AC569D" w:rsidRPr="00A326B0">
        <w:rPr>
          <w:rFonts w:ascii="Times New Roman" w:hAnsi="Times New Roman" w:cs="Times New Roman"/>
          <w:sz w:val="24"/>
          <w:szCs w:val="24"/>
        </w:rPr>
        <w:t>t</w:t>
      </w:r>
      <w:r w:rsidR="00C574F3" w:rsidRPr="00A326B0">
        <w:rPr>
          <w:rFonts w:ascii="Times New Roman" w:hAnsi="Times New Roman" w:cs="Times New Roman"/>
          <w:sz w:val="24"/>
          <w:szCs w:val="24"/>
        </w:rPr>
        <w:t>MIC</w:t>
      </w:r>
      <w:proofErr w:type="spellEnd"/>
      <w:r w:rsidR="00C574F3" w:rsidRPr="00A326B0">
        <w:rPr>
          <w:rFonts w:ascii="Times New Roman" w:hAnsi="Times New Roman" w:cs="Times New Roman"/>
          <w:sz w:val="24"/>
          <w:szCs w:val="24"/>
        </w:rPr>
        <w:t xml:space="preserve"> (R</w:t>
      </w:r>
      <w:r w:rsidR="00C574F3" w:rsidRPr="00A326B0">
        <w:rPr>
          <w:rFonts w:ascii="Times New Roman" w:hAnsi="Times New Roman" w:cs="Times New Roman"/>
          <w:sz w:val="24"/>
          <w:szCs w:val="24"/>
          <w:vertAlign w:val="superscript"/>
        </w:rPr>
        <w:t>2</w:t>
      </w:r>
      <w:r w:rsidR="009543C1" w:rsidRPr="00A326B0">
        <w:rPr>
          <w:rFonts w:ascii="Times New Roman" w:hAnsi="Times New Roman" w:cs="Times New Roman"/>
          <w:sz w:val="24"/>
          <w:szCs w:val="24"/>
        </w:rPr>
        <w:t>=0.36</w:t>
      </w:r>
      <w:r w:rsidR="00DF2BDB" w:rsidRPr="00A326B0">
        <w:rPr>
          <w:rFonts w:ascii="Times New Roman" w:hAnsi="Times New Roman" w:cs="Times New Roman"/>
          <w:sz w:val="24"/>
          <w:szCs w:val="24"/>
        </w:rPr>
        <w:t>, r=</w:t>
      </w:r>
      <w:r w:rsidR="004B59C2" w:rsidRPr="00A326B0">
        <w:rPr>
          <w:rFonts w:ascii="Times New Roman" w:hAnsi="Times New Roman" w:cs="Times New Roman"/>
          <w:sz w:val="24"/>
          <w:szCs w:val="24"/>
        </w:rPr>
        <w:t>0.62</w:t>
      </w:r>
      <w:r w:rsidR="008B033D" w:rsidRPr="00A326B0">
        <w:rPr>
          <w:rFonts w:ascii="Times New Roman" w:hAnsi="Times New Roman" w:cs="Times New Roman"/>
          <w:sz w:val="24"/>
          <w:szCs w:val="24"/>
        </w:rPr>
        <w:t>, p</w:t>
      </w:r>
      <w:r w:rsidR="0069256E" w:rsidRPr="00A326B0">
        <w:rPr>
          <w:rFonts w:ascii="Times New Roman" w:hAnsi="Times New Roman" w:cs="Times New Roman"/>
          <w:sz w:val="24"/>
          <w:szCs w:val="24"/>
        </w:rPr>
        <w:t xml:space="preserve"> </w:t>
      </w:r>
      <w:r w:rsidR="008B033D" w:rsidRPr="00A326B0">
        <w:rPr>
          <w:rFonts w:ascii="Times New Roman" w:hAnsi="Times New Roman" w:cs="Times New Roman"/>
          <w:sz w:val="24"/>
          <w:szCs w:val="24"/>
        </w:rPr>
        <w:t>&lt;0.01</w:t>
      </w:r>
      <w:r w:rsidR="00C574F3" w:rsidRPr="00A326B0">
        <w:rPr>
          <w:rFonts w:ascii="Times New Roman" w:hAnsi="Times New Roman" w:cs="Times New Roman"/>
          <w:sz w:val="24"/>
          <w:szCs w:val="24"/>
        </w:rPr>
        <w:t xml:space="preserve">) and </w:t>
      </w:r>
      <w:proofErr w:type="spellStart"/>
      <w:r w:rsidR="00AC569D" w:rsidRPr="00A326B0">
        <w:rPr>
          <w:rFonts w:ascii="Times New Roman" w:hAnsi="Times New Roman" w:cs="Times New Roman"/>
          <w:sz w:val="24"/>
          <w:szCs w:val="24"/>
        </w:rPr>
        <w:t>t</w:t>
      </w:r>
      <w:r w:rsidR="00C574F3" w:rsidRPr="00A326B0">
        <w:rPr>
          <w:rFonts w:ascii="Times New Roman" w:hAnsi="Times New Roman" w:cs="Times New Roman"/>
          <w:sz w:val="24"/>
          <w:szCs w:val="24"/>
        </w:rPr>
        <w:t>MAC</w:t>
      </w:r>
      <w:proofErr w:type="spellEnd"/>
      <w:r w:rsidR="00C574F3" w:rsidRPr="00A326B0">
        <w:rPr>
          <w:rFonts w:ascii="Times New Roman" w:hAnsi="Times New Roman" w:cs="Times New Roman"/>
          <w:sz w:val="24"/>
          <w:szCs w:val="24"/>
        </w:rPr>
        <w:t xml:space="preserve"> (R</w:t>
      </w:r>
      <w:r w:rsidR="00C574F3" w:rsidRPr="00A326B0">
        <w:rPr>
          <w:rFonts w:ascii="Times New Roman" w:hAnsi="Times New Roman" w:cs="Times New Roman"/>
          <w:sz w:val="24"/>
          <w:szCs w:val="24"/>
          <w:vertAlign w:val="superscript"/>
        </w:rPr>
        <w:t>2</w:t>
      </w:r>
      <w:r w:rsidR="009543C1" w:rsidRPr="00A326B0">
        <w:rPr>
          <w:rFonts w:ascii="Times New Roman" w:hAnsi="Times New Roman" w:cs="Times New Roman"/>
          <w:sz w:val="24"/>
          <w:szCs w:val="24"/>
        </w:rPr>
        <w:t>=0.56</w:t>
      </w:r>
      <w:r w:rsidR="00DF2BDB" w:rsidRPr="00A326B0">
        <w:rPr>
          <w:rFonts w:ascii="Times New Roman" w:hAnsi="Times New Roman" w:cs="Times New Roman"/>
          <w:sz w:val="24"/>
          <w:szCs w:val="24"/>
        </w:rPr>
        <w:t>, r=</w:t>
      </w:r>
      <w:r w:rsidR="008B033D" w:rsidRPr="00A326B0">
        <w:rPr>
          <w:rFonts w:ascii="Times New Roman" w:hAnsi="Times New Roman" w:cs="Times New Roman"/>
          <w:sz w:val="24"/>
          <w:szCs w:val="24"/>
        </w:rPr>
        <w:t>0.76, p</w:t>
      </w:r>
      <w:r w:rsidR="0069256E" w:rsidRPr="00A326B0">
        <w:rPr>
          <w:rFonts w:ascii="Times New Roman" w:hAnsi="Times New Roman" w:cs="Times New Roman"/>
          <w:sz w:val="24"/>
          <w:szCs w:val="24"/>
        </w:rPr>
        <w:t xml:space="preserve"> </w:t>
      </w:r>
      <w:r w:rsidR="008B033D" w:rsidRPr="00A326B0">
        <w:rPr>
          <w:rFonts w:ascii="Times New Roman" w:hAnsi="Times New Roman" w:cs="Times New Roman"/>
          <w:sz w:val="24"/>
          <w:szCs w:val="24"/>
        </w:rPr>
        <w:t>&lt;0.00001</w:t>
      </w:r>
      <w:r w:rsidR="00C574F3" w:rsidRPr="00A326B0">
        <w:rPr>
          <w:rFonts w:ascii="Times New Roman" w:hAnsi="Times New Roman" w:cs="Times New Roman"/>
          <w:sz w:val="24"/>
          <w:szCs w:val="24"/>
        </w:rPr>
        <w:t xml:space="preserve">), </w:t>
      </w:r>
      <w:r w:rsidR="00C574F3" w:rsidRPr="00A326B0">
        <w:rPr>
          <w:rFonts w:ascii="Times New Roman" w:hAnsi="Times New Roman" w:cs="Times New Roman"/>
          <w:sz w:val="24"/>
          <w:szCs w:val="24"/>
        </w:rPr>
        <w:lastRenderedPageBreak/>
        <w:t xml:space="preserve">followed by </w:t>
      </w:r>
      <w:proofErr w:type="spellStart"/>
      <w:r w:rsidR="004775AD" w:rsidRPr="00A326B0">
        <w:rPr>
          <w:rFonts w:ascii="Times New Roman" w:hAnsi="Times New Roman" w:cs="Times New Roman"/>
          <w:sz w:val="24"/>
          <w:szCs w:val="24"/>
        </w:rPr>
        <w:t>t</w:t>
      </w:r>
      <w:r w:rsidR="0094060A" w:rsidRPr="00A326B0">
        <w:rPr>
          <w:rFonts w:ascii="Times New Roman" w:hAnsi="Times New Roman" w:cs="Times New Roman"/>
          <w:sz w:val="24"/>
          <w:szCs w:val="24"/>
        </w:rPr>
        <w:t>FRP</w:t>
      </w:r>
      <w:proofErr w:type="spellEnd"/>
      <w:r w:rsidR="00C574F3" w:rsidRPr="00A326B0">
        <w:rPr>
          <w:rFonts w:ascii="Times New Roman" w:hAnsi="Times New Roman" w:cs="Times New Roman"/>
          <w:sz w:val="24"/>
          <w:szCs w:val="24"/>
        </w:rPr>
        <w:t xml:space="preserve"> (</w:t>
      </w:r>
      <w:proofErr w:type="spellStart"/>
      <w:r w:rsidR="00AC569D" w:rsidRPr="00A326B0">
        <w:rPr>
          <w:rFonts w:ascii="Times New Roman" w:hAnsi="Times New Roman" w:cs="Times New Roman"/>
          <w:sz w:val="24"/>
          <w:szCs w:val="24"/>
        </w:rPr>
        <w:t>t</w:t>
      </w:r>
      <w:r w:rsidR="00C574F3" w:rsidRPr="00A326B0">
        <w:rPr>
          <w:rFonts w:ascii="Times New Roman" w:hAnsi="Times New Roman" w:cs="Times New Roman"/>
          <w:sz w:val="24"/>
          <w:szCs w:val="24"/>
        </w:rPr>
        <w:t>MIC</w:t>
      </w:r>
      <w:proofErr w:type="spellEnd"/>
      <w:r w:rsidR="00C574F3" w:rsidRPr="00A326B0">
        <w:rPr>
          <w:rFonts w:ascii="Times New Roman" w:hAnsi="Times New Roman" w:cs="Times New Roman"/>
          <w:sz w:val="24"/>
          <w:szCs w:val="24"/>
        </w:rPr>
        <w:t xml:space="preserve"> R</w:t>
      </w:r>
      <w:r w:rsidR="00C574F3" w:rsidRPr="00A326B0">
        <w:rPr>
          <w:rFonts w:ascii="Times New Roman" w:hAnsi="Times New Roman" w:cs="Times New Roman"/>
          <w:sz w:val="24"/>
          <w:szCs w:val="24"/>
          <w:vertAlign w:val="superscript"/>
        </w:rPr>
        <w:t>2</w:t>
      </w:r>
      <w:r w:rsidR="009543C1" w:rsidRPr="00A326B0">
        <w:rPr>
          <w:rFonts w:ascii="Times New Roman" w:hAnsi="Times New Roman" w:cs="Times New Roman"/>
          <w:sz w:val="24"/>
          <w:szCs w:val="24"/>
        </w:rPr>
        <w:t>=0.25</w:t>
      </w:r>
      <w:r w:rsidR="00DF2BDB" w:rsidRPr="00A326B0">
        <w:rPr>
          <w:rFonts w:ascii="Times New Roman" w:hAnsi="Times New Roman" w:cs="Times New Roman"/>
          <w:sz w:val="24"/>
          <w:szCs w:val="24"/>
        </w:rPr>
        <w:t>, r=</w:t>
      </w:r>
      <w:r w:rsidR="008B033D" w:rsidRPr="00A326B0">
        <w:rPr>
          <w:rFonts w:ascii="Times New Roman" w:hAnsi="Times New Roman" w:cs="Times New Roman"/>
          <w:sz w:val="24"/>
          <w:szCs w:val="24"/>
        </w:rPr>
        <w:t>0.52 p-value</w:t>
      </w:r>
      <w:r w:rsidR="000B1505" w:rsidRPr="00A326B0">
        <w:rPr>
          <w:rFonts w:ascii="Times New Roman" w:hAnsi="Times New Roman" w:cs="Times New Roman"/>
          <w:sz w:val="24"/>
          <w:szCs w:val="24"/>
        </w:rPr>
        <w:t xml:space="preserve"> </w:t>
      </w:r>
      <w:r w:rsidR="008B033D" w:rsidRPr="00A326B0">
        <w:rPr>
          <w:rFonts w:ascii="Times New Roman" w:hAnsi="Times New Roman" w:cs="Times New Roman"/>
          <w:sz w:val="24"/>
          <w:szCs w:val="24"/>
        </w:rPr>
        <w:t>&lt;0.05</w:t>
      </w:r>
      <w:r w:rsidR="00DF2BDB" w:rsidRPr="00A326B0">
        <w:rPr>
          <w:rFonts w:ascii="Times New Roman" w:hAnsi="Times New Roman" w:cs="Times New Roman"/>
          <w:sz w:val="24"/>
          <w:szCs w:val="24"/>
        </w:rPr>
        <w:t>;</w:t>
      </w:r>
      <w:r w:rsidR="00C574F3" w:rsidRPr="00A326B0">
        <w:rPr>
          <w:rFonts w:ascii="Times New Roman" w:hAnsi="Times New Roman" w:cs="Times New Roman"/>
          <w:sz w:val="24"/>
          <w:szCs w:val="24"/>
        </w:rPr>
        <w:t xml:space="preserve"> </w:t>
      </w:r>
      <w:proofErr w:type="spellStart"/>
      <w:r w:rsidR="000D0720" w:rsidRPr="00A326B0">
        <w:rPr>
          <w:rFonts w:ascii="Times New Roman" w:hAnsi="Times New Roman" w:cs="Times New Roman"/>
          <w:sz w:val="24"/>
          <w:szCs w:val="24"/>
        </w:rPr>
        <w:t>t</w:t>
      </w:r>
      <w:r w:rsidR="00C574F3" w:rsidRPr="00A326B0">
        <w:rPr>
          <w:rFonts w:ascii="Times New Roman" w:hAnsi="Times New Roman" w:cs="Times New Roman"/>
          <w:sz w:val="24"/>
          <w:szCs w:val="24"/>
        </w:rPr>
        <w:t>MAC</w:t>
      </w:r>
      <w:proofErr w:type="spellEnd"/>
      <w:r w:rsidR="00C574F3" w:rsidRPr="00A326B0">
        <w:rPr>
          <w:rFonts w:ascii="Times New Roman" w:hAnsi="Times New Roman" w:cs="Times New Roman"/>
          <w:sz w:val="24"/>
          <w:szCs w:val="24"/>
        </w:rPr>
        <w:t xml:space="preserve"> R</w:t>
      </w:r>
      <w:r w:rsidR="00C574F3" w:rsidRPr="00A326B0">
        <w:rPr>
          <w:rFonts w:ascii="Times New Roman" w:hAnsi="Times New Roman" w:cs="Times New Roman"/>
          <w:sz w:val="24"/>
          <w:szCs w:val="24"/>
          <w:vertAlign w:val="superscript"/>
        </w:rPr>
        <w:t>2</w:t>
      </w:r>
      <w:r w:rsidR="00C574F3" w:rsidRPr="00A326B0">
        <w:rPr>
          <w:rFonts w:ascii="Times New Roman" w:hAnsi="Times New Roman" w:cs="Times New Roman"/>
          <w:sz w:val="24"/>
          <w:szCs w:val="24"/>
        </w:rPr>
        <w:t>=0.42</w:t>
      </w:r>
      <w:r w:rsidR="00DF2BDB" w:rsidRPr="00A326B0">
        <w:rPr>
          <w:rFonts w:ascii="Times New Roman" w:hAnsi="Times New Roman" w:cs="Times New Roman"/>
          <w:sz w:val="24"/>
          <w:szCs w:val="24"/>
        </w:rPr>
        <w:t>, r=</w:t>
      </w:r>
      <w:r w:rsidR="008B033D" w:rsidRPr="00A326B0">
        <w:rPr>
          <w:rFonts w:ascii="Times New Roman" w:hAnsi="Times New Roman" w:cs="Times New Roman"/>
          <w:sz w:val="24"/>
          <w:szCs w:val="24"/>
        </w:rPr>
        <w:t>0.66, p</w:t>
      </w:r>
      <w:r w:rsidR="0069256E" w:rsidRPr="00A326B0">
        <w:rPr>
          <w:rFonts w:ascii="Times New Roman" w:hAnsi="Times New Roman" w:cs="Times New Roman"/>
          <w:sz w:val="24"/>
          <w:szCs w:val="24"/>
        </w:rPr>
        <w:t xml:space="preserve"> </w:t>
      </w:r>
      <w:r w:rsidR="008B033D" w:rsidRPr="00A326B0">
        <w:rPr>
          <w:rFonts w:ascii="Times New Roman" w:hAnsi="Times New Roman" w:cs="Times New Roman"/>
          <w:sz w:val="24"/>
          <w:szCs w:val="24"/>
        </w:rPr>
        <w:t>&lt;0.001</w:t>
      </w:r>
      <w:r w:rsidR="00C574F3" w:rsidRPr="00A326B0">
        <w:rPr>
          <w:rFonts w:ascii="Times New Roman" w:hAnsi="Times New Roman" w:cs="Times New Roman"/>
          <w:sz w:val="24"/>
          <w:szCs w:val="24"/>
        </w:rPr>
        <w:t>)</w:t>
      </w:r>
      <w:r w:rsidR="000D2544" w:rsidRPr="00A326B0">
        <w:rPr>
          <w:rFonts w:ascii="Times New Roman" w:hAnsi="Times New Roman" w:cs="Times New Roman"/>
          <w:sz w:val="24"/>
          <w:szCs w:val="24"/>
        </w:rPr>
        <w:t xml:space="preserve">. </w:t>
      </w:r>
      <w:r w:rsidR="0010024C" w:rsidRPr="00A326B0">
        <w:rPr>
          <w:rFonts w:ascii="Times New Roman" w:hAnsi="Times New Roman" w:cs="Times New Roman"/>
          <w:sz w:val="24"/>
          <w:szCs w:val="24"/>
        </w:rPr>
        <w:t>Burned area</w:t>
      </w:r>
      <w:r w:rsidR="006C27F4" w:rsidRPr="00A326B0">
        <w:rPr>
          <w:rFonts w:ascii="Times New Roman" w:hAnsi="Times New Roman" w:cs="Times New Roman"/>
          <w:sz w:val="24"/>
          <w:szCs w:val="24"/>
        </w:rPr>
        <w:t xml:space="preserve"> </w:t>
      </w:r>
      <w:r w:rsidR="0094060A" w:rsidRPr="00A326B0">
        <w:rPr>
          <w:rFonts w:ascii="Times New Roman" w:hAnsi="Times New Roman" w:cs="Times New Roman"/>
          <w:sz w:val="24"/>
          <w:szCs w:val="24"/>
        </w:rPr>
        <w:t xml:space="preserve">correlations </w:t>
      </w:r>
      <w:r w:rsidR="006C27F4" w:rsidRPr="00A326B0">
        <w:rPr>
          <w:rFonts w:ascii="Times New Roman" w:hAnsi="Times New Roman" w:cs="Times New Roman"/>
          <w:sz w:val="24"/>
          <w:szCs w:val="24"/>
        </w:rPr>
        <w:t xml:space="preserve">also </w:t>
      </w:r>
      <w:r w:rsidR="0094060A" w:rsidRPr="00A326B0">
        <w:rPr>
          <w:rFonts w:ascii="Times New Roman" w:hAnsi="Times New Roman" w:cs="Times New Roman"/>
          <w:sz w:val="24"/>
          <w:szCs w:val="24"/>
        </w:rPr>
        <w:t xml:space="preserve">reach highest values at a radius of </w:t>
      </w:r>
      <w:r w:rsidR="00807BE2" w:rsidRPr="00A326B0">
        <w:rPr>
          <w:rFonts w:ascii="Times New Roman" w:hAnsi="Times New Roman" w:cs="Times New Roman"/>
          <w:sz w:val="24"/>
          <w:szCs w:val="24"/>
        </w:rPr>
        <w:t>40 km</w:t>
      </w:r>
      <w:r w:rsidR="0096669F" w:rsidRPr="00A326B0">
        <w:rPr>
          <w:rFonts w:ascii="Times New Roman" w:hAnsi="Times New Roman" w:cs="Times New Roman"/>
          <w:sz w:val="24"/>
          <w:szCs w:val="24"/>
        </w:rPr>
        <w:t>, h</w:t>
      </w:r>
      <w:r w:rsidR="006C27F4" w:rsidRPr="00A326B0">
        <w:rPr>
          <w:rFonts w:ascii="Times New Roman" w:hAnsi="Times New Roman" w:cs="Times New Roman"/>
          <w:sz w:val="24"/>
          <w:szCs w:val="24"/>
        </w:rPr>
        <w:t xml:space="preserve">owever, </w:t>
      </w:r>
      <w:r w:rsidR="00C910F0" w:rsidRPr="00A326B0">
        <w:rPr>
          <w:rFonts w:ascii="Times New Roman" w:hAnsi="Times New Roman" w:cs="Times New Roman"/>
          <w:sz w:val="24"/>
          <w:szCs w:val="24"/>
        </w:rPr>
        <w:t>too many zero values</w:t>
      </w:r>
      <w:r w:rsidR="0094060A" w:rsidRPr="00A326B0">
        <w:rPr>
          <w:rFonts w:ascii="Times New Roman" w:hAnsi="Times New Roman" w:cs="Times New Roman"/>
          <w:sz w:val="24"/>
          <w:szCs w:val="24"/>
        </w:rPr>
        <w:t xml:space="preserve"> </w:t>
      </w:r>
      <w:r w:rsidR="00703E65" w:rsidRPr="00A326B0">
        <w:rPr>
          <w:rFonts w:ascii="Times New Roman" w:hAnsi="Times New Roman" w:cs="Times New Roman"/>
          <w:sz w:val="24"/>
          <w:szCs w:val="24"/>
        </w:rPr>
        <w:t xml:space="preserve">(17) </w:t>
      </w:r>
      <w:r w:rsidR="0094060A" w:rsidRPr="00A326B0">
        <w:rPr>
          <w:rFonts w:ascii="Times New Roman" w:hAnsi="Times New Roman" w:cs="Times New Roman"/>
          <w:sz w:val="24"/>
          <w:szCs w:val="24"/>
        </w:rPr>
        <w:t xml:space="preserve">occurred to </w:t>
      </w:r>
      <w:r w:rsidR="006C27F4" w:rsidRPr="00A326B0">
        <w:rPr>
          <w:rFonts w:ascii="Times New Roman" w:hAnsi="Times New Roman" w:cs="Times New Roman"/>
          <w:sz w:val="24"/>
          <w:szCs w:val="24"/>
        </w:rPr>
        <w:t xml:space="preserve">reliably </w:t>
      </w:r>
      <w:r w:rsidR="0094060A" w:rsidRPr="00A326B0">
        <w:rPr>
          <w:rFonts w:ascii="Times New Roman" w:hAnsi="Times New Roman" w:cs="Times New Roman"/>
          <w:sz w:val="24"/>
          <w:szCs w:val="24"/>
        </w:rPr>
        <w:t xml:space="preserve">calculate </w:t>
      </w:r>
      <w:r w:rsidR="006C27F4" w:rsidRPr="00A326B0">
        <w:rPr>
          <w:rFonts w:ascii="Times New Roman" w:hAnsi="Times New Roman" w:cs="Times New Roman"/>
          <w:sz w:val="24"/>
          <w:szCs w:val="24"/>
        </w:rPr>
        <w:t>linear</w:t>
      </w:r>
      <w:r w:rsidR="00703E65" w:rsidRPr="00A326B0">
        <w:rPr>
          <w:rFonts w:ascii="Times New Roman" w:hAnsi="Times New Roman" w:cs="Times New Roman"/>
          <w:sz w:val="24"/>
          <w:szCs w:val="24"/>
        </w:rPr>
        <w:t xml:space="preserve"> regression</w:t>
      </w:r>
      <w:r w:rsidR="002729E3" w:rsidRPr="00A326B0">
        <w:rPr>
          <w:rFonts w:ascii="Times New Roman" w:hAnsi="Times New Roman" w:cs="Times New Roman"/>
          <w:sz w:val="24"/>
          <w:szCs w:val="24"/>
        </w:rPr>
        <w:t>s</w:t>
      </w:r>
      <w:r w:rsidR="0094060A" w:rsidRPr="00A326B0">
        <w:rPr>
          <w:rFonts w:ascii="Times New Roman" w:hAnsi="Times New Roman" w:cs="Times New Roman"/>
          <w:sz w:val="24"/>
          <w:szCs w:val="24"/>
        </w:rPr>
        <w:t xml:space="preserve">. </w:t>
      </w:r>
      <w:r w:rsidR="0096669F" w:rsidRPr="00A326B0">
        <w:rPr>
          <w:rFonts w:ascii="Times New Roman" w:hAnsi="Times New Roman" w:cs="Times New Roman"/>
          <w:sz w:val="24"/>
          <w:szCs w:val="24"/>
        </w:rPr>
        <w:t>Hence</w:t>
      </w:r>
      <w:r w:rsidR="002B140B" w:rsidRPr="00A326B0">
        <w:rPr>
          <w:rFonts w:ascii="Times New Roman" w:hAnsi="Times New Roman" w:cs="Times New Roman"/>
          <w:sz w:val="24"/>
          <w:szCs w:val="24"/>
        </w:rPr>
        <w:t>,</w:t>
      </w:r>
      <w:r w:rsidR="00C910F0" w:rsidRPr="00A326B0">
        <w:rPr>
          <w:rFonts w:ascii="Times New Roman" w:hAnsi="Times New Roman" w:cs="Times New Roman"/>
          <w:sz w:val="24"/>
          <w:szCs w:val="24"/>
        </w:rPr>
        <w:t xml:space="preserve"> we used the second</w:t>
      </w:r>
      <w:r w:rsidR="00BF6DF8" w:rsidRPr="00A326B0">
        <w:rPr>
          <w:rFonts w:ascii="Times New Roman" w:hAnsi="Times New Roman"/>
          <w:sz w:val="24"/>
          <w:szCs w:val="24"/>
        </w:rPr>
        <w:t>-</w:t>
      </w:r>
      <w:r w:rsidR="00C910F0" w:rsidRPr="00A326B0">
        <w:rPr>
          <w:rFonts w:ascii="Times New Roman" w:hAnsi="Times New Roman" w:cs="Times New Roman"/>
          <w:sz w:val="24"/>
          <w:szCs w:val="24"/>
        </w:rPr>
        <w:t xml:space="preserve">highest correlation </w:t>
      </w:r>
      <w:r w:rsidR="00BF6DF8" w:rsidRPr="00A326B0">
        <w:rPr>
          <w:rFonts w:ascii="Times New Roman" w:hAnsi="Times New Roman"/>
          <w:sz w:val="24"/>
          <w:szCs w:val="24"/>
        </w:rPr>
        <w:t>coefficients</w:t>
      </w:r>
      <w:r w:rsidR="00C910F0" w:rsidRPr="00A326B0">
        <w:rPr>
          <w:rFonts w:ascii="Times New Roman" w:hAnsi="Times New Roman" w:cs="Times New Roman"/>
          <w:sz w:val="24"/>
          <w:szCs w:val="24"/>
        </w:rPr>
        <w:t xml:space="preserve"> </w:t>
      </w:r>
      <w:r w:rsidR="0094060A" w:rsidRPr="00A326B0">
        <w:rPr>
          <w:rFonts w:ascii="Times New Roman" w:hAnsi="Times New Roman" w:cs="Times New Roman"/>
          <w:sz w:val="24"/>
          <w:szCs w:val="24"/>
        </w:rPr>
        <w:t xml:space="preserve">from the spatial correlation analyses at a radius of </w:t>
      </w:r>
      <w:r w:rsidR="00C910F0" w:rsidRPr="00A326B0">
        <w:rPr>
          <w:rFonts w:ascii="Times New Roman" w:hAnsi="Times New Roman" w:cs="Times New Roman"/>
          <w:sz w:val="24"/>
          <w:szCs w:val="24"/>
        </w:rPr>
        <w:t>180 km</w:t>
      </w:r>
      <w:r w:rsidR="0096669F" w:rsidRPr="00A326B0">
        <w:rPr>
          <w:rFonts w:ascii="Times New Roman" w:hAnsi="Times New Roman" w:cs="Times New Roman"/>
          <w:sz w:val="24"/>
          <w:szCs w:val="24"/>
        </w:rPr>
        <w:t xml:space="preserve"> to develop the regressions</w:t>
      </w:r>
      <w:r w:rsidR="00C910F0" w:rsidRPr="00A326B0">
        <w:rPr>
          <w:rFonts w:ascii="Times New Roman" w:hAnsi="Times New Roman" w:cs="Times New Roman"/>
          <w:sz w:val="24"/>
          <w:szCs w:val="24"/>
        </w:rPr>
        <w:t xml:space="preserve">. This resulted in an </w:t>
      </w:r>
      <w:r w:rsidR="00C574F3" w:rsidRPr="00A326B0">
        <w:rPr>
          <w:rFonts w:ascii="Times New Roman" w:hAnsi="Times New Roman" w:cs="Times New Roman"/>
          <w:sz w:val="24"/>
          <w:szCs w:val="24"/>
        </w:rPr>
        <w:t>R</w:t>
      </w:r>
      <w:r w:rsidR="00C574F3" w:rsidRPr="00A326B0">
        <w:rPr>
          <w:rFonts w:ascii="Times New Roman" w:hAnsi="Times New Roman" w:cs="Times New Roman"/>
          <w:sz w:val="24"/>
          <w:szCs w:val="24"/>
          <w:vertAlign w:val="superscript"/>
        </w:rPr>
        <w:t>2</w:t>
      </w:r>
      <w:r w:rsidR="00C574F3" w:rsidRPr="00A326B0">
        <w:rPr>
          <w:rFonts w:ascii="Times New Roman" w:hAnsi="Times New Roman" w:cs="Times New Roman"/>
          <w:sz w:val="24"/>
          <w:szCs w:val="24"/>
        </w:rPr>
        <w:t>=0.2</w:t>
      </w:r>
      <w:r w:rsidR="0094060A" w:rsidRPr="00A326B0">
        <w:rPr>
          <w:rFonts w:ascii="Times New Roman" w:hAnsi="Times New Roman" w:cs="Times New Roman"/>
          <w:sz w:val="24"/>
          <w:szCs w:val="24"/>
        </w:rPr>
        <w:t>0</w:t>
      </w:r>
      <w:r w:rsidR="00154046" w:rsidRPr="00A326B0">
        <w:rPr>
          <w:rFonts w:ascii="Times New Roman" w:hAnsi="Times New Roman" w:cs="Times New Roman"/>
          <w:sz w:val="24"/>
          <w:szCs w:val="24"/>
        </w:rPr>
        <w:t xml:space="preserve"> </w:t>
      </w:r>
      <w:r w:rsidR="00DF2BDB" w:rsidRPr="00A326B0">
        <w:rPr>
          <w:rFonts w:ascii="Times New Roman" w:hAnsi="Times New Roman" w:cs="Times New Roman"/>
          <w:sz w:val="24"/>
          <w:szCs w:val="24"/>
        </w:rPr>
        <w:t>(r=</w:t>
      </w:r>
      <w:r w:rsidR="008B033D" w:rsidRPr="00A326B0">
        <w:rPr>
          <w:rFonts w:ascii="Times New Roman" w:hAnsi="Times New Roman" w:cs="Times New Roman"/>
          <w:sz w:val="24"/>
          <w:szCs w:val="24"/>
        </w:rPr>
        <w:t>0.47, p</w:t>
      </w:r>
      <w:r w:rsidR="0069256E" w:rsidRPr="00A326B0">
        <w:rPr>
          <w:rFonts w:ascii="Times New Roman" w:hAnsi="Times New Roman" w:cs="Times New Roman"/>
          <w:sz w:val="24"/>
          <w:szCs w:val="24"/>
        </w:rPr>
        <w:t xml:space="preserve"> </w:t>
      </w:r>
      <w:r w:rsidR="00574A3D" w:rsidRPr="00A326B0">
        <w:rPr>
          <w:rFonts w:ascii="Times New Roman" w:hAnsi="Times New Roman" w:cs="Times New Roman"/>
          <w:sz w:val="24"/>
          <w:szCs w:val="24"/>
        </w:rPr>
        <w:t>&gt;</w:t>
      </w:r>
      <w:r w:rsidR="008B033D" w:rsidRPr="00A326B0">
        <w:rPr>
          <w:rFonts w:ascii="Times New Roman" w:hAnsi="Times New Roman" w:cs="Times New Roman"/>
          <w:sz w:val="24"/>
          <w:szCs w:val="24"/>
        </w:rPr>
        <w:t>0.05</w:t>
      </w:r>
      <w:r w:rsidR="00DF2BDB" w:rsidRPr="00A326B0">
        <w:rPr>
          <w:rFonts w:ascii="Times New Roman" w:hAnsi="Times New Roman" w:cs="Times New Roman"/>
          <w:sz w:val="24"/>
          <w:szCs w:val="24"/>
        </w:rPr>
        <w:t xml:space="preserve">) </w:t>
      </w:r>
      <w:r w:rsidR="00154046" w:rsidRPr="00A326B0">
        <w:rPr>
          <w:rFonts w:ascii="Times New Roman" w:hAnsi="Times New Roman" w:cs="Times New Roman"/>
          <w:sz w:val="24"/>
          <w:szCs w:val="24"/>
        </w:rPr>
        <w:t xml:space="preserve">for </w:t>
      </w:r>
      <w:proofErr w:type="spellStart"/>
      <w:r w:rsidR="000D0720" w:rsidRPr="00A326B0">
        <w:rPr>
          <w:rFonts w:ascii="Times New Roman" w:hAnsi="Times New Roman" w:cs="Times New Roman"/>
          <w:sz w:val="24"/>
          <w:szCs w:val="24"/>
        </w:rPr>
        <w:t>t</w:t>
      </w:r>
      <w:r w:rsidR="00154046" w:rsidRPr="00A326B0">
        <w:rPr>
          <w:rFonts w:ascii="Times New Roman" w:hAnsi="Times New Roman" w:cs="Times New Roman"/>
          <w:sz w:val="24"/>
          <w:szCs w:val="24"/>
        </w:rPr>
        <w:t>MIC</w:t>
      </w:r>
      <w:proofErr w:type="spellEnd"/>
      <w:r w:rsidR="00C910F0" w:rsidRPr="00A326B0">
        <w:rPr>
          <w:rFonts w:ascii="Times New Roman" w:hAnsi="Times New Roman" w:cs="Times New Roman"/>
          <w:sz w:val="24"/>
          <w:szCs w:val="24"/>
        </w:rPr>
        <w:t xml:space="preserve"> and</w:t>
      </w:r>
      <w:r w:rsidR="00C574F3" w:rsidRPr="00A326B0">
        <w:rPr>
          <w:rFonts w:ascii="Times New Roman" w:hAnsi="Times New Roman" w:cs="Times New Roman"/>
          <w:sz w:val="24"/>
          <w:szCs w:val="24"/>
        </w:rPr>
        <w:t xml:space="preserve"> R</w:t>
      </w:r>
      <w:r w:rsidR="00C574F3" w:rsidRPr="00A326B0">
        <w:rPr>
          <w:rFonts w:ascii="Times New Roman" w:hAnsi="Times New Roman" w:cs="Times New Roman"/>
          <w:sz w:val="24"/>
          <w:szCs w:val="24"/>
          <w:vertAlign w:val="superscript"/>
        </w:rPr>
        <w:t>2</w:t>
      </w:r>
      <w:r w:rsidR="00C574F3" w:rsidRPr="00A326B0">
        <w:rPr>
          <w:rFonts w:ascii="Times New Roman" w:hAnsi="Times New Roman" w:cs="Times New Roman"/>
          <w:sz w:val="24"/>
          <w:szCs w:val="24"/>
        </w:rPr>
        <w:t>=0.39</w:t>
      </w:r>
      <w:r w:rsidR="00DF2BDB" w:rsidRPr="00A326B0">
        <w:rPr>
          <w:rFonts w:ascii="Times New Roman" w:hAnsi="Times New Roman" w:cs="Times New Roman"/>
          <w:sz w:val="24"/>
          <w:szCs w:val="24"/>
        </w:rPr>
        <w:t xml:space="preserve"> (r=</w:t>
      </w:r>
      <w:r w:rsidR="008B033D" w:rsidRPr="00A326B0">
        <w:rPr>
          <w:rFonts w:ascii="Times New Roman" w:hAnsi="Times New Roman" w:cs="Times New Roman"/>
          <w:sz w:val="24"/>
          <w:szCs w:val="24"/>
        </w:rPr>
        <w:t>0.64, p</w:t>
      </w:r>
      <w:r w:rsidR="0069256E" w:rsidRPr="00A326B0">
        <w:rPr>
          <w:rFonts w:ascii="Times New Roman" w:hAnsi="Times New Roman" w:cs="Times New Roman"/>
          <w:sz w:val="24"/>
          <w:szCs w:val="24"/>
        </w:rPr>
        <w:t xml:space="preserve"> </w:t>
      </w:r>
      <w:r w:rsidR="008B033D" w:rsidRPr="00A326B0">
        <w:rPr>
          <w:rFonts w:ascii="Times New Roman" w:hAnsi="Times New Roman" w:cs="Times New Roman"/>
          <w:sz w:val="24"/>
          <w:szCs w:val="24"/>
        </w:rPr>
        <w:t>&lt;0.0001</w:t>
      </w:r>
      <w:r w:rsidR="00DF2BDB" w:rsidRPr="00A326B0">
        <w:rPr>
          <w:rFonts w:ascii="Times New Roman" w:hAnsi="Times New Roman" w:cs="Times New Roman"/>
          <w:sz w:val="24"/>
          <w:szCs w:val="24"/>
        </w:rPr>
        <w:t>)</w:t>
      </w:r>
      <w:r w:rsidR="00154046" w:rsidRPr="00A326B0">
        <w:rPr>
          <w:rFonts w:ascii="Times New Roman" w:hAnsi="Times New Roman" w:cs="Times New Roman"/>
          <w:sz w:val="24"/>
          <w:szCs w:val="24"/>
        </w:rPr>
        <w:t xml:space="preserve"> for </w:t>
      </w:r>
      <w:proofErr w:type="spellStart"/>
      <w:r w:rsidR="000D0720" w:rsidRPr="00A326B0">
        <w:rPr>
          <w:rFonts w:ascii="Times New Roman" w:hAnsi="Times New Roman" w:cs="Times New Roman"/>
          <w:sz w:val="24"/>
          <w:szCs w:val="24"/>
        </w:rPr>
        <w:t>t</w:t>
      </w:r>
      <w:r w:rsidR="00154046" w:rsidRPr="00A326B0">
        <w:rPr>
          <w:rFonts w:ascii="Times New Roman" w:hAnsi="Times New Roman" w:cs="Times New Roman"/>
          <w:sz w:val="24"/>
          <w:szCs w:val="24"/>
        </w:rPr>
        <w:t>MAC</w:t>
      </w:r>
      <w:proofErr w:type="spellEnd"/>
      <w:r w:rsidR="00C910F0" w:rsidRPr="00A326B0">
        <w:rPr>
          <w:rFonts w:ascii="Times New Roman" w:hAnsi="Times New Roman" w:cs="Times New Roman"/>
          <w:sz w:val="24"/>
          <w:szCs w:val="24"/>
        </w:rPr>
        <w:t>.</w:t>
      </w:r>
      <w:r w:rsidR="00C574F3" w:rsidRPr="00A326B0">
        <w:rPr>
          <w:rFonts w:ascii="Times New Roman" w:hAnsi="Times New Roman" w:cs="Times New Roman"/>
          <w:sz w:val="24"/>
          <w:szCs w:val="24"/>
        </w:rPr>
        <w:t xml:space="preserve"> </w:t>
      </w:r>
      <w:r w:rsidR="0096669F" w:rsidRPr="00A326B0">
        <w:rPr>
          <w:rFonts w:ascii="Times New Roman" w:hAnsi="Times New Roman" w:cs="Times New Roman"/>
          <w:sz w:val="24"/>
          <w:szCs w:val="24"/>
        </w:rPr>
        <w:t>T</w:t>
      </w:r>
      <w:r w:rsidR="009B739C" w:rsidRPr="00A326B0">
        <w:rPr>
          <w:rFonts w:ascii="Times New Roman" w:hAnsi="Times New Roman" w:cs="Times New Roman"/>
          <w:sz w:val="24"/>
          <w:szCs w:val="24"/>
        </w:rPr>
        <w:t xml:space="preserve">he </w:t>
      </w:r>
      <w:proofErr w:type="spellStart"/>
      <w:r w:rsidR="000D0720" w:rsidRPr="00A326B0">
        <w:rPr>
          <w:rFonts w:ascii="Times New Roman" w:hAnsi="Times New Roman" w:cs="Times New Roman"/>
          <w:sz w:val="24"/>
          <w:szCs w:val="24"/>
        </w:rPr>
        <w:t>t</w:t>
      </w:r>
      <w:r w:rsidR="0010024C" w:rsidRPr="00A326B0">
        <w:rPr>
          <w:rFonts w:ascii="Times New Roman" w:hAnsi="Times New Roman" w:cs="Times New Roman"/>
          <w:sz w:val="24"/>
          <w:szCs w:val="24"/>
        </w:rPr>
        <w:t>MIC</w:t>
      </w:r>
      <w:proofErr w:type="spellEnd"/>
      <w:r w:rsidR="0010024C" w:rsidRPr="00A326B0">
        <w:rPr>
          <w:rFonts w:ascii="Times New Roman" w:hAnsi="Times New Roman" w:cs="Times New Roman"/>
          <w:sz w:val="24"/>
          <w:szCs w:val="24"/>
        </w:rPr>
        <w:t xml:space="preserve"> and burned area</w:t>
      </w:r>
      <w:r w:rsidR="009B739C" w:rsidRPr="00A326B0">
        <w:rPr>
          <w:rFonts w:ascii="Times New Roman" w:hAnsi="Times New Roman" w:cs="Times New Roman"/>
          <w:sz w:val="24"/>
          <w:szCs w:val="24"/>
        </w:rPr>
        <w:t xml:space="preserve"> relationship is non-significant</w:t>
      </w:r>
      <w:r w:rsidR="0096669F" w:rsidRPr="00A326B0">
        <w:rPr>
          <w:rFonts w:ascii="Times New Roman" w:hAnsi="Times New Roman" w:cs="Times New Roman"/>
          <w:sz w:val="24"/>
          <w:szCs w:val="24"/>
        </w:rPr>
        <w:t>, thus not recommended for use</w:t>
      </w:r>
      <w:r w:rsidR="009B739C" w:rsidRPr="00A326B0">
        <w:rPr>
          <w:rFonts w:ascii="Times New Roman" w:hAnsi="Times New Roman" w:cs="Times New Roman"/>
          <w:sz w:val="24"/>
          <w:szCs w:val="24"/>
        </w:rPr>
        <w:t xml:space="preserve">. </w:t>
      </w:r>
      <w:r w:rsidR="002729E3" w:rsidRPr="00A326B0">
        <w:rPr>
          <w:rFonts w:ascii="Times New Roman" w:hAnsi="Times New Roman" w:cs="Times New Roman"/>
          <w:sz w:val="24"/>
          <w:szCs w:val="24"/>
        </w:rPr>
        <w:t xml:space="preserve">Additional regression equations for </w:t>
      </w:r>
      <w:proofErr w:type="spellStart"/>
      <w:r w:rsidR="000D0720" w:rsidRPr="00A326B0">
        <w:rPr>
          <w:rFonts w:ascii="Times New Roman" w:hAnsi="Times New Roman" w:cs="Times New Roman"/>
          <w:sz w:val="24"/>
          <w:szCs w:val="24"/>
        </w:rPr>
        <w:t>t</w:t>
      </w:r>
      <w:r w:rsidR="002729E3" w:rsidRPr="00A326B0">
        <w:rPr>
          <w:rFonts w:ascii="Times New Roman" w:hAnsi="Times New Roman" w:cs="Times New Roman"/>
          <w:sz w:val="24"/>
          <w:szCs w:val="24"/>
        </w:rPr>
        <w:t>MIC</w:t>
      </w:r>
      <w:proofErr w:type="spellEnd"/>
      <w:r w:rsidR="002729E3" w:rsidRPr="00A326B0">
        <w:rPr>
          <w:rFonts w:ascii="Times New Roman" w:hAnsi="Times New Roman" w:cs="Times New Roman"/>
          <w:sz w:val="24"/>
          <w:szCs w:val="24"/>
        </w:rPr>
        <w:t xml:space="preserve"> influx in areas (</w:t>
      </w:r>
      <w:proofErr w:type="spellStart"/>
      <w:r w:rsidR="000D0720" w:rsidRPr="00A326B0">
        <w:rPr>
          <w:rFonts w:ascii="Times New Roman" w:hAnsi="Times New Roman" w:cs="Times New Roman"/>
          <w:sz w:val="24"/>
          <w:szCs w:val="24"/>
        </w:rPr>
        <w:t>t</w:t>
      </w:r>
      <w:r w:rsidR="002729E3" w:rsidRPr="00A326B0">
        <w:rPr>
          <w:rFonts w:ascii="Times New Roman" w:hAnsi="Times New Roman" w:cs="Times New Roman"/>
          <w:sz w:val="24"/>
          <w:szCs w:val="24"/>
        </w:rPr>
        <w:t>MICi</w:t>
      </w:r>
      <w:r w:rsidR="002729E3" w:rsidRPr="00A326B0">
        <w:rPr>
          <w:rFonts w:ascii="Times New Roman" w:hAnsi="Times New Roman" w:cs="Times New Roman"/>
          <w:sz w:val="24"/>
          <w:szCs w:val="24"/>
          <w:vertAlign w:val="subscript"/>
        </w:rPr>
        <w:t>a</w:t>
      </w:r>
      <w:proofErr w:type="spellEnd"/>
      <w:r w:rsidR="002729E3" w:rsidRPr="00A326B0">
        <w:rPr>
          <w:rFonts w:ascii="Times New Roman" w:hAnsi="Times New Roman" w:cs="Times New Roman"/>
          <w:sz w:val="24"/>
          <w:szCs w:val="24"/>
          <w:vertAlign w:val="subscript"/>
        </w:rPr>
        <w:t xml:space="preserve">, </w:t>
      </w:r>
      <w:r w:rsidR="002729E3" w:rsidRPr="00A326B0">
        <w:rPr>
          <w:rFonts w:ascii="Times New Roman" w:hAnsi="Times New Roman" w:cs="Times New Roman"/>
          <w:sz w:val="24"/>
          <w:szCs w:val="24"/>
        </w:rPr>
        <w:t>[mm</w:t>
      </w:r>
      <w:r w:rsidR="002729E3" w:rsidRPr="00A326B0">
        <w:rPr>
          <w:rFonts w:ascii="Times New Roman" w:hAnsi="Times New Roman" w:cs="Times New Roman"/>
          <w:sz w:val="24"/>
          <w:szCs w:val="24"/>
          <w:vertAlign w:val="superscript"/>
        </w:rPr>
        <w:t>2</w:t>
      </w:r>
      <w:r w:rsidR="002729E3" w:rsidRPr="00A326B0">
        <w:rPr>
          <w:rFonts w:ascii="Times New Roman" w:hAnsi="Times New Roman" w:cs="Times New Roman"/>
          <w:sz w:val="24"/>
          <w:szCs w:val="24"/>
        </w:rPr>
        <w:t xml:space="preserve"> cm</w:t>
      </w:r>
      <w:r w:rsidR="002729E3" w:rsidRPr="00A326B0">
        <w:rPr>
          <w:rFonts w:ascii="Times New Roman" w:hAnsi="Times New Roman" w:cs="Times New Roman"/>
          <w:sz w:val="24"/>
          <w:szCs w:val="24"/>
          <w:vertAlign w:val="superscript"/>
        </w:rPr>
        <w:t>-2</w:t>
      </w:r>
      <w:r w:rsidR="002729E3" w:rsidRPr="00A326B0">
        <w:rPr>
          <w:rFonts w:ascii="Times New Roman" w:hAnsi="Times New Roman" w:cs="Times New Roman"/>
          <w:sz w:val="24"/>
          <w:szCs w:val="24"/>
        </w:rPr>
        <w:t xml:space="preserve"> year</w:t>
      </w:r>
      <w:r w:rsidR="002729E3" w:rsidRPr="00A326B0">
        <w:rPr>
          <w:rFonts w:ascii="Times New Roman" w:hAnsi="Times New Roman" w:cs="Times New Roman"/>
          <w:sz w:val="24"/>
          <w:szCs w:val="24"/>
          <w:vertAlign w:val="superscript"/>
        </w:rPr>
        <w:t>-1</w:t>
      </w:r>
      <w:r w:rsidR="002729E3" w:rsidRPr="00A326B0">
        <w:rPr>
          <w:rFonts w:ascii="Times New Roman" w:hAnsi="Times New Roman" w:cs="Times New Roman"/>
          <w:sz w:val="24"/>
          <w:szCs w:val="24"/>
        </w:rPr>
        <w:t>])</w:t>
      </w:r>
      <w:r w:rsidR="00D1300F" w:rsidRPr="00A326B0">
        <w:rPr>
          <w:rFonts w:ascii="Times New Roman" w:hAnsi="Times New Roman" w:cs="Times New Roman"/>
          <w:sz w:val="24"/>
          <w:szCs w:val="24"/>
        </w:rPr>
        <w:t>,</w:t>
      </w:r>
      <w:r w:rsidR="002729E3" w:rsidRPr="00A326B0">
        <w:rPr>
          <w:rFonts w:ascii="Times New Roman" w:hAnsi="Times New Roman" w:cs="Times New Roman"/>
          <w:sz w:val="24"/>
          <w:szCs w:val="24"/>
        </w:rPr>
        <w:t xml:space="preserve"> converted according to </w:t>
      </w:r>
      <w:r w:rsidR="00D1300F"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"10.1191/095968398667205430", "ISBN" : "0959-6836", "ISSN" : "09596836", "abstract" : "Charcoal in unlaminated sediments dated by Pb-210 was analysed by the pollen-slide and thin-section methods. The results were compared with the number and area of forest fires on different spatial scales in the area around Lago di Origlio as listed in the wildfire database of southern Switzerland since AD 1920. The influx of the number of charcoal particles &gt; 75 mu m(2) in pollen slides correlates well with the number of annual forest fires recorded within a distance of 20-50 km from the coring site. Hence a size-class distinction or an area measurement by image analysis may not be absolutely necessary for the reconstruction of regional fire history. A regression equation was computed and tested against an independent data set. Its use makes it possible to estimate the charcoal area influx (or concentration) from the particle number influx (or concentration). Local fires within a radius of 2 km around the coring site correlate well with the area influx of charcoal particles estimated by the thin-section method measuring the area of charcoal particles larger than 20 000 mu m(2) or longer than 50 mu m. Pollen percentages and influx values suggest that intensive agriculture and Castanea sativa cultivation were reduced 30-40 years ago, followed by an increase of forest area and a development to more natural woodlands. The traditional Castanea sativa cultivation was characterized by a complete use of the biomass produced, so abandonment of chestnut led to an increasing accumulation of dead biomass, thereby raising the fire risk. On the other hand, the pollen record of the regional vegetation does not show any clear response to the increase of fire frequency during the last three decades in this area.", "author" : [ { "dropping-particle" : "", "family" : "Tinner", "given" : "Willy", "non-dropping-particle" : "", "parse-names" : false, "suffix" : "" }, { "dropping-particle" : "", "family" : "Conedera", "given" : "Marco", "non-dropping-particle" : "", "parse-names" : false, "suffix" : "" }, { "dropping-particle" : "", "family" : "Ammann", "given" : "Brigitta", "non-dropping-particle" : "", "parse-names" : false, "suffix" : "" }, { "dropping-particle" : "", "family" : "Gaggeler", "given" : "H.W.", "non-dropping-particle" : "", "parse-names" : false, "suffix" : "" }, { "dropping-particle" : "", "family" : "Gedye", "given" : "S.", "non-dropping-particle" : "", "parse-names" : false, "suffix" : "" }, { "dropping-particle" : "", "family" : "Jones", "given" : "R.", "non-dropping-particle" : "", "parse-names" : false, "suffix" : "" }, { "dropping-particle" : "", "family" : "Sagesser", "given" : "B.", "non-dropping-particle" : "", "parse-names" : false, "suffix" : "" } ], "container-title" : "The Holocene", "id" : "ITEM-1", "issue" : "1", "issued" : { "date-parts" : [ [ "1998" ] ] }, "page" : "31-42", "title" : "Pollen and charcoal in lake sediments compared with historically documented forest fires in southern Switzerland since AD 1920", "type" : "article-journal", "volume" : "8" }, "uris" : [ "http://www.mendeley.com/documents/?uuid=166eaeef-5f47-4fd0-ae9c-ffa94246c1ad" ] } ], "mendeley" : { "formattedCitation" : "(Tinner et al., 1998)", "manualFormatting" : "Tinner et al. (1998)", "plainTextFormattedCitation" : "(Tinner et al., 1998)", "previouslyFormattedCitation" : "(Tinner et al., 1998)" }, "properties" : { "noteIndex" : 0 }, "schema" : "https://github.com/citation-style-language/schema/raw/master/csl-citation.json" }</w:instrText>
      </w:r>
      <w:r w:rsidR="00D1300F" w:rsidRPr="00A326B0">
        <w:rPr>
          <w:rFonts w:ascii="Times New Roman" w:hAnsi="Times New Roman" w:cs="Times New Roman"/>
          <w:sz w:val="24"/>
          <w:szCs w:val="24"/>
        </w:rPr>
        <w:fldChar w:fldCharType="separate"/>
      </w:r>
      <w:r w:rsidR="00D1300F" w:rsidRPr="00A326B0">
        <w:rPr>
          <w:rFonts w:ascii="Times New Roman" w:hAnsi="Times New Roman" w:cs="Times New Roman"/>
          <w:noProof/>
          <w:sz w:val="24"/>
          <w:szCs w:val="24"/>
        </w:rPr>
        <w:t xml:space="preserve">Tinner </w:t>
      </w:r>
      <w:r w:rsidR="00D1300F" w:rsidRPr="00A326B0">
        <w:rPr>
          <w:rFonts w:ascii="Times New Roman" w:hAnsi="Times New Roman" w:cs="Times New Roman"/>
          <w:i/>
          <w:noProof/>
          <w:sz w:val="24"/>
          <w:szCs w:val="24"/>
        </w:rPr>
        <w:t>et al.</w:t>
      </w:r>
      <w:r w:rsidR="00D1300F" w:rsidRPr="00A326B0">
        <w:rPr>
          <w:rFonts w:ascii="Times New Roman" w:hAnsi="Times New Roman" w:cs="Times New Roman"/>
          <w:noProof/>
          <w:sz w:val="24"/>
          <w:szCs w:val="24"/>
        </w:rPr>
        <w:t xml:space="preserve"> (1998)</w:t>
      </w:r>
      <w:r w:rsidR="00D1300F" w:rsidRPr="00A326B0">
        <w:rPr>
          <w:rFonts w:ascii="Times New Roman" w:hAnsi="Times New Roman" w:cs="Times New Roman"/>
          <w:sz w:val="24"/>
          <w:szCs w:val="24"/>
        </w:rPr>
        <w:fldChar w:fldCharType="end"/>
      </w:r>
      <w:r w:rsidR="00D1300F" w:rsidRPr="00A326B0">
        <w:rPr>
          <w:rFonts w:ascii="Times New Roman" w:hAnsi="Times New Roman" w:cs="Times New Roman"/>
          <w:sz w:val="24"/>
          <w:szCs w:val="24"/>
        </w:rPr>
        <w:t>,</w:t>
      </w:r>
      <w:r w:rsidR="002729E3" w:rsidRPr="00A326B0">
        <w:rPr>
          <w:rFonts w:ascii="Times New Roman" w:hAnsi="Times New Roman" w:cs="Times New Roman"/>
          <w:sz w:val="24"/>
          <w:szCs w:val="24"/>
        </w:rPr>
        <w:t xml:space="preserve"> are shown.</w:t>
      </w:r>
    </w:p>
    <w:p w14:paraId="71288F2E" w14:textId="2E0D657F" w:rsidR="0094060A" w:rsidRPr="00A326B0" w:rsidRDefault="0094060A" w:rsidP="00AF71C9">
      <w:pPr>
        <w:spacing w:line="480" w:lineRule="auto"/>
        <w:rPr>
          <w:rFonts w:ascii="Times New Roman" w:hAnsi="Times New Roman" w:cs="Times New Roman"/>
          <w:sz w:val="24"/>
          <w:szCs w:val="24"/>
        </w:rPr>
      </w:pPr>
      <w:r w:rsidRPr="00A326B0">
        <w:rPr>
          <w:rFonts w:ascii="Times New Roman" w:hAnsi="Times New Roman" w:cs="Times New Roman"/>
          <w:sz w:val="24"/>
          <w:szCs w:val="24"/>
        </w:rPr>
        <w:t>The resulting regression equations are:</w:t>
      </w:r>
    </w:p>
    <w:p w14:paraId="1B37A828" w14:textId="732023BD"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(FN+1) = 0.6</w:t>
      </w:r>
      <w:r w:rsidR="009543C1" w:rsidRPr="00A326B0">
        <w:rPr>
          <w:rFonts w:ascii="Times New Roman" w:hAnsi="Times New Roman"/>
          <w:sz w:val="24"/>
          <w:lang w:val="it-IT"/>
        </w:rPr>
        <w:t>59</w:t>
      </w: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w:t>
      </w:r>
      <w:r w:rsidR="00D1300F" w:rsidRPr="00A326B0">
        <w:rPr>
          <w:rFonts w:ascii="Times New Roman" w:hAnsi="Times New Roman"/>
          <w:sz w:val="24"/>
          <w:lang w:val="it-IT"/>
        </w:rPr>
        <w:t>t</w:t>
      </w:r>
      <w:r w:rsidRPr="00A326B0">
        <w:rPr>
          <w:rFonts w:ascii="Times New Roman" w:hAnsi="Times New Roman"/>
          <w:sz w:val="24"/>
          <w:lang w:val="it-IT"/>
        </w:rPr>
        <w:t xml:space="preserve">MICi+1) </w:t>
      </w:r>
      <w:r w:rsidR="00BF6DF8" w:rsidRPr="00A326B0">
        <w:rPr>
          <w:rFonts w:ascii="Times New Roman" w:hAnsi="Times New Roman"/>
          <w:sz w:val="24"/>
          <w:szCs w:val="24"/>
          <w:lang w:val="it-IT"/>
        </w:rPr>
        <w:t>–</w:t>
      </w:r>
      <w:r w:rsidRPr="00A326B0">
        <w:rPr>
          <w:rFonts w:ascii="Times New Roman" w:hAnsi="Times New Roman"/>
          <w:sz w:val="24"/>
          <w:lang w:val="it-IT"/>
        </w:rPr>
        <w:t xml:space="preserve"> 1.6</w:t>
      </w:r>
      <w:r w:rsidR="009543C1" w:rsidRPr="00A326B0">
        <w:rPr>
          <w:rFonts w:ascii="Times New Roman" w:hAnsi="Times New Roman"/>
          <w:sz w:val="24"/>
          <w:lang w:val="it-IT"/>
        </w:rPr>
        <w:t>577</w:t>
      </w:r>
      <w:r w:rsidR="00812575" w:rsidRPr="00A326B0">
        <w:rPr>
          <w:rFonts w:ascii="Times New Roman" w:hAnsi="Times New Roman"/>
          <w:sz w:val="24"/>
          <w:lang w:val="it-IT"/>
        </w:rPr>
        <w:tab/>
        <w:t>(1 )</w:t>
      </w:r>
    </w:p>
    <w:p w14:paraId="59F6B526" w14:textId="6EB253C4"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(FN+1) = 1.0</w:t>
      </w:r>
      <w:r w:rsidR="009543C1" w:rsidRPr="00A326B0">
        <w:rPr>
          <w:rFonts w:ascii="Times New Roman" w:hAnsi="Times New Roman"/>
          <w:sz w:val="24"/>
          <w:lang w:val="it-IT"/>
        </w:rPr>
        <w:t>72</w:t>
      </w: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w:t>
      </w:r>
      <w:r w:rsidR="00D1300F" w:rsidRPr="00A326B0">
        <w:rPr>
          <w:rFonts w:ascii="Times New Roman" w:hAnsi="Times New Roman"/>
          <w:sz w:val="24"/>
          <w:lang w:val="it-IT"/>
        </w:rPr>
        <w:t>t</w:t>
      </w:r>
      <w:r w:rsidRPr="00A326B0">
        <w:rPr>
          <w:rFonts w:ascii="Times New Roman" w:hAnsi="Times New Roman"/>
          <w:sz w:val="24"/>
          <w:lang w:val="it-IT"/>
        </w:rPr>
        <w:t>MICi</w:t>
      </w:r>
      <w:r w:rsidRPr="00A326B0">
        <w:rPr>
          <w:rFonts w:ascii="Times New Roman" w:hAnsi="Times New Roman"/>
          <w:sz w:val="24"/>
          <w:vertAlign w:val="subscript"/>
          <w:lang w:val="it-IT"/>
        </w:rPr>
        <w:t>a</w:t>
      </w:r>
      <w:r w:rsidRPr="00A326B0">
        <w:rPr>
          <w:rFonts w:ascii="Times New Roman" w:hAnsi="Times New Roman"/>
          <w:sz w:val="24"/>
          <w:lang w:val="it-IT"/>
        </w:rPr>
        <w:t>+1)</w:t>
      </w:r>
      <w:r w:rsidR="00796C6B" w:rsidRPr="00A326B0">
        <w:rPr>
          <w:rFonts w:ascii="Times New Roman" w:hAnsi="Times New Roman"/>
          <w:sz w:val="24"/>
          <w:lang w:val="it-IT"/>
        </w:rPr>
        <w:t xml:space="preserve"> </w:t>
      </w:r>
      <w:r w:rsidRPr="00A326B0">
        <w:rPr>
          <w:rFonts w:ascii="Times New Roman" w:hAnsi="Times New Roman"/>
          <w:sz w:val="24"/>
          <w:lang w:val="it-IT"/>
        </w:rPr>
        <w:t>+</w:t>
      </w:r>
      <w:r w:rsidR="00796C6B" w:rsidRPr="00A326B0">
        <w:rPr>
          <w:rFonts w:ascii="Times New Roman" w:hAnsi="Times New Roman"/>
          <w:sz w:val="24"/>
          <w:lang w:val="it-IT"/>
        </w:rPr>
        <w:t xml:space="preserve"> </w:t>
      </w:r>
      <w:r w:rsidRPr="00A326B0">
        <w:rPr>
          <w:rFonts w:ascii="Times New Roman" w:hAnsi="Times New Roman"/>
          <w:sz w:val="24"/>
          <w:lang w:val="it-IT"/>
        </w:rPr>
        <w:t>0.2</w:t>
      </w:r>
      <w:r w:rsidR="009543C1" w:rsidRPr="00A326B0">
        <w:rPr>
          <w:rFonts w:ascii="Times New Roman" w:hAnsi="Times New Roman"/>
          <w:sz w:val="24"/>
          <w:lang w:val="it-IT"/>
        </w:rPr>
        <w:t>187</w:t>
      </w:r>
      <w:r w:rsidR="00812575" w:rsidRPr="00A326B0">
        <w:rPr>
          <w:rFonts w:ascii="Times New Roman" w:hAnsi="Times New Roman"/>
          <w:sz w:val="24"/>
          <w:lang w:val="it-IT"/>
        </w:rPr>
        <w:tab/>
        <w:t>(2)</w:t>
      </w:r>
    </w:p>
    <w:p w14:paraId="6B757E15" w14:textId="695BE0F6"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(FN+1) = 2.1</w:t>
      </w:r>
      <w:r w:rsidR="009543C1" w:rsidRPr="00A326B0">
        <w:rPr>
          <w:rFonts w:ascii="Times New Roman" w:hAnsi="Times New Roman"/>
          <w:sz w:val="24"/>
          <w:lang w:val="it-IT"/>
        </w:rPr>
        <w:t>802</w:t>
      </w: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w:t>
      </w:r>
      <w:r w:rsidR="00D1300F" w:rsidRPr="00A326B0">
        <w:rPr>
          <w:rFonts w:ascii="Times New Roman" w:hAnsi="Times New Roman"/>
          <w:sz w:val="24"/>
          <w:lang w:val="it-IT"/>
        </w:rPr>
        <w:t>t</w:t>
      </w:r>
      <w:r w:rsidR="009543C1" w:rsidRPr="00A326B0">
        <w:rPr>
          <w:rFonts w:ascii="Times New Roman" w:hAnsi="Times New Roman"/>
          <w:sz w:val="24"/>
          <w:lang w:val="it-IT"/>
        </w:rPr>
        <w:t>MACi+1) + 0.207</w:t>
      </w:r>
      <w:r w:rsidR="00812575" w:rsidRPr="00A326B0">
        <w:rPr>
          <w:rFonts w:ascii="Times New Roman" w:hAnsi="Times New Roman"/>
          <w:sz w:val="24"/>
          <w:lang w:val="it-IT"/>
        </w:rPr>
        <w:tab/>
        <w:t>(3)</w:t>
      </w:r>
    </w:p>
    <w:p w14:paraId="54ABFD76" w14:textId="77777777" w:rsidR="00854675" w:rsidRPr="00A326B0" w:rsidRDefault="00854675" w:rsidP="00AF71C9">
      <w:pPr>
        <w:spacing w:line="480" w:lineRule="auto"/>
        <w:rPr>
          <w:rFonts w:ascii="Times New Roman" w:hAnsi="Times New Roman"/>
          <w:sz w:val="24"/>
          <w:lang w:val="it-IT"/>
        </w:rPr>
      </w:pPr>
    </w:p>
    <w:p w14:paraId="1BA3E83D" w14:textId="712B688F"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(tFRP+1) = 0.93</w:t>
      </w:r>
      <w:r w:rsidR="009543C1" w:rsidRPr="00A326B0">
        <w:rPr>
          <w:rFonts w:ascii="Times New Roman" w:hAnsi="Times New Roman"/>
          <w:sz w:val="24"/>
          <w:lang w:val="it-IT"/>
        </w:rPr>
        <w:t>49</w:t>
      </w: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w:t>
      </w:r>
      <w:r w:rsidR="00D1300F" w:rsidRPr="00A326B0">
        <w:rPr>
          <w:rFonts w:ascii="Times New Roman" w:hAnsi="Times New Roman"/>
          <w:sz w:val="24"/>
          <w:lang w:val="it-IT"/>
        </w:rPr>
        <w:t>t</w:t>
      </w:r>
      <w:r w:rsidRPr="00A326B0">
        <w:rPr>
          <w:rFonts w:ascii="Times New Roman" w:hAnsi="Times New Roman"/>
          <w:sz w:val="24"/>
          <w:lang w:val="it-IT"/>
        </w:rPr>
        <w:t>MIC</w:t>
      </w:r>
      <w:r w:rsidR="00925B80" w:rsidRPr="00A326B0">
        <w:rPr>
          <w:rFonts w:ascii="Times New Roman" w:hAnsi="Times New Roman"/>
          <w:sz w:val="24"/>
          <w:lang w:val="it-IT"/>
        </w:rPr>
        <w:t>i</w:t>
      </w:r>
      <w:r w:rsidRPr="00A326B0">
        <w:rPr>
          <w:rFonts w:ascii="Times New Roman" w:hAnsi="Times New Roman"/>
          <w:sz w:val="24"/>
          <w:lang w:val="it-IT"/>
        </w:rPr>
        <w:t xml:space="preserve">+1) </w:t>
      </w:r>
      <w:r w:rsidR="00BF6DF8" w:rsidRPr="00A326B0">
        <w:rPr>
          <w:rFonts w:ascii="Times New Roman" w:hAnsi="Times New Roman"/>
          <w:sz w:val="24"/>
          <w:szCs w:val="24"/>
          <w:lang w:val="it-IT"/>
        </w:rPr>
        <w:t>–</w:t>
      </w:r>
      <w:r w:rsidRPr="00A326B0">
        <w:rPr>
          <w:rFonts w:ascii="Times New Roman" w:hAnsi="Times New Roman"/>
          <w:sz w:val="24"/>
          <w:lang w:val="it-IT"/>
        </w:rPr>
        <w:t xml:space="preserve"> 1.</w:t>
      </w:r>
      <w:r w:rsidR="009543C1" w:rsidRPr="00A326B0">
        <w:rPr>
          <w:rFonts w:ascii="Times New Roman" w:hAnsi="Times New Roman"/>
          <w:sz w:val="24"/>
          <w:lang w:val="it-IT"/>
        </w:rPr>
        <w:t>5111</w:t>
      </w:r>
      <w:r w:rsidR="00812575" w:rsidRPr="00A326B0">
        <w:rPr>
          <w:rFonts w:ascii="Times New Roman" w:hAnsi="Times New Roman"/>
          <w:sz w:val="24"/>
          <w:lang w:val="it-IT"/>
        </w:rPr>
        <w:tab/>
        <w:t>(4)</w:t>
      </w:r>
    </w:p>
    <w:p w14:paraId="4E6F7213" w14:textId="0F975237"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009543C1" w:rsidRPr="00A326B0">
        <w:rPr>
          <w:rFonts w:ascii="Times New Roman" w:hAnsi="Times New Roman"/>
          <w:sz w:val="24"/>
          <w:lang w:val="it-IT"/>
        </w:rPr>
        <w:t>(tFRP+1) = 1.5194</w:t>
      </w: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w:t>
      </w:r>
      <w:r w:rsidR="00D1300F" w:rsidRPr="00A326B0">
        <w:rPr>
          <w:rFonts w:ascii="Times New Roman" w:hAnsi="Times New Roman"/>
          <w:sz w:val="24"/>
          <w:lang w:val="it-IT"/>
        </w:rPr>
        <w:t>t</w:t>
      </w:r>
      <w:r w:rsidRPr="00A326B0">
        <w:rPr>
          <w:rFonts w:ascii="Times New Roman" w:hAnsi="Times New Roman"/>
          <w:sz w:val="24"/>
          <w:lang w:val="it-IT"/>
        </w:rPr>
        <w:t>MICi</w:t>
      </w:r>
      <w:r w:rsidRPr="00A326B0">
        <w:rPr>
          <w:rFonts w:ascii="Times New Roman" w:hAnsi="Times New Roman"/>
          <w:sz w:val="24"/>
          <w:vertAlign w:val="subscript"/>
          <w:lang w:val="it-IT"/>
        </w:rPr>
        <w:t>a</w:t>
      </w:r>
      <w:r w:rsidRPr="00A326B0">
        <w:rPr>
          <w:rFonts w:ascii="Times New Roman" w:hAnsi="Times New Roman"/>
          <w:sz w:val="24"/>
          <w:lang w:val="it-IT"/>
        </w:rPr>
        <w:t>+1)</w:t>
      </w:r>
      <w:r w:rsidR="00796C6B" w:rsidRPr="00A326B0">
        <w:rPr>
          <w:rFonts w:ascii="Times New Roman" w:hAnsi="Times New Roman"/>
          <w:sz w:val="24"/>
          <w:lang w:val="it-IT"/>
        </w:rPr>
        <w:t xml:space="preserve"> </w:t>
      </w:r>
      <w:r w:rsidRPr="00A326B0">
        <w:rPr>
          <w:rFonts w:ascii="Times New Roman" w:hAnsi="Times New Roman"/>
          <w:sz w:val="24"/>
          <w:lang w:val="it-IT"/>
        </w:rPr>
        <w:t>+</w:t>
      </w:r>
      <w:r w:rsidR="00796C6B" w:rsidRPr="00A326B0">
        <w:rPr>
          <w:rFonts w:ascii="Times New Roman" w:hAnsi="Times New Roman"/>
          <w:sz w:val="24"/>
          <w:lang w:val="it-IT"/>
        </w:rPr>
        <w:t xml:space="preserve"> </w:t>
      </w:r>
      <w:r w:rsidRPr="00A326B0">
        <w:rPr>
          <w:rFonts w:ascii="Times New Roman" w:hAnsi="Times New Roman"/>
          <w:sz w:val="24"/>
          <w:lang w:val="it-IT"/>
        </w:rPr>
        <w:t>1.</w:t>
      </w:r>
      <w:r w:rsidR="009543C1" w:rsidRPr="00A326B0">
        <w:rPr>
          <w:rFonts w:ascii="Times New Roman" w:hAnsi="Times New Roman"/>
          <w:sz w:val="24"/>
          <w:lang w:val="it-IT"/>
        </w:rPr>
        <w:t>1516</w:t>
      </w:r>
      <w:r w:rsidR="00812575" w:rsidRPr="00A326B0">
        <w:rPr>
          <w:rFonts w:ascii="Times New Roman" w:hAnsi="Times New Roman"/>
          <w:sz w:val="24"/>
          <w:lang w:val="it-IT"/>
        </w:rPr>
        <w:tab/>
        <w:t>(5)</w:t>
      </w:r>
    </w:p>
    <w:p w14:paraId="1EB5F4AA" w14:textId="747D7D49"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009543C1" w:rsidRPr="00A326B0">
        <w:rPr>
          <w:rFonts w:ascii="Times New Roman" w:hAnsi="Times New Roman"/>
          <w:sz w:val="24"/>
          <w:lang w:val="it-IT"/>
        </w:rPr>
        <w:t>tFRP+1) = 3.</w:t>
      </w:r>
      <w:r w:rsidRPr="00A326B0">
        <w:rPr>
          <w:rFonts w:ascii="Times New Roman" w:hAnsi="Times New Roman"/>
          <w:sz w:val="24"/>
          <w:lang w:val="it-IT"/>
        </w:rPr>
        <w:t>2</w:t>
      </w:r>
      <w:r w:rsidR="009543C1" w:rsidRPr="00A326B0">
        <w:rPr>
          <w:rFonts w:ascii="Times New Roman" w:hAnsi="Times New Roman"/>
          <w:sz w:val="24"/>
          <w:lang w:val="it-IT"/>
        </w:rPr>
        <w:t>172</w:t>
      </w: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w:t>
      </w:r>
      <w:r w:rsidR="00D1300F" w:rsidRPr="00A326B0">
        <w:rPr>
          <w:rFonts w:ascii="Times New Roman" w:hAnsi="Times New Roman"/>
          <w:sz w:val="24"/>
          <w:lang w:val="it-IT"/>
        </w:rPr>
        <w:t>t</w:t>
      </w:r>
      <w:r w:rsidRPr="00A326B0">
        <w:rPr>
          <w:rFonts w:ascii="Times New Roman" w:hAnsi="Times New Roman"/>
          <w:sz w:val="24"/>
          <w:lang w:val="it-IT"/>
        </w:rPr>
        <w:t>MAC</w:t>
      </w:r>
      <w:r w:rsidR="00925B80" w:rsidRPr="00A326B0">
        <w:rPr>
          <w:rFonts w:ascii="Times New Roman" w:hAnsi="Times New Roman"/>
          <w:sz w:val="24"/>
          <w:lang w:val="it-IT"/>
        </w:rPr>
        <w:t>i</w:t>
      </w:r>
      <w:r w:rsidRPr="00A326B0">
        <w:rPr>
          <w:rFonts w:ascii="Times New Roman" w:hAnsi="Times New Roman"/>
          <w:sz w:val="24"/>
          <w:lang w:val="it-IT"/>
        </w:rPr>
        <w:t>+1) + 1.</w:t>
      </w:r>
      <w:r w:rsidR="009543C1" w:rsidRPr="00A326B0">
        <w:rPr>
          <w:rFonts w:ascii="Times New Roman" w:hAnsi="Times New Roman"/>
          <w:sz w:val="24"/>
          <w:lang w:val="it-IT"/>
        </w:rPr>
        <w:t>1002</w:t>
      </w:r>
      <w:r w:rsidR="00812575" w:rsidRPr="00A326B0">
        <w:rPr>
          <w:rFonts w:ascii="Times New Roman" w:hAnsi="Times New Roman"/>
          <w:sz w:val="24"/>
          <w:lang w:val="it-IT"/>
        </w:rPr>
        <w:tab/>
        <w:t>(6)</w:t>
      </w:r>
      <w:r w:rsidR="00812575" w:rsidRPr="00A326B0">
        <w:rPr>
          <w:rFonts w:ascii="Times New Roman" w:hAnsi="Times New Roman"/>
          <w:sz w:val="24"/>
          <w:lang w:val="it-IT"/>
        </w:rPr>
        <w:tab/>
      </w:r>
    </w:p>
    <w:p w14:paraId="6C4DEC27" w14:textId="3E753CE7" w:rsidR="00854675" w:rsidRPr="00A326B0" w:rsidRDefault="00854675" w:rsidP="00AF71C9">
      <w:pPr>
        <w:spacing w:line="480" w:lineRule="auto"/>
        <w:rPr>
          <w:rFonts w:ascii="Times New Roman" w:hAnsi="Times New Roman"/>
          <w:sz w:val="24"/>
          <w:lang w:val="it-IT"/>
        </w:rPr>
      </w:pPr>
    </w:p>
    <w:p w14:paraId="74E63D13" w14:textId="4CD4CC45"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(BA+1) = 0.7222*log</w:t>
      </w:r>
      <w:r w:rsidRPr="00A326B0">
        <w:rPr>
          <w:rFonts w:ascii="Times New Roman" w:hAnsi="Times New Roman"/>
          <w:sz w:val="24"/>
          <w:vertAlign w:val="subscript"/>
          <w:lang w:val="it-IT"/>
        </w:rPr>
        <w:t>10</w:t>
      </w:r>
      <w:r w:rsidRPr="00A326B0">
        <w:rPr>
          <w:rFonts w:ascii="Times New Roman" w:hAnsi="Times New Roman"/>
          <w:sz w:val="24"/>
          <w:lang w:val="it-IT"/>
        </w:rPr>
        <w:t>(</w:t>
      </w:r>
      <w:r w:rsidR="00A65353" w:rsidRPr="00A326B0">
        <w:rPr>
          <w:rFonts w:ascii="Times New Roman" w:hAnsi="Times New Roman"/>
          <w:sz w:val="24"/>
          <w:lang w:val="it-IT"/>
        </w:rPr>
        <w:t>t</w:t>
      </w:r>
      <w:r w:rsidRPr="00A326B0">
        <w:rPr>
          <w:rFonts w:ascii="Times New Roman" w:hAnsi="Times New Roman"/>
          <w:sz w:val="24"/>
          <w:lang w:val="it-IT"/>
        </w:rPr>
        <w:t>MIC</w:t>
      </w:r>
      <w:r w:rsidR="00925B80" w:rsidRPr="00A326B0">
        <w:rPr>
          <w:rFonts w:ascii="Times New Roman" w:hAnsi="Times New Roman"/>
          <w:sz w:val="24"/>
          <w:lang w:val="it-IT"/>
        </w:rPr>
        <w:t>i</w:t>
      </w:r>
      <w:r w:rsidRPr="00A326B0">
        <w:rPr>
          <w:rFonts w:ascii="Times New Roman" w:hAnsi="Times New Roman"/>
          <w:sz w:val="24"/>
          <w:lang w:val="it-IT"/>
        </w:rPr>
        <w:t xml:space="preserve">+1) </w:t>
      </w:r>
      <w:r w:rsidR="00BF6DF8" w:rsidRPr="00A326B0">
        <w:rPr>
          <w:rFonts w:ascii="Times New Roman" w:hAnsi="Times New Roman"/>
          <w:sz w:val="24"/>
          <w:szCs w:val="24"/>
          <w:lang w:val="it-IT"/>
        </w:rPr>
        <w:t>–</w:t>
      </w:r>
      <w:r w:rsidRPr="00A326B0">
        <w:rPr>
          <w:rFonts w:ascii="Times New Roman" w:hAnsi="Times New Roman"/>
          <w:sz w:val="24"/>
          <w:lang w:val="it-IT"/>
        </w:rPr>
        <w:t xml:space="preserve"> 1.2619</w:t>
      </w:r>
      <w:r w:rsidR="00812575" w:rsidRPr="00A326B0">
        <w:rPr>
          <w:rFonts w:ascii="Times New Roman" w:hAnsi="Times New Roman"/>
          <w:sz w:val="24"/>
          <w:lang w:val="it-IT"/>
        </w:rPr>
        <w:tab/>
        <w:t>(7)</w:t>
      </w:r>
    </w:p>
    <w:p w14:paraId="4762BF83" w14:textId="357A7BF2" w:rsidR="00854675" w:rsidRPr="00A326B0" w:rsidRDefault="00854675" w:rsidP="00AF71C9">
      <w:pPr>
        <w:spacing w:line="480" w:lineRule="auto"/>
        <w:rPr>
          <w:rFonts w:ascii="Times New Roman" w:hAnsi="Times New Roman"/>
          <w:sz w:val="24"/>
          <w:lang w:val="it-IT"/>
        </w:rPr>
      </w:pPr>
      <w:r w:rsidRPr="00A326B0">
        <w:rPr>
          <w:rFonts w:ascii="Times New Roman" w:hAnsi="Times New Roman"/>
          <w:sz w:val="24"/>
          <w:lang w:val="it-IT"/>
        </w:rPr>
        <w:t>log</w:t>
      </w:r>
      <w:r w:rsidRPr="00A326B0">
        <w:rPr>
          <w:rFonts w:ascii="Times New Roman" w:hAnsi="Times New Roman"/>
          <w:sz w:val="24"/>
          <w:vertAlign w:val="subscript"/>
          <w:lang w:val="it-IT"/>
        </w:rPr>
        <w:t>10</w:t>
      </w:r>
      <w:r w:rsidRPr="00A326B0">
        <w:rPr>
          <w:rFonts w:ascii="Times New Roman" w:hAnsi="Times New Roman"/>
          <w:sz w:val="24"/>
          <w:lang w:val="it-IT"/>
        </w:rPr>
        <w:t>(BA+1) = 1.1624*log</w:t>
      </w:r>
      <w:r w:rsidRPr="00A326B0">
        <w:rPr>
          <w:rFonts w:ascii="Times New Roman" w:hAnsi="Times New Roman"/>
          <w:sz w:val="24"/>
          <w:vertAlign w:val="subscript"/>
          <w:lang w:val="it-IT"/>
        </w:rPr>
        <w:t>10</w:t>
      </w:r>
      <w:r w:rsidRPr="00A326B0">
        <w:rPr>
          <w:rFonts w:ascii="Times New Roman" w:hAnsi="Times New Roman"/>
          <w:sz w:val="24"/>
          <w:lang w:val="it-IT"/>
        </w:rPr>
        <w:t>(</w:t>
      </w:r>
      <w:r w:rsidR="00A65353" w:rsidRPr="00A326B0">
        <w:rPr>
          <w:rFonts w:ascii="Times New Roman" w:hAnsi="Times New Roman"/>
          <w:sz w:val="24"/>
          <w:lang w:val="it-IT"/>
        </w:rPr>
        <w:t>t</w:t>
      </w:r>
      <w:r w:rsidRPr="00A326B0">
        <w:rPr>
          <w:rFonts w:ascii="Times New Roman" w:hAnsi="Times New Roman"/>
          <w:sz w:val="24"/>
          <w:lang w:val="it-IT"/>
        </w:rPr>
        <w:t>MICi</w:t>
      </w:r>
      <w:r w:rsidRPr="00A326B0">
        <w:rPr>
          <w:rFonts w:ascii="Times New Roman" w:hAnsi="Times New Roman"/>
          <w:sz w:val="24"/>
          <w:vertAlign w:val="subscript"/>
          <w:lang w:val="it-IT"/>
        </w:rPr>
        <w:t>a</w:t>
      </w:r>
      <w:r w:rsidRPr="00A326B0">
        <w:rPr>
          <w:rFonts w:ascii="Times New Roman" w:hAnsi="Times New Roman"/>
          <w:sz w:val="24"/>
          <w:lang w:val="it-IT"/>
        </w:rPr>
        <w:t>+1)</w:t>
      </w:r>
      <w:r w:rsidR="00796C6B" w:rsidRPr="00A326B0">
        <w:rPr>
          <w:rFonts w:ascii="Times New Roman" w:hAnsi="Times New Roman"/>
          <w:sz w:val="24"/>
          <w:lang w:val="it-IT"/>
        </w:rPr>
        <w:t xml:space="preserve"> </w:t>
      </w:r>
      <w:r w:rsidRPr="00A326B0">
        <w:rPr>
          <w:rFonts w:ascii="Times New Roman" w:hAnsi="Times New Roman"/>
          <w:sz w:val="24"/>
          <w:lang w:val="it-IT"/>
        </w:rPr>
        <w:t>+</w:t>
      </w:r>
      <w:r w:rsidR="00796C6B" w:rsidRPr="00A326B0">
        <w:rPr>
          <w:rFonts w:ascii="Times New Roman" w:hAnsi="Times New Roman"/>
          <w:sz w:val="24"/>
          <w:lang w:val="it-IT"/>
        </w:rPr>
        <w:t xml:space="preserve"> </w:t>
      </w:r>
      <w:r w:rsidRPr="00A326B0">
        <w:rPr>
          <w:rFonts w:ascii="Times New Roman" w:hAnsi="Times New Roman"/>
          <w:sz w:val="24"/>
          <w:lang w:val="it-IT"/>
        </w:rPr>
        <w:t>0.8012</w:t>
      </w:r>
      <w:r w:rsidR="00812575" w:rsidRPr="00A326B0">
        <w:rPr>
          <w:rFonts w:ascii="Times New Roman" w:hAnsi="Times New Roman"/>
          <w:sz w:val="24"/>
          <w:lang w:val="it-IT"/>
        </w:rPr>
        <w:tab/>
        <w:t>(8)</w:t>
      </w:r>
    </w:p>
    <w:p w14:paraId="4098D0FC" w14:textId="09BA8D2F" w:rsidR="00854675" w:rsidRPr="00A326B0" w:rsidRDefault="00854675" w:rsidP="00AF71C9">
      <w:pPr>
        <w:spacing w:line="480" w:lineRule="auto"/>
        <w:rPr>
          <w:rFonts w:ascii="Times New Roman" w:hAnsi="Times New Roman" w:cs="Times New Roman"/>
          <w:sz w:val="24"/>
          <w:szCs w:val="24"/>
          <w:lang w:val="it-IT"/>
        </w:rPr>
      </w:pPr>
      <w:r w:rsidRPr="00A326B0">
        <w:rPr>
          <w:rFonts w:ascii="Times New Roman" w:hAnsi="Times New Roman" w:cs="Times New Roman"/>
          <w:sz w:val="24"/>
          <w:szCs w:val="24"/>
          <w:lang w:val="it-IT"/>
        </w:rPr>
        <w:t>log</w:t>
      </w:r>
      <w:r w:rsidRPr="00A326B0">
        <w:rPr>
          <w:rFonts w:ascii="Times New Roman" w:hAnsi="Times New Roman" w:cs="Times New Roman"/>
          <w:sz w:val="24"/>
          <w:szCs w:val="24"/>
          <w:vertAlign w:val="subscript"/>
          <w:lang w:val="it-IT"/>
        </w:rPr>
        <w:t>10</w:t>
      </w:r>
      <w:r w:rsidRPr="00A326B0">
        <w:rPr>
          <w:rFonts w:ascii="Times New Roman" w:hAnsi="Times New Roman" w:cs="Times New Roman"/>
          <w:sz w:val="24"/>
          <w:szCs w:val="24"/>
          <w:lang w:val="it-IT"/>
        </w:rPr>
        <w:t>(BA+1) = 2.6429*log</w:t>
      </w:r>
      <w:r w:rsidRPr="00A326B0">
        <w:rPr>
          <w:rFonts w:ascii="Times New Roman" w:hAnsi="Times New Roman" w:cs="Times New Roman"/>
          <w:sz w:val="24"/>
          <w:szCs w:val="24"/>
          <w:vertAlign w:val="subscript"/>
          <w:lang w:val="it-IT"/>
        </w:rPr>
        <w:t>10</w:t>
      </w:r>
      <w:r w:rsidRPr="00A326B0">
        <w:rPr>
          <w:rFonts w:ascii="Times New Roman" w:hAnsi="Times New Roman" w:cs="Times New Roman"/>
          <w:sz w:val="24"/>
          <w:szCs w:val="24"/>
          <w:lang w:val="it-IT"/>
        </w:rPr>
        <w:t>(</w:t>
      </w:r>
      <w:r w:rsidR="00A65353" w:rsidRPr="00A326B0">
        <w:rPr>
          <w:rFonts w:ascii="Times New Roman" w:hAnsi="Times New Roman" w:cs="Times New Roman"/>
          <w:sz w:val="24"/>
          <w:szCs w:val="24"/>
          <w:lang w:val="it-IT"/>
        </w:rPr>
        <w:t>t</w:t>
      </w:r>
      <w:r w:rsidRPr="00A326B0">
        <w:rPr>
          <w:rFonts w:ascii="Times New Roman" w:hAnsi="Times New Roman" w:cs="Times New Roman"/>
          <w:sz w:val="24"/>
          <w:szCs w:val="24"/>
          <w:lang w:val="it-IT"/>
        </w:rPr>
        <w:t>MAC</w:t>
      </w:r>
      <w:r w:rsidR="00925B80" w:rsidRPr="00A326B0">
        <w:rPr>
          <w:rFonts w:ascii="Times New Roman" w:hAnsi="Times New Roman" w:cs="Times New Roman"/>
          <w:sz w:val="24"/>
          <w:szCs w:val="24"/>
          <w:lang w:val="it-IT"/>
        </w:rPr>
        <w:t>i</w:t>
      </w:r>
      <w:r w:rsidRPr="00A326B0">
        <w:rPr>
          <w:rFonts w:ascii="Times New Roman" w:hAnsi="Times New Roman" w:cs="Times New Roman"/>
          <w:sz w:val="24"/>
          <w:szCs w:val="24"/>
          <w:lang w:val="it-IT"/>
        </w:rPr>
        <w:t>+1) + 0.712</w:t>
      </w:r>
      <w:r w:rsidR="00812575" w:rsidRPr="00A326B0">
        <w:rPr>
          <w:rFonts w:ascii="Times New Roman" w:hAnsi="Times New Roman" w:cs="Times New Roman"/>
          <w:sz w:val="24"/>
          <w:szCs w:val="24"/>
          <w:lang w:val="it-IT"/>
        </w:rPr>
        <w:tab/>
        <w:t>(9)</w:t>
      </w:r>
    </w:p>
    <w:p w14:paraId="00EE25C3" w14:textId="77777777" w:rsidR="00796C6B" w:rsidRPr="00A326B0" w:rsidRDefault="00796C6B" w:rsidP="00AF71C9">
      <w:pPr>
        <w:spacing w:line="480" w:lineRule="auto"/>
        <w:rPr>
          <w:rFonts w:ascii="Times New Roman" w:hAnsi="Times New Roman" w:cs="Times New Roman"/>
          <w:sz w:val="24"/>
          <w:szCs w:val="24"/>
          <w:lang w:val="it-IT"/>
        </w:rPr>
      </w:pPr>
    </w:p>
    <w:p w14:paraId="7ED57296" w14:textId="66F4EEFA" w:rsidR="002A34C2" w:rsidRPr="00A326B0" w:rsidRDefault="0094060A" w:rsidP="008B02BF">
      <w:pPr>
        <w:spacing w:line="480" w:lineRule="auto"/>
        <w:rPr>
          <w:rFonts w:ascii="Times New Roman" w:hAnsi="Times New Roman" w:cs="Times New Roman"/>
          <w:sz w:val="24"/>
          <w:szCs w:val="24"/>
          <w:lang w:val="it-IT"/>
        </w:rPr>
      </w:pPr>
      <w:r w:rsidRPr="00A326B0">
        <w:rPr>
          <w:rFonts w:ascii="Times New Roman" w:hAnsi="Times New Roman" w:cs="Times New Roman"/>
          <w:sz w:val="24"/>
          <w:szCs w:val="24"/>
          <w:lang w:val="it-IT"/>
        </w:rPr>
        <w:lastRenderedPageBreak/>
        <w:t xml:space="preserve">where FN = fire number, tFRP = </w:t>
      </w:r>
      <w:r w:rsidR="00925B80" w:rsidRPr="00A326B0">
        <w:rPr>
          <w:rFonts w:ascii="Times New Roman" w:hAnsi="Times New Roman" w:cs="Times New Roman"/>
          <w:sz w:val="24"/>
          <w:szCs w:val="24"/>
          <w:lang w:val="it-IT"/>
        </w:rPr>
        <w:t>total fire radiative power</w:t>
      </w:r>
      <w:r w:rsidR="004775AD" w:rsidRPr="00A326B0">
        <w:rPr>
          <w:rFonts w:ascii="Times New Roman" w:hAnsi="Times New Roman" w:cs="Times New Roman"/>
          <w:sz w:val="24"/>
          <w:szCs w:val="24"/>
          <w:lang w:val="it-IT"/>
        </w:rPr>
        <w:t xml:space="preserve"> [W</w:t>
      </w:r>
      <w:r w:rsidR="00226453" w:rsidRPr="00A326B0">
        <w:rPr>
          <w:rFonts w:ascii="Times New Roman" w:hAnsi="Times New Roman" w:cs="Times New Roman"/>
          <w:sz w:val="24"/>
          <w:szCs w:val="24"/>
          <w:lang w:val="it-IT"/>
        </w:rPr>
        <w:t xml:space="preserve"> </w:t>
      </w:r>
      <w:r w:rsidR="004775AD" w:rsidRPr="00A326B0">
        <w:rPr>
          <w:rFonts w:ascii="Times New Roman" w:hAnsi="Times New Roman" w:cs="Times New Roman"/>
          <w:sz w:val="24"/>
          <w:szCs w:val="24"/>
          <w:lang w:val="it-IT"/>
        </w:rPr>
        <w:t>m</w:t>
      </w:r>
      <w:r w:rsidR="00226453" w:rsidRPr="00A326B0">
        <w:rPr>
          <w:rFonts w:ascii="Times New Roman" w:hAnsi="Times New Roman" w:cs="Times New Roman"/>
          <w:sz w:val="24"/>
          <w:szCs w:val="24"/>
          <w:vertAlign w:val="superscript"/>
          <w:lang w:val="it-IT"/>
        </w:rPr>
        <w:t>-</w:t>
      </w:r>
      <w:r w:rsidR="004775AD" w:rsidRPr="00A326B0">
        <w:rPr>
          <w:rFonts w:ascii="Times New Roman" w:hAnsi="Times New Roman" w:cs="Times New Roman"/>
          <w:sz w:val="24"/>
          <w:szCs w:val="24"/>
          <w:vertAlign w:val="superscript"/>
          <w:lang w:val="it-IT"/>
        </w:rPr>
        <w:t>2</w:t>
      </w:r>
      <w:r w:rsidR="004775AD" w:rsidRPr="00A326B0">
        <w:rPr>
          <w:rFonts w:ascii="Times New Roman" w:hAnsi="Times New Roman" w:cs="Times New Roman"/>
          <w:sz w:val="24"/>
          <w:szCs w:val="24"/>
          <w:lang w:val="it-IT"/>
        </w:rPr>
        <w:t>]</w:t>
      </w:r>
      <w:r w:rsidRPr="00A326B0">
        <w:rPr>
          <w:rFonts w:ascii="Times New Roman" w:hAnsi="Times New Roman" w:cs="Times New Roman"/>
          <w:sz w:val="24"/>
          <w:szCs w:val="24"/>
          <w:lang w:val="it-IT"/>
        </w:rPr>
        <w:t>, BA = burned area</w:t>
      </w:r>
      <w:r w:rsidR="004775AD" w:rsidRPr="00A326B0">
        <w:rPr>
          <w:rFonts w:ascii="Times New Roman" w:hAnsi="Times New Roman" w:cs="Times New Roman"/>
          <w:sz w:val="24"/>
          <w:szCs w:val="24"/>
          <w:lang w:val="it-IT"/>
        </w:rPr>
        <w:t xml:space="preserve"> [km</w:t>
      </w:r>
      <w:r w:rsidR="004775AD" w:rsidRPr="00A326B0">
        <w:rPr>
          <w:rFonts w:ascii="Times New Roman" w:hAnsi="Times New Roman" w:cs="Times New Roman"/>
          <w:sz w:val="24"/>
          <w:szCs w:val="24"/>
          <w:vertAlign w:val="superscript"/>
          <w:lang w:val="it-IT"/>
        </w:rPr>
        <w:t>2</w:t>
      </w:r>
      <w:r w:rsidR="004775AD" w:rsidRPr="00A326B0">
        <w:rPr>
          <w:rFonts w:ascii="Times New Roman" w:hAnsi="Times New Roman" w:cs="Times New Roman"/>
          <w:sz w:val="24"/>
          <w:szCs w:val="24"/>
          <w:lang w:val="it-IT"/>
        </w:rPr>
        <w:t>]</w:t>
      </w:r>
      <w:r w:rsidRPr="00A326B0">
        <w:rPr>
          <w:rFonts w:ascii="Times New Roman" w:hAnsi="Times New Roman" w:cs="Times New Roman"/>
          <w:sz w:val="24"/>
          <w:szCs w:val="24"/>
          <w:lang w:val="it-IT"/>
        </w:rPr>
        <w:t xml:space="preserve">, </w:t>
      </w:r>
      <w:r w:rsidR="00D1300F" w:rsidRPr="00A326B0">
        <w:rPr>
          <w:rFonts w:ascii="Times New Roman" w:hAnsi="Times New Roman" w:cs="Times New Roman"/>
          <w:sz w:val="24"/>
          <w:szCs w:val="24"/>
          <w:lang w:val="it-IT"/>
        </w:rPr>
        <w:t>t</w:t>
      </w:r>
      <w:r w:rsidRPr="00A326B0">
        <w:rPr>
          <w:rFonts w:ascii="Times New Roman" w:hAnsi="Times New Roman" w:cs="Times New Roman"/>
          <w:sz w:val="24"/>
          <w:szCs w:val="24"/>
          <w:lang w:val="it-IT"/>
        </w:rPr>
        <w:t>MIC</w:t>
      </w:r>
      <w:r w:rsidR="00FF001D" w:rsidRPr="00A326B0">
        <w:rPr>
          <w:rFonts w:ascii="Times New Roman" w:hAnsi="Times New Roman" w:cs="Times New Roman"/>
          <w:sz w:val="24"/>
          <w:szCs w:val="24"/>
          <w:lang w:val="it-IT"/>
        </w:rPr>
        <w:t>i</w:t>
      </w:r>
      <w:r w:rsidR="00925B80" w:rsidRPr="00A326B0">
        <w:rPr>
          <w:rFonts w:ascii="Times New Roman" w:hAnsi="Times New Roman" w:cs="Times New Roman"/>
          <w:sz w:val="24"/>
          <w:szCs w:val="24"/>
          <w:lang w:val="it-IT"/>
        </w:rPr>
        <w:t xml:space="preserve"> =</w:t>
      </w:r>
      <w:r w:rsidR="00D1300F" w:rsidRPr="00A326B0">
        <w:rPr>
          <w:rFonts w:ascii="Times New Roman" w:hAnsi="Times New Roman" w:cs="Times New Roman"/>
          <w:sz w:val="24"/>
          <w:szCs w:val="24"/>
          <w:lang w:val="it-IT"/>
        </w:rPr>
        <w:t xml:space="preserve"> total</w:t>
      </w:r>
      <w:r w:rsidR="00925B80" w:rsidRPr="00A326B0">
        <w:rPr>
          <w:rFonts w:ascii="Times New Roman" w:hAnsi="Times New Roman" w:cs="Times New Roman"/>
          <w:sz w:val="24"/>
          <w:szCs w:val="24"/>
          <w:lang w:val="it-IT"/>
        </w:rPr>
        <w:t xml:space="preserve"> mi</w:t>
      </w:r>
      <w:r w:rsidRPr="00A326B0">
        <w:rPr>
          <w:rFonts w:ascii="Times New Roman" w:hAnsi="Times New Roman" w:cs="Times New Roman"/>
          <w:sz w:val="24"/>
          <w:szCs w:val="24"/>
          <w:lang w:val="it-IT"/>
        </w:rPr>
        <w:t xml:space="preserve">croscopic charcoal </w:t>
      </w:r>
      <w:r w:rsidR="00A65353" w:rsidRPr="00A326B0">
        <w:rPr>
          <w:rFonts w:ascii="Times New Roman" w:hAnsi="Times New Roman" w:cs="Times New Roman"/>
          <w:sz w:val="24"/>
          <w:szCs w:val="24"/>
          <w:lang w:val="it-IT"/>
        </w:rPr>
        <w:t xml:space="preserve">number </w:t>
      </w:r>
      <w:r w:rsidRPr="00A326B0">
        <w:rPr>
          <w:rFonts w:ascii="Times New Roman" w:hAnsi="Times New Roman" w:cs="Times New Roman"/>
          <w:sz w:val="24"/>
          <w:szCs w:val="24"/>
          <w:lang w:val="it-IT"/>
        </w:rPr>
        <w:t>influx</w:t>
      </w:r>
      <w:r w:rsidR="004775AD" w:rsidRPr="00A326B0">
        <w:rPr>
          <w:rFonts w:ascii="Times New Roman" w:hAnsi="Times New Roman" w:cs="Times New Roman"/>
          <w:sz w:val="24"/>
          <w:szCs w:val="24"/>
          <w:lang w:val="it-IT"/>
        </w:rPr>
        <w:t xml:space="preserve"> [particles</w:t>
      </w:r>
      <w:r w:rsidR="00226453" w:rsidRPr="00A326B0">
        <w:rPr>
          <w:rFonts w:ascii="Times New Roman" w:hAnsi="Times New Roman" w:cs="Times New Roman"/>
          <w:sz w:val="24"/>
          <w:szCs w:val="24"/>
          <w:lang w:val="it-IT"/>
        </w:rPr>
        <w:t xml:space="preserve"> </w:t>
      </w:r>
      <w:r w:rsidR="004775AD" w:rsidRPr="00A326B0">
        <w:rPr>
          <w:rFonts w:ascii="Times New Roman" w:hAnsi="Times New Roman" w:cs="Times New Roman"/>
          <w:sz w:val="24"/>
          <w:szCs w:val="24"/>
          <w:lang w:val="it-IT"/>
        </w:rPr>
        <w:t>cm</w:t>
      </w:r>
      <w:r w:rsidR="00226453" w:rsidRPr="00A326B0">
        <w:rPr>
          <w:rFonts w:ascii="Times New Roman" w:hAnsi="Times New Roman" w:cs="Times New Roman"/>
          <w:sz w:val="24"/>
          <w:szCs w:val="24"/>
          <w:vertAlign w:val="superscript"/>
          <w:lang w:val="it-IT"/>
        </w:rPr>
        <w:t>-</w:t>
      </w:r>
      <w:r w:rsidR="004775AD" w:rsidRPr="00A326B0">
        <w:rPr>
          <w:rFonts w:ascii="Times New Roman" w:hAnsi="Times New Roman" w:cs="Times New Roman"/>
          <w:sz w:val="24"/>
          <w:szCs w:val="24"/>
          <w:vertAlign w:val="superscript"/>
          <w:lang w:val="it-IT"/>
        </w:rPr>
        <w:t>2</w:t>
      </w:r>
      <w:r w:rsidR="00226453" w:rsidRPr="00A326B0">
        <w:rPr>
          <w:rFonts w:ascii="Times New Roman" w:hAnsi="Times New Roman" w:cs="Times New Roman"/>
          <w:sz w:val="24"/>
          <w:szCs w:val="24"/>
          <w:lang w:val="it-IT"/>
        </w:rPr>
        <w:t xml:space="preserve"> </w:t>
      </w:r>
      <w:r w:rsidR="004775AD" w:rsidRPr="00A326B0">
        <w:rPr>
          <w:rFonts w:ascii="Times New Roman" w:hAnsi="Times New Roman" w:cs="Times New Roman"/>
          <w:sz w:val="24"/>
          <w:szCs w:val="24"/>
          <w:lang w:val="it-IT"/>
        </w:rPr>
        <w:t>year</w:t>
      </w:r>
      <w:r w:rsidR="00226453" w:rsidRPr="00A326B0">
        <w:rPr>
          <w:rFonts w:ascii="Times New Roman" w:hAnsi="Times New Roman" w:cs="Times New Roman"/>
          <w:sz w:val="24"/>
          <w:szCs w:val="24"/>
          <w:vertAlign w:val="superscript"/>
          <w:lang w:val="it-IT"/>
        </w:rPr>
        <w:t>-1</w:t>
      </w:r>
      <w:r w:rsidR="004775AD" w:rsidRPr="00A326B0">
        <w:rPr>
          <w:rFonts w:ascii="Times New Roman" w:hAnsi="Times New Roman" w:cs="Times New Roman"/>
          <w:sz w:val="24"/>
          <w:szCs w:val="24"/>
          <w:lang w:val="it-IT"/>
        </w:rPr>
        <w:t>]</w:t>
      </w:r>
      <w:r w:rsidRPr="00A326B0">
        <w:rPr>
          <w:rFonts w:ascii="Times New Roman" w:hAnsi="Times New Roman" w:cs="Times New Roman"/>
          <w:sz w:val="24"/>
          <w:szCs w:val="24"/>
          <w:lang w:val="it-IT"/>
        </w:rPr>
        <w:t xml:space="preserve">, </w:t>
      </w:r>
      <w:r w:rsidR="007E5802" w:rsidRPr="00A326B0">
        <w:rPr>
          <w:rFonts w:ascii="Times New Roman" w:hAnsi="Times New Roman" w:cs="Times New Roman"/>
          <w:sz w:val="24"/>
          <w:szCs w:val="24"/>
          <w:lang w:val="it-IT"/>
        </w:rPr>
        <w:t>t</w:t>
      </w:r>
      <w:r w:rsidR="004775AD" w:rsidRPr="00A326B0">
        <w:rPr>
          <w:rFonts w:ascii="Times New Roman" w:hAnsi="Times New Roman" w:cs="Times New Roman"/>
          <w:sz w:val="24"/>
          <w:szCs w:val="24"/>
          <w:lang w:val="it-IT"/>
        </w:rPr>
        <w:t>MICi</w:t>
      </w:r>
      <w:r w:rsidR="004775AD" w:rsidRPr="00A326B0">
        <w:rPr>
          <w:rFonts w:ascii="Times New Roman" w:hAnsi="Times New Roman" w:cs="Times New Roman"/>
          <w:sz w:val="24"/>
          <w:szCs w:val="24"/>
          <w:vertAlign w:val="subscript"/>
          <w:lang w:val="it-IT"/>
        </w:rPr>
        <w:t>a</w:t>
      </w:r>
      <w:r w:rsidR="004775AD" w:rsidRPr="00A326B0">
        <w:rPr>
          <w:rFonts w:ascii="Times New Roman" w:hAnsi="Times New Roman" w:cs="Times New Roman"/>
          <w:sz w:val="24"/>
          <w:szCs w:val="24"/>
          <w:lang w:val="it-IT"/>
        </w:rPr>
        <w:t xml:space="preserve"> = </w:t>
      </w:r>
      <w:r w:rsidR="007E5802" w:rsidRPr="00A326B0">
        <w:rPr>
          <w:rFonts w:ascii="Times New Roman" w:hAnsi="Times New Roman" w:cs="Times New Roman"/>
          <w:sz w:val="24"/>
          <w:szCs w:val="24"/>
          <w:lang w:val="it-IT"/>
        </w:rPr>
        <w:t xml:space="preserve">total </w:t>
      </w:r>
      <w:r w:rsidR="004775AD" w:rsidRPr="00A326B0">
        <w:rPr>
          <w:rFonts w:ascii="Times New Roman" w:hAnsi="Times New Roman" w:cs="Times New Roman"/>
          <w:sz w:val="24"/>
          <w:szCs w:val="24"/>
          <w:lang w:val="it-IT"/>
        </w:rPr>
        <w:t>microscopic charcoal area influx [mm</w:t>
      </w:r>
      <w:r w:rsidR="004775AD" w:rsidRPr="00A326B0">
        <w:rPr>
          <w:rFonts w:ascii="Times New Roman" w:hAnsi="Times New Roman" w:cs="Times New Roman"/>
          <w:sz w:val="24"/>
          <w:szCs w:val="24"/>
          <w:vertAlign w:val="superscript"/>
          <w:lang w:val="it-IT"/>
        </w:rPr>
        <w:t>2</w:t>
      </w:r>
      <w:r w:rsidR="00226453" w:rsidRPr="00A326B0">
        <w:rPr>
          <w:rFonts w:ascii="Times New Roman" w:hAnsi="Times New Roman" w:cs="Times New Roman"/>
          <w:sz w:val="24"/>
          <w:szCs w:val="24"/>
          <w:lang w:val="it-IT"/>
        </w:rPr>
        <w:t xml:space="preserve"> </w:t>
      </w:r>
      <w:r w:rsidR="004775AD" w:rsidRPr="00A326B0">
        <w:rPr>
          <w:rFonts w:ascii="Times New Roman" w:hAnsi="Times New Roman" w:cs="Times New Roman"/>
          <w:sz w:val="24"/>
          <w:szCs w:val="24"/>
          <w:lang w:val="it-IT"/>
        </w:rPr>
        <w:t>cm</w:t>
      </w:r>
      <w:r w:rsidR="00226453" w:rsidRPr="00A326B0">
        <w:rPr>
          <w:rFonts w:ascii="Times New Roman" w:hAnsi="Times New Roman" w:cs="Times New Roman"/>
          <w:sz w:val="24"/>
          <w:szCs w:val="24"/>
          <w:vertAlign w:val="superscript"/>
          <w:lang w:val="it-IT"/>
        </w:rPr>
        <w:t>-</w:t>
      </w:r>
      <w:r w:rsidR="004775AD" w:rsidRPr="00A326B0">
        <w:rPr>
          <w:rFonts w:ascii="Times New Roman" w:hAnsi="Times New Roman" w:cs="Times New Roman"/>
          <w:sz w:val="24"/>
          <w:szCs w:val="24"/>
          <w:vertAlign w:val="superscript"/>
          <w:lang w:val="it-IT"/>
        </w:rPr>
        <w:t>2</w:t>
      </w:r>
      <w:r w:rsidR="00226453" w:rsidRPr="00A326B0">
        <w:rPr>
          <w:rFonts w:ascii="Times New Roman" w:hAnsi="Times New Roman" w:cs="Times New Roman"/>
          <w:sz w:val="24"/>
          <w:szCs w:val="24"/>
          <w:lang w:val="it-IT"/>
        </w:rPr>
        <w:t xml:space="preserve"> </w:t>
      </w:r>
      <w:r w:rsidR="004775AD" w:rsidRPr="00A326B0">
        <w:rPr>
          <w:rFonts w:ascii="Times New Roman" w:hAnsi="Times New Roman" w:cs="Times New Roman"/>
          <w:sz w:val="24"/>
          <w:szCs w:val="24"/>
          <w:lang w:val="it-IT"/>
        </w:rPr>
        <w:t>year</w:t>
      </w:r>
      <w:r w:rsidR="00226453" w:rsidRPr="00A326B0">
        <w:rPr>
          <w:rFonts w:ascii="Times New Roman" w:hAnsi="Times New Roman" w:cs="Times New Roman"/>
          <w:sz w:val="24"/>
          <w:szCs w:val="24"/>
          <w:vertAlign w:val="superscript"/>
          <w:lang w:val="it-IT"/>
        </w:rPr>
        <w:t>-1</w:t>
      </w:r>
      <w:r w:rsidR="004775AD" w:rsidRPr="00A326B0">
        <w:rPr>
          <w:rFonts w:ascii="Times New Roman" w:hAnsi="Times New Roman" w:cs="Times New Roman"/>
          <w:sz w:val="24"/>
          <w:szCs w:val="24"/>
          <w:lang w:val="it-IT"/>
        </w:rPr>
        <w:t xml:space="preserve">], </w:t>
      </w:r>
      <w:r w:rsidR="007E5802" w:rsidRPr="00A326B0">
        <w:rPr>
          <w:rFonts w:ascii="Times New Roman" w:hAnsi="Times New Roman" w:cs="Times New Roman"/>
          <w:sz w:val="24"/>
          <w:szCs w:val="24"/>
          <w:lang w:val="it-IT"/>
        </w:rPr>
        <w:t>t</w:t>
      </w:r>
      <w:r w:rsidRPr="00A326B0">
        <w:rPr>
          <w:rFonts w:ascii="Times New Roman" w:hAnsi="Times New Roman" w:cs="Times New Roman"/>
          <w:sz w:val="24"/>
          <w:szCs w:val="24"/>
          <w:lang w:val="it-IT"/>
        </w:rPr>
        <w:t>MAC</w:t>
      </w:r>
      <w:r w:rsidR="00FF001D" w:rsidRPr="00A326B0">
        <w:rPr>
          <w:rFonts w:ascii="Times New Roman" w:hAnsi="Times New Roman" w:cs="Times New Roman"/>
          <w:sz w:val="24"/>
          <w:szCs w:val="24"/>
          <w:lang w:val="it-IT"/>
        </w:rPr>
        <w:t>i</w:t>
      </w:r>
      <w:r w:rsidRPr="00A326B0">
        <w:rPr>
          <w:rFonts w:ascii="Times New Roman" w:hAnsi="Times New Roman" w:cs="Times New Roman"/>
          <w:sz w:val="24"/>
          <w:szCs w:val="24"/>
          <w:lang w:val="it-IT"/>
        </w:rPr>
        <w:t xml:space="preserve"> = </w:t>
      </w:r>
      <w:r w:rsidR="007E5802" w:rsidRPr="00A326B0">
        <w:rPr>
          <w:rFonts w:ascii="Times New Roman" w:hAnsi="Times New Roman" w:cs="Times New Roman"/>
          <w:sz w:val="24"/>
          <w:szCs w:val="24"/>
          <w:lang w:val="it-IT"/>
        </w:rPr>
        <w:t xml:space="preserve">total </w:t>
      </w:r>
      <w:r w:rsidRPr="00A326B0">
        <w:rPr>
          <w:rFonts w:ascii="Times New Roman" w:hAnsi="Times New Roman" w:cs="Times New Roman"/>
          <w:sz w:val="24"/>
          <w:szCs w:val="24"/>
          <w:lang w:val="it-IT"/>
        </w:rPr>
        <w:t xml:space="preserve">macroscopic charcoal </w:t>
      </w:r>
      <w:r w:rsidR="00A65353" w:rsidRPr="00A326B0">
        <w:rPr>
          <w:rFonts w:ascii="Times New Roman" w:hAnsi="Times New Roman" w:cs="Times New Roman"/>
          <w:sz w:val="24"/>
          <w:szCs w:val="24"/>
          <w:lang w:val="it-IT"/>
        </w:rPr>
        <w:t xml:space="preserve">number </w:t>
      </w:r>
      <w:r w:rsidRPr="00A326B0">
        <w:rPr>
          <w:rFonts w:ascii="Times New Roman" w:hAnsi="Times New Roman" w:cs="Times New Roman"/>
          <w:sz w:val="24"/>
          <w:szCs w:val="24"/>
          <w:lang w:val="it-IT"/>
        </w:rPr>
        <w:t>influx</w:t>
      </w:r>
      <w:r w:rsidR="004775AD" w:rsidRPr="00A326B0">
        <w:rPr>
          <w:rFonts w:ascii="Times New Roman" w:hAnsi="Times New Roman" w:cs="Times New Roman"/>
          <w:sz w:val="24"/>
          <w:szCs w:val="24"/>
          <w:lang w:val="it-IT"/>
        </w:rPr>
        <w:t xml:space="preserve"> [particles</w:t>
      </w:r>
      <w:r w:rsidR="00226453" w:rsidRPr="00A326B0">
        <w:rPr>
          <w:rFonts w:ascii="Times New Roman" w:hAnsi="Times New Roman" w:cs="Times New Roman"/>
          <w:sz w:val="24"/>
          <w:szCs w:val="24"/>
          <w:lang w:val="it-IT"/>
        </w:rPr>
        <w:t xml:space="preserve"> </w:t>
      </w:r>
      <w:r w:rsidR="004775AD" w:rsidRPr="00A326B0">
        <w:rPr>
          <w:rFonts w:ascii="Times New Roman" w:hAnsi="Times New Roman" w:cs="Times New Roman"/>
          <w:sz w:val="24"/>
          <w:szCs w:val="24"/>
          <w:lang w:val="it-IT"/>
        </w:rPr>
        <w:t>cm</w:t>
      </w:r>
      <w:r w:rsidR="00226453" w:rsidRPr="00A326B0">
        <w:rPr>
          <w:rFonts w:ascii="Times New Roman" w:hAnsi="Times New Roman" w:cs="Times New Roman"/>
          <w:sz w:val="24"/>
          <w:szCs w:val="24"/>
          <w:vertAlign w:val="superscript"/>
          <w:lang w:val="it-IT"/>
        </w:rPr>
        <w:t>-</w:t>
      </w:r>
      <w:r w:rsidR="004775AD" w:rsidRPr="00A326B0">
        <w:rPr>
          <w:rFonts w:ascii="Times New Roman" w:hAnsi="Times New Roman" w:cs="Times New Roman"/>
          <w:sz w:val="24"/>
          <w:szCs w:val="24"/>
          <w:vertAlign w:val="superscript"/>
          <w:lang w:val="it-IT"/>
        </w:rPr>
        <w:t>2</w:t>
      </w:r>
      <w:r w:rsidR="00226453" w:rsidRPr="00A326B0">
        <w:rPr>
          <w:rFonts w:ascii="Times New Roman" w:hAnsi="Times New Roman" w:cs="Times New Roman"/>
          <w:sz w:val="24"/>
          <w:szCs w:val="24"/>
          <w:lang w:val="it-IT"/>
        </w:rPr>
        <w:t xml:space="preserve"> </w:t>
      </w:r>
      <w:r w:rsidR="004775AD" w:rsidRPr="00A326B0">
        <w:rPr>
          <w:rFonts w:ascii="Times New Roman" w:hAnsi="Times New Roman" w:cs="Times New Roman"/>
          <w:sz w:val="24"/>
          <w:szCs w:val="24"/>
          <w:lang w:val="it-IT"/>
        </w:rPr>
        <w:t>year</w:t>
      </w:r>
      <w:r w:rsidR="00226453" w:rsidRPr="00A326B0">
        <w:rPr>
          <w:rFonts w:ascii="Times New Roman" w:hAnsi="Times New Roman" w:cs="Times New Roman"/>
          <w:sz w:val="24"/>
          <w:szCs w:val="24"/>
          <w:vertAlign w:val="superscript"/>
          <w:lang w:val="it-IT"/>
        </w:rPr>
        <w:t>-1</w:t>
      </w:r>
      <w:r w:rsidR="004775AD" w:rsidRPr="00A326B0">
        <w:rPr>
          <w:rFonts w:ascii="Times New Roman" w:hAnsi="Times New Roman" w:cs="Times New Roman"/>
          <w:sz w:val="24"/>
          <w:szCs w:val="24"/>
          <w:lang w:val="it-IT"/>
        </w:rPr>
        <w:t>].</w:t>
      </w:r>
      <w:r w:rsidR="0096669F" w:rsidRPr="00A326B0">
        <w:rPr>
          <w:rFonts w:ascii="Times New Roman" w:hAnsi="Times New Roman" w:cs="Times New Roman"/>
          <w:sz w:val="24"/>
          <w:szCs w:val="24"/>
          <w:lang w:val="it-IT"/>
        </w:rPr>
        <w:t xml:space="preserve"> </w:t>
      </w:r>
    </w:p>
    <w:p w14:paraId="5D80E4C7" w14:textId="77777777" w:rsidR="008B02BF" w:rsidRPr="00A326B0" w:rsidRDefault="008B02BF" w:rsidP="008B02BF">
      <w:pPr>
        <w:spacing w:line="480" w:lineRule="auto"/>
        <w:rPr>
          <w:rFonts w:ascii="Times New Roman" w:hAnsi="Times New Roman" w:cs="Times New Roman"/>
          <w:sz w:val="24"/>
          <w:szCs w:val="24"/>
          <w:lang w:val="it-IT"/>
        </w:rPr>
      </w:pPr>
    </w:p>
    <w:p w14:paraId="3AEB0361" w14:textId="405E360F" w:rsidR="00A4780B" w:rsidRPr="00A326B0" w:rsidRDefault="001D46C0" w:rsidP="00021B87">
      <w:pPr>
        <w:pStyle w:val="Heading2"/>
        <w:spacing w:line="480" w:lineRule="auto"/>
      </w:pPr>
      <w:r w:rsidRPr="00A326B0">
        <w:t>Charcoal i</w:t>
      </w:r>
      <w:r w:rsidR="00A4780B" w:rsidRPr="00A326B0">
        <w:t>nflux across Europe</w:t>
      </w:r>
      <w:r w:rsidR="00391C8F" w:rsidRPr="00A326B0">
        <w:t xml:space="preserve"> </w:t>
      </w:r>
      <w:r w:rsidR="00EF1B3E" w:rsidRPr="00A326B0">
        <w:t>compared to</w:t>
      </w:r>
      <w:r w:rsidR="00183D76" w:rsidRPr="00A326B0">
        <w:t xml:space="preserve"> </w:t>
      </w:r>
      <w:r w:rsidR="00391C8F" w:rsidRPr="00A326B0">
        <w:t xml:space="preserve">MODIS </w:t>
      </w:r>
      <w:r w:rsidRPr="00A326B0">
        <w:t>p</w:t>
      </w:r>
      <w:r w:rsidR="007E5802" w:rsidRPr="00A326B0">
        <w:t>roducts</w:t>
      </w:r>
    </w:p>
    <w:p w14:paraId="39C6A2EA" w14:textId="619D66E4" w:rsidR="0094327A" w:rsidRPr="00A326B0" w:rsidRDefault="00F437F0" w:rsidP="00E96E6B">
      <w:pPr>
        <w:spacing w:after="0" w:line="480" w:lineRule="auto"/>
        <w:ind w:firstLine="709"/>
      </w:pPr>
      <w:r w:rsidRPr="00A326B0">
        <w:rPr>
          <w:rFonts w:ascii="Times New Roman" w:hAnsi="Times New Roman" w:cs="Times New Roman"/>
          <w:sz w:val="24"/>
          <w:szCs w:val="24"/>
        </w:rPr>
        <w:t>To better understand</w:t>
      </w:r>
      <w:r w:rsidR="0017473B" w:rsidRPr="00A326B0">
        <w:rPr>
          <w:rFonts w:ascii="Times New Roman" w:hAnsi="Times New Roman" w:cs="Times New Roman"/>
          <w:sz w:val="24"/>
          <w:szCs w:val="24"/>
        </w:rPr>
        <w:t xml:space="preserve"> spatial patterns </w:t>
      </w:r>
      <w:r w:rsidR="00EF1B3E" w:rsidRPr="00A326B0">
        <w:rPr>
          <w:rFonts w:ascii="Times New Roman" w:hAnsi="Times New Roman" w:cs="Times New Roman"/>
          <w:sz w:val="24"/>
          <w:szCs w:val="24"/>
        </w:rPr>
        <w:t>of</w:t>
      </w:r>
      <w:r w:rsidR="00382352" w:rsidRPr="00A326B0">
        <w:rPr>
          <w:rFonts w:ascii="Times New Roman" w:hAnsi="Times New Roman" w:cs="Times New Roman"/>
          <w:sz w:val="24"/>
          <w:szCs w:val="24"/>
        </w:rPr>
        <w:t xml:space="preserve"> charc</w:t>
      </w:r>
      <w:r w:rsidR="008F5DF3" w:rsidRPr="00A326B0">
        <w:rPr>
          <w:rFonts w:ascii="Times New Roman" w:hAnsi="Times New Roman" w:cs="Times New Roman"/>
          <w:sz w:val="24"/>
          <w:szCs w:val="24"/>
        </w:rPr>
        <w:t>o</w:t>
      </w:r>
      <w:r w:rsidR="00382352" w:rsidRPr="00A326B0">
        <w:rPr>
          <w:rFonts w:ascii="Times New Roman" w:hAnsi="Times New Roman" w:cs="Times New Roman"/>
          <w:sz w:val="24"/>
          <w:szCs w:val="24"/>
        </w:rPr>
        <w:t>a</w:t>
      </w:r>
      <w:r w:rsidR="008F5DF3" w:rsidRPr="00A326B0">
        <w:rPr>
          <w:rFonts w:ascii="Times New Roman" w:hAnsi="Times New Roman" w:cs="Times New Roman"/>
          <w:sz w:val="24"/>
          <w:szCs w:val="24"/>
        </w:rPr>
        <w:t>l</w:t>
      </w:r>
      <w:r w:rsidR="0017473B" w:rsidRPr="00A326B0">
        <w:rPr>
          <w:rFonts w:ascii="Times New Roman" w:hAnsi="Times New Roman" w:cs="Times New Roman"/>
          <w:sz w:val="24"/>
          <w:szCs w:val="24"/>
        </w:rPr>
        <w:t xml:space="preserve"> influx </w:t>
      </w:r>
      <w:r w:rsidR="004732EF" w:rsidRPr="00A326B0">
        <w:rPr>
          <w:rFonts w:ascii="Times New Roman" w:hAnsi="Times New Roman" w:cs="Times New Roman"/>
          <w:sz w:val="24"/>
          <w:szCs w:val="24"/>
        </w:rPr>
        <w:t xml:space="preserve">across </w:t>
      </w:r>
      <w:r w:rsidR="00064B6D" w:rsidRPr="00A326B0">
        <w:rPr>
          <w:rFonts w:ascii="Times New Roman" w:hAnsi="Times New Roman" w:cs="Times New Roman"/>
          <w:sz w:val="24"/>
          <w:szCs w:val="24"/>
        </w:rPr>
        <w:t>biomes</w:t>
      </w:r>
      <w:r w:rsidR="0017473B" w:rsidRPr="00A326B0">
        <w:rPr>
          <w:rFonts w:ascii="Times New Roman" w:hAnsi="Times New Roman" w:cs="Times New Roman"/>
          <w:sz w:val="24"/>
          <w:szCs w:val="24"/>
        </w:rPr>
        <w:t>, we plotted the three</w:t>
      </w:r>
      <w:r w:rsidR="00496D96" w:rsidRPr="00A326B0">
        <w:rPr>
          <w:rFonts w:ascii="Times New Roman" w:hAnsi="Times New Roman" w:cs="Times New Roman"/>
          <w:sz w:val="24"/>
          <w:szCs w:val="24"/>
        </w:rPr>
        <w:t>-</w:t>
      </w:r>
      <w:r w:rsidR="0017473B" w:rsidRPr="00A326B0">
        <w:rPr>
          <w:rFonts w:ascii="Times New Roman" w:hAnsi="Times New Roman" w:cs="Times New Roman"/>
          <w:sz w:val="24"/>
          <w:szCs w:val="24"/>
        </w:rPr>
        <w:t>year mean of charcoal influx</w:t>
      </w:r>
      <w:r w:rsidR="00201609" w:rsidRPr="00A326B0">
        <w:rPr>
          <w:rFonts w:ascii="Times New Roman" w:hAnsi="Times New Roman" w:cs="Times New Roman"/>
          <w:sz w:val="24"/>
          <w:szCs w:val="24"/>
        </w:rPr>
        <w:t xml:space="preserve"> (untransformed)</w:t>
      </w:r>
      <w:r w:rsidR="0017473B" w:rsidRPr="00A326B0">
        <w:rPr>
          <w:rFonts w:ascii="Times New Roman" w:hAnsi="Times New Roman" w:cs="Times New Roman"/>
          <w:sz w:val="24"/>
          <w:szCs w:val="24"/>
        </w:rPr>
        <w:t xml:space="preserve"> from our sedimen</w:t>
      </w:r>
      <w:r w:rsidR="007B6488" w:rsidRPr="00A326B0">
        <w:rPr>
          <w:rFonts w:ascii="Times New Roman" w:hAnsi="Times New Roman" w:cs="Times New Roman"/>
          <w:sz w:val="24"/>
          <w:szCs w:val="24"/>
        </w:rPr>
        <w:t>t traps on a</w:t>
      </w:r>
      <w:r w:rsidR="00064B6D" w:rsidRPr="00A326B0">
        <w:rPr>
          <w:rFonts w:ascii="Times New Roman" w:hAnsi="Times New Roman" w:cs="Times New Roman"/>
          <w:sz w:val="24"/>
          <w:szCs w:val="24"/>
        </w:rPr>
        <w:t xml:space="preserve"> </w:t>
      </w:r>
      <w:r w:rsidR="007B6488" w:rsidRPr="00A326B0">
        <w:rPr>
          <w:rFonts w:ascii="Times New Roman" w:hAnsi="Times New Roman" w:cs="Times New Roman"/>
          <w:sz w:val="24"/>
          <w:szCs w:val="24"/>
        </w:rPr>
        <w:t xml:space="preserve">map </w:t>
      </w:r>
      <w:r w:rsidR="00CF5D3F" w:rsidRPr="00A326B0">
        <w:rPr>
          <w:rFonts w:ascii="Times New Roman" w:hAnsi="Times New Roman" w:cs="Times New Roman"/>
          <w:sz w:val="24"/>
          <w:szCs w:val="24"/>
        </w:rPr>
        <w:t xml:space="preserve">of Europe </w:t>
      </w:r>
      <w:r w:rsidR="00C357A3" w:rsidRPr="00A326B0">
        <w:rPr>
          <w:rFonts w:ascii="Times New Roman" w:hAnsi="Times New Roman" w:cs="Times New Roman"/>
          <w:sz w:val="24"/>
          <w:szCs w:val="24"/>
        </w:rPr>
        <w:t xml:space="preserve">alongside with the </w:t>
      </w:r>
      <w:r w:rsidR="00F67C6E" w:rsidRPr="00A326B0">
        <w:rPr>
          <w:rFonts w:ascii="Times New Roman" w:hAnsi="Times New Roman" w:cs="Times New Roman"/>
          <w:sz w:val="24"/>
          <w:szCs w:val="24"/>
        </w:rPr>
        <w:t>corresponding</w:t>
      </w:r>
      <w:r w:rsidR="0010024C" w:rsidRPr="00A326B0">
        <w:rPr>
          <w:rFonts w:ascii="Times New Roman" w:hAnsi="Times New Roman" w:cs="Times New Roman"/>
          <w:sz w:val="24"/>
          <w:szCs w:val="24"/>
        </w:rPr>
        <w:t xml:space="preserve"> untransformed</w:t>
      </w:r>
      <w:r w:rsidR="00F67C6E" w:rsidRPr="00A326B0">
        <w:rPr>
          <w:rFonts w:ascii="Times New Roman" w:hAnsi="Times New Roman" w:cs="Times New Roman"/>
          <w:sz w:val="24"/>
          <w:szCs w:val="24"/>
        </w:rPr>
        <w:t xml:space="preserve"> </w:t>
      </w:r>
      <w:r w:rsidR="00C357A3" w:rsidRPr="00A326B0">
        <w:rPr>
          <w:rFonts w:ascii="Times New Roman" w:hAnsi="Times New Roman" w:cs="Times New Roman"/>
          <w:sz w:val="24"/>
          <w:szCs w:val="24"/>
        </w:rPr>
        <w:t>mean</w:t>
      </w:r>
      <w:r w:rsidR="00F67C6E" w:rsidRPr="00A326B0">
        <w:rPr>
          <w:rFonts w:ascii="Times New Roman" w:hAnsi="Times New Roman" w:cs="Times New Roman"/>
          <w:sz w:val="24"/>
          <w:szCs w:val="24"/>
        </w:rPr>
        <w:t>s of</w:t>
      </w:r>
      <w:r w:rsidR="0010024C" w:rsidRPr="00A326B0">
        <w:rPr>
          <w:rFonts w:ascii="Times New Roman" w:hAnsi="Times New Roman" w:cs="Times New Roman"/>
          <w:sz w:val="24"/>
          <w:szCs w:val="24"/>
        </w:rPr>
        <w:t xml:space="preserve"> fire number, </w:t>
      </w:r>
      <w:proofErr w:type="spellStart"/>
      <w:r w:rsidR="0010024C" w:rsidRPr="00A326B0">
        <w:rPr>
          <w:rFonts w:ascii="Times New Roman" w:hAnsi="Times New Roman" w:cs="Times New Roman"/>
          <w:sz w:val="24"/>
          <w:szCs w:val="24"/>
        </w:rPr>
        <w:t>tFRP</w:t>
      </w:r>
      <w:proofErr w:type="spellEnd"/>
      <w:r w:rsidR="0010024C" w:rsidRPr="00A326B0">
        <w:rPr>
          <w:rFonts w:ascii="Times New Roman" w:hAnsi="Times New Roman" w:cs="Times New Roman"/>
          <w:sz w:val="24"/>
          <w:szCs w:val="24"/>
        </w:rPr>
        <w:t xml:space="preserve"> and burned area</w:t>
      </w:r>
      <w:r w:rsidR="00C357A3" w:rsidRPr="00A326B0">
        <w:rPr>
          <w:rFonts w:ascii="Times New Roman" w:hAnsi="Times New Roman" w:cs="Times New Roman"/>
          <w:sz w:val="24"/>
          <w:szCs w:val="24"/>
        </w:rPr>
        <w:t xml:space="preserve"> from our northernmost to southernmost sites</w:t>
      </w:r>
      <w:r w:rsidR="0069256E" w:rsidRPr="00A326B0">
        <w:rPr>
          <w:rFonts w:ascii="Times New Roman" w:hAnsi="Times New Roman" w:cs="Times New Roman"/>
          <w:sz w:val="24"/>
          <w:szCs w:val="24"/>
        </w:rPr>
        <w:t xml:space="preserve"> (Fig. 5)</w:t>
      </w:r>
      <w:r w:rsidR="00F116C1" w:rsidRPr="00A326B0">
        <w:rPr>
          <w:rFonts w:ascii="Times New Roman" w:hAnsi="Times New Roman" w:cs="Times New Roman"/>
          <w:sz w:val="24"/>
          <w:szCs w:val="24"/>
        </w:rPr>
        <w:t xml:space="preserve">. </w:t>
      </w:r>
      <w:r w:rsidR="00EF1B3E" w:rsidRPr="00A326B0">
        <w:rPr>
          <w:rFonts w:ascii="Times New Roman" w:hAnsi="Times New Roman" w:cs="Times New Roman"/>
          <w:sz w:val="24"/>
          <w:szCs w:val="24"/>
        </w:rPr>
        <w:t>B</w:t>
      </w:r>
      <w:r w:rsidR="002F52FD" w:rsidRPr="00A326B0">
        <w:rPr>
          <w:rFonts w:ascii="Times New Roman" w:hAnsi="Times New Roman" w:cs="Times New Roman"/>
          <w:sz w:val="24"/>
          <w:szCs w:val="24"/>
        </w:rPr>
        <w:t xml:space="preserve">oth </w:t>
      </w:r>
      <w:proofErr w:type="spellStart"/>
      <w:r w:rsidR="007E5802" w:rsidRPr="00A326B0">
        <w:rPr>
          <w:rFonts w:ascii="Times New Roman" w:hAnsi="Times New Roman" w:cs="Times New Roman"/>
          <w:sz w:val="24"/>
          <w:szCs w:val="24"/>
        </w:rPr>
        <w:t>t</w:t>
      </w:r>
      <w:r w:rsidR="002F52FD" w:rsidRPr="00A326B0">
        <w:rPr>
          <w:rFonts w:ascii="Times New Roman" w:hAnsi="Times New Roman" w:cs="Times New Roman"/>
          <w:sz w:val="24"/>
          <w:szCs w:val="24"/>
        </w:rPr>
        <w:t>MIC</w:t>
      </w:r>
      <w:proofErr w:type="spellEnd"/>
      <w:r w:rsidR="00271D0D" w:rsidRPr="00A326B0">
        <w:rPr>
          <w:rFonts w:ascii="Times New Roman" w:hAnsi="Times New Roman" w:cs="Times New Roman"/>
          <w:sz w:val="24"/>
          <w:szCs w:val="24"/>
        </w:rPr>
        <w:t xml:space="preserve"> and </w:t>
      </w:r>
      <w:proofErr w:type="spellStart"/>
      <w:r w:rsidR="007E5802" w:rsidRPr="00A326B0">
        <w:rPr>
          <w:rFonts w:ascii="Times New Roman" w:hAnsi="Times New Roman" w:cs="Times New Roman"/>
          <w:sz w:val="24"/>
          <w:szCs w:val="24"/>
        </w:rPr>
        <w:t>t</w:t>
      </w:r>
      <w:r w:rsidR="002F52FD" w:rsidRPr="00A326B0">
        <w:rPr>
          <w:rFonts w:ascii="Times New Roman" w:hAnsi="Times New Roman" w:cs="Times New Roman"/>
          <w:sz w:val="24"/>
          <w:szCs w:val="24"/>
        </w:rPr>
        <w:t>MAC</w:t>
      </w:r>
      <w:proofErr w:type="spellEnd"/>
      <w:r w:rsidR="002F52FD" w:rsidRPr="00A326B0">
        <w:rPr>
          <w:rFonts w:ascii="Times New Roman" w:hAnsi="Times New Roman" w:cs="Times New Roman"/>
          <w:sz w:val="24"/>
          <w:szCs w:val="24"/>
        </w:rPr>
        <w:t xml:space="preserve"> </w:t>
      </w:r>
      <w:r w:rsidR="00271D0D" w:rsidRPr="00A326B0">
        <w:rPr>
          <w:rFonts w:ascii="Times New Roman" w:hAnsi="Times New Roman" w:cs="Times New Roman"/>
          <w:sz w:val="24"/>
          <w:szCs w:val="24"/>
        </w:rPr>
        <w:t>i</w:t>
      </w:r>
      <w:r w:rsidR="00743AE5" w:rsidRPr="00A326B0">
        <w:rPr>
          <w:rFonts w:ascii="Times New Roman" w:hAnsi="Times New Roman" w:cs="Times New Roman"/>
          <w:sz w:val="24"/>
          <w:szCs w:val="24"/>
        </w:rPr>
        <w:t>n</w:t>
      </w:r>
      <w:r w:rsidR="00271D0D" w:rsidRPr="00A326B0">
        <w:rPr>
          <w:rFonts w:ascii="Times New Roman" w:hAnsi="Times New Roman" w:cs="Times New Roman"/>
          <w:sz w:val="24"/>
          <w:szCs w:val="24"/>
        </w:rPr>
        <w:t>f</w:t>
      </w:r>
      <w:r w:rsidR="00743AE5" w:rsidRPr="00A326B0">
        <w:rPr>
          <w:rFonts w:ascii="Times New Roman" w:hAnsi="Times New Roman" w:cs="Times New Roman"/>
          <w:sz w:val="24"/>
          <w:szCs w:val="24"/>
        </w:rPr>
        <w:t xml:space="preserve">lux increase </w:t>
      </w:r>
      <w:r w:rsidR="009B739C" w:rsidRPr="00A326B0">
        <w:rPr>
          <w:rFonts w:ascii="Times New Roman" w:hAnsi="Times New Roman" w:cs="Times New Roman"/>
          <w:sz w:val="24"/>
          <w:szCs w:val="24"/>
        </w:rPr>
        <w:t xml:space="preserve">dramatically </w:t>
      </w:r>
      <w:r w:rsidR="00743AE5" w:rsidRPr="00A326B0">
        <w:rPr>
          <w:rFonts w:ascii="Times New Roman" w:hAnsi="Times New Roman" w:cs="Times New Roman"/>
          <w:sz w:val="24"/>
          <w:szCs w:val="24"/>
        </w:rPr>
        <w:t>with decreasing l</w:t>
      </w:r>
      <w:r w:rsidR="009B739C" w:rsidRPr="00A326B0">
        <w:rPr>
          <w:rFonts w:ascii="Times New Roman" w:hAnsi="Times New Roman" w:cs="Times New Roman"/>
          <w:sz w:val="24"/>
          <w:szCs w:val="24"/>
        </w:rPr>
        <w:t>atitude</w:t>
      </w:r>
      <w:r w:rsidR="0067293E" w:rsidRPr="00A326B0">
        <w:rPr>
          <w:rFonts w:ascii="Times New Roman" w:hAnsi="Times New Roman" w:cs="Times New Roman"/>
          <w:sz w:val="24"/>
          <w:szCs w:val="24"/>
        </w:rPr>
        <w:t xml:space="preserve"> (Fig. 5)</w:t>
      </w:r>
      <w:r w:rsidR="009B739C" w:rsidRPr="00A326B0">
        <w:rPr>
          <w:rFonts w:ascii="Times New Roman" w:hAnsi="Times New Roman" w:cs="Times New Roman"/>
          <w:sz w:val="24"/>
          <w:szCs w:val="24"/>
        </w:rPr>
        <w:t xml:space="preserve">, </w:t>
      </w:r>
      <w:r w:rsidR="00743AE5" w:rsidRPr="00A326B0">
        <w:rPr>
          <w:rFonts w:ascii="Times New Roman" w:hAnsi="Times New Roman" w:cs="Times New Roman"/>
          <w:sz w:val="24"/>
          <w:szCs w:val="24"/>
        </w:rPr>
        <w:t xml:space="preserve">the lowest values of </w:t>
      </w:r>
      <w:proofErr w:type="spellStart"/>
      <w:r w:rsidR="007E5802" w:rsidRPr="00A326B0">
        <w:rPr>
          <w:rFonts w:ascii="Times New Roman" w:hAnsi="Times New Roman" w:cs="Times New Roman"/>
          <w:sz w:val="24"/>
          <w:szCs w:val="24"/>
        </w:rPr>
        <w:t>t</w:t>
      </w:r>
      <w:r w:rsidR="00EF1B3E" w:rsidRPr="00A326B0">
        <w:rPr>
          <w:rFonts w:ascii="Times New Roman" w:hAnsi="Times New Roman" w:cs="Times New Roman"/>
          <w:sz w:val="24"/>
          <w:szCs w:val="24"/>
        </w:rPr>
        <w:t>MIC</w:t>
      </w:r>
      <w:proofErr w:type="spellEnd"/>
      <w:r w:rsidR="00EF1B3E" w:rsidRPr="00A326B0">
        <w:rPr>
          <w:rFonts w:ascii="Times New Roman" w:hAnsi="Times New Roman" w:cs="Times New Roman"/>
          <w:sz w:val="24"/>
          <w:szCs w:val="24"/>
        </w:rPr>
        <w:t xml:space="preserve"> and </w:t>
      </w:r>
      <w:proofErr w:type="spellStart"/>
      <w:r w:rsidR="007E5802" w:rsidRPr="00A326B0">
        <w:rPr>
          <w:rFonts w:ascii="Times New Roman" w:hAnsi="Times New Roman" w:cs="Times New Roman"/>
          <w:sz w:val="24"/>
          <w:szCs w:val="24"/>
        </w:rPr>
        <w:t>t</w:t>
      </w:r>
      <w:r w:rsidR="00EF1B3E" w:rsidRPr="00A326B0">
        <w:rPr>
          <w:rFonts w:ascii="Times New Roman" w:hAnsi="Times New Roman" w:cs="Times New Roman"/>
          <w:sz w:val="24"/>
          <w:szCs w:val="24"/>
        </w:rPr>
        <w:t>MAC</w:t>
      </w:r>
      <w:proofErr w:type="spellEnd"/>
      <w:r w:rsidR="00EF1B3E" w:rsidRPr="00A326B0">
        <w:rPr>
          <w:rFonts w:ascii="Times New Roman" w:hAnsi="Times New Roman" w:cs="Times New Roman"/>
          <w:sz w:val="24"/>
          <w:szCs w:val="24"/>
        </w:rPr>
        <w:t xml:space="preserve"> influx </w:t>
      </w:r>
      <w:r w:rsidR="00743AE5" w:rsidRPr="00A326B0">
        <w:rPr>
          <w:rFonts w:ascii="Times New Roman" w:hAnsi="Times New Roman" w:cs="Times New Roman"/>
          <w:sz w:val="24"/>
          <w:szCs w:val="24"/>
        </w:rPr>
        <w:t xml:space="preserve">being three orders of magnitude smaller than </w:t>
      </w:r>
      <w:r w:rsidR="0046214A" w:rsidRPr="00A326B0">
        <w:rPr>
          <w:rFonts w:ascii="Times New Roman" w:hAnsi="Times New Roman" w:cs="Times New Roman"/>
          <w:sz w:val="24"/>
          <w:szCs w:val="24"/>
        </w:rPr>
        <w:t>the</w:t>
      </w:r>
      <w:r w:rsidR="009B739C" w:rsidRPr="00A326B0">
        <w:rPr>
          <w:rFonts w:ascii="Times New Roman" w:hAnsi="Times New Roman" w:cs="Times New Roman"/>
          <w:sz w:val="24"/>
          <w:szCs w:val="24"/>
        </w:rPr>
        <w:t xml:space="preserve">ir respective </w:t>
      </w:r>
      <w:r w:rsidR="00743AE5" w:rsidRPr="00A326B0">
        <w:rPr>
          <w:rFonts w:ascii="Times New Roman" w:hAnsi="Times New Roman" w:cs="Times New Roman"/>
          <w:sz w:val="24"/>
          <w:szCs w:val="24"/>
        </w:rPr>
        <w:t>highest values</w:t>
      </w:r>
      <w:r w:rsidR="00271D0D" w:rsidRPr="00A326B0">
        <w:rPr>
          <w:rFonts w:ascii="Times New Roman" w:hAnsi="Times New Roman" w:cs="Times New Roman"/>
          <w:sz w:val="24"/>
          <w:szCs w:val="24"/>
        </w:rPr>
        <w:t xml:space="preserve">. </w:t>
      </w:r>
      <w:r w:rsidR="00481C11" w:rsidRPr="00A326B0">
        <w:rPr>
          <w:rFonts w:ascii="Times New Roman" w:hAnsi="Times New Roman" w:cs="Times New Roman"/>
          <w:sz w:val="24"/>
          <w:szCs w:val="24"/>
        </w:rPr>
        <w:t xml:space="preserve">Overall, </w:t>
      </w:r>
      <w:proofErr w:type="spellStart"/>
      <w:r w:rsidR="00481C11" w:rsidRPr="00A326B0">
        <w:rPr>
          <w:rFonts w:ascii="Times New Roman" w:hAnsi="Times New Roman" w:cs="Times New Roman"/>
          <w:sz w:val="24"/>
          <w:szCs w:val="24"/>
        </w:rPr>
        <w:t>tMIC</w:t>
      </w:r>
      <w:proofErr w:type="spellEnd"/>
      <w:r w:rsidR="00481C11" w:rsidRPr="00A326B0">
        <w:rPr>
          <w:rFonts w:ascii="Times New Roman" w:hAnsi="Times New Roman" w:cs="Times New Roman"/>
          <w:sz w:val="24"/>
          <w:szCs w:val="24"/>
        </w:rPr>
        <w:t xml:space="preserve"> influx values are up to four orders of magnitude larger than </w:t>
      </w:r>
      <w:proofErr w:type="spellStart"/>
      <w:r w:rsidR="00481C11" w:rsidRPr="00A326B0">
        <w:rPr>
          <w:rFonts w:ascii="Times New Roman" w:hAnsi="Times New Roman" w:cs="Times New Roman"/>
          <w:sz w:val="24"/>
          <w:szCs w:val="24"/>
        </w:rPr>
        <w:t>tMAC</w:t>
      </w:r>
      <w:proofErr w:type="spellEnd"/>
      <w:r w:rsidR="00481C11" w:rsidRPr="00A326B0">
        <w:rPr>
          <w:rFonts w:ascii="Times New Roman" w:hAnsi="Times New Roman" w:cs="Times New Roman"/>
          <w:sz w:val="24"/>
          <w:szCs w:val="24"/>
        </w:rPr>
        <w:t xml:space="preserve"> influx values. </w:t>
      </w:r>
      <w:r w:rsidR="00430C7C" w:rsidRPr="00A326B0">
        <w:rPr>
          <w:rFonts w:ascii="Times New Roman" w:hAnsi="Times New Roman" w:cs="Times New Roman"/>
          <w:sz w:val="24"/>
          <w:szCs w:val="24"/>
        </w:rPr>
        <w:t xml:space="preserve">For </w:t>
      </w:r>
      <w:r w:rsidR="009763C7" w:rsidRPr="00A326B0">
        <w:rPr>
          <w:rFonts w:ascii="Times New Roman" w:hAnsi="Times New Roman" w:cs="Times New Roman"/>
          <w:sz w:val="24"/>
          <w:szCs w:val="24"/>
        </w:rPr>
        <w:t xml:space="preserve">both </w:t>
      </w:r>
      <w:proofErr w:type="spellStart"/>
      <w:r w:rsidR="007E5802" w:rsidRPr="00A326B0">
        <w:rPr>
          <w:rFonts w:ascii="Times New Roman" w:hAnsi="Times New Roman" w:cs="Times New Roman"/>
          <w:sz w:val="24"/>
          <w:szCs w:val="24"/>
        </w:rPr>
        <w:t>t</w:t>
      </w:r>
      <w:r w:rsidR="009763C7" w:rsidRPr="00A326B0">
        <w:rPr>
          <w:rFonts w:ascii="Times New Roman" w:hAnsi="Times New Roman" w:cs="Times New Roman"/>
          <w:sz w:val="24"/>
          <w:szCs w:val="24"/>
        </w:rPr>
        <w:t>MIC</w:t>
      </w:r>
      <w:proofErr w:type="spellEnd"/>
      <w:r w:rsidR="009763C7" w:rsidRPr="00A326B0">
        <w:rPr>
          <w:rFonts w:ascii="Times New Roman" w:hAnsi="Times New Roman" w:cs="Times New Roman"/>
          <w:sz w:val="24"/>
          <w:szCs w:val="24"/>
        </w:rPr>
        <w:t xml:space="preserve"> and </w:t>
      </w:r>
      <w:proofErr w:type="spellStart"/>
      <w:r w:rsidR="007E5802" w:rsidRPr="00A326B0">
        <w:rPr>
          <w:rFonts w:ascii="Times New Roman" w:hAnsi="Times New Roman" w:cs="Times New Roman"/>
          <w:sz w:val="24"/>
          <w:szCs w:val="24"/>
        </w:rPr>
        <w:t>t</w:t>
      </w:r>
      <w:r w:rsidR="009763C7" w:rsidRPr="00A326B0">
        <w:rPr>
          <w:rFonts w:ascii="Times New Roman" w:hAnsi="Times New Roman" w:cs="Times New Roman"/>
          <w:sz w:val="24"/>
          <w:szCs w:val="24"/>
        </w:rPr>
        <w:t>MAC</w:t>
      </w:r>
      <w:proofErr w:type="spellEnd"/>
      <w:r w:rsidR="009763C7" w:rsidRPr="00A326B0">
        <w:rPr>
          <w:rFonts w:ascii="Times New Roman" w:hAnsi="Times New Roman" w:cs="Times New Roman"/>
          <w:sz w:val="24"/>
          <w:szCs w:val="24"/>
        </w:rPr>
        <w:t xml:space="preserve">, the lowest influx is found in </w:t>
      </w:r>
      <w:r w:rsidR="0038160A" w:rsidRPr="00A326B0">
        <w:rPr>
          <w:rFonts w:ascii="Times New Roman" w:hAnsi="Times New Roman" w:cs="Times New Roman"/>
          <w:sz w:val="24"/>
          <w:szCs w:val="24"/>
        </w:rPr>
        <w:t>boreal and</w:t>
      </w:r>
      <w:r w:rsidR="009763C7" w:rsidRPr="00A326B0">
        <w:rPr>
          <w:rFonts w:ascii="Times New Roman" w:hAnsi="Times New Roman" w:cs="Times New Roman"/>
          <w:sz w:val="24"/>
          <w:szCs w:val="24"/>
        </w:rPr>
        <w:t xml:space="preserve"> alpine </w:t>
      </w:r>
      <w:r w:rsidR="0038160A" w:rsidRPr="00A326B0">
        <w:rPr>
          <w:rFonts w:ascii="Times New Roman" w:hAnsi="Times New Roman" w:cs="Times New Roman"/>
          <w:sz w:val="24"/>
          <w:szCs w:val="24"/>
        </w:rPr>
        <w:t>sites, as well as in</w:t>
      </w:r>
      <w:r w:rsidR="009763C7" w:rsidRPr="00A326B0">
        <w:rPr>
          <w:rFonts w:ascii="Times New Roman" w:hAnsi="Times New Roman" w:cs="Times New Roman"/>
          <w:sz w:val="24"/>
          <w:szCs w:val="24"/>
        </w:rPr>
        <w:t xml:space="preserve"> sites </w:t>
      </w:r>
      <w:r w:rsidR="0038160A" w:rsidRPr="00A326B0">
        <w:rPr>
          <w:rFonts w:ascii="Times New Roman" w:hAnsi="Times New Roman" w:cs="Times New Roman"/>
          <w:sz w:val="24"/>
          <w:szCs w:val="24"/>
        </w:rPr>
        <w:t>in</w:t>
      </w:r>
      <w:r w:rsidR="009763C7" w:rsidRPr="00A326B0">
        <w:rPr>
          <w:rFonts w:ascii="Times New Roman" w:hAnsi="Times New Roman" w:cs="Times New Roman"/>
          <w:sz w:val="24"/>
          <w:szCs w:val="24"/>
        </w:rPr>
        <w:t xml:space="preserve"> the montane vegetation belt</w:t>
      </w:r>
      <w:r w:rsidR="0038160A" w:rsidRPr="00A326B0">
        <w:rPr>
          <w:rFonts w:ascii="Times New Roman" w:hAnsi="Times New Roman" w:cs="Times New Roman"/>
          <w:sz w:val="24"/>
          <w:szCs w:val="24"/>
        </w:rPr>
        <w:t>. In contrast,</w:t>
      </w:r>
      <w:r w:rsidR="009763C7" w:rsidRPr="00A326B0">
        <w:rPr>
          <w:rFonts w:ascii="Times New Roman" w:hAnsi="Times New Roman" w:cs="Times New Roman"/>
          <w:sz w:val="24"/>
          <w:szCs w:val="24"/>
        </w:rPr>
        <w:t xml:space="preserve"> highest influx </w:t>
      </w:r>
      <w:r w:rsidR="00424CE6" w:rsidRPr="00A326B0">
        <w:rPr>
          <w:rFonts w:ascii="Times New Roman" w:hAnsi="Times New Roman" w:cs="Times New Roman"/>
          <w:sz w:val="24"/>
          <w:szCs w:val="24"/>
        </w:rPr>
        <w:t xml:space="preserve">values are </w:t>
      </w:r>
      <w:r w:rsidR="009763C7" w:rsidRPr="00A326B0">
        <w:rPr>
          <w:rFonts w:ascii="Times New Roman" w:hAnsi="Times New Roman" w:cs="Times New Roman"/>
          <w:sz w:val="24"/>
          <w:szCs w:val="24"/>
        </w:rPr>
        <w:t>found</w:t>
      </w:r>
      <w:r w:rsidR="009B739C" w:rsidRPr="00A326B0">
        <w:rPr>
          <w:rFonts w:ascii="Times New Roman" w:hAnsi="Times New Roman" w:cs="Times New Roman"/>
          <w:sz w:val="24"/>
          <w:szCs w:val="24"/>
        </w:rPr>
        <w:t xml:space="preserve"> only</w:t>
      </w:r>
      <w:r w:rsidR="009763C7" w:rsidRPr="00A326B0">
        <w:rPr>
          <w:rFonts w:ascii="Times New Roman" w:hAnsi="Times New Roman" w:cs="Times New Roman"/>
          <w:sz w:val="24"/>
          <w:szCs w:val="24"/>
        </w:rPr>
        <w:t xml:space="preserve"> </w:t>
      </w:r>
      <w:r w:rsidR="00424CE6" w:rsidRPr="00A326B0">
        <w:rPr>
          <w:rFonts w:ascii="Times New Roman" w:hAnsi="Times New Roman" w:cs="Times New Roman"/>
          <w:sz w:val="24"/>
          <w:szCs w:val="24"/>
        </w:rPr>
        <w:t xml:space="preserve">at </w:t>
      </w:r>
      <w:r w:rsidR="009763C7" w:rsidRPr="00A326B0">
        <w:rPr>
          <w:rFonts w:ascii="Times New Roman" w:hAnsi="Times New Roman" w:cs="Times New Roman"/>
          <w:sz w:val="24"/>
          <w:szCs w:val="24"/>
        </w:rPr>
        <w:t>Mediterranean sites</w:t>
      </w:r>
      <w:r w:rsidR="002551E1" w:rsidRPr="00A326B0">
        <w:rPr>
          <w:rFonts w:ascii="Times New Roman" w:hAnsi="Times New Roman" w:cs="Times New Roman"/>
          <w:sz w:val="24"/>
          <w:szCs w:val="24"/>
        </w:rPr>
        <w:t>.</w:t>
      </w:r>
      <w:r w:rsidR="00054C3B" w:rsidRPr="00A326B0">
        <w:rPr>
          <w:rFonts w:ascii="Times New Roman" w:hAnsi="Times New Roman" w:cs="Times New Roman"/>
          <w:sz w:val="24"/>
          <w:szCs w:val="24"/>
        </w:rPr>
        <w:t xml:space="preserve"> The MODIS-derived fire parameters within our outlined source area of charcoal (40 km and 180 km) also show a strong latitudinal gradient, with a major increase in fire number and </w:t>
      </w:r>
      <w:proofErr w:type="spellStart"/>
      <w:r w:rsidR="00054C3B" w:rsidRPr="00A326B0">
        <w:rPr>
          <w:rFonts w:ascii="Times New Roman" w:hAnsi="Times New Roman" w:cs="Times New Roman"/>
          <w:sz w:val="24"/>
          <w:szCs w:val="24"/>
        </w:rPr>
        <w:t>tFRP</w:t>
      </w:r>
      <w:proofErr w:type="spellEnd"/>
      <w:r w:rsidR="00054C3B" w:rsidRPr="00A326B0">
        <w:rPr>
          <w:rFonts w:ascii="Times New Roman" w:hAnsi="Times New Roman" w:cs="Times New Roman"/>
          <w:sz w:val="24"/>
          <w:szCs w:val="24"/>
        </w:rPr>
        <w:t xml:space="preserve"> </w:t>
      </w:r>
      <w:r w:rsidR="0010024C" w:rsidRPr="00A326B0">
        <w:rPr>
          <w:rFonts w:ascii="Times New Roman" w:hAnsi="Times New Roman" w:cs="Times New Roman"/>
          <w:sz w:val="24"/>
          <w:szCs w:val="24"/>
        </w:rPr>
        <w:t>towards southern Europe. Burned area</w:t>
      </w:r>
      <w:r w:rsidR="00054C3B" w:rsidRPr="00A326B0">
        <w:rPr>
          <w:rFonts w:ascii="Times New Roman" w:hAnsi="Times New Roman" w:cs="Times New Roman"/>
          <w:sz w:val="24"/>
          <w:szCs w:val="24"/>
        </w:rPr>
        <w:t xml:space="preserve"> is especially high around the Ukrainian site and in southern Europe</w:t>
      </w:r>
      <w:r w:rsidR="0010024C" w:rsidRPr="00A326B0">
        <w:rPr>
          <w:rFonts w:ascii="Times New Roman" w:hAnsi="Times New Roman" w:cs="Times New Roman"/>
          <w:sz w:val="24"/>
          <w:szCs w:val="24"/>
        </w:rPr>
        <w:t xml:space="preserve"> (Fig. 5 </w:t>
      </w:r>
      <w:proofErr w:type="spellStart"/>
      <w:proofErr w:type="gramStart"/>
      <w:r w:rsidR="0010024C" w:rsidRPr="00A326B0">
        <w:rPr>
          <w:rFonts w:ascii="Times New Roman" w:hAnsi="Times New Roman" w:cs="Times New Roman"/>
          <w:sz w:val="24"/>
          <w:szCs w:val="24"/>
        </w:rPr>
        <w:t>c,d</w:t>
      </w:r>
      <w:proofErr w:type="spellEnd"/>
      <w:proofErr w:type="gramEnd"/>
      <w:r w:rsidR="0010024C" w:rsidRPr="00A326B0">
        <w:rPr>
          <w:rFonts w:ascii="Times New Roman" w:hAnsi="Times New Roman" w:cs="Times New Roman"/>
          <w:sz w:val="24"/>
          <w:szCs w:val="24"/>
        </w:rPr>
        <w:t xml:space="preserve"> &amp; e)</w:t>
      </w:r>
      <w:r w:rsidR="00054C3B" w:rsidRPr="00A326B0">
        <w:rPr>
          <w:rFonts w:ascii="Times New Roman" w:hAnsi="Times New Roman" w:cs="Times New Roman"/>
          <w:sz w:val="24"/>
          <w:szCs w:val="24"/>
        </w:rPr>
        <w:t>. Variability from North to South is less pronounced when mean FRP a</w:t>
      </w:r>
      <w:r w:rsidR="0010024C" w:rsidRPr="00A326B0">
        <w:rPr>
          <w:rFonts w:ascii="Times New Roman" w:hAnsi="Times New Roman" w:cs="Times New Roman"/>
          <w:sz w:val="24"/>
          <w:szCs w:val="24"/>
        </w:rPr>
        <w:t>nd mean burned area</w:t>
      </w:r>
      <w:r w:rsidR="00054C3B" w:rsidRPr="00A326B0">
        <w:rPr>
          <w:rFonts w:ascii="Times New Roman" w:hAnsi="Times New Roman" w:cs="Times New Roman"/>
          <w:sz w:val="24"/>
          <w:szCs w:val="24"/>
        </w:rPr>
        <w:t xml:space="preserve"> per fire are considered </w:t>
      </w:r>
      <w:r w:rsidR="00777BE3" w:rsidRPr="00A326B0">
        <w:rPr>
          <w:rFonts w:ascii="Times New Roman" w:hAnsi="Times New Roman" w:cs="Times New Roman"/>
          <w:sz w:val="24"/>
          <w:szCs w:val="24"/>
        </w:rPr>
        <w:t xml:space="preserve">rather than fire number </w:t>
      </w:r>
      <w:r w:rsidR="00A40146" w:rsidRPr="00A326B0">
        <w:rPr>
          <w:rFonts w:ascii="Times New Roman" w:hAnsi="Times New Roman" w:cs="Times New Roman"/>
          <w:sz w:val="24"/>
          <w:szCs w:val="24"/>
        </w:rPr>
        <w:t>(</w:t>
      </w:r>
      <w:r w:rsidR="00E37A4F" w:rsidRPr="00A326B0">
        <w:rPr>
          <w:rFonts w:ascii="Times New Roman" w:hAnsi="Times New Roman" w:cs="Times New Roman"/>
          <w:sz w:val="24"/>
          <w:szCs w:val="24"/>
        </w:rPr>
        <w:t>Appendix S11</w:t>
      </w:r>
      <w:r w:rsidR="00054C3B" w:rsidRPr="00A326B0">
        <w:rPr>
          <w:rFonts w:ascii="Times New Roman" w:hAnsi="Times New Roman" w:cs="Times New Roman"/>
          <w:sz w:val="24"/>
          <w:szCs w:val="24"/>
        </w:rPr>
        <w:t>).</w:t>
      </w:r>
      <w:r w:rsidR="0094327A" w:rsidRPr="00A326B0">
        <w:t xml:space="preserve"> </w:t>
      </w:r>
    </w:p>
    <w:p w14:paraId="6C8A87C2" w14:textId="02FB01F6" w:rsidR="00643E55" w:rsidRPr="00A326B0" w:rsidRDefault="00BF6DF8" w:rsidP="0094327A">
      <w:pPr>
        <w:spacing w:after="0" w:line="480" w:lineRule="auto"/>
        <w:ind w:firstLine="709"/>
      </w:pPr>
      <w:r w:rsidRPr="00A326B0">
        <w:rPr>
          <w:rFonts w:ascii="Times New Roman" w:hAnsi="Times New Roman"/>
          <w:sz w:val="24"/>
          <w:szCs w:val="24"/>
        </w:rPr>
        <w:t>The h</w:t>
      </w:r>
      <w:r w:rsidR="00E2372A" w:rsidRPr="00A326B0">
        <w:rPr>
          <w:rFonts w:ascii="Times New Roman" w:hAnsi="Times New Roman" w:cs="Times New Roman"/>
          <w:sz w:val="24"/>
          <w:szCs w:val="24"/>
        </w:rPr>
        <w:t>ighly</w:t>
      </w:r>
      <w:r w:rsidR="0004203E" w:rsidRPr="00A326B0">
        <w:rPr>
          <w:rFonts w:ascii="Times New Roman" w:hAnsi="Times New Roman" w:cs="Times New Roman"/>
          <w:sz w:val="24"/>
          <w:szCs w:val="24"/>
        </w:rPr>
        <w:t xml:space="preserve"> significant negative correlation (r=</w:t>
      </w:r>
      <w:r w:rsidR="00812575" w:rsidRPr="00A326B0">
        <w:rPr>
          <w:rFonts w:ascii="Times New Roman" w:hAnsi="Times New Roman"/>
          <w:sz w:val="24"/>
          <w:szCs w:val="24"/>
        </w:rPr>
        <w:t>-</w:t>
      </w:r>
      <w:r w:rsidR="006569F5" w:rsidRPr="00A326B0">
        <w:rPr>
          <w:rFonts w:ascii="Times New Roman" w:hAnsi="Times New Roman" w:cs="Times New Roman"/>
          <w:sz w:val="24"/>
          <w:szCs w:val="24"/>
        </w:rPr>
        <w:t xml:space="preserve">0.64 </w:t>
      </w:r>
      <w:r w:rsidR="00A34C0B" w:rsidRPr="00A326B0">
        <w:rPr>
          <w:rFonts w:ascii="Times New Roman" w:hAnsi="Times New Roman" w:cs="Times New Roman"/>
          <w:sz w:val="24"/>
          <w:szCs w:val="24"/>
        </w:rPr>
        <w:t xml:space="preserve">for </w:t>
      </w:r>
      <w:proofErr w:type="spellStart"/>
      <w:r w:rsidR="002D7DE6" w:rsidRPr="00A326B0">
        <w:rPr>
          <w:rFonts w:ascii="Times New Roman" w:hAnsi="Times New Roman" w:cs="Times New Roman"/>
          <w:sz w:val="24"/>
          <w:szCs w:val="24"/>
        </w:rPr>
        <w:t>t</w:t>
      </w:r>
      <w:r w:rsidR="00A34C0B" w:rsidRPr="00A326B0">
        <w:rPr>
          <w:rFonts w:ascii="Times New Roman" w:hAnsi="Times New Roman" w:cs="Times New Roman"/>
          <w:sz w:val="24"/>
          <w:szCs w:val="24"/>
        </w:rPr>
        <w:t>MIC</w:t>
      </w:r>
      <w:proofErr w:type="spellEnd"/>
      <w:r w:rsidR="006569F5" w:rsidRPr="00A326B0">
        <w:rPr>
          <w:rFonts w:ascii="Times New Roman" w:hAnsi="Times New Roman" w:cs="Times New Roman"/>
          <w:sz w:val="24"/>
          <w:szCs w:val="24"/>
        </w:rPr>
        <w:t>, r=</w:t>
      </w:r>
      <w:r w:rsidR="00812575" w:rsidRPr="00A326B0">
        <w:rPr>
          <w:rFonts w:ascii="Times New Roman" w:hAnsi="Times New Roman" w:cs="Times New Roman"/>
          <w:sz w:val="24"/>
          <w:szCs w:val="24"/>
        </w:rPr>
        <w:t>-</w:t>
      </w:r>
      <w:r w:rsidR="006569F5" w:rsidRPr="00A326B0">
        <w:rPr>
          <w:rFonts w:ascii="Times New Roman" w:hAnsi="Times New Roman" w:cs="Times New Roman"/>
          <w:sz w:val="24"/>
          <w:szCs w:val="24"/>
        </w:rPr>
        <w:t>0.</w:t>
      </w:r>
      <w:r w:rsidR="00A34C0B" w:rsidRPr="00A326B0">
        <w:rPr>
          <w:rFonts w:ascii="Times New Roman" w:hAnsi="Times New Roman" w:cs="Times New Roman"/>
          <w:sz w:val="24"/>
          <w:szCs w:val="24"/>
        </w:rPr>
        <w:t>6</w:t>
      </w:r>
      <w:r w:rsidR="0031377F" w:rsidRPr="00A326B0">
        <w:rPr>
          <w:rFonts w:ascii="Times New Roman" w:hAnsi="Times New Roman" w:cs="Times New Roman"/>
          <w:sz w:val="24"/>
          <w:szCs w:val="24"/>
        </w:rPr>
        <w:t>2</w:t>
      </w:r>
      <w:r w:rsidR="00A34C0B" w:rsidRPr="00A326B0">
        <w:rPr>
          <w:rFonts w:ascii="Times New Roman" w:hAnsi="Times New Roman" w:cs="Times New Roman"/>
          <w:sz w:val="24"/>
          <w:szCs w:val="24"/>
        </w:rPr>
        <w:t xml:space="preserve"> for </w:t>
      </w:r>
      <w:proofErr w:type="spellStart"/>
      <w:r w:rsidR="002D7DE6" w:rsidRPr="00A326B0">
        <w:rPr>
          <w:rFonts w:ascii="Times New Roman" w:hAnsi="Times New Roman" w:cs="Times New Roman"/>
          <w:sz w:val="24"/>
          <w:szCs w:val="24"/>
        </w:rPr>
        <w:t>t</w:t>
      </w:r>
      <w:r w:rsidR="00A34C0B" w:rsidRPr="00A326B0">
        <w:rPr>
          <w:rFonts w:ascii="Times New Roman" w:hAnsi="Times New Roman" w:cs="Times New Roman"/>
          <w:sz w:val="24"/>
          <w:szCs w:val="24"/>
        </w:rPr>
        <w:t>MAC</w:t>
      </w:r>
      <w:proofErr w:type="spellEnd"/>
      <w:r w:rsidR="000B1505" w:rsidRPr="00A326B0">
        <w:rPr>
          <w:rFonts w:ascii="Times New Roman" w:hAnsi="Times New Roman" w:cs="Times New Roman"/>
          <w:sz w:val="24"/>
          <w:szCs w:val="24"/>
        </w:rPr>
        <w:t>, p &lt;</w:t>
      </w:r>
      <w:r w:rsidR="002F0BA9" w:rsidRPr="00A326B0">
        <w:rPr>
          <w:rFonts w:ascii="Times New Roman" w:hAnsi="Times New Roman" w:cs="Times New Roman"/>
          <w:sz w:val="24"/>
          <w:szCs w:val="24"/>
        </w:rPr>
        <w:t>0.001</w:t>
      </w:r>
      <w:r w:rsidR="0004203E" w:rsidRPr="00A326B0">
        <w:rPr>
          <w:rFonts w:ascii="Times New Roman" w:hAnsi="Times New Roman" w:cs="Times New Roman"/>
          <w:sz w:val="24"/>
          <w:szCs w:val="24"/>
        </w:rPr>
        <w:t xml:space="preserve">) between </w:t>
      </w:r>
      <w:proofErr w:type="spellStart"/>
      <w:r w:rsidR="00952BFC" w:rsidRPr="00A326B0">
        <w:rPr>
          <w:rFonts w:ascii="Times New Roman" w:hAnsi="Times New Roman" w:cs="Times New Roman"/>
          <w:sz w:val="24"/>
          <w:szCs w:val="24"/>
        </w:rPr>
        <w:t>tMIC</w:t>
      </w:r>
      <w:proofErr w:type="spellEnd"/>
      <w:r w:rsidR="00952BFC" w:rsidRPr="00A326B0">
        <w:rPr>
          <w:rFonts w:ascii="Times New Roman" w:hAnsi="Times New Roman" w:cs="Times New Roman"/>
          <w:sz w:val="24"/>
          <w:szCs w:val="24"/>
        </w:rPr>
        <w:t>,</w:t>
      </w:r>
      <w:r w:rsidR="008439DC" w:rsidRPr="00A326B0">
        <w:rPr>
          <w:rFonts w:ascii="Times New Roman" w:hAnsi="Times New Roman" w:cs="Times New Roman"/>
          <w:sz w:val="24"/>
          <w:szCs w:val="24"/>
        </w:rPr>
        <w:t xml:space="preserve"> </w:t>
      </w:r>
      <w:proofErr w:type="spellStart"/>
      <w:r w:rsidR="00952BFC" w:rsidRPr="00A326B0">
        <w:rPr>
          <w:rFonts w:ascii="Times New Roman" w:hAnsi="Times New Roman" w:cs="Times New Roman"/>
          <w:sz w:val="24"/>
          <w:szCs w:val="24"/>
        </w:rPr>
        <w:t>tMAC</w:t>
      </w:r>
      <w:proofErr w:type="spellEnd"/>
      <w:r w:rsidR="008439DC" w:rsidRPr="00A326B0">
        <w:rPr>
          <w:rFonts w:ascii="Times New Roman" w:hAnsi="Times New Roman" w:cs="Times New Roman"/>
          <w:sz w:val="24"/>
          <w:szCs w:val="24"/>
        </w:rPr>
        <w:t xml:space="preserve"> and </w:t>
      </w:r>
      <w:r w:rsidR="00952BFC" w:rsidRPr="00A326B0">
        <w:rPr>
          <w:rFonts w:ascii="Times New Roman" w:hAnsi="Times New Roman" w:cs="Times New Roman"/>
          <w:sz w:val="24"/>
          <w:szCs w:val="24"/>
        </w:rPr>
        <w:t xml:space="preserve">the </w:t>
      </w:r>
      <w:r w:rsidR="0004203E" w:rsidRPr="00A326B0">
        <w:rPr>
          <w:rFonts w:ascii="Times New Roman" w:hAnsi="Times New Roman" w:cs="Times New Roman"/>
          <w:sz w:val="24"/>
          <w:szCs w:val="24"/>
        </w:rPr>
        <w:t>percentage of arboreal</w:t>
      </w:r>
      <w:r w:rsidR="0096539C" w:rsidRPr="00A326B0">
        <w:rPr>
          <w:rFonts w:ascii="Times New Roman" w:hAnsi="Times New Roman" w:cs="Times New Roman"/>
          <w:sz w:val="24"/>
          <w:szCs w:val="24"/>
        </w:rPr>
        <w:t xml:space="preserve"> pollen </w:t>
      </w:r>
      <w:r w:rsidR="00775E17" w:rsidRPr="00A326B0">
        <w:rPr>
          <w:rFonts w:ascii="Times New Roman" w:hAnsi="Times New Roman" w:cs="Times New Roman"/>
          <w:sz w:val="24"/>
          <w:szCs w:val="24"/>
        </w:rPr>
        <w:t>from the same lake</w:t>
      </w:r>
      <w:r w:rsidR="008439DC" w:rsidRPr="00A326B0">
        <w:rPr>
          <w:rFonts w:ascii="Times New Roman" w:hAnsi="Times New Roman" w:cs="Times New Roman"/>
          <w:sz w:val="24"/>
          <w:szCs w:val="24"/>
        </w:rPr>
        <w:t xml:space="preserve"> </w:t>
      </w:r>
      <w:r w:rsidRPr="00A326B0">
        <w:rPr>
          <w:rFonts w:ascii="Times New Roman" w:hAnsi="Times New Roman"/>
          <w:sz w:val="24"/>
          <w:szCs w:val="24"/>
        </w:rPr>
        <w:t>suggests a</w:t>
      </w:r>
      <w:r w:rsidR="008439DC" w:rsidRPr="00A326B0">
        <w:rPr>
          <w:rFonts w:ascii="Times New Roman" w:hAnsi="Times New Roman" w:cs="Times New Roman"/>
          <w:sz w:val="24"/>
          <w:szCs w:val="24"/>
        </w:rPr>
        <w:t xml:space="preserve"> strong </w:t>
      </w:r>
      <w:r w:rsidR="009B739C" w:rsidRPr="00A326B0">
        <w:rPr>
          <w:rFonts w:ascii="Times New Roman" w:hAnsi="Times New Roman"/>
          <w:sz w:val="24"/>
          <w:szCs w:val="24"/>
        </w:rPr>
        <w:t>linkage of fire occurrence</w:t>
      </w:r>
      <w:r w:rsidR="008439DC" w:rsidRPr="00A326B0">
        <w:rPr>
          <w:rFonts w:ascii="Times New Roman" w:hAnsi="Times New Roman" w:cs="Times New Roman"/>
          <w:sz w:val="24"/>
          <w:szCs w:val="24"/>
        </w:rPr>
        <w:t xml:space="preserve"> with </w:t>
      </w:r>
      <w:r w:rsidR="00DA1BCB" w:rsidRPr="00A326B0">
        <w:rPr>
          <w:rFonts w:ascii="Times New Roman" w:hAnsi="Times New Roman" w:cs="Times New Roman"/>
          <w:sz w:val="24"/>
          <w:szCs w:val="24"/>
        </w:rPr>
        <w:t xml:space="preserve">vegetation </w:t>
      </w:r>
      <w:r w:rsidR="008439DC" w:rsidRPr="00A326B0">
        <w:rPr>
          <w:rFonts w:ascii="Times New Roman" w:hAnsi="Times New Roman" w:cs="Times New Roman"/>
          <w:sz w:val="24"/>
          <w:szCs w:val="24"/>
        </w:rPr>
        <w:t>openness</w:t>
      </w:r>
      <w:r w:rsidR="00DF2BDB" w:rsidRPr="00A326B0">
        <w:rPr>
          <w:rFonts w:ascii="Times New Roman" w:hAnsi="Times New Roman" w:cs="Times New Roman"/>
          <w:sz w:val="24"/>
          <w:szCs w:val="24"/>
        </w:rPr>
        <w:t xml:space="preserve"> </w:t>
      </w:r>
      <w:r w:rsidR="003E3EE7" w:rsidRPr="00A326B0">
        <w:rPr>
          <w:rFonts w:ascii="Times New Roman" w:hAnsi="Times New Roman" w:cs="Times New Roman"/>
          <w:sz w:val="24"/>
          <w:szCs w:val="24"/>
        </w:rPr>
        <w:t>(</w:t>
      </w:r>
      <w:r w:rsidR="00095267">
        <w:rPr>
          <w:rFonts w:ascii="Times New Roman" w:hAnsi="Times New Roman" w:cs="Times New Roman"/>
          <w:sz w:val="24"/>
          <w:szCs w:val="24"/>
        </w:rPr>
        <w:t>Appendix S9</w:t>
      </w:r>
      <w:r w:rsidR="003E3EE7" w:rsidRPr="00A326B0">
        <w:rPr>
          <w:rFonts w:ascii="Times New Roman" w:hAnsi="Times New Roman" w:cs="Times New Roman"/>
          <w:sz w:val="24"/>
          <w:szCs w:val="24"/>
        </w:rPr>
        <w:t xml:space="preserve">). </w:t>
      </w:r>
      <w:r w:rsidR="00292EAF" w:rsidRPr="00A326B0">
        <w:rPr>
          <w:rFonts w:ascii="Times New Roman" w:hAnsi="Times New Roman" w:cs="Times New Roman"/>
          <w:sz w:val="24"/>
          <w:szCs w:val="24"/>
        </w:rPr>
        <w:t>M</w:t>
      </w:r>
      <w:r w:rsidR="0081055C" w:rsidRPr="00A326B0">
        <w:rPr>
          <w:rFonts w:ascii="Times New Roman" w:hAnsi="Times New Roman" w:cs="Times New Roman"/>
          <w:sz w:val="24"/>
          <w:szCs w:val="24"/>
        </w:rPr>
        <w:t xml:space="preserve">arginally </w:t>
      </w:r>
      <w:r w:rsidR="00E2372A" w:rsidRPr="00A326B0">
        <w:rPr>
          <w:rFonts w:ascii="Times New Roman" w:hAnsi="Times New Roman" w:cs="Times New Roman"/>
          <w:sz w:val="24"/>
          <w:szCs w:val="24"/>
        </w:rPr>
        <w:t>significant correlation</w:t>
      </w:r>
      <w:r w:rsidR="00ED292D" w:rsidRPr="00A326B0">
        <w:rPr>
          <w:rFonts w:ascii="Times New Roman" w:hAnsi="Times New Roman" w:cs="Times New Roman"/>
          <w:sz w:val="24"/>
          <w:szCs w:val="24"/>
        </w:rPr>
        <w:t>s</w:t>
      </w:r>
      <w:r w:rsidR="00E2372A" w:rsidRPr="00A326B0">
        <w:rPr>
          <w:rFonts w:ascii="Times New Roman" w:hAnsi="Times New Roman" w:cs="Times New Roman"/>
          <w:sz w:val="24"/>
          <w:szCs w:val="24"/>
        </w:rPr>
        <w:t xml:space="preserve"> </w:t>
      </w:r>
      <w:r w:rsidR="002F0BA9" w:rsidRPr="00A326B0">
        <w:rPr>
          <w:rFonts w:ascii="Times New Roman" w:hAnsi="Times New Roman" w:cs="Times New Roman"/>
          <w:sz w:val="24"/>
          <w:szCs w:val="24"/>
        </w:rPr>
        <w:t>were found</w:t>
      </w:r>
      <w:r w:rsidR="00E2372A" w:rsidRPr="00A326B0">
        <w:rPr>
          <w:rFonts w:ascii="Times New Roman" w:hAnsi="Times New Roman" w:cs="Times New Roman"/>
          <w:sz w:val="24"/>
          <w:szCs w:val="24"/>
        </w:rPr>
        <w:t xml:space="preserve"> bet</w:t>
      </w:r>
      <w:r w:rsidR="00775E17" w:rsidRPr="00A326B0">
        <w:rPr>
          <w:rFonts w:ascii="Times New Roman" w:hAnsi="Times New Roman" w:cs="Times New Roman"/>
          <w:sz w:val="24"/>
          <w:szCs w:val="24"/>
        </w:rPr>
        <w:t xml:space="preserve">ween </w:t>
      </w:r>
      <w:proofErr w:type="spellStart"/>
      <w:r w:rsidR="008D1D7B" w:rsidRPr="00A326B0">
        <w:rPr>
          <w:rFonts w:ascii="Times New Roman" w:hAnsi="Times New Roman" w:cs="Times New Roman"/>
          <w:sz w:val="24"/>
          <w:szCs w:val="24"/>
        </w:rPr>
        <w:t>t</w:t>
      </w:r>
      <w:r w:rsidR="00775E17" w:rsidRPr="00A326B0">
        <w:rPr>
          <w:rFonts w:ascii="Times New Roman" w:hAnsi="Times New Roman" w:cs="Times New Roman"/>
          <w:sz w:val="24"/>
          <w:szCs w:val="24"/>
        </w:rPr>
        <w:t>MIC</w:t>
      </w:r>
      <w:proofErr w:type="spellEnd"/>
      <w:r w:rsidR="00E2372A" w:rsidRPr="00A326B0">
        <w:rPr>
          <w:rFonts w:ascii="Times New Roman" w:hAnsi="Times New Roman" w:cs="Times New Roman"/>
          <w:sz w:val="24"/>
          <w:szCs w:val="24"/>
        </w:rPr>
        <w:t xml:space="preserve"> particle influx and </w:t>
      </w:r>
      <w:r w:rsidR="002F0BA9" w:rsidRPr="00A326B0">
        <w:rPr>
          <w:rFonts w:ascii="Times New Roman" w:hAnsi="Times New Roman" w:cs="Times New Roman"/>
          <w:sz w:val="24"/>
          <w:szCs w:val="24"/>
        </w:rPr>
        <w:t xml:space="preserve">increasing </w:t>
      </w:r>
      <w:r w:rsidR="00DF2BDB" w:rsidRPr="00A326B0">
        <w:rPr>
          <w:rFonts w:ascii="Times New Roman" w:hAnsi="Times New Roman" w:cs="Times New Roman"/>
          <w:sz w:val="24"/>
          <w:szCs w:val="24"/>
        </w:rPr>
        <w:lastRenderedPageBreak/>
        <w:t>inorganic content</w:t>
      </w:r>
      <w:r w:rsidR="00DA373B" w:rsidRPr="00A326B0">
        <w:rPr>
          <w:rFonts w:ascii="Times New Roman" w:hAnsi="Times New Roman" w:cs="Times New Roman"/>
          <w:sz w:val="24"/>
          <w:szCs w:val="24"/>
        </w:rPr>
        <w:t xml:space="preserve"> without carbonates</w:t>
      </w:r>
      <w:r w:rsidR="002F0BA9" w:rsidRPr="00A326B0">
        <w:rPr>
          <w:rFonts w:ascii="Times New Roman" w:hAnsi="Times New Roman" w:cs="Times New Roman"/>
          <w:sz w:val="24"/>
          <w:szCs w:val="24"/>
        </w:rPr>
        <w:t>, as well as with de</w:t>
      </w:r>
      <w:r w:rsidR="0031377F" w:rsidRPr="00A326B0">
        <w:rPr>
          <w:rFonts w:ascii="Times New Roman" w:hAnsi="Times New Roman" w:cs="Times New Roman"/>
          <w:sz w:val="24"/>
          <w:szCs w:val="24"/>
        </w:rPr>
        <w:t xml:space="preserve">creasing </w:t>
      </w:r>
      <w:r w:rsidR="0081055C" w:rsidRPr="00A326B0">
        <w:rPr>
          <w:rFonts w:ascii="Times New Roman" w:hAnsi="Times New Roman" w:cs="Times New Roman"/>
          <w:sz w:val="24"/>
          <w:szCs w:val="24"/>
        </w:rPr>
        <w:t>organic content (r=0.43, p=</w:t>
      </w:r>
      <w:r w:rsidR="0031377F" w:rsidRPr="00A326B0">
        <w:rPr>
          <w:rFonts w:ascii="Times New Roman" w:hAnsi="Times New Roman" w:cs="Times New Roman"/>
          <w:sz w:val="24"/>
          <w:szCs w:val="24"/>
        </w:rPr>
        <w:t>0.0</w:t>
      </w:r>
      <w:r w:rsidR="0081055C" w:rsidRPr="00A326B0">
        <w:rPr>
          <w:rFonts w:ascii="Times New Roman" w:hAnsi="Times New Roman" w:cs="Times New Roman"/>
          <w:sz w:val="24"/>
          <w:szCs w:val="24"/>
        </w:rPr>
        <w:t>5</w:t>
      </w:r>
      <w:r w:rsidR="002F0BA9" w:rsidRPr="00A326B0">
        <w:rPr>
          <w:rFonts w:ascii="Times New Roman" w:hAnsi="Times New Roman" w:cs="Times New Roman"/>
          <w:sz w:val="24"/>
          <w:szCs w:val="24"/>
        </w:rPr>
        <w:t xml:space="preserve"> and r=</w:t>
      </w:r>
      <w:r w:rsidR="00812575" w:rsidRPr="00A326B0">
        <w:rPr>
          <w:rFonts w:ascii="Times New Roman" w:hAnsi="Times New Roman" w:cs="Times New Roman"/>
          <w:sz w:val="24"/>
          <w:szCs w:val="24"/>
        </w:rPr>
        <w:t>-</w:t>
      </w:r>
      <w:r w:rsidR="002F0BA9" w:rsidRPr="00A326B0">
        <w:rPr>
          <w:rFonts w:ascii="Times New Roman" w:hAnsi="Times New Roman" w:cs="Times New Roman"/>
          <w:sz w:val="24"/>
          <w:szCs w:val="24"/>
        </w:rPr>
        <w:t>0.4</w:t>
      </w:r>
      <w:r w:rsidR="0031377F" w:rsidRPr="00A326B0">
        <w:rPr>
          <w:rFonts w:ascii="Times New Roman" w:hAnsi="Times New Roman" w:cs="Times New Roman"/>
          <w:sz w:val="24"/>
          <w:szCs w:val="24"/>
        </w:rPr>
        <w:t>2</w:t>
      </w:r>
      <w:r w:rsidR="002F0BA9" w:rsidRPr="00A326B0">
        <w:rPr>
          <w:rFonts w:ascii="Times New Roman" w:hAnsi="Times New Roman" w:cs="Times New Roman"/>
          <w:sz w:val="24"/>
          <w:szCs w:val="24"/>
        </w:rPr>
        <w:t>,</w:t>
      </w:r>
      <w:r w:rsidR="0031377F" w:rsidRPr="00A326B0">
        <w:rPr>
          <w:rFonts w:ascii="Times New Roman" w:hAnsi="Times New Roman" w:cs="Times New Roman"/>
          <w:sz w:val="24"/>
          <w:szCs w:val="24"/>
        </w:rPr>
        <w:t xml:space="preserve"> p</w:t>
      </w:r>
      <w:r w:rsidR="0081055C" w:rsidRPr="00A326B0">
        <w:rPr>
          <w:rFonts w:ascii="Times New Roman" w:hAnsi="Times New Roman" w:cs="Times New Roman"/>
          <w:sz w:val="24"/>
          <w:szCs w:val="24"/>
        </w:rPr>
        <w:t>=</w:t>
      </w:r>
      <w:r w:rsidR="0031377F" w:rsidRPr="00A326B0">
        <w:rPr>
          <w:rFonts w:ascii="Times New Roman" w:hAnsi="Times New Roman" w:cs="Times New Roman"/>
          <w:sz w:val="24"/>
          <w:szCs w:val="24"/>
        </w:rPr>
        <w:t>0.0</w:t>
      </w:r>
      <w:r w:rsidR="0081055C" w:rsidRPr="00A326B0">
        <w:rPr>
          <w:rFonts w:ascii="Times New Roman" w:hAnsi="Times New Roman" w:cs="Times New Roman"/>
          <w:sz w:val="24"/>
          <w:szCs w:val="24"/>
        </w:rPr>
        <w:t>6</w:t>
      </w:r>
      <w:r w:rsidR="003920C0" w:rsidRPr="00A326B0">
        <w:rPr>
          <w:rFonts w:ascii="Times New Roman" w:hAnsi="Times New Roman" w:cs="Times New Roman"/>
          <w:sz w:val="24"/>
          <w:szCs w:val="24"/>
        </w:rPr>
        <w:t>,</w:t>
      </w:r>
      <w:r w:rsidR="002F0BA9" w:rsidRPr="00A326B0">
        <w:rPr>
          <w:rFonts w:ascii="Times New Roman" w:hAnsi="Times New Roman" w:cs="Times New Roman"/>
          <w:sz w:val="24"/>
          <w:szCs w:val="24"/>
        </w:rPr>
        <w:t xml:space="preserve"> respectively</w:t>
      </w:r>
      <w:r w:rsidR="009B739C" w:rsidRPr="00A326B0">
        <w:rPr>
          <w:rFonts w:ascii="Times New Roman" w:hAnsi="Times New Roman" w:cs="Times New Roman"/>
          <w:sz w:val="24"/>
          <w:szCs w:val="24"/>
        </w:rPr>
        <w:t xml:space="preserve">, </w:t>
      </w:r>
      <w:r w:rsidR="00E37A4F" w:rsidRPr="00A326B0">
        <w:rPr>
          <w:rFonts w:ascii="Times New Roman" w:hAnsi="Times New Roman" w:cs="Times New Roman"/>
          <w:sz w:val="24"/>
          <w:szCs w:val="24"/>
        </w:rPr>
        <w:t>Appendix S9</w:t>
      </w:r>
      <w:r w:rsidR="0031377F" w:rsidRPr="00A326B0">
        <w:rPr>
          <w:rFonts w:ascii="Times New Roman" w:hAnsi="Times New Roman" w:cs="Times New Roman"/>
          <w:sz w:val="24"/>
          <w:szCs w:val="24"/>
        </w:rPr>
        <w:t>)</w:t>
      </w:r>
      <w:r w:rsidR="00292EAF" w:rsidRPr="00A326B0">
        <w:rPr>
          <w:rFonts w:ascii="Times New Roman" w:hAnsi="Times New Roman" w:cs="Times New Roman"/>
          <w:sz w:val="24"/>
          <w:szCs w:val="24"/>
        </w:rPr>
        <w:t xml:space="preserve"> pointing to weak erosional effects and possibly MIC re</w:t>
      </w:r>
      <w:r w:rsidR="00064665" w:rsidRPr="00A326B0">
        <w:rPr>
          <w:rFonts w:ascii="Times New Roman" w:hAnsi="Times New Roman" w:cs="Times New Roman"/>
          <w:sz w:val="24"/>
          <w:szCs w:val="24"/>
        </w:rPr>
        <w:t>-</w:t>
      </w:r>
      <w:r w:rsidR="00292EAF" w:rsidRPr="00A326B0">
        <w:rPr>
          <w:rFonts w:ascii="Times New Roman" w:hAnsi="Times New Roman" w:cs="Times New Roman"/>
          <w:sz w:val="24"/>
          <w:szCs w:val="24"/>
        </w:rPr>
        <w:t>deposition</w:t>
      </w:r>
      <w:r w:rsidR="0031377F" w:rsidRPr="00A326B0">
        <w:rPr>
          <w:rFonts w:ascii="Times New Roman" w:hAnsi="Times New Roman" w:cs="Times New Roman"/>
          <w:sz w:val="24"/>
          <w:szCs w:val="24"/>
        </w:rPr>
        <w:t xml:space="preserve">. </w:t>
      </w:r>
    </w:p>
    <w:p w14:paraId="586C9C88" w14:textId="77777777" w:rsidR="008439DC" w:rsidRPr="00A326B0" w:rsidRDefault="008439DC" w:rsidP="00AF71C9">
      <w:pPr>
        <w:pStyle w:val="Heading1"/>
        <w:spacing w:before="0" w:after="0" w:line="480" w:lineRule="auto"/>
        <w:jc w:val="both"/>
        <w:rPr>
          <w:rFonts w:cs="Times New Roman"/>
          <w:b w:val="0"/>
          <w:sz w:val="24"/>
          <w:szCs w:val="24"/>
        </w:rPr>
      </w:pPr>
    </w:p>
    <w:p w14:paraId="4E71DB9B" w14:textId="6DCA6117" w:rsidR="008439DC" w:rsidRPr="00A326B0" w:rsidRDefault="00442114" w:rsidP="0097436E">
      <w:pPr>
        <w:pStyle w:val="Heading1"/>
        <w:spacing w:line="480" w:lineRule="auto"/>
      </w:pPr>
      <w:r w:rsidRPr="00A326B0">
        <w:t>Discussion</w:t>
      </w:r>
    </w:p>
    <w:p w14:paraId="063228A3" w14:textId="69652D87" w:rsidR="00201845" w:rsidRPr="00A326B0" w:rsidRDefault="00E74E1F" w:rsidP="0097436E">
      <w:pPr>
        <w:pStyle w:val="Heading2"/>
        <w:spacing w:line="480" w:lineRule="auto"/>
      </w:pPr>
      <w:r w:rsidRPr="00A326B0">
        <w:t>R</w:t>
      </w:r>
      <w:r w:rsidR="00161DE1" w:rsidRPr="00A326B0">
        <w:t xml:space="preserve">egional </w:t>
      </w:r>
      <w:r w:rsidRPr="00A326B0">
        <w:t>v</w:t>
      </w:r>
      <w:r w:rsidR="00956595" w:rsidRPr="00A326B0">
        <w:t>ersu</w:t>
      </w:r>
      <w:r w:rsidRPr="00A326B0">
        <w:t>s l</w:t>
      </w:r>
      <w:r w:rsidR="008439DC" w:rsidRPr="00A326B0">
        <w:t xml:space="preserve">ocal proxies </w:t>
      </w:r>
      <w:r w:rsidR="00161DE1" w:rsidRPr="00A326B0">
        <w:t xml:space="preserve">of fire </w:t>
      </w:r>
      <w:r w:rsidR="0049472B" w:rsidRPr="00A326B0">
        <w:t>occurrence</w:t>
      </w:r>
    </w:p>
    <w:p w14:paraId="3916424C" w14:textId="6B3A0F77" w:rsidR="00D7290A" w:rsidRPr="00A326B0" w:rsidRDefault="00350777" w:rsidP="009F670F">
      <w:pPr>
        <w:spacing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Our data point to similar</w:t>
      </w:r>
      <w:r w:rsidR="00FA1CAA" w:rsidRPr="00A326B0">
        <w:rPr>
          <w:rFonts w:ascii="Times New Roman" w:hAnsi="Times New Roman" w:cs="Times New Roman"/>
          <w:sz w:val="24"/>
          <w:szCs w:val="24"/>
        </w:rPr>
        <w:t>, regional</w:t>
      </w:r>
      <w:r w:rsidRPr="00A326B0">
        <w:rPr>
          <w:rFonts w:ascii="Times New Roman" w:hAnsi="Times New Roman" w:cs="Times New Roman"/>
          <w:sz w:val="24"/>
          <w:szCs w:val="24"/>
        </w:rPr>
        <w:t xml:space="preserve"> </w:t>
      </w:r>
      <w:r w:rsidR="008439DC" w:rsidRPr="00A326B0">
        <w:rPr>
          <w:rFonts w:ascii="Times New Roman" w:hAnsi="Times New Roman" w:cs="Times New Roman"/>
          <w:sz w:val="24"/>
          <w:szCs w:val="24"/>
        </w:rPr>
        <w:t xml:space="preserve">source areas for </w:t>
      </w:r>
      <w:proofErr w:type="spellStart"/>
      <w:r w:rsidR="00F6765E" w:rsidRPr="00A326B0">
        <w:rPr>
          <w:rFonts w:ascii="Times New Roman" w:hAnsi="Times New Roman" w:cs="Times New Roman"/>
          <w:sz w:val="24"/>
          <w:szCs w:val="24"/>
        </w:rPr>
        <w:t>t</w:t>
      </w:r>
      <w:r w:rsidR="008439DC" w:rsidRPr="00A326B0">
        <w:rPr>
          <w:rFonts w:ascii="Times New Roman" w:hAnsi="Times New Roman" w:cs="Times New Roman"/>
          <w:sz w:val="24"/>
          <w:szCs w:val="24"/>
        </w:rPr>
        <w:t>MIC</w:t>
      </w:r>
      <w:proofErr w:type="spellEnd"/>
      <w:r w:rsidR="008439DC" w:rsidRPr="00A326B0">
        <w:rPr>
          <w:rFonts w:ascii="Times New Roman" w:hAnsi="Times New Roman" w:cs="Times New Roman"/>
          <w:sz w:val="24"/>
          <w:szCs w:val="24"/>
        </w:rPr>
        <w:t xml:space="preserve"> and </w:t>
      </w:r>
      <w:proofErr w:type="spellStart"/>
      <w:r w:rsidR="00F6765E" w:rsidRPr="00A326B0">
        <w:rPr>
          <w:rFonts w:ascii="Times New Roman" w:hAnsi="Times New Roman" w:cs="Times New Roman"/>
          <w:sz w:val="24"/>
          <w:szCs w:val="24"/>
        </w:rPr>
        <w:t>t</w:t>
      </w:r>
      <w:r w:rsidR="008439DC" w:rsidRPr="00A326B0">
        <w:rPr>
          <w:rFonts w:ascii="Times New Roman" w:hAnsi="Times New Roman" w:cs="Times New Roman"/>
          <w:sz w:val="24"/>
          <w:szCs w:val="24"/>
        </w:rPr>
        <w:t>MAC</w:t>
      </w:r>
      <w:proofErr w:type="spellEnd"/>
      <w:r w:rsidRPr="00A326B0">
        <w:rPr>
          <w:rFonts w:ascii="Times New Roman" w:hAnsi="Times New Roman" w:cs="Times New Roman"/>
          <w:sz w:val="24"/>
          <w:szCs w:val="24"/>
        </w:rPr>
        <w:t>,</w:t>
      </w:r>
      <w:r w:rsidR="008439DC" w:rsidRPr="00A326B0">
        <w:rPr>
          <w:rFonts w:ascii="Times New Roman" w:hAnsi="Times New Roman" w:cs="Times New Roman"/>
          <w:sz w:val="24"/>
          <w:szCs w:val="24"/>
        </w:rPr>
        <w:t xml:space="preserve"> as suggested by</w:t>
      </w:r>
      <w:r w:rsidR="00BF6DF8" w:rsidRPr="00A326B0">
        <w:rPr>
          <w:rFonts w:ascii="Times New Roman" w:hAnsi="Times New Roman"/>
          <w:sz w:val="24"/>
          <w:szCs w:val="24"/>
        </w:rPr>
        <w:t xml:space="preserve"> the </w:t>
      </w:r>
      <w:r w:rsidR="00812575" w:rsidRPr="00A326B0">
        <w:rPr>
          <w:rFonts w:ascii="Times New Roman" w:hAnsi="Times New Roman"/>
          <w:sz w:val="24"/>
          <w:szCs w:val="24"/>
        </w:rPr>
        <w:t>high</w:t>
      </w:r>
      <w:r w:rsidR="00BF6DF8" w:rsidRPr="00A326B0">
        <w:rPr>
          <w:rFonts w:ascii="Times New Roman" w:hAnsi="Times New Roman"/>
          <w:sz w:val="24"/>
          <w:szCs w:val="24"/>
        </w:rPr>
        <w:t xml:space="preserve"> </w:t>
      </w:r>
      <w:r w:rsidR="00175F9A" w:rsidRPr="00A326B0">
        <w:rPr>
          <w:rFonts w:ascii="Times New Roman" w:hAnsi="Times New Roman"/>
          <w:sz w:val="24"/>
          <w:szCs w:val="24"/>
        </w:rPr>
        <w:t xml:space="preserve">and significant </w:t>
      </w:r>
      <w:r w:rsidR="00BF6DF8" w:rsidRPr="00A326B0">
        <w:rPr>
          <w:rFonts w:ascii="Times New Roman" w:hAnsi="Times New Roman"/>
          <w:sz w:val="24"/>
          <w:szCs w:val="24"/>
        </w:rPr>
        <w:t>correlation coefficients</w:t>
      </w:r>
      <w:r w:rsidR="008439DC" w:rsidRPr="00A326B0">
        <w:rPr>
          <w:rFonts w:ascii="Times New Roman" w:hAnsi="Times New Roman" w:cs="Times New Roman"/>
          <w:sz w:val="24"/>
          <w:szCs w:val="24"/>
        </w:rPr>
        <w:t xml:space="preserve"> with </w:t>
      </w:r>
      <w:r w:rsidR="004B33A7" w:rsidRPr="00A326B0">
        <w:rPr>
          <w:rFonts w:ascii="Times New Roman" w:hAnsi="Times New Roman" w:cs="Times New Roman"/>
          <w:sz w:val="24"/>
          <w:szCs w:val="24"/>
        </w:rPr>
        <w:t>the</w:t>
      </w:r>
      <w:r w:rsidR="00292EAF" w:rsidRPr="00A326B0">
        <w:rPr>
          <w:rFonts w:ascii="Times New Roman" w:hAnsi="Times New Roman" w:cs="Times New Roman"/>
          <w:sz w:val="24"/>
          <w:szCs w:val="24"/>
        </w:rPr>
        <w:t xml:space="preserve"> </w:t>
      </w:r>
      <w:r w:rsidR="00586BD5" w:rsidRPr="00A326B0">
        <w:rPr>
          <w:rFonts w:ascii="Times New Roman" w:hAnsi="Times New Roman" w:cs="Times New Roman"/>
          <w:sz w:val="24"/>
          <w:szCs w:val="24"/>
        </w:rPr>
        <w:t>MODIS</w:t>
      </w:r>
      <w:r w:rsidR="003146D3" w:rsidRPr="00A326B0">
        <w:rPr>
          <w:rFonts w:ascii="Times New Roman" w:hAnsi="Times New Roman" w:cs="Times New Roman"/>
          <w:sz w:val="24"/>
          <w:szCs w:val="24"/>
        </w:rPr>
        <w:t xml:space="preserve"> active fire and burned area</w:t>
      </w:r>
      <w:r w:rsidR="00586BD5" w:rsidRPr="00A326B0">
        <w:rPr>
          <w:rFonts w:ascii="Times New Roman" w:hAnsi="Times New Roman" w:cs="Times New Roman"/>
          <w:sz w:val="24"/>
          <w:szCs w:val="24"/>
        </w:rPr>
        <w:t xml:space="preserve"> products</w:t>
      </w:r>
      <w:r w:rsidRPr="00A326B0">
        <w:rPr>
          <w:rFonts w:ascii="Times New Roman" w:hAnsi="Times New Roman" w:cs="Times New Roman"/>
          <w:sz w:val="24"/>
          <w:szCs w:val="24"/>
        </w:rPr>
        <w:t xml:space="preserve">. This finding is </w:t>
      </w:r>
      <w:r w:rsidR="00E85902" w:rsidRPr="00A326B0">
        <w:rPr>
          <w:rFonts w:ascii="Times New Roman" w:hAnsi="Times New Roman" w:cs="Times New Roman"/>
          <w:sz w:val="24"/>
          <w:szCs w:val="24"/>
        </w:rPr>
        <w:t xml:space="preserve">unexpected </w:t>
      </w:r>
      <w:r w:rsidR="005D74FE" w:rsidRPr="00A326B0">
        <w:rPr>
          <w:rFonts w:ascii="Times New Roman" w:hAnsi="Times New Roman" w:cs="Times New Roman"/>
          <w:sz w:val="24"/>
          <w:szCs w:val="24"/>
        </w:rPr>
        <w:t>c</w:t>
      </w:r>
      <w:r w:rsidRPr="00A326B0">
        <w:rPr>
          <w:rFonts w:ascii="Times New Roman" w:hAnsi="Times New Roman" w:cs="Times New Roman"/>
          <w:sz w:val="24"/>
          <w:szCs w:val="24"/>
        </w:rPr>
        <w:t xml:space="preserve">onsidering </w:t>
      </w:r>
      <w:r w:rsidR="00B45330" w:rsidRPr="00A326B0">
        <w:rPr>
          <w:rFonts w:ascii="Times New Roman" w:hAnsi="Times New Roman" w:cs="Times New Roman"/>
          <w:sz w:val="24"/>
          <w:szCs w:val="24"/>
        </w:rPr>
        <w:t xml:space="preserve">that </w:t>
      </w:r>
      <w:r w:rsidR="001B4B1C" w:rsidRPr="00A326B0">
        <w:rPr>
          <w:rFonts w:ascii="Times New Roman" w:hAnsi="Times New Roman" w:cs="Times New Roman"/>
          <w:sz w:val="24"/>
          <w:szCs w:val="24"/>
        </w:rPr>
        <w:t>in contrast to MIC,</w:t>
      </w:r>
      <w:r w:rsidR="009F670F" w:rsidRPr="00A326B0">
        <w:rPr>
          <w:rFonts w:ascii="Times New Roman" w:hAnsi="Times New Roman" w:cs="Times New Roman"/>
          <w:sz w:val="24"/>
          <w:szCs w:val="24"/>
        </w:rPr>
        <w:t xml:space="preserve"> a proxy for regional fires (20-100 km, </w:t>
      </w:r>
      <w:proofErr w:type="spellStart"/>
      <w:r w:rsidR="009F670F" w:rsidRPr="00A326B0">
        <w:rPr>
          <w:rFonts w:ascii="Times New Roman" w:hAnsi="Times New Roman" w:cs="Times New Roman"/>
          <w:sz w:val="24"/>
          <w:szCs w:val="24"/>
        </w:rPr>
        <w:t>Conedera</w:t>
      </w:r>
      <w:proofErr w:type="spellEnd"/>
      <w:r w:rsidR="009F670F" w:rsidRPr="00A326B0">
        <w:rPr>
          <w:rFonts w:ascii="Times New Roman" w:hAnsi="Times New Roman" w:cs="Times New Roman"/>
          <w:sz w:val="24"/>
          <w:szCs w:val="24"/>
        </w:rPr>
        <w:t xml:space="preserve"> et al. 2009)</w:t>
      </w:r>
      <w:r w:rsidR="00777BE3" w:rsidRPr="00A326B0">
        <w:rPr>
          <w:rFonts w:ascii="Times New Roman" w:hAnsi="Times New Roman" w:cs="Times New Roman"/>
          <w:sz w:val="24"/>
          <w:szCs w:val="24"/>
        </w:rPr>
        <w:t>,</w:t>
      </w:r>
      <w:r w:rsidR="00292EAF" w:rsidRPr="00A326B0">
        <w:rPr>
          <w:rFonts w:ascii="Times New Roman" w:hAnsi="Times New Roman" w:cs="Times New Roman"/>
          <w:sz w:val="24"/>
          <w:szCs w:val="24"/>
        </w:rPr>
        <w:t xml:space="preserve"> </w:t>
      </w:r>
      <w:r w:rsidR="00B45330" w:rsidRPr="00A326B0">
        <w:rPr>
          <w:rFonts w:ascii="Times New Roman" w:hAnsi="Times New Roman" w:cs="Times New Roman"/>
          <w:sz w:val="24"/>
          <w:szCs w:val="24"/>
        </w:rPr>
        <w:t xml:space="preserve">MAC </w:t>
      </w:r>
      <w:r w:rsidRPr="00A326B0">
        <w:rPr>
          <w:rFonts w:ascii="Times New Roman" w:hAnsi="Times New Roman" w:cs="Times New Roman"/>
          <w:sz w:val="24"/>
          <w:szCs w:val="24"/>
        </w:rPr>
        <w:t xml:space="preserve">is </w:t>
      </w:r>
      <w:r w:rsidR="00292EAF" w:rsidRPr="00A326B0">
        <w:rPr>
          <w:rFonts w:ascii="Times New Roman" w:hAnsi="Times New Roman" w:cs="Times New Roman"/>
          <w:sz w:val="24"/>
          <w:szCs w:val="24"/>
        </w:rPr>
        <w:t xml:space="preserve">mostly used </w:t>
      </w:r>
      <w:r w:rsidR="00BF167B" w:rsidRPr="00A326B0">
        <w:rPr>
          <w:rFonts w:ascii="Times New Roman" w:hAnsi="Times New Roman" w:cs="Times New Roman"/>
          <w:sz w:val="24"/>
          <w:szCs w:val="24"/>
        </w:rPr>
        <w:t xml:space="preserve">as </w:t>
      </w:r>
      <w:r w:rsidRPr="00A326B0">
        <w:rPr>
          <w:rFonts w:ascii="Times New Roman" w:hAnsi="Times New Roman" w:cs="Times New Roman"/>
          <w:sz w:val="24"/>
          <w:szCs w:val="24"/>
        </w:rPr>
        <w:t xml:space="preserve">a </w:t>
      </w:r>
      <w:r w:rsidR="009910CD" w:rsidRPr="00A326B0">
        <w:rPr>
          <w:rFonts w:ascii="Times New Roman" w:hAnsi="Times New Roman" w:cs="Times New Roman"/>
          <w:sz w:val="24"/>
          <w:szCs w:val="24"/>
        </w:rPr>
        <w:t>proxy for local</w:t>
      </w:r>
      <w:r w:rsidR="005E144A" w:rsidRPr="00A326B0">
        <w:rPr>
          <w:rFonts w:ascii="Times New Roman" w:hAnsi="Times New Roman" w:cs="Times New Roman"/>
          <w:sz w:val="24"/>
          <w:szCs w:val="24"/>
        </w:rPr>
        <w:t xml:space="preserve"> (0</w:t>
      </w:r>
      <w:r w:rsidR="005E297F" w:rsidRPr="00A326B0">
        <w:rPr>
          <w:rFonts w:ascii="Times New Roman" w:hAnsi="Times New Roman" w:cs="Times New Roman"/>
          <w:sz w:val="24"/>
          <w:szCs w:val="24"/>
        </w:rPr>
        <w:t>-</w:t>
      </w:r>
      <w:r w:rsidR="005E144A" w:rsidRPr="00A326B0">
        <w:rPr>
          <w:rFonts w:ascii="Times New Roman" w:hAnsi="Times New Roman" w:cs="Times New Roman"/>
          <w:sz w:val="24"/>
          <w:szCs w:val="24"/>
        </w:rPr>
        <w:t>1 km) to extra-local</w:t>
      </w:r>
      <w:r w:rsidR="005E297F" w:rsidRPr="00A326B0">
        <w:rPr>
          <w:rFonts w:ascii="Times New Roman" w:hAnsi="Times New Roman" w:cs="Times New Roman"/>
          <w:sz w:val="24"/>
          <w:szCs w:val="24"/>
        </w:rPr>
        <w:t xml:space="preserve"> (1-5 km)</w:t>
      </w:r>
      <w:r w:rsidR="0049472B" w:rsidRPr="00A326B0">
        <w:rPr>
          <w:rFonts w:ascii="Times New Roman" w:hAnsi="Times New Roman" w:cs="Times New Roman"/>
          <w:sz w:val="24"/>
          <w:szCs w:val="24"/>
        </w:rPr>
        <w:t xml:space="preserve"> burning (</w:t>
      </w:r>
      <w:r w:rsidR="00292EAF" w:rsidRPr="00A326B0">
        <w:rPr>
          <w:rFonts w:ascii="Times New Roman" w:hAnsi="Times New Roman" w:cs="Times New Roman"/>
          <w:sz w:val="24"/>
          <w:szCs w:val="24"/>
        </w:rPr>
        <w:t xml:space="preserve">e.g. </w:t>
      </w:r>
      <w:r w:rsidR="002777C8" w:rsidRPr="00A326B0">
        <w:rPr>
          <w:rFonts w:ascii="Times New Roman" w:hAnsi="Times New Roman" w:cs="Times New Roman"/>
          <w:sz w:val="24"/>
          <w:szCs w:val="24"/>
        </w:rPr>
        <w:fldChar w:fldCharType="begin" w:fldLock="1"/>
      </w:r>
      <w:r w:rsidR="00155F50" w:rsidRPr="00A326B0">
        <w:rPr>
          <w:rFonts w:ascii="Times New Roman" w:hAnsi="Times New Roman" w:cs="Times New Roman"/>
          <w:sz w:val="24"/>
          <w:szCs w:val="24"/>
        </w:rPr>
        <w:instrText>ADDIN CSL_CITATION { "citationItems" : [ { "id" : "ITEM-1", "itemData" : { "author" : [ { "dropping-particle" : "", "family" : "Whitlock", "given" : "Cathy", "non-dropping-particle" : "", "parse-names" : false, "suffix" : "" }, { "dropping-particle" : "", "family" : "Larsen", "given" : "C.", "non-dropping-particle" : "", "parse-names" : false, "suffix" : "" } ], "container-title" : "Tracking Environmental Change Using Lake Sediments. Volume 3: Terrestrial, Algal, and Siliceous Indicators", "editor" : [ { "dropping-particle" : "", "family" : "Smol", "given" : "J.P.", "non-dropping-particle" : "", "parse-names" : false, "suffix" : "" }, { "dropping-particle" : "", "family" : "Birks", "given" : "H.J.B.", "non-dropping-particle" : "", "parse-names" : false, "suffix" : "" }, { "dropping-particle" : "", "family" : "Last", "given" : "W.M.", "non-dropping-particle" : "", "parse-names" : false, "suffix" : "" } ], "id" : "ITEM-1", "issued" : { "date-parts" : [ [ "2001" ] ] }, "page" : "75 - 97", "publisher" : "Kluwer Academic Publishers", "title" : "Charcoal as a fire proxy", "type" : "chapter" }, "uris" : [ "http://www.mendeley.com/documents/?uuid=6f1afb2d-b82a-49be-83cd-5911a04281ce" ] }, { "id" : "ITEM-2", "itemData" : { "DOI" : "10.1073/pnas.1305069110", "ISBN" : "0027-8424", "ISSN" : "1091-6490", "PMID" : "23878258", "abstract" : "Wildfire activity in boreal forests is anticipated to increase dramatically, with far-reaching ecological and socioeconomic consequences. Paleorecords are indispensible for elucidating boreal fire regime dynamics under changing climate, because fire return intervals and successional cycles in these ecosystems occur over decadal to centennial timescales. We present charcoal records from 14 lakes in the Yukon Flats of interior Alaska, one of the most flammable ecoregions of the boreal forest biome, to infer causes and consequences of fire regime change over the past 10,000 y. Strong correspondence between charcoal-inferred and observational fire records shows the fidelity of sedimentary charcoal records as archives of past fire regimes. Fire frequency and area burned increased similar to 6,000-3,000 y ago, probably as a result of elevated landscape flammability associated with increased Picea mariana in the regional vegetation. During the Medieval Climate Anomaly (MCA; similar to 1,000-500 cal B.P.), the period most similar to recent decades, warm and dry climatic conditions resulted in peak biomass burning, but severe fires favored less-flammable deciduous vegetation, such that fire frequency remained relatively stationary. These results suggest that boreal forests can sustain high-severity fire regimes for centuries under warm and dry conditions, with vegetation feedbacks modulating climate-fire linkages. The apparent limit to MCA burning has been surpassed by the regional fire regime of recent decades, which is characterized by exceptionally high fire frequency and biomass burning. This extreme combination suggests a transition to a unique regime of unprecedented fire activity. However, vegetation dynamics similar to feedbacks that occurred during the MCA may stabilize the fire regime, despite additional warming.", "author" : [ { "dropping-particle" : "", "family" : "Kelly", "given" : "Ryan F.", "non-dropping-particle" : "", "parse-names" : false, "suffix" : "" }, { "dropping-particle" : "", "family" : "Chipman", "given" : "M L", "non-dropping-particle" : "", "parse-names" : false, "suffix" : "" }, { "dropping-particle" : "", "family" : "Higuera", "given" : "Philip Edward", "non-dropping-particle" : "", "parse-names" : false, "suffix" : "" }, { "dropping-particle" : "", "family" : "Stefanova", "given" : "I", "non-dropping-particle" : "", "parse-names" : false, "suffix" : "" }, { "dropping-particle" : "", "family" : "Brubaker", "given" : "L B", "non-dropping-particle" : "", "parse-names" : false, "suffix" : "" }, { "dropping-particle" : "", "family" : "Hu", "given" : "Feng Sheng", "non-dropping-particle" : "", "parse-names" : false, "suffix" : "" } ], "container-title" : "Proc Natl Acad Sci U S A", "id" : "ITEM-2", "issue" : "32", "issued" : { "date-parts" : [ [ "2013" ] ] }, "page" : "13055-13060", "title" : "Recent burning of boreal forests exceeds fire regime limits of the past 10,000 years", "type" : "article-journal", "volume" : "110" }, "uris" : [ "http://www.mendeley.com/documents/?uuid=c59a786c-c9d8-41c6-b4bb-be1c7be52698" ] }, { "id" : "ITEM-3", "itemData" : { "DOI" : "10.1177/0959683610374882", "ISBN" : "0959-6836", "ISSN" : "0959-6836", "abstract" : "Reconstructing specific fire-history metrics with charcoal records has been difficult, in part because calibration data sets are rare. We calibrated charcoal accumulation in sediments from three medium (14-19 ha) and one large (4250 ha) lake with a 300 yr tree-ring-based fire-history reconstruction from central Yellowstone National Park (YNP) to reconstruct local fire occurrence and area burned within a 128 840 ha study area. Charcoal peaks most accurately reflected fires within 1.2-3.0 km of coring sites, whereas total charcoal accumulation correlated best with area burned within 6.0-51 km (r2=0.22-0.62, p&lt;0.05). To reconstruct area burned for the entire study area, we developed a statistical model based on a composite charcoal record. The model explained 64-79% of the variability in area burned from AD 1675 to 1960 and was robust to cross-validation. Reconstructed area burned from AD 1240-1975 was significantly higher during periods including extreme annual drought (p=0.05), and area burned varied significantly at ~ 60 yr timescales (p&lt;0.05), similar to the variability in an independent precipitation reconstruction covering the same period. Widespread burning (&gt;10 000 ha) occurred at 150-300 yr intervals, and at the site level, fire probability increased with stand age (composite Weibull c parameter = 1.61 [95% CI 1.36-2.54]), both suggesting that post-fire stand development played an important intermediary role between climate and fire by increasing fuel abundance and probability of fire spread. Our study illustrates the possibility of reconstructing area burned with multiple charcoal records, and results imply that future fire regimes in YNP will be governed by direct impacts of altered moisture regimes and by vegetation dynamics affecting the abundance and continuity of fuels. \u00a9 The Author(s) 2010.", "author" : [ { "dropping-particle" : "", "family" : "Higuera", "given" : "Philip Edward", "non-dropping-particle" : "", "parse-names" : false, "suffix" : "" }, { "dropping-particle" : "", "family" : "Whitlock", "given" : "Cathy", "non-dropping-particle" : "", "parse-names" : false, "suffix" : "" }, { "dropping-particle" : "", "family" : "Gage", "given" : "Josh A.", "non-dropping-particle" : "", "parse-names" : false, "suffix" : "" } ], "container-title" : "The Holocene", "id" : "ITEM-3", "issue" : "2", "issued" : { "date-parts" : [ [ "2010" ] ] }, "page" : "327-341", "title" : "Linking tree-ring and sediment-charcoal records to reconstruct fire occurrence and area burned in subalpine forests of Yellowstone National Park, USA", "type" : "article-journal", "volume" : "21" }, "uris" : [ "http://www.mendeley.com/documents/?uuid=28dd632b-0e94-419a-9aa0-5a7a3a1f52f5" ] }, { "id" : "ITEM-4", "itemData" : { "DOI" : "10.1088/1748-9326/10/11/114009", "ISSN" : "1748-9326", "abstract" : "Fire is one of the most prevalent disturbances in the Earth system, and its past characteristics can be reconstructed using charcoal particles preserved in depositional environments. Although researchers know that fires produce charcoal particles, interpretation of the quantity or composition of charcoal particles in terms of fire source remains poorly understood. In this study, we used a unique four-year dataset of charcoal deposited in traps from a native tallgrass prairie in mid-North America to test which environmental factors were linked to charcoal measurements on three spatial scales. We investigated small and large charcoal particles commonly used as a proxy of fire activity at different spatial scales, and charcoal morphotypes representing different types of fuel. We found that small (125\u2013250 \u03bc m) and large (250 \u03bc m\u20131 mm) particles of charcoal are well-correlated (Spearman correlation = 0.88) and likely reflect the same spatial scale of fire activity in a system with both herbaceous and woody fuels. There was no significant relationship between charcoal pieces and fire parameters &lt;500 m from the traps. Moreover, local area burned (&lt;5 km distance radius from traps) explained the total charcoal amount, and regional burning (200 km radius distance from traps) explained the ratio of non arboreal to total charcoal (NA/ T ratio). Charcoal variables, including total charcoal count and NA/ T ratio, did not correlate with other fire parameters, vegetation cover, landscape, or climate variables. Thus, in long-term studies that involve fire history reconstructions, total charcoal particles, even of a small size (125\u2013250 \u03bc m), could be an indicator of local area burned. Further studies may determine relationships among amount of charcoal recorded, fire intensity, vegetation cover, and climatic parameters.", "author" : [ { "dropping-particle" : "", "family" : "Leys", "given" : "B\u00e9rang\u00e8re", "non-dropping-particle" : "", "parse-names" : false, "suffix" : "" }, { "dropping-particle" : "", "family" : "Brewer", "given" : "Simon C", "non-dropping-particle" : "", "parse-names" : false, "suffix" : "" }, { "dropping-particle" : "", "family" : "McConaghy", "given" : "Scott", "non-dropping-particle" : "", "parse-names" : false, "suffix" : "" }, { "dropping-particle" : "", "family" : "Mueller", "given" : "Joshua", "non-dropping-particle" : "", "parse-names" : false, "suffix" : "" }, { "dropping-particle" : "", "family" : "McLauchlan", "given" : "Kendra K", "non-dropping-particle" : "", "parse-names" : false, "suffix" : "" } ], "container-title" : "Environmental Research Letters", "id" : "ITEM-4", "issue" : "11", "issued" : { "date-parts" : [ [ "2015" ] ] }, "page" : "114009", "publisher" : "IOP Publishing", "title" : "Fire history reconstruction in grassland ecosystems: amount of charcoal reflects local area burned", "type" : "article-journal", "volume" : "10" }, "uris" : [ "http://www.mendeley.com/documents/?uuid=ae3ec266-ddfb-4b5e-b9eb-5fa6dfaeffd0" ] }, { "id" : "ITEM-5", "itemData" : { "DOI" : "10.1177/0959683607086766", "ISBN" : "0959-6836", "ISSN" : "0959-6836", "PMID" : "5264", "abstract" : "The charcoal record contained in lake sedimentary sequences is often used to infer past fire events. Studies to calibrate such charcoal records have been carried out in a range of mid- to high-latitude regions and relationships have been determined between size and quantity of charcoal in the sediment and proximity and spatial extent of the fires. Very little is known, however, about the relationship between fire events in savanna ecosystems and how these are represented in the charcoal record in lake sedimentary sequences. This study presents the results of a project that aimed to calibrate the micro- and macroscopic charcoal record from Kruger National Park, South Africa, with known fire events. Surface sediment samples were analysed for charcoal of different size classes and compared with data on fire proximity, area and intensity (the rate of energy released along a fire front) from fire events over the last 10 years, and the relevant source areas for micro- and macroscopic charcoal were quantified. Results indicated that (i) the Relevant Source Area of Charcoal for lakes c. 200 m diameter is between 0 and 5 km for charcoal particles &gt;50 mu m in length and between 10 and 15 km for charcoal particles &lt; 50 mu m; (ii) that charcoal deposits are most likely to represent combined fire events from the preceding five years; (iii) that fire proximity, area and intensity are each significantly represented in the charcoal record, but not equally, as the signal resulting from fire intensity is stronger than that for fire proximity or area. Mathematical equations linking charcoal with fire proximity, area and intensity are presented.", "author" : [ { "dropping-particle" : "", "family" : "Duffin", "given" : "K.I", "non-dropping-particle" : "", "parse-names" : false, "suffix" : "" }, { "dropping-particle" : "", "family" : "Gillson", "given" : "L.", "non-dropping-particle" : "", "parse-names" : false, "suffix" : "" }, { "dropping-particle" : "", "family" : "Willis", "given" : "Katherine J", "non-dropping-particle" : "", "parse-names" : false, "suffix" : "" } ], "container-title" : "The Holocene", "id" : "ITEM-5", "issue" : "2", "issued" : { "date-parts" : [ [ "2008" ] ] }, "page" : "279-291", "title" : "Testing the sensitivity of charcoal as an indicator of fire events in savanna environments: quantitative predictions of fire proximity, area and intensity", "type" : "article-journal", "volume" : "18" }, "uris" : [ "http://www.mendeley.com/documents/?uuid=eba6e609-942a-4321-b4d8-489cf0a4910d" ] } ], "mendeley" : { "formattedCitation" : "(Duffin, Gillson, &amp; Willis, 2008; Philip Edward Higuera, Whitlock, &amp; Gage, 2010; Kelly et al., 2013; B. Leys, Brewer, McConaghy, Mueller, &amp; McLauchlan, 2015; Cathy Whitlock &amp; Larsen, 2001)", "manualFormatting" : "Duffin, Gillson, &amp; Willis, 2008; Higuera, Whitlock, &amp; Gage, 2010; Kelly et al., 2013; Leys, Brewer, McConaghy, Mueller, &amp; McLauchlan, 2015; Whitlock &amp; Larsen, 2001)", "plainTextFormattedCitation" : "(Duffin, Gillson, &amp; Willis, 2008; Philip Edward Higuera, Whitlock, &amp; Gage, 2010; Kelly et al., 2013; B. Leys, Brewer, McConaghy, Mueller, &amp; McLauchlan, 2015; Cathy Whitlock &amp; Larsen, 2001)", "previouslyFormattedCitation" : "(Duffin, Gillson, &amp; Willis, 2008; Philip Edward Higuera, Whitlock, &amp; Gage, 2010; Kelly et al., 2013; B. Leys, Brewer, McConaghy, Mueller, &amp; McLauchlan, 2015; Cathy Whitlock &amp; Larsen, 2001)" }, "properties" : { "noteIndex" : 0 }, "schema" : "https://github.com/citation-style-language/schema/raw/master/csl-citation.json" }</w:instrText>
      </w:r>
      <w:r w:rsidR="002777C8" w:rsidRPr="00A326B0">
        <w:rPr>
          <w:rFonts w:ascii="Times New Roman" w:hAnsi="Times New Roman" w:cs="Times New Roman"/>
          <w:sz w:val="24"/>
          <w:szCs w:val="24"/>
        </w:rPr>
        <w:fldChar w:fldCharType="separate"/>
      </w:r>
      <w:r w:rsidR="00155F50" w:rsidRPr="00A326B0">
        <w:rPr>
          <w:rFonts w:ascii="Times New Roman" w:hAnsi="Times New Roman" w:cs="Times New Roman"/>
          <w:noProof/>
          <w:sz w:val="24"/>
          <w:szCs w:val="24"/>
        </w:rPr>
        <w:t>Duffin, Gillson, &amp; Willis, 2008; Higuera, Whitlock, &amp; Gage, 2010; Kelly et al., 2013; Leys, Brewer, McConaghy, Mueller, &amp; McLauchlan, 2015; Whitlock &amp; Larsen, 2001)</w:t>
      </w:r>
      <w:r w:rsidR="002777C8" w:rsidRPr="00A326B0">
        <w:rPr>
          <w:rFonts w:ascii="Times New Roman" w:hAnsi="Times New Roman" w:cs="Times New Roman"/>
          <w:sz w:val="24"/>
          <w:szCs w:val="24"/>
        </w:rPr>
        <w:fldChar w:fldCharType="end"/>
      </w:r>
      <w:r w:rsidR="003B182F" w:rsidRPr="00A326B0">
        <w:rPr>
          <w:rFonts w:ascii="Times New Roman" w:hAnsi="Times New Roman" w:cs="Times New Roman"/>
          <w:sz w:val="24"/>
          <w:szCs w:val="24"/>
        </w:rPr>
        <w:t>. T</w:t>
      </w:r>
      <w:r w:rsidR="008B160A" w:rsidRPr="00A326B0">
        <w:rPr>
          <w:rFonts w:ascii="Times New Roman" w:hAnsi="Times New Roman" w:cs="Times New Roman"/>
          <w:sz w:val="24"/>
          <w:szCs w:val="24"/>
        </w:rPr>
        <w:t>hese</w:t>
      </w:r>
      <w:r w:rsidR="00DA0D05" w:rsidRPr="00A326B0">
        <w:rPr>
          <w:rFonts w:ascii="Times New Roman" w:hAnsi="Times New Roman" w:cs="Times New Roman"/>
          <w:sz w:val="24"/>
          <w:szCs w:val="24"/>
        </w:rPr>
        <w:t xml:space="preserve"> </w:t>
      </w:r>
      <w:r w:rsidRPr="00A326B0">
        <w:rPr>
          <w:rFonts w:ascii="Times New Roman" w:hAnsi="Times New Roman" w:cs="Times New Roman"/>
          <w:sz w:val="24"/>
          <w:szCs w:val="24"/>
        </w:rPr>
        <w:t>finding</w:t>
      </w:r>
      <w:r w:rsidR="0092559C" w:rsidRPr="00A326B0">
        <w:rPr>
          <w:rFonts w:ascii="Times New Roman" w:hAnsi="Times New Roman" w:cs="Times New Roman"/>
          <w:sz w:val="24"/>
          <w:szCs w:val="24"/>
        </w:rPr>
        <w:t>s</w:t>
      </w:r>
      <w:r w:rsidRPr="00A326B0">
        <w:rPr>
          <w:rFonts w:ascii="Times New Roman" w:hAnsi="Times New Roman" w:cs="Times New Roman"/>
          <w:sz w:val="24"/>
          <w:szCs w:val="24"/>
        </w:rPr>
        <w:t xml:space="preserve"> ha</w:t>
      </w:r>
      <w:r w:rsidR="0092559C" w:rsidRPr="00A326B0">
        <w:rPr>
          <w:rFonts w:ascii="Times New Roman" w:hAnsi="Times New Roman" w:cs="Times New Roman"/>
          <w:sz w:val="24"/>
          <w:szCs w:val="24"/>
        </w:rPr>
        <w:t>ve</w:t>
      </w:r>
      <w:r w:rsidRPr="00A326B0">
        <w:rPr>
          <w:rFonts w:ascii="Times New Roman" w:hAnsi="Times New Roman" w:cs="Times New Roman"/>
          <w:sz w:val="24"/>
          <w:szCs w:val="24"/>
        </w:rPr>
        <w:t xml:space="preserve"> some implication</w:t>
      </w:r>
      <w:r w:rsidR="009910CD" w:rsidRPr="00A326B0">
        <w:rPr>
          <w:rFonts w:ascii="Times New Roman" w:hAnsi="Times New Roman" w:cs="Times New Roman"/>
          <w:sz w:val="24"/>
          <w:szCs w:val="24"/>
        </w:rPr>
        <w:t>s</w:t>
      </w:r>
      <w:r w:rsidRPr="00A326B0">
        <w:rPr>
          <w:rFonts w:ascii="Times New Roman" w:hAnsi="Times New Roman" w:cs="Times New Roman"/>
          <w:sz w:val="24"/>
          <w:szCs w:val="24"/>
        </w:rPr>
        <w:t xml:space="preserve"> for </w:t>
      </w:r>
      <w:r w:rsidR="0092559C" w:rsidRPr="00A326B0">
        <w:rPr>
          <w:rFonts w:ascii="Times New Roman" w:hAnsi="Times New Roman" w:cs="Times New Roman"/>
          <w:sz w:val="24"/>
          <w:szCs w:val="24"/>
        </w:rPr>
        <w:t xml:space="preserve">the </w:t>
      </w:r>
      <w:r w:rsidRPr="00A326B0">
        <w:rPr>
          <w:rFonts w:ascii="Times New Roman" w:hAnsi="Times New Roman" w:cs="Times New Roman"/>
          <w:sz w:val="24"/>
          <w:szCs w:val="24"/>
        </w:rPr>
        <w:t xml:space="preserve">reconstruction of </w:t>
      </w:r>
      <w:r w:rsidR="009910CD" w:rsidRPr="00A326B0">
        <w:rPr>
          <w:rFonts w:ascii="Times New Roman" w:hAnsi="Times New Roman" w:cs="Times New Roman"/>
          <w:sz w:val="24"/>
          <w:szCs w:val="24"/>
        </w:rPr>
        <w:t>local-</w:t>
      </w:r>
      <w:r w:rsidR="005E144A" w:rsidRPr="00A326B0">
        <w:rPr>
          <w:rFonts w:ascii="Times New Roman" w:hAnsi="Times New Roman" w:cs="Times New Roman"/>
          <w:sz w:val="24"/>
          <w:szCs w:val="24"/>
        </w:rPr>
        <w:t xml:space="preserve"> to extra-local </w:t>
      </w:r>
      <w:r w:rsidR="009910CD" w:rsidRPr="00A326B0">
        <w:rPr>
          <w:rFonts w:ascii="Times New Roman" w:hAnsi="Times New Roman" w:cs="Times New Roman"/>
          <w:sz w:val="24"/>
          <w:szCs w:val="24"/>
        </w:rPr>
        <w:t xml:space="preserve">scale </w:t>
      </w:r>
      <w:r w:rsidRPr="00A326B0">
        <w:rPr>
          <w:rFonts w:ascii="Times New Roman" w:hAnsi="Times New Roman" w:cs="Times New Roman"/>
          <w:sz w:val="24"/>
          <w:szCs w:val="24"/>
        </w:rPr>
        <w:t xml:space="preserve">fire frequency from sediment charcoal. </w:t>
      </w:r>
      <w:r w:rsidR="00B84DA4" w:rsidRPr="00A326B0">
        <w:rPr>
          <w:rFonts w:ascii="Times New Roman" w:hAnsi="Times New Roman" w:cs="Times New Roman"/>
          <w:sz w:val="24"/>
          <w:szCs w:val="24"/>
        </w:rPr>
        <w:t>MAC</w:t>
      </w:r>
      <w:r w:rsidR="00E85902" w:rsidRPr="00A326B0">
        <w:rPr>
          <w:rFonts w:ascii="Times New Roman" w:hAnsi="Times New Roman" w:cs="Times New Roman"/>
          <w:sz w:val="24"/>
          <w:szCs w:val="24"/>
        </w:rPr>
        <w:t xml:space="preserve"> series are often decomposed into a high-frequency “peak” and a low-frequency “background”</w:t>
      </w:r>
      <w:r w:rsidRPr="00A326B0">
        <w:rPr>
          <w:rFonts w:ascii="Times New Roman" w:hAnsi="Times New Roman" w:cs="Times New Roman"/>
          <w:sz w:val="24"/>
          <w:szCs w:val="24"/>
        </w:rPr>
        <w:t xml:space="preserve">; with </w:t>
      </w:r>
      <w:r w:rsidR="00E85902" w:rsidRPr="00A326B0">
        <w:rPr>
          <w:rFonts w:ascii="Times New Roman" w:hAnsi="Times New Roman" w:cs="Times New Roman"/>
          <w:sz w:val="24"/>
          <w:szCs w:val="24"/>
        </w:rPr>
        <w:t xml:space="preserve">peak residuals </w:t>
      </w:r>
      <w:r w:rsidR="000A122A" w:rsidRPr="00A326B0">
        <w:rPr>
          <w:rFonts w:ascii="Times New Roman" w:hAnsi="Times New Roman" w:cs="Times New Roman"/>
          <w:sz w:val="24"/>
          <w:szCs w:val="24"/>
        </w:rPr>
        <w:t xml:space="preserve">used </w:t>
      </w:r>
      <w:r w:rsidR="00E85902" w:rsidRPr="00A326B0">
        <w:rPr>
          <w:rFonts w:ascii="Times New Roman" w:hAnsi="Times New Roman" w:cs="Times New Roman"/>
          <w:sz w:val="24"/>
          <w:szCs w:val="24"/>
        </w:rPr>
        <w:t xml:space="preserve">as a proxy </w:t>
      </w:r>
      <w:r w:rsidR="000A122A" w:rsidRPr="00A326B0">
        <w:rPr>
          <w:rFonts w:ascii="Times New Roman" w:hAnsi="Times New Roman" w:cs="Times New Roman"/>
          <w:sz w:val="24"/>
          <w:szCs w:val="24"/>
        </w:rPr>
        <w:t>for</w:t>
      </w:r>
      <w:r w:rsidR="00E85902" w:rsidRPr="00A326B0">
        <w:rPr>
          <w:rFonts w:ascii="Times New Roman" w:hAnsi="Times New Roman" w:cs="Times New Roman"/>
          <w:sz w:val="24"/>
          <w:szCs w:val="24"/>
        </w:rPr>
        <w:t xml:space="preserve"> local </w:t>
      </w:r>
      <w:r w:rsidR="006D4A52" w:rsidRPr="00A326B0">
        <w:rPr>
          <w:rFonts w:ascii="Times New Roman" w:hAnsi="Times New Roman" w:cs="Times New Roman"/>
          <w:sz w:val="24"/>
          <w:szCs w:val="24"/>
        </w:rPr>
        <w:t xml:space="preserve">fires </w:t>
      </w:r>
      <w:r w:rsidR="001E6B57" w:rsidRPr="00A326B0">
        <w:rPr>
          <w:rFonts w:ascii="Times New Roman" w:hAnsi="Times New Roman" w:cs="Times New Roman"/>
          <w:sz w:val="24"/>
          <w:szCs w:val="24"/>
        </w:rPr>
        <w:fldChar w:fldCharType="begin" w:fldLock="1"/>
      </w:r>
      <w:r w:rsidR="007B22B0" w:rsidRPr="00A326B0">
        <w:rPr>
          <w:rFonts w:ascii="Times New Roman" w:hAnsi="Times New Roman" w:cs="Times New Roman"/>
          <w:sz w:val="24"/>
          <w:szCs w:val="24"/>
        </w:rPr>
        <w:instrText>ADDIN CSL_CITATION { "citationItems" : [ { "id" : "ITEM-1", "itemData" : { "author" : [ { "dropping-particle" : "", "family" : "Clark", "given" : "James S", "non-dropping-particle" : "", "parse-names" : false, "suffix" : "" }, { "dropping-particle" : "", "family" : "Royall", "given" : "P Daniel", "non-dropping-particle" : "", "parse-names" : false, "suffix" : "" }, { "dropping-particle" : "", "family" : "Chumbley", "given" : "Craig", "non-dropping-particle" : "", "parse-names" : false, "suffix" : "" } ], "container-title" : "Ecology", "id" : "ITEM-1", "issue" : "7", "issued" : { "date-parts" : [ [ "1996" ] ] }, "page" : "2148-2166", "title" : "The role of fire during climate change in an eastern deciduous forest at devil's bathtub, New York", "type" : "article-journal", "volume" : "77" }, "uris" : [ "http://www.mendeley.com/documents/?uuid=8013316d-659d-44f6-8b9b-3f76c2bfe6f5" ] }, { "id" : "ITEM-2", "itemData" : { "DOI" : "10.1139/cjfr-28-5-774", "ISBN" : "0045-5067", "ISSN" : "0045-5067", "PMID" : "70", "abstract" : "High-resolution analysis of macroscopic charcoal in sediment cores from Little Lake was used to reconstruct the fire history of the last 9000 years. Variations in sediment magnetism were examined to detect changes in allochthonous sedimentation associated with past fire occurrence. Fire intervals from ca. 9000 to 6850 calendar years BP averaged 110 +/- 20 years, when the climate was warmer and drier than today and xerophytic vegetation dominated. From ca. 6850 to 2750 calendar years BP the mean fire interval lengthened to 160 +/- 20 years in conjunction with the onset of cool humid conditions. Fire-sensitive species, such as Thuja plicata Donn ex D. Don, Tsuga heterophylla (Raf.) Sarg., and Picea sitchensis (Bong.) Carr., increased in abundance. At ca. 4000 calendar years BP, increases in allochthonous sedimentation increased the delivery of secondary charcoal to the site. From ca. 2750 calendar years BP to present, the mean fire interval increased to 230 +/- 30 years as cool humid conditions and mesophytic taxa prevailed. The Little Lake record suggests that fire frequency has varied continuously on millennial time scales as a result of climate change and the present-day fire regime has been present for no more than 1000 years.", "author" : [ { "dropping-particle" : "", "family" : "Long", "given" : "Colin J", "non-dropping-particle" : "", "parse-names" : false, "suffix" : "" }, { "dropping-particle" : "", "family" : "Whitlock", "given" : "Cathy", "non-dropping-particle" : "", "parse-names" : false, "suffix" : "" }, { "dropping-particle" : "", "family" : "Bartlein", "given" : "Patrick J", "non-dropping-particle" : "", "parse-names" : false, "suffix" : "" }, { "dropping-particle" : "", "family" : "Millspaugh", "given" : "Sarah H", "non-dropping-particle" : "", "parse-names" : false, "suffix" : "" } ], "container-title" : "Canadian Journal of Forest Research-Revue Canadienne De Recherche Forestiere", "id" : "ITEM-2", "issue" : "5", "issued" : { "date-parts" : [ [ "1998", "5" ] ] }, "page" : "774-787", "title" : "A 9000-year fire history from the Oregon Coast Range, based on a high-resolution charcoal study", "type" : "article-journal", "volume" : "28" }, "uris" : [ "http://www.mendeley.com/documents/?uuid=2b190932-7627-4b76-b34b-9962dfd55c99" ] }, { "id" : "ITEM-3", "itemData" : { "DOI" : "10.1890/0012-9658(2006)87[1722:WCCOSF]2.0.CO;2", "ISBN" : "0012-9658", "ISSN" : "0012-9658", "PMID" : "16922322", "abstract" : "Forest fire occurrence is affected by multiple controls that operate at local to regional scales. At the spatial scale of forest stands, regional climatic controls may be obscured by local controls (e.g., stochastic ignitions, topography, and fuel loads), but the long-term role of such local controls is poorly understood. We report here stand-scale (&lt; 100 ha) fire histories of the past 5000 years based on the analysis of sediment charcoal at two lakes I I km apart in southeastern British Columbia. The two lakes are today located in similar subalpine forests, and they likely have experienced the same late-Holocene climatic. changes because of their close proximity. We evaluated two independent properties of fire history: (1) fire-interval distribution, a measure of the overall incidence of fire, and (2) fire synchroneity, a measure of the co-occurrence of fire (here, assessed at centennial to millennial time scales due to the resolution of sediment records). Fire-interval distributions differed between the sites prior to, but not after, 2500 yr before present. When the entire 5000-yr period is considered, no statistical synchrony between fire-episode dates existed between the two sites at any temporal scale, but for the last 2500 yr marginal levels of synchrony occurred at centennial scales. Each individual fire record exhibited little coherency with regional climate changes. In contrast, variations in the composite record (average of both sites) matched variations in climate evidenced by late-Holocene glacial advances. This was probably due to the increased sample size and spatial extent represented by the composite record (up to 200 ha) plus increased regional climatic variability over the last several millennia, which may have partially overridden local, non-climatic controls. We conclude that (1) over past millennia, neighboring stands with similar modern conditions may have experienced different fire intervals and asynchronous patterns in fire episodes, likely because local controls outweighed the synchronizing effect of climate; (2) the influence of climate on fire occurrence is more strongly expressed when climatic variability is relatively great; and (3) multiple records from a region are essential if climate-fire relations are to be reliably described.", "author" : [ { "dropping-particle" : "", "family" : "Gavin", "given" : "Daniel G.", "non-dropping-particle" : "", "parse-names" : false, "suffix" : "" }, { "dropping-particle" : "", "family" : "Feng", "given" : "Sheng Hu", "non-dropping-particle" : "", "parse-names" : false, "suffix" : "" }, { "dropping-particle" : "", "family" : "Lertzman", "given" : "Kenneth", "non-dropping-particle" : "", "parse-names" : false, "suffix" : "" }, { "dropping-particle" : "", "family" : "Corbett", "given" : "Peter", "non-dropping-particle" : "", "parse-names" : false, "suffix" : "" } ], "container-title" : "Ecology", "id" : "ITEM-3", "issue" : "7", "issued" : { "date-parts" : [ [ "2006", "7" ] ] }, "page" : "1722-1732", "publisher" : "Ecological Society of America", "title" : "Weak Climatic Control of Stand-Scale Fire History During the Late Holocene", "type" : "article-journal", "volume" : "87" }, "uris" : [ "http://www.mendeley.com/documents/?uuid=573e657a-b093-42ea-92d7-36ec0807e8f6" ] }, { "id" : "ITEM-4", "itemData" : { "author" : [ { "dropping-particle" : "", "family" : "Higuera", "given" : "Philip E", "non-dropping-particle" : "", "parse-names" : false, "suffix" : "" }, { "dropping-particle" : "", "family" : "Brubaker", "given" : "Linda B", "non-dropping-particle" : "", "parse-names" : false, "suffix" : "" }, { "dropping-particle" : "", "family" : "Anderson", "given" : "Patricia M", "non-dropping-particle" : "", "parse-names" : false, "suffix" : "" }, { "dropping-particle" : "", "family" : "Sheng Hu", "given" : "Feng", "non-dropping-particle" : "", "parse-names" : false, "suffix" : "" }, { "dropping-particle" : "", "family" : "Brown", "given" : "Thomas A", "non-dropping-particle" : "", "parse-names" : false, "suffix" : "" } ], "container-title" : "Source: Ecological Monographs", "id" : "ITEM-4", "issue" : "2", "issued" : { "date-parts" : [ [ "2009" ] ] }, "page" : "201-219", "title" : "Vegetation Mediated the Impacts of Postglacial Climate Change on Fire Regimes in the South_Central Brooks Range, Alaska", "type" : "article-journal", "volume" : "79" }, "uris" : [ "http://www.mendeley.com/documents/?uuid=336f0687-da2e-30b9-8d1b-7323720d3187" ] } ], "mendeley" : { "formattedCitation" : "(James S Clark, Royall, &amp; Chumbley, 1996; Gavin, Feng, Lertzman, &amp; Corbett, 2006; Philip E Higuera, Brubaker, Anderson, Sheng Hu, &amp; Brown, 2009; Long, Whitlock, Bartlein, &amp; Millspaugh, 1998)", "manualFormatting" : "(e.g. Clark et al., 1996; Higuera et al., 2009)", "plainTextFormattedCitation" : "(James S Clark, Royall, &amp; Chumbley, 1996; Gavin, Feng, Lertzman, &amp; Corbett, 2006; Philip E Higuera, Brubaker, Anderson, Sheng Hu, &amp; Brown, 2009; Long, Whitlock, Bartlein, &amp; Millspaugh, 1998)", "previouslyFormattedCitation" : "(James S Clark, Royall, &amp; Chumbley, 1996; Gavin, Feng, Lertzman, &amp; Corbett, 2006; Philip E Higuera, Brubaker, Anderson, Sheng Hu, &amp; Brown, 2009; Long, Whitlock, Bartlein, &amp; Millspaugh, 1998)" }, "properties" : { "noteIndex" : 0 }, "schema" : "https://github.com/citation-style-language/schema/raw/master/csl-citation.json" }</w:instrText>
      </w:r>
      <w:r w:rsidR="001E6B57" w:rsidRPr="00A326B0">
        <w:rPr>
          <w:rFonts w:ascii="Times New Roman" w:hAnsi="Times New Roman" w:cs="Times New Roman"/>
          <w:sz w:val="24"/>
          <w:szCs w:val="24"/>
        </w:rPr>
        <w:fldChar w:fldCharType="separate"/>
      </w:r>
      <w:r w:rsidR="00155F50" w:rsidRPr="00A326B0">
        <w:rPr>
          <w:rFonts w:ascii="Times New Roman" w:hAnsi="Times New Roman"/>
          <w:noProof/>
          <w:sz w:val="24"/>
          <w:lang w:val="fr-CH"/>
        </w:rPr>
        <w:fldChar w:fldCharType="begin" w:fldLock="1"/>
      </w:r>
      <w:r w:rsidR="007B22B0" w:rsidRPr="00A326B0">
        <w:rPr>
          <w:rFonts w:ascii="Times New Roman" w:hAnsi="Times New Roman"/>
          <w:noProof/>
          <w:sz w:val="24"/>
          <w:lang w:val="fr-CH"/>
        </w:rPr>
        <w:instrText>ADDIN CSL_CITATION { "citationItems" : [ { "id" : "ITEM-1", "itemData" : { "author" : [ { "dropping-particle" : "", "family" : "Clark", "given" : "James S", "non-dropping-particle" : "", "parse-names" : false, "suffix" : "" }, { "dropping-particle" : "", "family" : "Royall", "given" : "P Daniel", "non-dropping-particle" : "", "parse-names" : false, "suffix" : "" }, { "dropping-particle" : "", "family" : "Chumbley", "given" : "Craig", "non-dropping-particle" : "", "parse-names" : false, "suffix" : "" } ], "container-title" : "Ecology", "id" : "ITEM-1", "issue" : "7", "issued" : { "date-parts" : [ [ "1996" ] ] }, "page" : "2148-2166", "title" : "The role of fire during climate change in an eastern deciduous forest at devil's bathtub, New York", "type" : "article-journal", "volume" : "77" }, "uris" : [ "http://www.mendeley.com/documents/?uuid=8013316d-659d-44f6-8b9b-3f76c2bfe6f5" ] }, { "id" : "ITEM-2", "itemData" : { "author" : [ { "dropping-particle" : "", "family" : "Higuera", "given" : "Philip E", "non-dropping-particle" : "", "parse-names" : false, "suffix" : "" }, { "dropping-particle" : "", "family" : "Brubaker", "given" : "Linda B", "non-dropping-particle" : "", "parse-names" : false, "suffix" : "" }, { "dropping-particle" : "", "family" : "Anderson", "given" : "Patricia M", "non-dropping-particle" : "", "parse-names" : false, "suffix" : "" }, { "dropping-particle" : "", "family" : "Sheng Hu", "given" : "Feng", "non-dropping-particle" : "", "parse-names" : false, "suffix" : "" }, { "dropping-particle" : "", "family" : "Brown", "given" : "Thomas A", "non-dropping-particle" : "", "parse-names" : false, "suffix" : "" } ], "container-title" : "Source: Ecological Monographs", "id" : "ITEM-2", "issue" : "2", "issued" : { "date-parts" : [ [ "2009" ] ] }, "page" : "201-219", "title" : "Vegetation Mediated the Impacts of Postglacial Climate Change on Fire Regimes in the South_Central Brooks Range, Alaska", "type" : "article-journal", "volume" : "79" }, "uris" : [ "http://www.mendeley.com/documents/?uuid=336f0687-da2e-30b9-8d1b-7323720d3187" ] } ], "mendeley" : { "formattedCitation" : "(James S Clark et al., 1996; Philip E Higuera et al., 2009)", "manualFormatting" : "(e.g. Clark et al., 1996; Higuera et al., 2009)", "plainTextFormattedCitation" : "(James S Clark et al., 1996; Philip E Higuera et al., 2009)", "previouslyFormattedCitation" : "(James S Clark et al., 1996; Philip E Higuera et al., 2009)" }, "properties" : { "noteIndex" : 0 }, "schema" : "https://github.com/citation-style-language/schema/raw/master/csl-citation.json" }</w:instrText>
      </w:r>
      <w:r w:rsidR="00155F50" w:rsidRPr="00A326B0">
        <w:rPr>
          <w:rFonts w:ascii="Times New Roman" w:hAnsi="Times New Roman"/>
          <w:noProof/>
          <w:sz w:val="24"/>
          <w:lang w:val="fr-CH"/>
        </w:rPr>
        <w:fldChar w:fldCharType="separate"/>
      </w:r>
      <w:r w:rsidR="00155F50" w:rsidRPr="00A326B0">
        <w:rPr>
          <w:rFonts w:ascii="Times New Roman" w:hAnsi="Times New Roman"/>
          <w:noProof/>
          <w:sz w:val="24"/>
          <w:lang w:val="en-US"/>
        </w:rPr>
        <w:t>(e.g. Clark et al., 1996; Higuera et al., 2009)</w:t>
      </w:r>
      <w:r w:rsidR="00155F50" w:rsidRPr="00A326B0">
        <w:rPr>
          <w:rFonts w:ascii="Times New Roman" w:hAnsi="Times New Roman"/>
          <w:noProof/>
          <w:sz w:val="24"/>
          <w:lang w:val="fr-CH"/>
        </w:rPr>
        <w:fldChar w:fldCharType="end"/>
      </w:r>
      <w:r w:rsidR="001E6B57" w:rsidRPr="00A326B0">
        <w:rPr>
          <w:rFonts w:ascii="Times New Roman" w:hAnsi="Times New Roman" w:cs="Times New Roman"/>
          <w:sz w:val="24"/>
          <w:szCs w:val="24"/>
        </w:rPr>
        <w:fldChar w:fldCharType="end"/>
      </w:r>
      <w:r w:rsidR="001E6B57" w:rsidRPr="00A326B0">
        <w:rPr>
          <w:rFonts w:ascii="Times New Roman" w:hAnsi="Times New Roman"/>
          <w:sz w:val="24"/>
          <w:lang w:val="en-US"/>
        </w:rPr>
        <w:t xml:space="preserve">. </w:t>
      </w:r>
      <w:r w:rsidR="008F1435" w:rsidRPr="00A326B0">
        <w:rPr>
          <w:rFonts w:ascii="Times New Roman" w:hAnsi="Times New Roman" w:cs="Times New Roman"/>
          <w:sz w:val="24"/>
          <w:szCs w:val="24"/>
        </w:rPr>
        <w:t xml:space="preserve">The peak component of MAC records is often attributed to a local signal from within 1 km distance </w:t>
      </w:r>
      <w:r w:rsidR="008F1435" w:rsidRPr="00A326B0">
        <w:rPr>
          <w:rFonts w:ascii="Times New Roman" w:hAnsi="Times New Roman" w:cs="Times New Roman"/>
          <w:sz w:val="24"/>
          <w:szCs w:val="24"/>
        </w:rPr>
        <w:fldChar w:fldCharType="begin" w:fldLock="1"/>
      </w:r>
      <w:r w:rsidR="00155F50" w:rsidRPr="00A326B0">
        <w:rPr>
          <w:rFonts w:ascii="Times New Roman" w:hAnsi="Times New Roman" w:cs="Times New Roman"/>
          <w:sz w:val="24"/>
          <w:szCs w:val="24"/>
        </w:rPr>
        <w:instrText>ADDIN CSL_CITATION { "citationItems" : [ { "id" : "ITEM-1", "itemData" : { "DOI" : "10.1139/x02-196", "ISSN" : "0045-5067", "author" : [ { "dropping-particle" : "", "family" : "Gavin", "given" : "Daniel G", "non-dropping-particle" : "", "parse-names" : false, "suffix" : "" }, { "dropping-particle" : "", "family" : "Brubaker", "given" : "Linda B", "non-dropping-particle" : "", "parse-names" : false, "suffix" : "" }, { "dropping-particle" : "", "family" : "Lertzman", "given" : "Kenneth P", "non-dropping-particle" : "", "parse-names" : false, "suffix" : "" } ], "container-title" : "Canadian Journal of Forest Research", "id" : "ITEM-1", "issue" : "4", "issued" : { "date-parts" : [ [ "2003", "4" ] ] }, "page" : "573-586", "title" : "An 1800-year record of the spatial and temporal distribution of fire from the west coast of Vancouver Island, Canada", "type" : "article-journal", "volume" : "33" }, "uris" : [ "http://www.mendeley.com/documents/?uuid=6068ea29-b6b7-41ce-9871-608660d6407e" ] }, { "id" : "ITEM-2", "itemData" : { "DOI" : "10.1016/j.quascirev.2007.03.010", "ISBN" : "0277-3791", "ISSN" : "02773791", "abstract" : "Interpreting sediment-charcoal records is challenging because there is little information linking charcoal production from fires to charcoal accumulation in lakes. We present a numerical model simulating the major processes involved in this pathway. The model incorporates the size, location, and frequency of fires, primary and secondary charcoal transport, sediment mixing, and sediment sampling. We use the model as a tool to evaluate assumptions of charcoal dispersal and taphonomy and to assess the merits of inferring local and regional fire history by decomposing charcoal records into low-frequency ('background') and high-frequency ('peak') components. Under specific dispersal scenarios, the model generates records similar in appearance to sediment-charcoal records from Alaskan boreal forests. These scenarios require long-distance dispersal (e.g. 100-101 km), consistent with observations from wildfires but longer than previously inferred from experimental dispersal data. More generally, charcoal accumulation in simulated records mainly reflects area burned within the charcoal source area. Variability in charcoal peak heights is primarily explained by the size of charcoal source areas relative to the size of simulated fires, with an increase in this ratio resulting in increased variability in peak heights. Mixing and multi-year sampling add noise to charcoal records, obscuring the relationship between area burned and charcoal accumulation. This noise highlights the need for statistical treatments of charcoal records. Using simulated records we demonstrate that long-term averages of charcoal accumulation (&gt;10??mean fire return interval) correlate well with area burned within the entire charcoal source area. We further demonstrate how decomposing simulated records to isolate the peak component emphasizes fire occurrence at smaller spatial scales (&lt;1 km radius), despite the importance of long-distance charcoal dispersal in simulating charcoal records similar to observations. Together, these results provide theoretical support for the analysis of charcoal records using the decomposition approach. ?? 2007 Elsevier Ltd. All rights reserved.", "author" : [ { "dropping-particle" : "", "family" : "Higuera", "given" : "Philip Edward", "non-dropping-particle" : "", "parse-names" : false, "suffix" : "" }, { "dropping-particle" : "", "family" : "Peters", "given" : "Matthew E.", "non-dropping-particle" : "", "parse-names" : false, "suffix" : "" }, { "dropping-particle" : "", "family" : "Brubaker", "given" : "Linda B.", "non-dropping-particle" : "", "parse-names" : false, "suffix" : "" }, { "dropping-particle" : "", "family" : "Gavin", "given" : "Daniel G", "non-dropping-particle" : "", "parse-names" : false, "suffix" : "" } ], "container-title" : "Quaternary Science Reviews", "id" : "ITEM-2", "issue" : "13-14", "issued" : { "date-parts" : [ [ "2007" ] ] }, "page" : "1790-1809", "title" : "Understanding the origin and analysis of sediment-charcoal records with a simulation model", "type" : "article-journal", "volume" : "26" }, "uris" : [ "http://www.mendeley.com/documents/?uuid=53b1ad16-b750-4df5-9df8-3881e8ce3803" ] }, { "id" : "ITEM-3", "itemData" : { "DOI" : "10.1016/j.yqres.2006.10.004", "ISBN" : "0033-5894", "ISSN" : "00335894", "abstract" : "To aid interpreting the source area of charcoal in lake-sediment records, we compare charcoal deposition from an experimental fire to predictions from a particle dispersal model. This provides both a theoretical framework for understanding how lake sediments reflect fire history and a foundation for simulating sediment-charcoal records. The dispersal model captures the two-dimensional patterns in the empirical data (predicted vs. observed r2 = 0.67, p &lt; 0.001). We further develop the model to calculate the potential charcoal source area (PCSA) for several classes of fires. Results suggest that (1) variations in airborne charcoal deposition can be explained largely by the size of PCSAs relative to fire sizes and (2) macroscopic charcoal travels many kilometers, longer than suggested by dispersal data from experimental fires but consistent with dispersal data from uncontrolled fires. ?? 2007 University of Washington.", "author" : [ { "dropping-particle" : "", "family" : "Peters", "given" : "Matthew Edward", "non-dropping-particle" : "", "parse-names" : false, "suffix" : "" }, { "dropping-particle" : "", "family" : "Higuera", "given" : "Philip Edward", "non-dropping-particle" : "", "parse-names" : false, "suffix" : "" } ], "container-title" : "Quaternary Research", "id" : "ITEM-3", "issue" : "2", "issued" : { "date-parts" : [ [ "2007" ] ] }, "page" : "304-310", "title" : "Quantifying the source area of macroscopic charcoal with a particle dispersal model", "type" : "article-journal", "volume" : "67" }, "uris" : [ "http://www.mendeley.com/documents/?uuid=a414cccb-249a-4858-8c11-dc478a19e61c" ] } ], "mendeley" : { "formattedCitation" : "(Gavin, Brubaker, &amp; Lertzman, 2003; Philip Edward Higuera, Peters, Brubaker, &amp; Gavin, 2007; Peters &amp; Higuera, 2007)", "manualFormatting" : "(Gavin, Brubaker, &amp; Lertzman, 2003; Higuera, Peters, Brubaker, &amp; Gavin, 2007; Peters &amp; Higuera, 2007)", "plainTextFormattedCitation" : "(Gavin, Brubaker, &amp; Lertzman, 2003; Philip Edward Higuera, Peters, Brubaker, &amp; Gavin, 2007; Peters &amp; Higuera, 2007)", "previouslyFormattedCitation" : "(Gavin, Brubaker, &amp; Lertzman, 2003; Philip Edward Higuera, Peters, Brubaker, &amp; Gavin, 2007; Peters &amp; Higuera, 2007)" }, "properties" : { "noteIndex" : 0 }, "schema" : "https://github.com/citation-style-language/schema/raw/master/csl-citation.json" }</w:instrText>
      </w:r>
      <w:r w:rsidR="008F1435" w:rsidRPr="00A326B0">
        <w:rPr>
          <w:rFonts w:ascii="Times New Roman" w:hAnsi="Times New Roman" w:cs="Times New Roman"/>
          <w:sz w:val="24"/>
          <w:szCs w:val="24"/>
        </w:rPr>
        <w:fldChar w:fldCharType="separate"/>
      </w:r>
      <w:r w:rsidR="00155F50" w:rsidRPr="00A326B0">
        <w:rPr>
          <w:rFonts w:ascii="Times New Roman" w:hAnsi="Times New Roman" w:cs="Times New Roman"/>
          <w:noProof/>
          <w:sz w:val="24"/>
          <w:szCs w:val="24"/>
        </w:rPr>
        <w:t>(Gavin, Brubaker, &amp; Lertzman, 2003; Higuera, Peters, Brubaker, &amp; Gavin, 2007; Peters &amp; Higuera, 2007)</w:t>
      </w:r>
      <w:r w:rsidR="008F1435" w:rsidRPr="00A326B0">
        <w:rPr>
          <w:rFonts w:ascii="Times New Roman" w:hAnsi="Times New Roman" w:cs="Times New Roman"/>
          <w:sz w:val="24"/>
          <w:szCs w:val="24"/>
        </w:rPr>
        <w:fldChar w:fldCharType="end"/>
      </w:r>
      <w:r w:rsidR="008F1435" w:rsidRPr="00A326B0">
        <w:rPr>
          <w:rFonts w:ascii="Times New Roman" w:hAnsi="Times New Roman" w:cs="Times New Roman"/>
          <w:sz w:val="24"/>
          <w:szCs w:val="24"/>
        </w:rPr>
        <w:t xml:space="preserve">. </w:t>
      </w:r>
      <w:r w:rsidR="00D7290A" w:rsidRPr="00A326B0">
        <w:rPr>
          <w:rFonts w:ascii="Times New Roman" w:hAnsi="Times New Roman" w:cs="Times New Roman"/>
          <w:sz w:val="24"/>
          <w:szCs w:val="24"/>
        </w:rPr>
        <w:t>On the other hand, t</w:t>
      </w:r>
      <w:r w:rsidR="00E85902" w:rsidRPr="00A326B0">
        <w:rPr>
          <w:rFonts w:ascii="Times New Roman" w:hAnsi="Times New Roman" w:cs="Times New Roman"/>
          <w:sz w:val="24"/>
          <w:szCs w:val="24"/>
        </w:rPr>
        <w:t xml:space="preserve">he low-frequency background component has </w:t>
      </w:r>
      <w:r w:rsidR="00711B02" w:rsidRPr="00A326B0">
        <w:rPr>
          <w:rFonts w:ascii="Times New Roman" w:hAnsi="Times New Roman" w:cs="Times New Roman"/>
          <w:sz w:val="24"/>
          <w:szCs w:val="24"/>
        </w:rPr>
        <w:t>i</w:t>
      </w:r>
      <w:r w:rsidR="00BF6DF8" w:rsidRPr="00A326B0">
        <w:rPr>
          <w:rFonts w:ascii="Times New Roman" w:hAnsi="Times New Roman"/>
          <w:sz w:val="24"/>
          <w:szCs w:val="24"/>
        </w:rPr>
        <w:t xml:space="preserve">n previous studies </w:t>
      </w:r>
      <w:r w:rsidR="00E85902" w:rsidRPr="00A326B0">
        <w:rPr>
          <w:rFonts w:ascii="Times New Roman" w:hAnsi="Times New Roman" w:cs="Times New Roman"/>
          <w:sz w:val="24"/>
          <w:szCs w:val="24"/>
        </w:rPr>
        <w:t xml:space="preserve">been attributed to various </w:t>
      </w:r>
      <w:r w:rsidR="00BF6DF8" w:rsidRPr="00A326B0">
        <w:rPr>
          <w:rFonts w:ascii="Times New Roman" w:hAnsi="Times New Roman"/>
          <w:sz w:val="24"/>
          <w:szCs w:val="24"/>
        </w:rPr>
        <w:t>sources</w:t>
      </w:r>
      <w:r w:rsidR="00E85902" w:rsidRPr="00A326B0">
        <w:rPr>
          <w:rFonts w:ascii="Times New Roman" w:hAnsi="Times New Roman" w:cs="Times New Roman"/>
          <w:sz w:val="24"/>
          <w:szCs w:val="24"/>
        </w:rPr>
        <w:t>, including reworked (older) charcoal and fire activity within tens of kilometres</w:t>
      </w:r>
      <w:r w:rsidR="00711B02" w:rsidRPr="00A326B0">
        <w:rPr>
          <w:rFonts w:ascii="Times New Roman" w:hAnsi="Times New Roman" w:cs="Times New Roman"/>
          <w:sz w:val="24"/>
          <w:szCs w:val="24"/>
        </w:rPr>
        <w:t xml:space="preserve"> </w:t>
      </w:r>
      <w:r w:rsidR="00E85902" w:rsidRPr="00A326B0">
        <w:rPr>
          <w:rFonts w:ascii="Times New Roman" w:hAnsi="Times New Roman" w:cs="Times New Roman"/>
          <w:sz w:val="24"/>
          <w:szCs w:val="24"/>
        </w:rPr>
        <w:fldChar w:fldCharType="begin" w:fldLock="1"/>
      </w:r>
      <w:r w:rsidR="00E3177E" w:rsidRPr="00A326B0">
        <w:rPr>
          <w:rFonts w:ascii="Times New Roman" w:hAnsi="Times New Roman" w:cs="Times New Roman"/>
          <w:sz w:val="24"/>
          <w:szCs w:val="24"/>
        </w:rPr>
        <w:instrText>ADDIN CSL_CITATION { "citationItems" : [ { "id" : "ITEM-1", "itemData" : { "author" : [ { "dropping-particle" : "", "family" : "Whitlock", "given" : "Cathy", "non-dropping-particle" : "", "parse-names" : false, "suffix" : "" }, { "dropping-particle" : "", "family" : "Larsen", "given" : "C.", "non-dropping-particle" : "", "parse-names" : false, "suffix" : "" } ], "container-title" : "Tracking Environmental Change Using Lake Sediments. Volume 3: Terrestrial, Algal, and Siliceous Indicators", "editor" : [ { "dropping-particle" : "", "family" : "Smol", "given" : "J.P.", "non-dropping-particle" : "", "parse-names" : false, "suffix" : "" }, { "dropping-particle" : "", "family" : "Birks", "given" : "H.J.B.", "non-dropping-particle" : "", "parse-names" : false, "suffix" : "" }, { "dropping-particle" : "", "family" : "Last", "given" : "W.M.", "non-dropping-particle" : "", "parse-names" : false, "suffix" : "" } ], "id" : "ITEM-1", "issued" : { "date-parts" : [ [ "2001" ] ] }, "page" : "75 - 97", "publisher" : "Kluwer Academic Publishers", "title" : "Charcoal as a fire proxy", "type" : "chapter" }, "uris" : [ "http://www.mendeley.com/documents/?uuid=6f1afb2d-b82a-49be-83cd-5911a04281ce" ] }, { "id" : "ITEM-2", "itemData" : { "DOI" : "10.1016/j.quascirev.2008.11.005", "ISBN" : "0277-3791", "ISSN" : "02773791", "abstract" : "Biomass burning and resulting fire regimes are major drivers of vegetation changes and of ecosystem dynamics. Understanding past fire dynamics and their relationship to these factors is thus a key factor in preserving and managing present biodiversity and ecosystem functions. Unfortunately, our understanding of the disturbance dynamics of past fires is incomplete, and many open questions exist relevant to these concepts and the related methods. In this paper we describe the present status of the fire-regime concept, discuss the notion of the fire continuum and related proxies, and review the most important existing approaches for reconstructing fire history at centennial to millennial scales. We conclude with a short discussion of selected directions for future research that may lead to a better understanding of past fire-regime dynamics. In particular, we suggest that emphasis should be laid on (1) discriminating natural from anthropogenic fire-regime types, (2) improving combined analysis of fire and vegetation reconstructions to study long-term fire ecology, and (3) overcoming problems in defining temporal and spatial scales of reference, which would allow better use of past records to gain important insights for landscape, fire and forest management. ?? 2008 Elsevier Ltd.", "author" : [ { "dropping-particle" : "", "family" : "Conedera", "given" : "Marco", "non-dropping-particle" : "", "parse-names" : false, "suffix" : "" }, { "dropping-particle" : "", "family" : "Tinner", "given" : "Willy", "non-dropping-particle" : "", "parse-names" : false, "suffix" : "" }, { "dropping-particle" : "", "family" : "Neff", "given" : "Christophe", "non-dropping-particle" : "", "parse-names" : false, "suffix" : "" }, { "dropping-particle" : "", "family" : "Meurer", "given" : "Manfred", "non-dropping-particle" : "", "parse-names" : false, "suffix" : "" }, { "dropping-particle" : "", "family" : "Dickens", "given" : "Angela F.", "non-dropping-particle" : "", "parse-names" : false, "suffix" : "" }, { "dropping-particle" : "", "family" : "Krebs", "given" : "Patrik", "non-dropping-particle" : "", "parse-names" : false, "suffix" : "" } ], "container-title" : "Quaternary Science Reviews", "id" : "ITEM-2", "issue" : "5-6", "issued" : { "date-parts" : [ [ "2009" ] ] }, "page" : "555-576", "title" : "Reconstructing past fire regimes: methods, applications, and relevance to fire management and conservation", "type" : "article-journal", "volume" : "28" }, "uris" : [ "http://www.mendeley.com/documents/?uuid=5643e5ae-199d-4532-8cc6-29160548cd5f" ] } ], "mendeley" : { "formattedCitation" : "(Conedera et al., 2009; Cathy Whitlock &amp; Larsen, 2001)", "manualFormatting" : "(Conedera et al., 2009; Whitlock &amp; Larsen, 2001)", "plainTextFormattedCitation" : "(Conedera et al., 2009; Cathy Whitlock &amp; Larsen, 2001)", "previouslyFormattedCitation" : "(Conedera et al., 2009; Cathy Whitlock &amp; Larsen, 2001)" }, "properties" : { "noteIndex" : 0 }, "schema" : "https://github.com/citation-style-language/schema/raw/master/csl-citation.json" }</w:instrText>
      </w:r>
      <w:r w:rsidR="00E85902" w:rsidRPr="00A326B0">
        <w:rPr>
          <w:rFonts w:ascii="Times New Roman" w:hAnsi="Times New Roman" w:cs="Times New Roman"/>
          <w:sz w:val="24"/>
          <w:szCs w:val="24"/>
        </w:rPr>
        <w:fldChar w:fldCharType="separate"/>
      </w:r>
      <w:r w:rsidR="00E3177E" w:rsidRPr="00A326B0">
        <w:rPr>
          <w:rFonts w:ascii="Times New Roman" w:hAnsi="Times New Roman"/>
          <w:noProof/>
          <w:sz w:val="24"/>
        </w:rPr>
        <w:t xml:space="preserve">(Conedera et al., 2009; </w:t>
      </w:r>
      <w:r w:rsidR="00EE300F" w:rsidRPr="00A326B0">
        <w:rPr>
          <w:rFonts w:ascii="Times New Roman" w:hAnsi="Times New Roman"/>
          <w:noProof/>
          <w:sz w:val="24"/>
        </w:rPr>
        <w:t>Whitlock &amp; Larsen, 2001)</w:t>
      </w:r>
      <w:r w:rsidR="00E85902" w:rsidRPr="00A326B0">
        <w:rPr>
          <w:rFonts w:ascii="Times New Roman" w:hAnsi="Times New Roman" w:cs="Times New Roman"/>
          <w:sz w:val="24"/>
          <w:szCs w:val="24"/>
        </w:rPr>
        <w:fldChar w:fldCharType="end"/>
      </w:r>
      <w:r w:rsidR="00E85902" w:rsidRPr="00A326B0">
        <w:rPr>
          <w:rFonts w:ascii="Times New Roman" w:hAnsi="Times New Roman" w:cs="Times New Roman"/>
          <w:sz w:val="24"/>
          <w:szCs w:val="24"/>
        </w:rPr>
        <w:t>.</w:t>
      </w:r>
      <w:r w:rsidR="00344CE7" w:rsidRPr="00A326B0">
        <w:rPr>
          <w:rFonts w:ascii="Times New Roman" w:hAnsi="Times New Roman"/>
          <w:sz w:val="24"/>
        </w:rPr>
        <w:t xml:space="preserve"> </w:t>
      </w:r>
      <w:r w:rsidR="00292EAF" w:rsidRPr="00A326B0">
        <w:rPr>
          <w:rFonts w:ascii="Times New Roman" w:hAnsi="Times New Roman" w:cs="Times New Roman"/>
          <w:sz w:val="24"/>
          <w:szCs w:val="24"/>
        </w:rPr>
        <w:t>O</w:t>
      </w:r>
      <w:r w:rsidRPr="00A326B0">
        <w:rPr>
          <w:rFonts w:ascii="Times New Roman" w:hAnsi="Times New Roman" w:cs="Times New Roman"/>
          <w:sz w:val="24"/>
          <w:szCs w:val="24"/>
        </w:rPr>
        <w:t xml:space="preserve">ur data </w:t>
      </w:r>
      <w:r w:rsidR="008B160A" w:rsidRPr="00A326B0">
        <w:rPr>
          <w:rFonts w:ascii="Times New Roman" w:hAnsi="Times New Roman" w:cs="Times New Roman"/>
          <w:sz w:val="24"/>
          <w:szCs w:val="24"/>
        </w:rPr>
        <w:t xml:space="preserve">strongly </w:t>
      </w:r>
      <w:r w:rsidRPr="00A326B0">
        <w:rPr>
          <w:rFonts w:ascii="Times New Roman" w:hAnsi="Times New Roman" w:cs="Times New Roman"/>
          <w:sz w:val="24"/>
          <w:szCs w:val="24"/>
        </w:rPr>
        <w:t>su</w:t>
      </w:r>
      <w:r w:rsidR="00896FFF" w:rsidRPr="00A326B0">
        <w:rPr>
          <w:rFonts w:ascii="Times New Roman" w:hAnsi="Times New Roman" w:cs="Times New Roman"/>
          <w:sz w:val="24"/>
          <w:szCs w:val="24"/>
        </w:rPr>
        <w:t>pport studies that attribute</w:t>
      </w:r>
      <w:r w:rsidR="008B160A" w:rsidRPr="00A326B0">
        <w:rPr>
          <w:rFonts w:ascii="Times New Roman" w:hAnsi="Times New Roman" w:cs="Times New Roman"/>
          <w:sz w:val="24"/>
          <w:szCs w:val="24"/>
        </w:rPr>
        <w:t>d</w:t>
      </w:r>
      <w:r w:rsidR="00896FFF" w:rsidRPr="00A326B0">
        <w:rPr>
          <w:rFonts w:ascii="Times New Roman" w:hAnsi="Times New Roman" w:cs="Times New Roman"/>
          <w:sz w:val="24"/>
          <w:szCs w:val="24"/>
        </w:rPr>
        <w:t xml:space="preserve"> background charcoal</w:t>
      </w:r>
      <w:r w:rsidR="008B160A" w:rsidRPr="00A326B0">
        <w:rPr>
          <w:rFonts w:ascii="Times New Roman" w:hAnsi="Times New Roman" w:cs="Times New Roman"/>
          <w:sz w:val="24"/>
          <w:szCs w:val="24"/>
        </w:rPr>
        <w:t xml:space="preserve"> to overall fire activity</w:t>
      </w:r>
      <w:r w:rsidR="00896FFF" w:rsidRPr="00A326B0">
        <w:rPr>
          <w:rFonts w:ascii="Times New Roman" w:hAnsi="Times New Roman" w:cs="Times New Roman"/>
          <w:sz w:val="24"/>
          <w:szCs w:val="24"/>
        </w:rPr>
        <w:t xml:space="preserve"> </w:t>
      </w:r>
      <w:r w:rsidR="00E3177E" w:rsidRPr="00A326B0">
        <w:rPr>
          <w:rFonts w:ascii="Times New Roman" w:hAnsi="Times New Roman" w:cs="Times New Roman"/>
          <w:sz w:val="24"/>
          <w:szCs w:val="24"/>
        </w:rPr>
        <w:fldChar w:fldCharType="begin" w:fldLock="1"/>
      </w:r>
      <w:r w:rsidR="000C6511" w:rsidRPr="00A326B0">
        <w:rPr>
          <w:rFonts w:ascii="Times New Roman" w:hAnsi="Times New Roman" w:cs="Times New Roman"/>
          <w:sz w:val="24"/>
          <w:szCs w:val="24"/>
        </w:rPr>
        <w:instrText>ADDIN CSL_CITATION { "citationItems" : [ { "id" : "ITEM-1", "itemData" : { "DOI" : "10.1038/ngeo468", "ISBN" : "1752-0894", "ISSN" : "1752-0894", "PMID" : "187", "abstract" : "Large, well-documented wildfires have recently generated worldwide attention, and raised concerns about the impacts of humans and climate change on wildfire regimes. However, comparatively little is known about the patterns and driving forces of global fire activity before the twentieth century. Here we compile sedimentary charcoal records spanning six continents to document trends in both natural and anthropogenic biomass burning for the past two millennia. We find that global biomass burning declined from AD 1 to 1750, before rising sharply between 1750 and 1870. Global burning then declined abruptly after 1870. The early decline in biomass burning occurred in concert with a global cooling trend and despite a rise in the human population. We suggest the subsequent rise was linked to increasing human influences, such as population growth and land-use changes. Our compilation suggests that the final decline occurred despite increasing air temperatures and population. We attribute this reduction in the amount of biomass burned over the past 150 years to the global expansion of intensive grazing, agriculture and fire management.", "author" : [ { "dropping-particle" : "", "family" : "Marlon", "given" : "J.R.", "non-dropping-particle" : "", "parse-names" : false, "suffix" : "" }, { "dropping-particle" : "", "family" : "Bartlein", "given" : "P.J. Patrick J", "non-dropping-particle" : "", "parse-names" : false, "suffix" : "" }, { "dropping-particle" : "", "family" : "Carcaillet", "given" : "Christopher", "non-dropping-particle" : "", "parse-names" : false, "suffix" : "" }, { "dropping-particle" : "", "family" : "Gavin", "given" : "D.G. Daniel G", "non-dropping-particle" : "", "parse-names" : false, "suffix" : "" }, { "dropping-particle" : "", "family" : "Harrison", "given" : "Sandy P S.P.", "non-dropping-particle" : "", "parse-names" : false, "suffix" : "" }, { "dropping-particle" : "", "family" : "Higuera", "given" : "P.E. Philip Edward", "non-dropping-particle" : "", "parse-names" : false, "suffix" : "" }, { "dropping-particle" : "", "family" : "Joos", "given" : "F.", "non-dropping-particle" : "", "parse-names" : false, "suffix" : "" }, { "dropping-particle" : "", "family" : "Power", "given" : "M.J.", "non-dropping-particle" : "", "parse-names" : false, "suffix" : "" }, { "dropping-particle" : "", "family" : "Prentice", "given" : "I.C.", "non-dropping-particle" : "", "parse-names" : false, "suffix" : "" } ], "container-title" : "Nature geoscience", "id" : "ITEM-1", "issue" : "October 2008", "issued" : { "date-parts" : [ [ "2008" ] ] }, "page" : "697-702", "title" : "Climate and human influences on global biomass burning over the past two millennia.", "type" : "article-journal", "volume" : "1" }, "uris" : [ "http://www.mendeley.com/documents/?uuid=8046e6c4-eebd-4f80-86bd-454aed466e13" ] } ], "mendeley" : { "formattedCitation" : "(Marlon et al., 2008)", "manualFormatting" : "(e.g. Marlon et al., 2008)", "plainTextFormattedCitation" : "(Marlon et al., 2008)", "previouslyFormattedCitation" : "(Marlon et al., 2008)" }, "properties" : { "noteIndex" : 0 }, "schema" : "https://github.com/citation-style-language/schema/raw/master/csl-citation.json" }</w:instrText>
      </w:r>
      <w:r w:rsidR="00E3177E" w:rsidRPr="00A326B0">
        <w:rPr>
          <w:rFonts w:ascii="Times New Roman" w:hAnsi="Times New Roman" w:cs="Times New Roman"/>
          <w:sz w:val="24"/>
          <w:szCs w:val="24"/>
        </w:rPr>
        <w:fldChar w:fldCharType="separate"/>
      </w:r>
      <w:r w:rsidR="00E3177E" w:rsidRPr="00A326B0">
        <w:rPr>
          <w:rFonts w:ascii="Times New Roman" w:hAnsi="Times New Roman" w:cs="Times New Roman"/>
          <w:noProof/>
          <w:sz w:val="24"/>
          <w:szCs w:val="24"/>
        </w:rPr>
        <w:t>(</w:t>
      </w:r>
      <w:r w:rsidR="008B160A" w:rsidRPr="00A326B0">
        <w:rPr>
          <w:rFonts w:ascii="Times New Roman" w:hAnsi="Times New Roman" w:cs="Times New Roman"/>
          <w:noProof/>
          <w:sz w:val="24"/>
          <w:szCs w:val="24"/>
        </w:rPr>
        <w:t xml:space="preserve">e.g. </w:t>
      </w:r>
      <w:r w:rsidR="00E3177E" w:rsidRPr="00A326B0">
        <w:rPr>
          <w:rFonts w:ascii="Times New Roman" w:hAnsi="Times New Roman" w:cs="Times New Roman"/>
          <w:noProof/>
          <w:sz w:val="24"/>
          <w:szCs w:val="24"/>
        </w:rPr>
        <w:t>Marlon et al., 2008)</w:t>
      </w:r>
      <w:r w:rsidR="00E3177E" w:rsidRPr="00A326B0">
        <w:rPr>
          <w:rFonts w:ascii="Times New Roman" w:hAnsi="Times New Roman" w:cs="Times New Roman"/>
          <w:sz w:val="24"/>
          <w:szCs w:val="24"/>
        </w:rPr>
        <w:fldChar w:fldCharType="end"/>
      </w:r>
      <w:r w:rsidR="008B160A" w:rsidRPr="00A326B0">
        <w:rPr>
          <w:rFonts w:ascii="Times New Roman" w:hAnsi="Times New Roman" w:cs="Times New Roman"/>
          <w:sz w:val="24"/>
          <w:szCs w:val="24"/>
        </w:rPr>
        <w:t xml:space="preserve"> emphasising the contribution of regional </w:t>
      </w:r>
      <w:r w:rsidR="00F64379" w:rsidRPr="00A326B0">
        <w:rPr>
          <w:rFonts w:ascii="Times New Roman" w:hAnsi="Times New Roman" w:cs="Times New Roman"/>
          <w:sz w:val="24"/>
          <w:szCs w:val="24"/>
        </w:rPr>
        <w:t xml:space="preserve">fires to </w:t>
      </w:r>
      <w:r w:rsidR="008B160A" w:rsidRPr="00A326B0">
        <w:rPr>
          <w:rFonts w:ascii="Times New Roman" w:hAnsi="Times New Roman" w:cs="Times New Roman"/>
          <w:sz w:val="24"/>
          <w:szCs w:val="24"/>
        </w:rPr>
        <w:t>MAC</w:t>
      </w:r>
      <w:r w:rsidR="00956595" w:rsidRPr="00A326B0">
        <w:rPr>
          <w:rFonts w:ascii="Times New Roman" w:hAnsi="Times New Roman" w:cs="Times New Roman"/>
          <w:sz w:val="24"/>
          <w:szCs w:val="24"/>
        </w:rPr>
        <w:t xml:space="preserve">. </w:t>
      </w:r>
      <w:r w:rsidR="009F670F" w:rsidRPr="00A326B0">
        <w:rPr>
          <w:rFonts w:ascii="Times New Roman" w:hAnsi="Times New Roman" w:cs="Times New Roman"/>
          <w:sz w:val="24"/>
          <w:szCs w:val="24"/>
          <w:lang w:val="en-US"/>
        </w:rPr>
        <w:t xml:space="preserve">However, the results of our study derive from rather open European vegetation conditions. It is conceivable that under densely forested conditions MAC source areas might be somewhat smaller </w:t>
      </w:r>
      <w:r w:rsidR="009F670F" w:rsidRPr="00A326B0">
        <w:rPr>
          <w:rFonts w:ascii="Times New Roman" w:hAnsi="Times New Roman" w:cs="Times New Roman"/>
          <w:sz w:val="24"/>
          <w:szCs w:val="24"/>
          <w:lang w:val="en-US"/>
        </w:rPr>
        <w:fldChar w:fldCharType="begin" w:fldLock="1"/>
      </w:r>
      <w:r w:rsidR="00155F50" w:rsidRPr="00A326B0">
        <w:rPr>
          <w:rFonts w:ascii="Times New Roman" w:hAnsi="Times New Roman" w:cs="Times New Roman"/>
          <w:sz w:val="24"/>
          <w:szCs w:val="24"/>
          <w:lang w:val="en-US"/>
        </w:rPr>
        <w:instrText>ADDIN CSL_CITATION { "citationItems" : [ { "id" : "ITEM-1", "itemData" : { "DOI" : "10.1073/pnas.1305069110", "ISBN" : "0027-8424", "ISSN" : "1091-6490", "PMID" : "23878258", "abstract" : "Wildfire activity in boreal forests is anticipated to increase dramatically, with far-reaching ecological and socioeconomic consequences. Paleorecords are indispensible for elucidating boreal fire regime dynamics under changing climate, because fire return intervals and successional cycles in these ecosystems occur over decadal to centennial timescales. We present charcoal records from 14 lakes in the Yukon Flats of interior Alaska, one of the most flammable ecoregions of the boreal forest biome, to infer causes and consequences of fire regime change over the past 10,000 y. Strong correspondence between charcoal-inferred and observational fire records shows the fidelity of sedimentary charcoal records as archives of past fire regimes. Fire frequency and area burned increased similar to 6,000-3,000 y ago, probably as a result of elevated landscape flammability associated with increased Picea mariana in the regional vegetation. During the Medieval Climate Anomaly (MCA; similar to 1,000-500 cal B.P.), the period most similar to recent decades, warm and dry climatic conditions resulted in peak biomass burning, but severe fires favored less-flammable deciduous vegetation, such that fire frequency remained relatively stationary. These results suggest that boreal forests can sustain high-severity fire regimes for centuries under warm and dry conditions, with vegetation feedbacks modulating climate-fire linkages. The apparent limit to MCA burning has been surpassed by the regional fire regime of recent decades, which is characterized by exceptionally high fire frequency and biomass burning. This extreme combination suggests a transition to a unique regime of unprecedented fire activity. However, vegetation dynamics similar to feedbacks that occurred during the MCA may stabilize the fire regime, despite additional warming.", "author" : [ { "dropping-particle" : "", "family" : "Kelly", "given" : "Ryan F.", "non-dropping-particle" : "", "parse-names" : false, "suffix" : "" }, { "dropping-particle" : "", "family" : "Chipman", "given" : "M L", "non-dropping-particle" : "", "parse-names" : false, "suffix" : "" }, { "dropping-particle" : "", "family" : "Higuera", "given" : "Philip Edward", "non-dropping-particle" : "", "parse-names" : false, "suffix" : "" }, { "dropping-particle" : "", "family" : "Stefanova", "given" : "I", "non-dropping-particle" : "", "parse-names" : false, "suffix" : "" }, { "dropping-particle" : "", "family" : "Brubaker", "given" : "L B", "non-dropping-particle" : "", "parse-names" : false, "suffix" : "" }, { "dropping-particle" : "", "family" : "Hu", "given" : "Feng Sheng", "non-dropping-particle" : "", "parse-names" : false, "suffix" : "" } ], "container-title" : "Proc Natl Acad Sci U S A", "id" : "ITEM-1", "issue" : "32", "issued" : { "date-parts" : [ [ "2013" ] ] }, "page" : "13055-13060", "title" : "Recent burning of boreal forests exceeds fire regime limits of the past 10,000 years", "type" : "article-journal", "volume" : "110" }, "uris" : [ "http://www.mendeley.com/documents/?uuid=c59a786c-c9d8-41c6-b4bb-be1c7be52698" ] }, { "id" : "ITEM-2", "itemData" : { "DOI" : "10.1002/2014GL060984", "ISBN" : "0094-8276", "ISSN" : "19448007", "abstract" : "To evaluate the influence of long-distance transport of charcoal particles on the detection of local wildfires from lake sediment sequences, we tracked three consecutive years of charcoal deposition into traps set within seven boreal lakes in northeastern Canada. Peaks in macroscopic charcoal accumulation (&gt;150 \u03bcm) were linked to both local (inside the watershed) and regional wildfires. However, regional fires were characterized by higher proportions of small particles (&lt;0.1mm2) in charcoal assemblages. We conclude that the analysis of particle size distribution is useful to discriminate \u201ctrue\u201d local fires from regional wildfires.", "author" : [ { "dropping-particle" : "", "family" : "Oris", "given" : "France", "non-dropping-particle" : "", "parse-names" : false, "suffix" : "" }, { "dropping-particle" : "", "family" : "Ali", "given" : "Adam A.", "non-dropping-particle" : "", "parse-names" : false, "suffix" : "" }, { "dropping-particle" : "", "family" : "Asselin", "given" : "Hugo", "non-dropping-particle" : "", "parse-names" : false, "suffix" : "" }, { "dropping-particle" : "", "family" : "Paradis", "given" : "Laure", "non-dropping-particle" : "", "parse-names" : false, "suffix" : "" }, { "dropping-particle" : "", "family" : "Bergeron", "given" : "Yves", "non-dropping-particle" : "", "parse-names" : false, "suffix" : "" }, { "dropping-particle" : "", "family" : "Finsinger", "given" : "Walter", "non-dropping-particle" : "", "parse-names" : false, "suffix" : "" } ], "container-title" : "Geophysical Research Letters", "id" : "ITEM-2", "issue" : "19", "issued" : { "date-parts" : [ [ "2014", "10", "16" ] ] }, "page" : "6743-6752", "title" : "Charcoal dispersion and deposition in boreal lakes from 3 years of monitoring: Differences between local and regional fires", "type" : "article-journal", "volume" : "41" }, "uris" : [ "http://www.mendeley.com/documents/?uuid=38cfea05-7de1-497d-8297-b11c73ca23c0" ] } ], "mendeley" : { "formattedCitation" : "(Kelly et al., 2013; Oris et al., 2014)", "plainTextFormattedCitation" : "(Kelly et al., 2013; Oris et al., 2014)", "previouslyFormattedCitation" : "(Kelly et al., 2013; Oris et al., 2014)" }, "properties" : { "noteIndex" : 0 }, "schema" : "https://github.com/citation-style-language/schema/raw/master/csl-citation.json" }</w:instrText>
      </w:r>
      <w:r w:rsidR="009F670F" w:rsidRPr="00A326B0">
        <w:rPr>
          <w:rFonts w:ascii="Times New Roman" w:hAnsi="Times New Roman" w:cs="Times New Roman"/>
          <w:sz w:val="24"/>
          <w:szCs w:val="24"/>
          <w:lang w:val="en-US"/>
        </w:rPr>
        <w:fldChar w:fldCharType="separate"/>
      </w:r>
      <w:r w:rsidR="00155F50" w:rsidRPr="00A326B0">
        <w:rPr>
          <w:rFonts w:ascii="Times New Roman" w:hAnsi="Times New Roman" w:cs="Times New Roman"/>
          <w:noProof/>
          <w:sz w:val="24"/>
          <w:szCs w:val="24"/>
          <w:lang w:val="en-US"/>
        </w:rPr>
        <w:t>(Kelly et al., 2013; Oris et al., 2014)</w:t>
      </w:r>
      <w:r w:rsidR="009F670F" w:rsidRPr="00A326B0">
        <w:rPr>
          <w:rFonts w:ascii="Times New Roman" w:hAnsi="Times New Roman" w:cs="Times New Roman"/>
          <w:sz w:val="24"/>
          <w:szCs w:val="24"/>
          <w:lang w:val="en-US"/>
        </w:rPr>
        <w:fldChar w:fldCharType="end"/>
      </w:r>
      <w:r w:rsidR="009F670F" w:rsidRPr="00A326B0">
        <w:rPr>
          <w:rFonts w:ascii="Times New Roman" w:hAnsi="Times New Roman" w:cs="Times New Roman"/>
          <w:sz w:val="24"/>
          <w:szCs w:val="24"/>
          <w:lang w:val="en-US"/>
        </w:rPr>
        <w:t>.</w:t>
      </w:r>
    </w:p>
    <w:p w14:paraId="76D4D911" w14:textId="08F352A1" w:rsidR="00D32429" w:rsidRPr="00A326B0" w:rsidRDefault="00D32429" w:rsidP="00D32429">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lastRenderedPageBreak/>
        <w:t xml:space="preserve">Our source area estimate for MIC fits quite well </w:t>
      </w:r>
      <w:r w:rsidR="00777BE3" w:rsidRPr="00A326B0">
        <w:rPr>
          <w:rFonts w:ascii="Times New Roman" w:hAnsi="Times New Roman" w:cs="Times New Roman"/>
          <w:sz w:val="24"/>
          <w:szCs w:val="24"/>
        </w:rPr>
        <w:t xml:space="preserve">with </w:t>
      </w:r>
      <w:r w:rsidRPr="00A326B0">
        <w:rPr>
          <w:rFonts w:ascii="Times New Roman" w:hAnsi="Times New Roman" w:cs="Times New Roman"/>
          <w:sz w:val="24"/>
          <w:szCs w:val="24"/>
        </w:rPr>
        <w:t xml:space="preserve">previous calibration estimates </w:t>
      </w:r>
      <w:r w:rsidRPr="00A326B0">
        <w:rPr>
          <w:rFonts w:ascii="Times New Roman" w:hAnsi="Times New Roman" w:cs="Times New Roman"/>
          <w:sz w:val="24"/>
          <w:szCs w:val="24"/>
        </w:rPr>
        <w:fldChar w:fldCharType="begin" w:fldLock="1"/>
      </w:r>
      <w:r w:rsidR="001A06E3" w:rsidRPr="00A326B0">
        <w:rPr>
          <w:rFonts w:ascii="Times New Roman" w:hAnsi="Times New Roman" w:cs="Times New Roman"/>
          <w:sz w:val="24"/>
          <w:szCs w:val="24"/>
        </w:rPr>
        <w:instrText>ADDIN CSL_CITATION { "citationItems" : [ { "id" : "ITEM-1", "itemData" : { "author" : [ { "dropping-particle" : "", "family" : "Whitlock", "given" : "Cathy", "non-dropping-particle" : "", "parse-names" : false, "suffix" : "" }, { "dropping-particle" : "", "family" : "Larsen", "given" : "C.", "non-dropping-particle" : "", "parse-names" : false, "suffix" : "" } ], "container-title" : "Tracking Environmental Change Using Lake Sediments. Volume 3: Terrestrial, Algal, and Siliceous Indicators", "editor" : [ { "dropping-particle" : "", "family" : "Smol", "given" : "J.P.", "non-dropping-particle" : "", "parse-names" : false, "suffix" : "" }, { "dropping-particle" : "", "family" : "Birks", "given" : "H.J.B.", "non-dropping-particle" : "", "parse-names" : false, "suffix" : "" }, { "dropping-particle" : "", "family" : "Last", "given" : "W.M.", "non-dropping-particle" : "", "parse-names" : false, "suffix" : "" } ], "id" : "ITEM-1", "issued" : { "date-parts" : [ [ "2001" ] ] }, "page" : "75 - 97", "publisher" : "Kluwer Academic Publishers", "title" : "Charcoal as a fire proxy", "type" : "chapter" }, "uris" : [ "http://www.mendeley.com/documents/?uuid=6f1afb2d-b82a-49be-83cd-5911a04281ce" ] }, { "id" : "ITEM-2", "itemData" : { "DOI" : "10.1191/095968398667205430", "ISBN" : "0959-6836", "ISSN" : "09596836", "abstract" : "Charcoal in unlaminated sediments dated by Pb-210 was analysed by the pollen-slide and thin-section methods. The results were compared with the number and area of forest fires on different spatial scales in the area around Lago di Origlio as listed in the wildfire database of southern Switzerland since AD 1920. The influx of the number of charcoal particles &gt; 75 mu m(2) in pollen slides correlates well with the number of annual forest fires recorded within a distance of 20-50 km from the coring site. Hence a size-class distinction or an area measurement by image analysis may not be absolutely necessary for the reconstruction of regional fire history. A regression equation was computed and tested against an independent data set. Its use makes it possible to estimate the charcoal area influx (or concentration) from the particle number influx (or concentration). Local fires within a radius of 2 km around the coring site correlate well with the area influx of charcoal particles estimated by the thin-section method measuring the area of charcoal particles larger than 20 000 mu m(2) or longer than 50 mu m. Pollen percentages and influx values suggest that intensive agriculture and Castanea sativa cultivation were reduced 30-40 years ago, followed by an increase of forest area and a development to more natural woodlands. The traditional Castanea sativa cultivation was characterized by a complete use of the biomass produced, so abandonment of chestnut led to an increasing accumulation of dead biomass, thereby raising the fire risk. On the other hand, the pollen record of the regional vegetation does not show any clear response to the increase of fire frequency during the last three decades in this area.", "author" : [ { "dropping-particle" : "", "family" : "Tinner", "given" : "Willy", "non-dropping-particle" : "", "parse-names" : false, "suffix" : "" }, { "dropping-particle" : "", "family" : "Conedera", "given" : "Marco", "non-dropping-particle" : "", "parse-names" : false, "suffix" : "" }, { "dropping-particle" : "", "family" : "Ammann", "given" : "Brigitta", "non-dropping-particle" : "", "parse-names" : false, "suffix" : "" }, { "dropping-particle" : "", "family" : "Gaggeler", "given" : "H.W.", "non-dropping-particle" : "", "parse-names" : false, "suffix" : "" }, { "dropping-particle" : "", "family" : "Gedye", "given" : "S.", "non-dropping-particle" : "", "parse-names" : false, "suffix" : "" }, { "dropping-particle" : "", "family" : "Jones", "given" : "R.", "non-dropping-particle" : "", "parse-names" : false, "suffix" : "" }, { "dropping-particle" : "", "family" : "Sagesser", "given" : "B.", "non-dropping-particle" : "", "parse-names" : false, "suffix" : "" } ], "container-title" : "The Holocene", "id" : "ITEM-2", "issue" : "1", "issued" : { "date-parts" : [ [ "1998" ] ] }, "page" : "31-42", "title" : "Pollen and charcoal in lake sediments compared with historically documented forest fires in southern Switzerland since AD 1920", "type" : "article-journal", "volume" : "8" }, "uris" : [ "http://www.mendeley.com/documents/?uuid=166eaeef-5f47-4fd0-ae9c-ffa94246c1ad" ] }, { "id" : "ITEM-3", "itemData" : { "DOI" : "10.1016/0277-3791(91)90030-X", "ISBN" : "0277-3791", "ISSN" : "02773791", "abstract" : "Fossil charcoal, fossil pollen, sedimentological and geochemical analyses of lake sediments have been used previously to reconstruct a history of local fires and resulting vegetation change. The rationale behind these approaches is described and the usefulness of each technique for reconstructing fire history in the boreal forest is assessed empirically. Historical and dendrochronological records provide regional and local fire histories for a site in Wood Buffalo National Park, Alberta, Canada. The local and regional history of fires is compared with the microscopic charcoal content, macroscopic charcoal content, elemental carbon content, fossil pollen content, sedimentology, and geochemistry of annually laminated sediments from a small lake. There is no significant correlation between the abundance of microscopic charcoal, macroscopic charcoal and total elemental carbon content of the sediments. Automated measures of microscopic charcoal abundance made with an image analysis system are correlated significantly with optical counts of microscopic charcoal. None of the charcoal measures provide unequivocal records of local fire activity and the abundance of microscopic charcoal appears to be influenced by variations in regional fire activity. However, the highest depositional rate of macrofossil charcoal occurred during the time of a fire that burned within the drainage basin. Variations in sedimentological measures and geochemistry do not correlate with local fire activity. Fossil pollen percentages and accumulation rates display a pattern of variation that is consistent with observed vegetation responses to fire in the boreal forest. What is likely apparent in the pollen record are the results of a series of burns of sufficient extent and intensity to kill most of the above-ground biomass of the vegetation in an area at least as great as the drainage basin. The inability of evidence from lake sediments to provide detailed histories of past fire activity is not surprising given the wide range of variation in the spatial extent, proximity, intensity and impact of individual fires. \u00a9 1991.", "author" : [ { "dropping-particle" : "", "family" : "MacDonald", "given" : "G. M.", "non-dropping-particle" : "", "parse-names" : false, "suffix" : "" }, { "dropping-particle" : "", "family" : "Larsen", "given" : "C. P S", "non-dropping-particle" : "", "parse-names" : false, "suffix" : "" }, { "dropping-particle" : "", "family" : "Szeicz", "given" : "J. M.", "non-dropping-particle" : "", "parse-names" : false, "suffix" : "" }, { "dropping-particle" : "", "family" : "Moser", "given" : "K. A.", "non-dropping-particle" : "", "parse-names" : false, "suffix" : "" } ], "container-title" : "Quaternary Science Reviews", "id" : "ITEM-3", "issue" : "1", "issued" : { "date-parts" : [ [ "1991" ] ] }, "page" : "53-71", "title" : "The reconstruction of boreal forest fire history from lake sediments: A comparison of charcoal, pollen, sedimentological, and geochemical indices", "type" : "article-journal", "volume" : "10" }, "uris" : [ "http://www.mendeley.com/documents/?uuid=d4046690-d3d9-4d01-bed0-fb9a7427e572" ] }, { "id" : "ITEM-4", "itemData" : { "DOI" : "10.1016/j.quascirev.2008.11.005", "ISBN" : "0277-3791", "ISSN" : "02773791", "abstract" : "Biomass burning and resulting fire regimes are major drivers of vegetation changes and of ecosystem dynamics. Understanding past fire dynamics and their relationship to these factors is thus a key factor in preserving and managing present biodiversity and ecosystem functions. Unfortunately, our understanding of the disturbance dynamics of past fires is incomplete, and many open questions exist relevant to these concepts and the related methods. In this paper we describe the present status of the fire-regime concept, discuss the notion of the fire continuum and related proxies, and review the most important existing approaches for reconstructing fire history at centennial to millennial scales. We conclude with a short discussion of selected directions for future research that may lead to a better understanding of past fire-regime dynamics. In particular, we suggest that emphasis should be laid on (1) discriminating natural from anthropogenic fire-regime types, (2) improving combined analysis of fire and vegetation reconstructions to study long-term fire ecology, and (3) overcoming problems in defining temporal and spatial scales of reference, which would allow better use of past records to gain important insights for landscape, fire and forest management. ?? 2008 Elsevier Ltd.", "author" : [ { "dropping-particle" : "", "family" : "Conedera", "given" : "Marco", "non-dropping-particle" : "", "parse-names" : false, "suffix" : "" }, { "dropping-particle" : "", "family" : "Tinner", "given" : "Willy", "non-dropping-particle" : "", "parse-names" : false, "suffix" : "" }, { "dropping-particle" : "", "family" : "Neff", "given" : "Christophe", "non-dropping-particle" : "", "parse-names" : false, "suffix" : "" }, { "dropping-particle" : "", "family" : "Meurer", "given" : "Manfred", "non-dropping-particle" : "", "parse-names" : false, "suffix" : "" }, { "dropping-particle" : "", "family" : "Dickens", "given" : "Angela F.", "non-dropping-particle" : "", "parse-names" : false, "suffix" : "" }, { "dropping-particle" : "", "family" : "Krebs", "given" : "Patrik", "non-dropping-particle" : "", "parse-names" : false, "suffix" : "" } ], "container-title" : "Quaternary Science Reviews", "id" : "ITEM-4", "issue" : "5-6", "issued" : { "date-parts" : [ [ "2009" ] ] }, "page" : "555-576", "title" : "Reconstructing past fire regimes: methods, applications, and relevance to fire management and conservation", "type" : "article-journal", "volume" : "28" }, "uris" : [ "http://www.mendeley.com/documents/?uuid=5643e5ae-199d-4532-8cc6-29160548cd5f" ] } ], "mendeley" : { "formattedCitation" : "(Conedera et al., 2009; MacDonald, Larsen, Szeicz, &amp; Moser, 1991; Tinner et al., 1998; Cathy Whitlock &amp; Larsen, 2001)", "manualFormatting" : "(MacDonald et al., 1991; Tinner et al., 1998) and reviews (Whitlock &amp; Larsen, 2001; Conedera et al., 2009", "plainTextFormattedCitation" : "(Conedera et al., 2009; MacDonald, Larsen, Szeicz, &amp; Moser, 1991; Tinner et al., 1998; Cathy Whitlock &amp; Larsen, 2001)", "previouslyFormattedCitation" : "(Conedera et al., 2009; MacDonald, Larsen, Szeicz, &amp; Moser, 1991; Tinner et al., 1998; Cathy Whitlock &amp; Larsen, 2001)" }, "properties" : { "noteIndex" : 0 }, "schema" : "https://github.com/citation-style-language/schema/raw/master/csl-citation.json" }</w:instrText>
      </w:r>
      <w:r w:rsidRPr="00A326B0">
        <w:rPr>
          <w:rFonts w:ascii="Times New Roman" w:hAnsi="Times New Roman" w:cs="Times New Roman"/>
          <w:sz w:val="24"/>
          <w:szCs w:val="24"/>
        </w:rPr>
        <w:fldChar w:fldCharType="separate"/>
      </w:r>
      <w:r w:rsidRPr="00A326B0">
        <w:rPr>
          <w:rFonts w:ascii="Times New Roman" w:hAnsi="Times New Roman" w:cs="Times New Roman"/>
          <w:noProof/>
          <w:sz w:val="24"/>
          <w:szCs w:val="24"/>
        </w:rPr>
        <w:t xml:space="preserve">(MacDonald </w:t>
      </w:r>
      <w:r w:rsidRPr="00A326B0">
        <w:rPr>
          <w:rFonts w:ascii="Times New Roman" w:hAnsi="Times New Roman" w:cs="Times New Roman"/>
          <w:i/>
          <w:noProof/>
          <w:sz w:val="24"/>
          <w:szCs w:val="24"/>
        </w:rPr>
        <w:t>et al.</w:t>
      </w:r>
      <w:r w:rsidRPr="00A326B0">
        <w:rPr>
          <w:rFonts w:ascii="Times New Roman" w:hAnsi="Times New Roman" w:cs="Times New Roman"/>
          <w:noProof/>
          <w:sz w:val="24"/>
          <w:szCs w:val="24"/>
        </w:rPr>
        <w:t xml:space="preserve">, 1991; Tinner </w:t>
      </w:r>
      <w:r w:rsidRPr="00A326B0">
        <w:rPr>
          <w:rFonts w:ascii="Times New Roman" w:hAnsi="Times New Roman" w:cs="Times New Roman"/>
          <w:i/>
          <w:noProof/>
          <w:sz w:val="24"/>
          <w:szCs w:val="24"/>
        </w:rPr>
        <w:t>et al.</w:t>
      </w:r>
      <w:r w:rsidRPr="00A326B0">
        <w:rPr>
          <w:rFonts w:ascii="Times New Roman" w:hAnsi="Times New Roman" w:cs="Times New Roman"/>
          <w:noProof/>
          <w:sz w:val="24"/>
          <w:szCs w:val="24"/>
        </w:rPr>
        <w:t xml:space="preserve">, 1998) and reviews (Whitlock &amp; Larsen, 2001; Conedera </w:t>
      </w:r>
      <w:r w:rsidRPr="00A326B0">
        <w:rPr>
          <w:rFonts w:ascii="Times New Roman" w:hAnsi="Times New Roman" w:cs="Times New Roman"/>
          <w:i/>
          <w:noProof/>
          <w:sz w:val="24"/>
          <w:szCs w:val="24"/>
        </w:rPr>
        <w:t>et al.</w:t>
      </w:r>
      <w:r w:rsidRPr="00A326B0">
        <w:rPr>
          <w:rFonts w:ascii="Times New Roman" w:hAnsi="Times New Roman" w:cs="Times New Roman"/>
          <w:noProof/>
          <w:sz w:val="24"/>
          <w:szCs w:val="24"/>
        </w:rPr>
        <w:t>, 2009</w:t>
      </w:r>
      <w:r w:rsidRPr="00A326B0">
        <w:rPr>
          <w:rFonts w:ascii="Times New Roman" w:hAnsi="Times New Roman" w:cs="Times New Roman"/>
          <w:sz w:val="24"/>
          <w:szCs w:val="24"/>
        </w:rPr>
        <w:fldChar w:fldCharType="end"/>
      </w:r>
      <w:r w:rsidRPr="00A326B0">
        <w:rPr>
          <w:rFonts w:ascii="Times New Roman" w:hAnsi="Times New Roman" w:cs="Times New Roman"/>
          <w:sz w:val="24"/>
          <w:szCs w:val="24"/>
        </w:rPr>
        <w:t>: 20</w:t>
      </w:r>
      <w:r w:rsidRPr="00A326B0">
        <w:rPr>
          <w:rFonts w:ascii="Times New Roman" w:hAnsi="Times New Roman"/>
          <w:sz w:val="24"/>
          <w:szCs w:val="24"/>
        </w:rPr>
        <w:t>–100 km</w:t>
      </w:r>
      <w:r w:rsidRPr="00A326B0">
        <w:rPr>
          <w:rFonts w:ascii="Times New Roman" w:hAnsi="Times New Roman" w:cs="Times New Roman"/>
          <w:sz w:val="24"/>
          <w:szCs w:val="24"/>
        </w:rPr>
        <w:t xml:space="preserve">) confirming it as a proxy for regional fire activity. On the basis of regional calibration studies, peaks in MIC are readily interpreted as increases in regional fire activity </w:t>
      </w:r>
      <w:r w:rsidRPr="00A326B0">
        <w:rPr>
          <w:rFonts w:ascii="Times New Roman" w:hAnsi="Times New Roman" w:cs="Times New Roman"/>
          <w:sz w:val="24"/>
          <w:szCs w:val="24"/>
        </w:rPr>
        <w:fldChar w:fldCharType="begin" w:fldLock="1"/>
      </w:r>
      <w:r w:rsidR="001A06E3" w:rsidRPr="00A326B0">
        <w:rPr>
          <w:rFonts w:ascii="Times New Roman" w:hAnsi="Times New Roman" w:cs="Times New Roman"/>
          <w:sz w:val="24"/>
          <w:szCs w:val="24"/>
        </w:rPr>
        <w:instrText>ADDIN CSL_CITATION { "citationItems" : [ { "id" : "ITEM-1", "itemData" : { "abstract" : "The charcoal content from laminated lake sediments in Que \u00b4bec, Canada, was estimated from pollen slides and by a sieving method. The resulting charcoal series are compared to estimate the suitability of these two methods to provide a local or regional fire history. The replication of five different charcoal series from the sieving method shows that this method is suitable for fire-history reconstruction. In our laminated sediments, 1cm3 is representative of the charcoal content of the sediment. The large charcoal fragments above 15600 m2 ? are too scarce, however, to provide a significant charcoal series. Comparison of the sieving charcoal series versus the pollen-slide charcoal-series shows that the two series display a roughly similar pattern. The differ- ences between the two series probably result from the accumulation of small particles that have a regional source area and are transported by air over long distances and from high fragmentation rates due to laboratory treatment. Spectral analysis for the last 2000 years shows that the sieving charcoal series have no significant periodic accumulation rate, whereas the spectral analysis of the pollen-slide charcoal series shows a significant period of about 500 years. Because the charcoal particles from the sieving method are larger than those from the pollen-slide method, which are potentially windborne over long distances, our study suggests that the sieving method series is a proxy of local fire history, whereas the pollen-slide method is more suitable for detecting regional trends in fire history.", "author" : [ { "dropping-particle" : "", "family" : "Carcaillet", "given" : "Christopher", "non-dropping-particle" : "", "parse-names" : false, "suffix" : "" }, { "dropping-particle" : "", "family" : "Bouvier", "given" : "Martine", "non-dropping-particle" : "", "parse-names" : false, "suffix" : "" }, { "dropping-particle" : "", "family" : "Fre", "given" : "Bianca", "non-dropping-particle" : "", "parse-names" : false, "suffix" : "" }, { "dropping-particle" : "", "family" : "Larouche", "given" : "Alayn C", "non-dropping-particle" : "", "parse-names" : false, "suffix" : "" }, { "dropping-particle" : "", "family" : "Richard", "given" : "Pierre J H", "non-dropping-particle" : "", "parse-names" : false, "suffix" : "" } ], "container-title" : "The Holocene", "id" : "ITEM-1", "issued" : { "date-parts" : [ [ "2001" ] ] }, "page" : "467-476", "title" : "Comparison of pollen-slide and sieving methods in lacustrine charcoal analyses for local and regional fire history", "type" : "article-journal", "volume" : "4" }, "uris" : [ "http://www.mendeley.com/documents/?uuid=25973e30-d64c-4c7b-bee6-9d77fac03c1d" ] }, { "id" : "ITEM-2", "itemData" : { "DOI" : "10.1016/j.quascirev.2008.11.005", "ISBN" : "0277-3791", "ISSN" : "02773791", "abstract" : "Biomass burning and resulting fire regimes are major drivers of vegetation changes and of ecosystem dynamics. Understanding past fire dynamics and their relationship to these factors is thus a key factor in preserving and managing present biodiversity and ecosystem functions. Unfortunately, our understanding of the disturbance dynamics of past fires is incomplete, and many open questions exist relevant to these concepts and the related methods. In this paper we describe the present status of the fire-regime concept, discuss the notion of the fire continuum and related proxies, and review the most important existing approaches for reconstructing fire history at centennial to millennial scales. We conclude with a short discussion of selected directions for future research that may lead to a better understanding of past fire-regime dynamics. In particular, we suggest that emphasis should be laid on (1) discriminating natural from anthropogenic fire-regime types, (2) improving combined analysis of fire and vegetation reconstructions to study long-term fire ecology, and (3) overcoming problems in defining temporal and spatial scales of reference, which would allow better use of past records to gain important insights for landscape, fire and forest management. ?? 2008 Elsevier Ltd.", "author" : [ { "dropping-particle" : "", "family" : "Conedera", "given" : "Marco", "non-dropping-particle" : "", "parse-names" : false, "suffix" : "" }, { "dropping-particle" : "", "family" : "Tinner", "given" : "Willy", "non-dropping-particle" : "", "parse-names" : false, "suffix" : "" }, { "dropping-particle" : "", "family" : "Neff", "given" : "Christophe", "non-dropping-particle" : "", "parse-names" : false, "suffix" : "" }, { "dropping-particle" : "", "family" : "Meurer", "given" : "Manfred", "non-dropping-particle" : "", "parse-names" : false, "suffix" : "" }, { "dropping-particle" : "", "family" : "Dickens", "given" : "Angela F.", "non-dropping-particle" : "", "parse-names" : false, "suffix" : "" }, { "dropping-particle" : "", "family" : "Krebs", "given" : "Patrik", "non-dropping-particle" : "", "parse-names" : false, "suffix" : "" } ], "container-title" : "Quaternary Science Reviews", "id" : "ITEM-2", "issue" : "5-6", "issued" : { "date-parts" : [ [ "2009" ] ] }, "page" : "555-576", "title" : "Reconstructing past fire regimes: methods, applications, and relevance to fire management and conservation", "type" : "article-journal", "volume" : "28" }, "uris" : [ "http://www.mendeley.com/documents/?uuid=5643e5ae-199d-4532-8cc6-29160548cd5f" ] } ], "mendeley" : { "formattedCitation" : "(Carcaillet, Bouvier, Fre, Larouche, &amp; Richard, 2001; Conedera et al., 2009)", "manualFormatting" : "(Tinner et al., 1998; Carcaillet et al., 2001; Conedera et al., 2009)", "plainTextFormattedCitation" : "(Carcaillet, Bouvier, Fre, Larouche, &amp; Richard, 2001; Conedera et al., 2009)", "previouslyFormattedCitation" : "(Carcaillet, Bouvier, Fre, Larouche, &amp; Richard, 2001; Conedera et al., 2009)" }, "properties" : { "noteIndex" : 0 }, "schema" : "https://github.com/citation-style-language/schema/raw/master/csl-citation.json" }</w:instrText>
      </w:r>
      <w:r w:rsidRPr="00A326B0">
        <w:rPr>
          <w:rFonts w:ascii="Times New Roman" w:hAnsi="Times New Roman" w:cs="Times New Roman"/>
          <w:sz w:val="24"/>
          <w:szCs w:val="24"/>
        </w:rPr>
        <w:fldChar w:fldCharType="separate"/>
      </w:r>
      <w:r w:rsidRPr="00A326B0">
        <w:rPr>
          <w:rFonts w:ascii="Times New Roman" w:hAnsi="Times New Roman" w:cs="Times New Roman"/>
          <w:noProof/>
          <w:sz w:val="24"/>
          <w:szCs w:val="24"/>
        </w:rPr>
        <w:fldChar w:fldCharType="begin" w:fldLock="1"/>
      </w:r>
      <w:r w:rsidR="001A06E3" w:rsidRPr="00A326B0">
        <w:rPr>
          <w:rFonts w:ascii="Times New Roman" w:hAnsi="Times New Roman" w:cs="Times New Roman"/>
          <w:noProof/>
          <w:sz w:val="24"/>
          <w:szCs w:val="24"/>
        </w:rPr>
        <w:instrText>ADDIN CSL_CITATION { "citationItems" : [ { "id" : "ITEM-1", "itemData" : { "DOI" : "10.1191/095968398667205430", "ISBN" : "0959-6836", "ISSN" : "09596836", "abstract" : "Charcoal in unlaminated sediments dated by Pb-210 was analysed by the pollen-slide and thin-section methods. The results were compared with the number and area of forest fires on different spatial scales in the area around Lago di Origlio as listed in the wildfire database of southern Switzerland since AD 1920. The influx of the number of charcoal particles &gt; 75 mu m(2) in pollen slides correlates well with the number of annual forest fires recorded within a distance of 20-50 km from the coring site. Hence a size-class distinction or an area measurement by image analysis may not be absolutely necessary for the reconstruction of regional fire history. A regression equation was computed and tested against an independent data set. Its use makes it possible to estimate the charcoal area influx (or concentration) from the particle number influx (or concentration). Local fires within a radius of 2 km around the coring site correlate well with the area influx of charcoal particles estimated by the thin-section method measuring the area of charcoal particles larger than 20 000 mu m(2) or longer than 50 mu m. Pollen percentages and influx values suggest that intensive agriculture and Castanea sativa cultivation were reduced 30-40 years ago, followed by an increase of forest area and a development to more natural woodlands. The traditional Castanea sativa cultivation was characterized by a complete use of the biomass produced, so abandonment of chestnut led to an increasing accumulation of dead biomass, thereby raising the fire risk. On the other hand, the pollen record of the regional vegetation does not show any clear response to the increase of fire frequency during the last three decades in this area.", "author" : [ { "dropping-particle" : "", "family" : "Tinner", "given" : "Willy", "non-dropping-particle" : "", "parse-names" : false, "suffix" : "" }, { "dropping-particle" : "", "family" : "Conedera", "given" : "Marco", "non-dropping-particle" : "", "parse-names" : false, "suffix" : "" }, { "dropping-particle" : "", "family" : "Ammann", "given" : "Brigitta", "non-dropping-particle" : "", "parse-names" : false, "suffix" : "" }, { "dropping-particle" : "", "family" : "Gaggeler", "given" : "H.W.", "non-dropping-particle" : "", "parse-names" : false, "suffix" : "" }, { "dropping-particle" : "", "family" : "Gedye", "given" : "S.", "non-dropping-particle" : "", "parse-names" : false, "suffix" : "" }, { "dropping-particle" : "", "family" : "Jones", "given" : "R.", "non-dropping-particle" : "", "parse-names" : false, "suffix" : "" }, { "dropping-particle" : "", "family" : "Sagesser", "given" : "B.", "non-dropping-particle" : "", "parse-names" : false, "suffix" : "" } ], "container-title" : "The Holocene", "id" : "ITEM-1", "issue" : "1", "issued" : { "date-parts" : [ [ "1998" ] ] }, "page" : "31-42", "title" : "Pollen and charcoal in lake sediments compared with historically documented forest fires in southern Switzerland since AD 1920", "type" : "article-journal", "volume" : "8" }, "uris" : [ "http://www.mendeley.com/documents/?uuid=166eaeef-5f47-4fd0-ae9c-ffa94246c1ad" ] } ], "mendeley" : { "formattedCitation" : "(Tinner et al., 1998)", "manualFormatting" : "(Tinner et al., 1998", "plainTextFormattedCitation" : "(Tinner et al., 1998)", "previouslyFormattedCitation" : "(Tinner et al., 1998)" }, "properties" : { "noteIndex" : 0 }, "schema" : "https://github.com/citation-style-language/schema/raw/master/csl-citation.json" }</w:instrText>
      </w:r>
      <w:r w:rsidRPr="00A326B0">
        <w:rPr>
          <w:rFonts w:ascii="Times New Roman" w:hAnsi="Times New Roman" w:cs="Times New Roman"/>
          <w:noProof/>
          <w:sz w:val="24"/>
          <w:szCs w:val="24"/>
        </w:rPr>
        <w:fldChar w:fldCharType="separate"/>
      </w:r>
      <w:r w:rsidRPr="00A326B0">
        <w:rPr>
          <w:rFonts w:ascii="Times New Roman" w:hAnsi="Times New Roman" w:cs="Times New Roman"/>
          <w:noProof/>
          <w:sz w:val="24"/>
          <w:szCs w:val="24"/>
        </w:rPr>
        <w:t xml:space="preserve">(Tinner </w:t>
      </w:r>
      <w:r w:rsidRPr="00A326B0">
        <w:rPr>
          <w:rFonts w:ascii="Times New Roman" w:hAnsi="Times New Roman" w:cs="Times New Roman"/>
          <w:i/>
          <w:noProof/>
          <w:sz w:val="24"/>
          <w:szCs w:val="24"/>
        </w:rPr>
        <w:t>et al.</w:t>
      </w:r>
      <w:r w:rsidRPr="00A326B0">
        <w:rPr>
          <w:rFonts w:ascii="Times New Roman" w:hAnsi="Times New Roman" w:cs="Times New Roman"/>
          <w:noProof/>
          <w:sz w:val="24"/>
          <w:szCs w:val="24"/>
        </w:rPr>
        <w:t>, 1998</w:t>
      </w:r>
      <w:r w:rsidRPr="00A326B0">
        <w:rPr>
          <w:rFonts w:ascii="Times New Roman" w:hAnsi="Times New Roman" w:cs="Times New Roman"/>
          <w:noProof/>
          <w:sz w:val="24"/>
          <w:szCs w:val="24"/>
        </w:rPr>
        <w:fldChar w:fldCharType="end"/>
      </w:r>
      <w:r w:rsidRPr="00A326B0">
        <w:rPr>
          <w:rFonts w:ascii="Times New Roman" w:hAnsi="Times New Roman" w:cs="Times New Roman"/>
          <w:noProof/>
          <w:sz w:val="24"/>
          <w:szCs w:val="24"/>
        </w:rPr>
        <w:t xml:space="preserve">; Carcaillet </w:t>
      </w:r>
      <w:r w:rsidRPr="00A326B0">
        <w:rPr>
          <w:rFonts w:ascii="Times New Roman" w:hAnsi="Times New Roman" w:cs="Times New Roman"/>
          <w:i/>
          <w:noProof/>
          <w:sz w:val="24"/>
          <w:szCs w:val="24"/>
        </w:rPr>
        <w:t>et al.</w:t>
      </w:r>
      <w:r w:rsidRPr="00A326B0">
        <w:rPr>
          <w:rFonts w:ascii="Times New Roman" w:hAnsi="Times New Roman" w:cs="Times New Roman"/>
          <w:noProof/>
          <w:sz w:val="24"/>
          <w:szCs w:val="24"/>
        </w:rPr>
        <w:t xml:space="preserve">, 2001; Conedera </w:t>
      </w:r>
      <w:r w:rsidRPr="00A326B0">
        <w:rPr>
          <w:rFonts w:ascii="Times New Roman" w:hAnsi="Times New Roman" w:cs="Times New Roman"/>
          <w:i/>
          <w:noProof/>
          <w:sz w:val="24"/>
          <w:szCs w:val="24"/>
        </w:rPr>
        <w:t>et al.</w:t>
      </w:r>
      <w:r w:rsidRPr="00A326B0">
        <w:rPr>
          <w:rFonts w:ascii="Times New Roman" w:hAnsi="Times New Roman" w:cs="Times New Roman"/>
          <w:noProof/>
          <w:sz w:val="24"/>
          <w:szCs w:val="24"/>
        </w:rPr>
        <w:t>, 2009)</w:t>
      </w:r>
      <w:r w:rsidRPr="00A326B0">
        <w:rPr>
          <w:rFonts w:ascii="Times New Roman" w:hAnsi="Times New Roman" w:cs="Times New Roman"/>
          <w:sz w:val="24"/>
          <w:szCs w:val="24"/>
        </w:rPr>
        <w:fldChar w:fldCharType="end"/>
      </w:r>
      <w:r w:rsidRPr="00A326B0">
        <w:rPr>
          <w:rFonts w:ascii="Times New Roman" w:hAnsi="Times New Roman" w:cs="Times New Roman"/>
          <w:sz w:val="24"/>
          <w:szCs w:val="24"/>
        </w:rPr>
        <w:t xml:space="preserve"> and they are usually not considered to be </w:t>
      </w:r>
      <w:r w:rsidR="004F6C7D" w:rsidRPr="00A326B0">
        <w:rPr>
          <w:rFonts w:ascii="Times New Roman" w:hAnsi="Times New Roman" w:cs="Times New Roman"/>
          <w:sz w:val="24"/>
          <w:szCs w:val="24"/>
        </w:rPr>
        <w:t xml:space="preserve">evidence of local fires (but see </w:t>
      </w:r>
      <w:r w:rsidR="004F6C7D" w:rsidRPr="00A326B0">
        <w:rPr>
          <w:rFonts w:ascii="Times New Roman" w:hAnsi="Times New Roman" w:cs="Times New Roman"/>
          <w:sz w:val="24"/>
          <w:szCs w:val="24"/>
        </w:rPr>
        <w:fldChar w:fldCharType="begin" w:fldLock="1"/>
      </w:r>
      <w:r w:rsidR="00952BCC" w:rsidRPr="00A326B0">
        <w:rPr>
          <w:rFonts w:ascii="Times New Roman" w:hAnsi="Times New Roman" w:cs="Times New Roman"/>
          <w:sz w:val="24"/>
          <w:szCs w:val="24"/>
        </w:rPr>
        <w:instrText>ADDIN CSL_CITATION { "citationItems" : [ { "id" : "ITEM-1", "itemData" : { "DOI" : "10.1191/095968399670319510", "ISBN" : "0959-6836", "ISSN" : "09596836", "abstract" : "Dendrochronological data and microscopic charcoal particle series from annually laminated lake sediment covering the past 520 years were compared. Slash-and-burn cultivation had been practised in the area (63\u00b0109N, 30\u00b0589E) for about 300 years during this period, causing a considerable increase in the number of forest fires. The fire years based on fire-scar data coincided with peaks in the microscopic charcoal series, suggesting that a significant proportion of charcoal particles usually counted on pollen slides can originate from local fires or fires within a few kilometres of the sampling point. Thus, contrary to the theories of charcoal particle transport, the abundance of microscopic charcoal may indicate, in some cases, fires at close quarters better than at a regional or broader spatial scale. Regional sources contribute to the microscopic charcoal records, but an increase in the proportion of largest particles and a decrease in particle size c., 10 mmin diameter suggest local burning. The result may be due to fires of a low-intensity in the area. The particles collected during an experimental low-intensity burn supported the results obtained from the sediment samples. The majority of the particles collected were of the same sizes that are most abundant on pollen slides.", "author" : [ { "dropping-particle" : "", "family" : "Pitk\u00e4nen", "given" : "A.", "non-dropping-particle" : "", "parse-names" : false, "suffix" : "" }, { "dropping-particle" : "", "family" : "Lehtonen", "given" : "H.", "non-dropping-particle" : "", "parse-names" : false, "suffix" : "" }, { "dropping-particle" : "", "family" : "Huttunen", "given" : "P.", "non-dropping-particle" : "", "parse-names" : false, "suffix" : "" } ], "container-title" : "The Holocene", "id" : "ITEM-1", "issue" : "5", "issued" : { "date-parts" : [ [ "1999", "9", "1" ] ] }, "page" : "559-567", "publisher" : "SAGE Publications", "title" : "Comparison of sedimentary microscopic charcoal particle records in a small lake with dendrochronological data: evidence for the local origin of microscopic charcoal produced by forest fires of low intensity in eastern Finland", "type" : "article-journal", "volume" : "9" }, "uris" : [ "http://www.mendeley.com/documents/?uuid=bffc30fe-5ac7-482f-a387-456234331ed9" ] } ], "mendeley" : { "formattedCitation" : "(Pitk\u00e4nen, Lehtonen, &amp; Huttunen, 1999)", "manualFormatting" : "Pitk\u00e4nen et al., 1999 if the standard pollen method is altered to capture large charcoal)", "plainTextFormattedCitation" : "(Pitk\u00e4nen, Lehtonen, &amp; Huttunen, 1999)", "previouslyFormattedCitation" : "(Pitk\u00e4nen, Lehtonen, &amp; Huttunen, 1999)" }, "properties" : { "noteIndex" : 0 }, "schema" : "https://github.com/citation-style-language/schema/raw/master/csl-citation.json" }</w:instrText>
      </w:r>
      <w:r w:rsidR="004F6C7D" w:rsidRPr="00A326B0">
        <w:rPr>
          <w:rFonts w:ascii="Times New Roman" w:hAnsi="Times New Roman" w:cs="Times New Roman"/>
          <w:sz w:val="24"/>
          <w:szCs w:val="24"/>
        </w:rPr>
        <w:fldChar w:fldCharType="separate"/>
      </w:r>
      <w:r w:rsidR="004F6C7D" w:rsidRPr="00A326B0">
        <w:rPr>
          <w:rFonts w:ascii="Times New Roman" w:hAnsi="Times New Roman" w:cs="Times New Roman"/>
          <w:noProof/>
          <w:sz w:val="24"/>
          <w:szCs w:val="24"/>
        </w:rPr>
        <w:t xml:space="preserve">Pitkänen </w:t>
      </w:r>
      <w:r w:rsidR="004F6C7D" w:rsidRPr="00A326B0">
        <w:rPr>
          <w:rFonts w:ascii="Times New Roman" w:hAnsi="Times New Roman" w:cs="Times New Roman"/>
          <w:i/>
          <w:noProof/>
          <w:sz w:val="24"/>
          <w:szCs w:val="24"/>
        </w:rPr>
        <w:t>et al.</w:t>
      </w:r>
      <w:r w:rsidR="004F6C7D" w:rsidRPr="00A326B0">
        <w:rPr>
          <w:rFonts w:ascii="Times New Roman" w:hAnsi="Times New Roman" w:cs="Times New Roman"/>
          <w:noProof/>
          <w:sz w:val="24"/>
          <w:szCs w:val="24"/>
        </w:rPr>
        <w:t>, 1999 if the standard pollen method is altered to capture large charcoal)</w:t>
      </w:r>
      <w:r w:rsidR="004F6C7D" w:rsidRPr="00A326B0">
        <w:rPr>
          <w:rFonts w:ascii="Times New Roman" w:hAnsi="Times New Roman" w:cs="Times New Roman"/>
          <w:sz w:val="24"/>
          <w:szCs w:val="24"/>
        </w:rPr>
        <w:fldChar w:fldCharType="end"/>
      </w:r>
      <w:r w:rsidRPr="00A326B0">
        <w:rPr>
          <w:rFonts w:ascii="Times New Roman" w:hAnsi="Times New Roman" w:cs="Times New Roman"/>
          <w:sz w:val="24"/>
          <w:szCs w:val="24"/>
        </w:rPr>
        <w:t xml:space="preserve">. Consequently, peak and background analyses were never applied to MIC </w:t>
      </w:r>
      <w:r w:rsidRPr="00A326B0">
        <w:rPr>
          <w:rFonts w:ascii="Times New Roman" w:hAnsi="Times New Roman" w:cs="Times New Roman"/>
          <w:sz w:val="24"/>
          <w:szCs w:val="24"/>
        </w:rPr>
        <w:fldChar w:fldCharType="begin" w:fldLock="1"/>
      </w:r>
      <w:r w:rsidR="001A06E3" w:rsidRPr="00A326B0">
        <w:rPr>
          <w:rFonts w:ascii="Times New Roman" w:hAnsi="Times New Roman" w:cs="Times New Roman"/>
          <w:sz w:val="24"/>
          <w:szCs w:val="24"/>
        </w:rPr>
        <w:instrText>ADDIN CSL_CITATION { "citationItems" : [ { "id" : "ITEM-1", "itemData" : { "DOI" : "10.1016/j.quascirev.2008.11.005", "ISBN" : "0277-3791", "ISSN" : "02773791", "abstract" : "Biomass burning and resulting fire regimes are major drivers of vegetation changes and of ecosystem dynamics. Understanding past fire dynamics and their relationship to these factors is thus a key factor in preserving and managing present biodiversity and ecosystem functions. Unfortunately, our understanding of the disturbance dynamics of past fires is incomplete, and many open questions exist relevant to these concepts and the related methods. In this paper we describe the present status of the fire-regime concept, discuss the notion of the fire continuum and related proxies, and review the most important existing approaches for reconstructing fire history at centennial to millennial scales. We conclude with a short discussion of selected directions for future research that may lead to a better understanding of past fire-regime dynamics. In particular, we suggest that emphasis should be laid on (1) discriminating natural from anthropogenic fire-regime types, (2) improving combined analysis of fire and vegetation reconstructions to study long-term fire ecology, and (3) overcoming problems in defining temporal and spatial scales of reference, which would allow better use of past records to gain important insights for landscape, fire and forest management. ?? 2008 Elsevier Ltd.", "author" : [ { "dropping-particle" : "", "family" : "Conedera", "given" : "Marco", "non-dropping-particle" : "", "parse-names" : false, "suffix" : "" }, { "dropping-particle" : "", "family" : "Tinner", "given" : "Willy", "non-dropping-particle" : "", "parse-names" : false, "suffix" : "" }, { "dropping-particle" : "", "family" : "Neff", "given" : "Christophe", "non-dropping-particle" : "", "parse-names" : false, "suffix" : "" }, { "dropping-particle" : "", "family" : "Meurer", "given" : "Manfred", "non-dropping-particle" : "", "parse-names" : false, "suffix" : "" }, { "dropping-particle" : "", "family" : "Dickens", "given" : "Angela F.", "non-dropping-particle" : "", "parse-names" : false, "suffix" : "" }, { "dropping-particle" : "", "family" : "Krebs", "given" : "Patrik", "non-dropping-particle" : "", "parse-names" : false, "suffix" : "" } ], "container-title" : "Quaternary Science Reviews", "id" : "ITEM-1", "issue" : "5-6", "issued" : { "date-parts" : [ [ "2009" ] ] }, "page" : "555-576", "title" : "Reconstructing past fire regimes: methods, applications, and relevance to fire management and conservation", "type" : "article-journal", "volume" : "28" }, "uris" : [ "http://www.mendeley.com/documents/?uuid=5643e5ae-199d-4532-8cc6-29160548cd5f" ] }, { "id" : "ITEM-2", "itemData" : { "abstract" : "_______________________________________________________________________________________ SUMMARY The abundance of charcoal in sediments has been interpreted as a 'fire history' at about 1,000 sites across the globe. This research effort reflects the importance of fire in many ecosystems, and the diversity of processes that can be affected by fire in many landscapes. Fire appears to reflect climate through the intermediary of vegetation, but arguably responds faster than vegetation to climate change or variability. Fire and humans are also intricately linked, meaning that the activity of fire in the past is also of relevance to prehistoric and historic human transitions and to contemporary natural resource management. This article describes recent advances in the analysis of charcoal in peat and other sediments, and offers a simple method for the quantification of larger charcoal fragments (&gt;100 \u00b5m) and a standardised method for the quantification of microscopic charcoal on pollen slides. We also comment on the challenges that the discipline still faces.", "author" : [ { "dropping-particle" : "", "family" : "Mooney", "given" : "S D", "non-dropping-particle" : "", "parse-names" : false, "suffix" : "" }, { "dropping-particle" : "", "family" : "Tinner", "given" : "W", "non-dropping-particle" : "", "parse-names" : false, "suffix" : "" } ], "id" : "ITEM-2", "issue" : "09", "issued" : { "date-parts" : [ [ "2011" ] ] }, "page" : "1-18", "title" : "The analysis of charcoal in peat and organic sediments", "type" : "article-journal", "volume" : "7" }, "uris" : [ "http://www.mendeley.com/documents/?uuid=eea53141-93c3-325a-b876-eb53acbd6022" ] } ], "mendeley" : { "formattedCitation" : "(Conedera et al., 2009; Mooney &amp; Tinner, 2011)", "plainTextFormattedCitation" : "(Conedera et al., 2009; Mooney &amp; Tinner, 2011)", "previouslyFormattedCitation" : "(Conedera et al., 2009; Mooney &amp; Tinner, 2011)" }, "properties" : { "noteIndex" : 0 }, "schema" : "https://github.com/citation-style-language/schema/raw/master/csl-citation.json" }</w:instrText>
      </w:r>
      <w:r w:rsidRPr="00A326B0">
        <w:rPr>
          <w:rFonts w:ascii="Times New Roman" w:hAnsi="Times New Roman" w:cs="Times New Roman"/>
          <w:sz w:val="24"/>
          <w:szCs w:val="24"/>
        </w:rPr>
        <w:fldChar w:fldCharType="separate"/>
      </w:r>
      <w:r w:rsidRPr="00A326B0">
        <w:rPr>
          <w:rFonts w:ascii="Times New Roman" w:hAnsi="Times New Roman" w:cs="Times New Roman"/>
          <w:noProof/>
          <w:sz w:val="24"/>
          <w:szCs w:val="24"/>
        </w:rPr>
        <w:t>(Conedera et al., 2009; Mooney &amp; Tinner, 2011)</w:t>
      </w:r>
      <w:r w:rsidRPr="00A326B0">
        <w:rPr>
          <w:rFonts w:ascii="Times New Roman" w:hAnsi="Times New Roman" w:cs="Times New Roman"/>
          <w:sz w:val="24"/>
          <w:szCs w:val="24"/>
        </w:rPr>
        <w:fldChar w:fldCharType="end"/>
      </w:r>
      <w:r w:rsidRPr="00A326B0">
        <w:rPr>
          <w:rFonts w:ascii="Times New Roman" w:hAnsi="Times New Roman" w:cs="Times New Roman"/>
          <w:sz w:val="24"/>
          <w:szCs w:val="24"/>
        </w:rPr>
        <w:t xml:space="preserve">. </w:t>
      </w:r>
      <w:r w:rsidR="00D31F1A" w:rsidRPr="00A326B0">
        <w:rPr>
          <w:rFonts w:ascii="Times New Roman" w:hAnsi="Times New Roman" w:cs="Times New Roman"/>
          <w:sz w:val="24"/>
          <w:szCs w:val="24"/>
        </w:rPr>
        <w:t xml:space="preserve">In contrast to MAC, no </w:t>
      </w:r>
      <w:r w:rsidRPr="00A326B0">
        <w:rPr>
          <w:rFonts w:ascii="Times New Roman" w:hAnsi="Times New Roman" w:cs="Times New Roman"/>
          <w:sz w:val="24"/>
          <w:szCs w:val="24"/>
        </w:rPr>
        <w:t>correlation peak could be found for distances &lt; 12 km for MIC, including the grass morphotype (Fig. 2</w:t>
      </w:r>
      <w:r w:rsidR="0010024C" w:rsidRPr="00A326B0">
        <w:rPr>
          <w:rFonts w:ascii="Times New Roman" w:hAnsi="Times New Roman" w:cs="Times New Roman"/>
          <w:sz w:val="24"/>
          <w:szCs w:val="24"/>
        </w:rPr>
        <w:t>a</w:t>
      </w:r>
      <w:r w:rsidR="00E37A4F" w:rsidRPr="00A326B0">
        <w:rPr>
          <w:rFonts w:ascii="Times New Roman" w:hAnsi="Times New Roman" w:cs="Times New Roman"/>
          <w:sz w:val="24"/>
          <w:szCs w:val="24"/>
        </w:rPr>
        <w:t xml:space="preserve"> and Appendix S10</w:t>
      </w:r>
      <w:r w:rsidRPr="00A326B0">
        <w:rPr>
          <w:rFonts w:ascii="Times New Roman" w:hAnsi="Times New Roman" w:cs="Times New Roman"/>
          <w:sz w:val="24"/>
          <w:szCs w:val="24"/>
        </w:rPr>
        <w:t xml:space="preserve">), indeed pointing to a distinct regional provenience of MIC. </w:t>
      </w:r>
    </w:p>
    <w:p w14:paraId="2F2E6C84" w14:textId="2CF3343F" w:rsidR="00731B97" w:rsidRPr="00A326B0" w:rsidRDefault="00B1765B" w:rsidP="009D45AD">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Empirical and theoretical studies show that particle size reflects the distance of a fire from the lake (</w:t>
      </w:r>
      <w:r w:rsidR="00C50EF5" w:rsidRPr="00A326B0">
        <w:rPr>
          <w:rFonts w:ascii="Times New Roman" w:hAnsi="Times New Roman" w:cs="Times New Roman"/>
          <w:sz w:val="24"/>
          <w:szCs w:val="24"/>
        </w:rPr>
        <w:t xml:space="preserve">Clark, 1988; </w:t>
      </w:r>
      <w:r w:rsidRPr="00A326B0">
        <w:rPr>
          <w:rFonts w:ascii="Times New Roman" w:hAnsi="Times New Roman" w:cs="Times New Roman"/>
          <w:sz w:val="24"/>
          <w:szCs w:val="24"/>
        </w:rPr>
        <w:fldChar w:fldCharType="begin" w:fldLock="1"/>
      </w:r>
      <w:r w:rsidR="007B22B0" w:rsidRPr="00A326B0">
        <w:rPr>
          <w:rFonts w:ascii="Times New Roman" w:hAnsi="Times New Roman" w:cs="Times New Roman"/>
          <w:sz w:val="24"/>
          <w:szCs w:val="24"/>
        </w:rPr>
        <w:instrText>ADDIN CSL_CITATION { "citationItems" : [ { "id" : "ITEM-1", "itemData" : { "DOI" : "10.1006/qres.1995.1008", "ISBN" : "0033-5894", "ISSN" : "0033-5894", "abstract" : "Two methods of analyzing charcoal in sediment reveal changes in charcoal accumulation across temperate eastern North America during the last several hundred years. In one method the analyst counts mostly small particles that reflect regional emissions; in the other, the analyst counts only larger particles derived mostly from such local sources as catchment fires. We used these methods to compare charcoal accumulation at 14 lakes from the prairie/forest border in Minnesota to eastern Maine. The two methods gave concordant accumulation rates for sediments of pre-1850 age at each of 4 lakes analyzed by both methods. This concordance is consistent with the interpretation that pre-1850 emissions were controlled by broad-scale factors, such as climatically controlled regional differences in fuels and moisture. Since 1900 large particles decreased greatly, and small particles decreased slightly, in Minnesota and Wisconsin. By contrast in the Northeast the large particle accumulation has remained at the low values measured in pre-1900 sediments at most sites, while small particles increased everywhere east of central New York and Pennsylvania. The observed patterns suggest that (1) large particles primarily reflect local fires that were common in the Midwest before fire suppression became effective, (2) large particles were rare in the Northeast, especially before extensive land clearance, (3) small particles reflect regional combustion that increased in the Northeast after extensive use of fire for land clearance and wood burning for industrial purposes of the 19th century, and (4) small particles remain abundant in the Midwest long after effective fire suppression, probably because these well-dispersed small particles have a large source area that extends beyond the local wildfires that account for large particles before European settlement.", "author" : [ { "dropping-particle" : "", "family" : "Clark", "given" : "James S", "non-dropping-particle" : "", "parse-names" : false, "suffix" : "" }, { "dropping-particle" : "", "family" : "Royall", "given" : "P D", "non-dropping-particle" : "", "parse-names" : false, "suffix" : "" } ], "container-title" : "Quaternary Research", "id" : "ITEM-1", "issue" : "1", "issued" : { "date-parts" : [ [ "1995" ] ] }, "page" : "80-89", "title" : "Particle-Size Evidence for Source Areas of Charcoal Accumulation in Late Holocene Sediments of Eastern North American Lakes", "type" : "article-journal", "volume" : "43" }, "uris" : [ "http://www.mendeley.com/documents/?uuid=4e3e63f2-ce84-4724-b50a-2f5228f99b33" ] }, { "id" : "ITEM-2", "itemData" : { "DOI" : "10.1016/j.yqres.2006.10.004", "ISBN" : "0033-5894", "ISSN" : "00335894", "abstract" : "To aid interpreting the source area of charcoal in lake-sediment records, we compare charcoal deposition from an experimental fire to predictions from a particle dispersal model. This provides both a theoretical framework for understanding how lake sediments reflect fire history and a foundation for simulating sediment-charcoal records. The dispersal model captures the two-dimensional patterns in the empirical data (predicted vs. observed r2 = 0.67, p &lt; 0.001). We further develop the model to calculate the potential charcoal source area (PCSA) for several classes of fires. Results suggest that (1) variations in airborne charcoal deposition can be explained largely by the size of PCSAs relative to fire sizes and (2) macroscopic charcoal travels many kilometers, longer than suggested by dispersal data from experimental fires but consistent with dispersal data from uncontrolled fires. ?? 2007 University of Washington.", "author" : [ { "dropping-particle" : "", "family" : "Peters", "given" : "Matthew Edward", "non-dropping-particle" : "", "parse-names" : false, "suffix" : "" }, { "dropping-particle" : "", "family" : "Higuera", "given" : "Philip Edward", "non-dropping-particle" : "", "parse-names" : false, "suffix" : "" } ], "container-title" : "Quaternary Research", "id" : "ITEM-2", "issue" : "2", "issued" : { "date-parts" : [ [ "2007" ] ] }, "page" : "304-310", "title" : "Quantifying the source area of macroscopic charcoal with a particle dispersal model", "type" : "article-journal", "volume" : "67" }, "uris" : [ "http://www.mendeley.com/documents/?uuid=a414cccb-249a-4858-8c11-dc478a19e61c" ] } ], "mendeley" : { "formattedCitation" : "(James S Clark &amp; Royall, 1995; Peters &amp; Higuera, 2007)", "manualFormatting" : "Clark &amp; Royall, 1995; Peters &amp; Higuera, 2007)", "plainTextFormattedCitation" : "(James S Clark &amp; Royall, 1995; Peters &amp; Higuera, 2007)", "previouslyFormattedCitation" : "(James S Clark &amp; Royall, 1995; Peters &amp; Higuera, 2007)" }, "properties" : { "noteIndex" : 0 }, "schema" : "https://github.com/citation-style-language/schema/raw/master/csl-citation.json" }</w:instrText>
      </w:r>
      <w:r w:rsidRPr="00A326B0">
        <w:rPr>
          <w:rFonts w:ascii="Times New Roman" w:hAnsi="Times New Roman" w:cs="Times New Roman"/>
          <w:sz w:val="24"/>
          <w:szCs w:val="24"/>
        </w:rPr>
        <w:fldChar w:fldCharType="separate"/>
      </w:r>
      <w:r w:rsidR="00155F50" w:rsidRPr="00A326B0">
        <w:rPr>
          <w:rFonts w:ascii="Times New Roman" w:hAnsi="Times New Roman" w:cs="Times New Roman"/>
          <w:noProof/>
          <w:sz w:val="24"/>
          <w:szCs w:val="24"/>
        </w:rPr>
        <w:t>Clark &amp; Royall, 1995; Peters &amp; Higuera, 2007)</w:t>
      </w:r>
      <w:r w:rsidRPr="00A326B0">
        <w:rPr>
          <w:rFonts w:ascii="Times New Roman" w:hAnsi="Times New Roman" w:cs="Times New Roman"/>
          <w:sz w:val="24"/>
          <w:szCs w:val="24"/>
        </w:rPr>
        <w:fldChar w:fldCharType="end"/>
      </w:r>
      <w:r w:rsidRPr="00A326B0">
        <w:rPr>
          <w:rFonts w:ascii="Times New Roman" w:hAnsi="Times New Roman" w:cs="Times New Roman"/>
          <w:sz w:val="24"/>
          <w:szCs w:val="24"/>
        </w:rPr>
        <w:t>. For instance, large particles are likely to be deposited close to the fire, while small particles can be transported far away.</w:t>
      </w:r>
      <w:r w:rsidR="0032562C" w:rsidRPr="00A326B0">
        <w:rPr>
          <w:rFonts w:ascii="Times New Roman" w:hAnsi="Times New Roman" w:cs="Times New Roman"/>
          <w:sz w:val="24"/>
          <w:szCs w:val="24"/>
        </w:rPr>
        <w:t xml:space="preserve"> However, previous studies have shown that particle size alone may not be a good predictor of fire distance </w:t>
      </w:r>
      <w:r w:rsidR="0032562C" w:rsidRPr="00A326B0">
        <w:rPr>
          <w:rFonts w:ascii="Times New Roman" w:hAnsi="Times New Roman" w:cs="Times New Roman"/>
          <w:sz w:val="24"/>
          <w:szCs w:val="24"/>
        </w:rPr>
        <w:fldChar w:fldCharType="begin" w:fldLock="1"/>
      </w:r>
      <w:r w:rsidR="0032562C" w:rsidRPr="00A326B0">
        <w:rPr>
          <w:rFonts w:ascii="Times New Roman" w:hAnsi="Times New Roman" w:cs="Times New Roman"/>
          <w:sz w:val="24"/>
          <w:szCs w:val="24"/>
        </w:rPr>
        <w:instrText>ADDIN CSL_CITATION { "citationItems" : [ { "id" : "ITEM-1", "itemData" : { "DOI" : "10.1177/095968369600600102", "ISBN" : "0959-6836", "ISSN" : "0959-6836", "abstract" : "Abstract: The interpretation of sedimentary charcoal in lakes rests on several assumptions that concern the source area of charcoal, the timing of charcoal introduction, and the patterns of charcoal accumulation within a lake following fire. To examine empirically such assumptions, eight small lakes were sampled over a fiveyear period to discern the patterns of charcoal accumulation following the 1988 fires in Yellowstone National Park. Five lakes have watersheds that were burned in 1988, and three lakes lie outside the burned area. Transects from shallow to deep water revealed that different size ranges of macroscopic charcoal produced similar patterns of accumulation. Multiple samples at the same locations in one lake provided an estimate of the analytical error in the data. The analytical error was considerably less than the spatial and temporal variations along the transects. The initial sampling in 1989 indicated that both burned and unburned sites received charcoal during and shortly after the fire, and much of this material was blown from off-shore to the littoral zone. In subsequent years, charcoal abundances increased in deepwater sediments as a result of resuspension and redeposition of littoral and sublittoral charcoal and the inwash of material from burned slopes. By 1993, the amount of sedimentary charcoal in the deepwater sediments of burned sites exceeded that of unburned sites. These results suggest that charcoal accumulation in deepwater sediments may lag several years behind the actual fire event, and the abundance may vary with lake and watershed characteristics. This depositional lag can obscure efforts to correlate charcoal directly with characteristics of the fire, such as fire size or intensity.", "author" : [ { "dropping-particle" : "", "family" : "Whitlock", "given" : "C.", "non-dropping-particle" : "", "parse-names" : false, "suffix" : "" }, { "dropping-particle" : "", "family" : "Millspaugh", "given" : "S. H.", "non-dropping-particle" : "", "parse-names" : false, "suffix" : "" } ], "container-title" : "The Holocene", "id" : "ITEM-1", "issue" : "1", "issued" : { "date-parts" : [ [ "1996", "1", "1" ] ] }, "page" : "7-15", "publisher" : "SAGE Publications", "title" : "Testing the assumptions of fire-history studies: an examination of modern charcoal accumulation in Yellowstone National Park, USA", "type" : "article-journal", "volume" : "6" }, "uris" : [ "http://www.mendeley.com/documents/?uuid=20db2708-2c78-38d6-8062-095354a94c28" ] }, { "id" : "ITEM-2", "itemData" : { "DOI" : "10.3389/fpls.2014.00785", "ISBN" : "1664462X (ISSN)", "ISSN" : "1664-462X", "abstract" : "Fire is a key ecological process affecting vegetation dynamics and land cover. The characteristic frequency, size, and intensity of fire are driven by interactions between top-down climate-driven and bottom-up fuel-related processes. Disentangling climatic from non-climatic drivers of past fire regimes is a grand challenge in Earth systems science, and a topic where both paleoecology and ecological modeling have made substantial contributions. In this manuscript, we (1) review the use of sedimentary charcoal as a fire proxy and the methods used in charcoal-based fire history reconstructions; (2) identify existing techniques for paleoecological modeling; and (3) evaluate opportunities for coupling of paleoecological and ecological modeling approaches to better understand the causes and consequences of past, present, and future fire activity. \u00a9 2015 Iglesias, Yospin and Whitlock.. This is an open-access article distributed under the terms of the Creative Commons Attribution License (CC BY).", "author" : [ { "dropping-particle" : "", "family" : "Iglesias", "given" : "Virginia", "non-dropping-particle" : "", "parse-names" : false, "suffix" : "" }, { "dropping-particle" : "", "family" : "Yospin", "given" : "Gabriel I.", "non-dropping-particle" : "", "parse-names" : false, "suffix" : "" }, { "dropping-particle" : "", "family" : "Whitlock", "given" : "Cathy", "non-dropping-particle" : "", "parse-names" : false, "suffix" : "" } ], "container-title" : "Frontiers in Plant Science", "id" : "ITEM-2", "issue" : "January", "issued" : { "date-parts" : [ [ "2015" ] ] }, "page" : "1-12", "title" : "Reconstruction of fire regimes through integrated paleoecological proxy data and ecological modeling", "type" : "article-journal", "volume" : "5" }, "uris" : [ "http://www.mendeley.com/documents/?uuid=332c10e6-7c00-4de5-8576-91f2877b726e" ] } ], "mendeley" : { "formattedCitation" : "(Iglesias et al., 2015; C. Whitlock &amp; Millspaugh, 1996)", "manualFormatting" : "(Iglesias et al., 2015; Whitlock &amp; Millspaugh, 1996)", "plainTextFormattedCitation" : "(Iglesias et al., 2015; C. Whitlock &amp; Millspaugh, 1996)", "previouslyFormattedCitation" : "(Iglesias et al., 2015; C. Whitlock &amp; Millspaugh, 1996)" }, "properties" : { "noteIndex" : 0 }, "schema" : "https://github.com/citation-style-language/schema/raw/master/csl-citation.json" }</w:instrText>
      </w:r>
      <w:r w:rsidR="0032562C" w:rsidRPr="00A326B0">
        <w:rPr>
          <w:rFonts w:ascii="Times New Roman" w:hAnsi="Times New Roman" w:cs="Times New Roman"/>
          <w:sz w:val="24"/>
          <w:szCs w:val="24"/>
        </w:rPr>
        <w:fldChar w:fldCharType="separate"/>
      </w:r>
      <w:r w:rsidR="0032562C" w:rsidRPr="00A326B0">
        <w:rPr>
          <w:rFonts w:ascii="Times New Roman" w:hAnsi="Times New Roman" w:cs="Times New Roman"/>
          <w:noProof/>
          <w:sz w:val="24"/>
          <w:szCs w:val="24"/>
        </w:rPr>
        <w:t>(Iglesias et al., 2015; Whitlock &amp; Millspaugh, 1996)</w:t>
      </w:r>
      <w:r w:rsidR="0032562C" w:rsidRPr="00A326B0">
        <w:rPr>
          <w:rFonts w:ascii="Times New Roman" w:hAnsi="Times New Roman" w:cs="Times New Roman"/>
          <w:sz w:val="24"/>
          <w:szCs w:val="24"/>
        </w:rPr>
        <w:fldChar w:fldCharType="end"/>
      </w:r>
      <w:r w:rsidR="0032562C" w:rsidRPr="00A326B0">
        <w:rPr>
          <w:rFonts w:ascii="Times New Roman" w:hAnsi="Times New Roman" w:cs="Times New Roman"/>
          <w:sz w:val="24"/>
          <w:szCs w:val="24"/>
        </w:rPr>
        <w:t xml:space="preserve">, as fire intensity, area burned and wind strength and direction may greatly affect how far different-sized particles are transported </w:t>
      </w:r>
      <w:r w:rsidR="0032562C" w:rsidRPr="00A326B0">
        <w:rPr>
          <w:rFonts w:ascii="Times New Roman" w:hAnsi="Times New Roman" w:cs="Times New Roman"/>
          <w:sz w:val="24"/>
          <w:szCs w:val="24"/>
        </w:rPr>
        <w:fldChar w:fldCharType="begin" w:fldLock="1"/>
      </w:r>
      <w:r w:rsidR="0032562C" w:rsidRPr="00A326B0">
        <w:rPr>
          <w:rFonts w:ascii="Times New Roman" w:hAnsi="Times New Roman" w:cs="Times New Roman"/>
          <w:sz w:val="24"/>
          <w:szCs w:val="24"/>
        </w:rPr>
        <w:instrText>ADDIN CSL_CITATION { "citationItems" : [ { "id" : "ITEM-1", "itemData" : { "DOI" : "10.1023/A:1021630017078", "ISBN" : "0921-2728 (Paper) 1573-0417 (Online)", "ISSN" : "09212728", "abstract" : "Paleoecologists widely accept macroscopic plant remains preserved in lake sediment as good indicators of the vegetation communities growing within and adjacent to the margin of a lake or mire. However, the study of ash fallout from a small to moderate size forest fire in a low elevation Pseudotsuga menziesii/Pinus contorta/Abies lasiocarpa stand near Bozeman, Montana suggests that certain macroscopic plant remains can be transported long distances through the atmosphere. Conifer needles, pollen cones, cone scales, bracts and wood fragments were transported via the atmosphere and subsequently deposited at least 20 km from the forest fire. The majority of the plant remains that were identified were A lasiocarpa needles. Pseudotsuga menziesii and P contorta needles were also identified, but both were less abundant than A lasiocarpa. The plant material that was recovered exhibited varying degrees of charring suggesting that it may be difficult to distinguish plant material that has been transported long-distances by forest fires from that which has been derived locally. Severe convection and vortices associated with intense forest fires are believed to be the primary mechanisms responsible for transporting plant material via the atmosphere.", "author" : [ { "dropping-particle" : "", "family" : "Pisaric", "given" : "Michael F. J.", "non-dropping-particle" : "", "parse-names" : false, "suffix" : "" } ], "container-title" : "Journal of Paleolimnology", "id" : "ITEM-1", "issue" : "3", "issued" : { "date-parts" : [ [ "2002" ] ] }, "page" : "349-354", "publisher" : "Kluwer Academic Publishers", "title" : "Long-distance transport of terrestrial plant material by convection resulting from forest fires", "type" : "article-journal", "volume" : "28" }, "uris" : [ "http://www.mendeley.com/documents/?uuid=9fbf9aa3-cd78-419a-b582-ab95bdad3f05" ] }, { "id" : "ITEM-2", "itemData" : { "DOI" : "10.1191/0959683606hl925rr", "ISBN" : "0959-6836", "ISSN" : "09596836", "abstract" : "The correct interpretation of charcoal records in a palaeoecological context requires the understanding of the sources and transport of charcoal particles. Conventionally, it is assumed that macroscopic charcoal particles are not transported far from fires (c. 200m). Therefore macroscopic charcoal records are used to reconstruct local fire frequencies. However, the general scarcity of empirical and experimental evidence impedes a thorough check of this assumption. In this study we present the first unambiguous evidence of kilometre-scaled macroscopic charcoal transport in Europe. During the hot summer of 2003 an intensive crown fire occurred in Leuk, central Swiss Alps. It affected 300 ha of forest as well as 10 ha of pasture and fallow land. Litter traps and nets had been located approximately 5 km west and east of the burned area. The downwind site in the east (Jeizinen) recorded a strong charcoal fallout at 5.3 km from the fire edge. The observed charcoal influx of fragments with a size up to 1.3 cm reached average values of 0.144 and 0.098 mm2/Cm2 per fire (or yr) in five traps and two nets, respectively. These values are comparable with charcoal accumulations measured at only c. 50 m from large fires, suggesting that macroscopic charcoal transport does not decay rapidly to zero with increasing distance from the fire. We suggest a long-distance dispersal model for transport of macroscopic charcoal during large fire events. Reconstructions of local fire regimes may be affected by long-distance transport of macroscopic charcoal, although this problem is mitigated by the tendency of most macroscopic charcoal particles to be deposited within very short distances (&lt; 50 m) from the fire edge.", "author" : [ { "dropping-particle" : "", "family" : "Tinner", "given" : "Willy", "non-dropping-particle" : "", "parse-names" : false, "suffix" : "" }, { "dropping-particle" : "", "family" : "Hofstetter", "given" : "Simone", "non-dropping-particle" : "", "parse-names" : false, "suffix" : "" }, { "dropping-particle" : "", "family" : "Zeugin", "given" : "Fabienne", "non-dropping-particle" : "", "parse-names" : false, "suffix" : "" }, { "dropping-particle" : "", "family" : "Conedera", "given" : "Marco", "non-dropping-particle" : "", "parse-names" : false, "suffix" : "" }, { "dropping-particle" : "", "family" : "Wohlgemuth", "given" : "Thomas", "non-dropping-particle" : "", "parse-names" : false, "suffix" : "" }, { "dropping-particle" : "", "family" : "Zimmermann", "given" : "Lukas", "non-dropping-particle" : "", "parse-names" : false, "suffix" : "" }, { "dropping-particle" : "", "family" : "Zweifel", "given" : "Roman", "non-dropping-particle" : "", "parse-names" : false, "suffix" : "" } ], "container-title" : "The Holocene", "id" : "ITEM-2", "issue" : "2", "issued" : { "date-parts" : [ [ "2006" ] ] }, "page" : "287-292", "title" : "Long-distance transport of macroscopic charcoal by an intensive crown fire in the Swiss Alps : implications for fire history reconstruction", "type" : "article-journal", "volume" : "16" }, "uris" : [ "http://www.mendeley.com/documents/?uuid=43c4301b-b4a0-47d4-af32-a58bc861d7a1" ] } ], "mendeley" : { "formattedCitation" : "(Pisaric, 2002; Tinner, Hofstetter, et al., 2006)", "plainTextFormattedCitation" : "(Pisaric, 2002; Tinner, Hofstetter, et al., 2006)", "previouslyFormattedCitation" : "(Pisaric, 2002; Tinner, Hofstetter, et al., 2006)" }, "properties" : { "noteIndex" : 0 }, "schema" : "https://github.com/citation-style-language/schema/raw/master/csl-citation.json" }</w:instrText>
      </w:r>
      <w:r w:rsidR="0032562C" w:rsidRPr="00A326B0">
        <w:rPr>
          <w:rFonts w:ascii="Times New Roman" w:hAnsi="Times New Roman" w:cs="Times New Roman"/>
          <w:sz w:val="24"/>
          <w:szCs w:val="24"/>
        </w:rPr>
        <w:fldChar w:fldCharType="separate"/>
      </w:r>
      <w:r w:rsidR="0032562C" w:rsidRPr="00A326B0">
        <w:rPr>
          <w:rFonts w:ascii="Times New Roman" w:hAnsi="Times New Roman" w:cs="Times New Roman"/>
          <w:noProof/>
          <w:sz w:val="24"/>
          <w:szCs w:val="24"/>
        </w:rPr>
        <w:t>(Pisaric, 2002; Tinner, Hofstetter, et al., 2006)</w:t>
      </w:r>
      <w:r w:rsidR="0032562C" w:rsidRPr="00A326B0">
        <w:rPr>
          <w:rFonts w:ascii="Times New Roman" w:hAnsi="Times New Roman" w:cs="Times New Roman"/>
          <w:sz w:val="24"/>
          <w:szCs w:val="24"/>
        </w:rPr>
        <w:fldChar w:fldCharType="end"/>
      </w:r>
      <w:r w:rsidR="0032562C" w:rsidRPr="00A326B0">
        <w:rPr>
          <w:rFonts w:ascii="Times New Roman" w:hAnsi="Times New Roman" w:cs="Times New Roman"/>
          <w:sz w:val="24"/>
          <w:szCs w:val="24"/>
        </w:rPr>
        <w:t xml:space="preserve">. </w:t>
      </w:r>
      <w:r w:rsidRPr="00A326B0">
        <w:rPr>
          <w:rFonts w:ascii="Times New Roman" w:hAnsi="Times New Roman" w:cs="Times New Roman"/>
          <w:sz w:val="24"/>
          <w:szCs w:val="24"/>
        </w:rPr>
        <w:t xml:space="preserve"> Our results </w:t>
      </w:r>
      <w:r w:rsidR="00156EA5" w:rsidRPr="00A326B0">
        <w:rPr>
          <w:rFonts w:ascii="Times New Roman" w:hAnsi="Times New Roman" w:cs="Times New Roman"/>
          <w:sz w:val="24"/>
          <w:szCs w:val="24"/>
        </w:rPr>
        <w:t xml:space="preserve">show </w:t>
      </w:r>
      <w:r w:rsidRPr="00A326B0">
        <w:rPr>
          <w:rFonts w:ascii="Times New Roman" w:hAnsi="Times New Roman" w:cs="Times New Roman"/>
          <w:sz w:val="24"/>
          <w:szCs w:val="24"/>
        </w:rPr>
        <w:t xml:space="preserve">that regional fires can produce </w:t>
      </w:r>
      <w:proofErr w:type="spellStart"/>
      <w:r w:rsidRPr="00A326B0">
        <w:rPr>
          <w:rFonts w:ascii="Times New Roman" w:hAnsi="Times New Roman" w:cs="Times New Roman"/>
          <w:sz w:val="24"/>
          <w:szCs w:val="24"/>
        </w:rPr>
        <w:t>tMAC</w:t>
      </w:r>
      <w:proofErr w:type="spellEnd"/>
      <w:r w:rsidRPr="00A326B0">
        <w:rPr>
          <w:rFonts w:ascii="Times New Roman" w:hAnsi="Times New Roman" w:cs="Times New Roman"/>
          <w:sz w:val="24"/>
          <w:szCs w:val="24"/>
        </w:rPr>
        <w:t xml:space="preserve"> peaks comparable to those identified as local fires </w:t>
      </w:r>
      <w:r w:rsidR="00E3177E" w:rsidRPr="00A326B0">
        <w:rPr>
          <w:rFonts w:ascii="Times New Roman" w:hAnsi="Times New Roman" w:cs="Times New Roman"/>
          <w:sz w:val="24"/>
          <w:szCs w:val="24"/>
        </w:rPr>
        <w:fldChar w:fldCharType="begin" w:fldLock="1"/>
      </w:r>
      <w:r w:rsidR="007E5980" w:rsidRPr="00A326B0">
        <w:rPr>
          <w:rFonts w:ascii="Times New Roman" w:hAnsi="Times New Roman" w:cs="Times New Roman"/>
          <w:sz w:val="24"/>
          <w:szCs w:val="24"/>
        </w:rPr>
        <w:instrText>ADDIN CSL_CITATION { "citationItems" : [ { "id" : "ITEM-1", "itemData" : { "DOI" : "10.1016/j.quascirev.2008.02.011", "ISBN" : "0277-3791", "ISSN" : "02773791", "abstract" : "A high-resolution sedimentary charcoal record from Lago dell'Accesa in southern Tuscany reveals numerous changes in fire regime over the last 11.6 kyr cal. BP and provides one of the longest gap-free series from Italy and the Mediterranean region. Charcoal analyses are coupled with gamma density measurements, organic-content analyses, and pollen counts to provide data about sedimentation and vegetation history. A comparison between fire frequency and lake-level reconstructions from the same site is used to address the centennial variability of fire regimes and its linkage to hydrological processes. Our data reveal strong relationships among climate, fire, vegetation, and land-use and attest to the paramount importance of fire in Mediterranean ecosystems. The mean fire interval (MFI) for the entire Holocene was estimated to be 150 yr, with a minimum around 80 yr and a maximum around 450 yr. Between 11.6 and 3.6 kyr cal. BP, up to eight high-frequency fire phases lasting 300-500 yr generally occurred during shifts towards low lake-level stands (ca 11,300, 10,700, 9500, 8700, 7600, 6200, 5300, 3400, 1800 and 1350 cal. yr BP). Therefore, we assume that most of these shifts were triggered by drier climatic conditions and especially a dry summer season that promoted ignition and biomass burning. At the beginning of the Holocene, high climate seasonality favoured fire expansion in this region, as in many other ecosystems of the northern and southern hemispheres. Human impact affected fire regimes and especially fire frequencies since the Neolithic (ca 8000-4000 cal. yr BP). Burning as a consequence of anthropogenic activities became more frequent after the onset of the Bronze Age (ca 3800-3600 cal. yr BP) and appear to be synchronous with the development of settlements in the region, slash-and-burn agriculture, animal husbandry, and mineral exploitation. The anthropogenic phases with maximum fire activity corresponded to greater sensitivity of the vegetation and triggered significant changes in vegetational communities (e.g. temporal declines of Quercus ilex forests and expansion of shrublands and macchia). The link between fire and climate persisted during the mid- and late Holocene, when human impact on vegetation and the fire regime was high. This finding suggests that climatic conditions were important for fire occurrence even under strongly humanised ecosystem conditions. \u00a9 2008 Elsevier Ltd. All rights reserved.", "author" : [ { "dropping-particle" : "", "family" : "Vanni\u00e8re", "given" : "Boris", "non-dropping-particle" : "", "parse-names" : false, "suffix" : "" }, { "dropping-particle" : "", "family" : "Colombaroli", "given" : "Daniele", "non-dropping-particle" : "", "parse-names" : false, "suffix" : "" }, { "dropping-particle" : "", "family" : "Chapron", "given" : "E.", "non-dropping-particle" : "", "parse-names" : false, "suffix" : "" }, { "dropping-particle" : "", "family" : "Leroux", "given" : "A.", "non-dropping-particle" : "", "parse-names" : false, "suffix" : "" }, { "dropping-particle" : "", "family" : "Tinner", "given" : "Willy", "non-dropping-particle" : "", "parse-names" : false, "suffix" : "" }, { "dropping-particle" : "", "family" : "Magny", "given" : "M.", "non-dropping-particle" : "", "parse-names" : false, "suffix" : "" } ], "container-title" : "Quaternary Science Reviews", "id" : "ITEM-1", "issue" : "11-12", "issued" : { "date-parts" : [ [ "2008" ] ] }, "page" : "1181-1196", "title" : "Climate versus human-driven fire regimes in Mediterranean landscapes: the Holocene record of Lago dell'Accesa (Tuscany, Italy)", "type" : "article-journal", "volume" : "27" }, "uris" : [ "http://www.mendeley.com/documents/?uuid=8be6fea9-51f5-4955-84d9-429873e851f1" ] }, { "id" : "ITEM-2", "itemData" : { "author" : [ { "dropping-particle" : "", "family" : "Millspaugh", "given" : "Sarah H.", "non-dropping-particle" : "", "parse-names" : false, "suffix" : "" }, { "dropping-particle" : "", "family" : "Whitlock", "given" : "Cathy", "non-dropping-particle" : "", "parse-names" : false, "suffix" : "" }, { "dropping-particle" : "", "family" : "Bartlein", "given" : "Patrick J.", "non-dropping-particle" : "", "parse-names" : false, "suffix" : "" } ], "container-title" : "Geology", "id" : "ITEM-2", "issue" : "3", "issued" : { "date-parts" : [ [ "2000" ] ] }, "title" : "Variations in fire frequency and climate over the past 17 000 yr in central Yellowstone National Park", "type" : "article-journal", "volume" : "28" }, "uris" : [ "http://www.mendeley.com/documents/?uuid=b82ac0e9-9a04-3972-845d-756deb10599f" ] }, { "id" : "ITEM-3", "itemData" : { "DOI" : "10.1177/0959683614561884", "ISSN" : "09596836 (ISSN)", "abstract" : "Changes in fire occurrence during the last decades in the southern Swiss Alps make knowledge on fire history essential to understand future evolution of the ecosystem composition and functioning. In this context, palaeoecology provides useful insights into processes operating at decadal-to-millennial time scales, such as the response of plant communities to intensified fire disturbances during periods of cultural change. We provide a high-resolution macroscopic charcoal and pollen series from Gu\u00e8r, a well-dated peat sequence at mid-elevation (832 m.a.s.l.) in southern Switzerland, where the presence of local settlements is documented since the late Bronze Age and the Iron Age. Quantitative fire reconstruction shows that fire activity sharply increased from the Neolithic period (1\u20133 episodes/1000 year) to the late Bronze and Iron Age (7\u20139 episodes/1000 year), leading to extensive clearance of the former mixed deciduous forest (Alnus glutinosa, Betula, deciduous Quercus). The increase in anthropogenic pollen indicators (e.g. Cerealia-type, Plantago lanceolata) together with macroscopic charcoal suggests anthropogenic rather than climatic forcing as the main cause of the observed vegetation shift. Fire and controlled burning were extensively used during the late Roman Times and early Middle Ages to promote the introduction and establishment of chestnut (Castanea sativa) stands, which provided an important wood and food supply. Fire occurrence declined markedly (from 9 to 5\u20136 episodes/1000 year) during late Middle Ages because of fire suppression, biomass removal by human population, and landscape fragmentation. Land-abandonment during the last decades allowed forest to partly re-expand (mainly Alnus glutinosa, Betula) and fire frequency to increase. \u00a9 The Author(s) 2014.", "author" : [ { "dropping-particle" : "", "family" : "Morales-Molino", "given" : "C", "non-dropping-particle" : "", "parse-names" : false, "suffix" : "" }, { "dropping-particle" : "", "family" : "Vescovi", "given" : "Elisa", "non-dropping-particle" : "", "parse-names" : false, "suffix" : "" }, { "dropping-particle" : "", "family" : "Krebs", "given" : "Patrik", "non-dropping-particle" : "", "parse-names" : false, "suffix" : "" }, { "dropping-particle" : "", "family" : "Carlevaro", "given" : "Eva", "non-dropping-particle" : "", "parse-names" : false, "suffix" : "" }, { "dropping-particle" : "", "family" : "Kaltenrieder", "given" : "Petra", "non-dropping-particle" : "", "parse-names" : false, "suffix" : "" }, { "dropping-particle" : "", "family" : "Conedera", "given" : "Marco", "non-dropping-particle" : "", "parse-names" : false, "suffix" : "" }, { "dropping-particle" : "", "family" : "Tinner", "given" : "Willy", "non-dropping-particle" : "", "parse-names" : false, "suffix" : "" }, { "dropping-particle" : "", "family" : "Colombaroli", "given" : "Daniele", "non-dropping-particle" : "", "parse-names" : false, "suffix" : "" } ], "container-title" : "Holocene", "id" : "ITEM-3", "issue" : "3", "issued" : { "date-parts" : [ [ "2015" ] ] }, "page" : "482-494", "title" : "The role of human-induced fire and sweet chestnut (Castanea sativa Mill.) cultivation on the long-term landscape dynamics of the southern Swiss Alps", "type" : "article-journal", "volume" : "25" }, "uris" : [ "http://www.mendeley.com/documents/?uuid=379a192a-1f12-4843-bdbd-d7e80dba65e9" ] }, { "id" : "ITEM-4", "itemData" : { "author" : [ { "dropping-particle" : "", "family" : "Fletcher", "given" : "Michael-shawn", "non-dropping-particle" : "", "parse-names" : false, "suffix" : "" }, { "dropping-particle" : "", "family" : "Benson", "given" : "Alexa", "non-dropping-particle" : "", "parse-names" : false, "suffix" : "" }, { "dropping-particle" : "", "family" : "Heijnis", "given" : "Hendrik", "non-dropping-particle" : "", "parse-names" : false, "suffix" : "" }, { "dropping-particle" : "", "family" : "Gadd", "given" : "Patricia S", "non-dropping-particle" : "", "parse-names" : false, "suffix" : "" }, { "dropping-particle" : "", "family" : "Cwynar", "given" : "Les C", "non-dropping-particle" : "", "parse-names" : false, "suffix" : "" }, { "dropping-particle" : "", "family" : "Rees", "given" : "Andrew B H", "non-dropping-particle" : "", "parse-names" : false, "suffix" : "" } ], "id" : "ITEM-4", "issued" : { "date-parts" : [ [ "2015" ] ] }, "page" : "222-232", "title" : "Changes in biomass burning mark the onset of an ENSO-in fl uenced climate regime at 42 S in southwest Tasmania , Australia", "type" : "article-journal", "volume" : "122" }, "uris" : [ "http://www.mendeley.com/documents/?uuid=efac5dbe-8fc3-408a-8312-6bb14d7ac3d0" ] } ], "mendeley" : { "formattedCitation" : "(Fletcher et al., 2015; Millspaugh, Whitlock, &amp; Bartlein, 2000; Morales-Molino et al., 2015; Vanni\u00e8re et al., 2008)", "manualFormatting" : "(e.g. Fletcher et al., 2015; Millspaugh et al., 2000; Morales-Molino et al., 2015; Vanni\u00e8re et al., 2008)", "plainTextFormattedCitation" : "(Fletcher et al., 2015; Millspaugh, Whitlock, &amp; Bartlein, 2000; Morales-Molino et al., 2015; Vanni\u00e8re et al., 2008)", "previouslyFormattedCitation" : "(Fletcher et al., 2015; Millspaugh, Whitlock, &amp; Bartlein, 2000; Morales-Molino et al., 2015; Vanni\u00e8re et al., 2008)" }, "properties" : { "noteIndex" : 0 }, "schema" : "https://github.com/citation-style-language/schema/raw/master/csl-citation.json" }</w:instrText>
      </w:r>
      <w:r w:rsidR="00E3177E" w:rsidRPr="00A326B0">
        <w:rPr>
          <w:rFonts w:ascii="Times New Roman" w:hAnsi="Times New Roman" w:cs="Times New Roman"/>
          <w:sz w:val="24"/>
          <w:szCs w:val="24"/>
        </w:rPr>
        <w:fldChar w:fldCharType="separate"/>
      </w:r>
      <w:r w:rsidR="00E3177E" w:rsidRPr="00A326B0">
        <w:rPr>
          <w:rFonts w:ascii="Times New Roman" w:hAnsi="Times New Roman" w:cs="Times New Roman"/>
          <w:noProof/>
          <w:sz w:val="24"/>
          <w:szCs w:val="24"/>
        </w:rPr>
        <w:t>(e.g. Fletcher et al., 2015; Millspaugh et al., 2000; Morales-Molino et al., 2015; Vannière et al., 2008)</w:t>
      </w:r>
      <w:r w:rsidR="00E3177E" w:rsidRPr="00A326B0">
        <w:rPr>
          <w:rFonts w:ascii="Times New Roman" w:hAnsi="Times New Roman" w:cs="Times New Roman"/>
          <w:sz w:val="24"/>
          <w:szCs w:val="24"/>
        </w:rPr>
        <w:fldChar w:fldCharType="end"/>
      </w:r>
      <w:r w:rsidR="00EF1794" w:rsidRPr="00A326B0">
        <w:rPr>
          <w:rFonts w:ascii="Times New Roman" w:hAnsi="Times New Roman" w:cs="Times New Roman"/>
          <w:sz w:val="24"/>
          <w:szCs w:val="24"/>
          <w:lang w:val="fr-CH"/>
        </w:rPr>
        <w:t>.</w:t>
      </w:r>
      <w:r w:rsidR="008B160A" w:rsidRPr="00A326B0">
        <w:rPr>
          <w:rFonts w:ascii="Times New Roman" w:hAnsi="Times New Roman" w:cs="Times New Roman"/>
          <w:sz w:val="24"/>
          <w:szCs w:val="24"/>
          <w:lang w:val="fr-CH"/>
        </w:rPr>
        <w:t xml:space="preserve"> </w:t>
      </w:r>
      <w:r w:rsidR="00EF1794" w:rsidRPr="00A326B0">
        <w:rPr>
          <w:rFonts w:ascii="Times New Roman" w:hAnsi="Times New Roman" w:cs="Times New Roman"/>
          <w:sz w:val="24"/>
          <w:szCs w:val="24"/>
        </w:rPr>
        <w:t>T</w:t>
      </w:r>
      <w:r w:rsidR="008B160A" w:rsidRPr="00A326B0">
        <w:rPr>
          <w:rFonts w:ascii="Times New Roman" w:hAnsi="Times New Roman" w:cs="Times New Roman"/>
          <w:sz w:val="24"/>
          <w:szCs w:val="24"/>
        </w:rPr>
        <w:t>hus</w:t>
      </w:r>
      <w:r w:rsidR="00EF1794" w:rsidRPr="00A326B0">
        <w:rPr>
          <w:rFonts w:ascii="Times New Roman" w:hAnsi="Times New Roman" w:cs="Times New Roman"/>
          <w:sz w:val="24"/>
          <w:szCs w:val="24"/>
        </w:rPr>
        <w:t>,</w:t>
      </w:r>
      <w:r w:rsidR="008B160A" w:rsidRPr="00A326B0">
        <w:rPr>
          <w:rFonts w:ascii="Times New Roman" w:hAnsi="Times New Roman" w:cs="Times New Roman"/>
          <w:sz w:val="24"/>
          <w:szCs w:val="24"/>
        </w:rPr>
        <w:t xml:space="preserve"> </w:t>
      </w:r>
      <w:proofErr w:type="gramStart"/>
      <w:r w:rsidR="00B456A0" w:rsidRPr="00A326B0">
        <w:rPr>
          <w:rFonts w:ascii="Times New Roman" w:hAnsi="Times New Roman" w:cs="Times New Roman"/>
          <w:sz w:val="24"/>
          <w:szCs w:val="24"/>
        </w:rPr>
        <w:t>o</w:t>
      </w:r>
      <w:r w:rsidR="00CC78EA" w:rsidRPr="00A326B0">
        <w:rPr>
          <w:rFonts w:ascii="Times New Roman" w:hAnsi="Times New Roman" w:cs="Times New Roman"/>
          <w:sz w:val="24"/>
          <w:szCs w:val="24"/>
        </w:rPr>
        <w:t>n the basis of</w:t>
      </w:r>
      <w:proofErr w:type="gramEnd"/>
      <w:r w:rsidR="00CC78EA" w:rsidRPr="00A326B0">
        <w:rPr>
          <w:rFonts w:ascii="Times New Roman" w:hAnsi="Times New Roman" w:cs="Times New Roman"/>
          <w:sz w:val="24"/>
          <w:szCs w:val="24"/>
        </w:rPr>
        <w:t xml:space="preserve"> </w:t>
      </w:r>
      <w:proofErr w:type="spellStart"/>
      <w:r w:rsidR="00CC78EA" w:rsidRPr="00A326B0">
        <w:rPr>
          <w:rFonts w:ascii="Times New Roman" w:hAnsi="Times New Roman" w:cs="Times New Roman"/>
          <w:sz w:val="24"/>
          <w:szCs w:val="24"/>
        </w:rPr>
        <w:t>tMAC</w:t>
      </w:r>
      <w:proofErr w:type="spellEnd"/>
      <w:r w:rsidR="00CC78EA" w:rsidRPr="00A326B0">
        <w:rPr>
          <w:rFonts w:ascii="Times New Roman" w:hAnsi="Times New Roman" w:cs="Times New Roman"/>
          <w:sz w:val="24"/>
          <w:szCs w:val="24"/>
        </w:rPr>
        <w:t xml:space="preserve"> particles &gt;</w:t>
      </w:r>
      <w:r w:rsidR="00771579" w:rsidRPr="00A326B0">
        <w:rPr>
          <w:rFonts w:ascii="Times New Roman" w:hAnsi="Times New Roman" w:cs="Times New Roman"/>
          <w:sz w:val="24"/>
          <w:szCs w:val="24"/>
        </w:rPr>
        <w:t>100-150</w:t>
      </w:r>
      <w:r w:rsidR="00DA1DF4" w:rsidRPr="00A326B0">
        <w:rPr>
          <w:rFonts w:ascii="Times New Roman" w:hAnsi="Times New Roman" w:cs="Times New Roman"/>
          <w:sz w:val="24"/>
          <w:szCs w:val="24"/>
        </w:rPr>
        <w:t xml:space="preserve"> </w:t>
      </w:r>
      <w:r w:rsidR="00B456A0" w:rsidRPr="00A326B0">
        <w:rPr>
          <w:rFonts w:ascii="Times New Roman" w:hAnsi="Times New Roman" w:cs="Times New Roman"/>
          <w:sz w:val="24"/>
          <w:szCs w:val="24"/>
        </w:rPr>
        <w:t xml:space="preserve">µm </w:t>
      </w:r>
      <w:r w:rsidR="008B160A" w:rsidRPr="00A326B0">
        <w:rPr>
          <w:rFonts w:ascii="Times New Roman" w:hAnsi="Times New Roman" w:cs="Times New Roman"/>
          <w:sz w:val="24"/>
          <w:szCs w:val="24"/>
        </w:rPr>
        <w:t>it might be difficult to correctly reconstruct</w:t>
      </w:r>
      <w:r w:rsidR="003B182F" w:rsidRPr="00A326B0">
        <w:rPr>
          <w:rFonts w:ascii="Times New Roman" w:hAnsi="Times New Roman" w:cs="Times New Roman"/>
          <w:sz w:val="24"/>
          <w:szCs w:val="24"/>
        </w:rPr>
        <w:t xml:space="preserve"> </w:t>
      </w:r>
      <w:r w:rsidR="00DF6BCB" w:rsidRPr="00A326B0">
        <w:rPr>
          <w:rFonts w:ascii="Times New Roman" w:hAnsi="Times New Roman" w:cs="Times New Roman"/>
          <w:sz w:val="24"/>
          <w:szCs w:val="24"/>
        </w:rPr>
        <w:t xml:space="preserve">important </w:t>
      </w:r>
      <w:r w:rsidR="003B182F" w:rsidRPr="00A326B0">
        <w:rPr>
          <w:rFonts w:ascii="Times New Roman" w:hAnsi="Times New Roman" w:cs="Times New Roman"/>
          <w:sz w:val="24"/>
          <w:szCs w:val="24"/>
        </w:rPr>
        <w:t>fire-regime parameters, such as fire frequency (IFF), mean fire intervals (MFI) and fire return intervals (FRI) that depend on the correct reconstruction of local fire occurrence</w:t>
      </w:r>
      <w:r w:rsidRPr="00A326B0">
        <w:rPr>
          <w:rFonts w:ascii="Times New Roman" w:hAnsi="Times New Roman" w:cs="Times New Roman"/>
          <w:sz w:val="24"/>
          <w:szCs w:val="24"/>
        </w:rPr>
        <w:t>.</w:t>
      </w:r>
      <w:r w:rsidR="0032562C" w:rsidRPr="00A326B0">
        <w:rPr>
          <w:rFonts w:ascii="Times New Roman" w:hAnsi="Times New Roman" w:cs="Times New Roman"/>
          <w:sz w:val="24"/>
          <w:szCs w:val="24"/>
        </w:rPr>
        <w:t xml:space="preserve"> </w:t>
      </w:r>
      <w:r w:rsidR="0097436E" w:rsidRPr="00A326B0">
        <w:rPr>
          <w:rFonts w:ascii="Times New Roman" w:hAnsi="Times New Roman" w:cs="Times New Roman"/>
          <w:sz w:val="24"/>
          <w:szCs w:val="24"/>
        </w:rPr>
        <w:t>Analys</w:t>
      </w:r>
      <w:r w:rsidR="00DF6BCB" w:rsidRPr="00A326B0">
        <w:rPr>
          <w:rFonts w:ascii="Times New Roman" w:hAnsi="Times New Roman" w:cs="Times New Roman"/>
          <w:sz w:val="24"/>
          <w:szCs w:val="24"/>
        </w:rPr>
        <w:t xml:space="preserve">ing </w:t>
      </w:r>
      <w:r w:rsidR="007357F4" w:rsidRPr="00A326B0">
        <w:rPr>
          <w:rFonts w:ascii="Times New Roman" w:hAnsi="Times New Roman" w:cs="Times New Roman"/>
          <w:sz w:val="24"/>
          <w:szCs w:val="24"/>
        </w:rPr>
        <w:t xml:space="preserve">charcoal </w:t>
      </w:r>
      <w:r w:rsidR="00771579" w:rsidRPr="00A326B0">
        <w:rPr>
          <w:rFonts w:ascii="Times New Roman" w:hAnsi="Times New Roman" w:cs="Times New Roman"/>
          <w:sz w:val="24"/>
          <w:szCs w:val="24"/>
        </w:rPr>
        <w:t>particles &gt;600</w:t>
      </w:r>
      <w:r w:rsidR="00DA1DF4" w:rsidRPr="00A326B0">
        <w:rPr>
          <w:rFonts w:ascii="Times New Roman" w:hAnsi="Times New Roman" w:cs="Times New Roman"/>
          <w:sz w:val="24"/>
          <w:szCs w:val="24"/>
        </w:rPr>
        <w:t xml:space="preserve"> </w:t>
      </w:r>
      <w:r w:rsidRPr="00A326B0">
        <w:rPr>
          <w:rFonts w:ascii="Times New Roman" w:hAnsi="Times New Roman" w:cs="Times New Roman"/>
          <w:sz w:val="24"/>
          <w:szCs w:val="24"/>
        </w:rPr>
        <w:t>µm (Fig. 3</w:t>
      </w:r>
      <w:r w:rsidR="00001FBA" w:rsidRPr="00A326B0">
        <w:rPr>
          <w:rFonts w:ascii="Times New Roman" w:hAnsi="Times New Roman" w:cs="Times New Roman"/>
          <w:sz w:val="24"/>
          <w:szCs w:val="24"/>
        </w:rPr>
        <w:t>b</w:t>
      </w:r>
      <w:r w:rsidRPr="00A326B0">
        <w:rPr>
          <w:rFonts w:ascii="Times New Roman" w:hAnsi="Times New Roman" w:cs="Times New Roman"/>
          <w:sz w:val="24"/>
          <w:szCs w:val="24"/>
        </w:rPr>
        <w:t>)</w:t>
      </w:r>
      <w:r w:rsidR="00B456A0" w:rsidRPr="00A326B0">
        <w:rPr>
          <w:rFonts w:ascii="Times New Roman" w:hAnsi="Times New Roman" w:cs="Times New Roman"/>
          <w:sz w:val="24"/>
          <w:szCs w:val="24"/>
        </w:rPr>
        <w:t xml:space="preserve"> may contribute to a better detection of past local fire events</w:t>
      </w:r>
      <w:r w:rsidR="00952BCC" w:rsidRPr="00A326B0">
        <w:rPr>
          <w:rFonts w:ascii="Times New Roman" w:hAnsi="Times New Roman" w:cs="Times New Roman"/>
          <w:sz w:val="24"/>
          <w:szCs w:val="24"/>
        </w:rPr>
        <w:t>. This suggestion is based on motion physics which determines that the chance of particles to be transported over long distances decreases with increasing size</w:t>
      </w:r>
      <w:r w:rsidR="00B456A0" w:rsidRPr="00A326B0">
        <w:rPr>
          <w:rFonts w:ascii="Times New Roman" w:hAnsi="Times New Roman" w:cs="Times New Roman"/>
          <w:sz w:val="24"/>
          <w:szCs w:val="24"/>
        </w:rPr>
        <w:t xml:space="preserve"> </w:t>
      </w:r>
      <w:r w:rsidR="00B456A0" w:rsidRPr="00A326B0">
        <w:rPr>
          <w:rFonts w:ascii="Times New Roman" w:hAnsi="Times New Roman" w:cs="Times New Roman"/>
          <w:sz w:val="24"/>
          <w:szCs w:val="24"/>
        </w:rPr>
        <w:fldChar w:fldCharType="begin" w:fldLock="1"/>
      </w:r>
      <w:r w:rsidR="007B22B0" w:rsidRPr="00A326B0">
        <w:rPr>
          <w:rFonts w:ascii="Times New Roman" w:hAnsi="Times New Roman" w:cs="Times New Roman"/>
          <w:sz w:val="24"/>
          <w:szCs w:val="24"/>
        </w:rPr>
        <w:instrText>ADDIN CSL_CITATION { "citationItems" : [ { "id" : "ITEM-1", "itemData" : { "DOI" : "10.1006/qres.1995.1008", "ISBN" : "0033-5894", "ISSN" : "0033-5894", "abstract" : "Two methods of analyzing charcoal in sediment reveal changes in charcoal accumulation across temperate eastern North America during the last several hundred years. In one method the analyst counts mostly small particles that reflect regional emissions; in the other, the analyst counts only larger particles derived mostly from such local sources as catchment fires. We used these methods to compare charcoal accumulation at 14 lakes from the prairie/forest border in Minnesota to eastern Maine. The two methods gave concordant accumulation rates for sediments of pre-1850 age at each of 4 lakes analyzed by both methods. This concordance is consistent with the interpretation that pre-1850 emissions were controlled by broad-scale factors, such as climatically controlled regional differences in fuels and moisture. Since 1900 large particles decreased greatly, and small particles decreased slightly, in Minnesota and Wisconsin. By contrast in the Northeast the large particle accumulation has remained at the low values measured in pre-1900 sediments at most sites, while small particles increased everywhere east of central New York and Pennsylvania. The observed patterns suggest that (1) large particles primarily reflect local fires that were common in the Midwest before fire suppression became effective, (2) large particles were rare in the Northeast, especially before extensive land clearance, (3) small particles reflect regional combustion that increased in the Northeast after extensive use of fire for land clearance and wood burning for industrial purposes of the 19th century, and (4) small particles remain abundant in the Midwest long after effective fire suppression, probably because these well-dispersed small particles have a large source area that extends beyond the local wildfires that account for large particles before European settlement.", "author" : [ { "dropping-particle" : "", "family" : "Clark", "given" : "James S", "non-dropping-particle" : "", "parse-names" : false, "suffix" : "" }, { "dropping-particle" : "", "family" : "Royall", "given" : "P D", "non-dropping-particle" : "", "parse-names" : false, "suffix" : "" } ], "container-title" : "Quaternary Research", "id" : "ITEM-1", "issue" : "1", "issued" : { "date-parts" : [ [ "1995" ] ] }, "page" : "80-89", "title" : "Particle-Size Evidence for Source Areas of Charcoal Accumulation in Late Holocene Sediments of Eastern North American Lakes", "type" : "article-journal", "volume" : "43" }, "uris" : [ "http://www.mendeley.com/documents/?uuid=4e3e63f2-ce84-4724-b50a-2f5228f99b33" ] }, { "id" : "ITEM-2", "itemData" : { "DOI" : "10.1016/j.yqres.2006.10.004", "ISBN" : "0033-5894", "ISSN" : "00335894", "abstract" : "To aid interpreting the source area of charcoal in lake-sediment records, we compare charcoal deposition from an experimental fire to predictions from a particle dispersal model. This provides both a theoretical framework for understanding how lake sediments reflect fire history and a foundation for simulating sediment-charcoal records. The dispersal model captures the two-dimensional patterns in the empirical data (predicted vs. observed r2 = 0.67, p &lt; 0.001). We further develop the model to calculate the potential charcoal source area (PCSA) for several classes of fires. Results suggest that (1) variations in airborne charcoal deposition can be explained largely by the size of PCSAs relative to fire sizes and (2) macroscopic charcoal travels many kilometers, longer than suggested by dispersal data from experimental fires but consistent with dispersal data from uncontrolled fires. ?? 2007 University of Washington.", "author" : [ { "dropping-particle" : "", "family" : "Peters", "given" : "Matthew Edward", "non-dropping-particle" : "", "parse-names" : false, "suffix" : "" }, { "dropping-particle" : "", "family" : "Higuera", "given" : "Philip Edward", "non-dropping-particle" : "", "parse-names" : false, "suffix" : "" } ], "container-title" : "Quaternary Research", "id" : "ITEM-2", "issue" : "2", "issued" : { "date-parts" : [ [ "2007" ] ] }, "page" : "304-310", "title" : "Quantifying the source area of macroscopic charcoal with a particle dispersal model", "type" : "article-journal", "volume" : "67" }, "uris" : [ "http://www.mendeley.com/documents/?uuid=a414cccb-249a-4858-8c11-dc478a19e61c" ] }, { "id" : "ITEM-3", "itemData" : { "author" : [ { "dropping-particle" : "", "family" : "Clark", "given" : "J S", "non-dropping-particle" : "", "parse-names" : false, "suffix" : "" } ], "container-title" : "Quaternary Research", "id" : "ITEM-3", "issued" : { "date-parts" : [ [ "1988" ] ] }, "page" : "67-80", "title" : "Particle Motion and the Thoery of Charcoal Analysis: Source Area, Transport, Deposition, and Sampling", "type" : "article-journal", "volume" : "30" }, "uris" : [ "http://www.mendeley.com/documents/?uuid=5d580ca8-7752-4f2f-9e62-5d3faa3c5b44" ] }, { "id" : "ITEM-4", "itemData" : { "DOI" : "10.1139/x04-071", "ISBN" : "0045-5067", "ISSN" : "0045-5067", "abstract" : "The relationship between charcoal production from fires and charcoal deposition in lakes is poorly understood, which limits the interpretation of sediment charcoal records. This calibration study assessed charcoal particle production, size, and transport during the International Crown Fire Modelling Experiment (ICFME) in Northwest Territories, Canada, and compared fossil charcoal particle accumulation from 16 lakes in boreal forests of North America (Ontario, Manitoba and Northwest Territories, Canada, and Alaska, USA). Particle accumulation averaged 20.1 mm 2 cm -2 inside the ICFME fire; accumulation declined sharply outside the fire, with only 1% of the measured particles transported beyond 20 m from the burn edge. Fossil charcoal accumulation during the past 9000 years was much lower than observed deposition in traps located within the ICFME fire but similar to airborne deposition in traps located 10-60 m from the burn edge. A higher fraction of large diameter particles (&gt;1 mm) was present in fossil charcoal accumulation from historical fires and charcoal peaks that exceeded background accumulation by 1.4 times, suggesting large particles are characteristic of nearby fires. On the basis of a charred-particle production of ~2% of the total fuel consumed by the ICFME fire, we estimated a potential long-term carbon sequestration of 58.212 g C m -2 as charred particles from this fire stored in soils or lake sediments.", "author" : [ { "dropping-particle" : "", "family" : "Lynch", "given" : "Jason a", "non-dropping-particle" : "", "parse-names" : false, "suffix" : "" }, { "dropping-particle" : "", "family" : "Clark", "given" : "James S", "non-dropping-particle" : "", "parse-names" : false, "suffix" : "" }, { "dropping-particle" : "", "family" : "Stocks", "given" : "Brian J", "non-dropping-particle" : "", "parse-names" : false, "suffix" : "" } ], "container-title" : "Canadian Journal of Forest Research", "id" : "ITEM-4", "issue" : "8", "issued" : { "date-parts" : [ [ "2004" ] ] }, "page" : "1642-1656", "title" : "Charcoal production, dispersal, and deposition from the Fort Providence experimental fire: interpreting fire regimes from charcoal records in boreal forests", "type" : "article-journal", "volume" : "34" }, "uris" : [ "http://www.mendeley.com/documents/?uuid=a7a8ebeb-57f3-4869-b7f2-d6d81b6903ae" ] }, { "id" : "ITEM-5", "itemData" : { "DOI" : "10.1191/0959683606hl925rr", "ISBN" : "0959-6836", "ISSN" : "09596836", "abstract" : "The correct interpretation of charcoal records in a palaeoecological context requires the understanding of the sources and transport of charcoal particles. Conventionally, it is assumed that macroscopic charcoal particles are not transported far from fires (c. 200m). Therefore macroscopic charcoal records are used to reconstruct local fire frequencies. However, the general scarcity of empirical and experimental evidence impedes a thorough check of this assumption. In this study we present the first unambiguous evidence of kilometre-scaled macroscopic charcoal transport in Europe. During the hot summer of 2003 an intensive crown fire occurred in Leuk, central Swiss Alps. It affected 300 ha of forest as well as 10 ha of pasture and fallow land. Litter traps and nets had been located approximately 5 km west and east of the burned area. The downwind site in the east (Jeizinen) recorded a strong charcoal fallout at 5.3 km from the fire edge. The observed charcoal influx of fragments with a size up to 1.3 cm reached average values of 0.144 and 0.098 mm2/Cm2 per fire (or yr) in five traps and two nets, respectively. These values are comparable with charcoal accumulations measured at only c. 50 m from large fires, suggesting that macroscopic charcoal transport does not decay rapidly to zero with increasing distance from the fire. We suggest a long-distance dispersal model for transport of macroscopic charcoal during large fire events. Reconstructions of local fire regimes may be affected by long-distance transport of macroscopic charcoal, although this problem is mitigated by the tendency of most macroscopic charcoal particles to be deposited within very short distances (&lt; 50 m) from the fire edge.", "author" : [ { "dropping-particle" : "", "family" : "Tinner", "given" : "Willy", "non-dropping-particle" : "", "parse-names" : false, "suffix" : "" }, { "dropping-particle" : "", "family" : "Hofstetter", "given" : "Simone", "non-dropping-particle" : "", "parse-names" : false, "suffix" : "" }, { "dropping-particle" : "", "family" : "Zeugin", "given" : "Fabienne", "non-dropping-particle" : "", "parse-names" : false, "suffix" : "" }, { "dropping-particle" : "", "family" : "Conedera", "given" : "Marco", "non-dropping-particle" : "", "parse-names" : false, "suffix" : "" }, { "dropping-particle" : "", "family" : "Wohlgemuth", "given" : "Thomas", "non-dropping-particle" : "", "parse-names" : false, "suffix" : "" }, { "dropping-particle" : "", "family" : "Zimmermann", "given" : "Lukas", "non-dropping-particle" : "", "parse-names" : false, "suffix" : "" }, { "dropping-particle" : "", "family" : "Zweifel", "given" : "Roman", "non-dropping-particle" : "", "parse-names" : false, "suffix" : "" } ], "container-title" : "The Holocene", "id" : "ITEM-5", "issue" : "2", "issued" : { "date-parts" : [ [ "2006" ] ] }, "page" : "287-292", "title" : "Long-distance transport of macroscopic charcoal by an intensive crown fire in the Swiss Alps : implications for fire history reconstruction", "type" : "article-journal", "volume" : "16" }, "uris" : [ "http://www.mendeley.com/documents/?uuid=43c4301b-b4a0-47d4-af32-a58bc861d7a1" ] } ], "mendeley" : { "formattedCitation" : "(James S Clark &amp; Royall, 1995; J S Clark, 1988; Lynch, Clark, &amp; Stocks, 2004; Peters &amp; Higuera, 2007; Tinner, Hofstetter, et al., 2006)", "manualFormatting" : "(Clark &amp; Royall, 1995; Clark, 1988; Lynch, Clark, &amp; Stocks, 2004; Peters &amp; Higuera, 2007; Tinner, Hofstetter, et al., 2006)", "plainTextFormattedCitation" : "(James S Clark &amp; Royall, 1995; J S Clark, 1988; Lynch, Clark, &amp; Stocks, 2004; Peters &amp; Higuera, 2007; Tinner, Hofstetter, et al., 2006)", "previouslyFormattedCitation" : "(James S Clark &amp; Royall, 1995; J S Clark, 1988; Lynch, Clark, &amp; Stocks, 2004; Peters &amp; Higuera, 2007; Tinner, Hofstetter, et al., 2006)" }, "properties" : { "noteIndex" : 0 }, "schema" : "https://github.com/citation-style-language/schema/raw/master/csl-citation.json" }</w:instrText>
      </w:r>
      <w:r w:rsidR="00B456A0" w:rsidRPr="00A326B0">
        <w:rPr>
          <w:rFonts w:ascii="Times New Roman" w:hAnsi="Times New Roman" w:cs="Times New Roman"/>
          <w:sz w:val="24"/>
          <w:szCs w:val="24"/>
        </w:rPr>
        <w:fldChar w:fldCharType="separate"/>
      </w:r>
      <w:r w:rsidR="007B22B0" w:rsidRPr="00A326B0">
        <w:rPr>
          <w:rFonts w:ascii="Times New Roman" w:hAnsi="Times New Roman" w:cs="Times New Roman"/>
          <w:noProof/>
          <w:sz w:val="24"/>
          <w:szCs w:val="24"/>
        </w:rPr>
        <w:t xml:space="preserve">(Clark &amp; Royall, 1995; </w:t>
      </w:r>
      <w:r w:rsidR="00952BCC" w:rsidRPr="00A326B0">
        <w:rPr>
          <w:rFonts w:ascii="Times New Roman" w:hAnsi="Times New Roman" w:cs="Times New Roman"/>
          <w:noProof/>
          <w:sz w:val="24"/>
          <w:szCs w:val="24"/>
        </w:rPr>
        <w:t xml:space="preserve">Clark, 1988; Lynch, Clark, &amp; Stocks, 2004; Peters &amp; Higuera, 2007; Tinner, Hofstetter, </w:t>
      </w:r>
      <w:r w:rsidR="00952BCC" w:rsidRPr="00A326B0">
        <w:rPr>
          <w:rFonts w:ascii="Times New Roman" w:hAnsi="Times New Roman" w:cs="Times New Roman"/>
          <w:noProof/>
          <w:sz w:val="24"/>
          <w:szCs w:val="24"/>
        </w:rPr>
        <w:lastRenderedPageBreak/>
        <w:t>et al., 2006)</w:t>
      </w:r>
      <w:r w:rsidR="00B456A0" w:rsidRPr="00A326B0">
        <w:rPr>
          <w:rFonts w:ascii="Times New Roman" w:hAnsi="Times New Roman" w:cs="Times New Roman"/>
          <w:sz w:val="24"/>
          <w:szCs w:val="24"/>
        </w:rPr>
        <w:fldChar w:fldCharType="end"/>
      </w:r>
      <w:r w:rsidR="007B22B0" w:rsidRPr="00A326B0">
        <w:rPr>
          <w:rFonts w:ascii="Times New Roman" w:hAnsi="Times New Roman" w:cs="Times New Roman"/>
          <w:sz w:val="24"/>
          <w:szCs w:val="24"/>
        </w:rPr>
        <w:t xml:space="preserve">. Support for such a procedure comes from image-analysis based calibration studies which show that the regional background of MAC can be reduced or completely eliminated by increasing the minimum size of particles </w:t>
      </w:r>
      <w:r w:rsidR="007B22B0" w:rsidRPr="00A326B0">
        <w:rPr>
          <w:rFonts w:ascii="Times New Roman" w:hAnsi="Times New Roman" w:cs="Times New Roman"/>
          <w:sz w:val="24"/>
          <w:szCs w:val="24"/>
        </w:rPr>
        <w:fldChar w:fldCharType="begin" w:fldLock="1"/>
      </w:r>
      <w:r w:rsidR="007B22B0" w:rsidRPr="00A326B0">
        <w:rPr>
          <w:rFonts w:ascii="Times New Roman" w:hAnsi="Times New Roman" w:cs="Times New Roman"/>
          <w:sz w:val="24"/>
          <w:szCs w:val="24"/>
        </w:rPr>
        <w:instrText>ADDIN CSL_CITATION { "citationItems" : [ { "id" : "ITEM-1", "itemData" : { "DOI" : "10.1191/095968398667205430", "ISBN" : "0959-6836", "ISSN" : "09596836", "abstract" : "Charcoal in unlaminated sediments dated by Pb-210 was analysed by the pollen-slide and thin-section methods. The results were compared with the number and area of forest fires on different spatial scales in the area around Lago di Origlio as listed in the wildfire database of southern Switzerland since AD 1920. The influx of the number of charcoal particles &gt; 75 mu m(2) in pollen slides correlates well with the number of annual forest fires recorded within a distance of 20-50 km from the coring site. Hence a size-class distinction or an area measurement by image analysis may not be absolutely necessary for the reconstruction of regional fire history. A regression equation was computed and tested against an independent data set. Its use makes it possible to estimate the charcoal area influx (or concentration) from the particle number influx (or concentration). Local fires within a radius of 2 km around the coring site correlate well with the area influx of charcoal particles estimated by the thin-section method measuring the area of charcoal particles larger than 20 000 mu m(2) or longer than 50 mu m. Pollen percentages and influx values suggest that intensive agriculture and Castanea sativa cultivation were reduced 30-40 years ago, followed by an increase of forest area and a development to more natural woodlands. The traditional Castanea sativa cultivation was characterized by a complete use of the biomass produced, so abandonment of chestnut led to an increasing accumulation of dead biomass, thereby raising the fire risk. On the other hand, the pollen record of the regional vegetation does not show any clear response to the increase of fire frequency during the last three decades in this area.", "author" : [ { "dropping-particle" : "", "family" : "Tinner", "given" : "Willy", "non-dropping-particle" : "", "parse-names" : false, "suffix" : "" }, { "dropping-particle" : "", "family" : "Conedera", "given" : "Marco", "non-dropping-particle" : "", "parse-names" : false, "suffix" : "" }, { "dropping-particle" : "", "family" : "Ammann", "given" : "Brigitta", "non-dropping-particle" : "", "parse-names" : false, "suffix" : "" }, { "dropping-particle" : "", "family" : "Gaggeler", "given" : "H.W.", "non-dropping-particle" : "", "parse-names" : false, "suffix" : "" }, { "dropping-particle" : "", "family" : "Gedye", "given" : "S.", "non-dropping-particle" : "", "parse-names" : false, "suffix" : "" }, { "dropping-particle" : "", "family" : "Jones", "given" : "R.", "non-dropping-particle" : "", "parse-names" : false, "suffix" : "" }, { "dropping-particle" : "", "family" : "Sagesser", "given" : "B.", "non-dropping-particle" : "", "parse-names" : false, "suffix" : "" } ], "container-title" : "The Holocene", "id" : "ITEM-1", "issue" : "1", "issued" : { "date-parts" : [ [ "1998" ] ] }, "page" : "31-42", "title" : "Pollen and charcoal in lake sediments compared with historically documented forest fires in southern Switzerland since AD 1920", "type" : "article-journal", "volume" : "8" }, "uris" : [ "http://www.mendeley.com/documents/?uuid=166eaeef-5f47-4fd0-ae9c-ffa94246c1ad" ] } ], "mendeley" : { "formattedCitation" : "(Tinner et al., 1998)", "plainTextFormattedCitation" : "(Tinner et al., 1998)" }, "properties" : { "noteIndex" : 0 }, "schema" : "https://github.com/citation-style-language/schema/raw/master/csl-citation.json" }</w:instrText>
      </w:r>
      <w:r w:rsidR="007B22B0" w:rsidRPr="00A326B0">
        <w:rPr>
          <w:rFonts w:ascii="Times New Roman" w:hAnsi="Times New Roman" w:cs="Times New Roman"/>
          <w:sz w:val="24"/>
          <w:szCs w:val="24"/>
        </w:rPr>
        <w:fldChar w:fldCharType="separate"/>
      </w:r>
      <w:r w:rsidR="007B22B0" w:rsidRPr="00A326B0">
        <w:rPr>
          <w:rFonts w:ascii="Times New Roman" w:hAnsi="Times New Roman" w:cs="Times New Roman"/>
          <w:noProof/>
          <w:sz w:val="24"/>
          <w:szCs w:val="24"/>
        </w:rPr>
        <w:t>(Tinner et al., 1998)</w:t>
      </w:r>
      <w:r w:rsidR="007B22B0" w:rsidRPr="00A326B0">
        <w:rPr>
          <w:rFonts w:ascii="Times New Roman" w:hAnsi="Times New Roman" w:cs="Times New Roman"/>
          <w:sz w:val="24"/>
          <w:szCs w:val="24"/>
        </w:rPr>
        <w:fldChar w:fldCharType="end"/>
      </w:r>
      <w:r w:rsidR="007B22B0" w:rsidRPr="00A326B0">
        <w:rPr>
          <w:rFonts w:ascii="Times New Roman" w:hAnsi="Times New Roman" w:cs="Times New Roman"/>
          <w:sz w:val="24"/>
          <w:szCs w:val="24"/>
        </w:rPr>
        <w:t>.</w:t>
      </w:r>
      <w:r w:rsidR="00B456A0" w:rsidRPr="00A326B0">
        <w:rPr>
          <w:rFonts w:ascii="Times New Roman" w:hAnsi="Times New Roman" w:cs="Times New Roman"/>
          <w:sz w:val="24"/>
          <w:szCs w:val="24"/>
        </w:rPr>
        <w:t xml:space="preserve"> Additional lines of evidence to determine if a fire is really local might be </w:t>
      </w:r>
      <w:r w:rsidR="00910D8D" w:rsidRPr="00A326B0">
        <w:rPr>
          <w:rFonts w:ascii="Times New Roman" w:hAnsi="Times New Roman" w:cs="Times New Roman"/>
          <w:sz w:val="24"/>
          <w:szCs w:val="24"/>
        </w:rPr>
        <w:t xml:space="preserve">measurements of ferromagnetic </w:t>
      </w:r>
      <w:r w:rsidR="007B3F0B" w:rsidRPr="00A326B0">
        <w:rPr>
          <w:rFonts w:ascii="Times New Roman" w:hAnsi="Times New Roman" w:cs="Times New Roman"/>
          <w:sz w:val="24"/>
          <w:szCs w:val="24"/>
        </w:rPr>
        <w:t>material</w:t>
      </w:r>
      <w:r w:rsidR="00910D8D" w:rsidRPr="00A326B0">
        <w:rPr>
          <w:rFonts w:ascii="Times New Roman" w:hAnsi="Times New Roman" w:cs="Times New Roman"/>
          <w:sz w:val="24"/>
          <w:szCs w:val="24"/>
        </w:rPr>
        <w:t xml:space="preserve"> derived from burned soil (i.e. </w:t>
      </w:r>
      <w:r w:rsidRPr="00A326B0">
        <w:rPr>
          <w:rFonts w:ascii="Times New Roman" w:hAnsi="Times New Roman" w:cs="Times New Roman"/>
          <w:sz w:val="24"/>
          <w:szCs w:val="24"/>
        </w:rPr>
        <w:t>magnetic susceptibility</w:t>
      </w:r>
      <w:r w:rsidR="00910D8D" w:rsidRPr="00A326B0">
        <w:rPr>
          <w:rFonts w:ascii="Times New Roman" w:hAnsi="Times New Roman" w:cs="Times New Roman"/>
          <w:sz w:val="24"/>
          <w:szCs w:val="24"/>
        </w:rPr>
        <w:t xml:space="preserve"> measurements,</w:t>
      </w:r>
      <w:r w:rsidR="00001FBA" w:rsidRPr="00A326B0">
        <w:rPr>
          <w:rFonts w:ascii="Times New Roman" w:hAnsi="Times New Roman" w:cs="Times New Roman"/>
          <w:sz w:val="24"/>
          <w:szCs w:val="24"/>
        </w:rPr>
        <w:t xml:space="preserve"> </w:t>
      </w:r>
      <w:r w:rsidR="00E3177E" w:rsidRPr="00A326B0">
        <w:rPr>
          <w:rFonts w:ascii="Times New Roman" w:hAnsi="Times New Roman" w:cs="Times New Roman"/>
          <w:sz w:val="24"/>
          <w:szCs w:val="24"/>
        </w:rPr>
        <w:fldChar w:fldCharType="begin" w:fldLock="1"/>
      </w:r>
      <w:r w:rsidR="006C007D" w:rsidRPr="00A326B0">
        <w:rPr>
          <w:rFonts w:ascii="Times New Roman" w:hAnsi="Times New Roman" w:cs="Times New Roman"/>
          <w:sz w:val="24"/>
          <w:szCs w:val="24"/>
        </w:rPr>
        <w:instrText>ADDIN CSL_CITATION { "citationItems" : [ { "id" : "ITEM-1", "itemData" : { "DOI" : "10.1016/0277-3791(91)90030-X", "ISBN" : "0277-3791", "ISSN" : "02773791", "abstract" : "Fossil charcoal, fossil pollen, sedimentological and geochemical analyses of lake sediments have been used previously to reconstruct a history of local fires and resulting vegetation change. The rationale behind these approaches is described and the usefulness of each technique for reconstructing fire history in the boreal forest is assessed empirically. Historical and dendrochronological records provide regional and local fire histories for a site in Wood Buffalo National Park, Alberta, Canada. The local and regional history of fires is compared with the microscopic charcoal content, macroscopic charcoal content, elemental carbon content, fossil pollen content, sedimentology, and geochemistry of annually laminated sediments from a small lake. There is no significant correlation between the abundance of microscopic charcoal, macroscopic charcoal and total elemental carbon content of the sediments. Automated measures of microscopic charcoal abundance made with an image analysis system are correlated significantly with optical counts of microscopic charcoal. None of the charcoal measures provide unequivocal records of local fire activity and the abundance of microscopic charcoal appears to be influenced by variations in regional fire activity. However, the highest depositional rate of macrofossil charcoal occurred during the time of a fire that burned within the drainage basin. Variations in sedimentological measures and geochemistry do not correlate with local fire activity. Fossil pollen percentages and accumulation rates display a pattern of variation that is consistent with observed vegetation responses to fire in the boreal forest. What is likely apparent in the pollen record are the results of a series of burns of sufficient extent and intensity to kill most of the above-ground biomass of the vegetation in an area at least as great as the drainage basin. The inability of evidence from lake sediments to provide detailed histories of past fire activity is not surprising given the wide range of variation in the spatial extent, proximity, intensity and impact of individual fires. \u00a9 1991.", "author" : [ { "dropping-particle" : "", "family" : "MacDonald", "given" : "G. M.", "non-dropping-particle" : "", "parse-names" : false, "suffix" : "" }, { "dropping-particle" : "", "family" : "Larsen", "given" : "C. P S", "non-dropping-particle" : "", "parse-names" : false, "suffix" : "" }, { "dropping-particle" : "", "family" : "Szeicz", "given" : "J. M.", "non-dropping-particle" : "", "parse-names" : false, "suffix" : "" }, { "dropping-particle" : "", "family" : "Moser", "given" : "K. A.", "non-dropping-particle" : "", "parse-names" : false, "suffix" : "" } ], "container-title" : "Quaternary Science Reviews", "id" : "ITEM-1", "issue" : "1", "issued" : { "date-parts" : [ [ "1991" ] ] }, "page" : "53-71", "title" : "The reconstruction of boreal forest fire history from lake sediments: A comparison of charcoal, pollen, sedimentological, and geochemical indices", "type" : "article-journal", "volume" : "10" }, "uris" : [ "http://www.mendeley.com/documents/?uuid=d4046690-d3d9-4d01-bed0-fb9a7427e572" ] }, { "id" : "ITEM-2", "itemData" : { "DOI" : "10.1016/S0031-0182(00)00178-4", "ISBN" : "0031-0182", "ISSN" : "00310182", "abstract" : "The use of magnetic measurements in the detection of fire signals has been neglected since the work of Rummery et al. (1979), yet considerable developments have been made in the interpretation of magnetic measurements over the last 16 years. This paper presents a study of the fire history of Lago di Origlio in the southern Swiss Alps. The study utilises the technique of mineral magnetism alongside the stratigraphic pollen, spore and charcoal records. Correlation between the various proxy records indicates that a magnetic 'fire' record is present within the sediments for the last 4 ka. The magnetic fire record has a distinct mineralogical and magnetic grain size signature that can be recognised against the background sedimentary signal. The results suggest that magnetic measurements may be usefully employed in the reconstruction of fire history. Their application is rapid and non-destructive and the results may provide additional information in relation to the links between catchment fire events and the sedimentary record. ?? 2000 Elsevier Science B.V.", "author" : [ { "dropping-particle" : "", "family" : "Gedye", "given" : "S. J.", "non-dropping-particle" : "", "parse-names" : false, "suffix" : "" }, { "dropping-particle" : "", "family" : "Jones", "given" : "R. T.", "non-dropping-particle" : "", "parse-names" : false, "suffix" : "" }, { "dropping-particle" : "", "family" : "Tinner", "given" : "W.", "non-dropping-particle" : "", "parse-names" : false, "suffix" : "" }, { "dropping-particle" : "", "family" : "Ammann", "given" : "B.", "non-dropping-particle" : "", "parse-names" : false, "suffix" : "" }, { "dropping-particle" : "", "family" : "Oldfield", "given" : "F.", "non-dropping-particle" : "", "parse-names" : false, "suffix" : "" } ], "container-title" : "Palaeogeography, Palaeoclimatology, Palaeoecology", "id" : "ITEM-2", "issue" : "1-4", "issued" : { "date-parts" : [ [ "2000" ] ] }, "page" : "101-110", "title" : "The use of mineral magnetism in the reconstruction of fire history: A case study from Lago di Origlio, Swiss Alps", "type" : "article-journal", "volume" : "164" }, "uris" : [ "http://www.mendeley.com/documents/?uuid=fffd0362-f430-3e20-ac5f-d6b732430b39" ] } ], "mendeley" : { "formattedCitation" : "(Gedye, Jones, Tinner, Ammann, &amp; Oldfield, 2000; MacDonald et al., 1991)", "manualFormatting" : "Gedye, Jones, Tinner, Ammann, &amp; Oldfield, 2000; MacDonald et al., 1991)", "plainTextFormattedCitation" : "(Gedye, Jones, Tinner, Ammann, &amp; Oldfield, 2000; MacDonald et al., 1991)", "previouslyFormattedCitation" : "(Gedye, Jones, Tinner, Ammann, &amp; Oldfield, 2000; MacDonald et al., 1991)" }, "properties" : { "noteIndex" : 0 }, "schema" : "https://github.com/citation-style-language/schema/raw/master/csl-citation.json" }</w:instrText>
      </w:r>
      <w:r w:rsidR="00E3177E" w:rsidRPr="00A326B0">
        <w:rPr>
          <w:rFonts w:ascii="Times New Roman" w:hAnsi="Times New Roman" w:cs="Times New Roman"/>
          <w:sz w:val="24"/>
          <w:szCs w:val="24"/>
        </w:rPr>
        <w:fldChar w:fldCharType="separate"/>
      </w:r>
      <w:r w:rsidR="006C007D" w:rsidRPr="00A326B0">
        <w:rPr>
          <w:rFonts w:ascii="Times New Roman" w:hAnsi="Times New Roman" w:cs="Times New Roman"/>
          <w:noProof/>
          <w:sz w:val="24"/>
          <w:szCs w:val="24"/>
        </w:rPr>
        <w:t>Gedye, Jones, Tinner, Ammann, &amp; Oldfield, 2000; MacDonald et al., 1991)</w:t>
      </w:r>
      <w:r w:rsidR="00E3177E" w:rsidRPr="00A326B0">
        <w:rPr>
          <w:rFonts w:ascii="Times New Roman" w:hAnsi="Times New Roman" w:cs="Times New Roman"/>
          <w:sz w:val="24"/>
          <w:szCs w:val="24"/>
        </w:rPr>
        <w:fldChar w:fldCharType="end"/>
      </w:r>
      <w:r w:rsidR="007B3F0B" w:rsidRPr="00A326B0">
        <w:rPr>
          <w:rFonts w:ascii="Times New Roman" w:hAnsi="Times New Roman" w:cs="Times New Roman"/>
          <w:sz w:val="24"/>
          <w:szCs w:val="24"/>
        </w:rPr>
        <w:t xml:space="preserve"> and other sedimentological analyses including x-ray spectro</w:t>
      </w:r>
      <w:r w:rsidR="00155F50" w:rsidRPr="00A326B0">
        <w:rPr>
          <w:rFonts w:ascii="Times New Roman" w:hAnsi="Times New Roman" w:cs="Times New Roman"/>
          <w:sz w:val="24"/>
          <w:szCs w:val="24"/>
        </w:rPr>
        <w:t xml:space="preserve">metry </w:t>
      </w:r>
      <w:r w:rsidR="00E3177E" w:rsidRPr="00A326B0">
        <w:rPr>
          <w:rFonts w:ascii="Times New Roman" w:hAnsi="Times New Roman" w:cs="Times New Roman"/>
          <w:sz w:val="24"/>
          <w:szCs w:val="24"/>
        </w:rPr>
        <w:fldChar w:fldCharType="begin" w:fldLock="1"/>
      </w:r>
      <w:r w:rsidR="00155F50" w:rsidRPr="00A326B0">
        <w:rPr>
          <w:rFonts w:ascii="Times New Roman" w:hAnsi="Times New Roman" w:cs="Times New Roman"/>
          <w:sz w:val="24"/>
          <w:szCs w:val="24"/>
        </w:rPr>
        <w:instrText>ADDIN CSL_CITATION { "citationItems" : [ { "id" : "ITEM-1", "itemData" : { "author" : [ { "dropping-particle" : "", "family" : "Fletcher", "given" : "Michael-shawn", "non-dropping-particle" : "", "parse-names" : false, "suffix" : "" }, { "dropping-particle" : "", "family" : "Benson", "given" : "Alexa", "non-dropping-particle" : "", "parse-names" : false, "suffix" : "" }, { "dropping-particle" : "", "family" : "Heijnis", "given" : "Hendrik", "non-dropping-particle" : "", "parse-names" : false, "suffix" : "" }, { "dropping-particle" : "", "family" : "Gadd", "given" : "Patricia S", "non-dropping-particle" : "", "parse-names" : false, "suffix" : "" }, { "dropping-particle" : "", "family" : "Cwynar", "given" : "Les C", "non-dropping-particle" : "", "parse-names" : false, "suffix" : "" }, { "dropping-particle" : "", "family" : "Rees", "given" : "Andrew B H", "non-dropping-particle" : "", "parse-names" : false, "suffix" : "" } ], "id" : "ITEM-1", "issued" : { "date-parts" : [ [ "2015" ] ] }, "page" : "222-232", "title" : "Changes in biomass burning mark the onset of an ENSO-in fl uenced climate regime at 42 S in southwest Tasmania , Australia", "type" : "article-journal", "volume" : "122" }, "uris" : [ "http://www.mendeley.com/documents/?uuid=efac5dbe-8fc3-408a-8312-6bb14d7ac3d0" ] }, { "id" : "ITEM-2", "itemData" : { "DOI" : "10.1073/pnas.1007692107", "ISBN" : "0027-8424", "ISSN" : "0027-8424", "PMID" : "20956324", "abstract" : "Fire is a primary mode of natural disturbance in the forests of the Pacific Northwest. Increased fuel loads following fire suppression and the occurrence of several large and severe fires have led to the perception that in many areas there is a greatly increased risk of high-severity fire compared with presettlement forests. To reconstruct the variability of the fire regime in the Siskiyou Mountains, Oregon, we analyzed a 10-m, 2,000-y sediment core for charcoal, pollen, and sedimentological data. The record reveals a highly episodic pattern of fire in which 77% of the 68 charcoal peaks before Euro-American settlement cluster within nine distinct periods marked by a 15-y mean interval. The 11 largest charcoal peaks are significantly related to decadal-scale drought periods and are followed by pulses of minerogenic sediment suggestive of rapid sediment delivery. After logging in the 1950s, sediment load was increased fourfold compared with that from the most severe presettlement fire. Less severe fires, marked by smaller charcoal peaks and no sediment pulses, are not correlated significantly with drought periods. Pollen indicators of closed forests are consistent with fire-free periods of sufficient length to maintain dense forest and indicate a fire-triggered switch to more open conditions during the Medieval Climatic Anomaly. Our results indicate that over millennia fire was more episodic than revealed by nearby shorter tree-ring records and that recent severe fires have precedents during earlier drought episodes but also that sediment loads resulting from logging and road building have no precedent in earlier fire events.", "author" : [ { "dropping-particle" : "", "family" : "Colombaroli", "given" : "Daniele", "non-dropping-particle" : "", "parse-names" : false, "suffix" : "" }, { "dropping-particle" : "", "family" : "Gavin", "given" : "Daniel G", "non-dropping-particle" : "", "parse-names" : false, "suffix" : "" } ], "container-title" : "Proceedings of the National Academy of Sciences", "id" : "ITEM-2", "issue" : "44", "issued" : { "date-parts" : [ [ "2010" ] ] }, "page" : "18909", "title" : "Highly episodic fire and erosion regime over the past 2,000 y in the Siskiyou Mountains, Oregon", "type" : "article-journal", "volume" : "107" }, "uris" : [ "http://www.mendeley.com/documents/?uuid=839ee9d8-4f13-401d-9820-182ad6219c05" ] } ], "mendeley" : { "formattedCitation" : "(Colombaroli &amp; Gavin, 2010; Fletcher et al., 2015)", "plainTextFormattedCitation" : "(Colombaroli &amp; Gavin, 2010; Fletcher et al., 2015)", "previouslyFormattedCitation" : "(Colombaroli &amp; Gavin, 2010; Fletcher et al., 2015)" }, "properties" : { "noteIndex" : 0 }, "schema" : "https://github.com/citation-style-language/schema/raw/master/csl-citation.json" }</w:instrText>
      </w:r>
      <w:r w:rsidR="00E3177E" w:rsidRPr="00A326B0">
        <w:rPr>
          <w:rFonts w:ascii="Times New Roman" w:hAnsi="Times New Roman" w:cs="Times New Roman"/>
          <w:sz w:val="24"/>
          <w:szCs w:val="24"/>
        </w:rPr>
        <w:fldChar w:fldCharType="separate"/>
      </w:r>
      <w:r w:rsidR="00155F50" w:rsidRPr="00A326B0">
        <w:rPr>
          <w:rFonts w:ascii="Times New Roman" w:hAnsi="Times New Roman" w:cs="Times New Roman"/>
          <w:noProof/>
          <w:sz w:val="24"/>
          <w:szCs w:val="24"/>
        </w:rPr>
        <w:t>(Colombaroli &amp; Gavin, 2010; Fletcher et al., 2015)</w:t>
      </w:r>
      <w:r w:rsidR="00E3177E" w:rsidRPr="00A326B0">
        <w:rPr>
          <w:rFonts w:ascii="Times New Roman" w:hAnsi="Times New Roman" w:cs="Times New Roman"/>
          <w:sz w:val="24"/>
          <w:szCs w:val="24"/>
        </w:rPr>
        <w:fldChar w:fldCharType="end"/>
      </w:r>
      <w:r w:rsidR="00B456A0" w:rsidRPr="00A326B0">
        <w:rPr>
          <w:rFonts w:ascii="Times New Roman" w:hAnsi="Times New Roman" w:cs="Times New Roman"/>
          <w:sz w:val="24"/>
          <w:szCs w:val="24"/>
        </w:rPr>
        <w:t xml:space="preserve">. </w:t>
      </w:r>
      <w:r w:rsidR="00F64379" w:rsidRPr="00A326B0">
        <w:rPr>
          <w:rFonts w:ascii="Times New Roman" w:hAnsi="Times New Roman" w:cs="Times New Roman"/>
          <w:sz w:val="24"/>
          <w:szCs w:val="24"/>
        </w:rPr>
        <w:t>Since</w:t>
      </w:r>
      <w:r w:rsidR="00771579" w:rsidRPr="00A326B0">
        <w:rPr>
          <w:rFonts w:ascii="Times New Roman" w:hAnsi="Times New Roman" w:cs="Times New Roman"/>
          <w:sz w:val="24"/>
          <w:szCs w:val="24"/>
        </w:rPr>
        <w:t xml:space="preserve"> particles &gt;250</w:t>
      </w:r>
      <w:r w:rsidR="00DA1DF4" w:rsidRPr="00A326B0">
        <w:rPr>
          <w:rFonts w:ascii="Times New Roman" w:hAnsi="Times New Roman" w:cs="Times New Roman"/>
          <w:sz w:val="24"/>
          <w:szCs w:val="24"/>
        </w:rPr>
        <w:t xml:space="preserve"> </w:t>
      </w:r>
      <w:r w:rsidR="007357F4" w:rsidRPr="00A326B0">
        <w:rPr>
          <w:rFonts w:ascii="Times New Roman" w:hAnsi="Times New Roman" w:cs="Times New Roman"/>
          <w:sz w:val="24"/>
          <w:szCs w:val="24"/>
        </w:rPr>
        <w:t xml:space="preserve">µm are very rare in sediments </w:t>
      </w:r>
      <w:r w:rsidR="007357F4" w:rsidRPr="00A326B0">
        <w:rPr>
          <w:rFonts w:ascii="Times New Roman" w:hAnsi="Times New Roman" w:cs="Times New Roman"/>
          <w:sz w:val="24"/>
          <w:szCs w:val="24"/>
        </w:rPr>
        <w:fldChar w:fldCharType="begin" w:fldLock="1"/>
      </w:r>
      <w:r w:rsidR="000C6511" w:rsidRPr="00A326B0">
        <w:rPr>
          <w:rFonts w:ascii="Times New Roman" w:hAnsi="Times New Roman" w:cs="Times New Roman"/>
          <w:sz w:val="24"/>
          <w:szCs w:val="24"/>
        </w:rPr>
        <w:instrText>ADDIN CSL_CITATION { "citationItems" : [ { "id" : "ITEM-1", "itemData" : { "DOI" : "10.1177/095968369600600102", "ISBN" : "0959-6836", "ISSN" : "0959-6836", "abstract" : "Abstract: The interpretation of sedimentary charcoal in lakes rests on several assumptions that concern the source area of charcoal, the timing of charcoal introduction, and the patterns of charcoal accumulation within a lake following fire. To examine empirically such assumptions, eight small lakes were sampled over a fiveyear period to discern the patterns of charcoal accumulation following the 1988 fires in Yellowstone National Park. Five lakes have watersheds that were burned in 1988, and three lakes lie outside the burned area. Transects from shallow to deep water revealed that different size ranges of macroscopic charcoal produced similar patterns of accumulation. Multiple samples at the same locations in one lake provided an estimate of the analytical error in the data. The analytical error was considerably less than the spatial and temporal variations along the transects. The initial sampling in 1989 indicated that both burned and unburned sites received charcoal during and shortly after the fire, and much of this material was blown from off-shore to the littoral zone. In subsequent years, charcoal abundances increased in deepwater sediments as a result of resuspension and redeposition of littoral and sublittoral charcoal and the inwash of material from burned slopes. By 1993, the amount of sedimentary charcoal in the deepwater sediments of burned sites exceeded that of unburned sites. These results suggest that charcoal accumulation in deepwater sediments may lag several years behind the actual fire event, and the abundance may vary with lake and watershed characteristics. This depositional lag can obscure efforts to correlate charcoal directly with characteristics of the fire, such as fire size or intensity.", "author" : [ { "dropping-particle" : "", "family" : "Whitlock", "given" : "C.", "non-dropping-particle" : "", "parse-names" : false, "suffix" : "" }, { "dropping-particle" : "", "family" : "Millspaugh", "given" : "S. H.", "non-dropping-particle" : "", "parse-names" : false, "suffix" : "" } ], "container-title" : "The Holocene", "id" : "ITEM-1", "issue" : "1", "issued" : { "date-parts" : [ [ "1996", "1", "1" ] ] }, "page" : "7-15", "publisher" : "SAGE Publications", "title" : "Testing the assumptions of fire-history studies: an examination of modern charcoal accumulation in Yellowstone National Park, USA", "type" : "article-journal", "volume" : "6" }, "uris" : [ "http://www.mendeley.com/documents/?uuid=20db2708-2c78-38d6-8062-095354a94c28" ] } ], "mendeley" : { "formattedCitation" : "(C. Whitlock &amp; Millspaugh, 1996)", "manualFormatting" : "(Whitlock &amp; Millspaugh, 1996; Tinner et al. 1998)", "plainTextFormattedCitation" : "(C. Whitlock &amp; Millspaugh, 1996)", "previouslyFormattedCitation" : "(C. Whitlock &amp; Millspaugh, 1996)" }, "properties" : { "noteIndex" : 0 }, "schema" : "https://github.com/citation-style-language/schema/raw/master/csl-citation.json" }</w:instrText>
      </w:r>
      <w:r w:rsidR="007357F4" w:rsidRPr="00A326B0">
        <w:rPr>
          <w:rFonts w:ascii="Times New Roman" w:hAnsi="Times New Roman" w:cs="Times New Roman"/>
          <w:sz w:val="24"/>
          <w:szCs w:val="24"/>
        </w:rPr>
        <w:fldChar w:fldCharType="separate"/>
      </w:r>
      <w:r w:rsidR="007357F4" w:rsidRPr="00A326B0">
        <w:rPr>
          <w:rFonts w:ascii="Times New Roman" w:hAnsi="Times New Roman" w:cs="Times New Roman"/>
          <w:noProof/>
          <w:sz w:val="24"/>
          <w:szCs w:val="24"/>
        </w:rPr>
        <w:t>(Whitlock &amp; Millspaugh, 1996; Tinner et al. 1998)</w:t>
      </w:r>
      <w:r w:rsidR="007357F4" w:rsidRPr="00A326B0">
        <w:rPr>
          <w:rFonts w:ascii="Times New Roman" w:hAnsi="Times New Roman" w:cs="Times New Roman"/>
          <w:sz w:val="24"/>
          <w:szCs w:val="24"/>
        </w:rPr>
        <w:fldChar w:fldCharType="end"/>
      </w:r>
      <w:r w:rsidR="007357F4" w:rsidRPr="00A326B0">
        <w:rPr>
          <w:rFonts w:ascii="Times New Roman" w:hAnsi="Times New Roman" w:cs="Times New Roman"/>
          <w:sz w:val="24"/>
          <w:szCs w:val="24"/>
        </w:rPr>
        <w:t>, we</w:t>
      </w:r>
      <w:r w:rsidR="0063758D" w:rsidRPr="00A326B0">
        <w:rPr>
          <w:rFonts w:ascii="Times New Roman" w:hAnsi="Times New Roman" w:cs="Times New Roman"/>
          <w:sz w:val="24"/>
          <w:szCs w:val="24"/>
        </w:rPr>
        <w:t xml:space="preserve"> recommend to use large sediment volumes</w:t>
      </w:r>
      <w:r w:rsidR="007357F4" w:rsidRPr="00A326B0">
        <w:rPr>
          <w:rFonts w:ascii="Times New Roman" w:hAnsi="Times New Roman" w:cs="Times New Roman"/>
          <w:sz w:val="24"/>
          <w:szCs w:val="24"/>
        </w:rPr>
        <w:t xml:space="preserve"> (ca. 10</w:t>
      </w:r>
      <w:r w:rsidR="0063758D" w:rsidRPr="00A326B0">
        <w:rPr>
          <w:rFonts w:ascii="Times New Roman" w:hAnsi="Times New Roman" w:cs="Times New Roman"/>
          <w:sz w:val="24"/>
          <w:szCs w:val="24"/>
        </w:rPr>
        <w:t>-</w:t>
      </w:r>
      <w:r w:rsidR="003E3312" w:rsidRPr="00A326B0">
        <w:rPr>
          <w:rFonts w:ascii="Times New Roman" w:hAnsi="Times New Roman" w:cs="Times New Roman"/>
          <w:sz w:val="24"/>
          <w:szCs w:val="24"/>
        </w:rPr>
        <w:t>20 cm</w:t>
      </w:r>
      <w:r w:rsidR="0063758D" w:rsidRPr="00A326B0">
        <w:rPr>
          <w:rFonts w:ascii="Times New Roman" w:hAnsi="Times New Roman" w:cs="Times New Roman"/>
          <w:sz w:val="24"/>
          <w:szCs w:val="24"/>
          <w:vertAlign w:val="superscript"/>
        </w:rPr>
        <w:t>3</w:t>
      </w:r>
      <w:r w:rsidR="00DA373B" w:rsidRPr="00A326B0">
        <w:rPr>
          <w:rFonts w:ascii="Times New Roman" w:hAnsi="Times New Roman" w:cs="Times New Roman"/>
          <w:sz w:val="24"/>
          <w:szCs w:val="24"/>
          <w:vertAlign w:val="superscript"/>
        </w:rPr>
        <w:t xml:space="preserve"> </w:t>
      </w:r>
      <w:r w:rsidR="007357F4" w:rsidRPr="00A326B0">
        <w:rPr>
          <w:rFonts w:ascii="Times New Roman" w:hAnsi="Times New Roman" w:cs="Times New Roman"/>
          <w:sz w:val="24"/>
          <w:szCs w:val="24"/>
        </w:rPr>
        <w:t>)</w:t>
      </w:r>
      <w:r w:rsidR="005E31A1" w:rsidRPr="00A326B0">
        <w:rPr>
          <w:rFonts w:ascii="Times New Roman" w:hAnsi="Times New Roman" w:cs="Times New Roman"/>
          <w:sz w:val="24"/>
          <w:szCs w:val="24"/>
        </w:rPr>
        <w:t xml:space="preserve"> for</w:t>
      </w:r>
      <w:r w:rsidR="00771579" w:rsidRPr="00A326B0">
        <w:rPr>
          <w:rFonts w:ascii="Times New Roman" w:hAnsi="Times New Roman" w:cs="Times New Roman"/>
          <w:sz w:val="24"/>
          <w:szCs w:val="24"/>
        </w:rPr>
        <w:t xml:space="preserve"> the analysis of particles &gt;600</w:t>
      </w:r>
      <w:r w:rsidR="00DA1DF4" w:rsidRPr="00A326B0">
        <w:rPr>
          <w:rFonts w:ascii="Times New Roman" w:hAnsi="Times New Roman" w:cs="Times New Roman"/>
          <w:sz w:val="24"/>
          <w:szCs w:val="24"/>
        </w:rPr>
        <w:t xml:space="preserve"> </w:t>
      </w:r>
      <w:r w:rsidR="005E31A1" w:rsidRPr="00A326B0">
        <w:rPr>
          <w:rFonts w:ascii="Times New Roman" w:hAnsi="Times New Roman" w:cs="Times New Roman"/>
          <w:sz w:val="24"/>
          <w:szCs w:val="24"/>
        </w:rPr>
        <w:t>µm</w:t>
      </w:r>
      <w:r w:rsidR="007357F4" w:rsidRPr="00A326B0">
        <w:rPr>
          <w:rFonts w:ascii="Times New Roman" w:hAnsi="Times New Roman" w:cs="Times New Roman"/>
          <w:sz w:val="24"/>
          <w:szCs w:val="24"/>
        </w:rPr>
        <w:t xml:space="preserve">, as </w:t>
      </w:r>
      <w:r w:rsidR="005E31A1" w:rsidRPr="00A326B0">
        <w:rPr>
          <w:rFonts w:ascii="Times New Roman" w:hAnsi="Times New Roman" w:cs="Times New Roman"/>
          <w:sz w:val="24"/>
          <w:szCs w:val="24"/>
        </w:rPr>
        <w:t xml:space="preserve">also applied in </w:t>
      </w:r>
      <w:r w:rsidR="00DA373B" w:rsidRPr="00A326B0">
        <w:rPr>
          <w:rFonts w:ascii="Times New Roman" w:hAnsi="Times New Roman" w:cs="Times New Roman"/>
          <w:sz w:val="24"/>
          <w:szCs w:val="24"/>
        </w:rPr>
        <w:t>plant macrofossil</w:t>
      </w:r>
      <w:r w:rsidR="007357F4" w:rsidRPr="00A326B0">
        <w:rPr>
          <w:rFonts w:ascii="Times New Roman" w:hAnsi="Times New Roman" w:cs="Times New Roman"/>
          <w:sz w:val="24"/>
          <w:szCs w:val="24"/>
        </w:rPr>
        <w:t xml:space="preserve"> analysi</w:t>
      </w:r>
      <w:r w:rsidR="00DA373B" w:rsidRPr="00A326B0">
        <w:rPr>
          <w:rFonts w:ascii="Times New Roman" w:hAnsi="Times New Roman" w:cs="Times New Roman"/>
          <w:sz w:val="24"/>
          <w:szCs w:val="24"/>
        </w:rPr>
        <w:t>s (e.g.</w:t>
      </w:r>
      <w:r w:rsidR="00510E86" w:rsidRPr="00A326B0">
        <w:rPr>
          <w:rFonts w:ascii="Times New Roman" w:hAnsi="Times New Roman" w:cs="Times New Roman"/>
          <w:sz w:val="24"/>
          <w:szCs w:val="24"/>
        </w:rPr>
        <w:fldChar w:fldCharType="begin" w:fldLock="1"/>
      </w:r>
      <w:r w:rsidR="00510E86" w:rsidRPr="00A326B0">
        <w:rPr>
          <w:rFonts w:ascii="Times New Roman" w:hAnsi="Times New Roman" w:cs="Times New Roman"/>
          <w:sz w:val="24"/>
          <w:szCs w:val="24"/>
        </w:rPr>
        <w:instrText>ADDIN CSL_CITATION { "citationItems" : [ { "id" : "ITEM-1", "itemData" : { "DOI" : "10.1007/s00334-006-0052-z", "ISBN" : "0939-6314", "ISSN" : "09396314", "abstract" : "Pollen, plant macrofossil and charcoal analyses of sediments from two Alaskan lakes provide new data for inferring Lateglacial and Holocene environmental change. The records span the past 14,700 years at Lost Lake, 240m a.s.l., central Alaska, north of the Alaska Range and 9600 years at Grizzly Lake, 720 m a.s.l., Copper River Plateau, south of the Alaska Range. Salix shrubs expanded in the herb tundra about 14,400 cal b.p., and Betula shrub tun- dra became established at ca. 13,200 cal b.p. Diminished Betula shrub cover in association with the increased abun- dance of herbaceous taxa occurred at 12,500\u201311,600 cal b.p., although the timing of these changes is not well con- strained. Populus expanded at 11,200 cal b.p. and formed dense stands until 9600\u20139400 cal b.p. when Picea glauca forests or woodlands became established at both sites. The abundance of Alnus viridis increasedmarkedly around 8500 cal b.p. at both sites, marking the development of alder shrub thickets around the lakes and on mountain slopes in these areas. Boreal forests dominated by Picea mari- ana became established around 7200 cal b.p. at Grizzly Lake and 5700 cal b.p. at Lost Lake. At Grizzly Lake, marked vegetational oscillations occurred within the past 8500 years; for example, A. viridis expanded at 2750 cal b.p. and 450 cal b.p. and declined at 150 cal b.p. Some of these oscillations coincide with large-scale climatic events, such as the Little Ice Age cooling (LIA), and they proba- bly reflect vegetational sensitivity to climatic change at this high site. Microscopic charcoal at Lost Lake suggests that fire was important in the lateglacial birch tundra, probably because of severe moisture deficits of the regional climate and/or high abundance of fine fuels. On the basis of the Grizzly Lake microscopic charcoal record, regional fires were common between 8500 and 6800 cal b.p. and be- tween 450 and 150 cal b.p. Around Grizzly Lake, the mean return intervals of local fires estimated from macroscopic charcoal were \u223c386 years between 6800 and 5500 cal b.p. when Picea glauca dominated over P. mariana, \u223c254 years between 5500 and 3900 cal b.p. when P. mariana was more abundant than P. glauca, and \u223c200 years after 3900 cal b.p. in both P. glauca and P. mariana dominated forests. Correlation analysis of pollen and microscopic charcoal at Grizzly Lake reveals that increased fire activity led to the reductions of P. glauca, P. mariana, and tree Betula in association with the expansions of\u2026", "author" : [ { "dropping-particle" : "", "family" : "Tinner", "given" : "Willy", "non-dropping-particle" : "", "parse-names" : false, "suffix" : "" }, { "dropping-particle" : "", "family" : "Hu", "given" : "Feng Sheng", "non-dropping-particle" : "", "parse-names" : false, "suffix" : "" }, { "dropping-particle" : "", "family" : "Beer", "given" : "Ruth", "non-dropping-particle" : "", "parse-names" : false, "suffix" : "" }, { "dropping-particle" : "", "family" : "Kaltenrieder", "given" : "Petra", "non-dropping-particle" : "", "parse-names" : false, "suffix" : "" }, { "dropping-particle" : "", "family" : "Scheurer", "given" : "Brigitte", "non-dropping-particle" : "", "parse-names" : false, "suffix" : "" }, { "dropping-particle" : "", "family" : "Kr\u00e4henb\u00fchl", "given" : "Urs", "non-dropping-particle" : "", "parse-names" : false, "suffix" : "" } ], "container-title" : "Vegetation History and Archaeobotany", "id" : "ITEM-1", "issue" : "4", "issued" : { "date-parts" : [ [ "2006" ] ] }, "page" : "279-293", "title" : "Postglacial vegetational and fire history: Pollen, plant macrofossil and charcoal records from two Alaskan lakes", "type" : "article-journal", "volume" : "15" }, "uris" : [ "http://www.mendeley.com/documents/?uuid=ecdba00d-6397-43a9-a2c5-f7f7f944e8c8" ] } ], "mendeley" : { "formattedCitation" : "(Tinner, Hu, et al., 2006)", "manualFormatting" : " Tinner, Hu, et al., 2006", "plainTextFormattedCitation" : "(Tinner, Hu, et al., 2006)", "previouslyFormattedCitation" : "(Tinner, Hu, et al., 2006)" }, "properties" : { "noteIndex" : 0 }, "schema" : "https://github.com/citation-style-language/schema/raw/master/csl-citation.json" }</w:instrText>
      </w:r>
      <w:r w:rsidR="00510E86" w:rsidRPr="00A326B0">
        <w:rPr>
          <w:rFonts w:ascii="Times New Roman" w:hAnsi="Times New Roman" w:cs="Times New Roman"/>
          <w:sz w:val="24"/>
          <w:szCs w:val="24"/>
        </w:rPr>
        <w:fldChar w:fldCharType="separate"/>
      </w:r>
      <w:r w:rsidR="00510E86" w:rsidRPr="00A326B0">
        <w:rPr>
          <w:rFonts w:ascii="Times New Roman" w:hAnsi="Times New Roman" w:cs="Times New Roman"/>
          <w:noProof/>
          <w:sz w:val="24"/>
          <w:szCs w:val="24"/>
        </w:rPr>
        <w:t xml:space="preserve"> Tinner, Hu, et al., 2006</w:t>
      </w:r>
      <w:r w:rsidR="00510E86" w:rsidRPr="00A326B0">
        <w:rPr>
          <w:rFonts w:ascii="Times New Roman" w:hAnsi="Times New Roman" w:cs="Times New Roman"/>
          <w:sz w:val="24"/>
          <w:szCs w:val="24"/>
        </w:rPr>
        <w:fldChar w:fldCharType="end"/>
      </w:r>
      <w:r w:rsidR="00DA373B" w:rsidRPr="00A326B0">
        <w:rPr>
          <w:rFonts w:ascii="Times New Roman" w:hAnsi="Times New Roman" w:cs="Times New Roman"/>
          <w:sz w:val="24"/>
          <w:szCs w:val="24"/>
        </w:rPr>
        <w:t>)</w:t>
      </w:r>
      <w:r w:rsidR="007357F4" w:rsidRPr="00A326B0">
        <w:rPr>
          <w:rFonts w:ascii="Times New Roman" w:hAnsi="Times New Roman" w:cs="Times New Roman"/>
          <w:sz w:val="24"/>
          <w:szCs w:val="24"/>
        </w:rPr>
        <w:t>.</w:t>
      </w:r>
      <w:r w:rsidR="00C50EF5" w:rsidRPr="00A326B0">
        <w:rPr>
          <w:rFonts w:ascii="Times New Roman" w:hAnsi="Times New Roman" w:cs="Times New Roman"/>
          <w:sz w:val="24"/>
          <w:szCs w:val="24"/>
        </w:rPr>
        <w:t xml:space="preserve"> </w:t>
      </w:r>
    </w:p>
    <w:p w14:paraId="6B2902CF" w14:textId="77777777" w:rsidR="00731B97" w:rsidRPr="00A326B0" w:rsidRDefault="00731B97" w:rsidP="00B1765B">
      <w:pPr>
        <w:spacing w:after="0" w:line="480" w:lineRule="auto"/>
        <w:ind w:firstLine="708"/>
        <w:rPr>
          <w:rFonts w:ascii="Times New Roman" w:hAnsi="Times New Roman" w:cs="Times New Roman"/>
          <w:sz w:val="24"/>
          <w:szCs w:val="24"/>
        </w:rPr>
      </w:pPr>
    </w:p>
    <w:p w14:paraId="3216002F" w14:textId="5E99798E" w:rsidR="00B03007" w:rsidRPr="00A326B0" w:rsidRDefault="00B03007" w:rsidP="0097436E">
      <w:pPr>
        <w:pStyle w:val="Heading2"/>
        <w:spacing w:line="480" w:lineRule="auto"/>
      </w:pPr>
      <w:r w:rsidRPr="00A326B0">
        <w:t>Relationships between fuel-type burned and charcoal morphotypes</w:t>
      </w:r>
    </w:p>
    <w:p w14:paraId="57B002E2" w14:textId="2EFB6F0F" w:rsidR="00956595" w:rsidRPr="00A326B0" w:rsidRDefault="00E90A5A" w:rsidP="007357F4">
      <w:pPr>
        <w:spacing w:after="0" w:line="480" w:lineRule="auto"/>
        <w:rPr>
          <w:rFonts w:ascii="Times New Roman" w:hAnsi="Times New Roman" w:cs="Times New Roman"/>
          <w:sz w:val="24"/>
          <w:szCs w:val="24"/>
        </w:rPr>
      </w:pPr>
      <w:r w:rsidRPr="00A326B0">
        <w:rPr>
          <w:rFonts w:ascii="Times New Roman" w:hAnsi="Times New Roman"/>
          <w:sz w:val="24"/>
          <w:szCs w:val="24"/>
        </w:rPr>
        <w:t>H</w:t>
      </w:r>
      <w:r w:rsidR="00F64379" w:rsidRPr="00A326B0">
        <w:rPr>
          <w:rFonts w:ascii="Times New Roman" w:hAnsi="Times New Roman"/>
          <w:sz w:val="24"/>
          <w:szCs w:val="24"/>
        </w:rPr>
        <w:t>igh</w:t>
      </w:r>
      <w:r w:rsidR="00B37C6F" w:rsidRPr="00A326B0">
        <w:rPr>
          <w:rFonts w:ascii="Times New Roman" w:hAnsi="Times New Roman"/>
          <w:sz w:val="24"/>
          <w:szCs w:val="24"/>
        </w:rPr>
        <w:t>est</w:t>
      </w:r>
      <w:r w:rsidR="00B03007" w:rsidRPr="00A326B0">
        <w:rPr>
          <w:rFonts w:ascii="Times New Roman" w:hAnsi="Times New Roman" w:cs="Times New Roman"/>
          <w:sz w:val="24"/>
          <w:szCs w:val="24"/>
        </w:rPr>
        <w:t xml:space="preserve"> correlation coefficients</w:t>
      </w:r>
      <w:r w:rsidR="00B03007" w:rsidRPr="00A326B0">
        <w:rPr>
          <w:rFonts w:ascii="Times New Roman" w:hAnsi="Times New Roman"/>
          <w:sz w:val="24"/>
          <w:szCs w:val="24"/>
        </w:rPr>
        <w:t xml:space="preserve"> </w:t>
      </w:r>
      <w:r w:rsidR="00B37C6F" w:rsidRPr="00A326B0">
        <w:rPr>
          <w:rFonts w:ascii="Times New Roman" w:hAnsi="Times New Roman"/>
          <w:sz w:val="24"/>
          <w:szCs w:val="24"/>
        </w:rPr>
        <w:t xml:space="preserve">are </w:t>
      </w:r>
      <w:r w:rsidR="00B03007" w:rsidRPr="00A326B0">
        <w:rPr>
          <w:rFonts w:ascii="Times New Roman" w:hAnsi="Times New Roman"/>
          <w:sz w:val="24"/>
          <w:szCs w:val="24"/>
        </w:rPr>
        <w:t>found</w:t>
      </w:r>
      <w:r w:rsidR="00B03007" w:rsidRPr="00A326B0">
        <w:rPr>
          <w:rFonts w:ascii="Times New Roman" w:hAnsi="Times New Roman" w:cs="Times New Roman"/>
          <w:sz w:val="24"/>
          <w:szCs w:val="24"/>
        </w:rPr>
        <w:t xml:space="preserve"> for the grass morphotype and the “open” fire dataset, irrespectively of MIC or MAC</w:t>
      </w:r>
      <w:r w:rsidR="00B37C6F" w:rsidRPr="00A326B0">
        <w:rPr>
          <w:rFonts w:ascii="Times New Roman" w:hAnsi="Times New Roman" w:cs="Times New Roman"/>
          <w:sz w:val="24"/>
          <w:szCs w:val="24"/>
        </w:rPr>
        <w:t>, which r</w:t>
      </w:r>
      <w:r w:rsidR="00001826" w:rsidRPr="00A326B0">
        <w:rPr>
          <w:rFonts w:ascii="Times New Roman" w:hAnsi="Times New Roman" w:cs="Times New Roman"/>
          <w:sz w:val="24"/>
          <w:szCs w:val="24"/>
        </w:rPr>
        <w:t>eflect</w:t>
      </w:r>
      <w:r w:rsidR="00B37C6F" w:rsidRPr="00A326B0">
        <w:rPr>
          <w:rFonts w:ascii="Times New Roman" w:hAnsi="Times New Roman" w:cs="Times New Roman"/>
          <w:sz w:val="24"/>
          <w:szCs w:val="24"/>
        </w:rPr>
        <w:t>s</w:t>
      </w:r>
      <w:r w:rsidR="00001826" w:rsidRPr="00A326B0">
        <w:rPr>
          <w:rFonts w:ascii="Times New Roman" w:hAnsi="Times New Roman" w:cs="Times New Roman"/>
          <w:sz w:val="24"/>
          <w:szCs w:val="24"/>
        </w:rPr>
        <w:t xml:space="preserve"> the</w:t>
      </w:r>
      <w:r w:rsidR="00B03007" w:rsidRPr="00A326B0">
        <w:rPr>
          <w:rFonts w:ascii="Times New Roman" w:hAnsi="Times New Roman" w:cs="Times New Roman"/>
          <w:sz w:val="24"/>
          <w:szCs w:val="24"/>
        </w:rPr>
        <w:t xml:space="preserve"> </w:t>
      </w:r>
      <w:r w:rsidR="003E3312" w:rsidRPr="00A326B0">
        <w:rPr>
          <w:rFonts w:ascii="Times New Roman" w:hAnsi="Times New Roman" w:cs="Times New Roman"/>
          <w:sz w:val="24"/>
          <w:szCs w:val="24"/>
        </w:rPr>
        <w:t>predominance</w:t>
      </w:r>
      <w:r w:rsidR="00B03007" w:rsidRPr="00A326B0">
        <w:rPr>
          <w:rFonts w:ascii="Times New Roman" w:hAnsi="Times New Roman" w:cs="Times New Roman"/>
          <w:sz w:val="24"/>
          <w:szCs w:val="24"/>
        </w:rPr>
        <w:t xml:space="preserve"> of fires in non-forested areas </w:t>
      </w:r>
      <w:r w:rsidRPr="00A326B0">
        <w:rPr>
          <w:rFonts w:ascii="Times New Roman" w:hAnsi="Times New Roman"/>
          <w:sz w:val="24"/>
          <w:szCs w:val="24"/>
        </w:rPr>
        <w:t>in</w:t>
      </w:r>
      <w:r w:rsidRPr="00A326B0">
        <w:rPr>
          <w:rFonts w:ascii="Times New Roman" w:hAnsi="Times New Roman" w:cs="Times New Roman"/>
          <w:sz w:val="24"/>
          <w:szCs w:val="24"/>
        </w:rPr>
        <w:t xml:space="preserve"> </w:t>
      </w:r>
      <w:r w:rsidR="00B03007" w:rsidRPr="00A326B0">
        <w:rPr>
          <w:rFonts w:ascii="Times New Roman" w:hAnsi="Times New Roman" w:cs="Times New Roman"/>
          <w:sz w:val="24"/>
          <w:szCs w:val="24"/>
        </w:rPr>
        <w:t xml:space="preserve">Europe </w:t>
      </w:r>
      <w:r w:rsidR="00B03007" w:rsidRPr="00A326B0">
        <w:rPr>
          <w:rFonts w:ascii="Times New Roman" w:hAnsi="Times New Roman" w:cs="Times New Roman"/>
          <w:sz w:val="24"/>
          <w:szCs w:val="24"/>
        </w:rPr>
        <w:fldChar w:fldCharType="begin" w:fldLock="1"/>
      </w:r>
      <w:r w:rsidR="00155F50" w:rsidRPr="00A326B0">
        <w:rPr>
          <w:rFonts w:ascii="Times New Roman" w:hAnsi="Times New Roman" w:cs="Times New Roman"/>
          <w:sz w:val="24"/>
          <w:szCs w:val="24"/>
        </w:rPr>
        <w:instrText>ADDIN CSL_CITATION { "citationItems" : [ { "id" : "ITEM-1", "itemData" : { "DOI" : "10.1029/2005GB002529", "ISBN" : "0886-6236", "ISSN" : "08866236", "abstract" : "The Moderate Resolution Imaging Spectroradiometer (MODIS) sensor offers an improved combination of spectral, temporal, and spatial resolution for global fire detection compared to previous sensors. The MODIS Terra active fire product was analyzed to investigate the spatial and temporal occurrence of fires in croplands from 2001 to 2003. Monthly fire counts were analyzed globally, within several regions and for important crop-producing countries. The annual global total number of fire counts ranged from 1,472,367 to 1,577,952 during the 3 years. Agricultural fires were found to account for 8\u201311% of the annual global fire activity during the 3 years, but the contribution of agricultural burning was significantly higher on a regional basis. The Russian Federation was the largest contributor to agricultural burning globally during the 3 years, producing 31\u201336% of all agricultural fires. The global spatial distribution of agricultural fires was fairly similar among the 3 years, but a notable interannual change was observed in the total number of global agricultural fire events. The majority of regions showed similar magnitude and seasonality in their year-to-year agricultural fire activity, but in some regions, significant differences were found. At the global scale, agricultural fire activity showed two peaks, the first occurring during April to May, and was associated primarily with burning in the croplands of Eastern Europe and European Russia, and the second in August from burning mainly in the croplands across central Asia and Asiatic Russia. This timing pattern was observed both in 2001 and 2002. The August 2003 fire peak was significantly affected by reduced agricultural fire activity in European Russia. The seasonal and interannual trends in agricultural fire activity are consistent with known national and regional agricultural practices and reported crop production estimates. ", "author" : [ { "dropping-particle" : "", "family" : "Korontzi", "given" : "Stefania", "non-dropping-particle" : "", "parse-names" : false, "suffix" : "" }, { "dropping-particle" : "", "family" : "McCarty", "given" : "Jessica", "non-dropping-particle" : "", "parse-names" : false, "suffix" : "" }, { "dropping-particle" : "", "family" : "Loboda", "given" : "Tatiana", "non-dropping-particle" : "", "parse-names" : false, "suffix" : "" }, { "dropping-particle" : "", "family" : "Kumar", "given" : "Suresh", "non-dropping-particle" : "", "parse-names" : false, "suffix" : "" }, { "dropping-particle" : "", "family" : "Justice", "given" : "Chris", "non-dropping-particle" : "", "parse-names" : false, "suffix" : "" } ], "container-title" : "Global Biogeochemical Cycles", "id" : "ITEM-1", "issue" : "2", "issued" : { "date-parts" : [ [ "2006", "6" ] ] }, "page" : "1-15", "title" : "Global distribution of agricultural fires in croplands from 3 years of Moderate Resolution Imaging Spectroradiometer (MODIS) data", "type" : "article-journal", "volume" : "20" }, "uris" : [ "http://www.mendeley.com/documents/?uuid=cf427295-0486-40dd-9c87-b639a1dfd722" ] } ], "mendeley" : { "formattedCitation" : "(Korontzi, McCarty, Loboda, Kumar, &amp; Justice, 2006)", "manualFormatting" : "(Korontzi, McCarty, Loboda, Kumar, &amp; Justice, 2006, Fig. 5c, d &amp; e)", "plainTextFormattedCitation" : "(Korontzi, McCarty, Loboda, Kumar, &amp; Justice, 2006)", "previouslyFormattedCitation" : "(Korontzi, McCarty, Loboda, Kumar, &amp; Justice, 2006)" }, "properties" : { "noteIndex" : 0 }, "schema" : "https://github.com/citation-style-language/schema/raw/master/csl-citation.json" }</w:instrText>
      </w:r>
      <w:r w:rsidR="00B03007" w:rsidRPr="00A326B0">
        <w:rPr>
          <w:rFonts w:ascii="Times New Roman" w:hAnsi="Times New Roman" w:cs="Times New Roman"/>
          <w:sz w:val="24"/>
          <w:szCs w:val="24"/>
        </w:rPr>
        <w:fldChar w:fldCharType="separate"/>
      </w:r>
      <w:r w:rsidR="00CF776C" w:rsidRPr="00A326B0">
        <w:rPr>
          <w:rFonts w:ascii="Times New Roman" w:hAnsi="Times New Roman" w:cs="Times New Roman"/>
          <w:noProof/>
          <w:sz w:val="24"/>
          <w:szCs w:val="24"/>
        </w:rPr>
        <w:t>(Korontzi, McCarty, Loboda, Kumar, &amp; Justice, 2006</w:t>
      </w:r>
      <w:r w:rsidR="0010024C" w:rsidRPr="00A326B0">
        <w:rPr>
          <w:rFonts w:ascii="Times New Roman" w:hAnsi="Times New Roman" w:cs="Times New Roman"/>
          <w:noProof/>
          <w:sz w:val="24"/>
          <w:szCs w:val="24"/>
        </w:rPr>
        <w:t>, Fig. 5c, d &amp; e</w:t>
      </w:r>
      <w:r w:rsidR="00CF776C" w:rsidRPr="00A326B0">
        <w:rPr>
          <w:rFonts w:ascii="Times New Roman" w:hAnsi="Times New Roman" w:cs="Times New Roman"/>
          <w:noProof/>
          <w:sz w:val="24"/>
          <w:szCs w:val="24"/>
        </w:rPr>
        <w:t>)</w:t>
      </w:r>
      <w:r w:rsidR="00B03007" w:rsidRPr="00A326B0">
        <w:rPr>
          <w:rFonts w:ascii="Times New Roman" w:hAnsi="Times New Roman" w:cs="Times New Roman"/>
          <w:sz w:val="24"/>
          <w:szCs w:val="24"/>
        </w:rPr>
        <w:fldChar w:fldCharType="end"/>
      </w:r>
      <w:r w:rsidR="00B03007" w:rsidRPr="00A326B0">
        <w:rPr>
          <w:rFonts w:ascii="Times New Roman" w:hAnsi="Times New Roman" w:cs="Times New Roman"/>
          <w:sz w:val="24"/>
          <w:szCs w:val="24"/>
        </w:rPr>
        <w:t>.</w:t>
      </w:r>
      <w:r w:rsidR="00054C3B" w:rsidRPr="00A326B0">
        <w:rPr>
          <w:rFonts w:ascii="Times New Roman" w:hAnsi="Times New Roman" w:cs="Times New Roman"/>
          <w:sz w:val="24"/>
          <w:szCs w:val="24"/>
        </w:rPr>
        <w:t xml:space="preserve"> This relationship is further confirmed by the strong negative correlation between the percentage</w:t>
      </w:r>
      <w:r w:rsidRPr="00A326B0">
        <w:rPr>
          <w:rFonts w:ascii="Times New Roman" w:hAnsi="Times New Roman" w:cs="Times New Roman"/>
          <w:sz w:val="24"/>
          <w:szCs w:val="24"/>
        </w:rPr>
        <w:t>s</w:t>
      </w:r>
      <w:r w:rsidR="00054C3B" w:rsidRPr="00A326B0">
        <w:rPr>
          <w:rFonts w:ascii="Times New Roman" w:hAnsi="Times New Roman" w:cs="Times New Roman"/>
          <w:sz w:val="24"/>
          <w:szCs w:val="24"/>
        </w:rPr>
        <w:t xml:space="preserve"> of arboreal </w:t>
      </w:r>
      <w:r w:rsidR="0094327A" w:rsidRPr="00A326B0">
        <w:rPr>
          <w:rFonts w:ascii="Times New Roman" w:hAnsi="Times New Roman" w:cs="Times New Roman"/>
          <w:sz w:val="24"/>
          <w:szCs w:val="24"/>
        </w:rPr>
        <w:t>polle</w:t>
      </w:r>
      <w:r w:rsidR="000B222D" w:rsidRPr="00A326B0">
        <w:rPr>
          <w:rFonts w:ascii="Times New Roman" w:hAnsi="Times New Roman" w:cs="Times New Roman"/>
          <w:sz w:val="24"/>
          <w:szCs w:val="24"/>
        </w:rPr>
        <w:t>n</w:t>
      </w:r>
      <w:r w:rsidR="00E37A4F" w:rsidRPr="00A326B0">
        <w:rPr>
          <w:rFonts w:ascii="Times New Roman" w:hAnsi="Times New Roman" w:cs="Times New Roman"/>
          <w:sz w:val="24"/>
          <w:szCs w:val="24"/>
        </w:rPr>
        <w:t xml:space="preserve"> and </w:t>
      </w:r>
      <w:proofErr w:type="spellStart"/>
      <w:r w:rsidR="00E37A4F" w:rsidRPr="00A326B0">
        <w:rPr>
          <w:rFonts w:ascii="Times New Roman" w:hAnsi="Times New Roman" w:cs="Times New Roman"/>
          <w:sz w:val="24"/>
          <w:szCs w:val="24"/>
        </w:rPr>
        <w:t>tMIC</w:t>
      </w:r>
      <w:proofErr w:type="spellEnd"/>
      <w:r w:rsidR="00E37A4F" w:rsidRPr="00A326B0">
        <w:rPr>
          <w:rFonts w:ascii="Times New Roman" w:hAnsi="Times New Roman" w:cs="Times New Roman"/>
          <w:sz w:val="24"/>
          <w:szCs w:val="24"/>
        </w:rPr>
        <w:t xml:space="preserve"> and </w:t>
      </w:r>
      <w:proofErr w:type="spellStart"/>
      <w:r w:rsidR="00E37A4F" w:rsidRPr="00A326B0">
        <w:rPr>
          <w:rFonts w:ascii="Times New Roman" w:hAnsi="Times New Roman" w:cs="Times New Roman"/>
          <w:sz w:val="24"/>
          <w:szCs w:val="24"/>
        </w:rPr>
        <w:t>tMAC</w:t>
      </w:r>
      <w:proofErr w:type="spellEnd"/>
      <w:r w:rsidR="00E37A4F" w:rsidRPr="00A326B0">
        <w:rPr>
          <w:rFonts w:ascii="Times New Roman" w:hAnsi="Times New Roman" w:cs="Times New Roman"/>
          <w:sz w:val="24"/>
          <w:szCs w:val="24"/>
        </w:rPr>
        <w:t xml:space="preserve"> (Appendix S9</w:t>
      </w:r>
      <w:r w:rsidR="00054C3B" w:rsidRPr="00A326B0">
        <w:rPr>
          <w:rFonts w:ascii="Times New Roman" w:hAnsi="Times New Roman" w:cs="Times New Roman"/>
          <w:sz w:val="24"/>
          <w:szCs w:val="24"/>
        </w:rPr>
        <w:t>).</w:t>
      </w:r>
      <w:r w:rsidR="0094327A" w:rsidRPr="00A326B0">
        <w:rPr>
          <w:rFonts w:ascii="Times New Roman" w:hAnsi="Times New Roman" w:cs="Times New Roman"/>
          <w:sz w:val="24"/>
          <w:szCs w:val="24"/>
        </w:rPr>
        <w:t xml:space="preserve"> </w:t>
      </w:r>
      <w:r w:rsidR="002E6AFF" w:rsidRPr="00A326B0">
        <w:rPr>
          <w:rFonts w:ascii="Times New Roman" w:hAnsi="Times New Roman" w:cs="Times New Roman"/>
          <w:sz w:val="24"/>
          <w:szCs w:val="24"/>
        </w:rPr>
        <w:t>Other studies also found good agreement</w:t>
      </w:r>
      <w:r w:rsidRPr="00A326B0">
        <w:rPr>
          <w:rFonts w:ascii="Times New Roman" w:hAnsi="Times New Roman" w:cs="Times New Roman"/>
          <w:sz w:val="24"/>
          <w:szCs w:val="24"/>
        </w:rPr>
        <w:t>s</w:t>
      </w:r>
      <w:r w:rsidR="002E6AFF" w:rsidRPr="00A326B0">
        <w:rPr>
          <w:rFonts w:ascii="Times New Roman" w:hAnsi="Times New Roman" w:cs="Times New Roman"/>
          <w:sz w:val="24"/>
          <w:szCs w:val="24"/>
        </w:rPr>
        <w:t xml:space="preserve"> </w:t>
      </w:r>
      <w:r w:rsidR="001E2076" w:rsidRPr="00A326B0">
        <w:rPr>
          <w:rFonts w:ascii="Times New Roman" w:hAnsi="Times New Roman" w:cs="Times New Roman"/>
          <w:sz w:val="24"/>
          <w:szCs w:val="24"/>
        </w:rPr>
        <w:t>between MAC morphotypes</w:t>
      </w:r>
      <w:r w:rsidR="002E6AFF" w:rsidRPr="00A326B0">
        <w:rPr>
          <w:rFonts w:ascii="Times New Roman" w:hAnsi="Times New Roman" w:cs="Times New Roman"/>
          <w:sz w:val="24"/>
          <w:szCs w:val="24"/>
        </w:rPr>
        <w:t xml:space="preserve"> and fuel type</w:t>
      </w:r>
      <w:r w:rsidR="001A06E3" w:rsidRPr="00A326B0">
        <w:rPr>
          <w:rFonts w:ascii="Times New Roman" w:hAnsi="Times New Roman" w:cs="Times New Roman"/>
          <w:sz w:val="24"/>
          <w:szCs w:val="24"/>
        </w:rPr>
        <w:t xml:space="preserve"> burned</w:t>
      </w:r>
      <w:r w:rsidR="002E6AFF" w:rsidRPr="00A326B0">
        <w:rPr>
          <w:rFonts w:ascii="Times New Roman" w:hAnsi="Times New Roman" w:cs="Times New Roman"/>
          <w:sz w:val="24"/>
          <w:szCs w:val="24"/>
        </w:rPr>
        <w:t xml:space="preserve"> </w:t>
      </w:r>
      <w:r w:rsidR="002E6AFF" w:rsidRPr="00A326B0">
        <w:rPr>
          <w:rFonts w:ascii="Times New Roman" w:hAnsi="Times New Roman" w:cs="Times New Roman"/>
          <w:sz w:val="24"/>
          <w:szCs w:val="24"/>
        </w:rPr>
        <w:fldChar w:fldCharType="begin" w:fldLock="1"/>
      </w:r>
      <w:r w:rsidR="00155F50" w:rsidRPr="00A326B0">
        <w:rPr>
          <w:rFonts w:ascii="Times New Roman" w:hAnsi="Times New Roman" w:cs="Times New Roman"/>
          <w:sz w:val="24"/>
          <w:szCs w:val="24"/>
        </w:rPr>
        <w:instrText>ADDIN CSL_CITATION { "citationItems" : [ { "id" : "ITEM-1", "itemData" : { "DOI" : "10.6084/m9.figshare.4873427", "ISBN" : "1111111111", "author" : [ { "dropping-particle" : "", "family" : "Leys", "given" : "Berangere A", "non-dropping-particle" : "", "parse-names" : false, "suffix" : "" }, { "dropping-particle" : "", "family" : "Commerford", "given" : "Julie L", "non-dropping-particle" : "", "parse-names" : false, "suffix" : "" }, { "dropping-particle" : "", "family" : "Mclauchlan", "given" : "Kendra K", "non-dropping-particle" : "", "parse-names" : false, "suffix" : "" } ], "id" : "ITEM-1", "issued" : { "date-parts" : [ [ "2017" ] ] }, "page" : "1-15", "title" : "Reconstructing grassland fire history using sedimentary charcoal : Considering count , size and shape", "type" : "article-journal" }, "uris" : [ "http://www.mendeley.com/documents/?uuid=69491c4f-558b-4727-82f8-5e19ba6d01af" ] }, { "id" : "ITEM-2", "itemData" : { "DOI" : "10.1177/0959683613508159", "ISBN" : "0959-6836", "ISSN" : "0959-6836", "PMID" : "20143038167", "abstract" : "Fires have played an important role in creating and maintaining savannas over the centuries and are also one of the main natural disturbances in forests. The functional role of fires in savannas and forests can be investigated through examining sedimentary charcoal in order to reconstruct long-term fire history. However, the relationship between charcoal and vegetation structure in tropical grassy ecosystems remains to be elucidated. Here, we compared recent charcoal records from lake sediments in three tropical ecosystems (forest, savanna, and forest\u2013savanna mosaic) with land cover inferred from remote-sensing images. Charcoal width-to-length (W/L) ratio is a good proxy for changes in fuel type. At one of the lakes, a significant W/L modification from values &gt;0.5 (mainly wood) to &lt;0.5 (\u02dcgrass) was recorded simultaneously with changes in land cover. Indeed, a significant deforestation was recorded around this lake in the remote-sensing imagery between 1984 and 1994. The results also indicate that a riparian forest around a lake could act as a physical filter for charcoal accumulation; we used the mean charcoal size as a proxy to evaluate this process. Charcoal Accumulation Rates (CHAR), a burned biomass proxy, were combined with W/L ratio and the mean charcoal size to investigate the land-use history of the landscapes surrounding the study sites. This combined approach allowed us to distinguish between episodic slash-and-burn practices in the forest and managed fields or pastures burning frequently.", "author" : [ { "dropping-particle" : "", "family" : "Aleman", "given" : "J.C.", "non-dropping-particle" : "", "parse-names" : false, "suffix" : "" }, { "dropping-particle" : "", "family" : "Blarquez", "given" : "O.", "non-dropping-particle" : "", "parse-names" : false, "suffix" : "" }, { "dropping-particle" : "", "family" : "Bentaleb", "given" : "I.", "non-dropping-particle" : "", "parse-names" : false, "suffix" : "" }, { "dropping-particle" : "", "family" : "Bont\u00e9", "given" : "P.", "non-dropping-particle" : "", "parse-names" : false, "suffix" : "" }, { "dropping-particle" : "", "family" : "Brossier", "given" : "B.", "non-dropping-particle" : "", "parse-names" : false, "suffix" : "" }, { "dropping-particle" : "", "family" : "Carcaillet", "given" : "C.", "non-dropping-particle" : "", "parse-names" : false, "suffix" : "" }, { "dropping-particle" : "", "family" : "Gond", "given" : "V.", "non-dropping-particle" : "", "parse-names" : false, "suffix" : "" }, { "dropping-particle" : "", "family" : "Gourlet-Fleury", "given" : "S.", "non-dropping-particle" : "", "parse-names" : false, "suffix" : "" }, { "dropping-particle" : "", "family" : "Kpolita", "given" : "A.", "non-dropping-particle" : "", "parse-names" : false, "suffix" : "" }, { "dropping-particle" : "", "family" : "Lef\u00e8vre", "given" : "I.", "non-dropping-particle" : "", "parse-names" : false, "suffix" : "" }, { "dropping-particle" : "", "family" : "Oslisly", "given" : "R.", "non-dropping-particle" : "", "parse-names" : false, "suffix" : "" }, { "dropping-particle" : "", "family" : "Power", "given" : "M.J. J.", "non-dropping-particle" : "", "parse-names" : false, "suffix" : "" }, { "dropping-particle" : "", "family" : "Yongo", "given" : "O.", "non-dropping-particle" : "", "parse-names" : false, "suffix" : "" }, { "dropping-particle" : "", "family" : "Bremond", "given" : "L.", "non-dropping-particle" : "", "parse-names" : false, "suffix" : "" }, { "dropping-particle" : "", "family" : "Favier", "given" : "C.", "non-dropping-particle" : "", "parse-names" : false, "suffix" : "" }, { "dropping-particle" : "", "family" : "Bonte", "given" : "P.", "non-dropping-particle" : "", "parse-names" : false, "suffix" : "" }, { "dropping-particle" : "", "family" : "Brossier", "given" : "B.", "non-dropping-particle" : "", "parse-names" : false, "suffix" : "" }, { "dropping-particle" : "", "family" : "Carcaillet", "given" : "C.", "non-dropping-particle" : "", "parse-names" : false, "suffix" : "" }, { "dropping-particle" : "", "family" : "Gond", "given" : "V.", "non-dropping-particle" : "", "parse-names" : false, "suffix" : "" }, { "dropping-particle" : "", "family" : "Gourlet-Fleury", "given" : "S.", "non-dropping-particle" : "", "parse-names" : false, "suffix" : "" }, { "dropping-particle" : "", "family" : "Kpolita", "given" : "A.", "non-dropping-particle" : "", "parse-names" : false, "suffix" : "" }, { "dropping-particle" : "", "family" : "Lefevre", "given" : "I.", "non-dropping-particle" : "", "parse-names" : false, "suffix" : "" }, { "dropping-particle" : "", "family" : "Oslisly", "given" : "R.", "non-dropping-particle" : "", "parse-names" : false, "suffix" : "" }, { "dropping-particle" : "", "family" : "Power", "given" : "M.J. J.", "non-dropping-particle" : "", "parse-names" : false, "suffix" : "" }, { "dropping-particle" : "", "family" : "Yongo", "given" : "O.", "non-dropping-particle" : "", "parse-names" : false, "suffix" : "" }, { "dropping-particle" : "", "family" : "Bremond", "given" : "L.", "non-dropping-particle" : "", "parse-names" : false, "suffix" : "" }, { "dropping-particle" : "", "family" : "Favier", "given" : "C.", "non-dropping-particle" : "", "parse-names" : false, "suffix" : "" } ], "container-title" : "The Holocene", "id" : "ITEM-2", "issue" : "12", "issued" : { "date-parts" : [ [ "2013" ] ] }, "page" : "1853-1862", "title" : "Tracking land-cover changes with sedimentary charcoal in the Afrotropics", "type" : "article-journal", "volume" : "23" }, "uris" : [ "http://www.mendeley.com/documents/?uuid=ae4a45b0-b403-4796-a733-68da846561ad" ] } ], "mendeley" : { "formattedCitation" : "(Aleman et al., 2013; B. A. Leys, Commerford, &amp; Mclauchlan, 2017)", "manualFormatting" : "(e.g. Aleman et al., 2013; Leys, Commerford, &amp; Mclauchlan, 2017)", "plainTextFormattedCitation" : "(Aleman et al., 2013; B. A. Leys, Commerford, &amp; Mclauchlan, 2017)", "previouslyFormattedCitation" : "(Aleman et al., 2013; B. A. Leys, Commerford, &amp; Mclauchlan, 2017)" }, "properties" : { "noteIndex" : 0 }, "schema" : "https://github.com/citation-style-language/schema/raw/master/csl-citation.json" }</w:instrText>
      </w:r>
      <w:r w:rsidR="002E6AFF" w:rsidRPr="00A326B0">
        <w:rPr>
          <w:rFonts w:ascii="Times New Roman" w:hAnsi="Times New Roman" w:cs="Times New Roman"/>
          <w:sz w:val="24"/>
          <w:szCs w:val="24"/>
        </w:rPr>
        <w:fldChar w:fldCharType="separate"/>
      </w:r>
      <w:r w:rsidR="001A06E3" w:rsidRPr="00A326B0">
        <w:rPr>
          <w:rFonts w:ascii="Times New Roman" w:hAnsi="Times New Roman" w:cs="Times New Roman"/>
          <w:noProof/>
          <w:sz w:val="24"/>
          <w:szCs w:val="24"/>
        </w:rPr>
        <w:t>(</w:t>
      </w:r>
      <w:r w:rsidR="0010024C" w:rsidRPr="00A326B0">
        <w:rPr>
          <w:rFonts w:ascii="Times New Roman" w:hAnsi="Times New Roman" w:cs="Times New Roman"/>
          <w:noProof/>
          <w:sz w:val="24"/>
          <w:szCs w:val="24"/>
        </w:rPr>
        <w:t xml:space="preserve">e.g. </w:t>
      </w:r>
      <w:r w:rsidR="001A06E3" w:rsidRPr="00A326B0">
        <w:rPr>
          <w:rFonts w:ascii="Times New Roman" w:hAnsi="Times New Roman" w:cs="Times New Roman"/>
          <w:noProof/>
          <w:sz w:val="24"/>
          <w:szCs w:val="24"/>
        </w:rPr>
        <w:t>Aleman et al., 2013; Leys, Commerford, &amp; Mclauchlan, 2017)</w:t>
      </w:r>
      <w:r w:rsidR="002E6AFF" w:rsidRPr="00A326B0">
        <w:rPr>
          <w:rFonts w:ascii="Times New Roman" w:hAnsi="Times New Roman" w:cs="Times New Roman"/>
          <w:sz w:val="24"/>
          <w:szCs w:val="24"/>
        </w:rPr>
        <w:fldChar w:fldCharType="end"/>
      </w:r>
      <w:r w:rsidR="001A06E3" w:rsidRPr="00A326B0">
        <w:rPr>
          <w:rFonts w:ascii="Times New Roman" w:hAnsi="Times New Roman" w:cs="Times New Roman"/>
          <w:sz w:val="24"/>
          <w:szCs w:val="24"/>
        </w:rPr>
        <w:t>.</w:t>
      </w:r>
      <w:r w:rsidR="004C1351" w:rsidRPr="00A326B0">
        <w:rPr>
          <w:rFonts w:ascii="Times New Roman" w:hAnsi="Times New Roman" w:cs="Times New Roman"/>
          <w:sz w:val="24"/>
          <w:szCs w:val="24"/>
        </w:rPr>
        <w:t xml:space="preserve"> </w:t>
      </w:r>
      <w:r w:rsidR="001A06E3" w:rsidRPr="00A326B0">
        <w:rPr>
          <w:rFonts w:ascii="Times New Roman" w:hAnsi="Times New Roman" w:cs="Times New Roman"/>
          <w:sz w:val="24"/>
          <w:szCs w:val="24"/>
        </w:rPr>
        <w:t xml:space="preserve">However </w:t>
      </w:r>
      <w:r w:rsidRPr="00A326B0">
        <w:rPr>
          <w:rFonts w:ascii="Times New Roman" w:hAnsi="Times New Roman" w:cs="Times New Roman"/>
          <w:sz w:val="24"/>
          <w:szCs w:val="24"/>
        </w:rPr>
        <w:t xml:space="preserve">there was no </w:t>
      </w:r>
      <w:r w:rsidR="001A06E3" w:rsidRPr="00A326B0">
        <w:rPr>
          <w:rFonts w:ascii="Times New Roman" w:hAnsi="Times New Roman" w:cs="Times New Roman"/>
          <w:sz w:val="24"/>
          <w:szCs w:val="24"/>
        </w:rPr>
        <w:t>connection between MAC width to length ratios</w:t>
      </w:r>
      <w:r w:rsidR="00A40D67" w:rsidRPr="00A326B0">
        <w:rPr>
          <w:rFonts w:ascii="Times New Roman" w:hAnsi="Times New Roman" w:cs="Times New Roman"/>
          <w:sz w:val="24"/>
          <w:szCs w:val="24"/>
        </w:rPr>
        <w:t xml:space="preserve"> </w:t>
      </w:r>
      <w:r w:rsidR="001A06E3" w:rsidRPr="00A326B0">
        <w:rPr>
          <w:rFonts w:ascii="Times New Roman" w:hAnsi="Times New Roman" w:cs="Times New Roman"/>
          <w:sz w:val="24"/>
          <w:szCs w:val="24"/>
        </w:rPr>
        <w:t>and</w:t>
      </w:r>
      <w:r w:rsidR="00CC6349" w:rsidRPr="00A326B0">
        <w:rPr>
          <w:rFonts w:ascii="Times New Roman" w:hAnsi="Times New Roman" w:cs="Times New Roman"/>
          <w:sz w:val="24"/>
          <w:szCs w:val="24"/>
        </w:rPr>
        <w:t xml:space="preserve"> the proportio</w:t>
      </w:r>
      <w:r w:rsidR="000B222D" w:rsidRPr="00A326B0">
        <w:rPr>
          <w:rFonts w:ascii="Times New Roman" w:hAnsi="Times New Roman" w:cs="Times New Roman"/>
          <w:sz w:val="24"/>
          <w:szCs w:val="24"/>
        </w:rPr>
        <w:t>n</w:t>
      </w:r>
      <w:r w:rsidR="00E37A4F" w:rsidRPr="00A326B0">
        <w:rPr>
          <w:rFonts w:ascii="Times New Roman" w:hAnsi="Times New Roman" w:cs="Times New Roman"/>
          <w:sz w:val="24"/>
          <w:szCs w:val="24"/>
        </w:rPr>
        <w:t xml:space="preserve"> of open landscape (</w:t>
      </w:r>
      <w:r w:rsidRPr="00A326B0">
        <w:rPr>
          <w:rFonts w:ascii="Times New Roman" w:hAnsi="Times New Roman" w:cs="Times New Roman"/>
          <w:sz w:val="24"/>
          <w:szCs w:val="24"/>
        </w:rPr>
        <w:fldChar w:fldCharType="begin" w:fldLock="1"/>
      </w:r>
      <w:r w:rsidRPr="00A326B0">
        <w:rPr>
          <w:rFonts w:ascii="Times New Roman" w:hAnsi="Times New Roman" w:cs="Times New Roman"/>
          <w:sz w:val="24"/>
          <w:szCs w:val="24"/>
        </w:rPr>
        <w:instrText>ADDIN CSL_CITATION { "citationItems" : [ { "id" : "ITEM-1", "itemData" : { "DOI" : "10.1177/0959683613508159", "ISBN" : "0959-6836", "ISSN" : "0959-6836", "PMID" : "20143038167", "abstract" : "Fires have played an important role in creating and maintaining savannas over the centuries and are also one of the main natural disturbances in forests. The functional role of fires in savannas and forests can be investigated through examining sedimentary charcoal in order to reconstruct long-term fire history. However, the relationship between charcoal and vegetation structure in tropical grassy ecosystems remains to be elucidated. Here, we compared recent charcoal records from lake sediments in three tropical ecosystems (forest, savanna, and forest\u2013savanna mosaic) with land cover inferred from remote-sensing images. Charcoal width-to-length (W/L) ratio is a good proxy for changes in fuel type. At one of the lakes, a significant W/L modification from values &gt;0.5 (mainly wood) to &lt;0.5 (\u02dcgrass) was recorded simultaneously with changes in land cover. Indeed, a significant deforestation was recorded around this lake in the remote-sensing imagery between 1984 and 1994. The results also indicate that a riparian forest around a lake could act as a physical filter for charcoal accumulation; we used the mean charcoal size as a proxy to evaluate this process. Charcoal Accumulation Rates (CHAR), a burned biomass proxy, were combined with W/L ratio and the mean charcoal size to investigate the land-use history of the landscapes surrounding the study sites. This combined approach allowed us to distinguish between episodic slash-and-burn practices in the forest and managed fields or pastures burning frequently.", "author" : [ { "dropping-particle" : "", "family" : "Aleman", "given" : "J.C.", "non-dropping-particle" : "", "parse-names" : false, "suffix" : "" }, { "dropping-particle" : "", "family" : "Blarquez", "given" : "O.", "non-dropping-particle" : "", "parse-names" : false, "suffix" : "" }, { "dropping-particle" : "", "family" : "Bentaleb", "given" : "I.", "non-dropping-particle" : "", "parse-names" : false, "suffix" : "" }, { "dropping-particle" : "", "family" : "Bont\u00e9", "given" : "P.", "non-dropping-particle" : "", "parse-names" : false, "suffix" : "" }, { "dropping-particle" : "", "family" : "Brossier", "given" : "B.", "non-dropping-particle" : "", "parse-names" : false, "suffix" : "" }, { "dropping-particle" : "", "family" : "Carcaillet", "given" : "C.", "non-dropping-particle" : "", "parse-names" : false, "suffix" : "" }, { "dropping-particle" : "", "family" : "Gond", "given" : "V.", "non-dropping-particle" : "", "parse-names" : false, "suffix" : "" }, { "dropping-particle" : "", "family" : "Gourlet-Fleury", "given" : "S.", "non-dropping-particle" : "", "parse-names" : false, "suffix" : "" }, { "dropping-particle" : "", "family" : "Kpolita", "given" : "A.", "non-dropping-particle" : "", "parse-names" : false, "suffix" : "" }, { "dropping-particle" : "", "family" : "Lef\u00e8vre", "given" : "I.", "non-dropping-particle" : "", "parse-names" : false, "suffix" : "" }, { "dropping-particle" : "", "family" : "Oslisly", "given" : "R.", "non-dropping-particle" : "", "parse-names" : false, "suffix" : "" }, { "dropping-particle" : "", "family" : "Power", "given" : "M.J. J.", "non-dropping-particle" : "", "parse-names" : false, "suffix" : "" }, { "dropping-particle" : "", "family" : "Yongo", "given" : "O.", "non-dropping-particle" : "", "parse-names" : false, "suffix" : "" }, { "dropping-particle" : "", "family" : "Bremond", "given" : "L.", "non-dropping-particle" : "", "parse-names" : false, "suffix" : "" }, { "dropping-particle" : "", "family" : "Favier", "given" : "C.", "non-dropping-particle" : "", "parse-names" : false, "suffix" : "" }, { "dropping-particle" : "", "family" : "Bonte", "given" : "P.", "non-dropping-particle" : "", "parse-names" : false, "suffix" : "" }, { "dropping-particle" : "", "family" : "Brossier", "given" : "B.", "non-dropping-particle" : "", "parse-names" : false, "suffix" : "" }, { "dropping-particle" : "", "family" : "Carcaillet", "given" : "C.", "non-dropping-particle" : "", "parse-names" : false, "suffix" : "" }, { "dropping-particle" : "", "family" : "Gond", "given" : "V.", "non-dropping-particle" : "", "parse-names" : false, "suffix" : "" }, { "dropping-particle" : "", "family" : "Gourlet-Fleury", "given" : "S.", "non-dropping-particle" : "", "parse-names" : false, "suffix" : "" }, { "dropping-particle" : "", "family" : "Kpolita", "given" : "A.", "non-dropping-particle" : "", "parse-names" : false, "suffix" : "" }, { "dropping-particle" : "", "family" : "Lefevre", "given" : "I.", "non-dropping-particle" : "", "parse-names" : false, "suffix" : "" }, { "dropping-particle" : "", "family" : "Oslisly", "given" : "R.", "non-dropping-particle" : "", "parse-names" : false, "suffix" : "" }, { "dropping-particle" : "", "family" : "Power", "given" : "M.J. J.", "non-dropping-particle" : "", "parse-names" : false, "suffix" : "" }, { "dropping-particle" : "", "family" : "Yongo", "given" : "O.", "non-dropping-particle" : "", "parse-names" : false, "suffix" : "" }, { "dropping-particle" : "", "family" : "Bremond", "given" : "L.", "non-dropping-particle" : "", "parse-names" : false, "suffix" : "" }, { "dropping-particle" : "", "family" : "Favier", "given" : "C.", "non-dropping-particle" : "", "parse-names" : false, "suffix" : "" } ], "container-title" : "The Holocene", "id" : "ITEM-1", "issue" : "12", "issued" : { "date-parts" : [ [ "2013" ] ] }, "page" : "1853-1862", "title" : "Tracking land-cover changes with sedimentary charcoal in the Afrotropics", "type" : "article-journal", "volume" : "23" }, "uris" : [ "http://www.mendeley.com/documents/?uuid=ae4a45b0-b403-4796-a733-68da846561ad" ] }, { "id" : "ITEM-2", "itemData" : { "DOI" : "10.6084/m9.figshare.4873427", "ISBN" : "1111111111", "author" : [ { "dropping-particle" : "", "family" : "Leys", "given" : "Berangere A", "non-dropping-particle" : "", "parse-names" : false, "suffix" : "" }, { "dropping-particle" : "", "family" : "Commerford", "given" : "Julie L", "non-dropping-particle" : "", "parse-names" : false, "suffix" : "" }, { "dropping-particle" : "", "family" : "Mclauchlan", "given" : "Kendra K", "non-dropping-particle" : "", "parse-names" : false, "suffix" : "" } ], "id" : "ITEM-2", "issued" : { "date-parts" : [ [ "2017" ] ] }, "page" : "1-15", "title" : "Reconstructing grassland fire history using sedimentary charcoal : Considering count , size and shape", "type" : "article-journal" }, "uris" : [ "http://www.mendeley.com/documents/?uuid=69491c4f-558b-4727-82f8-5e19ba6d01af" ] } ], "mendeley" : { "formattedCitation" : "(Aleman et al., 2013; B. A. Leys et al., 2017)", "manualFormatting" : "Leys et al. 2017", "plainTextFormattedCitation" : "(Aleman et al., 2013; B. A. Leys et al., 2017)", "previouslyFormattedCitation" : "(Aleman et al., 2013; B. A. Leys et al., 2017)" }, "properties" : { "noteIndex" : 0 }, "schema" : "https://github.com/citation-style-language/schema/raw/master/csl-citation.json" }</w:instrText>
      </w:r>
      <w:r w:rsidRPr="00A326B0">
        <w:rPr>
          <w:rFonts w:ascii="Times New Roman" w:hAnsi="Times New Roman" w:cs="Times New Roman"/>
          <w:sz w:val="24"/>
          <w:szCs w:val="24"/>
        </w:rPr>
        <w:fldChar w:fldCharType="separate"/>
      </w:r>
      <w:r w:rsidRPr="00A326B0">
        <w:rPr>
          <w:rFonts w:ascii="Times New Roman" w:hAnsi="Times New Roman" w:cs="Times New Roman"/>
          <w:noProof/>
          <w:sz w:val="24"/>
          <w:szCs w:val="24"/>
        </w:rPr>
        <w:t>Leys et al. 2017</w:t>
      </w:r>
      <w:r w:rsidRPr="00A326B0">
        <w:rPr>
          <w:rFonts w:ascii="Times New Roman" w:hAnsi="Times New Roman" w:cs="Times New Roman"/>
          <w:sz w:val="24"/>
          <w:szCs w:val="24"/>
        </w:rPr>
        <w:fldChar w:fldCharType="end"/>
      </w:r>
      <w:r w:rsidRPr="00A326B0">
        <w:rPr>
          <w:rFonts w:ascii="Times New Roman" w:hAnsi="Times New Roman" w:cs="Times New Roman"/>
          <w:sz w:val="24"/>
          <w:szCs w:val="24"/>
        </w:rPr>
        <w:t xml:space="preserve">; </w:t>
      </w:r>
      <w:r w:rsidR="00E37A4F" w:rsidRPr="00A326B0">
        <w:rPr>
          <w:rFonts w:ascii="Times New Roman" w:hAnsi="Times New Roman" w:cs="Times New Roman"/>
          <w:sz w:val="24"/>
          <w:szCs w:val="24"/>
        </w:rPr>
        <w:t>Appendix S12</w:t>
      </w:r>
      <w:r w:rsidR="00CC6349" w:rsidRPr="00A326B0">
        <w:rPr>
          <w:rFonts w:ascii="Times New Roman" w:hAnsi="Times New Roman" w:cs="Times New Roman"/>
          <w:sz w:val="24"/>
          <w:szCs w:val="24"/>
        </w:rPr>
        <w:t>)</w:t>
      </w:r>
      <w:r w:rsidR="00FA7158" w:rsidRPr="00A326B0">
        <w:rPr>
          <w:rFonts w:ascii="Times New Roman" w:hAnsi="Times New Roman" w:cs="Times New Roman"/>
          <w:sz w:val="24"/>
          <w:szCs w:val="24"/>
        </w:rPr>
        <w:t xml:space="preserve">, possibly because of </w:t>
      </w:r>
      <w:r w:rsidR="00A40146" w:rsidRPr="00A326B0">
        <w:rPr>
          <w:rFonts w:ascii="Times New Roman" w:hAnsi="Times New Roman" w:cs="Times New Roman"/>
          <w:sz w:val="24"/>
          <w:szCs w:val="24"/>
        </w:rPr>
        <w:t>the small sample</w:t>
      </w:r>
      <w:r w:rsidRPr="00A326B0">
        <w:rPr>
          <w:rFonts w:ascii="Times New Roman" w:hAnsi="Times New Roman" w:cs="Times New Roman"/>
          <w:sz w:val="24"/>
          <w:szCs w:val="24"/>
        </w:rPr>
        <w:t xml:space="preserve"> number</w:t>
      </w:r>
      <w:r w:rsidR="00A40146" w:rsidRPr="00A326B0">
        <w:rPr>
          <w:rFonts w:ascii="Times New Roman" w:hAnsi="Times New Roman" w:cs="Times New Roman"/>
          <w:sz w:val="24"/>
          <w:szCs w:val="24"/>
        </w:rPr>
        <w:t xml:space="preserve"> (10) </w:t>
      </w:r>
      <w:r w:rsidR="00FA7158" w:rsidRPr="00A326B0">
        <w:rPr>
          <w:rFonts w:ascii="Times New Roman" w:hAnsi="Times New Roman" w:cs="Times New Roman"/>
          <w:sz w:val="24"/>
          <w:szCs w:val="24"/>
        </w:rPr>
        <w:t>available in this study</w:t>
      </w:r>
      <w:r w:rsidR="00A40146" w:rsidRPr="00A326B0">
        <w:rPr>
          <w:rFonts w:ascii="Times New Roman" w:hAnsi="Times New Roman" w:cs="Times New Roman"/>
          <w:sz w:val="24"/>
          <w:szCs w:val="24"/>
        </w:rPr>
        <w:t>.</w:t>
      </w:r>
    </w:p>
    <w:p w14:paraId="35AC72C3" w14:textId="77777777" w:rsidR="00F06ECE" w:rsidRPr="00A326B0" w:rsidRDefault="00F06ECE" w:rsidP="00E74E1F">
      <w:pPr>
        <w:pStyle w:val="Sub-heading1"/>
        <w:rPr>
          <w:lang w:val="en-GB"/>
        </w:rPr>
      </w:pPr>
    </w:p>
    <w:p w14:paraId="3D36200F" w14:textId="0090E98B" w:rsidR="00E74199" w:rsidRPr="00A326B0" w:rsidRDefault="00E74E1F" w:rsidP="00B40036">
      <w:pPr>
        <w:pStyle w:val="Heading2"/>
        <w:spacing w:line="480" w:lineRule="auto"/>
      </w:pPr>
      <w:r w:rsidRPr="00A326B0">
        <w:t>Quantitative f</w:t>
      </w:r>
      <w:r w:rsidR="00E74199" w:rsidRPr="00A326B0">
        <w:t xml:space="preserve">ire </w:t>
      </w:r>
      <w:r w:rsidRPr="00A326B0">
        <w:t>h</w:t>
      </w:r>
      <w:r w:rsidR="00E74199" w:rsidRPr="00A326B0">
        <w:t xml:space="preserve">istory </w:t>
      </w:r>
      <w:r w:rsidRPr="00A326B0">
        <w:t>r</w:t>
      </w:r>
      <w:r w:rsidR="00D31F1A" w:rsidRPr="00A326B0">
        <w:t>econstructions</w:t>
      </w:r>
    </w:p>
    <w:p w14:paraId="12B62CB2" w14:textId="5AA0F256" w:rsidR="00E970C3" w:rsidRPr="00A326B0" w:rsidRDefault="00846F47" w:rsidP="00540CE9">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 xml:space="preserve">The regression equations linking </w:t>
      </w:r>
      <w:proofErr w:type="spellStart"/>
      <w:r w:rsidR="00A9699B" w:rsidRPr="00A326B0">
        <w:rPr>
          <w:rFonts w:ascii="Times New Roman" w:hAnsi="Times New Roman" w:cs="Times New Roman"/>
          <w:sz w:val="24"/>
          <w:szCs w:val="24"/>
        </w:rPr>
        <w:t>tMAC</w:t>
      </w:r>
      <w:proofErr w:type="spellEnd"/>
      <w:r w:rsidRPr="00A326B0">
        <w:rPr>
          <w:rFonts w:ascii="Times New Roman" w:hAnsi="Times New Roman" w:cs="Times New Roman"/>
          <w:sz w:val="24"/>
          <w:szCs w:val="24"/>
        </w:rPr>
        <w:t xml:space="preserve"> influx and the t</w:t>
      </w:r>
      <w:r w:rsidR="00F1499E" w:rsidRPr="00A326B0">
        <w:rPr>
          <w:rFonts w:ascii="Times New Roman" w:hAnsi="Times New Roman" w:cs="Times New Roman"/>
          <w:sz w:val="24"/>
          <w:szCs w:val="24"/>
        </w:rPr>
        <w:t xml:space="preserve">hree </w:t>
      </w:r>
      <w:r w:rsidRPr="00A326B0">
        <w:rPr>
          <w:rFonts w:ascii="Times New Roman" w:hAnsi="Times New Roman" w:cs="Times New Roman"/>
          <w:sz w:val="24"/>
          <w:szCs w:val="24"/>
        </w:rPr>
        <w:t>satellite-</w:t>
      </w:r>
      <w:r w:rsidR="001E1FFD" w:rsidRPr="00A326B0">
        <w:rPr>
          <w:rFonts w:ascii="Times New Roman" w:hAnsi="Times New Roman" w:cs="Times New Roman"/>
          <w:sz w:val="24"/>
          <w:szCs w:val="24"/>
        </w:rPr>
        <w:t xml:space="preserve">derived </w:t>
      </w:r>
      <w:r w:rsidRPr="00A326B0">
        <w:rPr>
          <w:rFonts w:ascii="Times New Roman" w:hAnsi="Times New Roman" w:cs="Times New Roman"/>
          <w:sz w:val="24"/>
          <w:szCs w:val="24"/>
        </w:rPr>
        <w:t xml:space="preserve">fire regime parameters </w:t>
      </w:r>
      <w:r w:rsidR="00A21F36" w:rsidRPr="00A326B0">
        <w:rPr>
          <w:rFonts w:ascii="Times New Roman" w:hAnsi="Times New Roman" w:cs="Times New Roman"/>
          <w:sz w:val="24"/>
          <w:szCs w:val="24"/>
        </w:rPr>
        <w:t>(</w:t>
      </w:r>
      <w:r w:rsidR="009238C1" w:rsidRPr="00A326B0">
        <w:rPr>
          <w:rFonts w:ascii="Times New Roman" w:hAnsi="Times New Roman" w:cs="Times New Roman"/>
          <w:sz w:val="24"/>
          <w:szCs w:val="24"/>
        </w:rPr>
        <w:t>fire number</w:t>
      </w:r>
      <w:r w:rsidRPr="00A326B0">
        <w:rPr>
          <w:rFonts w:ascii="Times New Roman" w:hAnsi="Times New Roman" w:cs="Times New Roman"/>
          <w:sz w:val="24"/>
          <w:szCs w:val="24"/>
        </w:rPr>
        <w:t xml:space="preserve">, </w:t>
      </w:r>
      <w:proofErr w:type="spellStart"/>
      <w:r w:rsidR="002B2804" w:rsidRPr="00A326B0">
        <w:rPr>
          <w:rFonts w:ascii="Times New Roman" w:hAnsi="Times New Roman" w:cs="Times New Roman"/>
          <w:sz w:val="24"/>
          <w:szCs w:val="24"/>
        </w:rPr>
        <w:t>t</w:t>
      </w:r>
      <w:r w:rsidR="0010024C" w:rsidRPr="00A326B0">
        <w:rPr>
          <w:rFonts w:ascii="Times New Roman" w:hAnsi="Times New Roman" w:cs="Times New Roman"/>
          <w:sz w:val="24"/>
          <w:szCs w:val="24"/>
        </w:rPr>
        <w:t>FRP</w:t>
      </w:r>
      <w:proofErr w:type="spellEnd"/>
      <w:r w:rsidR="0010024C" w:rsidRPr="00A326B0">
        <w:rPr>
          <w:rFonts w:ascii="Times New Roman" w:hAnsi="Times New Roman" w:cs="Times New Roman"/>
          <w:sz w:val="24"/>
          <w:szCs w:val="24"/>
        </w:rPr>
        <w:t>, and burned area</w:t>
      </w:r>
      <w:r w:rsidR="00A21F36" w:rsidRPr="00A326B0">
        <w:rPr>
          <w:rFonts w:ascii="Times New Roman" w:hAnsi="Times New Roman" w:cs="Times New Roman"/>
          <w:sz w:val="24"/>
          <w:szCs w:val="24"/>
        </w:rPr>
        <w:t>)</w:t>
      </w:r>
      <w:r w:rsidRPr="00A326B0">
        <w:rPr>
          <w:rFonts w:ascii="Times New Roman" w:hAnsi="Times New Roman" w:cs="Times New Roman"/>
          <w:sz w:val="24"/>
          <w:szCs w:val="24"/>
        </w:rPr>
        <w:t xml:space="preserve"> </w:t>
      </w:r>
      <w:r w:rsidR="001053EB" w:rsidRPr="00A326B0">
        <w:rPr>
          <w:rFonts w:ascii="Times New Roman" w:hAnsi="Times New Roman" w:cs="Times New Roman"/>
          <w:sz w:val="24"/>
          <w:szCs w:val="24"/>
        </w:rPr>
        <w:t>represent robust relationships that can be</w:t>
      </w:r>
      <w:r w:rsidR="0000736C" w:rsidRPr="00A326B0">
        <w:rPr>
          <w:rFonts w:ascii="Times New Roman" w:hAnsi="Times New Roman" w:cs="Times New Roman"/>
          <w:sz w:val="24"/>
          <w:szCs w:val="24"/>
        </w:rPr>
        <w:t xml:space="preserve"> </w:t>
      </w:r>
      <w:r w:rsidR="007E7F9B" w:rsidRPr="00A326B0">
        <w:rPr>
          <w:rFonts w:ascii="Times New Roman" w:hAnsi="Times New Roman" w:cs="Times New Roman"/>
          <w:sz w:val="24"/>
          <w:szCs w:val="24"/>
        </w:rPr>
        <w:t>used to reconstruct past fire occurrence from</w:t>
      </w:r>
      <w:r w:rsidR="0000736C" w:rsidRPr="00A326B0">
        <w:rPr>
          <w:rFonts w:ascii="Times New Roman" w:hAnsi="Times New Roman" w:cs="Times New Roman"/>
          <w:sz w:val="24"/>
          <w:szCs w:val="24"/>
        </w:rPr>
        <w:t xml:space="preserve"> </w:t>
      </w:r>
      <w:r w:rsidR="002951D3" w:rsidRPr="00A326B0">
        <w:rPr>
          <w:rFonts w:ascii="Times New Roman" w:hAnsi="Times New Roman" w:cs="Times New Roman"/>
          <w:sz w:val="24"/>
          <w:szCs w:val="24"/>
        </w:rPr>
        <w:t xml:space="preserve">fossil </w:t>
      </w:r>
      <w:r w:rsidR="0000736C" w:rsidRPr="00A326B0">
        <w:rPr>
          <w:rFonts w:ascii="Times New Roman" w:hAnsi="Times New Roman" w:cs="Times New Roman"/>
          <w:sz w:val="24"/>
          <w:szCs w:val="24"/>
        </w:rPr>
        <w:t>charcoal records</w:t>
      </w:r>
      <w:r w:rsidR="007E7F9B" w:rsidRPr="00A326B0">
        <w:rPr>
          <w:rFonts w:ascii="Times New Roman" w:hAnsi="Times New Roman" w:cs="Times New Roman"/>
          <w:sz w:val="24"/>
          <w:szCs w:val="24"/>
        </w:rPr>
        <w:t>.</w:t>
      </w:r>
      <w:r w:rsidRPr="00A326B0">
        <w:rPr>
          <w:rFonts w:ascii="Times New Roman" w:hAnsi="Times New Roman" w:cs="Times New Roman"/>
          <w:sz w:val="24"/>
          <w:szCs w:val="24"/>
        </w:rPr>
        <w:t xml:space="preserve"> </w:t>
      </w:r>
      <w:r w:rsidR="00A9699B" w:rsidRPr="00A326B0">
        <w:rPr>
          <w:rFonts w:ascii="Times New Roman" w:hAnsi="Times New Roman" w:cs="Times New Roman"/>
          <w:sz w:val="24"/>
          <w:szCs w:val="24"/>
        </w:rPr>
        <w:t>In the case of</w:t>
      </w:r>
      <w:r w:rsidR="00812575" w:rsidRPr="00A326B0">
        <w:rPr>
          <w:rFonts w:ascii="Times New Roman" w:hAnsi="Times New Roman" w:cs="Times New Roman"/>
          <w:sz w:val="24"/>
          <w:szCs w:val="24"/>
        </w:rPr>
        <w:t xml:space="preserve"> </w:t>
      </w:r>
      <w:proofErr w:type="spellStart"/>
      <w:r w:rsidR="00812575" w:rsidRPr="00A326B0">
        <w:rPr>
          <w:rFonts w:ascii="Times New Roman" w:hAnsi="Times New Roman" w:cs="Times New Roman"/>
          <w:sz w:val="24"/>
          <w:szCs w:val="24"/>
        </w:rPr>
        <w:t>tMIC</w:t>
      </w:r>
      <w:proofErr w:type="spellEnd"/>
      <w:r w:rsidR="00812575" w:rsidRPr="00A326B0">
        <w:rPr>
          <w:rFonts w:ascii="Times New Roman" w:hAnsi="Times New Roman" w:cs="Times New Roman"/>
          <w:sz w:val="24"/>
          <w:szCs w:val="24"/>
        </w:rPr>
        <w:t xml:space="preserve">, the same </w:t>
      </w:r>
      <w:r w:rsidR="00812575" w:rsidRPr="00A326B0">
        <w:rPr>
          <w:rFonts w:ascii="Times New Roman" w:hAnsi="Times New Roman" w:cs="Times New Roman"/>
          <w:sz w:val="24"/>
          <w:szCs w:val="24"/>
        </w:rPr>
        <w:lastRenderedPageBreak/>
        <w:t xml:space="preserve">is valid for </w:t>
      </w:r>
      <w:r w:rsidR="009238C1" w:rsidRPr="00A326B0">
        <w:rPr>
          <w:rFonts w:ascii="Times New Roman" w:hAnsi="Times New Roman" w:cs="Times New Roman"/>
          <w:sz w:val="24"/>
          <w:szCs w:val="24"/>
        </w:rPr>
        <w:t>fire number</w:t>
      </w:r>
      <w:r w:rsidR="00812575" w:rsidRPr="00A326B0">
        <w:rPr>
          <w:rFonts w:ascii="Times New Roman" w:hAnsi="Times New Roman" w:cs="Times New Roman"/>
          <w:sz w:val="24"/>
          <w:szCs w:val="24"/>
        </w:rPr>
        <w:t xml:space="preserve"> and</w:t>
      </w:r>
      <w:r w:rsidR="0010024C" w:rsidRPr="00A326B0">
        <w:rPr>
          <w:rFonts w:ascii="Times New Roman" w:hAnsi="Times New Roman" w:cs="Times New Roman"/>
          <w:sz w:val="24"/>
          <w:szCs w:val="24"/>
        </w:rPr>
        <w:t xml:space="preserve"> </w:t>
      </w:r>
      <w:proofErr w:type="spellStart"/>
      <w:r w:rsidR="0010024C" w:rsidRPr="00A326B0">
        <w:rPr>
          <w:rFonts w:ascii="Times New Roman" w:hAnsi="Times New Roman" w:cs="Times New Roman"/>
          <w:sz w:val="24"/>
          <w:szCs w:val="24"/>
        </w:rPr>
        <w:t>tFRP</w:t>
      </w:r>
      <w:proofErr w:type="spellEnd"/>
      <w:r w:rsidR="0010024C" w:rsidRPr="00A326B0">
        <w:rPr>
          <w:rFonts w:ascii="Times New Roman" w:hAnsi="Times New Roman" w:cs="Times New Roman"/>
          <w:sz w:val="24"/>
          <w:szCs w:val="24"/>
        </w:rPr>
        <w:t xml:space="preserve"> but not burned area</w:t>
      </w:r>
      <w:r w:rsidR="00CD7C67" w:rsidRPr="00A326B0">
        <w:rPr>
          <w:rFonts w:ascii="Times New Roman" w:hAnsi="Times New Roman" w:cs="Times New Roman"/>
          <w:sz w:val="24"/>
          <w:szCs w:val="24"/>
        </w:rPr>
        <w:t>.</w:t>
      </w:r>
      <w:r w:rsidR="006919D9" w:rsidRPr="00A326B0">
        <w:rPr>
          <w:rFonts w:ascii="Times New Roman" w:hAnsi="Times New Roman" w:cs="Times New Roman"/>
          <w:sz w:val="24"/>
          <w:szCs w:val="24"/>
        </w:rPr>
        <w:t xml:space="preserve"> </w:t>
      </w:r>
      <w:r w:rsidR="001C782F" w:rsidRPr="00A326B0">
        <w:rPr>
          <w:rFonts w:ascii="Times New Roman" w:hAnsi="Times New Roman" w:cs="Times New Roman"/>
          <w:sz w:val="24"/>
          <w:szCs w:val="24"/>
        </w:rPr>
        <w:t>T</w:t>
      </w:r>
      <w:r w:rsidR="00175396" w:rsidRPr="00A326B0">
        <w:rPr>
          <w:rFonts w:ascii="Times New Roman" w:hAnsi="Times New Roman" w:cs="Times New Roman"/>
          <w:sz w:val="24"/>
          <w:szCs w:val="24"/>
        </w:rPr>
        <w:t>h</w:t>
      </w:r>
      <w:r w:rsidR="00E176DF" w:rsidRPr="00A326B0">
        <w:rPr>
          <w:rFonts w:ascii="Times New Roman" w:hAnsi="Times New Roman" w:cs="Times New Roman"/>
          <w:sz w:val="24"/>
          <w:szCs w:val="24"/>
        </w:rPr>
        <w:t>at the</w:t>
      </w:r>
      <w:r w:rsidR="00175396" w:rsidRPr="00A326B0">
        <w:rPr>
          <w:rFonts w:ascii="Times New Roman" w:hAnsi="Times New Roman" w:cs="Times New Roman"/>
          <w:sz w:val="24"/>
          <w:szCs w:val="24"/>
        </w:rPr>
        <w:t xml:space="preserve"> best regression model is related to </w:t>
      </w:r>
      <w:r w:rsidR="00E176DF" w:rsidRPr="00A326B0">
        <w:rPr>
          <w:rFonts w:ascii="Times New Roman" w:hAnsi="Times New Roman" w:cs="Times New Roman"/>
          <w:sz w:val="24"/>
          <w:szCs w:val="24"/>
        </w:rPr>
        <w:t>fire number</w:t>
      </w:r>
      <w:r w:rsidR="00A9699B" w:rsidRPr="00A326B0">
        <w:rPr>
          <w:rFonts w:ascii="Times New Roman" w:hAnsi="Times New Roman" w:cs="Times New Roman"/>
          <w:sz w:val="24"/>
          <w:szCs w:val="24"/>
        </w:rPr>
        <w:t xml:space="preserve"> for both </w:t>
      </w:r>
      <w:proofErr w:type="spellStart"/>
      <w:r w:rsidR="00A9699B" w:rsidRPr="00A326B0">
        <w:rPr>
          <w:rFonts w:ascii="Times New Roman" w:hAnsi="Times New Roman" w:cs="Times New Roman"/>
          <w:sz w:val="24"/>
          <w:szCs w:val="24"/>
        </w:rPr>
        <w:t>tMIC</w:t>
      </w:r>
      <w:proofErr w:type="spellEnd"/>
      <w:r w:rsidR="00A9699B" w:rsidRPr="00A326B0">
        <w:rPr>
          <w:rFonts w:ascii="Times New Roman" w:hAnsi="Times New Roman" w:cs="Times New Roman"/>
          <w:sz w:val="24"/>
          <w:szCs w:val="24"/>
        </w:rPr>
        <w:t xml:space="preserve"> and </w:t>
      </w:r>
      <w:proofErr w:type="spellStart"/>
      <w:r w:rsidR="00A9699B" w:rsidRPr="00A326B0">
        <w:rPr>
          <w:rFonts w:ascii="Times New Roman" w:hAnsi="Times New Roman" w:cs="Times New Roman"/>
          <w:sz w:val="24"/>
          <w:szCs w:val="24"/>
        </w:rPr>
        <w:t>tMAC</w:t>
      </w:r>
      <w:proofErr w:type="spellEnd"/>
      <w:r w:rsidR="00795AE6" w:rsidRPr="00A326B0">
        <w:rPr>
          <w:rFonts w:ascii="Times New Roman" w:hAnsi="Times New Roman" w:cs="Times New Roman"/>
          <w:sz w:val="24"/>
          <w:szCs w:val="24"/>
        </w:rPr>
        <w:t xml:space="preserve"> </w:t>
      </w:r>
      <w:r w:rsidR="00175396" w:rsidRPr="00A326B0">
        <w:rPr>
          <w:rFonts w:ascii="Times New Roman" w:hAnsi="Times New Roman" w:cs="Times New Roman"/>
          <w:sz w:val="24"/>
          <w:szCs w:val="24"/>
        </w:rPr>
        <w:t>is su</w:t>
      </w:r>
      <w:r w:rsidR="001B20BC" w:rsidRPr="00A326B0">
        <w:rPr>
          <w:rFonts w:ascii="Times New Roman" w:hAnsi="Times New Roman" w:cs="Times New Roman"/>
          <w:sz w:val="24"/>
          <w:szCs w:val="24"/>
        </w:rPr>
        <w:t>rprising</w:t>
      </w:r>
      <w:r w:rsidR="003E670A" w:rsidRPr="00A326B0">
        <w:rPr>
          <w:rFonts w:ascii="Times New Roman" w:hAnsi="Times New Roman" w:cs="Times New Roman"/>
          <w:sz w:val="24"/>
          <w:szCs w:val="24"/>
        </w:rPr>
        <w:t xml:space="preserve"> </w:t>
      </w:r>
      <w:r w:rsidRPr="00A326B0">
        <w:rPr>
          <w:rFonts w:ascii="Times New Roman" w:hAnsi="Times New Roman" w:cs="Times New Roman"/>
          <w:sz w:val="24"/>
          <w:szCs w:val="24"/>
        </w:rPr>
        <w:t>given</w:t>
      </w:r>
      <w:r w:rsidR="001B20BC" w:rsidRPr="00A326B0">
        <w:rPr>
          <w:rFonts w:ascii="Times New Roman" w:hAnsi="Times New Roman" w:cs="Times New Roman"/>
          <w:sz w:val="24"/>
          <w:szCs w:val="24"/>
        </w:rPr>
        <w:t xml:space="preserve"> th</w:t>
      </w:r>
      <w:r w:rsidRPr="00A326B0">
        <w:rPr>
          <w:rFonts w:ascii="Times New Roman" w:hAnsi="Times New Roman" w:cs="Times New Roman"/>
          <w:sz w:val="24"/>
          <w:szCs w:val="24"/>
        </w:rPr>
        <w:t>at the</w:t>
      </w:r>
      <w:r w:rsidR="001E1AC4" w:rsidRPr="00A326B0">
        <w:rPr>
          <w:rFonts w:ascii="Times New Roman" w:hAnsi="Times New Roman" w:cs="Times New Roman"/>
          <w:sz w:val="24"/>
          <w:szCs w:val="24"/>
        </w:rPr>
        <w:t xml:space="preserve"> majority of </w:t>
      </w:r>
      <w:r w:rsidRPr="00A326B0">
        <w:rPr>
          <w:rFonts w:ascii="Times New Roman" w:hAnsi="Times New Roman" w:cs="Times New Roman"/>
          <w:sz w:val="24"/>
          <w:szCs w:val="24"/>
        </w:rPr>
        <w:t xml:space="preserve">recent </w:t>
      </w:r>
      <w:r w:rsidR="003E670A" w:rsidRPr="00A326B0">
        <w:rPr>
          <w:rFonts w:ascii="Times New Roman" w:hAnsi="Times New Roman" w:cs="Times New Roman"/>
          <w:sz w:val="24"/>
          <w:szCs w:val="24"/>
        </w:rPr>
        <w:t xml:space="preserve">studies </w:t>
      </w:r>
      <w:r w:rsidRPr="00A326B0">
        <w:rPr>
          <w:rFonts w:ascii="Times New Roman" w:hAnsi="Times New Roman" w:cs="Times New Roman"/>
          <w:sz w:val="24"/>
          <w:szCs w:val="24"/>
        </w:rPr>
        <w:t xml:space="preserve">suggest </w:t>
      </w:r>
      <w:r w:rsidR="00175396" w:rsidRPr="00A326B0">
        <w:rPr>
          <w:rFonts w:ascii="Times New Roman" w:hAnsi="Times New Roman" w:cs="Times New Roman"/>
          <w:sz w:val="24"/>
          <w:szCs w:val="24"/>
        </w:rPr>
        <w:t xml:space="preserve">significant relationships </w:t>
      </w:r>
      <w:r w:rsidRPr="00A326B0">
        <w:rPr>
          <w:rFonts w:ascii="Times New Roman" w:hAnsi="Times New Roman" w:cs="Times New Roman"/>
          <w:sz w:val="24"/>
          <w:szCs w:val="24"/>
        </w:rPr>
        <w:t xml:space="preserve">between </w:t>
      </w:r>
      <w:r w:rsidR="00175396" w:rsidRPr="00A326B0">
        <w:rPr>
          <w:rFonts w:ascii="Times New Roman" w:hAnsi="Times New Roman" w:cs="Times New Roman"/>
          <w:sz w:val="24"/>
          <w:szCs w:val="24"/>
        </w:rPr>
        <w:t xml:space="preserve">charcoal </w:t>
      </w:r>
      <w:r w:rsidRPr="00A326B0">
        <w:rPr>
          <w:rFonts w:ascii="Times New Roman" w:hAnsi="Times New Roman" w:cs="Times New Roman"/>
          <w:sz w:val="24"/>
          <w:szCs w:val="24"/>
        </w:rPr>
        <w:t xml:space="preserve">and </w:t>
      </w:r>
      <w:r w:rsidR="00175396" w:rsidRPr="00A326B0">
        <w:rPr>
          <w:rFonts w:ascii="Times New Roman" w:hAnsi="Times New Roman" w:cs="Times New Roman"/>
          <w:sz w:val="24"/>
          <w:szCs w:val="24"/>
        </w:rPr>
        <w:t xml:space="preserve">burned area or fire intensity </w:t>
      </w:r>
      <w:r w:rsidR="00E953F9" w:rsidRPr="00A326B0">
        <w:rPr>
          <w:rFonts w:ascii="Times New Roman" w:hAnsi="Times New Roman" w:cs="Times New Roman"/>
          <w:sz w:val="24"/>
          <w:szCs w:val="24"/>
        </w:rPr>
        <w:fldChar w:fldCharType="begin" w:fldLock="1"/>
      </w:r>
      <w:r w:rsidR="00806EE0" w:rsidRPr="00A326B0">
        <w:rPr>
          <w:rFonts w:ascii="Times New Roman" w:hAnsi="Times New Roman" w:cs="Times New Roman"/>
          <w:sz w:val="24"/>
          <w:szCs w:val="24"/>
        </w:rPr>
        <w:instrText xml:space="preserve">ADDIN CSL_CITATION { "citationItems" : [ { "id" : "ITEM-1", "itemData" : { "DOI" : "10.1177/0959683607086766", "ISBN" : "0959-6836", "ISSN" : "0959-6836", "PMID" : "5264", "abstract" : "The charcoal record contained in lake sedimentary sequences is often used to infer past fire events. Studies to calibrate such charcoal records have been carried out in a range of mid- to high-latitude regions and relationships have been determined between size and quantity of charcoal in the sediment and proximity and spatial extent of the fires. Very little is known, however, about the relationship between fire events in savanna ecosystems and how these are represented in the charcoal record in lake sedimentary sequences. This study presents the results of a project that aimed to calibrate the micro- and macroscopic charcoal record from Kruger National Park, South Africa, with known fire events. Surface sediment samples were analysed for charcoal of different size classes and compared with data on fire proximity, area and intensity (the rate of energy released along a fire front) from fire events over the last 10 years, and the relevant source areas for micro- and macroscopic charcoal were quantified. Results indicated that (i) the Relevant Source Area of Charcoal for lakes c. 200 m diameter is between 0 and 5 km for charcoal particles &gt;50 mu m in length and between 10 and 15 km for charcoal particles &lt; 50 mu m; (ii) that charcoal deposits are most likely to represent combined fire events from the preceding five years; (iii) that fire proximity, area and intensity are each significantly represented in the charcoal record, but not equally, as the signal resulting from fire intensity is stronger than that for fire proximity or area. Mathematical equations linking charcoal with fire proximity, area and intensity are presented.", "author" : [ { "dropping-particle" : "", "family" : "Duffin", "given" : "K.I", "non-dropping-particle" : "", "parse-names" : false, "suffix" : "" }, { "dropping-particle" : "", "family" : "Gillson", "given" : "L.", "non-dropping-particle" : "", "parse-names" : false, "suffix" : "" }, { "dropping-particle" : "", "family" : "Willis", "given" : "Katherine J", "non-dropping-particle" : "", "parse-names" : false, "suffix" : "" } ], "container-title" : "The Holocene", "id" : "ITEM-1", "issue" : "2", "issued" : { "date-parts" : [ [ "2008" ] ] }, "page" : "279-291", "title" : "Testing the sensitivity of charcoal as an indicator of fire events in savanna environments: quantitative predictions of fire proximity, area and intensity", "type" : "article-journal", "volume" : "18" }, "uris" : [ "http://www.mendeley.com/documents/?uuid=eba6e609-942a-4321-b4d8-489cf0a4910d" ] }, { "id" : "ITEM-2", "itemData" : { "DOI" : "10.1177/0959683610374882", "ISBN" : "0959-6836", "ISSN" : "0959-6836", "abstract" : "Reconstructing specific fire-history metrics with charcoal records has been difficult, in part because calibration data sets are rare. We calibrated charcoal accumulation in sediments from three medium (14-19 ha) and one large (4250 ha) lake with a 300 yr tree-ring-based fire-history reconstruction from central Yellowstone National Park (YNP) to reconstruct local fire occurrence and area burned within a 128 840 ha study area. Charcoal peaks most accurately reflected fires within 1.2-3.0 km of coring sites, whereas total charcoal accumulation correlated best with area burned within 6.0-51 km (r2=0.22-0.62, p&lt;0.05). To reconstruct area burned for the entire study area, we developed a statistical model based on a composite charcoal record. The model explained 64-79% of the variability in area burned from AD 1675 to 1960 and was robust to cross-validation. Reconstructed area burned from AD 1240-1975 was significantly higher during periods including extreme annual drought (p=0.05), and area burned varied significantly at ~ 60 yr timescales (p&lt;0.05), similar to the variability in an independent precipitation reconstruction covering the same period. Widespread burning (&gt;10 000 ha) occurred at 150-300 yr intervals, and at the site level, fire probability increased with stand age (composite Weibull c parameter = 1.61 [95% CI 1.36-2.54]), both suggesting that post-fire stand development played an important intermediary role between climate and fire by increasing fuel abundance and probability of fire spread. Our study illustrates the possibility of reconstructing area burned with multiple charcoal records, and results imply that future fire regimes in YNP will be governed by direct impacts of altered moisture regimes and by vegetation dynamics affecting the abundance and continuity of fuels. \u00a9 The Author(s) 2010.", "author" : [ { "dropping-particle" : "", "family" : "Higuera", "given" : "Philip Edward", "non-dropping-particle" : "", "parse-names" : false, "suffix" : "" }, { "dropping-particle" : "", "family" : "Whitlock", "given" : "Cathy", "non-dropping-particle" : "", "parse-names" : false, "suffix" : "" }, { "dropping-particle" : "", "family" : "Gage", "given" : "Josh A.", "non-dropping-particle" : "", "parse-names" : false, "suffix" : "" } ], "container-title" : "The Holocene", "id" : "ITEM-2", "issue" : "2", "issued" : { "date-parts" : [ [ "2010" ] ] }, "page" : "327-341", "title" : "Linking tree-ring and sediment-charcoal records to reconstruct fire occurrence and area burned in subalpine forests of Yellowstone National Park, USA", "type" : "article-journal", "volume" : "21" }, "uris" : [ "http://www.mendeley.com/documents/?uuid=28dd632b-0e94-419a-9aa0-5a7a3a1f52f5" ] }, { "id" : "ITEM-3", "itemData" : { "DOI" : "10.1088/1748-9326/10/11/114009", "ISSN" : "1748-9326", "abstract" : "Fire is one of the most prevalent disturbances in the Earth system, and its past characteristics can be reconstructed using charcoal particles preserved in depositional environments. Although researchers know that fires produce charcoal particles, interpretation of the quantity or composition of charcoal particles in terms of fire source remains poorly understood. In this study, we used a unique four-year dataset of charcoal deposited in traps from a native tallgrass prairie in mid-North America to test which environmental factors were linked to charcoal measurements on three spatial scales. We investigated small and large charcoal particles commonly used as a proxy of fire activity at different spatial scales, and charcoal morphotypes representing different types of fuel. We found that small (125\u2013250 \u03bc m) and large (250 \u03bc m\u20131 mm) particles of charcoal are well-correlated (Spearman correlation = 0.88) and likely reflect the same spatial scale of fire activity in a system with both herbaceous and woody fuels. There was no significant relationship between charcoal pieces and fire parameters &lt;500 m from the traps. Moreover, local area burned (&lt;5 km distance radius from traps) explained the total charcoal amount, and regional burning (200 km radius distance from traps) explained the ratio of non arboreal to total charcoal (NA/ T ratio). Charcoal variables, including total charcoal count and NA/ T ratio, did not correlate with other fire parameters, vegetation cover, landscape, or climate variables. Thus, in long-term studies that involve fire history reconstructions, total charcoal particles, even of a small size (125\u2013250 \u03bc m), could be an indicator of local area burned. Further studies may determine relationships among amount of charcoal recorded, fire intensity, vegetation cover, and climatic parameters.", "author" : [ { "dropping-particle" : "", "family" : "Leys", "given" : "B\u00e9rang\u00e8re", "non-dropping-particle" : "", "parse-names" : false, "suffix" : "" }, { "dropping-particle" : "", "family" : "Brewer", "given" : "Simon C", "non-dropping-particle" : "", "parse-names" </w:instrText>
      </w:r>
      <w:r w:rsidR="00806EE0" w:rsidRPr="00A326B0">
        <w:rPr>
          <w:rFonts w:ascii="Times New Roman" w:hAnsi="Times New Roman" w:cs="Times New Roman"/>
          <w:sz w:val="24"/>
          <w:szCs w:val="24"/>
          <w:lang w:val="fr-CH"/>
        </w:rPr>
        <w:instrText>: false, "suffix" : "" }, { "dropping-particle" : "", "family" : "McConaghy", "given" : "Scott", "non-dropping-particle" : "", "parse-names" : false, "suffix" : "" }, { "dropping-particle" : "", "family" : "Mueller", "given" : "Joshua", "non-dropping-particle" : "", "parse-names" : false, "suffix" : "" }, { "dropping-particle" : "", "family" : "McLauchlan", "given" : "Kendra K", "non-dropping-particle" : "", "parse-names" : false, "suffix" : "" } ], "container-title" : "Environmental Research Letters", "id" : "ITEM-3", "issue" : "11", "issued" : { "date-parts" : [ [ "2015" ] ] }, "page" : "114009", "publisher" : "IOP Publishing", "title" : "Fire history reconstruction in grassland ecosystems: amount of charcoal reflects local area burned", "type" : "article-journal", "volume" : "10" }, "uris" : [ "http://www.mendeley.com/documents/?uuid=ae3ec266-ddfb-4b5e-b9eb-5fa6dfaeffd0" ] } ], "mendeley" : { "formattedCitation" : "(Duffin et al., 2008; Philip Edward Higuera et al., 2010; B. Leys et al., 2015)", "manualFormatting" : "(Duffin et al., 2008; Higuera, Whitlock, &amp; Gage, 2010; Colombaroli &amp; Gavin, 2010; Leys et al., 2015)", "plainTextFormattedCitation" : "(Duffin et al., 2008; Philip Edward Higuera et al., 2010; B. Leys et al., 2015)", "previouslyFormattedCitation" : "(Duffin et al., 2008; Philip Edward Higuera et al., 2010; B. Leys et al., 2015)" }, "properties" : { "noteIndex" : 0 }, "schema" : "https://github.com/citation-style-language/schema/raw/master/csl-citation.json" }</w:instrText>
      </w:r>
      <w:r w:rsidR="00E953F9" w:rsidRPr="00A326B0">
        <w:rPr>
          <w:rFonts w:ascii="Times New Roman" w:hAnsi="Times New Roman" w:cs="Times New Roman"/>
          <w:sz w:val="24"/>
          <w:szCs w:val="24"/>
        </w:rPr>
        <w:fldChar w:fldCharType="separate"/>
      </w:r>
      <w:r w:rsidR="005665AF" w:rsidRPr="00A326B0">
        <w:rPr>
          <w:rFonts w:ascii="Times New Roman" w:hAnsi="Times New Roman"/>
          <w:noProof/>
          <w:sz w:val="24"/>
          <w:lang w:val="fr-CH"/>
        </w:rPr>
        <w:t xml:space="preserve">(Duffin et al., 2008; Higuera, Whitlock, &amp; Gage, 2010; </w:t>
      </w:r>
      <w:r w:rsidR="006C007D" w:rsidRPr="00A326B0">
        <w:rPr>
          <w:rFonts w:ascii="Times New Roman" w:hAnsi="Times New Roman" w:cs="Times New Roman"/>
          <w:noProof/>
          <w:sz w:val="24"/>
          <w:szCs w:val="24"/>
          <w:lang w:val="fr-CH"/>
        </w:rPr>
        <w:t xml:space="preserve">Colombaroli &amp; Gavin, 2010; </w:t>
      </w:r>
      <w:r w:rsidR="005665AF" w:rsidRPr="00A326B0">
        <w:rPr>
          <w:rFonts w:ascii="Times New Roman" w:hAnsi="Times New Roman"/>
          <w:noProof/>
          <w:sz w:val="24"/>
          <w:lang w:val="fr-CH"/>
        </w:rPr>
        <w:t>Leys et al., 2015)</w:t>
      </w:r>
      <w:r w:rsidR="00E953F9" w:rsidRPr="00A326B0">
        <w:rPr>
          <w:rFonts w:ascii="Times New Roman" w:hAnsi="Times New Roman" w:cs="Times New Roman"/>
          <w:sz w:val="24"/>
          <w:szCs w:val="24"/>
        </w:rPr>
        <w:fldChar w:fldCharType="end"/>
      </w:r>
      <w:r w:rsidR="00BE65FD" w:rsidRPr="00A326B0">
        <w:rPr>
          <w:rFonts w:ascii="Times New Roman" w:hAnsi="Times New Roman" w:cs="Times New Roman"/>
          <w:sz w:val="24"/>
          <w:szCs w:val="24"/>
          <w:lang w:val="fr-CH"/>
        </w:rPr>
        <w:t>.</w:t>
      </w:r>
      <w:r w:rsidR="003F5991" w:rsidRPr="00A326B0">
        <w:rPr>
          <w:rFonts w:ascii="Times New Roman" w:hAnsi="Times New Roman" w:cs="Times New Roman"/>
          <w:sz w:val="24"/>
          <w:szCs w:val="24"/>
          <w:lang w:val="fr-CH"/>
        </w:rPr>
        <w:t xml:space="preserve"> </w:t>
      </w:r>
      <w:r w:rsidR="00BE726F" w:rsidRPr="00A326B0">
        <w:rPr>
          <w:rFonts w:ascii="Times New Roman" w:hAnsi="Times New Roman" w:cs="Times New Roman"/>
          <w:sz w:val="24"/>
          <w:szCs w:val="24"/>
        </w:rPr>
        <w:t>E</w:t>
      </w:r>
      <w:r w:rsidR="007E7F9B" w:rsidRPr="00A326B0">
        <w:rPr>
          <w:rFonts w:ascii="Times New Roman" w:hAnsi="Times New Roman" w:cs="Times New Roman"/>
          <w:sz w:val="24"/>
          <w:szCs w:val="24"/>
        </w:rPr>
        <w:t xml:space="preserve">arly calibration studies, where </w:t>
      </w:r>
      <w:r w:rsidR="003565D3" w:rsidRPr="00A326B0">
        <w:rPr>
          <w:rFonts w:ascii="Times New Roman" w:hAnsi="Times New Roman" w:cs="Times New Roman"/>
          <w:sz w:val="24"/>
          <w:szCs w:val="24"/>
        </w:rPr>
        <w:t>regional scales</w:t>
      </w:r>
      <w:r w:rsidR="000C7F42" w:rsidRPr="00A326B0">
        <w:rPr>
          <w:rFonts w:ascii="Times New Roman" w:hAnsi="Times New Roman" w:cs="Times New Roman"/>
          <w:sz w:val="24"/>
          <w:szCs w:val="24"/>
        </w:rPr>
        <w:t xml:space="preserve"> and/or long historical fire records</w:t>
      </w:r>
      <w:r w:rsidR="003565D3" w:rsidRPr="00A326B0">
        <w:rPr>
          <w:rFonts w:ascii="Times New Roman" w:hAnsi="Times New Roman" w:cs="Times New Roman"/>
          <w:sz w:val="24"/>
          <w:szCs w:val="24"/>
        </w:rPr>
        <w:t xml:space="preserve"> were considered</w:t>
      </w:r>
      <w:r w:rsidR="007E7F9B" w:rsidRPr="00A326B0">
        <w:rPr>
          <w:rFonts w:ascii="Times New Roman" w:hAnsi="Times New Roman" w:cs="Times New Roman"/>
          <w:sz w:val="24"/>
          <w:szCs w:val="24"/>
        </w:rPr>
        <w:t xml:space="preserve"> </w:t>
      </w:r>
      <w:r w:rsidR="00510E86" w:rsidRPr="00A326B0">
        <w:rPr>
          <w:rFonts w:ascii="Times New Roman" w:hAnsi="Times New Roman" w:cs="Times New Roman"/>
          <w:sz w:val="24"/>
          <w:szCs w:val="24"/>
        </w:rPr>
        <w:fldChar w:fldCharType="begin" w:fldLock="1"/>
      </w:r>
      <w:r w:rsidR="00510E86" w:rsidRPr="00A326B0">
        <w:rPr>
          <w:rFonts w:ascii="Times New Roman" w:hAnsi="Times New Roman" w:cs="Times New Roman"/>
          <w:sz w:val="24"/>
          <w:szCs w:val="24"/>
        </w:rPr>
        <w:instrText>ADDIN CSL_CITATION { "citationItems" : [ { "id" : "ITEM-1", "itemData" : { "DOI" : "10.1016/0277-3791(91)90030-X", "ISBN" : "0277-3791", "ISSN" : "02773791", "abstract" : "Fossil charcoal, fossil pollen, sedimentological and geochemical analyses of lake sediments have been used previously to reconstruct a history of local fires and resulting vegetation change. The rationale behind these approaches is described and the usefulness of each technique for reconstructing fire history in the boreal forest is assessed empirically. Historical and dendrochronological records provide regional and local fire histories for a site in Wood Buffalo National Park, Alberta, Canada. The local and regional history of fires is compared with the microscopic charcoal content, macroscopic charcoal content, elemental carbon content, fossil pollen content, sedimentology, and geochemistry of annually laminated sediments from a small lake. There is no significant correlation between the abundance of microscopic charcoal, macroscopic charcoal and total elemental carbon content of the sediments. Automated measures of microscopic charcoal abundance made with an image analysis system are correlated significantly with optical counts of microscopic charcoal. None of the charcoal measures provide unequivocal records of local fire activity and the abundance of microscopic charcoal appears to be influenced by variations in regional fire activity. However, the highest depositional rate of macrofossil charcoal occurred during the time of a fire that burned within the drainage basin. Variations in sedimentological measures and geochemistry do not correlate with local fire activity. Fossil pollen percentages and accumulation rates display a pattern of variation that is consistent with observed vegetation responses to fire in the boreal forest. What is likely apparent in the pollen record are the results of a series of burns of sufficient extent and intensity to kill most of the above-ground biomass of the vegetation in an area at least as great as the drainage basin. The inability of evidence from lake sediments to provide detailed histories of past fire activity is not surprising given the wide range of variation in the spatial extent, proximity, intensity and impact of individual fires. \u00a9 1991.", "author" : [ { "dropping-particle" : "", "family" : "MacDonald", "given" : "G. M.", "non-dropping-particle" : "", "parse-names" : false, "suffix" : "" }, { "dropping-particle" : "", "family" : "Larsen", "given" : "C. P S", "non-dropping-particle" : "", "parse-names" : false, "suffix" : "" }, { "dropping-particle" : "", "family" : "Szeicz", "given" : "J. M.", "non-dropping-particle" : "", "parse-names" : false, "suffix" : "" }, { "dropping-particle" : "", "family" : "Moser", "given" : "K. A.", "non-dropping-particle" : "", "parse-names" : false, "suffix" : "" } ], "container-title" : "Quaternary Science Reviews", "id" : "ITEM-1", "issue" : "1", "issued" : { "date-parts" : [ [ "1991" ] ] }, "page" : "53-71", "title" : "The reconstruction of boreal forest fire history from lake sediments: A comparison of charcoal, pollen, sedimentological, and geochemical indices", "type" : "article-journal", "volume" : "10" }, "uris" : [ "http://www.mendeley.com/documents/?uuid=d4046690-d3d9-4d01-bed0-fb9a7427e572" ] }, { "id" : "ITEM-2", "itemData" : { "DOI" : "10.1191/095968398667205430", "ISBN" : "0959-6836", "ISSN" : "09596836", "abstract" : "Charcoal in unlaminated sediments dated by Pb-210 was analysed by the pollen-slide and thin-section methods. The results were compared with the number and area of forest fires on different spatial scales in the area around Lago di Origlio as listed in the wildfire database of southern Switzerland since AD 1920. The influx of the number of charcoal particles &gt; 75 mu m(2) in pollen slides correlates well with the number of annual forest fires recorded within a distance of 20-50 km from the coring site. Hence a size-class distinction or an area measurement by image analysis may not be absolutely necessary for the reconstruction of regional fire history. A regression equation was computed and tested against an independent data set. Its use makes it possible to estimate the charcoal area influx (or concentration) from the particle number influx (or concentration). Local fires within a radius of 2 km around the coring site correlate well with the area influx of charcoal particles estimated by the thin-section method measuring the area of charcoal particles larger than 20 000 mu m(2) or longer than 50 mu m. Pollen percentages and influx values suggest that intensive agriculture and Castanea sativa cultivation were reduced 30-40 years ago, followed by an increase of forest area and a development to more natural woodlands. The traditional Castanea sativa cultivation was characterized by a complete use of the biomass produced, so abandonment of chestnut led to an increasing accumulation of dead biomass, thereby raising the fire risk. On the other hand, the pollen record of the regional vegetation does not show any clear response to the increase of fire frequency during the last three decades in this area.", "author" : [ { "dropping-particle" : "", "family" : "Tinner", "given" : "Willy", "non-dropping-particle" : "", "parse-names" : false, "suffix" : "" }, { "dropping-particle" : "", "family" : "Conedera", "given" : "Marco", "non-dropping-particle" : "", "parse-names" : false, "suffix" : "" }, { "dropping-particle" : "", "family" : "Ammann", "given" : "Brigitta", "non-dropping-particle" : "", "parse-names" : false, "suffix" : "" }, { "dropping-particle" : "", "family" : "Gaggeler", "given" : "H.W.", "non-dropping-particle" : "", "parse-names" : false, "suffix" : "" }, { "dropping-particle" : "", "family" : "Gedye", "given" : "S.", "non-dropping-particle" : "", "parse-names" : false, "suffix" : "" }, { "dropping-particle" : "", "family" : "Jones", "given" : "R.", "non-dropping-particle" : "", "parse-names" : false, "suffix" : "" }, { "dropping-particle" : "", "family" : "Sagesser", "given" : "B.", "non-dropping-particle" : "", "parse-names" : false, "suffix" : "" } ], "container-title" : "The Holocene", "id" : "ITEM-2", "issue" : "1", "issued" : { "date-parts" : [ [ "1998" ] ] }, "page" : "31-42", "title" : "Pollen and charcoal in lake sediments compared with historically documented forest fires in southern Switzerland since AD 1920", "type" : "article-journal", "volume" : "8" }, "uris" : [ "http://www.mendeley.com/documents/?uuid=166eaeef-5f47-4fd0-ae9c-ffa94246c1ad" ] } ], "mendeley" : { "formattedCitation" : "(MacDonald et al., 1991; Tinner et al., 1998)", "plainTextFormattedCitation" : "(MacDonald et al., 1991; Tinner et al., 1998)", "previouslyFormattedCitation" : "(MacDonald et al., 1991; Tinner et al., 1998)" }, "properties" : { "noteIndex" : 0 }, "schema" : "https://github.com/citation-style-language/schema/raw/master/csl-citation.json" }</w:instrText>
      </w:r>
      <w:r w:rsidR="00510E86" w:rsidRPr="00A326B0">
        <w:rPr>
          <w:rFonts w:ascii="Times New Roman" w:hAnsi="Times New Roman" w:cs="Times New Roman"/>
          <w:sz w:val="24"/>
          <w:szCs w:val="24"/>
        </w:rPr>
        <w:fldChar w:fldCharType="separate"/>
      </w:r>
      <w:r w:rsidR="00510E86" w:rsidRPr="00A326B0">
        <w:rPr>
          <w:rFonts w:ascii="Times New Roman" w:hAnsi="Times New Roman" w:cs="Times New Roman"/>
          <w:noProof/>
          <w:sz w:val="24"/>
          <w:szCs w:val="24"/>
        </w:rPr>
        <w:t>(MacDonald et al., 1991; Tinner et al., 1998)</w:t>
      </w:r>
      <w:r w:rsidR="00510E86" w:rsidRPr="00A326B0">
        <w:rPr>
          <w:rFonts w:ascii="Times New Roman" w:hAnsi="Times New Roman" w:cs="Times New Roman"/>
          <w:sz w:val="24"/>
          <w:szCs w:val="24"/>
        </w:rPr>
        <w:fldChar w:fldCharType="end"/>
      </w:r>
      <w:r w:rsidR="003F5991" w:rsidRPr="00A326B0">
        <w:rPr>
          <w:rFonts w:ascii="Times New Roman" w:hAnsi="Times New Roman" w:cs="Times New Roman"/>
          <w:sz w:val="24"/>
          <w:szCs w:val="24"/>
        </w:rPr>
        <w:t xml:space="preserve"> also identified fire number as a significant factor</w:t>
      </w:r>
      <w:r w:rsidR="006919D9" w:rsidRPr="00A326B0">
        <w:rPr>
          <w:rFonts w:ascii="Times New Roman" w:hAnsi="Times New Roman" w:cs="Times New Roman"/>
          <w:sz w:val="24"/>
          <w:szCs w:val="24"/>
        </w:rPr>
        <w:t xml:space="preserve"> explaining charcoal abundance</w:t>
      </w:r>
      <w:r w:rsidR="00FA7158" w:rsidRPr="00A326B0">
        <w:rPr>
          <w:rFonts w:ascii="Times New Roman" w:hAnsi="Times New Roman" w:cs="Times New Roman"/>
          <w:sz w:val="24"/>
          <w:szCs w:val="24"/>
        </w:rPr>
        <w:t xml:space="preserve"> at regional scales</w:t>
      </w:r>
      <w:r w:rsidR="001D0682" w:rsidRPr="00A326B0">
        <w:rPr>
          <w:rFonts w:ascii="Times New Roman" w:hAnsi="Times New Roman" w:cs="Times New Roman"/>
          <w:sz w:val="24"/>
          <w:szCs w:val="24"/>
        </w:rPr>
        <w:t>, in accordance with present observations (</w:t>
      </w:r>
      <w:proofErr w:type="spellStart"/>
      <w:r w:rsidR="001D0682" w:rsidRPr="00A326B0">
        <w:rPr>
          <w:rFonts w:ascii="Times New Roman" w:hAnsi="Times New Roman" w:cs="Times New Roman"/>
          <w:sz w:val="24"/>
          <w:szCs w:val="24"/>
        </w:rPr>
        <w:t>Pausas</w:t>
      </w:r>
      <w:proofErr w:type="spellEnd"/>
      <w:r w:rsidR="001D0682" w:rsidRPr="00A326B0">
        <w:rPr>
          <w:rFonts w:ascii="Times New Roman" w:hAnsi="Times New Roman" w:cs="Times New Roman"/>
          <w:sz w:val="24"/>
          <w:szCs w:val="24"/>
        </w:rPr>
        <w:t xml:space="preserve"> &amp; Ribeiro, 2017)</w:t>
      </w:r>
      <w:r w:rsidR="006919D9" w:rsidRPr="00A326B0">
        <w:rPr>
          <w:rFonts w:ascii="Times New Roman" w:hAnsi="Times New Roman" w:cs="Times New Roman"/>
          <w:sz w:val="24"/>
          <w:szCs w:val="24"/>
        </w:rPr>
        <w:t>.</w:t>
      </w:r>
      <w:r w:rsidR="007E7F9B" w:rsidRPr="00A326B0">
        <w:rPr>
          <w:rFonts w:ascii="Times New Roman" w:hAnsi="Times New Roman" w:cs="Times New Roman"/>
          <w:sz w:val="24"/>
          <w:szCs w:val="24"/>
        </w:rPr>
        <w:t xml:space="preserve"> </w:t>
      </w:r>
      <w:r w:rsidR="00BE726F" w:rsidRPr="00A326B0">
        <w:rPr>
          <w:rFonts w:ascii="Times New Roman" w:hAnsi="Times New Roman" w:cs="Times New Roman"/>
          <w:sz w:val="24"/>
          <w:szCs w:val="24"/>
        </w:rPr>
        <w:t xml:space="preserve">Furthermore, </w:t>
      </w:r>
      <w:r w:rsidR="00BC52D3" w:rsidRPr="00A326B0">
        <w:rPr>
          <w:rFonts w:ascii="Times New Roman" w:hAnsi="Times New Roman" w:cs="Times New Roman"/>
          <w:sz w:val="24"/>
          <w:szCs w:val="24"/>
        </w:rPr>
        <w:t>this</w:t>
      </w:r>
      <w:r w:rsidR="00BE726F" w:rsidRPr="00A326B0">
        <w:rPr>
          <w:rFonts w:ascii="Times New Roman" w:hAnsi="Times New Roman" w:cs="Times New Roman"/>
          <w:sz w:val="24"/>
          <w:szCs w:val="24"/>
        </w:rPr>
        <w:t xml:space="preserve"> parameter is very sensitive to uncertainties in the amount of time contained within a sediment sample, </w:t>
      </w:r>
      <w:r w:rsidR="007F06F2" w:rsidRPr="00A326B0">
        <w:rPr>
          <w:rFonts w:ascii="Times New Roman" w:hAnsi="Times New Roman" w:cs="Times New Roman"/>
          <w:sz w:val="24"/>
          <w:szCs w:val="24"/>
        </w:rPr>
        <w:t xml:space="preserve">possibly </w:t>
      </w:r>
      <w:r w:rsidR="00BE726F" w:rsidRPr="00A326B0">
        <w:rPr>
          <w:rFonts w:ascii="Times New Roman" w:hAnsi="Times New Roman" w:cs="Times New Roman"/>
          <w:sz w:val="24"/>
          <w:szCs w:val="24"/>
        </w:rPr>
        <w:t xml:space="preserve">explaining why it was not significant in studies where only charcoal concentrations (and not influx) were calculated </w:t>
      </w:r>
      <w:r w:rsidR="00BE726F" w:rsidRPr="00A326B0">
        <w:rPr>
          <w:rFonts w:ascii="Times New Roman" w:hAnsi="Times New Roman" w:cs="Times New Roman"/>
          <w:sz w:val="24"/>
          <w:szCs w:val="24"/>
        </w:rPr>
        <w:fldChar w:fldCharType="begin" w:fldLock="1"/>
      </w:r>
      <w:r w:rsidR="00510E86" w:rsidRPr="00A326B0">
        <w:rPr>
          <w:rFonts w:ascii="Times New Roman" w:hAnsi="Times New Roman" w:cs="Times New Roman"/>
          <w:sz w:val="24"/>
          <w:szCs w:val="24"/>
        </w:rPr>
        <w:instrText>ADDIN CSL_CITATION { "citationItems" : [ { "id" : "ITEM-1", "itemData" : { "DOI" : "10.1177/095968369600600102", "ISBN" : "0959-6836", "ISSN" : "0959-6836", "abstract" : "Abstract: The interpretation of sedimentary charcoal in lakes rests on several assumptions that concern the source area of charcoal, the timing of charcoal introduction, and the patterns of charcoal accumulation within a lake following fire. To examine empirically such assumptions, eight small lakes were sampled over a fiveyear period to discern the patterns of charcoal accumulation following the 1988 fires in Yellowstone National Park. Five lakes have watersheds that were burned in 1988, and three lakes lie outside the burned area. Transects from shallow to deep water revealed that different size ranges of macroscopic charcoal produced similar patterns of accumulation. Multiple samples at the same locations in one lake provided an estimate of the analytical error in the data. The analytical error was considerably less than the spatial and temporal variations along the transects. The initial sampling in 1989 indicated that both burned and unburned sites received charcoal during and shortly after the fire, and much of this material was blown from off-shore to the littoral zone. In subsequent years, charcoal abundances increased in deepwater sediments as a result of resuspension and redeposition of littoral and sublittoral charcoal and the inwash of material from burned slopes. By 1993, the amount of sedimentary charcoal in the deepwater sediments of burned sites exceeded that of unburned sites. These results suggest that charcoal accumulation in deepwater sediments may lag several years behind the actual fire event, and the abundance may vary with lake and watershed characteristics. This depositional lag can obscure efforts to correlate charcoal directly with characteristics of the fire, such as fire size or intensity.", "author" : [ { "dropping-particle" : "", "family" : "Whitlock", "given" : "C.", "non-dropping-particle" : "", "parse-names" : false, "suffix" : "" }, { "dropping-particle" : "", "family" : "Millspaugh", "given" : "S. H.", "non-dropping-particle" : "", "parse-names" : false, "suffix" : "" } ], "container-title" : "The Holocene", "id" : "ITEM-1", "issue" : "1", "issued" : { "date-parts" : [ [ "1996", "1", "1" ] ] }, "page" : "7-15", "publisher" : "SAGE Publications", "title" : "Testing the assumptions of fire-history studies: an examination of modern charcoal accumulation in Yellowstone National Park, USA", "type" : "article-journal", "volume" : "6" }, "uris" : [ "http://www.mendeley.com/documents/?uuid=20db2708-2c78-38d6-8062-095354a94c28" ] }, { "id" : "ITEM-2", "itemData" : { "DOI" : "10.1177/0959683607086766", "ISBN" : "0959-6836", "ISSN" : "0959-6836", "PMID" : "5264", "abstract" : "The charcoal record contained in lake sedimentary sequences is often used to infer past fire events. Studies to calibrate such charcoal records have been carried out in a range of mid- to high-latitude regions and relationships have been determined between size and quantity of charcoal in the sediment and proximity and spatial extent of the fires. Very little is known, however, about the relationship between fire events in savanna ecosystems and how these are represented in the charcoal record in lake sedimentary sequences. This study presents the results of a project that aimed to calibrate the micro- and macroscopic charcoal record from Kruger National Park, South Africa, with known fire events. Surface sediment samples were analysed for charcoal of different size classes and compared with data on fire proximity, area and intensity (the rate of energy released along a fire front) from fire events over the last 10 years, and the relevant source areas for micro- and macroscopic charcoal were quantified. Results indicated that (i) the Relevant Source Area of Charcoal for lakes c. 200 m diameter is between 0 and 5 km for charcoal particles &gt;50 mu m in length and between 10 and 15 km for charcoal particles &lt; 50 mu m; (ii) that charcoal deposits are most likely to represent combined fire events from the preceding five years; (iii) that fire proximity, area and intensity are each significantly represented in the charcoal record, but not equally, as the signal resulting from fire intensity is stronger than that for fire proximity or area. Mathematical equations linking charcoal with fire proximity, area and intensity are presented.", "author" : [ { "dropping-particle" : "", "family" : "Duffin", "given" : "K.I", "non-dropping-particle" : "", "parse-names" : false, "suffix" : "" }, { "dropping-particle" : "", "family" : "Gillson", "given" : "L.", "non-dropping-particle" : "", "parse-names" : false, "suffix" : "" }, { "dropping-particle" : "", "family" : "Willis", "given" : "Katherine J", "non-dropping-particle" : "", "parse-names" : false, "suffix" : "" } ], "container-title" : "The Holocene", "id" : "ITEM-2", "issue" : "2", "issued" : { "date-parts" : [ [ "2008" ] ] }, "page" : "279-291", "title" : "Testing the sensitivity of charcoal as an indicator of fire events in savanna environments: quantitative predictions of fire proximity, area and intensity", "type" : "article-journal", "volume" : "18" }, "uris" : [ "http://www.mendeley.com/documents/?uuid=eba6e609-942a-4321-b4d8-489cf0a4910d" ] } ], "mendeley" : { "formattedCitation" : "(Duffin et al., 2008; C. Whitlock &amp; Millspaugh, 1996)", "manualFormatting" : "(Duffin et al., 2008; Whitlock &amp; Millspaugh, 1996)", "plainTextFormattedCitation" : "(Duffin et al., 2008; C. Whitlock &amp; Millspaugh, 1996)", "previouslyFormattedCitation" : "(Duffin et al., 2008; C. Whitlock &amp; Millspaugh, 1996)" }, "properties" : { "noteIndex" : 0 }, "schema" : "https://github.com/citation-style-language/schema/raw/master/csl-citation.json" }</w:instrText>
      </w:r>
      <w:r w:rsidR="00BE726F" w:rsidRPr="00A326B0">
        <w:rPr>
          <w:rFonts w:ascii="Times New Roman" w:hAnsi="Times New Roman" w:cs="Times New Roman"/>
          <w:sz w:val="24"/>
          <w:szCs w:val="24"/>
        </w:rPr>
        <w:fldChar w:fldCharType="separate"/>
      </w:r>
      <w:r w:rsidR="00BE726F" w:rsidRPr="00A326B0">
        <w:rPr>
          <w:rFonts w:ascii="Times New Roman" w:hAnsi="Times New Roman" w:cs="Times New Roman"/>
          <w:noProof/>
          <w:sz w:val="24"/>
          <w:szCs w:val="24"/>
        </w:rPr>
        <w:t>(Duffin et al., 2008; Whitlock &amp; Millspaugh, 1996)</w:t>
      </w:r>
      <w:r w:rsidR="00BE726F" w:rsidRPr="00A326B0">
        <w:rPr>
          <w:rFonts w:ascii="Times New Roman" w:hAnsi="Times New Roman" w:cs="Times New Roman"/>
          <w:sz w:val="24"/>
          <w:szCs w:val="24"/>
        </w:rPr>
        <w:fldChar w:fldCharType="end"/>
      </w:r>
      <w:r w:rsidR="00BE726F" w:rsidRPr="00A326B0">
        <w:rPr>
          <w:rFonts w:ascii="Times New Roman" w:hAnsi="Times New Roman" w:cs="Times New Roman"/>
          <w:sz w:val="24"/>
          <w:szCs w:val="24"/>
        </w:rPr>
        <w:t xml:space="preserve">. Our results emphasize that charcoal calibration studies should only use influx data, which are achievable through annual trapping or accurate physical dating of surface sediments </w:t>
      </w:r>
      <w:r w:rsidR="00BE726F" w:rsidRPr="00A326B0">
        <w:rPr>
          <w:rFonts w:ascii="Times New Roman" w:hAnsi="Times New Roman" w:cs="Times New Roman"/>
          <w:sz w:val="24"/>
          <w:szCs w:val="24"/>
        </w:rPr>
        <w:fldChar w:fldCharType="begin" w:fldLock="1"/>
      </w:r>
      <w:r w:rsidR="00BE726F" w:rsidRPr="00A326B0">
        <w:rPr>
          <w:rFonts w:ascii="Times New Roman" w:hAnsi="Times New Roman" w:cs="Times New Roman"/>
          <w:sz w:val="24"/>
          <w:szCs w:val="24"/>
        </w:rPr>
        <w:instrText>ADDIN CSL_CITATION { "citationItems" : [ { "id" : "ITEM-1", "itemData" : { "author" : [ { "dropping-particle" : "", "family" : "Appleby", "given" : "P. G.", "non-dropping-particle" : "", "parse-names" : false, "suffix" : "" } ], "container-title" : "Tracking Environmental Change Using Lake Sediments. Volume 1: Basin analysis, coring, and chronological techniques", "editor" : [ { "dropping-particle" : "", "family" : "Last", "given" : "WM", "non-dropping-particle" : "", "parse-names" : false, "suffix" : "" }, { "dropping-particle" : "", "family" : "Smol", "given" : "JP", "non-dropping-particle" : "", "parse-names" : false, "suffix" : "" } ], "id" : "ITEM-1", "issued" : { "date-parts" : [ [ "2001" ] ] }, "page" : "171-203", "publisher" : "Kluwer Academic Publishers", "publisher-place" : "Dordrecht", "title" : "Chronostratigraphic techniques in recent sediments", "type" : "chapter" }, "uris" : [ "http://www.mendeley.com/documents/?uuid=aa59dd93-4137-4e60-9d2f-46475827beea" ] } ], "mendeley" : { "formattedCitation" : "(Appleby, 2001)", "plainTextFormattedCitation" : "(Appleby, 2001)", "previouslyFormattedCitation" : "(Appleby, 2001)" }, "properties" : { "noteIndex" : 0 }, "schema" : "https://github.com/citation-style-language/schema/raw/master/csl-citation.json" }</w:instrText>
      </w:r>
      <w:r w:rsidR="00BE726F" w:rsidRPr="00A326B0">
        <w:rPr>
          <w:rFonts w:ascii="Times New Roman" w:hAnsi="Times New Roman" w:cs="Times New Roman"/>
          <w:sz w:val="24"/>
          <w:szCs w:val="24"/>
        </w:rPr>
        <w:fldChar w:fldCharType="separate"/>
      </w:r>
      <w:r w:rsidR="00BE726F" w:rsidRPr="00A326B0">
        <w:rPr>
          <w:rFonts w:ascii="Times New Roman" w:hAnsi="Times New Roman" w:cs="Times New Roman"/>
          <w:noProof/>
          <w:sz w:val="24"/>
          <w:szCs w:val="24"/>
        </w:rPr>
        <w:t>(Appleby, 2001)</w:t>
      </w:r>
      <w:r w:rsidR="00BE726F" w:rsidRPr="00A326B0">
        <w:rPr>
          <w:rFonts w:ascii="Times New Roman" w:hAnsi="Times New Roman" w:cs="Times New Roman"/>
          <w:sz w:val="24"/>
          <w:szCs w:val="24"/>
        </w:rPr>
        <w:fldChar w:fldCharType="end"/>
      </w:r>
      <w:r w:rsidR="00BE726F" w:rsidRPr="00A326B0">
        <w:rPr>
          <w:rFonts w:ascii="Times New Roman" w:hAnsi="Times New Roman" w:cs="Times New Roman"/>
          <w:sz w:val="24"/>
          <w:szCs w:val="24"/>
        </w:rPr>
        <w:t>.</w:t>
      </w:r>
    </w:p>
    <w:p w14:paraId="67F3A390" w14:textId="4EAAE8EE" w:rsidR="00F43B98" w:rsidRPr="00A326B0" w:rsidRDefault="00586FD3" w:rsidP="00387E9E">
      <w:pPr>
        <w:spacing w:after="0"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 xml:space="preserve"> </w:t>
      </w:r>
      <w:r w:rsidR="00493CE7" w:rsidRPr="00A326B0">
        <w:rPr>
          <w:rFonts w:ascii="Times New Roman" w:hAnsi="Times New Roman" w:cs="Times New Roman"/>
          <w:sz w:val="24"/>
          <w:szCs w:val="24"/>
        </w:rPr>
        <w:t xml:space="preserve">The significant relationships between </w:t>
      </w:r>
      <w:proofErr w:type="spellStart"/>
      <w:r w:rsidR="00493CE7" w:rsidRPr="00A326B0">
        <w:rPr>
          <w:rFonts w:ascii="Times New Roman" w:hAnsi="Times New Roman" w:cs="Times New Roman"/>
          <w:sz w:val="24"/>
          <w:szCs w:val="24"/>
        </w:rPr>
        <w:t>tMIC</w:t>
      </w:r>
      <w:proofErr w:type="spellEnd"/>
      <w:r w:rsidR="00006D56" w:rsidRPr="00A326B0">
        <w:rPr>
          <w:rFonts w:ascii="Times New Roman" w:hAnsi="Times New Roman" w:cs="Times New Roman"/>
          <w:sz w:val="24"/>
          <w:szCs w:val="24"/>
        </w:rPr>
        <w:t>/</w:t>
      </w:r>
      <w:proofErr w:type="spellStart"/>
      <w:r w:rsidR="00493CE7" w:rsidRPr="00A326B0">
        <w:rPr>
          <w:rFonts w:ascii="Times New Roman" w:hAnsi="Times New Roman" w:cs="Times New Roman"/>
          <w:sz w:val="24"/>
          <w:szCs w:val="24"/>
        </w:rPr>
        <w:t>tMAC</w:t>
      </w:r>
      <w:proofErr w:type="spellEnd"/>
      <w:r w:rsidR="00006D56" w:rsidRPr="00A326B0">
        <w:rPr>
          <w:rFonts w:ascii="Times New Roman" w:hAnsi="Times New Roman" w:cs="Times New Roman"/>
          <w:sz w:val="24"/>
          <w:szCs w:val="24"/>
        </w:rPr>
        <w:t xml:space="preserve"> and </w:t>
      </w:r>
      <w:proofErr w:type="spellStart"/>
      <w:r w:rsidR="00006D56" w:rsidRPr="00A326B0">
        <w:rPr>
          <w:rFonts w:ascii="Times New Roman" w:hAnsi="Times New Roman" w:cs="Times New Roman"/>
          <w:sz w:val="24"/>
          <w:szCs w:val="24"/>
        </w:rPr>
        <w:t>tFRP</w:t>
      </w:r>
      <w:proofErr w:type="spellEnd"/>
      <w:r w:rsidR="00493CE7" w:rsidRPr="00A326B0">
        <w:rPr>
          <w:rFonts w:ascii="Times New Roman" w:hAnsi="Times New Roman" w:cs="Times New Roman"/>
          <w:sz w:val="24"/>
          <w:szCs w:val="24"/>
        </w:rPr>
        <w:t xml:space="preserve"> imply </w:t>
      </w:r>
      <w:r w:rsidR="00453C56" w:rsidRPr="00A326B0">
        <w:rPr>
          <w:rFonts w:ascii="Times New Roman" w:hAnsi="Times New Roman" w:cs="Times New Roman"/>
          <w:sz w:val="24"/>
          <w:szCs w:val="24"/>
        </w:rPr>
        <w:t xml:space="preserve">that </w:t>
      </w:r>
      <w:proofErr w:type="spellStart"/>
      <w:r w:rsidR="00453C56" w:rsidRPr="00A326B0">
        <w:rPr>
          <w:rFonts w:ascii="Times New Roman" w:hAnsi="Times New Roman" w:cs="Times New Roman"/>
          <w:sz w:val="24"/>
          <w:szCs w:val="24"/>
        </w:rPr>
        <w:t>tFRP</w:t>
      </w:r>
      <w:proofErr w:type="spellEnd"/>
      <w:r w:rsidR="00453C56" w:rsidRPr="00A326B0">
        <w:rPr>
          <w:rFonts w:ascii="Times New Roman" w:hAnsi="Times New Roman" w:cs="Times New Roman"/>
          <w:sz w:val="24"/>
          <w:szCs w:val="24"/>
        </w:rPr>
        <w:t xml:space="preserve"> may be reconstructed from charcoal influx data</w:t>
      </w:r>
      <w:r w:rsidR="00006D56" w:rsidRPr="00A326B0">
        <w:rPr>
          <w:rFonts w:ascii="Times New Roman" w:hAnsi="Times New Roman" w:cs="Times New Roman"/>
          <w:sz w:val="24"/>
          <w:szCs w:val="24"/>
        </w:rPr>
        <w:t xml:space="preserve"> to estimate </w:t>
      </w:r>
      <w:r w:rsidR="00E970C3" w:rsidRPr="00A326B0">
        <w:rPr>
          <w:rFonts w:ascii="Times New Roman" w:hAnsi="Times New Roman" w:cs="Times New Roman"/>
          <w:sz w:val="24"/>
          <w:szCs w:val="24"/>
        </w:rPr>
        <w:t xml:space="preserve">past </w:t>
      </w:r>
      <w:r w:rsidR="00006D56" w:rsidRPr="00A326B0">
        <w:rPr>
          <w:rFonts w:ascii="Times New Roman" w:hAnsi="Times New Roman" w:cs="Times New Roman"/>
          <w:sz w:val="24"/>
          <w:szCs w:val="24"/>
        </w:rPr>
        <w:t xml:space="preserve">regional </w:t>
      </w:r>
      <w:r w:rsidR="00E970C3" w:rsidRPr="00A326B0">
        <w:rPr>
          <w:rFonts w:ascii="Times New Roman" w:hAnsi="Times New Roman" w:cs="Times New Roman"/>
          <w:sz w:val="24"/>
          <w:szCs w:val="24"/>
        </w:rPr>
        <w:t>fire intensity. N</w:t>
      </w:r>
      <w:r w:rsidR="00540CE9" w:rsidRPr="00A326B0">
        <w:rPr>
          <w:rFonts w:ascii="Times New Roman" w:hAnsi="Times New Roman" w:cs="Times New Roman"/>
          <w:sz w:val="24"/>
          <w:szCs w:val="24"/>
        </w:rPr>
        <w:t>ovel approaches such as using reflectance properties of charcoal particles</w:t>
      </w:r>
      <w:r w:rsidR="00322FED" w:rsidRPr="00A326B0">
        <w:rPr>
          <w:rFonts w:ascii="Times New Roman" w:hAnsi="Times New Roman" w:cs="Times New Roman"/>
          <w:sz w:val="24"/>
          <w:szCs w:val="24"/>
        </w:rPr>
        <w:t xml:space="preserve"> </w:t>
      </w:r>
      <w:r w:rsidR="00540CE9" w:rsidRPr="00A326B0">
        <w:rPr>
          <w:rFonts w:ascii="Times New Roman" w:hAnsi="Times New Roman" w:cs="Times New Roman"/>
          <w:sz w:val="24"/>
          <w:szCs w:val="24"/>
        </w:rPr>
        <w:t>are promising</w:t>
      </w:r>
      <w:r w:rsidR="00EC0000" w:rsidRPr="00A326B0">
        <w:rPr>
          <w:rFonts w:ascii="Times New Roman" w:hAnsi="Times New Roman" w:cs="Times New Roman"/>
          <w:sz w:val="24"/>
          <w:szCs w:val="24"/>
        </w:rPr>
        <w:t xml:space="preserve"> and might also be used</w:t>
      </w:r>
      <w:r w:rsidR="00540CE9" w:rsidRPr="00A326B0">
        <w:rPr>
          <w:rFonts w:ascii="Times New Roman" w:hAnsi="Times New Roman" w:cs="Times New Roman"/>
          <w:sz w:val="24"/>
          <w:szCs w:val="24"/>
        </w:rPr>
        <w:t xml:space="preserve"> to improve </w:t>
      </w:r>
      <w:r w:rsidR="00EC0000" w:rsidRPr="00A326B0">
        <w:rPr>
          <w:rFonts w:ascii="Times New Roman" w:hAnsi="Times New Roman" w:cs="Times New Roman"/>
          <w:sz w:val="24"/>
          <w:szCs w:val="24"/>
        </w:rPr>
        <w:t>fire intensity reconstructions</w:t>
      </w:r>
      <w:r w:rsidR="004437E5" w:rsidRPr="00A326B0">
        <w:rPr>
          <w:rFonts w:ascii="Times New Roman" w:hAnsi="Times New Roman" w:cs="Times New Roman"/>
          <w:sz w:val="24"/>
          <w:szCs w:val="24"/>
        </w:rPr>
        <w:t xml:space="preserve"> </w:t>
      </w:r>
      <w:r w:rsidR="00651F08" w:rsidRPr="00A326B0">
        <w:rPr>
          <w:rFonts w:ascii="Times New Roman" w:hAnsi="Times New Roman" w:cs="Times New Roman"/>
          <w:sz w:val="24"/>
          <w:szCs w:val="24"/>
        </w:rPr>
        <w:t>(</w:t>
      </w:r>
      <w:r w:rsidR="00540CE9" w:rsidRPr="00A326B0">
        <w:rPr>
          <w:rFonts w:ascii="Times New Roman" w:hAnsi="Times New Roman" w:cs="Times New Roman"/>
          <w:sz w:val="24"/>
          <w:szCs w:val="24"/>
        </w:rPr>
        <w:fldChar w:fldCharType="begin" w:fldLock="1"/>
      </w:r>
      <w:r w:rsidR="00CF776C" w:rsidRPr="00A326B0">
        <w:rPr>
          <w:rFonts w:ascii="Times New Roman" w:hAnsi="Times New Roman" w:cs="Times New Roman"/>
          <w:sz w:val="24"/>
          <w:szCs w:val="24"/>
        </w:rPr>
        <w:instrText>ADDIN CSL_CITATION { "citationItems" : [ { "id" : "ITEM-1", "itemData" : { "DOI" : "10.1371/journal.pone.0120835", "ISSN" : "19326203", "PMID" : "25853712", "abstract" : "Wildfire size, frequency, and severity are increasing in the Alaskan boreal forest in response to climate warming. One of the potential impacts of this changing fire regime is the alteration of successional trajectories, from black spruce to mixed stands dominated by aspen, a vegetation composition not experienced since the early Holocene. Such changes in vegetation composition may consequently alter the intensity of fires, influencing fire feedbacks to the ecosystem. Paleorecords document past wildfire-vegetation dynamics and as such, are imperative for our understanding of how these ecosystems will respond to future climate warming. For the first time, we have used reflectance measurements of macroscopic charcoal particles (&gt;180\u03bcm) from an Alaskan lake-sediment record to estimate ancient charring temperatures (termed pyrolysis intensity). We demonstrate that pyrolysis intensity increased markedly from an interval of birch tundra 11 ky ago (mean 1.52%Ro; 485\u00b0C), to the expansion of trees on the landscape ~10.5 ky ago, remaining high to the present (mean 3.54%Ro; 640\u00b0C) irrespective of stand composition. Despite differing flammabilities and adaptations to fire, the highest pyrolysis intensities derive from two intervals with distinct vegetation compositions. 1) the expansion of mixed aspen and spruce woodland at 10 cal. kyr BP, and 2) the establishment of black spruce, and the modern boreal forest at 4 cal. kyr BP. Based on our analysis, we infer that predicted expansion of deciduous trees into the boreal forest in the future could lead to high intensity, but low severity fires, potentially moderating future climate-fire feedbacks.", "author" : [ { "dropping-particle" : "", "family" : "Hudspith", "given" : "Victoria A.", "non-dropping-particle" : "", "parse-names" : false, "suffix" : "" }, { "dropping-particle" : "", "family" : "Belcher", "given" : "Claire M.", "non-dropping-particle" : "", "parse-names" : false, "suffix" : "" }, { "dropping-particle" : "", "family" : "Kelly", "given" : "Ryan F.", "non-dropping-particle" : "", "parse-names" : false, "suffix" : "" }, { "dropping-particle" : "", "family" : "Hu", "given" : "Feng Sheng", "non-dropping-particle" : "", "parse-names" : false, "suffix" : "" } ], "container-title" : "PLoS ONE", "id" : "ITEM-1", "issue" : "4", "issued" : { "date-parts" : [ [ "2015" ] ] }, "page" : "1-11", "title" : "Charcoal reflectance reveals early Holocene boreal deciduous forests burned at high intensities", "type" : "article-journal", "volume" : "10" }, "uris" : [ "http://www.mendeley.com/documents/?uuid=8e4822e9-c964-4f40-bcd6-b886f887421d" ] } ], "mendeley" : { "formattedCitation" : "(Hudspith, Belcher, Kelly, &amp; Hu, 2015)", "manualFormatting" : "Hudspith et al., 2015)", "plainTextFormattedCitation" : "(Hudspith, Belcher, Kelly, &amp; Hu, 2015)", "previouslyFormattedCitation" : "(Hudspith, Belcher, Kelly, &amp; Hu, 2015)" }, "properties" : { "noteIndex" : 0 }, "schema" : "https://github.com/citation-style-language/schema/raw/master/csl-citation.json" }</w:instrText>
      </w:r>
      <w:r w:rsidR="00540CE9" w:rsidRPr="00A326B0">
        <w:rPr>
          <w:rFonts w:ascii="Times New Roman" w:hAnsi="Times New Roman" w:cs="Times New Roman"/>
          <w:sz w:val="24"/>
          <w:szCs w:val="24"/>
        </w:rPr>
        <w:fldChar w:fldCharType="separate"/>
      </w:r>
      <w:r w:rsidR="00540CE9" w:rsidRPr="00A326B0">
        <w:rPr>
          <w:rFonts w:ascii="Times New Roman" w:hAnsi="Times New Roman" w:cs="Times New Roman"/>
          <w:noProof/>
          <w:sz w:val="24"/>
          <w:szCs w:val="24"/>
        </w:rPr>
        <w:t xml:space="preserve">Hudspith </w:t>
      </w:r>
      <w:r w:rsidR="00540CE9" w:rsidRPr="00A326B0">
        <w:rPr>
          <w:rFonts w:ascii="Times New Roman" w:hAnsi="Times New Roman" w:cs="Times New Roman"/>
          <w:i/>
          <w:noProof/>
          <w:sz w:val="24"/>
          <w:szCs w:val="24"/>
        </w:rPr>
        <w:t>et al.</w:t>
      </w:r>
      <w:r w:rsidR="00540CE9" w:rsidRPr="00A326B0">
        <w:rPr>
          <w:rFonts w:ascii="Times New Roman" w:hAnsi="Times New Roman" w:cs="Times New Roman"/>
          <w:noProof/>
          <w:sz w:val="24"/>
          <w:szCs w:val="24"/>
        </w:rPr>
        <w:t>, 2015)</w:t>
      </w:r>
      <w:r w:rsidR="00540CE9" w:rsidRPr="00A326B0">
        <w:rPr>
          <w:rFonts w:ascii="Times New Roman" w:hAnsi="Times New Roman" w:cs="Times New Roman"/>
          <w:sz w:val="24"/>
          <w:szCs w:val="24"/>
        </w:rPr>
        <w:fldChar w:fldCharType="end"/>
      </w:r>
      <w:r w:rsidR="00540CE9" w:rsidRPr="00A326B0">
        <w:rPr>
          <w:rFonts w:ascii="Times New Roman" w:hAnsi="Times New Roman" w:cs="Times New Roman"/>
          <w:sz w:val="24"/>
          <w:szCs w:val="24"/>
        </w:rPr>
        <w:t>.</w:t>
      </w:r>
      <w:r w:rsidR="00E970C3" w:rsidRPr="00A326B0">
        <w:rPr>
          <w:rFonts w:ascii="Times New Roman" w:hAnsi="Times New Roman" w:cs="Times New Roman"/>
          <w:sz w:val="24"/>
          <w:szCs w:val="24"/>
        </w:rPr>
        <w:t xml:space="preserve"> </w:t>
      </w:r>
      <w:r w:rsidR="00B1695C" w:rsidRPr="00A326B0">
        <w:rPr>
          <w:rFonts w:ascii="Times New Roman" w:hAnsi="Times New Roman" w:cs="Times New Roman"/>
          <w:sz w:val="24"/>
          <w:szCs w:val="24"/>
        </w:rPr>
        <w:t xml:space="preserve">Highly significant correlations between </w:t>
      </w:r>
      <w:proofErr w:type="spellStart"/>
      <w:r w:rsidR="00B1695C" w:rsidRPr="00A326B0">
        <w:rPr>
          <w:rFonts w:ascii="Times New Roman" w:hAnsi="Times New Roman" w:cs="Times New Roman"/>
          <w:sz w:val="24"/>
          <w:szCs w:val="24"/>
        </w:rPr>
        <w:t>tMAC</w:t>
      </w:r>
      <w:proofErr w:type="spellEnd"/>
      <w:r w:rsidR="00B1695C" w:rsidRPr="00A326B0">
        <w:rPr>
          <w:rFonts w:ascii="Times New Roman" w:hAnsi="Times New Roman" w:cs="Times New Roman"/>
          <w:sz w:val="24"/>
          <w:szCs w:val="24"/>
        </w:rPr>
        <w:t xml:space="preserve"> influx and the M</w:t>
      </w:r>
      <w:r w:rsidR="00341575" w:rsidRPr="00A326B0">
        <w:rPr>
          <w:rFonts w:ascii="Times New Roman" w:hAnsi="Times New Roman" w:cs="Times New Roman"/>
          <w:sz w:val="24"/>
          <w:szCs w:val="24"/>
        </w:rPr>
        <w:t>ODIS burned area</w:t>
      </w:r>
      <w:r w:rsidR="004C0EA8" w:rsidRPr="00A326B0">
        <w:rPr>
          <w:rFonts w:ascii="Times New Roman" w:hAnsi="Times New Roman" w:cs="Times New Roman"/>
          <w:sz w:val="24"/>
          <w:szCs w:val="24"/>
        </w:rPr>
        <w:t xml:space="preserve"> product suggest that</w:t>
      </w:r>
      <w:r w:rsidR="00640616" w:rsidRPr="00A326B0">
        <w:rPr>
          <w:rFonts w:ascii="Times New Roman" w:hAnsi="Times New Roman" w:cs="Times New Roman"/>
          <w:sz w:val="24"/>
          <w:szCs w:val="24"/>
        </w:rPr>
        <w:t xml:space="preserve"> </w:t>
      </w:r>
      <w:r w:rsidR="00B41AFB" w:rsidRPr="00A326B0">
        <w:rPr>
          <w:rFonts w:ascii="Times New Roman" w:hAnsi="Times New Roman" w:cs="Times New Roman"/>
          <w:sz w:val="24"/>
          <w:szCs w:val="24"/>
        </w:rPr>
        <w:t xml:space="preserve">our </w:t>
      </w:r>
      <w:r w:rsidR="00B1695C" w:rsidRPr="00A326B0">
        <w:rPr>
          <w:rFonts w:ascii="Times New Roman" w:hAnsi="Times New Roman" w:cs="Times New Roman"/>
          <w:sz w:val="24"/>
          <w:szCs w:val="24"/>
        </w:rPr>
        <w:t xml:space="preserve">regression models may be </w:t>
      </w:r>
      <w:r w:rsidR="00EC0000" w:rsidRPr="00A326B0">
        <w:rPr>
          <w:rFonts w:ascii="Times New Roman" w:hAnsi="Times New Roman" w:cs="Times New Roman"/>
          <w:sz w:val="24"/>
          <w:szCs w:val="24"/>
        </w:rPr>
        <w:t xml:space="preserve">also </w:t>
      </w:r>
      <w:r w:rsidR="00B1695C" w:rsidRPr="00A326B0">
        <w:rPr>
          <w:rFonts w:ascii="Times New Roman" w:hAnsi="Times New Roman" w:cs="Times New Roman"/>
          <w:sz w:val="24"/>
          <w:szCs w:val="24"/>
        </w:rPr>
        <w:t xml:space="preserve">used for reconstructing </w:t>
      </w:r>
      <w:r w:rsidR="009E2930" w:rsidRPr="00A326B0">
        <w:rPr>
          <w:rFonts w:ascii="Times New Roman" w:hAnsi="Times New Roman" w:cs="Times New Roman"/>
          <w:sz w:val="24"/>
          <w:szCs w:val="24"/>
        </w:rPr>
        <w:t>past</w:t>
      </w:r>
      <w:r w:rsidR="00B1695C" w:rsidRPr="00A326B0">
        <w:rPr>
          <w:rFonts w:ascii="Times New Roman" w:hAnsi="Times New Roman" w:cs="Times New Roman"/>
          <w:sz w:val="24"/>
          <w:szCs w:val="24"/>
        </w:rPr>
        <w:t xml:space="preserve"> burned </w:t>
      </w:r>
      <w:r w:rsidR="009E2930" w:rsidRPr="00A326B0">
        <w:rPr>
          <w:rFonts w:ascii="Times New Roman" w:hAnsi="Times New Roman" w:cs="Times New Roman"/>
          <w:sz w:val="24"/>
          <w:szCs w:val="24"/>
        </w:rPr>
        <w:t>areas</w:t>
      </w:r>
      <w:r w:rsidR="00B1695C" w:rsidRPr="00A326B0">
        <w:rPr>
          <w:rFonts w:ascii="Times New Roman" w:hAnsi="Times New Roman" w:cs="Times New Roman"/>
          <w:sz w:val="24"/>
          <w:szCs w:val="24"/>
        </w:rPr>
        <w:t xml:space="preserve">. A strong advantage </w:t>
      </w:r>
      <w:r w:rsidR="0010024C" w:rsidRPr="00A326B0">
        <w:rPr>
          <w:rFonts w:ascii="Times New Roman" w:hAnsi="Times New Roman" w:cs="Times New Roman"/>
          <w:sz w:val="24"/>
          <w:szCs w:val="24"/>
        </w:rPr>
        <w:t>of burned area</w:t>
      </w:r>
      <w:r w:rsidR="00B1695C" w:rsidRPr="00A326B0">
        <w:rPr>
          <w:rFonts w:ascii="Times New Roman" w:hAnsi="Times New Roman" w:cs="Times New Roman"/>
          <w:sz w:val="24"/>
          <w:szCs w:val="24"/>
        </w:rPr>
        <w:t xml:space="preserve"> is that it can be used to es</w:t>
      </w:r>
      <w:r w:rsidR="00B12573" w:rsidRPr="00A326B0">
        <w:rPr>
          <w:rFonts w:ascii="Times New Roman" w:hAnsi="Times New Roman" w:cs="Times New Roman"/>
          <w:sz w:val="24"/>
          <w:szCs w:val="24"/>
        </w:rPr>
        <w:t>timate area-specific fire rotation</w:t>
      </w:r>
      <w:r w:rsidR="00B1695C" w:rsidRPr="00A326B0">
        <w:rPr>
          <w:rFonts w:ascii="Times New Roman" w:hAnsi="Times New Roman" w:cs="Times New Roman"/>
          <w:sz w:val="24"/>
          <w:szCs w:val="24"/>
        </w:rPr>
        <w:t xml:space="preserve"> </w:t>
      </w:r>
      <w:r w:rsidR="00032AD1" w:rsidRPr="00A326B0">
        <w:rPr>
          <w:rFonts w:ascii="Times New Roman" w:hAnsi="Times New Roman" w:cs="Times New Roman"/>
          <w:sz w:val="24"/>
          <w:szCs w:val="24"/>
        </w:rPr>
        <w:t>periods</w:t>
      </w:r>
      <w:r w:rsidR="00175D2E" w:rsidRPr="00A326B0">
        <w:rPr>
          <w:rFonts w:ascii="Times New Roman" w:hAnsi="Times New Roman" w:cs="Times New Roman"/>
          <w:sz w:val="24"/>
          <w:szCs w:val="24"/>
        </w:rPr>
        <w:t>, i.e. the time it takes for fires to burn a specified area</w:t>
      </w:r>
      <w:r w:rsidR="00AA639A" w:rsidRPr="00A326B0">
        <w:rPr>
          <w:rFonts w:ascii="Times New Roman" w:hAnsi="Times New Roman" w:cs="Times New Roman"/>
          <w:sz w:val="24"/>
          <w:szCs w:val="24"/>
        </w:rPr>
        <w:t xml:space="preserve"> </w:t>
      </w:r>
      <w:r w:rsidR="00D30010" w:rsidRPr="00A326B0">
        <w:rPr>
          <w:rFonts w:ascii="Times New Roman" w:hAnsi="Times New Roman" w:cs="Times New Roman"/>
          <w:sz w:val="24"/>
          <w:szCs w:val="24"/>
        </w:rPr>
        <w:fldChar w:fldCharType="begin" w:fldLock="1"/>
      </w:r>
      <w:r w:rsidR="00EF1794" w:rsidRPr="00A326B0">
        <w:rPr>
          <w:rFonts w:ascii="Times New Roman" w:hAnsi="Times New Roman" w:cs="Times New Roman"/>
          <w:sz w:val="24"/>
          <w:szCs w:val="24"/>
        </w:rPr>
        <w:instrText>ADDIN CSL_CITATION { "citationItems" : [ { "id" : "ITEM-1", "itemData" : { "DOI" : "10.1073/pnas.1211466110/-/DCSupplemental.www.pnas.org/cgi/doi/10.1073/pnas.1211466110", "ISBN" : "0027-8424", "ISSN" : "1091-6490", "PMID" : "23559374", "abstract" : "Fire is a ubiquitous component of the Earth system that is poorly understood. To date, a global-scale understanding of fire is largely limited to the annual extent of burning as detected by satellites. This is problematic becausefire ismultidimensional, and focus ona single metric belies its complexity and importance within the Earth system. To address this,weidentifiedfive key characteristics offire regimes\u2014 size, frequency, intensity, season, and extent\u2014and combined new and existing global datasets to represent each. We assessed how these global fire regime characteristics are related to patterns of climate, vegetation (biomes), and human activity. Cross-correla- tions demonstrate that only certain combinations of fire character- istics are possible, reflecting fundamental constraints in the types of fire regimes that can exist. A Bayesian clustering algorithm iden- tified five global syndromes of fire regimes, or pyromes. Four pyromes represent distinctions between crown, litter, and grass- fueled fires, and the relationship of these to biomes and climate are not deterministic. Pyromes were partially discriminated on the basis of available moisture and rainfall seasonality. Human impacts also affected pyromes and are globally apparent as the driver of afifth and unique pyrome that represents human-engineered mod- ifications to fire characteristics. Differing biomes and climates may be represented within the samepyrome, implying that pathways of change in future fire regimes in response to changes in climate and human activity may be difficult to predict.", "author" : [ { "dropping-particle" : "", "family" : "Archibald", "given" : "Sally", "non-dropping-particle" : "", "parse-names" : false, "suffix" : "" }, { "dropping-particle" : "", "family" : "Lehmann", "given" : "Caroline E R", "non-dropping-particle" : "", "parse-names" : false, "suffix" : "" }, { "dropping-particle" : "", "family" : "G\u00f3mez-Dans", "given" : "Jose L", "non-dropping-particle" : "", "parse-names" : false, "suffix" : "" }, { "dropping-particle" : "", "family" : "Bradstock", "given" : "Ross A", "non-dropping-particle" : "", "parse-names" : false, "suffix" : "" } ], "container-title" : "Proceedings of the National Academy of Sciences of the United States of America", "id" : "ITEM-1", "issue" : "16", "issued" : { "date-parts" : [ [ "2013" ] ] }, "page" : "6445-6447", "title" : "Defining pyromes and global syndromes of fire regimes", "type" : "article-journal", "volume" : "110" }, "uris" : [ "http://www.mendeley.com/documents/?uuid=e1bca35e-bbd7-30b2-a7d7-62fd335c57f1" ] }, { "id" : "ITEM-2", "itemData" : { "DOI" : "10.1016/j.tree.2005.04.025", "ISBN" : "0169-5347", "ISSN" : "01695347", "PMID" : "16701401", "abstract" : "It is difficult to find references to fire in general textbooks on ecology, conservation biology or biogeography, in spite of the fact that large parts of the world burn on a regular basis, and that there is a considerable literature on the ecology of fire and its use for managing ecosystems. Fire has been burning ecosystems for hundreds of millions of years, helping to shape global biome distribution and to maintain the structure and function of fire-prone communities. Fire is also a significant evolutionary force, and is one of the first tools that humans used to re-shape their world. Here, we review the recent literature, drawing parallels between fire and herbivores as alternative consumers of vegetation. We point to the common questions, and some surprisingly different answers, that emerge from viewing fire as a globally significant consumer that is analogous to herbivory. ?? 2005 Elsevier Ltd. All rights reserved.", "author" : [ { "dropping-particle" : "", "family" : "Bond", "given" : "William J.", "non-dropping-particle" : "", "parse-names" : false, "suffix" : "" }, { "dropping-particle" : "", "family" : "Keeley", "given" : "Jon E.", "non-dropping-particle" : "", "parse-names" : false, "suffix" : "" } ], "container-title" : "Trends in Ecology and Evolution", "id" : "ITEM-2", "issue" : "7", "issued" : { "date-parts" : [ [ "2005", "7" ] ] }, "page" : "387-394", "title" : "Fire as a global 'herbivore': The ecology and evolution of flammable ecosystems", "type" : "article", "volume" : "20" }, "uris" : [ "http://www.mendeley.com/documents/?uuid=22f1392e-0363-3bf1-8ca3-57a735e605e0" ] } ], "mendeley" : { "formattedCitation" : "(Archibald et al., 2013; Bond &amp; Keeley, 2005)", "manualFormatting" : "(Archibald et al., 2013; Bond &amp; Keeley, 2005)", "plainTextFormattedCitation" : "(Archibald et al., 2013; Bond &amp; Keeley, 2005)", "previouslyFormattedCitation" : "(Archibald et al., 2013; Bond &amp; Keeley, 2005)" }, "properties" : { "noteIndex" : 0 }, "schema" : "https://github.com/citation-style-language/schema/raw/master/csl-citation.json" }</w:instrText>
      </w:r>
      <w:r w:rsidR="00D30010" w:rsidRPr="00A326B0">
        <w:rPr>
          <w:rFonts w:ascii="Times New Roman" w:hAnsi="Times New Roman" w:cs="Times New Roman"/>
          <w:sz w:val="24"/>
          <w:szCs w:val="24"/>
        </w:rPr>
        <w:fldChar w:fldCharType="separate"/>
      </w:r>
      <w:r w:rsidR="00510E86" w:rsidRPr="00A326B0">
        <w:rPr>
          <w:rFonts w:ascii="Times New Roman" w:hAnsi="Times New Roman" w:cs="Times New Roman"/>
          <w:noProof/>
          <w:sz w:val="24"/>
          <w:szCs w:val="24"/>
        </w:rPr>
        <w:t>(Archibald et al., 2013; Bond &amp; Keeley, 2005)</w:t>
      </w:r>
      <w:r w:rsidR="00D30010" w:rsidRPr="00A326B0">
        <w:rPr>
          <w:rFonts w:ascii="Times New Roman" w:hAnsi="Times New Roman" w:cs="Times New Roman"/>
          <w:sz w:val="24"/>
          <w:szCs w:val="24"/>
        </w:rPr>
        <w:fldChar w:fldCharType="end"/>
      </w:r>
      <w:r w:rsidR="00C46F6E" w:rsidRPr="00A326B0">
        <w:rPr>
          <w:rFonts w:ascii="Times New Roman" w:hAnsi="Times New Roman" w:cs="Times New Roman"/>
          <w:sz w:val="24"/>
          <w:szCs w:val="24"/>
        </w:rPr>
        <w:t>. In the fossil record</w:t>
      </w:r>
      <w:r w:rsidR="00D45D80" w:rsidRPr="00A326B0">
        <w:rPr>
          <w:rFonts w:ascii="Times New Roman" w:hAnsi="Times New Roman" w:cs="Times New Roman"/>
          <w:sz w:val="24"/>
          <w:szCs w:val="24"/>
        </w:rPr>
        <w:t>,</w:t>
      </w:r>
      <w:r w:rsidR="00C46F6E" w:rsidRPr="00A326B0">
        <w:rPr>
          <w:rFonts w:ascii="Times New Roman" w:hAnsi="Times New Roman" w:cs="Times New Roman"/>
          <w:sz w:val="24"/>
          <w:szCs w:val="24"/>
        </w:rPr>
        <w:t xml:space="preserve"> </w:t>
      </w:r>
      <w:r w:rsidR="00D30FC3" w:rsidRPr="00A326B0">
        <w:rPr>
          <w:rFonts w:ascii="Times New Roman" w:hAnsi="Times New Roman" w:cs="Times New Roman"/>
          <w:sz w:val="24"/>
          <w:szCs w:val="24"/>
        </w:rPr>
        <w:t xml:space="preserve">mean </w:t>
      </w:r>
      <w:r w:rsidR="00B12573" w:rsidRPr="00A326B0">
        <w:rPr>
          <w:rFonts w:ascii="Times New Roman" w:hAnsi="Times New Roman" w:cs="Times New Roman"/>
          <w:sz w:val="24"/>
          <w:szCs w:val="24"/>
        </w:rPr>
        <w:t>fire rotation period</w:t>
      </w:r>
      <w:r w:rsidR="00C46F6E" w:rsidRPr="00A326B0">
        <w:rPr>
          <w:rFonts w:ascii="Times New Roman" w:hAnsi="Times New Roman" w:cs="Times New Roman"/>
          <w:sz w:val="24"/>
          <w:szCs w:val="24"/>
        </w:rPr>
        <w:t>s</w:t>
      </w:r>
      <w:r w:rsidR="00D30FC3" w:rsidRPr="00A326B0">
        <w:rPr>
          <w:rFonts w:ascii="Times New Roman" w:hAnsi="Times New Roman" w:cs="Times New Roman"/>
          <w:sz w:val="24"/>
          <w:szCs w:val="24"/>
        </w:rPr>
        <w:t xml:space="preserve"> for a </w:t>
      </w:r>
      <w:r w:rsidR="00EC0000" w:rsidRPr="00A326B0">
        <w:rPr>
          <w:rFonts w:ascii="Times New Roman" w:hAnsi="Times New Roman" w:cs="Times New Roman"/>
          <w:sz w:val="24"/>
          <w:szCs w:val="24"/>
        </w:rPr>
        <w:t>certain period (e.g. 1</w:t>
      </w:r>
      <w:r w:rsidR="00D30FC3" w:rsidRPr="00A326B0">
        <w:rPr>
          <w:rFonts w:ascii="Times New Roman" w:hAnsi="Times New Roman" w:cs="Times New Roman"/>
          <w:sz w:val="24"/>
          <w:szCs w:val="24"/>
        </w:rPr>
        <w:t>,000 years</w:t>
      </w:r>
      <w:r w:rsidR="00EC0000" w:rsidRPr="00A326B0">
        <w:rPr>
          <w:rFonts w:ascii="Times New Roman" w:hAnsi="Times New Roman" w:cs="Times New Roman"/>
          <w:sz w:val="24"/>
          <w:szCs w:val="24"/>
        </w:rPr>
        <w:t>)</w:t>
      </w:r>
      <w:r w:rsidR="00175D2E" w:rsidRPr="00A326B0">
        <w:rPr>
          <w:rFonts w:ascii="Times New Roman" w:hAnsi="Times New Roman" w:cs="Times New Roman"/>
          <w:sz w:val="24"/>
          <w:szCs w:val="24"/>
        </w:rPr>
        <w:t xml:space="preserve"> </w:t>
      </w:r>
      <w:r w:rsidR="00C46F6E" w:rsidRPr="00A326B0">
        <w:rPr>
          <w:rFonts w:ascii="Times New Roman" w:hAnsi="Times New Roman" w:cs="Times New Roman"/>
          <w:sz w:val="24"/>
          <w:szCs w:val="24"/>
        </w:rPr>
        <w:t xml:space="preserve">might be estimated for MAC samples by </w:t>
      </w:r>
      <w:r w:rsidR="00DB477F" w:rsidRPr="00A326B0">
        <w:rPr>
          <w:rFonts w:ascii="Times New Roman" w:hAnsi="Times New Roman" w:cs="Times New Roman"/>
          <w:sz w:val="24"/>
          <w:szCs w:val="24"/>
        </w:rPr>
        <w:t>dividing the total area (</w:t>
      </w:r>
      <w:r w:rsidR="00A65353" w:rsidRPr="00A326B0">
        <w:rPr>
          <w:rFonts w:ascii="Times New Roman" w:hAnsi="Times New Roman" w:cs="Times New Roman"/>
          <w:sz w:val="24"/>
          <w:szCs w:val="24"/>
        </w:rPr>
        <w:t>102’000</w:t>
      </w:r>
      <w:r w:rsidR="00DB477F" w:rsidRPr="00A326B0">
        <w:rPr>
          <w:rFonts w:ascii="Times New Roman" w:hAnsi="Times New Roman" w:cs="Times New Roman"/>
          <w:sz w:val="24"/>
          <w:szCs w:val="24"/>
        </w:rPr>
        <w:t xml:space="preserve"> km</w:t>
      </w:r>
      <w:r w:rsidR="00DB477F" w:rsidRPr="00A326B0">
        <w:rPr>
          <w:rFonts w:ascii="Times New Roman" w:hAnsi="Times New Roman" w:cs="Times New Roman"/>
          <w:sz w:val="24"/>
          <w:szCs w:val="24"/>
          <w:vertAlign w:val="superscript"/>
        </w:rPr>
        <w:t>2</w:t>
      </w:r>
      <w:r w:rsidR="00DB477F" w:rsidRPr="00A326B0">
        <w:rPr>
          <w:rFonts w:ascii="Times New Roman" w:hAnsi="Times New Roman" w:cs="Times New Roman"/>
          <w:sz w:val="24"/>
          <w:szCs w:val="24"/>
        </w:rPr>
        <w:t xml:space="preserve">) through the </w:t>
      </w:r>
      <w:r w:rsidR="00A65353" w:rsidRPr="00A326B0">
        <w:rPr>
          <w:rFonts w:ascii="Times New Roman" w:hAnsi="Times New Roman" w:cs="Times New Roman"/>
          <w:sz w:val="24"/>
          <w:szCs w:val="24"/>
        </w:rPr>
        <w:t>regression-</w:t>
      </w:r>
      <w:r w:rsidR="00DB477F" w:rsidRPr="00A326B0">
        <w:rPr>
          <w:rFonts w:ascii="Times New Roman" w:hAnsi="Times New Roman" w:cs="Times New Roman"/>
          <w:sz w:val="24"/>
          <w:szCs w:val="24"/>
        </w:rPr>
        <w:t xml:space="preserve">inferred </w:t>
      </w:r>
      <w:r w:rsidR="00926274" w:rsidRPr="00A326B0">
        <w:rPr>
          <w:rFonts w:ascii="Times New Roman" w:hAnsi="Times New Roman" w:cs="Times New Roman"/>
          <w:sz w:val="24"/>
          <w:szCs w:val="24"/>
        </w:rPr>
        <w:t>burned area</w:t>
      </w:r>
      <w:r w:rsidR="00DB477F" w:rsidRPr="00A326B0">
        <w:rPr>
          <w:rFonts w:ascii="Times New Roman" w:hAnsi="Times New Roman" w:cs="Times New Roman"/>
          <w:sz w:val="24"/>
          <w:szCs w:val="24"/>
        </w:rPr>
        <w:t xml:space="preserve"> for </w:t>
      </w:r>
      <w:r w:rsidR="00341575" w:rsidRPr="00A326B0">
        <w:rPr>
          <w:rFonts w:ascii="Times New Roman" w:hAnsi="Times New Roman" w:cs="Times New Roman"/>
          <w:sz w:val="24"/>
          <w:szCs w:val="24"/>
        </w:rPr>
        <w:t>the 180 km radius</w:t>
      </w:r>
      <w:r w:rsidR="00D30FC3" w:rsidRPr="00A326B0">
        <w:rPr>
          <w:rFonts w:ascii="Times New Roman" w:hAnsi="Times New Roman" w:cs="Times New Roman"/>
          <w:sz w:val="24"/>
          <w:szCs w:val="24"/>
        </w:rPr>
        <w:t xml:space="preserve"> and </w:t>
      </w:r>
      <w:r w:rsidR="00B12573" w:rsidRPr="00A326B0">
        <w:rPr>
          <w:rFonts w:ascii="Times New Roman" w:hAnsi="Times New Roman" w:cs="Times New Roman"/>
          <w:sz w:val="24"/>
          <w:szCs w:val="24"/>
        </w:rPr>
        <w:t>then calculating the average fire rotation periods</w:t>
      </w:r>
      <w:r w:rsidR="00D30FC3" w:rsidRPr="00A326B0">
        <w:rPr>
          <w:rFonts w:ascii="Times New Roman" w:hAnsi="Times New Roman" w:cs="Times New Roman"/>
          <w:sz w:val="24"/>
          <w:szCs w:val="24"/>
        </w:rPr>
        <w:t xml:space="preserve"> for the chosen </w:t>
      </w:r>
      <w:r w:rsidR="00E90A5A" w:rsidRPr="00A326B0">
        <w:rPr>
          <w:rFonts w:ascii="Times New Roman" w:hAnsi="Times New Roman" w:cs="Times New Roman"/>
          <w:sz w:val="24"/>
          <w:szCs w:val="24"/>
        </w:rPr>
        <w:t>time interval</w:t>
      </w:r>
      <w:r w:rsidR="00D30FC3" w:rsidRPr="00A326B0">
        <w:rPr>
          <w:rFonts w:ascii="Times New Roman" w:hAnsi="Times New Roman" w:cs="Times New Roman"/>
          <w:sz w:val="24"/>
          <w:szCs w:val="24"/>
        </w:rPr>
        <w:t xml:space="preserve">. </w:t>
      </w:r>
      <w:r w:rsidR="00EC0000" w:rsidRPr="00A326B0">
        <w:rPr>
          <w:rFonts w:ascii="Times New Roman" w:hAnsi="Times New Roman" w:cs="Times New Roman"/>
          <w:sz w:val="24"/>
          <w:szCs w:val="24"/>
        </w:rPr>
        <w:t xml:space="preserve">Given that in some biomes </w:t>
      </w:r>
      <w:r w:rsidR="00D07689" w:rsidRPr="00A326B0">
        <w:rPr>
          <w:rFonts w:ascii="Times New Roman" w:hAnsi="Times New Roman" w:cs="Times New Roman"/>
          <w:sz w:val="24"/>
          <w:szCs w:val="24"/>
        </w:rPr>
        <w:t>the fire regime is dominated by rare but large fires</w:t>
      </w:r>
      <w:r w:rsidR="00EC0000" w:rsidRPr="00A326B0">
        <w:rPr>
          <w:rFonts w:ascii="Times New Roman" w:hAnsi="Times New Roman" w:cs="Times New Roman"/>
          <w:sz w:val="24"/>
          <w:szCs w:val="24"/>
        </w:rPr>
        <w:t xml:space="preserve"> it is important to consider </w:t>
      </w:r>
      <w:r w:rsidR="009A2678" w:rsidRPr="00A326B0">
        <w:rPr>
          <w:rFonts w:ascii="Times New Roman" w:hAnsi="Times New Roman" w:cs="Times New Roman"/>
          <w:sz w:val="24"/>
          <w:szCs w:val="24"/>
        </w:rPr>
        <w:t>sufficiently long periods</w:t>
      </w:r>
      <w:r w:rsidR="00EC0000" w:rsidRPr="00A326B0">
        <w:rPr>
          <w:rFonts w:ascii="Times New Roman" w:hAnsi="Times New Roman" w:cs="Times New Roman"/>
          <w:sz w:val="24"/>
          <w:szCs w:val="24"/>
        </w:rPr>
        <w:t xml:space="preserve"> </w:t>
      </w:r>
      <w:r w:rsidR="00510E86" w:rsidRPr="00A326B0">
        <w:rPr>
          <w:rFonts w:ascii="Times New Roman" w:hAnsi="Times New Roman" w:cs="Times New Roman"/>
          <w:sz w:val="24"/>
          <w:szCs w:val="24"/>
        </w:rPr>
        <w:fldChar w:fldCharType="begin" w:fldLock="1"/>
      </w:r>
      <w:r w:rsidR="00EF1794" w:rsidRPr="00A326B0">
        <w:rPr>
          <w:rFonts w:ascii="Times New Roman" w:hAnsi="Times New Roman" w:cs="Times New Roman"/>
          <w:sz w:val="24"/>
          <w:szCs w:val="24"/>
        </w:rPr>
        <w:instrText>ADDIN CSL_CITATION { "citationItems" : [ { "id" : "ITEM-1", "itemData" : { "DOI" : "10.1073/pnas.1211466110/-/DCSupplemental.www.pnas.org/cgi/doi/10.1073/pnas.1211466110", "ISBN" : "0027-8424", "ISSN" : "1091-6490", "PMID" : "23559374", "abstract" : "Fire is a ubiquitous component of the Earth system that is poorly understood. To date, a global-scale understanding of fire is largely limited to the annual extent of burning as detected by satellites. This is problematic becausefire ismultidimensional, and focus ona single metric belies its complexity and importance within the Earth system. To address this,weidentifiedfive key characteristics offire regimes\u2014 size, frequency, intensity, season, and extent\u2014and combined new and existing global datasets to represent each. We assessed how these global fire regime characteristics are related to patterns of climate, vegetation (biomes), and human activity. Cross-correla- tions demonstrate that only certain combinations of fire character- istics are possible, reflecting fundamental constraints in the types of fire regimes that can exist. A Bayesian clustering algorithm iden- tified five global syndromes of fire regimes, or pyromes. Four pyromes represent distinctions between crown, litter, and grass- fueled fires, and the relationship of these to biomes and climate are not deterministic. Pyromes were partially discriminated on the basis of available moisture and rainfall seasonality. Human impacts also affected pyromes and are globally apparent as the driver of afifth and unique pyrome that represents human-engineered mod- ifications to fire characteristics. Differing biomes and climates may be represented within the samepyrome, implying that pathways of change in future fire regimes in response to changes in climate and human activity may be difficult to predict.", "author" : [ { "dropping-particle" : "", "family" : "Archibald", "given" : "Sally", "non-dropping-particle" : "", "parse-names" : false, "suffix" : "" }, { "dropping-particle" : "", "family" : "Lehmann", "given" : "Caroline E R", "non-dropping-particle" : "", "parse-names" : false, "suffix" : "" }, { "dropping-particle" : "", "family" : "G\u00f3mez-Dans", "given" : "Jose L", "non-dropping-particle" : "", "parse-names" : false, "suffix" : "" }, { "dropping-particle" : "", "family" : "Bradstock", "given" : "Ross A", "non-dropping-particle" : "", "parse-names" : false, "suffix" : "" } ], "container-title" : "Proceedings of the National Academy of Sciences of the United States of America", "id" : "ITEM-1", "issue" : "16", "issued" : { "date-parts" : [ [ "2013" ] ] }, "page" : "6445-6447", "title" : "Defining pyromes and global syndromes of fire regimes", "type" : "article-journal", "volume" : "110" }, "uris" : [ "http://www.mendeley.com/documents/?uuid=e1bca35e-bbd7-30b2-a7d7-62fd335c57f1" ] } ], "mendeley" : { "formattedCitation" : "(Archibald et al., 2013)", "manualFormatting" : "(Archibald et al., 2013)", "plainTextFormattedCitation" : "(Archibald et al., 2013)", "previouslyFormattedCitation" : "(Archibald et al., 2013)" }, "properties" : { "noteIndex" : 0 }, "schema" : "https://github.com/citation-style-language/schema/raw/master/csl-citation.json" }</w:instrText>
      </w:r>
      <w:r w:rsidR="00510E86" w:rsidRPr="00A326B0">
        <w:rPr>
          <w:rFonts w:ascii="Times New Roman" w:hAnsi="Times New Roman" w:cs="Times New Roman"/>
          <w:sz w:val="24"/>
          <w:szCs w:val="24"/>
        </w:rPr>
        <w:fldChar w:fldCharType="separate"/>
      </w:r>
      <w:r w:rsidR="00510E86" w:rsidRPr="00A326B0">
        <w:rPr>
          <w:rFonts w:ascii="Times New Roman" w:hAnsi="Times New Roman" w:cs="Times New Roman"/>
          <w:noProof/>
          <w:sz w:val="24"/>
          <w:szCs w:val="24"/>
          <w:lang w:val="en-US"/>
        </w:rPr>
        <w:t>(Archibald et al., 2013)</w:t>
      </w:r>
      <w:r w:rsidR="00510E86" w:rsidRPr="00A326B0">
        <w:rPr>
          <w:rFonts w:ascii="Times New Roman" w:hAnsi="Times New Roman" w:cs="Times New Roman"/>
          <w:sz w:val="24"/>
          <w:szCs w:val="24"/>
        </w:rPr>
        <w:fldChar w:fldCharType="end"/>
      </w:r>
      <w:r w:rsidR="00D07689" w:rsidRPr="00A326B0">
        <w:rPr>
          <w:rFonts w:ascii="Times New Roman" w:hAnsi="Times New Roman" w:cs="Times New Roman"/>
          <w:sz w:val="24"/>
          <w:szCs w:val="24"/>
          <w:lang w:val="en-US"/>
        </w:rPr>
        <w:t>.</w:t>
      </w:r>
      <w:r w:rsidR="005F22AE" w:rsidRPr="00A326B0">
        <w:rPr>
          <w:rFonts w:ascii="Times New Roman" w:hAnsi="Times New Roman" w:cs="Times New Roman"/>
          <w:sz w:val="24"/>
          <w:szCs w:val="24"/>
          <w:lang w:val="en-US"/>
        </w:rPr>
        <w:t xml:space="preserve"> </w:t>
      </w:r>
      <w:r w:rsidR="005F22AE" w:rsidRPr="00A326B0">
        <w:rPr>
          <w:rFonts w:ascii="Times New Roman" w:hAnsi="Times New Roman" w:cs="Times New Roman"/>
          <w:sz w:val="24"/>
          <w:szCs w:val="24"/>
        </w:rPr>
        <w:t xml:space="preserve">It remains </w:t>
      </w:r>
      <w:r w:rsidR="005F22AE" w:rsidRPr="00A326B0">
        <w:rPr>
          <w:rFonts w:ascii="Times New Roman" w:hAnsi="Times New Roman" w:cs="Times New Roman"/>
          <w:sz w:val="24"/>
          <w:szCs w:val="24"/>
        </w:rPr>
        <w:lastRenderedPageBreak/>
        <w:t>to be tested how well this method performs when compared to other equivalent estimations of fire re</w:t>
      </w:r>
      <w:r w:rsidR="00613D36" w:rsidRPr="00A326B0">
        <w:rPr>
          <w:rFonts w:ascii="Times New Roman" w:hAnsi="Times New Roman" w:cs="Times New Roman"/>
          <w:sz w:val="24"/>
          <w:szCs w:val="24"/>
        </w:rPr>
        <w:t>turn interval</w:t>
      </w:r>
      <w:r w:rsidR="009A2678" w:rsidRPr="00A326B0">
        <w:rPr>
          <w:rFonts w:ascii="Times New Roman" w:hAnsi="Times New Roman" w:cs="Times New Roman"/>
          <w:sz w:val="24"/>
          <w:szCs w:val="24"/>
        </w:rPr>
        <w:t>s</w:t>
      </w:r>
      <w:r w:rsidR="00613D36" w:rsidRPr="00A326B0">
        <w:rPr>
          <w:rFonts w:ascii="Times New Roman" w:hAnsi="Times New Roman" w:cs="Times New Roman"/>
          <w:sz w:val="24"/>
          <w:szCs w:val="24"/>
        </w:rPr>
        <w:t xml:space="preserve"> </w:t>
      </w:r>
      <w:r w:rsidR="00613D36" w:rsidRPr="00A326B0">
        <w:rPr>
          <w:rFonts w:ascii="Times New Roman" w:hAnsi="Times New Roman" w:cs="Times New Roman"/>
          <w:sz w:val="24"/>
          <w:szCs w:val="24"/>
        </w:rPr>
        <w:fldChar w:fldCharType="begin" w:fldLock="1"/>
      </w:r>
      <w:r w:rsidR="000A2424" w:rsidRPr="00A326B0">
        <w:rPr>
          <w:rFonts w:ascii="Times New Roman" w:hAnsi="Times New Roman" w:cs="Times New Roman"/>
          <w:sz w:val="24"/>
          <w:szCs w:val="24"/>
        </w:rPr>
        <w:instrText>ADDIN CSL_CITATION { "citationItems" : [ { "id" : "ITEM-1", "itemData" : { "author" : [ { "dropping-particle" : "", "family" : "Moreno", "given" : "JOSE M", "non-dropping-particle" : "", "parse-names" : false, "suffix" : "" }, { "dropping-particle" : "", "family" : "V\u00e1zquez", "given" : "ANTONIO", "non-dropping-particle" : "", "parse-names" : false, "suffix" : "" }, { "dropping-particle" : "", "family" : "V\u00e9lez", "given" : "Ricardo", "non-dropping-particle" : "", "parse-names" : false, "suffix" : "" }, { "dropping-particle" : "", "family" : "others", "given" : "", "non-dropping-particle" : "", "parse-names" : false, "suffix" : "" } ], "container-title" : "Large forest fires", "id" : "ITEM-1", "issued" : { "date-parts" : [ [ "1998" ] ] }, "page" : "159-185", "publisher" : "Backhuys Publishers: Leiden, the Netherlands", "title" : "Recent history of forest fires in Spain", "type" : "article-journal" }, "uris" : [ "http://www.mendeley.com/documents/?uuid=07ab1f39-a3c2-4b3a-996f-e7569f926a94" ] } ], "mendeley" : { "formattedCitation" : "(Moreno, V\u00e1zquez, V\u00e9lez, &amp; others, 1998)", "manualFormatting" : "(Moreno et al. 1998)", "plainTextFormattedCitation" : "(Moreno, V\u00e1zquez, V\u00e9lez, &amp; others, 1998)", "previouslyFormattedCitation" : "(Moreno, V\u00e1zquez, V\u00e9lez, &amp; others, 1998)" }, "properties" : { "noteIndex" : 0 }, "schema" : "https://github.com/citation-style-language/schema/raw/master/csl-citation.json" }</w:instrText>
      </w:r>
      <w:r w:rsidR="00613D36" w:rsidRPr="00A326B0">
        <w:rPr>
          <w:rFonts w:ascii="Times New Roman" w:hAnsi="Times New Roman" w:cs="Times New Roman"/>
          <w:sz w:val="24"/>
          <w:szCs w:val="24"/>
        </w:rPr>
        <w:fldChar w:fldCharType="separate"/>
      </w:r>
      <w:r w:rsidR="00613D36" w:rsidRPr="00A326B0">
        <w:rPr>
          <w:rFonts w:ascii="Times New Roman" w:hAnsi="Times New Roman" w:cs="Times New Roman"/>
          <w:noProof/>
          <w:sz w:val="24"/>
          <w:szCs w:val="24"/>
        </w:rPr>
        <w:t>(M</w:t>
      </w:r>
      <w:r w:rsidR="000A2424" w:rsidRPr="00A326B0">
        <w:rPr>
          <w:rFonts w:ascii="Times New Roman" w:hAnsi="Times New Roman" w:cs="Times New Roman"/>
          <w:noProof/>
          <w:sz w:val="24"/>
          <w:szCs w:val="24"/>
        </w:rPr>
        <w:t>oreno et al.</w:t>
      </w:r>
      <w:r w:rsidR="00613D36" w:rsidRPr="00A326B0">
        <w:rPr>
          <w:rFonts w:ascii="Times New Roman" w:hAnsi="Times New Roman" w:cs="Times New Roman"/>
          <w:noProof/>
          <w:sz w:val="24"/>
          <w:szCs w:val="24"/>
        </w:rPr>
        <w:t xml:space="preserve"> 1998)</w:t>
      </w:r>
      <w:r w:rsidR="00613D36" w:rsidRPr="00A326B0">
        <w:rPr>
          <w:rFonts w:ascii="Times New Roman" w:hAnsi="Times New Roman" w:cs="Times New Roman"/>
          <w:sz w:val="24"/>
          <w:szCs w:val="24"/>
        </w:rPr>
        <w:fldChar w:fldCharType="end"/>
      </w:r>
      <w:r w:rsidR="000A2424" w:rsidRPr="00A326B0">
        <w:rPr>
          <w:rFonts w:ascii="Times New Roman" w:hAnsi="Times New Roman" w:cs="Times New Roman"/>
          <w:sz w:val="24"/>
          <w:szCs w:val="24"/>
        </w:rPr>
        <w:t>.</w:t>
      </w:r>
    </w:p>
    <w:p w14:paraId="2B016830" w14:textId="5F4AC9FB" w:rsidR="00797B6D" w:rsidRPr="00A326B0" w:rsidRDefault="00797B6D" w:rsidP="00AF71C9">
      <w:pPr>
        <w:spacing w:after="0" w:line="480" w:lineRule="auto"/>
        <w:rPr>
          <w:rFonts w:ascii="Times New Roman" w:hAnsi="Times New Roman" w:cs="Times New Roman"/>
          <w:sz w:val="24"/>
          <w:szCs w:val="24"/>
        </w:rPr>
      </w:pPr>
    </w:p>
    <w:p w14:paraId="48CEC2F2" w14:textId="6BC52403" w:rsidR="0009029F" w:rsidRPr="00A326B0" w:rsidRDefault="00CE1817" w:rsidP="00D76013">
      <w:pPr>
        <w:pStyle w:val="Heading1"/>
        <w:rPr>
          <w:lang w:val="en-US"/>
        </w:rPr>
      </w:pPr>
      <w:r w:rsidRPr="00A326B0">
        <w:rPr>
          <w:lang w:val="en-US"/>
        </w:rPr>
        <w:t>Conclusions</w:t>
      </w:r>
    </w:p>
    <w:p w14:paraId="63AD7D3C" w14:textId="701890B8" w:rsidR="009A178E" w:rsidRPr="00A326B0" w:rsidRDefault="00474E3E" w:rsidP="00AF71C9">
      <w:pPr>
        <w:spacing w:line="480" w:lineRule="auto"/>
      </w:pPr>
      <w:r w:rsidRPr="00A326B0">
        <w:rPr>
          <w:rFonts w:ascii="Times New Roman" w:hAnsi="Times New Roman" w:cs="Times New Roman"/>
          <w:sz w:val="24"/>
          <w:szCs w:val="24"/>
          <w:lang w:val="en-US"/>
        </w:rPr>
        <w:t>O</w:t>
      </w:r>
      <w:r w:rsidR="00A56FF7" w:rsidRPr="00A326B0">
        <w:rPr>
          <w:rFonts w:ascii="Times New Roman" w:hAnsi="Times New Roman" w:cs="Times New Roman"/>
          <w:sz w:val="24"/>
          <w:szCs w:val="24"/>
          <w:lang w:val="en-US"/>
        </w:rPr>
        <w:t xml:space="preserve">ur </w:t>
      </w:r>
      <w:r w:rsidR="00ED292D" w:rsidRPr="00A326B0">
        <w:rPr>
          <w:rFonts w:ascii="Times New Roman" w:hAnsi="Times New Roman" w:cs="Times New Roman"/>
          <w:sz w:val="24"/>
          <w:szCs w:val="24"/>
          <w:lang w:val="en-US"/>
        </w:rPr>
        <w:t>study</w:t>
      </w:r>
      <w:r w:rsidR="00CF1022" w:rsidRPr="00A326B0">
        <w:rPr>
          <w:rFonts w:ascii="Times New Roman" w:hAnsi="Times New Roman" w:cs="Times New Roman"/>
          <w:sz w:val="24"/>
          <w:szCs w:val="24"/>
          <w:lang w:val="en-US"/>
        </w:rPr>
        <w:t xml:space="preserve"> </w:t>
      </w:r>
      <w:r w:rsidRPr="00A326B0">
        <w:rPr>
          <w:rFonts w:ascii="Times New Roman" w:hAnsi="Times New Roman" w:cs="Times New Roman"/>
          <w:sz w:val="24"/>
          <w:szCs w:val="24"/>
          <w:lang w:val="en-US"/>
        </w:rPr>
        <w:t xml:space="preserve">shows that both MIC and </w:t>
      </w:r>
      <w:r w:rsidR="000D7BBC" w:rsidRPr="00A326B0">
        <w:rPr>
          <w:rFonts w:ascii="Times New Roman" w:hAnsi="Times New Roman" w:cs="Times New Roman"/>
          <w:sz w:val="24"/>
          <w:szCs w:val="24"/>
          <w:lang w:val="en-US"/>
        </w:rPr>
        <w:t>MAC can</w:t>
      </w:r>
      <w:r w:rsidR="00F00ABE" w:rsidRPr="00A326B0">
        <w:rPr>
          <w:rFonts w:ascii="Times New Roman" w:hAnsi="Times New Roman" w:cs="Times New Roman"/>
          <w:sz w:val="24"/>
          <w:szCs w:val="24"/>
          <w:lang w:val="en-US"/>
        </w:rPr>
        <w:t xml:space="preserve"> be used</w:t>
      </w:r>
      <w:r w:rsidRPr="00A326B0">
        <w:rPr>
          <w:rFonts w:ascii="Times New Roman" w:hAnsi="Times New Roman" w:cs="Times New Roman"/>
          <w:sz w:val="24"/>
          <w:szCs w:val="24"/>
          <w:lang w:val="en-US"/>
        </w:rPr>
        <w:t xml:space="preserve"> to </w:t>
      </w:r>
      <w:r w:rsidR="00A56FF7" w:rsidRPr="00A326B0">
        <w:rPr>
          <w:rFonts w:ascii="Times New Roman" w:hAnsi="Times New Roman" w:cs="Times New Roman"/>
          <w:sz w:val="24"/>
          <w:szCs w:val="24"/>
          <w:lang w:val="en-US"/>
        </w:rPr>
        <w:t>quantitative</w:t>
      </w:r>
      <w:r w:rsidR="00443382" w:rsidRPr="00A326B0">
        <w:rPr>
          <w:rFonts w:ascii="Times New Roman" w:hAnsi="Times New Roman" w:cs="Times New Roman"/>
          <w:sz w:val="24"/>
          <w:szCs w:val="24"/>
          <w:lang w:val="en-US"/>
        </w:rPr>
        <w:t>ly</w:t>
      </w:r>
      <w:r w:rsidR="00A56FF7" w:rsidRPr="00A326B0">
        <w:rPr>
          <w:rFonts w:ascii="Times New Roman" w:hAnsi="Times New Roman" w:cs="Times New Roman"/>
          <w:sz w:val="24"/>
          <w:szCs w:val="24"/>
          <w:lang w:val="en-US"/>
        </w:rPr>
        <w:t xml:space="preserve"> reconstruct important fire parameters</w:t>
      </w:r>
      <w:r w:rsidR="00D9328F" w:rsidRPr="00A326B0">
        <w:rPr>
          <w:rFonts w:ascii="Times New Roman" w:hAnsi="Times New Roman" w:cs="Times New Roman"/>
          <w:sz w:val="24"/>
          <w:szCs w:val="24"/>
          <w:lang w:val="en-US"/>
        </w:rPr>
        <w:t xml:space="preserve"> such as </w:t>
      </w:r>
      <w:r w:rsidRPr="00A326B0">
        <w:rPr>
          <w:rFonts w:ascii="Times New Roman" w:hAnsi="Times New Roman" w:cs="Times New Roman"/>
          <w:sz w:val="24"/>
          <w:szCs w:val="24"/>
          <w:lang w:val="en-US"/>
        </w:rPr>
        <w:t xml:space="preserve">fire </w:t>
      </w:r>
      <w:r w:rsidR="00571B7B" w:rsidRPr="00A326B0">
        <w:rPr>
          <w:rFonts w:ascii="Times New Roman" w:hAnsi="Times New Roman" w:cs="Times New Roman"/>
          <w:sz w:val="24"/>
          <w:szCs w:val="24"/>
          <w:lang w:val="en-US"/>
        </w:rPr>
        <w:t>number</w:t>
      </w:r>
      <w:r w:rsidR="00E4348E" w:rsidRPr="00A326B0">
        <w:rPr>
          <w:rFonts w:ascii="Times New Roman" w:hAnsi="Times New Roman" w:cs="Times New Roman"/>
          <w:sz w:val="24"/>
          <w:szCs w:val="24"/>
          <w:lang w:val="en-US"/>
        </w:rPr>
        <w:t>,</w:t>
      </w:r>
      <w:r w:rsidR="003433A0" w:rsidRPr="00A326B0">
        <w:rPr>
          <w:rFonts w:ascii="Times New Roman" w:hAnsi="Times New Roman" w:cs="Times New Roman"/>
          <w:sz w:val="24"/>
          <w:szCs w:val="24"/>
          <w:lang w:val="en-US"/>
        </w:rPr>
        <w:t xml:space="preserve"> </w:t>
      </w:r>
      <w:r w:rsidRPr="00A326B0">
        <w:rPr>
          <w:rFonts w:ascii="Times New Roman" w:hAnsi="Times New Roman" w:cs="Times New Roman"/>
          <w:sz w:val="24"/>
          <w:szCs w:val="24"/>
          <w:lang w:val="en-US"/>
        </w:rPr>
        <w:t xml:space="preserve">fire intensity, </w:t>
      </w:r>
      <w:r w:rsidR="00D9328F" w:rsidRPr="00A326B0">
        <w:rPr>
          <w:rFonts w:ascii="Times New Roman" w:hAnsi="Times New Roman" w:cs="Times New Roman"/>
          <w:sz w:val="24"/>
          <w:szCs w:val="24"/>
          <w:lang w:val="en-US"/>
        </w:rPr>
        <w:t xml:space="preserve">and burned area </w:t>
      </w:r>
      <w:r w:rsidRPr="00A326B0">
        <w:rPr>
          <w:rFonts w:ascii="Times New Roman" w:hAnsi="Times New Roman" w:cs="Times New Roman"/>
          <w:sz w:val="24"/>
          <w:szCs w:val="24"/>
          <w:lang w:val="en-US"/>
        </w:rPr>
        <w:t xml:space="preserve">at </w:t>
      </w:r>
      <w:r w:rsidR="00CF1022" w:rsidRPr="00A326B0">
        <w:rPr>
          <w:rFonts w:ascii="Times New Roman" w:hAnsi="Times New Roman" w:cs="Times New Roman"/>
          <w:sz w:val="24"/>
          <w:szCs w:val="24"/>
          <w:lang w:val="en-US"/>
        </w:rPr>
        <w:t xml:space="preserve">the </w:t>
      </w:r>
      <w:r w:rsidR="00D9328F" w:rsidRPr="00A326B0">
        <w:rPr>
          <w:rFonts w:ascii="Times New Roman" w:hAnsi="Times New Roman" w:cs="Times New Roman"/>
          <w:sz w:val="24"/>
          <w:szCs w:val="24"/>
          <w:lang w:val="en-US"/>
        </w:rPr>
        <w:t>regional scale</w:t>
      </w:r>
      <w:r w:rsidR="00175D2E" w:rsidRPr="00A326B0">
        <w:rPr>
          <w:rFonts w:ascii="Times New Roman" w:hAnsi="Times New Roman" w:cs="Times New Roman"/>
          <w:sz w:val="24"/>
          <w:szCs w:val="24"/>
          <w:lang w:val="en-US"/>
        </w:rPr>
        <w:t xml:space="preserve"> by using lake-sediment records</w:t>
      </w:r>
      <w:r w:rsidR="0073075D" w:rsidRPr="00A326B0">
        <w:rPr>
          <w:rFonts w:ascii="Times New Roman" w:hAnsi="Times New Roman" w:cs="Times New Roman"/>
          <w:sz w:val="24"/>
          <w:szCs w:val="24"/>
          <w:lang w:val="en-US"/>
        </w:rPr>
        <w:t>.</w:t>
      </w:r>
      <w:r w:rsidR="00A44412" w:rsidRPr="00A326B0">
        <w:rPr>
          <w:rFonts w:ascii="Times New Roman" w:hAnsi="Times New Roman" w:cs="Times New Roman"/>
          <w:sz w:val="24"/>
          <w:szCs w:val="24"/>
          <w:lang w:val="en-US"/>
        </w:rPr>
        <w:t xml:space="preserve"> </w:t>
      </w:r>
      <w:r w:rsidR="003911C0" w:rsidRPr="00A326B0">
        <w:rPr>
          <w:rFonts w:ascii="Times New Roman" w:hAnsi="Times New Roman" w:cs="Times New Roman"/>
          <w:sz w:val="24"/>
          <w:szCs w:val="24"/>
          <w:lang w:val="en-US"/>
        </w:rPr>
        <w:t xml:space="preserve">Both fire proxies show strong correlations with vegetation openness, highlighting the importance of human activities (e.g. agricultural fires to keep fields open vs. firefighting to protect forests) and/or feedbacks of vegetation on fire regimes (e.g. flammable </w:t>
      </w:r>
      <w:proofErr w:type="spellStart"/>
      <w:r w:rsidR="003911C0" w:rsidRPr="00A326B0">
        <w:rPr>
          <w:rFonts w:ascii="Times New Roman" w:hAnsi="Times New Roman" w:cs="Times New Roman"/>
          <w:sz w:val="24"/>
          <w:szCs w:val="24"/>
          <w:lang w:val="en-US"/>
        </w:rPr>
        <w:t>maquis</w:t>
      </w:r>
      <w:proofErr w:type="spellEnd"/>
      <w:r w:rsidR="003911C0" w:rsidRPr="00A326B0">
        <w:rPr>
          <w:rFonts w:ascii="Times New Roman" w:hAnsi="Times New Roman" w:cs="Times New Roman"/>
          <w:sz w:val="24"/>
          <w:szCs w:val="24"/>
          <w:lang w:val="en-US"/>
        </w:rPr>
        <w:t xml:space="preserve"> vs. nonflammable late-successional forests; see </w:t>
      </w:r>
      <w:r w:rsidR="003911C0" w:rsidRPr="00A326B0">
        <w:rPr>
          <w:rFonts w:ascii="Times New Roman" w:hAnsi="Times New Roman" w:cs="Times New Roman"/>
          <w:sz w:val="24"/>
          <w:szCs w:val="24"/>
          <w:lang w:val="en-US"/>
        </w:rPr>
        <w:fldChar w:fldCharType="begin" w:fldLock="1"/>
      </w:r>
      <w:r w:rsidR="00CF776C" w:rsidRPr="00A326B0">
        <w:rPr>
          <w:rFonts w:ascii="Times New Roman" w:hAnsi="Times New Roman" w:cs="Times New Roman"/>
          <w:sz w:val="24"/>
          <w:szCs w:val="24"/>
          <w:lang w:val="en-US"/>
        </w:rPr>
        <w:instrText>ADDIN CSL_CITATION { "citationItems" : [ { "id" : "ITEM-1", "itemData" : { "DOI" : "10.1890/150027", "ISBN" : "1540-9295", "ISSN" : "15409309", "abstract" : "The Mediterranean Basin is the region of Europe most vulnerable to negative climate-change impacts, including forest decline, increased wildfire, and biodiversity loss. Because humans have affected Mediterranean ecosystems for millennia, it is unclear whether the region's native ecosystems were more resilient to climate change than current ecosystems, and whether they would provide sustainable management options if restored. We simulated vegetation with the LandClim model, using present-day climate as well as future climate-change scenarios, in three representative areas that encompass a broad range of Mediterranean conditions and vegetation types. Sedimentary pollen records that document now-extinct forests help to validate the simulations. Forests modeled under present climate closely resemble the extinct forests when human disturbance is limited; under future scenarios, characterized by increased temperatures and decreased precipitation, extinct forests are projected to re-emerge. When combined with modeling, paleoecological evidence reveals the potential of native vegetation to re-establish under current and future climate conditions, and provides a template for novel management strategies to maintain forest productivity and biodiversity in a warmer and drier future.", "author" : [ { "dropping-particle" : "", "family" : "Henne", "given" : "Paul D.", "non-dropping-particle" : "", "parse-names" : false, "suffix" : "" }, { "dropping-particle" : "", "family" : "Elkin", "given" : "Ch\u00e9", "non-dropping-particle" : "", "parse-names" : false, "suffix" : "" }, { "dropping-particle" : "", "family" : "Franke", "given" : "J\u00f6rg", "non-dropping-particle" : "", "parse-names" : false, "suffix" : "" }, { "dropping-particle" : "", "family" : "Colombaroli", "given" : "Daniele", "non-dropping-particle" : "", "parse-names" : false, "suffix" : "" }, { "dropping-particle" : "", "family" : "Cal\u00f3", "given" : "Camilla", "non-dropping-particle" : "", "parse-names" : false, "suffix" : "" }, { "dropping-particle" : "", "family" : "Mantia", "given" : "Tommaso", "non-dropping-particle" : "La", "parse-names" : false, "suffix" : "" }, { "dropping-particle" : "", "family" : "Pasta", "given" : "Salvatore", "non-dropping-particle" : "", "parse-names" : false, "suffix" : "" }, { "dropping-particle" : "", "family" : "Conedera", "given" : "Marco", "non-dropping-particle" : "", "parse-names" : false, "suffix" : "" }, { "dropping-particle" : "", "family" : "Dermody", "given" : "Orla", "non-dropping-particle" : "", "parse-names" : false, "suffix" : "" }, { "dropping-particle" : "", "family" : "Tinner", "given" : "Willy", "non-dropping-particle" : "", "parse-names" : false, "suffix" : "" } ], "container-title" : "Frontiers in Ecology and the Environment", "id" : "ITEM-1", "issue" : "7", "issued" : { "date-parts" : [ [ "2015" ] ] }, "page" : "356-362", "title" : "Reviving extinct Mediterranean forest communities may improve ecosystem potential in a warmer future", "type" : "article-journal", "volume" : "13" }, "uris" : [ "http://www.mendeley.com/documents/?uuid=c77b17f2-81f5-4c5a-b0e4-7dc9e5ba8c83" ] } ], "mendeley" : { "formattedCitation" : "(Henne et al., 2015)", "manualFormatting" : "Henne et al., 2015)", "plainTextFormattedCitation" : "(Henne et al., 2015)", "previouslyFormattedCitation" : "(Henne et al., 2015)" }, "properties" : { "noteIndex" : 0 }, "schema" : "https://github.com/citation-style-language/schema/raw/master/csl-citation.json" }</w:instrText>
      </w:r>
      <w:r w:rsidR="003911C0" w:rsidRPr="00A326B0">
        <w:rPr>
          <w:rFonts w:ascii="Times New Roman" w:hAnsi="Times New Roman" w:cs="Times New Roman"/>
          <w:sz w:val="24"/>
          <w:szCs w:val="24"/>
          <w:lang w:val="en-US"/>
        </w:rPr>
        <w:fldChar w:fldCharType="separate"/>
      </w:r>
      <w:r w:rsidR="003911C0" w:rsidRPr="00A326B0">
        <w:rPr>
          <w:rFonts w:ascii="Times New Roman" w:hAnsi="Times New Roman" w:cs="Times New Roman"/>
          <w:noProof/>
          <w:sz w:val="24"/>
          <w:szCs w:val="24"/>
          <w:lang w:val="en-US"/>
        </w:rPr>
        <w:t xml:space="preserve">Henne </w:t>
      </w:r>
      <w:r w:rsidR="003911C0" w:rsidRPr="00A326B0">
        <w:rPr>
          <w:rFonts w:ascii="Times New Roman" w:hAnsi="Times New Roman" w:cs="Times New Roman"/>
          <w:i/>
          <w:noProof/>
          <w:sz w:val="24"/>
          <w:szCs w:val="24"/>
          <w:lang w:val="en-US"/>
        </w:rPr>
        <w:t>et al.</w:t>
      </w:r>
      <w:r w:rsidR="003911C0" w:rsidRPr="00A326B0">
        <w:rPr>
          <w:rFonts w:ascii="Times New Roman" w:hAnsi="Times New Roman" w:cs="Times New Roman"/>
          <w:noProof/>
          <w:sz w:val="24"/>
          <w:szCs w:val="24"/>
          <w:lang w:val="en-US"/>
        </w:rPr>
        <w:t>, 2015)</w:t>
      </w:r>
      <w:r w:rsidR="003911C0" w:rsidRPr="00A326B0">
        <w:rPr>
          <w:rFonts w:ascii="Times New Roman" w:hAnsi="Times New Roman" w:cs="Times New Roman"/>
          <w:sz w:val="24"/>
          <w:szCs w:val="24"/>
          <w:lang w:val="en-US"/>
        </w:rPr>
        <w:fldChar w:fldCharType="end"/>
      </w:r>
      <w:r w:rsidR="003911C0" w:rsidRPr="00A326B0">
        <w:rPr>
          <w:rFonts w:ascii="Times New Roman" w:hAnsi="Times New Roman" w:cs="Times New Roman"/>
          <w:sz w:val="24"/>
          <w:szCs w:val="24"/>
          <w:lang w:val="en-US"/>
        </w:rPr>
        <w:t>.</w:t>
      </w:r>
      <w:r w:rsidR="00DA1407" w:rsidRPr="00A326B0">
        <w:rPr>
          <w:rFonts w:ascii="Times New Roman" w:hAnsi="Times New Roman" w:cs="Times New Roman"/>
          <w:sz w:val="24"/>
          <w:szCs w:val="24"/>
        </w:rPr>
        <w:t xml:space="preserve"> </w:t>
      </w:r>
      <w:r w:rsidRPr="00A326B0">
        <w:rPr>
          <w:rFonts w:ascii="Times New Roman" w:hAnsi="Times New Roman" w:cs="Times New Roman"/>
          <w:sz w:val="24"/>
          <w:szCs w:val="24"/>
        </w:rPr>
        <w:t xml:space="preserve">Limitations </w:t>
      </w:r>
      <w:r w:rsidR="00BF6DF8" w:rsidRPr="00A326B0">
        <w:rPr>
          <w:rFonts w:ascii="Times New Roman" w:hAnsi="Times New Roman"/>
          <w:sz w:val="24"/>
          <w:szCs w:val="24"/>
        </w:rPr>
        <w:t>of</w:t>
      </w:r>
      <w:r w:rsidRPr="00A326B0">
        <w:rPr>
          <w:rFonts w:ascii="Times New Roman" w:hAnsi="Times New Roman" w:cs="Times New Roman"/>
          <w:sz w:val="24"/>
          <w:szCs w:val="24"/>
        </w:rPr>
        <w:t xml:space="preserve"> our approach </w:t>
      </w:r>
      <w:r w:rsidR="002D72B9" w:rsidRPr="00A326B0">
        <w:rPr>
          <w:rFonts w:ascii="Times New Roman" w:hAnsi="Times New Roman" w:cs="Times New Roman"/>
          <w:sz w:val="24"/>
          <w:szCs w:val="24"/>
        </w:rPr>
        <w:t xml:space="preserve">include </w:t>
      </w:r>
      <w:r w:rsidRPr="00A326B0">
        <w:rPr>
          <w:rFonts w:ascii="Times New Roman" w:hAnsi="Times New Roman" w:cs="Times New Roman"/>
          <w:sz w:val="24"/>
          <w:szCs w:val="24"/>
        </w:rPr>
        <w:t xml:space="preserve">the </w:t>
      </w:r>
      <w:r w:rsidR="002D72B9" w:rsidRPr="00A326B0">
        <w:rPr>
          <w:rFonts w:ascii="Times New Roman" w:hAnsi="Times New Roman" w:cs="Times New Roman"/>
          <w:sz w:val="24"/>
          <w:szCs w:val="24"/>
        </w:rPr>
        <w:t>study’s</w:t>
      </w:r>
      <w:r w:rsidRPr="00A326B0">
        <w:rPr>
          <w:rFonts w:ascii="Times New Roman" w:hAnsi="Times New Roman" w:cs="Times New Roman"/>
          <w:sz w:val="24"/>
          <w:szCs w:val="24"/>
        </w:rPr>
        <w:t xml:space="preserve"> applicability </w:t>
      </w:r>
      <w:r w:rsidR="00FB2A75" w:rsidRPr="00A326B0">
        <w:rPr>
          <w:rFonts w:ascii="Times New Roman" w:hAnsi="Times New Roman" w:cs="Times New Roman"/>
          <w:sz w:val="24"/>
          <w:szCs w:val="24"/>
        </w:rPr>
        <w:t xml:space="preserve">to other </w:t>
      </w:r>
      <w:r w:rsidR="00686B2C" w:rsidRPr="00A326B0">
        <w:rPr>
          <w:rFonts w:ascii="Times New Roman" w:hAnsi="Times New Roman" w:cs="Times New Roman"/>
          <w:sz w:val="24"/>
          <w:szCs w:val="24"/>
        </w:rPr>
        <w:t>climatic zones</w:t>
      </w:r>
      <w:r w:rsidRPr="00A326B0">
        <w:rPr>
          <w:rFonts w:ascii="Times New Roman" w:hAnsi="Times New Roman" w:cs="Times New Roman"/>
          <w:sz w:val="24"/>
          <w:szCs w:val="24"/>
        </w:rPr>
        <w:t xml:space="preserve"> </w:t>
      </w:r>
      <w:r w:rsidR="00197ADD" w:rsidRPr="00A326B0">
        <w:rPr>
          <w:rFonts w:ascii="Times New Roman" w:hAnsi="Times New Roman" w:cs="Times New Roman"/>
          <w:sz w:val="24"/>
          <w:szCs w:val="24"/>
        </w:rPr>
        <w:t>(e.g. tropics)</w:t>
      </w:r>
      <w:r w:rsidR="000A7A23" w:rsidRPr="00A326B0">
        <w:rPr>
          <w:rFonts w:ascii="Times New Roman" w:hAnsi="Times New Roman" w:cs="Times New Roman"/>
          <w:sz w:val="24"/>
          <w:szCs w:val="24"/>
        </w:rPr>
        <w:t>,</w:t>
      </w:r>
      <w:r w:rsidRPr="00A326B0">
        <w:rPr>
          <w:rFonts w:ascii="Times New Roman" w:hAnsi="Times New Roman" w:cs="Times New Roman"/>
          <w:sz w:val="24"/>
          <w:szCs w:val="24"/>
        </w:rPr>
        <w:t xml:space="preserve"> periods with substantially different fuels (or vegetation types)</w:t>
      </w:r>
      <w:r w:rsidR="000A7A23" w:rsidRPr="00A326B0">
        <w:rPr>
          <w:rFonts w:ascii="Times New Roman" w:hAnsi="Times New Roman" w:cs="Times New Roman"/>
          <w:sz w:val="24"/>
          <w:szCs w:val="24"/>
        </w:rPr>
        <w:t xml:space="preserve"> and important differences in study sites (e.g. bogs and mires)</w:t>
      </w:r>
      <w:r w:rsidR="00FB2A75" w:rsidRPr="00A326B0">
        <w:rPr>
          <w:rFonts w:ascii="Times New Roman" w:hAnsi="Times New Roman" w:cs="Times New Roman"/>
          <w:sz w:val="24"/>
          <w:szCs w:val="24"/>
        </w:rPr>
        <w:t xml:space="preserve">. </w:t>
      </w:r>
      <w:r w:rsidRPr="00A326B0">
        <w:rPr>
          <w:rFonts w:ascii="Times New Roman" w:hAnsi="Times New Roman" w:cs="Times New Roman"/>
          <w:sz w:val="24"/>
          <w:szCs w:val="24"/>
        </w:rPr>
        <w:t>For instance</w:t>
      </w:r>
      <w:r w:rsidR="00BF6DF8" w:rsidRPr="00A326B0">
        <w:rPr>
          <w:rFonts w:ascii="Times New Roman" w:hAnsi="Times New Roman"/>
          <w:sz w:val="24"/>
          <w:szCs w:val="24"/>
        </w:rPr>
        <w:t>,</w:t>
      </w:r>
      <w:r w:rsidRPr="00A326B0">
        <w:rPr>
          <w:rFonts w:ascii="Times New Roman" w:hAnsi="Times New Roman" w:cs="Times New Roman"/>
          <w:sz w:val="24"/>
          <w:szCs w:val="24"/>
        </w:rPr>
        <w:t xml:space="preserve"> non-analogue fire regimes may have existed in the past, e.g. during ice ages</w:t>
      </w:r>
      <w:r w:rsidR="00197ADD" w:rsidRPr="00A326B0">
        <w:rPr>
          <w:rFonts w:ascii="Times New Roman" w:hAnsi="Times New Roman" w:cs="Times New Roman"/>
          <w:sz w:val="24"/>
          <w:szCs w:val="24"/>
        </w:rPr>
        <w:t>, or during periods with significantly less anthropogenic burning</w:t>
      </w:r>
      <w:r w:rsidR="00344E73" w:rsidRPr="00A326B0">
        <w:rPr>
          <w:rFonts w:ascii="Times New Roman" w:hAnsi="Times New Roman" w:cs="Times New Roman"/>
          <w:sz w:val="24"/>
          <w:szCs w:val="24"/>
        </w:rPr>
        <w:t>.</w:t>
      </w:r>
    </w:p>
    <w:p w14:paraId="5C0E817C" w14:textId="42537AB1" w:rsidR="00E92FC4" w:rsidRPr="00A326B0" w:rsidRDefault="00474E3E" w:rsidP="00AF71C9">
      <w:pPr>
        <w:spacing w:line="480" w:lineRule="auto"/>
        <w:ind w:firstLine="708"/>
        <w:rPr>
          <w:rFonts w:ascii="Times New Roman" w:hAnsi="Times New Roman" w:cs="Times New Roman"/>
          <w:sz w:val="24"/>
          <w:szCs w:val="24"/>
        </w:rPr>
      </w:pPr>
      <w:r w:rsidRPr="00A326B0">
        <w:rPr>
          <w:rFonts w:ascii="Times New Roman" w:hAnsi="Times New Roman" w:cs="Times New Roman"/>
          <w:sz w:val="24"/>
          <w:szCs w:val="24"/>
        </w:rPr>
        <w:t xml:space="preserve">Further refinements may comprise the distinction </w:t>
      </w:r>
      <w:r w:rsidR="00335EF3" w:rsidRPr="00A326B0">
        <w:rPr>
          <w:rFonts w:ascii="Times New Roman" w:hAnsi="Times New Roman" w:cs="Times New Roman"/>
          <w:sz w:val="24"/>
          <w:szCs w:val="24"/>
        </w:rPr>
        <w:t xml:space="preserve">between primary and secondary </w:t>
      </w:r>
      <w:r w:rsidRPr="00A326B0">
        <w:rPr>
          <w:rFonts w:ascii="Times New Roman" w:hAnsi="Times New Roman" w:cs="Times New Roman"/>
          <w:sz w:val="24"/>
          <w:szCs w:val="24"/>
        </w:rPr>
        <w:t xml:space="preserve">(or reworked) </w:t>
      </w:r>
      <w:r w:rsidR="00335EF3" w:rsidRPr="00A326B0">
        <w:rPr>
          <w:rFonts w:ascii="Times New Roman" w:hAnsi="Times New Roman" w:cs="Times New Roman"/>
          <w:sz w:val="24"/>
          <w:szCs w:val="24"/>
        </w:rPr>
        <w:t xml:space="preserve">charcoal </w:t>
      </w:r>
      <w:r w:rsidR="00741C52"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"10.1016/S0305-4403(03)00017-7", "ISSN" : "03054403", "abstract" : "Geochemical and particle size analyses, surface scanning magnetic susceptibility, microscopic charcoal counting and pollen analysis, have been carried out on two cores from the lower Doubs valley in order to reconstruct the land use history. The interpretation of anthropogenic pollen indicators and micro-charcoal deposits is discussed in relation to the lithological variation of sedimentary accumulation and evolution of the settlement. The environmental changes which occurred during the 1st and the 6th century AD reflect the impact of human activities on the landscape in the immediate surroundings of the site. Multiproxy indicators indicate that soil erosion as a consequence of agricultural activities including fire practices. A reactivation of hydrologic flow of the river recorded in the sedimentary sequences attests to a larger environmental perturbation between lst-3rd and 7th-8th century AD. ?? 2003 Elsevier Ltd. All rights reserved.", "author" : [ { "dropping-particle" : "", "family" : "Vanni\u00e8re", "given" : "Boris", "non-dropping-particle" : "", "parse-names" : false, "suffix" : "" }, { "dropping-particle" : "", "family" : "Bossuet", "given" : "Gilles", "non-dropping-particle" : "", "parse-names" : false, "suffix" : "" }, { "dropping-particle" : "", "family" : "Walter-Simonnet", "given" : "Anne V\u00e9ronique", "non-dropping-particle" : "", "parse-names" : false, "suffix" : "" }, { "dropping-particle" : "", "family" : "Gauthier", "given" : "Emilie", "non-dropping-particle" : "", "parse-names" : false, "suffix" : "" }, { "dropping-particle" : "", "family" : "Barral", "given" : "Philippe", "non-dropping-particle" : "", "parse-names" : false, "suffix" : "" }, { "dropping-particle" : "", "family" : "Petit", "given" : "Christophe", "non-dropping-particle" : "", "parse-names" : false, "suffix" : "" }, { "dropping-particle" : "", "family" : "Buatier", "given" : "Martine", "non-dropping-particle" : "", "parse-names" : false, "suffix" : "" }, { "dropping-particle" : "", "family" : "Daubigney", "given" : "Alain", "non-dropping-particle" : "", "parse-names" : false, "suffix" : "" } ], "container-title" : "Journal of Archaeological Science", "id" : "ITEM-1", "issue" : "10", "issued" : { "date-parts" : [ [ "2003" ] ] }, "page" : "1283-1299", "title" : "Land use change, soil erosion and alluvial dynamic in the lower Doubs valley over the 1st millenium AD (Neublans, Jura, France)", "type" : "article-journal", "volume" : "30" }, "uris" : [ "http://www.mendeley.com/documents/?uuid=01e2e610-3742-488f-a797-191fb2bc7ba2" ] } ], "mendeley" : { "formattedCitation" : "(Vanni\u00e8re et al., 2003)", "plainTextFormattedCitation" : "(Vanni\u00e8re et al., 2003)", "previouslyFormattedCitation" : "(Vanni\u00e8re et al., 2003)" }, "properties" : { "noteIndex" : 0 }, "schema" : "https://github.com/citation-style-language/schema/raw/master/csl-citation.json" }</w:instrText>
      </w:r>
      <w:r w:rsidR="00741C52" w:rsidRPr="00A326B0">
        <w:rPr>
          <w:rFonts w:ascii="Times New Roman" w:hAnsi="Times New Roman" w:cs="Times New Roman"/>
          <w:sz w:val="24"/>
          <w:szCs w:val="24"/>
        </w:rPr>
        <w:fldChar w:fldCharType="separate"/>
      </w:r>
      <w:r w:rsidR="00741C52" w:rsidRPr="00A326B0">
        <w:rPr>
          <w:rFonts w:ascii="Times New Roman" w:hAnsi="Times New Roman" w:cs="Times New Roman"/>
          <w:noProof/>
          <w:sz w:val="24"/>
          <w:szCs w:val="24"/>
        </w:rPr>
        <w:t>(Vannière et al., 2003)</w:t>
      </w:r>
      <w:r w:rsidR="00741C52" w:rsidRPr="00A326B0">
        <w:rPr>
          <w:rFonts w:ascii="Times New Roman" w:hAnsi="Times New Roman" w:cs="Times New Roman"/>
          <w:sz w:val="24"/>
          <w:szCs w:val="24"/>
        </w:rPr>
        <w:fldChar w:fldCharType="end"/>
      </w:r>
      <w:r w:rsidR="00741C52" w:rsidRPr="00A326B0">
        <w:rPr>
          <w:rFonts w:ascii="Times New Roman" w:hAnsi="Times New Roman" w:cs="Times New Roman"/>
          <w:sz w:val="24"/>
          <w:szCs w:val="24"/>
        </w:rPr>
        <w:t xml:space="preserve"> </w:t>
      </w:r>
      <w:r w:rsidRPr="00A326B0">
        <w:rPr>
          <w:rFonts w:ascii="Times New Roman" w:hAnsi="Times New Roman" w:cs="Times New Roman"/>
          <w:sz w:val="24"/>
          <w:szCs w:val="24"/>
        </w:rPr>
        <w:t xml:space="preserve">and </w:t>
      </w:r>
      <w:r w:rsidR="00BF6DF8" w:rsidRPr="00A326B0">
        <w:rPr>
          <w:rFonts w:ascii="Times New Roman" w:hAnsi="Times New Roman"/>
          <w:sz w:val="24"/>
          <w:szCs w:val="24"/>
        </w:rPr>
        <w:t xml:space="preserve">the </w:t>
      </w:r>
      <w:r w:rsidRPr="00A326B0">
        <w:rPr>
          <w:rFonts w:ascii="Times New Roman" w:hAnsi="Times New Roman" w:cs="Times New Roman"/>
          <w:sz w:val="24"/>
          <w:szCs w:val="24"/>
        </w:rPr>
        <w:t xml:space="preserve">determination of </w:t>
      </w:r>
      <w:r w:rsidR="00DA1407" w:rsidRPr="00A326B0">
        <w:rPr>
          <w:rFonts w:ascii="Times New Roman" w:hAnsi="Times New Roman" w:cs="Times New Roman"/>
          <w:sz w:val="24"/>
          <w:szCs w:val="24"/>
        </w:rPr>
        <w:t xml:space="preserve">minimum </w:t>
      </w:r>
      <w:r w:rsidRPr="00A326B0">
        <w:rPr>
          <w:rFonts w:ascii="Times New Roman" w:hAnsi="Times New Roman" w:cs="Times New Roman"/>
          <w:sz w:val="24"/>
          <w:szCs w:val="24"/>
        </w:rPr>
        <w:t>fire intensit</w:t>
      </w:r>
      <w:r w:rsidR="00DA1407" w:rsidRPr="00A326B0">
        <w:rPr>
          <w:rFonts w:ascii="Times New Roman" w:hAnsi="Times New Roman" w:cs="Times New Roman"/>
          <w:sz w:val="24"/>
          <w:szCs w:val="24"/>
        </w:rPr>
        <w:t>ies</w:t>
      </w:r>
      <w:r w:rsidR="00476D00" w:rsidRPr="00A326B0">
        <w:rPr>
          <w:rFonts w:ascii="Times New Roman" w:hAnsi="Times New Roman" w:cs="Times New Roman"/>
          <w:sz w:val="24"/>
          <w:szCs w:val="24"/>
        </w:rPr>
        <w:t xml:space="preserve"> of local fires</w:t>
      </w:r>
      <w:r w:rsidRPr="00A326B0">
        <w:rPr>
          <w:rFonts w:ascii="Times New Roman" w:hAnsi="Times New Roman" w:cs="Times New Roman"/>
          <w:sz w:val="24"/>
          <w:szCs w:val="24"/>
        </w:rPr>
        <w:t xml:space="preserve"> using charcoal </w:t>
      </w:r>
      <w:r w:rsidR="0010024C" w:rsidRPr="00A326B0">
        <w:rPr>
          <w:rFonts w:ascii="Times New Roman" w:hAnsi="Times New Roman" w:cs="Times New Roman"/>
          <w:sz w:val="24"/>
          <w:szCs w:val="24"/>
        </w:rPr>
        <w:t xml:space="preserve">particle </w:t>
      </w:r>
      <w:r w:rsidRPr="00A326B0">
        <w:rPr>
          <w:rFonts w:ascii="Times New Roman" w:hAnsi="Times New Roman" w:cs="Times New Roman"/>
          <w:sz w:val="24"/>
          <w:szCs w:val="24"/>
        </w:rPr>
        <w:t xml:space="preserve">properties </w:t>
      </w:r>
      <w:r w:rsidR="00C7479F" w:rsidRPr="00A326B0">
        <w:rPr>
          <w:rFonts w:ascii="Times New Roman" w:hAnsi="Times New Roman" w:cs="Times New Roman"/>
          <w:sz w:val="24"/>
          <w:szCs w:val="24"/>
        </w:rPr>
        <w:fldChar w:fldCharType="begin" w:fldLock="1"/>
      </w:r>
      <w:r w:rsidR="001A06E3" w:rsidRPr="00A326B0">
        <w:rPr>
          <w:rFonts w:ascii="Times New Roman" w:hAnsi="Times New Roman" w:cs="Times New Roman"/>
          <w:sz w:val="24"/>
          <w:szCs w:val="24"/>
        </w:rPr>
        <w:instrText>ADDIN CSL_CITATION { "citationItems" : [ { "id" : "ITEM-1", "itemData" : { "DOI" : "10.1371/journal.pone.0120835", "ISSN" : "19326203", "PMID" : "25853712", "abstract" : "Wildfire size, frequency, and severity are increasing in the Alaskan boreal forest in response to climate warming. One of the potential impacts of this changing fire regime is the alteration of successional trajectories, from black spruce to mixed stands dominated by aspen, a vegetation composition not experienced since the early Holocene. Such changes in vegetation composition may consequently alter the intensity of fires, influencing fire feedbacks to the ecosystem. Paleorecords document past wildfire-vegetation dynamics and as such, are imperative for our understanding of how these ecosystems will respond to future climate warming. For the first time, we have used reflectance measurements of macroscopic charcoal particles (&gt;180\u03bcm) from an Alaskan lake-sediment record to estimate ancient charring temperatures (termed pyrolysis intensity). We demonstrate that pyrolysis intensity increased markedly from an interval of birch tundra 11 ky ago (mean 1.52%Ro; 485\u00b0C), to the expansion of trees on the landscape ~10.5 ky ago, remaining high to the present (mean 3.54%Ro; 640\u00b0C) irrespective of stand composition. Despite differing flammabilities and adaptations to fire, the highest pyrolysis intensities derive from two intervals with distinct vegetation compositions. 1) the expansion of mixed aspen and spruce woodland at 10 cal. kyr BP, and 2) the establishment of black spruce, and the modern boreal forest at 4 cal. kyr BP. Based on our analysis, we infer that predicted expansion of deciduous trees into the boreal forest in the future could lead to high intensity, but low severity fires, potentially moderating future climate-fire feedbacks.", "author" : [ { "dropping-particle" : "", "family" : "Hudspith", "given" : "Victoria A.", "non-dropping-particle" : "", "parse-names" : false, "suffix" : "" }, { "dropping-particle" : "", "family" : "Belcher", "given" : "Claire M.", "non-dropping-particle" : "", "parse-names" : false, "suffix" : "" }, { "dropping-particle" : "", "family" : "Kelly", "given" : "Ryan F.", "non-dropping-particle" : "", "parse-names" : false, "suffix" : "" }, { "dropping-particle" : "", "family" : "Hu", "given" : "Feng Sheng", "non-dropping-particle" : "", "parse-names" : false, "suffix" : "" } ], "container-title" : "PLoS ONE", "id" : "ITEM-1", "issue" : "4", "issued" : { "date-parts" : [ [ "2015" ] ] }, "page" : "1-11", "title" : "Charcoal reflectance reveals early Holocene boreal deciduous forests burned at high intensities", "type" : "article-journal", "volume" : "10" }, "uris" : [ "http://www.mendeley.com/documents/?uuid=8e4822e9-c964-4f40-bcd6-b886f887421d" ] } ], "mendeley" : { "formattedCitation" : "(Hudspith et al., 2015)", "plainTextFormattedCitation" : "(Hudspith et al., 2015)", "previouslyFormattedCitation" : "(Hudspith et al., 2015)" }, "properties" : { "noteIndex" : 0 }, "schema" : "https://github.com/citation-style-language/schema/raw/master/csl-citation.json" }</w:instrText>
      </w:r>
      <w:r w:rsidR="00C7479F" w:rsidRPr="00A326B0">
        <w:rPr>
          <w:rFonts w:ascii="Times New Roman" w:hAnsi="Times New Roman" w:cs="Times New Roman"/>
          <w:sz w:val="24"/>
          <w:szCs w:val="24"/>
        </w:rPr>
        <w:fldChar w:fldCharType="separate"/>
      </w:r>
      <w:r w:rsidR="002E6AFF" w:rsidRPr="00A326B0">
        <w:rPr>
          <w:rFonts w:ascii="Times New Roman" w:hAnsi="Times New Roman" w:cs="Times New Roman"/>
          <w:noProof/>
          <w:sz w:val="24"/>
          <w:szCs w:val="24"/>
        </w:rPr>
        <w:t>(Hudspith et al., 2015)</w:t>
      </w:r>
      <w:r w:rsidR="00C7479F" w:rsidRPr="00A326B0">
        <w:rPr>
          <w:rFonts w:ascii="Times New Roman" w:hAnsi="Times New Roman" w:cs="Times New Roman"/>
          <w:sz w:val="24"/>
          <w:szCs w:val="24"/>
        </w:rPr>
        <w:fldChar w:fldCharType="end"/>
      </w:r>
      <w:r w:rsidR="00C7479F" w:rsidRPr="00A326B0">
        <w:rPr>
          <w:rFonts w:ascii="Times New Roman" w:hAnsi="Times New Roman" w:cs="Times New Roman"/>
          <w:sz w:val="24"/>
          <w:szCs w:val="24"/>
        </w:rPr>
        <w:t xml:space="preserve">. </w:t>
      </w:r>
      <w:r w:rsidR="00A8503D" w:rsidRPr="00A326B0">
        <w:rPr>
          <w:rFonts w:ascii="Times New Roman" w:hAnsi="Times New Roman" w:cs="Times New Roman"/>
          <w:sz w:val="24"/>
          <w:szCs w:val="24"/>
        </w:rPr>
        <w:t xml:space="preserve">Application to charcoal sequences available to a large community through the global charcoal database </w:t>
      </w:r>
      <w:r w:rsidR="00A8503D"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"10.1016/j.palaeo.2009.09.014", "ISBN" : "0031-0182", "ISSN" : "00310182", "abstract" : "Version 1 of the Global Charcoal Database is now available for regional fire history reconstructions, data exploration, hypothesis testing, and evaluation of coupled climate-vegetation-fire model simulations. The charcoal database contains over 400 radiocarbon-dated records that document changes in charcoal abundance during the Late Quaternary. The aim of this public database is to stimulate cross-disciplinary research in fire sciences targeted at an increased understanding of the controls and impacts of natural and anthropogenic fire regimes on centennial-to-orbital timescales. We describe here the data standardization techniques for comparing multiple types of sedimentary charcoal records. Version 1 of the Global Charcoal Database has been used to characterize global and regional patterns in fire activity since the last glacial maximum. Recent studies using the charcoal database have explored the relation between climate and fire during periods of rapid climate change, including evidence of fire activity during the Younger Dryas Chronozone, and during the past two millennia.", "author" : [ { "dropping-particle" : "", "family" : "Power", "given" : "M. J.", "non-dropping-particle" : "", "parse-names" : false, "suffix" : "" }, { "dropping-particle" : "", "family" : "Marlon", "given" : "J. R.", "non-dropping-particle" : "", "parse-names" : false, "suffix" : "" }, { "dropping-particle" : "", "family" : "Bartlein", "given" : "Patrick J", "non-dropping-particle" : "", "parse-names" : false, "suffix" : "" }, { "dropping-particle" : "", "family" : "Harrison", "given" : "Sandy P", "non-dropping-particle" : "", "parse-names" : false, "suffix" : "" } ], "container-title" : "Palaeogeography, Palaeoclimatology, Palaeoecology", "id" : "ITEM-1", "issue" : "1-2", "issued" : { "date-parts" : [ [ "2010" ] ] }, "page" : "52-59", "title" : "Fire history and the global charcoal database: A new tool for hypothesis testing and data exploration", "type" : "article-journal", "volume" : "291" }, "uris" : [ "http://www.mendeley.com/documents/?uuid=7cc2f5cb-403b-4672-ac57-321ab2320de4" ] } ], "mendeley" : { "formattedCitation" : "(Power, Marlon, Bartlein, &amp; Harrison, 2010)", "plainTextFormattedCitation" : "(Power, Marlon, Bartlein, &amp; Harrison, 2010)", "previouslyFormattedCitation" : "(Power, Marlon, Bartlein, &amp; Harrison, 2010)" }, "properties" : { "noteIndex" : 0 }, "schema" : "https://github.com/citation-style-language/schema/raw/master/csl-citation.json" }</w:instrText>
      </w:r>
      <w:r w:rsidR="00A8503D" w:rsidRPr="00A326B0">
        <w:rPr>
          <w:rFonts w:ascii="Times New Roman" w:hAnsi="Times New Roman" w:cs="Times New Roman"/>
          <w:sz w:val="24"/>
          <w:szCs w:val="24"/>
        </w:rPr>
        <w:fldChar w:fldCharType="separate"/>
      </w:r>
      <w:r w:rsidR="00EE300F" w:rsidRPr="00A326B0">
        <w:rPr>
          <w:rFonts w:ascii="Times New Roman" w:hAnsi="Times New Roman" w:cs="Times New Roman"/>
          <w:noProof/>
          <w:sz w:val="24"/>
          <w:szCs w:val="24"/>
        </w:rPr>
        <w:t>(Power, Marlon, Bartlein, &amp; Harrison, 2010)</w:t>
      </w:r>
      <w:r w:rsidR="00A8503D" w:rsidRPr="00A326B0">
        <w:rPr>
          <w:rFonts w:ascii="Times New Roman" w:hAnsi="Times New Roman" w:cs="Times New Roman"/>
          <w:sz w:val="24"/>
          <w:szCs w:val="24"/>
        </w:rPr>
        <w:fldChar w:fldCharType="end"/>
      </w:r>
      <w:r w:rsidR="00A8503D" w:rsidRPr="00A326B0">
        <w:rPr>
          <w:rFonts w:ascii="Times New Roman" w:hAnsi="Times New Roman" w:cs="Times New Roman"/>
          <w:sz w:val="24"/>
          <w:szCs w:val="24"/>
        </w:rPr>
        <w:t xml:space="preserve"> </w:t>
      </w:r>
      <w:r w:rsidR="009A2678" w:rsidRPr="00A326B0">
        <w:rPr>
          <w:rFonts w:ascii="Times New Roman" w:hAnsi="Times New Roman" w:cs="Times New Roman"/>
          <w:sz w:val="24"/>
          <w:szCs w:val="24"/>
        </w:rPr>
        <w:t xml:space="preserve">would </w:t>
      </w:r>
      <w:r w:rsidR="00A8503D" w:rsidRPr="00A326B0">
        <w:rPr>
          <w:rFonts w:ascii="Times New Roman" w:hAnsi="Times New Roman" w:cs="Times New Roman"/>
          <w:sz w:val="24"/>
          <w:szCs w:val="24"/>
        </w:rPr>
        <w:t>open new possibilities</w:t>
      </w:r>
      <w:r w:rsidR="00032AD1" w:rsidRPr="00A326B0">
        <w:rPr>
          <w:rFonts w:ascii="Times New Roman" w:hAnsi="Times New Roman" w:cs="Times New Roman"/>
          <w:sz w:val="24"/>
          <w:szCs w:val="24"/>
        </w:rPr>
        <w:t xml:space="preserve"> of applying our regression equations</w:t>
      </w:r>
      <w:r w:rsidR="00DA1407" w:rsidRPr="00A326B0">
        <w:rPr>
          <w:rFonts w:ascii="Times New Roman" w:hAnsi="Times New Roman" w:cs="Times New Roman"/>
          <w:sz w:val="24"/>
          <w:szCs w:val="24"/>
        </w:rPr>
        <w:t xml:space="preserve"> to sediment sequences</w:t>
      </w:r>
      <w:r w:rsidR="00A8503D" w:rsidRPr="00A326B0">
        <w:rPr>
          <w:rFonts w:ascii="Times New Roman" w:hAnsi="Times New Roman" w:cs="Times New Roman"/>
          <w:sz w:val="24"/>
          <w:szCs w:val="24"/>
        </w:rPr>
        <w:t>, however only few studies provide reliable influx estimates</w:t>
      </w:r>
      <w:r w:rsidR="00A8503D" w:rsidRPr="00A326B0">
        <w:t xml:space="preserve"> </w:t>
      </w:r>
      <w:r w:rsidR="00A8503D" w:rsidRPr="00A326B0">
        <w:rPr>
          <w:rFonts w:ascii="Times New Roman" w:hAnsi="Times New Roman" w:cs="Times New Roman"/>
          <w:sz w:val="24"/>
          <w:szCs w:val="24"/>
        </w:rPr>
        <w:t>based on accurate chronolog</w:t>
      </w:r>
      <w:r w:rsidR="00F00ABE" w:rsidRPr="00A326B0">
        <w:rPr>
          <w:rFonts w:ascii="Times New Roman" w:hAnsi="Times New Roman" w:cs="Times New Roman"/>
          <w:sz w:val="24"/>
          <w:szCs w:val="24"/>
        </w:rPr>
        <w:t>ies</w:t>
      </w:r>
      <w:r w:rsidR="00A8503D" w:rsidRPr="00A326B0">
        <w:rPr>
          <w:rFonts w:ascii="Times New Roman" w:hAnsi="Times New Roman" w:cs="Times New Roman"/>
          <w:sz w:val="24"/>
          <w:szCs w:val="24"/>
        </w:rPr>
        <w:t xml:space="preserve"> (</w:t>
      </w:r>
      <w:r w:rsidR="00A8503D" w:rsidRPr="00A326B0">
        <w:rPr>
          <w:rFonts w:ascii="Times New Roman" w:hAnsi="Times New Roman" w:cs="Times New Roman"/>
          <w:sz w:val="24"/>
          <w:szCs w:val="24"/>
        </w:rPr>
        <w:fldChar w:fldCharType="begin" w:fldLock="1"/>
      </w:r>
      <w:r w:rsidR="00EC315B" w:rsidRPr="00A326B0">
        <w:rPr>
          <w:rFonts w:ascii="Times New Roman" w:hAnsi="Times New Roman" w:cs="Times New Roman"/>
          <w:sz w:val="24"/>
          <w:szCs w:val="24"/>
        </w:rPr>
        <w:instrText>ADDIN CSL_CITATION { "citationItems" : [ { "id" : "ITEM-1", "itemData" : { "DOI" : "10.1016/j.quascirev.2015.11.012", "ISSN" : "02773791", "abstract" : "Variability in fire regime at the continental scale has primarily been attributed to climate change, often overshadowing the widely potential impact of human activities. However, human ignition modifies the rhythm of fire episodes occurrence (fire frequency), whereas land use alters vegetation composition and fuel load, and thus the amount of biomass burned. It is unclear, however, whether and how humans have exercised a significant influence over fire regimes at continental and millennial scales. Based on sedimentary charcoal records, we use new alternative estimate of fire frequency and biomass burned for the last 16000 years (here after 16 ky) that we evaluate with outputs from climate, vegetation, land use and population models. We find that pronounced regional-scale land use changes in southern Europe at the beginning of the Neolithic (8-6 ky), during the Bronze Age (5-4 ky) and the medieval period (1 ky) caused a doubling of fire frequency compared to the Holocene average (the last 11.5 ky). Despite anthropogenic influences, southern European biomass burned decreased from 7 ky, which is in line both with changes in orbital parameters leading climate cooling and also reductions in biomass availability because of land use. Our study underscores the role of elevation-dependent parameters, and particularly biomass and land management, as major drivers of fire regime variability. Results attest a determinant anthropogenic driving-force on fire regime and a decrease in fire-carbon emissions since 7 ky in Southern Europe.", "author" : [ { "dropping-particle" : "", "family" : "Vanni\u00e8re", "given" : "Boris", "non-dropping-particle" : "", "parse-names" : false, "suffix" : "" }, { "dropping-particle" : "", "family" : "Blarquez", "given" : "O.", "non-dropping-particle" : "", "parse-names" : false, "suffix" : "" }, { "dropping-particle" : "", "family" : "Rius", "given" : "D.", "non-dropping-particle" : "", "parse-names" : false, "suffix" : "" }, { "dropping-particle" : "", "family" : "Doyen", "given" : "E.", "non-dropping-particle" : "", "parse-names" : false, "suffix" : "" }, { "dropping-particle" : "", "family" : "Br\u00fccher", "given" : "T.", "non-dropping-particle" : "", "parse-names" : false, "suffix" : "" }, { "dropping-particle" : "", "family" : "Colombaroli", "given" : "Daniele", "non-dropping-particle" : "", "parse-names" : false, "suffix" : "" }, { "dropping-particle" : "", "family" : "Connor", "given" : "S.", "non-dropping-particle" : "", "parse-names" : false, "suffix" : "" }, { "dropping-particle" : "", "family" : "Feurdean", "given" : "A.", "non-dropping-particle" : "", "parse-names" : false, "suffix" : "" }, { "dropping-particle" : "", "family" : "Hickler", "given" : "Thomas", "non-dropping-particle" : "", "parse-names" : false, "suffix" : "" }, { "dropping-particle" : "", "family" : "Kaltenrieder", "given" : "P.", "non-dropping-particle" : "", "parse-names" : false, "suffix" : "" }, { "dropping-particle" : "", "family" : "Lemmen", "given" : "C.", "non-dropping-particle" : "", "parse-names" : false, "suffix" : "" }, { "dropping-particle" : "", "family" : "Leys", "given" : "B.", "non-dropping-particle" : "", "parse-names" : false, "suffix" : "" }, { "dropping-particle" : "", "family" : "Massa", "given" : "C.", "non-dropping-particle" : "", "parse-names" : false, "suffix" : "" }, { "dropping-particle" : "", "family" : "Olofsson", "given" : "J.", "non-dropping-particle" : "", "parse-names" : false, "suffix" : "" } ], "container-title" : "Quaternary Science Reviews", "id" : "ITEM-1", "issued" : { "date-parts" : [ [ "2016", "1" ] ] }, "page" : "206-212", "title" : "7000-year human legacy of elevation-dependent European fire regimes", "type" : "article-journal", "volume" : "132" }, "uris" : [ "http://www.mendeley.com/documents/?uuid=81bb0b11-8614-4eea-9bf1-7309b85a131d" ] } ], "mendeley" : { "formattedCitation" : "(Vanni\u00e8re et al., 2016)", "manualFormatting" : "Vanni\u00e8re et al., 2016)", "plainTextFormattedCitation" : "(Vanni\u00e8re et al., 2016)", "previouslyFormattedCitation" : "(Vanni\u00e8re et al., 2016)" }, "properties" : { "noteIndex" : 0 }, "schema" : "https://github.com/citation-style-language/schema/raw/master/csl-citation.json" }</w:instrText>
      </w:r>
      <w:r w:rsidR="00A8503D" w:rsidRPr="00A326B0">
        <w:rPr>
          <w:rFonts w:ascii="Times New Roman" w:hAnsi="Times New Roman" w:cs="Times New Roman"/>
          <w:sz w:val="24"/>
          <w:szCs w:val="24"/>
        </w:rPr>
        <w:fldChar w:fldCharType="separate"/>
      </w:r>
      <w:r w:rsidR="00A8503D" w:rsidRPr="00A326B0">
        <w:rPr>
          <w:rFonts w:ascii="Times New Roman" w:hAnsi="Times New Roman" w:cs="Times New Roman"/>
          <w:noProof/>
          <w:sz w:val="24"/>
          <w:szCs w:val="24"/>
        </w:rPr>
        <w:t xml:space="preserve">Vannière </w:t>
      </w:r>
      <w:r w:rsidR="00A8503D" w:rsidRPr="00A326B0">
        <w:rPr>
          <w:rFonts w:ascii="Times New Roman" w:hAnsi="Times New Roman" w:cs="Times New Roman"/>
          <w:i/>
          <w:noProof/>
          <w:sz w:val="24"/>
          <w:szCs w:val="24"/>
        </w:rPr>
        <w:t>et al.</w:t>
      </w:r>
      <w:r w:rsidR="00A8503D" w:rsidRPr="00A326B0">
        <w:rPr>
          <w:rFonts w:ascii="Times New Roman" w:hAnsi="Times New Roman" w:cs="Times New Roman"/>
          <w:noProof/>
          <w:sz w:val="24"/>
          <w:szCs w:val="24"/>
        </w:rPr>
        <w:t>, 2016)</w:t>
      </w:r>
      <w:r w:rsidR="00A8503D" w:rsidRPr="00A326B0">
        <w:rPr>
          <w:rFonts w:ascii="Times New Roman" w:hAnsi="Times New Roman" w:cs="Times New Roman"/>
          <w:sz w:val="24"/>
          <w:szCs w:val="24"/>
        </w:rPr>
        <w:fldChar w:fldCharType="end"/>
      </w:r>
      <w:r w:rsidR="00A8503D" w:rsidRPr="00A326B0">
        <w:rPr>
          <w:rFonts w:ascii="Times New Roman" w:hAnsi="Times New Roman" w:cs="Times New Roman"/>
          <w:sz w:val="24"/>
          <w:szCs w:val="24"/>
        </w:rPr>
        <w:t>.</w:t>
      </w:r>
      <w:r w:rsidR="00F00ABE" w:rsidRPr="00A326B0">
        <w:rPr>
          <w:rFonts w:ascii="Times New Roman" w:hAnsi="Times New Roman" w:cs="Times New Roman"/>
          <w:sz w:val="24"/>
          <w:szCs w:val="24"/>
        </w:rPr>
        <w:t xml:space="preserve"> </w:t>
      </w:r>
      <w:r w:rsidR="00A8503D" w:rsidRPr="00A326B0">
        <w:rPr>
          <w:rFonts w:ascii="Times New Roman" w:hAnsi="Times New Roman" w:cs="Times New Roman"/>
          <w:sz w:val="24"/>
          <w:szCs w:val="24"/>
        </w:rPr>
        <w:t xml:space="preserve">Once high-quality influx studies should become standard, they might be used to carefully </w:t>
      </w:r>
      <w:r w:rsidR="00F00ABE" w:rsidRPr="00A326B0">
        <w:rPr>
          <w:rFonts w:ascii="Times New Roman" w:hAnsi="Times New Roman" w:cs="Times New Roman"/>
          <w:sz w:val="24"/>
          <w:szCs w:val="24"/>
        </w:rPr>
        <w:t>reconstr</w:t>
      </w:r>
      <w:r w:rsidR="00D30010" w:rsidRPr="00A326B0">
        <w:rPr>
          <w:rFonts w:ascii="Times New Roman" w:hAnsi="Times New Roman" w:cs="Times New Roman"/>
          <w:sz w:val="24"/>
          <w:szCs w:val="24"/>
        </w:rPr>
        <w:t>uct past fire regime parameters</w:t>
      </w:r>
      <w:r w:rsidR="0010024C" w:rsidRPr="00A326B0">
        <w:rPr>
          <w:rFonts w:ascii="Times New Roman" w:hAnsi="Times New Roman" w:cs="Times New Roman"/>
          <w:sz w:val="24"/>
          <w:szCs w:val="24"/>
        </w:rPr>
        <w:t>. Together</w:t>
      </w:r>
      <w:r w:rsidR="006C007D" w:rsidRPr="00A326B0">
        <w:rPr>
          <w:rFonts w:ascii="Times New Roman" w:hAnsi="Times New Roman" w:cs="Times New Roman"/>
          <w:sz w:val="24"/>
          <w:szCs w:val="24"/>
        </w:rPr>
        <w:t xml:space="preserve"> with </w:t>
      </w:r>
      <w:r w:rsidR="00E34C32" w:rsidRPr="00A326B0">
        <w:rPr>
          <w:rFonts w:ascii="Times New Roman" w:hAnsi="Times New Roman" w:cs="Times New Roman"/>
          <w:sz w:val="24"/>
          <w:szCs w:val="24"/>
        </w:rPr>
        <w:t xml:space="preserve">long-term vegetation records (e.g. </w:t>
      </w:r>
      <w:r w:rsidR="006C007D" w:rsidRPr="00A326B0">
        <w:rPr>
          <w:rFonts w:ascii="Times New Roman" w:hAnsi="Times New Roman" w:cs="Times New Roman"/>
          <w:sz w:val="24"/>
          <w:szCs w:val="24"/>
        </w:rPr>
        <w:t>pollen</w:t>
      </w:r>
      <w:r w:rsidR="00E34C32" w:rsidRPr="00A326B0">
        <w:rPr>
          <w:rFonts w:ascii="Times New Roman" w:hAnsi="Times New Roman" w:cs="Times New Roman"/>
          <w:sz w:val="24"/>
          <w:szCs w:val="24"/>
        </w:rPr>
        <w:t xml:space="preserve"> or plant macrofossils)</w:t>
      </w:r>
      <w:r w:rsidR="00652DAC" w:rsidRPr="00A326B0">
        <w:rPr>
          <w:rFonts w:ascii="Times New Roman" w:hAnsi="Times New Roman" w:cs="Times New Roman"/>
          <w:sz w:val="24"/>
          <w:szCs w:val="24"/>
        </w:rPr>
        <w:t xml:space="preserve"> such reconstructions can </w:t>
      </w:r>
      <w:r w:rsidR="009A2678" w:rsidRPr="00A326B0">
        <w:rPr>
          <w:rFonts w:ascii="Times New Roman" w:hAnsi="Times New Roman" w:cs="Times New Roman"/>
          <w:sz w:val="24"/>
          <w:szCs w:val="24"/>
        </w:rPr>
        <w:t>provide crucial information</w:t>
      </w:r>
      <w:r w:rsidR="00A8503D" w:rsidRPr="00A326B0">
        <w:rPr>
          <w:rFonts w:ascii="Times New Roman" w:hAnsi="Times New Roman" w:cs="Times New Roman"/>
          <w:sz w:val="24"/>
          <w:szCs w:val="24"/>
        </w:rPr>
        <w:t xml:space="preserve"> regarding future ecosystem responses to increasing fire hazard under global change conditions</w:t>
      </w:r>
      <w:r w:rsidR="00337612" w:rsidRPr="00A326B0">
        <w:rPr>
          <w:rFonts w:ascii="Times New Roman" w:hAnsi="Times New Roman" w:cs="Times New Roman"/>
          <w:sz w:val="24"/>
          <w:szCs w:val="24"/>
        </w:rPr>
        <w:t xml:space="preserve">. </w:t>
      </w:r>
      <w:r w:rsidR="0050536B" w:rsidRPr="00A326B0">
        <w:rPr>
          <w:rFonts w:ascii="Times New Roman" w:hAnsi="Times New Roman" w:cs="Times New Roman"/>
          <w:sz w:val="24"/>
          <w:szCs w:val="24"/>
        </w:rPr>
        <w:t>Additional</w:t>
      </w:r>
      <w:r w:rsidRPr="00A326B0">
        <w:rPr>
          <w:rFonts w:ascii="Times New Roman" w:hAnsi="Times New Roman" w:cs="Times New Roman"/>
          <w:sz w:val="24"/>
          <w:szCs w:val="24"/>
        </w:rPr>
        <w:t xml:space="preserve"> </w:t>
      </w:r>
      <w:r w:rsidR="00AE53A3" w:rsidRPr="00A326B0">
        <w:rPr>
          <w:rFonts w:ascii="Times New Roman" w:hAnsi="Times New Roman" w:cs="Times New Roman"/>
          <w:sz w:val="24"/>
          <w:szCs w:val="24"/>
        </w:rPr>
        <w:t>application</w:t>
      </w:r>
      <w:r w:rsidR="00AD5AB3" w:rsidRPr="00A326B0">
        <w:rPr>
          <w:rFonts w:ascii="Times New Roman" w:hAnsi="Times New Roman" w:cs="Times New Roman"/>
          <w:sz w:val="24"/>
          <w:szCs w:val="24"/>
        </w:rPr>
        <w:t xml:space="preserve">s </w:t>
      </w:r>
      <w:r w:rsidR="000A600E" w:rsidRPr="00A326B0">
        <w:rPr>
          <w:rFonts w:ascii="Times New Roman" w:hAnsi="Times New Roman" w:cs="Times New Roman"/>
          <w:sz w:val="24"/>
          <w:szCs w:val="24"/>
        </w:rPr>
        <w:t xml:space="preserve">may </w:t>
      </w:r>
      <w:r w:rsidRPr="00A326B0">
        <w:rPr>
          <w:rFonts w:ascii="Times New Roman" w:hAnsi="Times New Roman" w:cs="Times New Roman"/>
          <w:sz w:val="24"/>
          <w:szCs w:val="24"/>
        </w:rPr>
        <w:t>cover</w:t>
      </w:r>
      <w:r w:rsidR="000555C4" w:rsidRPr="00A326B0">
        <w:rPr>
          <w:rFonts w:ascii="Times New Roman" w:hAnsi="Times New Roman" w:cs="Times New Roman"/>
          <w:sz w:val="24"/>
          <w:szCs w:val="24"/>
        </w:rPr>
        <w:t xml:space="preserve"> the</w:t>
      </w:r>
      <w:r w:rsidR="0048334D" w:rsidRPr="00A326B0">
        <w:rPr>
          <w:rFonts w:ascii="Times New Roman" w:hAnsi="Times New Roman" w:cs="Times New Roman"/>
          <w:sz w:val="24"/>
          <w:szCs w:val="24"/>
        </w:rPr>
        <w:t xml:space="preserve"> estimation of past </w:t>
      </w:r>
      <w:r w:rsidR="0048334D" w:rsidRPr="00A326B0">
        <w:rPr>
          <w:rFonts w:ascii="Times New Roman" w:hAnsi="Times New Roman" w:cs="Times New Roman"/>
          <w:sz w:val="24"/>
          <w:szCs w:val="24"/>
        </w:rPr>
        <w:lastRenderedPageBreak/>
        <w:t xml:space="preserve">carbon emissions </w:t>
      </w:r>
      <w:r w:rsidR="003911C0" w:rsidRPr="00A326B0">
        <w:rPr>
          <w:rFonts w:ascii="Times New Roman" w:hAnsi="Times New Roman" w:cs="Times New Roman"/>
          <w:sz w:val="24"/>
          <w:szCs w:val="24"/>
        </w:rPr>
        <w:fldChar w:fldCharType="begin" w:fldLock="1"/>
      </w:r>
      <w:r w:rsidR="00CF776C" w:rsidRPr="00A326B0">
        <w:rPr>
          <w:rFonts w:ascii="Times New Roman" w:hAnsi="Times New Roman" w:cs="Times New Roman"/>
          <w:sz w:val="24"/>
          <w:szCs w:val="24"/>
        </w:rPr>
        <w:instrText>ADDIN CSL_CITATION { "citationItems" : [ { "id" : "ITEM-1", "itemData" : { "DOI" : "10.5194/cpd-8-3159-2012", "ISBN" : "1814-9324", "ISSN" : "1814-9332", "abstract" : "Recent studies based on trace gas mixing ratios in ice cores and\\ncharcoal data indicate that biomass burning emissions over the past\\nmillennium exceeded contemporary emissions by up to a factor of 4 for\\ncertain time periods. This is surprising because various sources of\\nbiomass burning are linked with population density, which has increased\\nover the past centuries. We have analysed how emissions from several\\nlandscape biomass burning sources could have fluctuated to yield\\nemissions that are in correspondence with recent results based on ice\\ncore mixing ratios of carbon monoxide (CO) and its isotopic signature\\nmeasured at South Pole station (SPO). Based on estimates of contemporary\\nlandscape fire emissions and the TM5 chemical transport model driven by\\npresent-day atmospheric transport and OH concentrations, we found that\\nCO mixing ratios at SPO are more sensitive to emissions from South\\nAmerica and Australia than from Africa, and are relatively insensitive\\nto emissions from the Northern Hemisphere. We then explored how various\\nlandscape biomass burning sources may have varied over the past\\ncenturies and what the resulting emissions and corresponding CO mixing\\nratio at SPO would be, using population density variations to\\nreconstruct sources driven by humans (e. g., fuelwood burning) and a new\\nmodel to relate savanna emissions to changes in fire return times. We\\nfound that to match the observed ice core CO data, all savannas in the\\nSouthern Hemisphere had to burn annually, or bi-annually in combination\\nwith deforestation and slash and burn agriculture exceeding current\\nlevels, despite much lower population densities and lack of machinery to\\naid the deforestation process. While possible, these scenarios are\\nunlikely and in conflict with current literature. However, we do show\\nthe large potential for increased emissions from savannas in a\\npre-industrial world. This is mainly because in the past, fuel beds were\\nprobably less fragmented compared to the current situation; satellite\\ndata indicates that the majority of savannas have not burned in the past\\n10 yr, even in Africa, which is considered ``the burning continent{''}.\\nAlthough we have not considered increased charcoal burning or changes in\\nOH concentrations as potential causes for the elevated CO concentrations\\nfound at SPO, it is unlikely they can explain the large increase found\\nin the CO concentrations in ice core data. Confirmation of the CO ice\\ncore data would ther\u2026", "author" : [ { "dropping-particle" : "", "family" : "Werf", "given" : "G. R.", "non-dropping-particle" : "van der", "parse-names" : false, "suffix" : "" }, { "dropping-particle" : "", "family" : "Peters", "given" : "W.", "non-dropping-particle" : "", "parse-names" : false, "suffix" : "" }, { "dropping-particle" : "", "family" : "Leeuwen", "given" : "T. T.", "non-dropping-particle" : "van", "parse-names" : false, "suffix" : "" }, { "dropping-particle" : "", "family" : "Giglio", "given" : "L.", "non-dropping-particle" : "", "parse-names" : false, "suffix" : "" } ], "container-title" : "Climate of the Past Discussions", "id" : "ITEM-1", "issue" : "4", "issued" : { "date-parts" : [ [ "2012" ] ] }, "page" : "3159-3204", "title" : "What could have caused pre-industrial biomass burning emissions to exceed current rates?", "type" : "article-journal", "volume" : "8" }, "uris" : [ "http://www.mendeley.com/documents/?uuid=cccc9da5-35da-46ef-9538-5ae8f6cdbffd" ] } ], "mendeley" : { "formattedCitation" : "(van der Werf et al., 2012)", "plainTextFormattedCitation" : "(van der Werf et al., 2012)", "previouslyFormattedCitation" : "(van der Werf et al., 2012)" }, "properties" : { "noteIndex" : 0 }, "schema" : "https://github.com/citation-style-language/schema/raw/master/csl-citation.json" }</w:instrText>
      </w:r>
      <w:r w:rsidR="003911C0" w:rsidRPr="00A326B0">
        <w:rPr>
          <w:rFonts w:ascii="Times New Roman" w:hAnsi="Times New Roman" w:cs="Times New Roman"/>
          <w:sz w:val="24"/>
          <w:szCs w:val="24"/>
        </w:rPr>
        <w:fldChar w:fldCharType="separate"/>
      </w:r>
      <w:r w:rsidR="00CF776C" w:rsidRPr="00A326B0">
        <w:rPr>
          <w:rFonts w:ascii="Times New Roman" w:hAnsi="Times New Roman" w:cs="Times New Roman"/>
          <w:noProof/>
          <w:sz w:val="24"/>
          <w:szCs w:val="24"/>
        </w:rPr>
        <w:t>(van der Werf et al., 2012)</w:t>
      </w:r>
      <w:r w:rsidR="003911C0" w:rsidRPr="00A326B0">
        <w:rPr>
          <w:rFonts w:ascii="Times New Roman" w:hAnsi="Times New Roman" w:cs="Times New Roman"/>
          <w:sz w:val="24"/>
          <w:szCs w:val="24"/>
        </w:rPr>
        <w:fldChar w:fldCharType="end"/>
      </w:r>
      <w:r w:rsidR="00AE53A3" w:rsidRPr="00A326B0">
        <w:rPr>
          <w:rFonts w:ascii="Times New Roman" w:hAnsi="Times New Roman" w:cs="Times New Roman"/>
          <w:sz w:val="24"/>
          <w:szCs w:val="24"/>
        </w:rPr>
        <w:t xml:space="preserve"> </w:t>
      </w:r>
      <w:r w:rsidR="0048334D" w:rsidRPr="00A326B0">
        <w:rPr>
          <w:rFonts w:ascii="Times New Roman" w:hAnsi="Times New Roman" w:cs="Times New Roman"/>
          <w:sz w:val="24"/>
          <w:szCs w:val="24"/>
        </w:rPr>
        <w:t xml:space="preserve">originating from </w:t>
      </w:r>
      <w:r w:rsidR="000555C4" w:rsidRPr="00A326B0">
        <w:rPr>
          <w:rFonts w:ascii="Times New Roman" w:hAnsi="Times New Roman" w:cs="Times New Roman"/>
          <w:sz w:val="24"/>
          <w:szCs w:val="24"/>
        </w:rPr>
        <w:t>wild</w:t>
      </w:r>
      <w:r w:rsidR="0048334D" w:rsidRPr="00A326B0">
        <w:rPr>
          <w:rFonts w:ascii="Times New Roman" w:hAnsi="Times New Roman" w:cs="Times New Roman"/>
          <w:sz w:val="24"/>
          <w:szCs w:val="24"/>
        </w:rPr>
        <w:t>fires</w:t>
      </w:r>
      <w:r w:rsidR="00AD5AB3" w:rsidRPr="00A326B0">
        <w:rPr>
          <w:rFonts w:ascii="Times New Roman" w:hAnsi="Times New Roman" w:cs="Times New Roman"/>
          <w:sz w:val="24"/>
          <w:szCs w:val="24"/>
        </w:rPr>
        <w:t xml:space="preserve"> and the refinement of dynamic vegetation models</w:t>
      </w:r>
      <w:r w:rsidRPr="00A326B0">
        <w:rPr>
          <w:rFonts w:ascii="Times New Roman" w:hAnsi="Times New Roman" w:cs="Times New Roman"/>
          <w:sz w:val="24"/>
          <w:szCs w:val="24"/>
        </w:rPr>
        <w:t xml:space="preserve"> involving fire disturbance scenarios </w:t>
      </w:r>
      <w:r w:rsidR="0083364C" w:rsidRPr="00A326B0">
        <w:rPr>
          <w:rFonts w:ascii="Times New Roman" w:hAnsi="Times New Roman" w:cs="Times New Roman"/>
          <w:sz w:val="24"/>
          <w:szCs w:val="24"/>
        </w:rPr>
        <w:fldChar w:fldCharType="begin" w:fldLock="1"/>
      </w:r>
      <w:r w:rsidR="0083364C" w:rsidRPr="00A326B0">
        <w:rPr>
          <w:rFonts w:ascii="Times New Roman" w:hAnsi="Times New Roman" w:cs="Times New Roman"/>
          <w:sz w:val="24"/>
          <w:szCs w:val="24"/>
        </w:rPr>
        <w:instrText>ADDIN CSL_CITATION { "citationItems" : [ { "id" : "ITEM-1", "itemData" : { "DOI" : "10.1111/j.1365-2745.2010.01723.x", "ISBN" : "00220477", "ISSN" : "00220477", "abstract" : "1. We use high-resolution records of macroscopic charcoal and plant remains from sediments of a lake in the Swiss Alps (Gouille Rion, 2343 m a.s.l.) to reconstruct local fire variability and vegetation dynamics over the last 12 000 years.", "author" : [ { "dropping-particle" : "", "family" : "Colombaroli", "given" : "Daniele", "non-dropping-particle" : "", "parse-names" : false, "suffix" : "" }, { "dropping-particle" : "", "family" : "Henne", "given" : "Paul D", "non-dropping-particle" : "", "parse-names" : false, "suffix" : "" }, { "dropping-particle" : "", "family" : "Kaltenrieder", "given" : "Petra", "non-dropping-particle" : "", "parse-names" : false, "suffix" : "" }, { "dropping-particle" : "", "family" : "Gobet", "given" : "Erika", "non-dropping-particle" : "", "parse-names" : false, "suffix" : "" }, { "dropping-particle" : "", "family" : "Tinner", "given" : "Willy", "non-dropping-particle" : "", "parse-names" : false, "suffix" : "" } ], "container-title" : "Journal of Ecology", "id" : "ITEM-1", "issue" : "6", "issued" : { "date-parts" : [ [ "2010" ] ] }, "page" : "1346-1357", "title" : "Species responses to fire, climate and human impact at tree line in the Alps as evidenced by palaeo-environmental records and a dynamic simulation model", "type" : "article-journal", "volume" : "98" }, "uris" : [ "http://www.mendeley.com/documents/?uuid=17769550-19b9-40e6-84f9-c6cf306ee2b9" ] } ], "mendeley" : { "formattedCitation" : "(Colombaroli, Henne, Kaltenrieder, Gobet, &amp; Tinner, 2010)", "plainTextFormattedCitation" : "(Colombaroli, Henne, Kaltenrieder, Gobet, &amp; Tinner, 2010)", "previouslyFormattedCitation" : "(Colombaroli, Henne, Kaltenrieder, Gobet, &amp; Tinner, 2010)" }, "properties" : { "noteIndex" : 0 }, "schema" : "https://github.com/citation-style-language/schema/raw/master/csl-citation.json" }</w:instrText>
      </w:r>
      <w:r w:rsidR="0083364C" w:rsidRPr="00A326B0">
        <w:rPr>
          <w:rFonts w:ascii="Times New Roman" w:hAnsi="Times New Roman" w:cs="Times New Roman"/>
          <w:sz w:val="24"/>
          <w:szCs w:val="24"/>
        </w:rPr>
        <w:fldChar w:fldCharType="separate"/>
      </w:r>
      <w:r w:rsidR="0083364C" w:rsidRPr="00A326B0">
        <w:rPr>
          <w:rFonts w:ascii="Times New Roman" w:hAnsi="Times New Roman" w:cs="Times New Roman"/>
          <w:noProof/>
          <w:sz w:val="24"/>
          <w:szCs w:val="24"/>
        </w:rPr>
        <w:t>(Colombaroli, Henne, Kaltenrieder, Gobet, &amp; Tinner, 2010)</w:t>
      </w:r>
      <w:r w:rsidR="0083364C" w:rsidRPr="00A326B0">
        <w:rPr>
          <w:rFonts w:ascii="Times New Roman" w:hAnsi="Times New Roman" w:cs="Times New Roman"/>
          <w:sz w:val="24"/>
          <w:szCs w:val="24"/>
        </w:rPr>
        <w:fldChar w:fldCharType="end"/>
      </w:r>
      <w:r w:rsidR="0083364C" w:rsidRPr="00A326B0">
        <w:rPr>
          <w:rFonts w:ascii="Times New Roman" w:hAnsi="Times New Roman" w:cs="Times New Roman"/>
          <w:sz w:val="24"/>
          <w:szCs w:val="24"/>
        </w:rPr>
        <w:t>.</w:t>
      </w:r>
    </w:p>
    <w:p w14:paraId="7E512C68" w14:textId="6CA201A6" w:rsidR="002D0DF8" w:rsidRPr="00A326B0" w:rsidRDefault="002D0DF8" w:rsidP="00AF71C9">
      <w:pPr>
        <w:pStyle w:val="Heading1"/>
        <w:spacing w:before="0" w:after="0" w:line="480" w:lineRule="auto"/>
        <w:jc w:val="both"/>
        <w:rPr>
          <w:rFonts w:cs="Times New Roman"/>
          <w:b w:val="0"/>
          <w:sz w:val="24"/>
          <w:szCs w:val="24"/>
        </w:rPr>
      </w:pPr>
    </w:p>
    <w:p w14:paraId="301FFA37" w14:textId="0110FC7E" w:rsidR="00ED4252" w:rsidRPr="00A326B0" w:rsidRDefault="00ED4252" w:rsidP="00ED4252"/>
    <w:p w14:paraId="664C5167" w14:textId="3CADC262" w:rsidR="005A2BB9" w:rsidRPr="00A326B0" w:rsidRDefault="00B74203" w:rsidP="00D76013">
      <w:pPr>
        <w:pStyle w:val="Heading1"/>
        <w:rPr>
          <w:lang w:val="fr-CH"/>
        </w:rPr>
      </w:pPr>
      <w:proofErr w:type="spellStart"/>
      <w:r w:rsidRPr="00A326B0">
        <w:rPr>
          <w:lang w:val="fr-CH"/>
        </w:rPr>
        <w:t>R</w:t>
      </w:r>
      <w:r w:rsidR="00FA63DD" w:rsidRPr="00A326B0">
        <w:rPr>
          <w:lang w:val="fr-CH"/>
        </w:rPr>
        <w:t>eferences</w:t>
      </w:r>
      <w:proofErr w:type="spellEnd"/>
    </w:p>
    <w:p w14:paraId="615F4FFB" w14:textId="0B9CC4BF" w:rsidR="007B22B0" w:rsidRPr="00A326B0" w:rsidRDefault="003B2927"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eastAsia="Times New Roman" w:hAnsi="Times New Roman" w:cs="Times New Roman"/>
          <w:sz w:val="24"/>
          <w:szCs w:val="24"/>
        </w:rPr>
        <w:fldChar w:fldCharType="begin" w:fldLock="1"/>
      </w:r>
      <w:r w:rsidRPr="00A326B0">
        <w:rPr>
          <w:rFonts w:ascii="Times New Roman" w:eastAsia="Times New Roman" w:hAnsi="Times New Roman" w:cs="Times New Roman"/>
          <w:sz w:val="24"/>
          <w:szCs w:val="24"/>
          <w:lang w:val="fr-CH"/>
        </w:rPr>
        <w:instrText xml:space="preserve">ADDIN Mendeley Bibliography CSL_BIBLIOGRAPHY </w:instrText>
      </w:r>
      <w:r w:rsidRPr="00A326B0">
        <w:rPr>
          <w:rFonts w:ascii="Times New Roman" w:eastAsia="Times New Roman" w:hAnsi="Times New Roman" w:cs="Times New Roman"/>
          <w:sz w:val="24"/>
          <w:szCs w:val="24"/>
        </w:rPr>
        <w:fldChar w:fldCharType="separate"/>
      </w:r>
      <w:r w:rsidR="007B22B0" w:rsidRPr="00A326B0">
        <w:rPr>
          <w:rFonts w:ascii="Times New Roman" w:hAnsi="Times New Roman" w:cs="Times New Roman"/>
          <w:noProof/>
          <w:sz w:val="24"/>
          <w:szCs w:val="24"/>
        </w:rPr>
        <w:t xml:space="preserve">Aleman, J. C., Blarquez, O., Bentaleb, I., Bonté, P., Brossier, B., Carcaillet, C., … Favier, C. (2013). Tracking land-cover changes with sedimentary charcoal in the Afrotropics. </w:t>
      </w:r>
      <w:r w:rsidR="007B22B0" w:rsidRPr="00A326B0">
        <w:rPr>
          <w:rFonts w:ascii="Times New Roman" w:hAnsi="Times New Roman" w:cs="Times New Roman"/>
          <w:i/>
          <w:iCs/>
          <w:noProof/>
          <w:sz w:val="24"/>
          <w:szCs w:val="24"/>
        </w:rPr>
        <w:t>The Holocene</w:t>
      </w:r>
      <w:r w:rsidR="007B22B0" w:rsidRPr="00A326B0">
        <w:rPr>
          <w:rFonts w:ascii="Times New Roman" w:hAnsi="Times New Roman" w:cs="Times New Roman"/>
          <w:noProof/>
          <w:sz w:val="24"/>
          <w:szCs w:val="24"/>
        </w:rPr>
        <w:t xml:space="preserve">, </w:t>
      </w:r>
      <w:r w:rsidR="007B22B0" w:rsidRPr="00A326B0">
        <w:rPr>
          <w:rFonts w:ascii="Times New Roman" w:hAnsi="Times New Roman" w:cs="Times New Roman"/>
          <w:i/>
          <w:iCs/>
          <w:noProof/>
          <w:sz w:val="24"/>
          <w:szCs w:val="24"/>
        </w:rPr>
        <w:t>23</w:t>
      </w:r>
      <w:r w:rsidR="007B22B0" w:rsidRPr="00A326B0">
        <w:rPr>
          <w:rFonts w:ascii="Times New Roman" w:hAnsi="Times New Roman" w:cs="Times New Roman"/>
          <w:noProof/>
          <w:sz w:val="24"/>
          <w:szCs w:val="24"/>
        </w:rPr>
        <w:t>(12), 1853–1862. http://doi.org/10.1177/0959683613508159</w:t>
      </w:r>
    </w:p>
    <w:p w14:paraId="208C2F6B"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Appleby, P. G. (2001). Chronostratigraphic techniques in recent sediments. In W. Last &amp; J. Smol (Eds.), </w:t>
      </w:r>
      <w:r w:rsidRPr="00A326B0">
        <w:rPr>
          <w:rFonts w:ascii="Times New Roman" w:hAnsi="Times New Roman" w:cs="Times New Roman"/>
          <w:i/>
          <w:iCs/>
          <w:noProof/>
          <w:sz w:val="24"/>
          <w:szCs w:val="24"/>
        </w:rPr>
        <w:t>Tracking Environmental Change Using Lake Sediments. Volume 1: Basin analysis, coring, and chronological techniques</w:t>
      </w:r>
      <w:r w:rsidRPr="00A326B0">
        <w:rPr>
          <w:rFonts w:ascii="Times New Roman" w:hAnsi="Times New Roman" w:cs="Times New Roman"/>
          <w:noProof/>
          <w:sz w:val="24"/>
          <w:szCs w:val="24"/>
        </w:rPr>
        <w:t xml:space="preserve"> (pp. 171–203). Dordrecht: Kluwer Academic Publishers.</w:t>
      </w:r>
    </w:p>
    <w:p w14:paraId="3D03F08A"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lang w:val="de-CH"/>
        </w:rPr>
        <w:t xml:space="preserve">Archibald, S., Lehmann, C. E. R., Gómez-Dans, J. L., &amp; Bradstock, R. A. (2013). </w:t>
      </w:r>
      <w:r w:rsidRPr="00A326B0">
        <w:rPr>
          <w:rFonts w:ascii="Times New Roman" w:hAnsi="Times New Roman" w:cs="Times New Roman"/>
          <w:noProof/>
          <w:sz w:val="24"/>
          <w:szCs w:val="24"/>
        </w:rPr>
        <w:t xml:space="preserve">Defining pyromes and global syndromes of fire regimes. </w:t>
      </w:r>
      <w:r w:rsidRPr="00A326B0">
        <w:rPr>
          <w:rFonts w:ascii="Times New Roman" w:hAnsi="Times New Roman" w:cs="Times New Roman"/>
          <w:i/>
          <w:iCs/>
          <w:noProof/>
          <w:sz w:val="24"/>
          <w:szCs w:val="24"/>
        </w:rPr>
        <w:t>Proceedings of the National Academy of Sciences of the United States of America</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110</w:t>
      </w:r>
      <w:r w:rsidRPr="00A326B0">
        <w:rPr>
          <w:rFonts w:ascii="Times New Roman" w:hAnsi="Times New Roman" w:cs="Times New Roman"/>
          <w:noProof/>
          <w:sz w:val="24"/>
          <w:szCs w:val="24"/>
        </w:rPr>
        <w:t>(16), 6445–6447. http://doi.org/10.1073/pnas.1211466110/-/DCSupplemental.www.pnas.org/cgi/doi/10.1073/pnas.1211466110</w:t>
      </w:r>
    </w:p>
    <w:p w14:paraId="5B2FC1B6"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Arino, O., Ramos Perez, J. J., Kalogirou, V., Bontemps, S., Defourny, P., &amp; Van Bogaert, E. (2012). Global Land Cover Map for 2009 (GlobCover 2009). PANGAEA. http://doi.org/10.1594/PANGAEA.787668</w:t>
      </w:r>
    </w:p>
    <w:p w14:paraId="52274C51"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Bloesch, J., &amp; Burns, N. M. (1980). A critical review of sedimentation trap technique. </w:t>
      </w:r>
      <w:r w:rsidRPr="00A326B0">
        <w:rPr>
          <w:rFonts w:ascii="Times New Roman" w:hAnsi="Times New Roman" w:cs="Times New Roman"/>
          <w:i/>
          <w:iCs/>
          <w:noProof/>
          <w:sz w:val="24"/>
          <w:szCs w:val="24"/>
        </w:rPr>
        <w:t>Schweiz. Z. Hydrobiol.</w:t>
      </w:r>
      <w:r w:rsidRPr="00A326B0">
        <w:rPr>
          <w:rFonts w:ascii="Times New Roman" w:hAnsi="Times New Roman" w:cs="Times New Roman"/>
          <w:noProof/>
          <w:sz w:val="24"/>
          <w:szCs w:val="24"/>
        </w:rPr>
        <w:t>, (42), 15–55.</w:t>
      </w:r>
    </w:p>
    <w:p w14:paraId="48A79A2A"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Blois, J. L., Williams, J. W., Fitzpatrick, M. C., Jackson, S. T., &amp; Ferrier, S. (2013). Space can substitute for time in predicting climate-change effects on biodiversity. </w:t>
      </w:r>
      <w:r w:rsidRPr="00A326B0">
        <w:rPr>
          <w:rFonts w:ascii="Times New Roman" w:hAnsi="Times New Roman" w:cs="Times New Roman"/>
          <w:i/>
          <w:iCs/>
          <w:noProof/>
          <w:sz w:val="24"/>
          <w:szCs w:val="24"/>
        </w:rPr>
        <w:t>Proceedings of the National Academy of Sciences of the United States of America</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110</w:t>
      </w:r>
      <w:r w:rsidRPr="00A326B0">
        <w:rPr>
          <w:rFonts w:ascii="Times New Roman" w:hAnsi="Times New Roman" w:cs="Times New Roman"/>
          <w:noProof/>
          <w:sz w:val="24"/>
          <w:szCs w:val="24"/>
        </w:rPr>
        <w:t>(23), 9374–9379. http://doi.org/10.5061/dryad.d5f1r.1</w:t>
      </w:r>
    </w:p>
    <w:p w14:paraId="60D215D2"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Bond, W. J., &amp; Keeley, J. E. (2005, July). Fire as a global “herbivore”: The ecology and evolution of flammable ecosystems. </w:t>
      </w:r>
      <w:r w:rsidRPr="00A326B0">
        <w:rPr>
          <w:rFonts w:ascii="Times New Roman" w:hAnsi="Times New Roman" w:cs="Times New Roman"/>
          <w:i/>
          <w:iCs/>
          <w:noProof/>
          <w:sz w:val="24"/>
          <w:szCs w:val="24"/>
        </w:rPr>
        <w:t>Trends in Ecology and Evolution</w:t>
      </w:r>
      <w:r w:rsidRPr="00A326B0">
        <w:rPr>
          <w:rFonts w:ascii="Times New Roman" w:hAnsi="Times New Roman" w:cs="Times New Roman"/>
          <w:noProof/>
          <w:sz w:val="24"/>
          <w:szCs w:val="24"/>
        </w:rPr>
        <w:t>. http://doi.org/10.1016/j.tree.2005.04.025</w:t>
      </w:r>
    </w:p>
    <w:p w14:paraId="769C0DF3"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Bond, W. J., Woodward, F. I., &amp; Midgley, G. F. (2005). The global distriubtion of ecosystems in a world without fire. </w:t>
      </w:r>
      <w:r w:rsidRPr="00A326B0">
        <w:rPr>
          <w:rFonts w:ascii="Times New Roman" w:hAnsi="Times New Roman" w:cs="Times New Roman"/>
          <w:i/>
          <w:iCs/>
          <w:noProof/>
          <w:sz w:val="24"/>
          <w:szCs w:val="24"/>
        </w:rPr>
        <w:t>New</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165</w:t>
      </w:r>
      <w:r w:rsidRPr="00A326B0">
        <w:rPr>
          <w:rFonts w:ascii="Times New Roman" w:hAnsi="Times New Roman" w:cs="Times New Roman"/>
          <w:noProof/>
          <w:sz w:val="24"/>
          <w:szCs w:val="24"/>
        </w:rPr>
        <w:t>(2), 525–537. http://doi.org/10.1 111/j.1469-8137.2004.0125</w:t>
      </w:r>
    </w:p>
    <w:p w14:paraId="5BD01C5C"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Carcaillet, C., Bouvier, M., Fre, B., Larouche, A. C., &amp; Richard, P. J. H. (2001). Comparison of pollen-slide and sieving methods in lacustrine charcoal analyses for local and regional fire history. </w:t>
      </w:r>
      <w:r w:rsidRPr="00A326B0">
        <w:rPr>
          <w:rFonts w:ascii="Times New Roman" w:hAnsi="Times New Roman" w:cs="Times New Roman"/>
          <w:i/>
          <w:iCs/>
          <w:noProof/>
          <w:sz w:val="24"/>
          <w:szCs w:val="24"/>
        </w:rPr>
        <w:t>The 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4</w:t>
      </w:r>
      <w:r w:rsidRPr="00A326B0">
        <w:rPr>
          <w:rFonts w:ascii="Times New Roman" w:hAnsi="Times New Roman" w:cs="Times New Roman"/>
          <w:noProof/>
          <w:sz w:val="24"/>
          <w:szCs w:val="24"/>
        </w:rPr>
        <w:t>, 467–476.</w:t>
      </w:r>
    </w:p>
    <w:p w14:paraId="59DCE3A4"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Catry, F. X., Rego, F. C., Silva, J. S., Moreira, F., Camia, A., Ricotta, C., &amp; Conedera, M. (2010). Fire starts and human activities. In J. S. Silva, F. Rego, P. Fernandes, &amp; E. Rigolot (Eds.), </w:t>
      </w:r>
      <w:r w:rsidRPr="00A326B0">
        <w:rPr>
          <w:rFonts w:ascii="Times New Roman" w:hAnsi="Times New Roman" w:cs="Times New Roman"/>
          <w:i/>
          <w:iCs/>
          <w:noProof/>
          <w:sz w:val="24"/>
          <w:szCs w:val="24"/>
        </w:rPr>
        <w:t>Towards Integrated Fire Management – Outcomes of the European Project Fire Paradox</w:t>
      </w:r>
      <w:r w:rsidRPr="00A326B0">
        <w:rPr>
          <w:rFonts w:ascii="Times New Roman" w:hAnsi="Times New Roman" w:cs="Times New Roman"/>
          <w:noProof/>
          <w:sz w:val="24"/>
          <w:szCs w:val="24"/>
        </w:rPr>
        <w:t>. Porvoo, Finland: European Forest Institute.</w:t>
      </w:r>
    </w:p>
    <w:p w14:paraId="0A15EBD7"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Clark, J. S. (1988). Particle Motion and the Thoery of Charcoal Analysis: Source Area, Transport, Deposition, and Sampling. </w:t>
      </w:r>
      <w:r w:rsidRPr="00A326B0">
        <w:rPr>
          <w:rFonts w:ascii="Times New Roman" w:hAnsi="Times New Roman" w:cs="Times New Roman"/>
          <w:i/>
          <w:iCs/>
          <w:noProof/>
          <w:sz w:val="24"/>
          <w:szCs w:val="24"/>
        </w:rPr>
        <w:t>Quaternary Research</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30</w:t>
      </w:r>
      <w:r w:rsidRPr="00A326B0">
        <w:rPr>
          <w:rFonts w:ascii="Times New Roman" w:hAnsi="Times New Roman" w:cs="Times New Roman"/>
          <w:noProof/>
          <w:sz w:val="24"/>
          <w:szCs w:val="24"/>
        </w:rPr>
        <w:t>, 67–80.</w:t>
      </w:r>
    </w:p>
    <w:p w14:paraId="060541BE"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Clark, J. S., &amp; Royall, P. D. (1995). Particle-Size Evidence for Source Areas of Charcoal Accumulation in Late Holocene Sediments of Eastern North American Lakes. </w:t>
      </w:r>
      <w:r w:rsidRPr="00A326B0">
        <w:rPr>
          <w:rFonts w:ascii="Times New Roman" w:hAnsi="Times New Roman" w:cs="Times New Roman"/>
          <w:i/>
          <w:iCs/>
          <w:noProof/>
          <w:sz w:val="24"/>
          <w:szCs w:val="24"/>
        </w:rPr>
        <w:t>Quaternary Research</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43</w:t>
      </w:r>
      <w:r w:rsidRPr="00A326B0">
        <w:rPr>
          <w:rFonts w:ascii="Times New Roman" w:hAnsi="Times New Roman" w:cs="Times New Roman"/>
          <w:noProof/>
          <w:sz w:val="24"/>
          <w:szCs w:val="24"/>
        </w:rPr>
        <w:t>(1), 80–89. http://doi.org/10.1006/qres.1995.1008</w:t>
      </w:r>
    </w:p>
    <w:p w14:paraId="12B7D710"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lastRenderedPageBreak/>
        <w:t xml:space="preserve">Clark, J. S., Royall, P. D., &amp; Chumbley, C. (1996). The role of fire during climate change in an eastern deciduous forest at devil’s bathtub, New York. </w:t>
      </w:r>
      <w:r w:rsidRPr="00A326B0">
        <w:rPr>
          <w:rFonts w:ascii="Times New Roman" w:hAnsi="Times New Roman" w:cs="Times New Roman"/>
          <w:i/>
          <w:iCs/>
          <w:noProof/>
          <w:sz w:val="24"/>
          <w:szCs w:val="24"/>
        </w:rPr>
        <w:t>Ecology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77</w:t>
      </w:r>
      <w:r w:rsidRPr="00A326B0">
        <w:rPr>
          <w:rFonts w:ascii="Times New Roman" w:hAnsi="Times New Roman" w:cs="Times New Roman"/>
          <w:noProof/>
          <w:sz w:val="24"/>
          <w:szCs w:val="24"/>
        </w:rPr>
        <w:t>(7), 2148–2166.</w:t>
      </w:r>
    </w:p>
    <w:p w14:paraId="31C24DC4"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Colombaroli, D., &amp; Gavin, D. G. (2010). Highly episodic fire and erosion regime over the past 2,000 y in the Siskiyou Mountains, Oregon. </w:t>
      </w:r>
      <w:r w:rsidRPr="00A326B0">
        <w:rPr>
          <w:rFonts w:ascii="Times New Roman" w:hAnsi="Times New Roman" w:cs="Times New Roman"/>
          <w:i/>
          <w:iCs/>
          <w:noProof/>
          <w:sz w:val="24"/>
          <w:szCs w:val="24"/>
        </w:rPr>
        <w:t>Proceedings of the National Academy of Sciences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107</w:t>
      </w:r>
      <w:r w:rsidRPr="00A326B0">
        <w:rPr>
          <w:rFonts w:ascii="Times New Roman" w:hAnsi="Times New Roman" w:cs="Times New Roman"/>
          <w:noProof/>
          <w:sz w:val="24"/>
          <w:szCs w:val="24"/>
        </w:rPr>
        <w:t>(44), 18909. http://doi.org/10.1073/pnas.1007692107</w:t>
      </w:r>
    </w:p>
    <w:p w14:paraId="062E2096"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lang w:val="de-CH"/>
        </w:rPr>
        <w:t xml:space="preserve">Colombaroli, D., Henne, P. D., Kaltenrieder, P., Gobet, E., &amp; Tinner, W. (2010). </w:t>
      </w:r>
      <w:r w:rsidRPr="00A326B0">
        <w:rPr>
          <w:rFonts w:ascii="Times New Roman" w:hAnsi="Times New Roman" w:cs="Times New Roman"/>
          <w:noProof/>
          <w:sz w:val="24"/>
          <w:szCs w:val="24"/>
        </w:rPr>
        <w:t xml:space="preserve">Species responses to fire, climate and human impact at tree line in the Alps as evidenced by palaeo-environmental records and a dynamic simulation model. </w:t>
      </w:r>
      <w:r w:rsidRPr="00A326B0">
        <w:rPr>
          <w:rFonts w:ascii="Times New Roman" w:hAnsi="Times New Roman" w:cs="Times New Roman"/>
          <w:i/>
          <w:iCs/>
          <w:noProof/>
          <w:sz w:val="24"/>
          <w:szCs w:val="24"/>
        </w:rPr>
        <w:t>Journal of Ecology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98</w:t>
      </w:r>
      <w:r w:rsidRPr="00A326B0">
        <w:rPr>
          <w:rFonts w:ascii="Times New Roman" w:hAnsi="Times New Roman" w:cs="Times New Roman"/>
          <w:noProof/>
          <w:sz w:val="24"/>
          <w:szCs w:val="24"/>
        </w:rPr>
        <w:t>(6), 1346–1357. http://doi.org/10.1111/j.1365-2745.2010.01723.x</w:t>
      </w:r>
    </w:p>
    <w:p w14:paraId="32A4DFCD"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Colombaroli, D., Ssemmanda, I., Gelorini, V., &amp; Verschuren, D. (2014). Contrasting long-term records of biomass burning in wet and dry savannas of equatorial East Africa. </w:t>
      </w:r>
      <w:r w:rsidRPr="00A326B0">
        <w:rPr>
          <w:rFonts w:ascii="Times New Roman" w:hAnsi="Times New Roman" w:cs="Times New Roman"/>
          <w:i/>
          <w:iCs/>
          <w:noProof/>
          <w:sz w:val="24"/>
          <w:szCs w:val="24"/>
        </w:rPr>
        <w:t>Global Change Biology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20</w:t>
      </w:r>
      <w:r w:rsidRPr="00A326B0">
        <w:rPr>
          <w:rFonts w:ascii="Times New Roman" w:hAnsi="Times New Roman" w:cs="Times New Roman"/>
          <w:noProof/>
          <w:sz w:val="24"/>
          <w:szCs w:val="24"/>
        </w:rPr>
        <w:t>(9), 2903–2914. http://doi.org/10.1111/gcb.12583</w:t>
      </w:r>
    </w:p>
    <w:p w14:paraId="7A2A95FC"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lang w:val="de-CH"/>
        </w:rPr>
      </w:pPr>
      <w:r w:rsidRPr="00A326B0">
        <w:rPr>
          <w:rFonts w:ascii="Times New Roman" w:hAnsi="Times New Roman" w:cs="Times New Roman"/>
          <w:noProof/>
          <w:sz w:val="24"/>
          <w:szCs w:val="24"/>
        </w:rPr>
        <w:t xml:space="preserve">Conedera, M., Marcozzi, M., Jud, B., Mandallaz, D., Chatelain, F., Frank, C., … Corti, G. (1996). </w:t>
      </w:r>
      <w:r w:rsidRPr="00A326B0">
        <w:rPr>
          <w:rFonts w:ascii="Times New Roman" w:hAnsi="Times New Roman" w:cs="Times New Roman"/>
          <w:i/>
          <w:iCs/>
          <w:noProof/>
          <w:sz w:val="24"/>
          <w:szCs w:val="24"/>
        </w:rPr>
        <w:t xml:space="preserve">Incendi boschivi al Sud delle Alpi: passato, presente e possibili sviluppi futuri. </w:t>
      </w:r>
      <w:r w:rsidRPr="00A326B0">
        <w:rPr>
          <w:rFonts w:ascii="Times New Roman" w:hAnsi="Times New Roman" w:cs="Times New Roman"/>
          <w:i/>
          <w:iCs/>
          <w:noProof/>
          <w:sz w:val="24"/>
          <w:szCs w:val="24"/>
          <w:lang w:val="de-CH"/>
        </w:rPr>
        <w:t>Rapporto di lavoro PNR 31</w:t>
      </w:r>
      <w:r w:rsidRPr="00A326B0">
        <w:rPr>
          <w:rFonts w:ascii="Times New Roman" w:hAnsi="Times New Roman" w:cs="Times New Roman"/>
          <w:noProof/>
          <w:sz w:val="24"/>
          <w:szCs w:val="24"/>
          <w:lang w:val="de-CH"/>
        </w:rPr>
        <w:t xml:space="preserve">. </w:t>
      </w:r>
      <w:r w:rsidRPr="00A326B0">
        <w:rPr>
          <w:rFonts w:ascii="Times New Roman" w:hAnsi="Times New Roman" w:cs="Times New Roman"/>
          <w:i/>
          <w:iCs/>
          <w:noProof/>
          <w:sz w:val="24"/>
          <w:szCs w:val="24"/>
          <w:lang w:val="de-CH"/>
        </w:rPr>
        <w:t>Zurich: Hochschulverlag an der ETH.</w:t>
      </w:r>
    </w:p>
    <w:p w14:paraId="4EC8CE92"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lang w:val="de-CH"/>
        </w:rPr>
        <w:t xml:space="preserve">Conedera, M., Tinner, W., Neff, C., Meurer, M., Dickens, A. F., &amp; Krebs, P. (2009). </w:t>
      </w:r>
      <w:r w:rsidRPr="00A326B0">
        <w:rPr>
          <w:rFonts w:ascii="Times New Roman" w:hAnsi="Times New Roman" w:cs="Times New Roman"/>
          <w:noProof/>
          <w:sz w:val="24"/>
          <w:szCs w:val="24"/>
        </w:rPr>
        <w:t xml:space="preserve">Reconstructing past fire regimes: methods, applications, and relevance to fire management and conservation. </w:t>
      </w:r>
      <w:r w:rsidRPr="00A326B0">
        <w:rPr>
          <w:rFonts w:ascii="Times New Roman" w:hAnsi="Times New Roman" w:cs="Times New Roman"/>
          <w:i/>
          <w:iCs/>
          <w:noProof/>
          <w:sz w:val="24"/>
          <w:szCs w:val="24"/>
        </w:rPr>
        <w:t>Quaternary Science Reviews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28</w:t>
      </w:r>
      <w:r w:rsidRPr="00A326B0">
        <w:rPr>
          <w:rFonts w:ascii="Times New Roman" w:hAnsi="Times New Roman" w:cs="Times New Roman"/>
          <w:noProof/>
          <w:sz w:val="24"/>
          <w:szCs w:val="24"/>
        </w:rPr>
        <w:t>(5–6), 555–576. http://doi.org/10.1016/j.quascirev.2008.11.005</w:t>
      </w:r>
    </w:p>
    <w:p w14:paraId="08A991C8"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Duffin, K. ., Gillson, L., &amp; Willis, K. J. (2008). Testing the sensitivity of charcoal as an indicator of fire events in savanna environments: quantitative predictions of fire proximity, area and intensity. </w:t>
      </w:r>
      <w:r w:rsidRPr="00A326B0">
        <w:rPr>
          <w:rFonts w:ascii="Times New Roman" w:hAnsi="Times New Roman" w:cs="Times New Roman"/>
          <w:i/>
          <w:iCs/>
          <w:noProof/>
          <w:sz w:val="24"/>
          <w:szCs w:val="24"/>
        </w:rPr>
        <w:t>The 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18</w:t>
      </w:r>
      <w:r w:rsidRPr="00A326B0">
        <w:rPr>
          <w:rFonts w:ascii="Times New Roman" w:hAnsi="Times New Roman" w:cs="Times New Roman"/>
          <w:noProof/>
          <w:sz w:val="24"/>
          <w:szCs w:val="24"/>
        </w:rPr>
        <w:t>(2), 279–291. http://doi.org/10.1177/0959683607086766</w:t>
      </w:r>
    </w:p>
    <w:p w14:paraId="6C4A57DB"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European Topic Centre on Biological Diversity (ETC/BD). (2009). DMEER: Digital Map of European Ecological Regions — European Environment Agency. Retrieved March 31, 2017, from http://www.eea.europa.eu/data-and-maps/figures/dmeer-digital-map-of-european-ecological-regions</w:t>
      </w:r>
    </w:p>
    <w:p w14:paraId="7B196138"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Finsinger, W., &amp; Tinner, W. (2005). Minimum count sums for charcoalconcentration estimates in pollen slides: accuracy and potential errors. </w:t>
      </w:r>
      <w:r w:rsidRPr="00A326B0">
        <w:rPr>
          <w:rFonts w:ascii="Times New Roman" w:hAnsi="Times New Roman" w:cs="Times New Roman"/>
          <w:i/>
          <w:iCs/>
          <w:noProof/>
          <w:sz w:val="24"/>
          <w:szCs w:val="24"/>
        </w:rPr>
        <w:t>The 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15</w:t>
      </w:r>
      <w:r w:rsidRPr="00A326B0">
        <w:rPr>
          <w:rFonts w:ascii="Times New Roman" w:hAnsi="Times New Roman" w:cs="Times New Roman"/>
          <w:noProof/>
          <w:sz w:val="24"/>
          <w:szCs w:val="24"/>
        </w:rPr>
        <w:t>, 293–297. http://doi.org/10.1191/0959683605hl808rr</w:t>
      </w:r>
    </w:p>
    <w:p w14:paraId="17B39A81"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Fletcher, M., Benson, A., Heijnis, H., Gadd, P. S., Cwynar, L. C., &amp; Rees, A. B. H. (2015). Changes in biomass burning mark the onset of an ENSO-in fl uenced climate regime at 42 S in southwest Tasmania , Australia, </w:t>
      </w:r>
      <w:r w:rsidRPr="00A326B0">
        <w:rPr>
          <w:rFonts w:ascii="Times New Roman" w:hAnsi="Times New Roman" w:cs="Times New Roman"/>
          <w:i/>
          <w:iCs/>
          <w:noProof/>
          <w:sz w:val="24"/>
          <w:szCs w:val="24"/>
        </w:rPr>
        <w:t>122</w:t>
      </w:r>
      <w:r w:rsidRPr="00A326B0">
        <w:rPr>
          <w:rFonts w:ascii="Times New Roman" w:hAnsi="Times New Roman" w:cs="Times New Roman"/>
          <w:noProof/>
          <w:sz w:val="24"/>
          <w:szCs w:val="24"/>
        </w:rPr>
        <w:t>, 222–232.</w:t>
      </w:r>
    </w:p>
    <w:p w14:paraId="603B15C3"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Gavin, D. G., Brubaker, L. B., &amp; Lertzman, K. P. (2003). An 1800-year record of the spatial and temporal distribution of fire from the west coast of Vancouver Island, Canada. </w:t>
      </w:r>
      <w:r w:rsidRPr="00A326B0">
        <w:rPr>
          <w:rFonts w:ascii="Times New Roman" w:hAnsi="Times New Roman" w:cs="Times New Roman"/>
          <w:i/>
          <w:iCs/>
          <w:noProof/>
          <w:sz w:val="24"/>
          <w:szCs w:val="24"/>
        </w:rPr>
        <w:t>Canadian Journal of Forest Research</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33</w:t>
      </w:r>
      <w:r w:rsidRPr="00A326B0">
        <w:rPr>
          <w:rFonts w:ascii="Times New Roman" w:hAnsi="Times New Roman" w:cs="Times New Roman"/>
          <w:noProof/>
          <w:sz w:val="24"/>
          <w:szCs w:val="24"/>
        </w:rPr>
        <w:t>(4), 573–586. http://doi.org/10.1139/x02-196</w:t>
      </w:r>
    </w:p>
    <w:p w14:paraId="55BEBDF1"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Gavin, D. G., Feng, S. H., Lertzman, K., &amp; Corbett, P. (2006). Weak Climatic Control of Stand-Scale Fire History During the Late Holocene. </w:t>
      </w:r>
      <w:r w:rsidRPr="00A326B0">
        <w:rPr>
          <w:rFonts w:ascii="Times New Roman" w:hAnsi="Times New Roman" w:cs="Times New Roman"/>
          <w:i/>
          <w:iCs/>
          <w:noProof/>
          <w:sz w:val="24"/>
          <w:szCs w:val="24"/>
        </w:rPr>
        <w:t>Ecology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87</w:t>
      </w:r>
      <w:r w:rsidRPr="00A326B0">
        <w:rPr>
          <w:rFonts w:ascii="Times New Roman" w:hAnsi="Times New Roman" w:cs="Times New Roman"/>
          <w:noProof/>
          <w:sz w:val="24"/>
          <w:szCs w:val="24"/>
        </w:rPr>
        <w:t>(7), 1722–1732. http://doi.org/10.1890/0012-9658(2006)87[1722:WCCOSF]2.0.CO;2</w:t>
      </w:r>
    </w:p>
    <w:p w14:paraId="1189BA2B"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Gedye, S. J., Jones, R. T., Tinner, W., Ammann, B., &amp; Oldfield, F. (2000). The use of mineral magnetism in the reconstruction of fire history: A case study from Lago di Origlio, Swiss Alps. </w:t>
      </w:r>
      <w:r w:rsidRPr="00A326B0">
        <w:rPr>
          <w:rFonts w:ascii="Times New Roman" w:hAnsi="Times New Roman" w:cs="Times New Roman"/>
          <w:i/>
          <w:iCs/>
          <w:noProof/>
          <w:sz w:val="24"/>
          <w:szCs w:val="24"/>
        </w:rPr>
        <w:t>Palaeogeography, Palaeoclimatology, Palaeoecology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164</w:t>
      </w:r>
      <w:r w:rsidRPr="00A326B0">
        <w:rPr>
          <w:rFonts w:ascii="Times New Roman" w:hAnsi="Times New Roman" w:cs="Times New Roman"/>
          <w:noProof/>
          <w:sz w:val="24"/>
          <w:szCs w:val="24"/>
        </w:rPr>
        <w:t>(1–4), 101–110. http://doi.org/10.1016/S0031-0182(00)00178-4</w:t>
      </w:r>
    </w:p>
    <w:p w14:paraId="6BB7C182"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Giglio, L. (2013). MODIS collection 5 active fire product user’s guide version 2.5. Retrieved from https://cdn.earthdata.nasa.gov/conduit/upload/907/MODIS_Fire_Users_Guide_2.5.pdf</w:t>
      </w:r>
    </w:p>
    <w:p w14:paraId="038799C8"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Giglio, L., Csiszar, I., &amp; Justice, C. O. (2006). Global distribution and seasonality of active fires as observed with the Terra and Aqua Moderate Resolution Imaging Spectroradiometer (MODIS) sensors. </w:t>
      </w:r>
      <w:r w:rsidRPr="00A326B0">
        <w:rPr>
          <w:rFonts w:ascii="Times New Roman" w:hAnsi="Times New Roman" w:cs="Times New Roman"/>
          <w:i/>
          <w:iCs/>
          <w:noProof/>
          <w:sz w:val="24"/>
          <w:szCs w:val="24"/>
        </w:rPr>
        <w:t>Journal of Geophysical Research: Biogeosciences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111</w:t>
      </w:r>
      <w:r w:rsidRPr="00A326B0">
        <w:rPr>
          <w:rFonts w:ascii="Times New Roman" w:hAnsi="Times New Roman" w:cs="Times New Roman"/>
          <w:noProof/>
          <w:sz w:val="24"/>
          <w:szCs w:val="24"/>
        </w:rPr>
        <w:t>(2), 1–12. http://doi.org/10.1029/2005JG000142</w:t>
      </w:r>
    </w:p>
    <w:p w14:paraId="04234362"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Giglio, L., Descloitres, J., Justice, C. O., &amp; Kaufman, Y. J. (2003). An enhanced contextual fire detection algorithm for MODIS. </w:t>
      </w:r>
      <w:r w:rsidRPr="00A326B0">
        <w:rPr>
          <w:rFonts w:ascii="Times New Roman" w:hAnsi="Times New Roman" w:cs="Times New Roman"/>
          <w:i/>
          <w:iCs/>
          <w:noProof/>
          <w:sz w:val="24"/>
          <w:szCs w:val="24"/>
        </w:rPr>
        <w:t>Remote Sensing of Environment</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87</w:t>
      </w:r>
      <w:r w:rsidRPr="00A326B0">
        <w:rPr>
          <w:rFonts w:ascii="Times New Roman" w:hAnsi="Times New Roman" w:cs="Times New Roman"/>
          <w:noProof/>
          <w:sz w:val="24"/>
          <w:szCs w:val="24"/>
        </w:rPr>
        <w:t xml:space="preserve">(2–3), 273–282. </w:t>
      </w:r>
      <w:r w:rsidRPr="00A326B0">
        <w:rPr>
          <w:rFonts w:ascii="Times New Roman" w:hAnsi="Times New Roman" w:cs="Times New Roman"/>
          <w:noProof/>
          <w:sz w:val="24"/>
          <w:szCs w:val="24"/>
        </w:rPr>
        <w:lastRenderedPageBreak/>
        <w:t>http://doi.org/10.1016/S0034-4257(03)00184-6</w:t>
      </w:r>
    </w:p>
    <w:p w14:paraId="57DCC324"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Heiri, O., Lotter, A. F., &amp; Lemcke, G. (2001). Loss on ignition as a method for estimating organic and carbonate content in sediments: reproducibility and comparability of results. </w:t>
      </w:r>
      <w:r w:rsidRPr="00A326B0">
        <w:rPr>
          <w:rFonts w:ascii="Times New Roman" w:hAnsi="Times New Roman" w:cs="Times New Roman"/>
          <w:i/>
          <w:iCs/>
          <w:noProof/>
          <w:sz w:val="24"/>
          <w:szCs w:val="24"/>
        </w:rPr>
        <w:t>Journal of Paleolimnology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25</w:t>
      </w:r>
      <w:r w:rsidRPr="00A326B0">
        <w:rPr>
          <w:rFonts w:ascii="Times New Roman" w:hAnsi="Times New Roman" w:cs="Times New Roman"/>
          <w:noProof/>
          <w:sz w:val="24"/>
          <w:szCs w:val="24"/>
        </w:rPr>
        <w:t>, 101–110. http://doi.org/10.1017/CBO9781107415324.004</w:t>
      </w:r>
    </w:p>
    <w:p w14:paraId="4B37334A"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Henne, P. D., Elkin, C., Franke, J., Colombaroli, D., Caló, C., La Mantia, T., … Tinner, W. (2015). Reviving extinct Mediterranean forest communities may improve ecosystem potential in a warmer future. </w:t>
      </w:r>
      <w:r w:rsidRPr="00A326B0">
        <w:rPr>
          <w:rFonts w:ascii="Times New Roman" w:hAnsi="Times New Roman" w:cs="Times New Roman"/>
          <w:i/>
          <w:iCs/>
          <w:noProof/>
          <w:sz w:val="24"/>
          <w:szCs w:val="24"/>
        </w:rPr>
        <w:t>Frontiers in Ecology and the Environment</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13</w:t>
      </w:r>
      <w:r w:rsidRPr="00A326B0">
        <w:rPr>
          <w:rFonts w:ascii="Times New Roman" w:hAnsi="Times New Roman" w:cs="Times New Roman"/>
          <w:noProof/>
          <w:sz w:val="24"/>
          <w:szCs w:val="24"/>
        </w:rPr>
        <w:t>(7), 356–362. http://doi.org/10.1890/150027</w:t>
      </w:r>
    </w:p>
    <w:p w14:paraId="1FB77759"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Higuera, P. E., Brubaker, L. B., Anderson, P. M., Sheng Hu, F., &amp; Brown, T. A. (2009). Vegetation Mediated the Impacts of Postglacial Climate Change on Fire Regimes in the South_Central Brooks Range, Alaska. </w:t>
      </w:r>
      <w:r w:rsidRPr="00A326B0">
        <w:rPr>
          <w:rFonts w:ascii="Times New Roman" w:hAnsi="Times New Roman" w:cs="Times New Roman"/>
          <w:i/>
          <w:iCs/>
          <w:noProof/>
          <w:sz w:val="24"/>
          <w:szCs w:val="24"/>
        </w:rPr>
        <w:t>Source: Ecological Monographs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79</w:t>
      </w:r>
      <w:r w:rsidRPr="00A326B0">
        <w:rPr>
          <w:rFonts w:ascii="Times New Roman" w:hAnsi="Times New Roman" w:cs="Times New Roman"/>
          <w:noProof/>
          <w:sz w:val="24"/>
          <w:szCs w:val="24"/>
        </w:rPr>
        <w:t>(2), 201–219. Retrieved from http://www.jstor.org/stable/40385205</w:t>
      </w:r>
    </w:p>
    <w:p w14:paraId="5C6A6686"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Higuera, P. E., Peters, M. E., Brubaker, L. B., &amp; Gavin, D. G. (2007). Understanding the origin and analysis of sediment-charcoal records with a simulation model. </w:t>
      </w:r>
      <w:r w:rsidRPr="00A326B0">
        <w:rPr>
          <w:rFonts w:ascii="Times New Roman" w:hAnsi="Times New Roman" w:cs="Times New Roman"/>
          <w:i/>
          <w:iCs/>
          <w:noProof/>
          <w:sz w:val="24"/>
          <w:szCs w:val="24"/>
        </w:rPr>
        <w:t>Quaternary Science Reviews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26</w:t>
      </w:r>
      <w:r w:rsidRPr="00A326B0">
        <w:rPr>
          <w:rFonts w:ascii="Times New Roman" w:hAnsi="Times New Roman" w:cs="Times New Roman"/>
          <w:noProof/>
          <w:sz w:val="24"/>
          <w:szCs w:val="24"/>
        </w:rPr>
        <w:t>(13–14), 1790–1809. http://doi.org/10.1016/j.quascirev.2007.03.010</w:t>
      </w:r>
    </w:p>
    <w:p w14:paraId="78EC10AC"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Higuera, P. E., Whitlock, C., &amp; Gage, J. A. (2010). Linking tree-ring and sediment-charcoal records to reconstruct fire occurrence and area burned in subalpine forests of Yellowstone National Park, USA. </w:t>
      </w:r>
      <w:r w:rsidRPr="00A326B0">
        <w:rPr>
          <w:rFonts w:ascii="Times New Roman" w:hAnsi="Times New Roman" w:cs="Times New Roman"/>
          <w:i/>
          <w:iCs/>
          <w:noProof/>
          <w:sz w:val="24"/>
          <w:szCs w:val="24"/>
        </w:rPr>
        <w:t>The 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21</w:t>
      </w:r>
      <w:r w:rsidRPr="00A326B0">
        <w:rPr>
          <w:rFonts w:ascii="Times New Roman" w:hAnsi="Times New Roman" w:cs="Times New Roman"/>
          <w:noProof/>
          <w:sz w:val="24"/>
          <w:szCs w:val="24"/>
        </w:rPr>
        <w:t>(2), 327–341. http://doi.org/10.1177/0959683610374882</w:t>
      </w:r>
    </w:p>
    <w:p w14:paraId="13488934"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Hill, R. S., &amp; Jordan, G. J. (2016). Deep history of wildfire in Australia. </w:t>
      </w:r>
      <w:r w:rsidRPr="00A326B0">
        <w:rPr>
          <w:rFonts w:ascii="Times New Roman" w:hAnsi="Times New Roman" w:cs="Times New Roman"/>
          <w:i/>
          <w:iCs/>
          <w:noProof/>
          <w:sz w:val="24"/>
          <w:szCs w:val="24"/>
        </w:rPr>
        <w:t>Australian Journal of Botany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64</w:t>
      </w:r>
      <w:r w:rsidRPr="00A326B0">
        <w:rPr>
          <w:rFonts w:ascii="Times New Roman" w:hAnsi="Times New Roman" w:cs="Times New Roman"/>
          <w:noProof/>
          <w:sz w:val="24"/>
          <w:szCs w:val="24"/>
        </w:rPr>
        <w:t>(8), 557–563. http://doi.org/10.1071/BT16169</w:t>
      </w:r>
    </w:p>
    <w:p w14:paraId="60C446F6"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Hudspith, V. A., Belcher, C. M., Kelly, R. F., &amp; Hu, F. S. (2015). Charcoal reflectance reveals early Holocene boreal deciduous forests burned at high intensities. </w:t>
      </w:r>
      <w:r w:rsidRPr="00A326B0">
        <w:rPr>
          <w:rFonts w:ascii="Times New Roman" w:hAnsi="Times New Roman" w:cs="Times New Roman"/>
          <w:i/>
          <w:iCs/>
          <w:noProof/>
          <w:sz w:val="24"/>
          <w:szCs w:val="24"/>
        </w:rPr>
        <w:t>PLoS ONE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10</w:t>
      </w:r>
      <w:r w:rsidRPr="00A326B0">
        <w:rPr>
          <w:rFonts w:ascii="Times New Roman" w:hAnsi="Times New Roman" w:cs="Times New Roman"/>
          <w:noProof/>
          <w:sz w:val="24"/>
          <w:szCs w:val="24"/>
        </w:rPr>
        <w:t>(4), 1–11. http://doi.org/10.1371/journal.pone.0120835</w:t>
      </w:r>
    </w:p>
    <w:p w14:paraId="64E3389C"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Iglesias, V., Yospin, G. I., &amp; Whitlock, C. (2015). Reconstruction of fire regimes through integrated paleoecological proxy data and ecological modeling. </w:t>
      </w:r>
      <w:r w:rsidRPr="00A326B0">
        <w:rPr>
          <w:rFonts w:ascii="Times New Roman" w:hAnsi="Times New Roman" w:cs="Times New Roman"/>
          <w:i/>
          <w:iCs/>
          <w:noProof/>
          <w:sz w:val="24"/>
          <w:szCs w:val="24"/>
        </w:rPr>
        <w:t>Frontiers in Plant Science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5</w:t>
      </w:r>
      <w:r w:rsidRPr="00A326B0">
        <w:rPr>
          <w:rFonts w:ascii="Times New Roman" w:hAnsi="Times New Roman" w:cs="Times New Roman"/>
          <w:noProof/>
          <w:sz w:val="24"/>
          <w:szCs w:val="24"/>
        </w:rPr>
        <w:t>(January), 1–12. http://doi.org/10.3389/fpls.2014.00785</w:t>
      </w:r>
    </w:p>
    <w:p w14:paraId="7BFFB26D"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IPCC. (2013). </w:t>
      </w:r>
      <w:r w:rsidRPr="00A326B0">
        <w:rPr>
          <w:rFonts w:ascii="Times New Roman" w:hAnsi="Times New Roman" w:cs="Times New Roman"/>
          <w:i/>
          <w:iCs/>
          <w:noProof/>
          <w:sz w:val="24"/>
          <w:szCs w:val="24"/>
        </w:rPr>
        <w:t>Climate Change 2013: The Physical Science Basis. Contribution of Working Group I to the Fifth Assessment Report of the Intergovernmental Panel on Climate Change</w:t>
      </w:r>
      <w:r w:rsidRPr="00A326B0">
        <w:rPr>
          <w:rFonts w:ascii="Times New Roman" w:hAnsi="Times New Roman" w:cs="Times New Roman"/>
          <w:noProof/>
          <w:sz w:val="24"/>
          <w:szCs w:val="24"/>
        </w:rPr>
        <w:t xml:space="preserve">. </w:t>
      </w:r>
      <w:r w:rsidRPr="00A326B0">
        <w:rPr>
          <w:rFonts w:ascii="Times New Roman" w:hAnsi="Times New Roman" w:cs="Times New Roman"/>
          <w:noProof/>
          <w:sz w:val="24"/>
          <w:szCs w:val="24"/>
          <w:lang w:val="de-CH"/>
        </w:rPr>
        <w:t xml:space="preserve">(T. F. Stocker, D. Qin, G.-K. Plattner, M. Tignor, S. K. Allen, J. Boschung, … </w:t>
      </w:r>
      <w:r w:rsidRPr="00A326B0">
        <w:rPr>
          <w:rFonts w:ascii="Times New Roman" w:hAnsi="Times New Roman" w:cs="Times New Roman"/>
          <w:noProof/>
          <w:sz w:val="24"/>
          <w:szCs w:val="24"/>
        </w:rPr>
        <w:t xml:space="preserve">P. M. Midgley, Eds.), </w:t>
      </w:r>
      <w:r w:rsidRPr="00A326B0">
        <w:rPr>
          <w:rFonts w:ascii="Times New Roman" w:hAnsi="Times New Roman" w:cs="Times New Roman"/>
          <w:i/>
          <w:iCs/>
          <w:noProof/>
          <w:sz w:val="24"/>
          <w:szCs w:val="24"/>
        </w:rPr>
        <w:t>Ipcc</w:t>
      </w:r>
      <w:r w:rsidRPr="00A326B0">
        <w:rPr>
          <w:rFonts w:ascii="Times New Roman" w:hAnsi="Times New Roman" w:cs="Times New Roman"/>
          <w:noProof/>
          <w:sz w:val="24"/>
          <w:szCs w:val="24"/>
        </w:rPr>
        <w:t>. Cambridge, United Kingdom and New York, NY, USA: Cambridge University Press. http://doi.org/10.1017/CBO9781107415324.Summary</w:t>
      </w:r>
    </w:p>
    <w:p w14:paraId="1B6D062C"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Juggins, S., &amp; Birks, H. J. B. (2012). Quantitative Environmental Reconstructions from Biological Data (pp. 431–494). Springer Netherlands. http://doi.org/10.1007/978-94-007-2745-8_14</w:t>
      </w:r>
    </w:p>
    <w:p w14:paraId="40928227"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Justice, C., Giglio, L., Boschetti, L., Roy, D., &amp; Csiszar, I. (2006). </w:t>
      </w:r>
      <w:r w:rsidRPr="00A326B0">
        <w:rPr>
          <w:rFonts w:ascii="Times New Roman" w:hAnsi="Times New Roman" w:cs="Times New Roman"/>
          <w:i/>
          <w:iCs/>
          <w:noProof/>
          <w:sz w:val="24"/>
          <w:szCs w:val="24"/>
        </w:rPr>
        <w:t>Modis fire products</w:t>
      </w:r>
      <w:r w:rsidRPr="00A326B0">
        <w:rPr>
          <w:rFonts w:ascii="Times New Roman" w:hAnsi="Times New Roman" w:cs="Times New Roman"/>
          <w:noProof/>
          <w:sz w:val="24"/>
          <w:szCs w:val="24"/>
        </w:rPr>
        <w:t>.</w:t>
      </w:r>
    </w:p>
    <w:p w14:paraId="4F97E689"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Justice, C. O., Giglio, L., Korontzi, S., Owens, J., Morisette, J. T., Roy, D., … Kaufman, Y. J. (2002). The MODIS fire products. </w:t>
      </w:r>
      <w:r w:rsidRPr="00A326B0">
        <w:rPr>
          <w:rFonts w:ascii="Times New Roman" w:hAnsi="Times New Roman" w:cs="Times New Roman"/>
          <w:i/>
          <w:iCs/>
          <w:noProof/>
          <w:sz w:val="24"/>
          <w:szCs w:val="24"/>
        </w:rPr>
        <w:t>Remote Sensing of Environment</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83</w:t>
      </w:r>
      <w:r w:rsidRPr="00A326B0">
        <w:rPr>
          <w:rFonts w:ascii="Times New Roman" w:hAnsi="Times New Roman" w:cs="Times New Roman"/>
          <w:noProof/>
          <w:sz w:val="24"/>
          <w:szCs w:val="24"/>
        </w:rPr>
        <w:t>(1–2), 244–262. http://doi.org/10.1016/S0034-4257(02)00076-7</w:t>
      </w:r>
    </w:p>
    <w:p w14:paraId="117403D8"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lang w:val="de-CH"/>
        </w:rPr>
        <w:t xml:space="preserve">Kaufman, Y. J., Ichoku, C., Giglio, L., Korontzi, S., Chu, D. a., Hao, W. M., … </w:t>
      </w:r>
      <w:r w:rsidRPr="00A326B0">
        <w:rPr>
          <w:rFonts w:ascii="Times New Roman" w:hAnsi="Times New Roman" w:cs="Times New Roman"/>
          <w:noProof/>
          <w:sz w:val="24"/>
          <w:szCs w:val="24"/>
        </w:rPr>
        <w:t xml:space="preserve">Justice, C. O. (2003). Fire and smoke observed from the Earth Observing System MODIS instrument--products, validation, and operational use. </w:t>
      </w:r>
      <w:r w:rsidRPr="00A326B0">
        <w:rPr>
          <w:rFonts w:ascii="Times New Roman" w:hAnsi="Times New Roman" w:cs="Times New Roman"/>
          <w:i/>
          <w:iCs/>
          <w:noProof/>
          <w:sz w:val="24"/>
          <w:szCs w:val="24"/>
        </w:rPr>
        <w:t>International Journal of Remote Sensing</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24</w:t>
      </w:r>
      <w:r w:rsidRPr="00A326B0">
        <w:rPr>
          <w:rFonts w:ascii="Times New Roman" w:hAnsi="Times New Roman" w:cs="Times New Roman"/>
          <w:noProof/>
          <w:sz w:val="24"/>
          <w:szCs w:val="24"/>
        </w:rPr>
        <w:t>(8), 1765–1781. http://doi.org/10.1080/01431160210144741</w:t>
      </w:r>
    </w:p>
    <w:p w14:paraId="2AC4226D"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Kelly, R. F., Chipman, M. L., Higuera, P. E., Stefanova, I., Brubaker, L. B., &amp; Hu, F. S. (2013). Recent burning of boreal forests exceeds fire regime limits of the past 10,000 years. </w:t>
      </w:r>
      <w:r w:rsidRPr="00A326B0">
        <w:rPr>
          <w:rFonts w:ascii="Times New Roman" w:hAnsi="Times New Roman" w:cs="Times New Roman"/>
          <w:i/>
          <w:iCs/>
          <w:noProof/>
          <w:sz w:val="24"/>
          <w:szCs w:val="24"/>
        </w:rPr>
        <w:t>Proc Natl Acad Sci U S A</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110</w:t>
      </w:r>
      <w:r w:rsidRPr="00A326B0">
        <w:rPr>
          <w:rFonts w:ascii="Times New Roman" w:hAnsi="Times New Roman" w:cs="Times New Roman"/>
          <w:noProof/>
          <w:sz w:val="24"/>
          <w:szCs w:val="24"/>
        </w:rPr>
        <w:t>(32), 13055–13060. http://doi.org/10.1073/pnas.1305069110</w:t>
      </w:r>
    </w:p>
    <w:p w14:paraId="416988D6"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Korontzi, S., McCarty, J., Loboda, T., Kumar, S., &amp; Justice, C. (2006). Global distribution of agricultural fires in croplands from 3 years of Moderate Resolution Imaging Spectroradiometer (MODIS) data. </w:t>
      </w:r>
      <w:r w:rsidRPr="00A326B0">
        <w:rPr>
          <w:rFonts w:ascii="Times New Roman" w:hAnsi="Times New Roman" w:cs="Times New Roman"/>
          <w:i/>
          <w:iCs/>
          <w:noProof/>
          <w:sz w:val="24"/>
          <w:szCs w:val="24"/>
        </w:rPr>
        <w:t>Global Biogeochemical Cycles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20</w:t>
      </w:r>
      <w:r w:rsidRPr="00A326B0">
        <w:rPr>
          <w:rFonts w:ascii="Times New Roman" w:hAnsi="Times New Roman" w:cs="Times New Roman"/>
          <w:noProof/>
          <w:sz w:val="24"/>
          <w:szCs w:val="24"/>
        </w:rPr>
        <w:t>(2), 1–15. http://doi.org/10.1029/2005GB002529</w:t>
      </w:r>
    </w:p>
    <w:p w14:paraId="08B36066"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Leys, B. A., Commerford, J. L., &amp; Mclauchlan, K. K. (2017). Reconstructing grassland fire </w:t>
      </w:r>
      <w:r w:rsidRPr="00A326B0">
        <w:rPr>
          <w:rFonts w:ascii="Times New Roman" w:hAnsi="Times New Roman" w:cs="Times New Roman"/>
          <w:noProof/>
          <w:sz w:val="24"/>
          <w:szCs w:val="24"/>
        </w:rPr>
        <w:lastRenderedPageBreak/>
        <w:t>history using sedimentary charcoal : Considering count , size and shape, 1–15. http://doi.org/10.6084/m9.figshare.4873427</w:t>
      </w:r>
    </w:p>
    <w:p w14:paraId="6485D6AF"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Leys, B., Brewer, S. C., McConaghy, S., Mueller, J., &amp; McLauchlan, K. K. (2015). Fire history reconstruction in grassland ecosystems: amount of charcoal reflects local area burned. </w:t>
      </w:r>
      <w:r w:rsidRPr="00A326B0">
        <w:rPr>
          <w:rFonts w:ascii="Times New Roman" w:hAnsi="Times New Roman" w:cs="Times New Roman"/>
          <w:i/>
          <w:iCs/>
          <w:noProof/>
          <w:sz w:val="24"/>
          <w:szCs w:val="24"/>
        </w:rPr>
        <w:t>Environmental Research Letters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10</w:t>
      </w:r>
      <w:r w:rsidRPr="00A326B0">
        <w:rPr>
          <w:rFonts w:ascii="Times New Roman" w:hAnsi="Times New Roman" w:cs="Times New Roman"/>
          <w:noProof/>
          <w:sz w:val="24"/>
          <w:szCs w:val="24"/>
        </w:rPr>
        <w:t>(11), 114009. http://doi.org/10.1088/1748-9326/10/11/114009</w:t>
      </w:r>
    </w:p>
    <w:p w14:paraId="7D89E929"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Long, C. J., Whitlock, C., Bartlein, P. J., &amp; Millspaugh, S. H. (1998). A 9000-year fire history from the Oregon Coast Range, based on a high-resolution charcoal study. </w:t>
      </w:r>
      <w:r w:rsidRPr="00A326B0">
        <w:rPr>
          <w:rFonts w:ascii="Times New Roman" w:hAnsi="Times New Roman" w:cs="Times New Roman"/>
          <w:i/>
          <w:iCs/>
          <w:noProof/>
          <w:sz w:val="24"/>
          <w:szCs w:val="24"/>
        </w:rPr>
        <w:t>Canadian Journal of Forest Research-Revue Canadienne De Recherche Forestiere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28</w:t>
      </w:r>
      <w:r w:rsidRPr="00A326B0">
        <w:rPr>
          <w:rFonts w:ascii="Times New Roman" w:hAnsi="Times New Roman" w:cs="Times New Roman"/>
          <w:noProof/>
          <w:sz w:val="24"/>
          <w:szCs w:val="24"/>
        </w:rPr>
        <w:t>(5), 774–787. http://doi.org/10.1139/cjfr-28-5-774</w:t>
      </w:r>
    </w:p>
    <w:p w14:paraId="2EC2D82F"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Lynch, J. a, Clark, J. S., &amp; Stocks, B. J. (2004). Charcoal production, dispersal, and deposition from the Fort Providence experimental fire: interpreting fire regimes from charcoal records in boreal forests. </w:t>
      </w:r>
      <w:r w:rsidRPr="00A326B0">
        <w:rPr>
          <w:rFonts w:ascii="Times New Roman" w:hAnsi="Times New Roman" w:cs="Times New Roman"/>
          <w:i/>
          <w:iCs/>
          <w:noProof/>
          <w:sz w:val="24"/>
          <w:szCs w:val="24"/>
        </w:rPr>
        <w:t>Canadian Journal of Forest Research</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34</w:t>
      </w:r>
      <w:r w:rsidRPr="00A326B0">
        <w:rPr>
          <w:rFonts w:ascii="Times New Roman" w:hAnsi="Times New Roman" w:cs="Times New Roman"/>
          <w:noProof/>
          <w:sz w:val="24"/>
          <w:szCs w:val="24"/>
        </w:rPr>
        <w:t>(8), 1642–1656. http://doi.org/10.1139/x04-071</w:t>
      </w:r>
    </w:p>
    <w:p w14:paraId="03EC5A85"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MacDonald, G. M., Larsen, C. P. S., Szeicz, J. M., &amp; Moser, K. A. (1991). The reconstruction of boreal forest fire history from lake sediments: A comparison of charcoal, pollen, sedimentological, and geochemical indices. </w:t>
      </w:r>
      <w:r w:rsidRPr="00A326B0">
        <w:rPr>
          <w:rFonts w:ascii="Times New Roman" w:hAnsi="Times New Roman" w:cs="Times New Roman"/>
          <w:i/>
          <w:iCs/>
          <w:noProof/>
          <w:sz w:val="24"/>
          <w:szCs w:val="24"/>
        </w:rPr>
        <w:t>Quaternary Science Reviews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10</w:t>
      </w:r>
      <w:r w:rsidRPr="00A326B0">
        <w:rPr>
          <w:rFonts w:ascii="Times New Roman" w:hAnsi="Times New Roman" w:cs="Times New Roman"/>
          <w:noProof/>
          <w:sz w:val="24"/>
          <w:szCs w:val="24"/>
        </w:rPr>
        <w:t>(1), 53–71. http://doi.org/10.1016/0277-3791(91)90030-X</w:t>
      </w:r>
    </w:p>
    <w:p w14:paraId="1D5952D2"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Marlon, J. R., Bartlein, P. J. P. J., Carcaillet, C., Gavin, D. G. D. G., Harrison, S. P. S. P., Higuera, P. E. P. E., … Prentice, I. C. (2008). Climate and human influences on global biomass burning over the past two millennia. </w:t>
      </w:r>
      <w:r w:rsidRPr="00A326B0">
        <w:rPr>
          <w:rFonts w:ascii="Times New Roman" w:hAnsi="Times New Roman" w:cs="Times New Roman"/>
          <w:i/>
          <w:iCs/>
          <w:noProof/>
          <w:sz w:val="24"/>
          <w:szCs w:val="24"/>
        </w:rPr>
        <w:t>Nature Geoscience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w:t>
      </w:r>
      <w:r w:rsidRPr="00A326B0">
        <w:rPr>
          <w:rFonts w:ascii="Times New Roman" w:hAnsi="Times New Roman" w:cs="Times New Roman"/>
          <w:noProof/>
          <w:sz w:val="24"/>
          <w:szCs w:val="24"/>
        </w:rPr>
        <w:t>(October 2008), 697–702. http://doi.org/10.1038/ngeo468</w:t>
      </w:r>
    </w:p>
    <w:p w14:paraId="06CB061A"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Millspaugh, S. H., Whitlock, C., &amp; Bartlein, P. J. (2000). Variations in fire frequency and climate over the past 17 000 yr in central Yellowstone National Park. </w:t>
      </w:r>
      <w:r w:rsidRPr="00A326B0">
        <w:rPr>
          <w:rFonts w:ascii="Times New Roman" w:hAnsi="Times New Roman" w:cs="Times New Roman"/>
          <w:i/>
          <w:iCs/>
          <w:noProof/>
          <w:sz w:val="24"/>
          <w:szCs w:val="24"/>
        </w:rPr>
        <w:t>Geology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28</w:t>
      </w:r>
      <w:r w:rsidRPr="00A326B0">
        <w:rPr>
          <w:rFonts w:ascii="Times New Roman" w:hAnsi="Times New Roman" w:cs="Times New Roman"/>
          <w:noProof/>
          <w:sz w:val="24"/>
          <w:szCs w:val="24"/>
        </w:rPr>
        <w:t>(3). Retrieved from http://geology.geoscienceworld.org/content/28/3/211</w:t>
      </w:r>
    </w:p>
    <w:p w14:paraId="35B5D5AF"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Mooney, S. D., &amp; Tinner, W. (2011). The analysis of charcoal in peat and organic sediments, </w:t>
      </w:r>
      <w:r w:rsidRPr="00A326B0">
        <w:rPr>
          <w:rFonts w:ascii="Times New Roman" w:hAnsi="Times New Roman" w:cs="Times New Roman"/>
          <w:i/>
          <w:iCs/>
          <w:noProof/>
          <w:sz w:val="24"/>
          <w:szCs w:val="24"/>
        </w:rPr>
        <w:t>7</w:t>
      </w:r>
      <w:r w:rsidRPr="00A326B0">
        <w:rPr>
          <w:rFonts w:ascii="Times New Roman" w:hAnsi="Times New Roman" w:cs="Times New Roman"/>
          <w:noProof/>
          <w:sz w:val="24"/>
          <w:szCs w:val="24"/>
        </w:rPr>
        <w:t>(9), 1–18. Retrieved from http://www.mires-and-peat.net/,</w:t>
      </w:r>
    </w:p>
    <w:p w14:paraId="1BD363EE"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Moore, Weeb, &amp; Collinson. (1991). Pollen analysis. Blackwell Science.</w:t>
      </w:r>
    </w:p>
    <w:p w14:paraId="17AD74A2"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Morales-Molino, C., Vescovi, E., Krebs, P., Carlevaro, E., Kaltenrieder, P., Conedera, M., … Colombaroli, D. (2015). The role of human-induced fire and sweet chestnut (Castanea sativa Mill.) cultivation on the long-term landscape dynamics of the southern Swiss Alps. </w:t>
      </w:r>
      <w:r w:rsidRPr="00A326B0">
        <w:rPr>
          <w:rFonts w:ascii="Times New Roman" w:hAnsi="Times New Roman" w:cs="Times New Roman"/>
          <w:i/>
          <w:iCs/>
          <w:noProof/>
          <w:sz w:val="24"/>
          <w:szCs w:val="24"/>
        </w:rPr>
        <w:t>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25</w:t>
      </w:r>
      <w:r w:rsidRPr="00A326B0">
        <w:rPr>
          <w:rFonts w:ascii="Times New Roman" w:hAnsi="Times New Roman" w:cs="Times New Roman"/>
          <w:noProof/>
          <w:sz w:val="24"/>
          <w:szCs w:val="24"/>
        </w:rPr>
        <w:t>(3), 482–494. http://doi.org/10.1177/0959683614561884</w:t>
      </w:r>
    </w:p>
    <w:p w14:paraId="74603627"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Moreno, J. M., Vázquez, A., Vélez, R., &amp; others. (1998). Recent history of forest fires in Spain. </w:t>
      </w:r>
      <w:r w:rsidRPr="00A326B0">
        <w:rPr>
          <w:rFonts w:ascii="Times New Roman" w:hAnsi="Times New Roman" w:cs="Times New Roman"/>
          <w:i/>
          <w:iCs/>
          <w:noProof/>
          <w:sz w:val="24"/>
          <w:szCs w:val="24"/>
        </w:rPr>
        <w:t>Large Forest Fires</w:t>
      </w:r>
      <w:r w:rsidRPr="00A326B0">
        <w:rPr>
          <w:rFonts w:ascii="Times New Roman" w:hAnsi="Times New Roman" w:cs="Times New Roman"/>
          <w:noProof/>
          <w:sz w:val="24"/>
          <w:szCs w:val="24"/>
        </w:rPr>
        <w:t>, 159–185.</w:t>
      </w:r>
    </w:p>
    <w:p w14:paraId="2A0A6510"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Oliveras, I., Anderson, L. O., &amp; Malhi, Y. (2014). Application of remote sensing to understanding fire regimes and biomass burning emissions of the tropical Andes. </w:t>
      </w:r>
      <w:r w:rsidRPr="00A326B0">
        <w:rPr>
          <w:rFonts w:ascii="Times New Roman" w:hAnsi="Times New Roman" w:cs="Times New Roman"/>
          <w:i/>
          <w:iCs/>
          <w:noProof/>
          <w:sz w:val="24"/>
          <w:szCs w:val="24"/>
        </w:rPr>
        <w:t>Global Biogeochemical Cycles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28</w:t>
      </w:r>
      <w:r w:rsidRPr="00A326B0">
        <w:rPr>
          <w:rFonts w:ascii="Times New Roman" w:hAnsi="Times New Roman" w:cs="Times New Roman"/>
          <w:noProof/>
          <w:sz w:val="24"/>
          <w:szCs w:val="24"/>
        </w:rPr>
        <w:t>(4), 480–496. http://doi.org/10.1002/2013GB004664</w:t>
      </w:r>
    </w:p>
    <w:p w14:paraId="6BD3EA0E"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Oris, F., Ali, A. A., Asselin, H., Paradis, L., Bergeron, Y., &amp; Finsinger, W. (2014). Charcoal dispersion and deposition in boreal lakes from 3 years of monitoring: Differences between local and regional fires. </w:t>
      </w:r>
      <w:r w:rsidRPr="00A326B0">
        <w:rPr>
          <w:rFonts w:ascii="Times New Roman" w:hAnsi="Times New Roman" w:cs="Times New Roman"/>
          <w:i/>
          <w:iCs/>
          <w:noProof/>
          <w:sz w:val="24"/>
          <w:szCs w:val="24"/>
        </w:rPr>
        <w:t>Geophysical Research Letters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41</w:t>
      </w:r>
      <w:r w:rsidRPr="00A326B0">
        <w:rPr>
          <w:rFonts w:ascii="Times New Roman" w:hAnsi="Times New Roman" w:cs="Times New Roman"/>
          <w:noProof/>
          <w:sz w:val="24"/>
          <w:szCs w:val="24"/>
        </w:rPr>
        <w:t>(19), 6743–6752. http://doi.org/10.1002/2014GL060984</w:t>
      </w:r>
    </w:p>
    <w:p w14:paraId="3BC713B9"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Pausas, J. G., &amp; Ribeiro, E. (2017). Fire and plant diversity at the global scale. </w:t>
      </w:r>
      <w:r w:rsidRPr="00A326B0">
        <w:rPr>
          <w:rFonts w:ascii="Times New Roman" w:hAnsi="Times New Roman" w:cs="Times New Roman"/>
          <w:i/>
          <w:iCs/>
          <w:noProof/>
          <w:sz w:val="24"/>
          <w:szCs w:val="24"/>
        </w:rPr>
        <w:t>Global Ecology and Biogeography</w:t>
      </w:r>
      <w:r w:rsidRPr="00A326B0">
        <w:rPr>
          <w:rFonts w:ascii="Times New Roman" w:hAnsi="Times New Roman" w:cs="Times New Roman"/>
          <w:noProof/>
          <w:sz w:val="24"/>
          <w:szCs w:val="24"/>
        </w:rPr>
        <w:t>, pp. 889–897. http://doi.org/10.1111/geb.12596</w:t>
      </w:r>
    </w:p>
    <w:p w14:paraId="5F4C64C4"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Peters, M. E., &amp; Higuera, P. E. (2007). Quantifying the source area of macroscopic charcoal with a particle dispersal model. </w:t>
      </w:r>
      <w:r w:rsidRPr="00A326B0">
        <w:rPr>
          <w:rFonts w:ascii="Times New Roman" w:hAnsi="Times New Roman" w:cs="Times New Roman"/>
          <w:i/>
          <w:iCs/>
          <w:noProof/>
          <w:sz w:val="24"/>
          <w:szCs w:val="24"/>
        </w:rPr>
        <w:t>Quaternary Research</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67</w:t>
      </w:r>
      <w:r w:rsidRPr="00A326B0">
        <w:rPr>
          <w:rFonts w:ascii="Times New Roman" w:hAnsi="Times New Roman" w:cs="Times New Roman"/>
          <w:noProof/>
          <w:sz w:val="24"/>
          <w:szCs w:val="24"/>
        </w:rPr>
        <w:t>(2), 304–310. http://doi.org/10.1016/j.yqres.2006.10.004</w:t>
      </w:r>
    </w:p>
    <w:p w14:paraId="10C294C3"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Pisaric, M. F. J. (2002). Long-distance transport of terrestrial plant material by convection resulting from forest fires. </w:t>
      </w:r>
      <w:r w:rsidRPr="00A326B0">
        <w:rPr>
          <w:rFonts w:ascii="Times New Roman" w:hAnsi="Times New Roman" w:cs="Times New Roman"/>
          <w:i/>
          <w:iCs/>
          <w:noProof/>
          <w:sz w:val="24"/>
          <w:szCs w:val="24"/>
        </w:rPr>
        <w:t>Journal of Paleolimnology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28</w:t>
      </w:r>
      <w:r w:rsidRPr="00A326B0">
        <w:rPr>
          <w:rFonts w:ascii="Times New Roman" w:hAnsi="Times New Roman" w:cs="Times New Roman"/>
          <w:noProof/>
          <w:sz w:val="24"/>
          <w:szCs w:val="24"/>
        </w:rPr>
        <w:t>(3), 349–354. http://doi.org/10.1023/A:1021630017078</w:t>
      </w:r>
    </w:p>
    <w:p w14:paraId="13D1C35A"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Pitkänen, A., Lehtonen, H., &amp; Huttunen, P. (1999). Comparison of sedimentary microscopic charcoal particle records in a small lake with dendrochronological data: evidence for the </w:t>
      </w:r>
      <w:r w:rsidRPr="00A326B0">
        <w:rPr>
          <w:rFonts w:ascii="Times New Roman" w:hAnsi="Times New Roman" w:cs="Times New Roman"/>
          <w:noProof/>
          <w:sz w:val="24"/>
          <w:szCs w:val="24"/>
        </w:rPr>
        <w:lastRenderedPageBreak/>
        <w:t xml:space="preserve">local origin of microscopic charcoal produced by forest fires of low intensity in eastern Finland. </w:t>
      </w:r>
      <w:r w:rsidRPr="00A326B0">
        <w:rPr>
          <w:rFonts w:ascii="Times New Roman" w:hAnsi="Times New Roman" w:cs="Times New Roman"/>
          <w:i/>
          <w:iCs/>
          <w:noProof/>
          <w:sz w:val="24"/>
          <w:szCs w:val="24"/>
        </w:rPr>
        <w:t>The 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9</w:t>
      </w:r>
      <w:r w:rsidRPr="00A326B0">
        <w:rPr>
          <w:rFonts w:ascii="Times New Roman" w:hAnsi="Times New Roman" w:cs="Times New Roman"/>
          <w:noProof/>
          <w:sz w:val="24"/>
          <w:szCs w:val="24"/>
        </w:rPr>
        <w:t>(5), 559–567. http://doi.org/10.1191/095968399670319510</w:t>
      </w:r>
    </w:p>
    <w:p w14:paraId="7140043F"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Power, M. J., Marlon, J. R., Bartlein, P. J., &amp; Harrison, S. P. (2010). Fire history and the global charcoal database: A new tool for hypothesis testing and data exploration. </w:t>
      </w:r>
      <w:r w:rsidRPr="00A326B0">
        <w:rPr>
          <w:rFonts w:ascii="Times New Roman" w:hAnsi="Times New Roman" w:cs="Times New Roman"/>
          <w:i/>
          <w:iCs/>
          <w:noProof/>
          <w:sz w:val="24"/>
          <w:szCs w:val="24"/>
        </w:rPr>
        <w:t>Palaeogeography, Palaeoclimatology, Palaeoecology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291</w:t>
      </w:r>
      <w:r w:rsidRPr="00A326B0">
        <w:rPr>
          <w:rFonts w:ascii="Times New Roman" w:hAnsi="Times New Roman" w:cs="Times New Roman"/>
          <w:noProof/>
          <w:sz w:val="24"/>
          <w:szCs w:val="24"/>
        </w:rPr>
        <w:t>(1–2), 52–59. http://doi.org/10.1016/j.palaeo.2009.09.014</w:t>
      </w:r>
    </w:p>
    <w:p w14:paraId="3FEFD9B3"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Roy, D. P., Boschetti, L., Justice, C. O., &amp; Ju, J. (2008). The collection 5 MODIS burned area product - Global evaluation by comparison with the MODIS active fire product. </w:t>
      </w:r>
      <w:r w:rsidRPr="00A326B0">
        <w:rPr>
          <w:rFonts w:ascii="Times New Roman" w:hAnsi="Times New Roman" w:cs="Times New Roman"/>
          <w:i/>
          <w:iCs/>
          <w:noProof/>
          <w:sz w:val="24"/>
          <w:szCs w:val="24"/>
        </w:rPr>
        <w:t>Remote Sensing of Environment</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112</w:t>
      </w:r>
      <w:r w:rsidRPr="00A326B0">
        <w:rPr>
          <w:rFonts w:ascii="Times New Roman" w:hAnsi="Times New Roman" w:cs="Times New Roman"/>
          <w:noProof/>
          <w:sz w:val="24"/>
          <w:szCs w:val="24"/>
        </w:rPr>
        <w:t>(9), 3690–3707. http://doi.org/10.1016/j.rse.2008.05.013</w:t>
      </w:r>
    </w:p>
    <w:p w14:paraId="6F7F88C2"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Roy, D. P., Jin, Y., Lewis, P. E., &amp; Justice, C. O. (2005). Prototyping a global algorithm for systematic fire-affected area mapping using MODIS time series data. </w:t>
      </w:r>
      <w:r w:rsidRPr="00A326B0">
        <w:rPr>
          <w:rFonts w:ascii="Times New Roman" w:hAnsi="Times New Roman" w:cs="Times New Roman"/>
          <w:i/>
          <w:iCs/>
          <w:noProof/>
          <w:sz w:val="24"/>
          <w:szCs w:val="24"/>
        </w:rPr>
        <w:t>Remote Sensing of Environment</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97</w:t>
      </w:r>
      <w:r w:rsidRPr="00A326B0">
        <w:rPr>
          <w:rFonts w:ascii="Times New Roman" w:hAnsi="Times New Roman" w:cs="Times New Roman"/>
          <w:noProof/>
          <w:sz w:val="24"/>
          <w:szCs w:val="24"/>
        </w:rPr>
        <w:t>(2), 137–162. http://doi.org/10.1016/j.rse.2005.04.007</w:t>
      </w:r>
    </w:p>
    <w:p w14:paraId="0AAE676D"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Roy, D. P., Lewis, P. E., &amp; Justice, C. O. (2002). Burned area mapping using multi-temporal moderate spatial resolution data-a bi-directional reflectance model-based expectation approach. </w:t>
      </w:r>
      <w:r w:rsidRPr="00A326B0">
        <w:rPr>
          <w:rFonts w:ascii="Times New Roman" w:hAnsi="Times New Roman" w:cs="Times New Roman"/>
          <w:i/>
          <w:iCs/>
          <w:noProof/>
          <w:sz w:val="24"/>
          <w:szCs w:val="24"/>
        </w:rPr>
        <w:t>Remote Sensing of Environment</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83</w:t>
      </w:r>
      <w:r w:rsidRPr="00A326B0">
        <w:rPr>
          <w:rFonts w:ascii="Times New Roman" w:hAnsi="Times New Roman" w:cs="Times New Roman"/>
          <w:noProof/>
          <w:sz w:val="24"/>
          <w:szCs w:val="24"/>
        </w:rPr>
        <w:t>(1–2), 263–286. http://doi.org/10.1016/S0034-4257(02)00077-9</w:t>
      </w:r>
    </w:p>
    <w:p w14:paraId="5FC27845"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San-Miguel-Ayanz, J., Schulte, E., Schmuck, G., Camia, A., Strobl, P., Liberta, G., … Amatulli, G. (2012). Comprehensive monitoring of wildfires in Europe: the European forest fire information system (EFFIS). In J. Tiefenbacher (Ed.), </w:t>
      </w:r>
      <w:r w:rsidRPr="00A326B0">
        <w:rPr>
          <w:rFonts w:ascii="Times New Roman" w:hAnsi="Times New Roman" w:cs="Times New Roman"/>
          <w:i/>
          <w:iCs/>
          <w:noProof/>
          <w:sz w:val="24"/>
          <w:szCs w:val="24"/>
        </w:rPr>
        <w:t>Approaches to Managing Disaster - Assessing Hazards, Emergencies and Disaster Impacts</w:t>
      </w:r>
      <w:r w:rsidRPr="00A326B0">
        <w:rPr>
          <w:rFonts w:ascii="Times New Roman" w:hAnsi="Times New Roman" w:cs="Times New Roman"/>
          <w:noProof/>
          <w:sz w:val="24"/>
          <w:szCs w:val="24"/>
        </w:rPr>
        <w:t xml:space="preserve"> (pp. 87–108). InTech. http://doi.org/10.5772/1112</w:t>
      </w:r>
    </w:p>
    <w:p w14:paraId="428CC755"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Team, R. C. (2016). R: A language and environment for statistical computing. Vienna, Austria: R Foundation for Statistical Computing.</w:t>
      </w:r>
    </w:p>
    <w:p w14:paraId="2DC7E0AC"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lang w:val="de-CH"/>
        </w:rPr>
      </w:pPr>
      <w:r w:rsidRPr="00A326B0">
        <w:rPr>
          <w:rFonts w:ascii="Times New Roman" w:hAnsi="Times New Roman" w:cs="Times New Roman"/>
          <w:noProof/>
          <w:sz w:val="24"/>
          <w:szCs w:val="24"/>
        </w:rPr>
        <w:t xml:space="preserve">Tinner, W., Conedera, M., Ammann, B., Gaggeler, H. W., Gedye, S., Jones, R., &amp; Sagesser, B. (1998). Pollen and charcoal in lake sediments compared with historically documented forest fires in southern Switzerland since AD 1920. </w:t>
      </w:r>
      <w:r w:rsidRPr="00A326B0">
        <w:rPr>
          <w:rFonts w:ascii="Times New Roman" w:hAnsi="Times New Roman" w:cs="Times New Roman"/>
          <w:i/>
          <w:iCs/>
          <w:noProof/>
          <w:sz w:val="24"/>
          <w:szCs w:val="24"/>
          <w:lang w:val="de-CH"/>
        </w:rPr>
        <w:t>The Holocene</w:t>
      </w:r>
      <w:r w:rsidRPr="00A326B0">
        <w:rPr>
          <w:rFonts w:ascii="Times New Roman" w:hAnsi="Times New Roman" w:cs="Times New Roman"/>
          <w:noProof/>
          <w:sz w:val="24"/>
          <w:szCs w:val="24"/>
          <w:lang w:val="de-CH"/>
        </w:rPr>
        <w:t xml:space="preserve">, </w:t>
      </w:r>
      <w:r w:rsidRPr="00A326B0">
        <w:rPr>
          <w:rFonts w:ascii="Times New Roman" w:hAnsi="Times New Roman" w:cs="Times New Roman"/>
          <w:i/>
          <w:iCs/>
          <w:noProof/>
          <w:sz w:val="24"/>
          <w:szCs w:val="24"/>
          <w:lang w:val="de-CH"/>
        </w:rPr>
        <w:t>8</w:t>
      </w:r>
      <w:r w:rsidRPr="00A326B0">
        <w:rPr>
          <w:rFonts w:ascii="Times New Roman" w:hAnsi="Times New Roman" w:cs="Times New Roman"/>
          <w:noProof/>
          <w:sz w:val="24"/>
          <w:szCs w:val="24"/>
          <w:lang w:val="de-CH"/>
        </w:rPr>
        <w:t>(1), 31–42. http://doi.org/10.1191/095968398667205430</w:t>
      </w:r>
    </w:p>
    <w:p w14:paraId="6802E353"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lang w:val="de-CH"/>
        </w:rPr>
        <w:t xml:space="preserve">Tinner, W., Hofstetter, S., Zeugin, F., Conedera, M., Wohlgemuth, T., Zimmermann, L., &amp; Zweifel, R. (2006). </w:t>
      </w:r>
      <w:r w:rsidRPr="00A326B0">
        <w:rPr>
          <w:rFonts w:ascii="Times New Roman" w:hAnsi="Times New Roman" w:cs="Times New Roman"/>
          <w:noProof/>
          <w:sz w:val="24"/>
          <w:szCs w:val="24"/>
        </w:rPr>
        <w:t xml:space="preserve">Long-distance transport of macroscopic charcoal by an intensive crown fire in the Swiss Alps : implications for fire history reconstruction. </w:t>
      </w:r>
      <w:r w:rsidRPr="00A326B0">
        <w:rPr>
          <w:rFonts w:ascii="Times New Roman" w:hAnsi="Times New Roman" w:cs="Times New Roman"/>
          <w:i/>
          <w:iCs/>
          <w:noProof/>
          <w:sz w:val="24"/>
          <w:szCs w:val="24"/>
        </w:rPr>
        <w:t>The 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16</w:t>
      </w:r>
      <w:r w:rsidRPr="00A326B0">
        <w:rPr>
          <w:rFonts w:ascii="Times New Roman" w:hAnsi="Times New Roman" w:cs="Times New Roman"/>
          <w:noProof/>
          <w:sz w:val="24"/>
          <w:szCs w:val="24"/>
        </w:rPr>
        <w:t>(2), 287–292. http://doi.org/10.1191/0959683606hl925rr</w:t>
      </w:r>
    </w:p>
    <w:p w14:paraId="51D7D3DF"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lang w:val="de-CH"/>
        </w:rPr>
      </w:pPr>
      <w:r w:rsidRPr="00A326B0">
        <w:rPr>
          <w:rFonts w:ascii="Times New Roman" w:hAnsi="Times New Roman" w:cs="Times New Roman"/>
          <w:noProof/>
          <w:sz w:val="24"/>
          <w:szCs w:val="24"/>
        </w:rPr>
        <w:t xml:space="preserve">Tinner, W., &amp; Hu, F. S. (2003). Size parameters, size-class distribution and area-number relationship of microscopic charcoal: relevance for fire reconstruction. </w:t>
      </w:r>
      <w:r w:rsidRPr="00A326B0">
        <w:rPr>
          <w:rFonts w:ascii="Times New Roman" w:hAnsi="Times New Roman" w:cs="Times New Roman"/>
          <w:i/>
          <w:iCs/>
          <w:noProof/>
          <w:sz w:val="24"/>
          <w:szCs w:val="24"/>
          <w:lang w:val="de-CH"/>
        </w:rPr>
        <w:t>The Holocene</w:t>
      </w:r>
      <w:r w:rsidRPr="00A326B0">
        <w:rPr>
          <w:rFonts w:ascii="Times New Roman" w:hAnsi="Times New Roman" w:cs="Times New Roman"/>
          <w:noProof/>
          <w:sz w:val="24"/>
          <w:szCs w:val="24"/>
          <w:lang w:val="de-CH"/>
        </w:rPr>
        <w:t xml:space="preserve">, </w:t>
      </w:r>
      <w:r w:rsidRPr="00A326B0">
        <w:rPr>
          <w:rFonts w:ascii="Times New Roman" w:hAnsi="Times New Roman" w:cs="Times New Roman"/>
          <w:i/>
          <w:iCs/>
          <w:noProof/>
          <w:sz w:val="24"/>
          <w:szCs w:val="24"/>
          <w:lang w:val="de-CH"/>
        </w:rPr>
        <w:t>13</w:t>
      </w:r>
      <w:r w:rsidRPr="00A326B0">
        <w:rPr>
          <w:rFonts w:ascii="Times New Roman" w:hAnsi="Times New Roman" w:cs="Times New Roman"/>
          <w:noProof/>
          <w:sz w:val="24"/>
          <w:szCs w:val="24"/>
          <w:lang w:val="de-CH"/>
        </w:rPr>
        <w:t>(4), 499–505. http://doi.org/10.1191/0959683603hl615rp</w:t>
      </w:r>
    </w:p>
    <w:p w14:paraId="5FE8015B"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lang w:val="de-CH"/>
        </w:rPr>
        <w:t xml:space="preserve">Tinner, W., Hu, F. S., Beer, R., Kaltenrieder, P., Scheurer, B., &amp; Krähenbühl, U. (2006). </w:t>
      </w:r>
      <w:r w:rsidRPr="00A326B0">
        <w:rPr>
          <w:rFonts w:ascii="Times New Roman" w:hAnsi="Times New Roman" w:cs="Times New Roman"/>
          <w:noProof/>
          <w:sz w:val="24"/>
          <w:szCs w:val="24"/>
        </w:rPr>
        <w:t xml:space="preserve">Postglacial vegetational and fire history: Pollen, plant macrofossil and charcoal records from two Alaskan lakes. </w:t>
      </w:r>
      <w:r w:rsidRPr="00A326B0">
        <w:rPr>
          <w:rFonts w:ascii="Times New Roman" w:hAnsi="Times New Roman" w:cs="Times New Roman"/>
          <w:i/>
          <w:iCs/>
          <w:noProof/>
          <w:sz w:val="24"/>
          <w:szCs w:val="24"/>
        </w:rPr>
        <w:t>Vegetation History and Archaeobotany</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15</w:t>
      </w:r>
      <w:r w:rsidRPr="00A326B0">
        <w:rPr>
          <w:rFonts w:ascii="Times New Roman" w:hAnsi="Times New Roman" w:cs="Times New Roman"/>
          <w:noProof/>
          <w:sz w:val="24"/>
          <w:szCs w:val="24"/>
        </w:rPr>
        <w:t>(4), 279–293. http://doi.org/10.1007/s00334-006-0052-z</w:t>
      </w:r>
    </w:p>
    <w:p w14:paraId="6288D6C0"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lang w:val="de-CH"/>
        </w:rPr>
      </w:pPr>
      <w:r w:rsidRPr="00A326B0">
        <w:rPr>
          <w:rFonts w:ascii="Times New Roman" w:hAnsi="Times New Roman" w:cs="Times New Roman"/>
          <w:noProof/>
          <w:sz w:val="24"/>
          <w:szCs w:val="24"/>
        </w:rPr>
        <w:t xml:space="preserve">Umbanhowar Jr., C. E., &amp; McGrath, M. J. (1998). Experimental production and analysis of microscopic charcoal from wood, leaves and grasses. </w:t>
      </w:r>
      <w:r w:rsidRPr="00A326B0">
        <w:rPr>
          <w:rFonts w:ascii="Times New Roman" w:hAnsi="Times New Roman" w:cs="Times New Roman"/>
          <w:i/>
          <w:iCs/>
          <w:noProof/>
          <w:sz w:val="24"/>
          <w:szCs w:val="24"/>
          <w:lang w:val="de-CH"/>
        </w:rPr>
        <w:t>The Holocene</w:t>
      </w:r>
      <w:r w:rsidRPr="00A326B0">
        <w:rPr>
          <w:rFonts w:ascii="Times New Roman" w:hAnsi="Times New Roman" w:cs="Times New Roman"/>
          <w:noProof/>
          <w:sz w:val="24"/>
          <w:szCs w:val="24"/>
          <w:lang w:val="de-CH"/>
        </w:rPr>
        <w:t xml:space="preserve">, </w:t>
      </w:r>
      <w:r w:rsidRPr="00A326B0">
        <w:rPr>
          <w:rFonts w:ascii="Times New Roman" w:hAnsi="Times New Roman" w:cs="Times New Roman"/>
          <w:i/>
          <w:iCs/>
          <w:noProof/>
          <w:sz w:val="24"/>
          <w:szCs w:val="24"/>
          <w:lang w:val="de-CH"/>
        </w:rPr>
        <w:t>8</w:t>
      </w:r>
      <w:r w:rsidRPr="00A326B0">
        <w:rPr>
          <w:rFonts w:ascii="Times New Roman" w:hAnsi="Times New Roman" w:cs="Times New Roman"/>
          <w:noProof/>
          <w:sz w:val="24"/>
          <w:szCs w:val="24"/>
          <w:lang w:val="de-CH"/>
        </w:rPr>
        <w:t>(1998), 341–346. http://doi.org/10.1191/095968398666496051</w:t>
      </w:r>
    </w:p>
    <w:p w14:paraId="36A363A9"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lang w:val="de-CH"/>
        </w:rPr>
        <w:t xml:space="preserve">van der Werf, G. R., Peters, W., van Leeuwen, T. T., &amp; Giglio, L. (2012). </w:t>
      </w:r>
      <w:r w:rsidRPr="00A326B0">
        <w:rPr>
          <w:rFonts w:ascii="Times New Roman" w:hAnsi="Times New Roman" w:cs="Times New Roman"/>
          <w:noProof/>
          <w:sz w:val="24"/>
          <w:szCs w:val="24"/>
        </w:rPr>
        <w:t xml:space="preserve">What could have caused pre-industrial biomass burning emissions to exceed current rates? </w:t>
      </w:r>
      <w:r w:rsidRPr="00A326B0">
        <w:rPr>
          <w:rFonts w:ascii="Times New Roman" w:hAnsi="Times New Roman" w:cs="Times New Roman"/>
          <w:i/>
          <w:iCs/>
          <w:noProof/>
          <w:sz w:val="24"/>
          <w:szCs w:val="24"/>
        </w:rPr>
        <w:t>Climate of the Past Discussions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8</w:t>
      </w:r>
      <w:r w:rsidRPr="00A326B0">
        <w:rPr>
          <w:rFonts w:ascii="Times New Roman" w:hAnsi="Times New Roman" w:cs="Times New Roman"/>
          <w:noProof/>
          <w:sz w:val="24"/>
          <w:szCs w:val="24"/>
        </w:rPr>
        <w:t>(4), 3159–3204. http://doi.org/10.5194/cpd-8-3159-2012</w:t>
      </w:r>
    </w:p>
    <w:p w14:paraId="3533110E"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Vannière, B., Blarquez, O., Rius, D., Doyen, E., Brücher, T., Colombaroli, D., … Olofsson, J. (2016). 7000-year human legacy of elevation-dependent European fire regimes. </w:t>
      </w:r>
      <w:r w:rsidRPr="00A326B0">
        <w:rPr>
          <w:rFonts w:ascii="Times New Roman" w:hAnsi="Times New Roman" w:cs="Times New Roman"/>
          <w:i/>
          <w:iCs/>
          <w:noProof/>
          <w:sz w:val="24"/>
          <w:szCs w:val="24"/>
        </w:rPr>
        <w:t>Quaternary Science Reviews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132</w:t>
      </w:r>
      <w:r w:rsidRPr="00A326B0">
        <w:rPr>
          <w:rFonts w:ascii="Times New Roman" w:hAnsi="Times New Roman" w:cs="Times New Roman"/>
          <w:noProof/>
          <w:sz w:val="24"/>
          <w:szCs w:val="24"/>
        </w:rPr>
        <w:t>, 206–212. http://doi.org/10.1016/j.quascirev.2015.11.012</w:t>
      </w:r>
    </w:p>
    <w:p w14:paraId="03220495"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Vannière, B., Bossuet, G., Walter-Simonnet, A. V., Gauthier, E., Barral, P., Petit, C., … Daubigney, A. (2003). Land use change, soil erosion and alluvial dynamic in the lower Doubs valley over the 1st millenium AD (Neublans, Jura, France). </w:t>
      </w:r>
      <w:r w:rsidRPr="00A326B0">
        <w:rPr>
          <w:rFonts w:ascii="Times New Roman" w:hAnsi="Times New Roman" w:cs="Times New Roman"/>
          <w:i/>
          <w:iCs/>
          <w:noProof/>
          <w:sz w:val="24"/>
          <w:szCs w:val="24"/>
        </w:rPr>
        <w:t xml:space="preserve">Journal of </w:t>
      </w:r>
      <w:r w:rsidRPr="00A326B0">
        <w:rPr>
          <w:rFonts w:ascii="Times New Roman" w:hAnsi="Times New Roman" w:cs="Times New Roman"/>
          <w:i/>
          <w:iCs/>
          <w:noProof/>
          <w:sz w:val="24"/>
          <w:szCs w:val="24"/>
        </w:rPr>
        <w:lastRenderedPageBreak/>
        <w:t>Archaeological Science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30</w:t>
      </w:r>
      <w:r w:rsidRPr="00A326B0">
        <w:rPr>
          <w:rFonts w:ascii="Times New Roman" w:hAnsi="Times New Roman" w:cs="Times New Roman"/>
          <w:noProof/>
          <w:sz w:val="24"/>
          <w:szCs w:val="24"/>
        </w:rPr>
        <w:t>(10), 1283–1299. http://doi.org/10.1016/S0305-4403(03)00017-7</w:t>
      </w:r>
    </w:p>
    <w:p w14:paraId="4B1667F9"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Vannière, B., Colombaroli, D., Chapron, E., Leroux, A., Tinner, W., &amp; Magny, M. (2008). Climate versus human-driven fire regimes in Mediterranean landscapes: the Holocene record of Lago dell’Accesa (Tuscany, Italy). </w:t>
      </w:r>
      <w:r w:rsidRPr="00A326B0">
        <w:rPr>
          <w:rFonts w:ascii="Times New Roman" w:hAnsi="Times New Roman" w:cs="Times New Roman"/>
          <w:i/>
          <w:iCs/>
          <w:noProof/>
          <w:sz w:val="24"/>
          <w:szCs w:val="24"/>
        </w:rPr>
        <w:t>Quaternary Science Reviews</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27</w:t>
      </w:r>
      <w:r w:rsidRPr="00A326B0">
        <w:rPr>
          <w:rFonts w:ascii="Times New Roman" w:hAnsi="Times New Roman" w:cs="Times New Roman"/>
          <w:noProof/>
          <w:sz w:val="24"/>
          <w:szCs w:val="24"/>
        </w:rPr>
        <w:t>(11–12), 1181–1196. http://doi.org/10.1016/j.quascirev.2008.02.011</w:t>
      </w:r>
    </w:p>
    <w:p w14:paraId="359F9CDE"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Whitlock, C., &amp; Anderson, R. S. (2003). Fire History Reconstructions Based on Sediment Records from Lakes and Wetlands. In I. T. Baldwin, M. . Caldwell, G. Heldmaier, O. L. Lange, H. A. Mooney, E.-D. Schulze, &amp; U. Sommer (Eds.), </w:t>
      </w:r>
      <w:r w:rsidRPr="00A326B0">
        <w:rPr>
          <w:rFonts w:ascii="Times New Roman" w:hAnsi="Times New Roman" w:cs="Times New Roman"/>
          <w:i/>
          <w:iCs/>
          <w:noProof/>
          <w:sz w:val="24"/>
          <w:szCs w:val="24"/>
        </w:rPr>
        <w:t>Fire and climatic change in temperate ecosystems of the western Americas</w:t>
      </w:r>
      <w:r w:rsidRPr="00A326B0">
        <w:rPr>
          <w:rFonts w:ascii="Times New Roman" w:hAnsi="Times New Roman" w:cs="Times New Roman"/>
          <w:noProof/>
          <w:sz w:val="24"/>
          <w:szCs w:val="24"/>
        </w:rPr>
        <w:t xml:space="preserve"> (pp. 3–31). New York: Springer Verlag.</w:t>
      </w:r>
    </w:p>
    <w:p w14:paraId="4751C039"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326B0">
        <w:rPr>
          <w:rFonts w:ascii="Times New Roman" w:hAnsi="Times New Roman" w:cs="Times New Roman"/>
          <w:noProof/>
          <w:sz w:val="24"/>
          <w:szCs w:val="24"/>
        </w:rPr>
        <w:t xml:space="preserve">Whitlock, C., &amp; Larsen, C. (2001). Charcoal as a fire proxy. In J. P. Smol, H. J. B. Birks, &amp; W. M. Last (Eds.), </w:t>
      </w:r>
      <w:r w:rsidRPr="00A326B0">
        <w:rPr>
          <w:rFonts w:ascii="Times New Roman" w:hAnsi="Times New Roman" w:cs="Times New Roman"/>
          <w:i/>
          <w:iCs/>
          <w:noProof/>
          <w:sz w:val="24"/>
          <w:szCs w:val="24"/>
        </w:rPr>
        <w:t>Tracking Environmental Change Using Lake Sediments. Volume 3: Terrestrial, Algal, and Siliceous Indicators</w:t>
      </w:r>
      <w:r w:rsidRPr="00A326B0">
        <w:rPr>
          <w:rFonts w:ascii="Times New Roman" w:hAnsi="Times New Roman" w:cs="Times New Roman"/>
          <w:noProof/>
          <w:sz w:val="24"/>
          <w:szCs w:val="24"/>
        </w:rPr>
        <w:t xml:space="preserve"> (pp. 75–97). Kluwer Academic Publishers.</w:t>
      </w:r>
    </w:p>
    <w:p w14:paraId="264820CD" w14:textId="77777777" w:rsidR="007B22B0" w:rsidRPr="00A326B0" w:rsidRDefault="007B22B0" w:rsidP="007B22B0">
      <w:pPr>
        <w:widowControl w:val="0"/>
        <w:autoSpaceDE w:val="0"/>
        <w:autoSpaceDN w:val="0"/>
        <w:adjustRightInd w:val="0"/>
        <w:spacing w:after="0" w:line="240" w:lineRule="auto"/>
        <w:ind w:left="480" w:hanging="480"/>
        <w:rPr>
          <w:rFonts w:ascii="Times New Roman" w:hAnsi="Times New Roman" w:cs="Times New Roman"/>
          <w:noProof/>
          <w:sz w:val="24"/>
        </w:rPr>
      </w:pPr>
      <w:r w:rsidRPr="00A326B0">
        <w:rPr>
          <w:rFonts w:ascii="Times New Roman" w:hAnsi="Times New Roman" w:cs="Times New Roman"/>
          <w:noProof/>
          <w:sz w:val="24"/>
          <w:szCs w:val="24"/>
        </w:rPr>
        <w:t xml:space="preserve">Whitlock, C., &amp; Millspaugh, S. H. (1996). Testing the assumptions of fire-history studies: an examination of modern charcoal accumulation in Yellowstone National Park, USA. </w:t>
      </w:r>
      <w:r w:rsidRPr="00A326B0">
        <w:rPr>
          <w:rFonts w:ascii="Times New Roman" w:hAnsi="Times New Roman" w:cs="Times New Roman"/>
          <w:i/>
          <w:iCs/>
          <w:noProof/>
          <w:sz w:val="24"/>
          <w:szCs w:val="24"/>
        </w:rPr>
        <w:t>The Holocene</w:t>
      </w:r>
      <w:r w:rsidRPr="00A326B0">
        <w:rPr>
          <w:rFonts w:ascii="Times New Roman" w:hAnsi="Times New Roman" w:cs="Times New Roman"/>
          <w:noProof/>
          <w:sz w:val="24"/>
          <w:szCs w:val="24"/>
        </w:rPr>
        <w:t xml:space="preserve">, </w:t>
      </w:r>
      <w:r w:rsidRPr="00A326B0">
        <w:rPr>
          <w:rFonts w:ascii="Times New Roman" w:hAnsi="Times New Roman" w:cs="Times New Roman"/>
          <w:i/>
          <w:iCs/>
          <w:noProof/>
          <w:sz w:val="24"/>
          <w:szCs w:val="24"/>
        </w:rPr>
        <w:t>6</w:t>
      </w:r>
      <w:r w:rsidRPr="00A326B0">
        <w:rPr>
          <w:rFonts w:ascii="Times New Roman" w:hAnsi="Times New Roman" w:cs="Times New Roman"/>
          <w:noProof/>
          <w:sz w:val="24"/>
          <w:szCs w:val="24"/>
        </w:rPr>
        <w:t>(1), 7–15. http://doi.org/10.1177/095968369600600102</w:t>
      </w:r>
    </w:p>
    <w:p w14:paraId="60C3F1C3" w14:textId="12B28CCA" w:rsidR="005E6278" w:rsidRPr="00A326B0" w:rsidRDefault="003B2927" w:rsidP="003B2927">
      <w:pPr>
        <w:spacing w:after="0" w:line="480" w:lineRule="auto"/>
        <w:jc w:val="left"/>
        <w:rPr>
          <w:rFonts w:ascii="Times New Roman" w:eastAsia="Times New Roman" w:hAnsi="Times New Roman" w:cs="Times New Roman"/>
          <w:sz w:val="24"/>
          <w:szCs w:val="24"/>
        </w:rPr>
      </w:pPr>
      <w:r w:rsidRPr="00A326B0">
        <w:rPr>
          <w:rFonts w:ascii="Times New Roman" w:eastAsia="Times New Roman" w:hAnsi="Times New Roman" w:cs="Times New Roman"/>
          <w:sz w:val="24"/>
          <w:szCs w:val="24"/>
        </w:rPr>
        <w:fldChar w:fldCharType="end"/>
      </w:r>
    </w:p>
    <w:p w14:paraId="4AEB500F" w14:textId="77777777" w:rsidR="00DD0B03" w:rsidRPr="00A326B0" w:rsidRDefault="00DD0B03" w:rsidP="00DD0B03">
      <w:pPr>
        <w:spacing w:line="480" w:lineRule="auto"/>
        <w:rPr>
          <w:rFonts w:ascii="Tahoma" w:hAnsi="Tahoma" w:cs="Tahoma"/>
          <w:color w:val="000000"/>
        </w:rPr>
      </w:pPr>
      <w:r w:rsidRPr="00A326B0">
        <w:rPr>
          <w:rStyle w:val="Heading1Char"/>
        </w:rPr>
        <w:t>Data Accessibility Statement:</w:t>
      </w:r>
      <w:r w:rsidRPr="00A326B0">
        <w:rPr>
          <w:rFonts w:ascii="Times New Roman" w:hAnsi="Times New Roman" w:cs="Times New Roman"/>
          <w:sz w:val="24"/>
          <w:szCs w:val="24"/>
        </w:rPr>
        <w:t xml:space="preserve"> Charcoal influx values are available upon written request to the corresponding author and will be publicly available on an online data depository such as the Global Charcoal Database after completion of her PhD thesis.</w:t>
      </w:r>
    </w:p>
    <w:p w14:paraId="406B3A99" w14:textId="77777777" w:rsidR="00DD0B03" w:rsidRPr="00A326B0" w:rsidRDefault="00DD0B03" w:rsidP="00DD0B03">
      <w:pPr>
        <w:pStyle w:val="Heading1"/>
        <w:rPr>
          <w:rFonts w:cs="Times New Roman"/>
          <w:szCs w:val="24"/>
        </w:rPr>
      </w:pPr>
      <w:proofErr w:type="spellStart"/>
      <w:r w:rsidRPr="00A326B0">
        <w:t>Biosketch</w:t>
      </w:r>
      <w:proofErr w:type="spellEnd"/>
      <w:r w:rsidRPr="00A326B0">
        <w:t>:</w:t>
      </w:r>
      <w:r w:rsidRPr="00A326B0">
        <w:rPr>
          <w:rFonts w:cs="Times New Roman"/>
          <w:szCs w:val="24"/>
        </w:rPr>
        <w:t xml:space="preserve"> </w:t>
      </w:r>
    </w:p>
    <w:p w14:paraId="6CB3CFAE"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Carole Adolf is currently a PhD student at University of Bern. She is interested in the use of geospatial data for the calibration of palaeoecological proxies and long-term ecosystem change in Europe and South America. </w:t>
      </w:r>
    </w:p>
    <w:p w14:paraId="493326B8"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Willy Tinner is professor of Paleoecology at University of Bern. He uses biotic sedimentary time series (e.g. pollen, spores, macrofossils, charcoal) and modelling approaches to study the long-term interactions among climate, the biosphere and society.</w:t>
      </w:r>
    </w:p>
    <w:p w14:paraId="4A6138E2"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Stefan </w:t>
      </w:r>
      <w:proofErr w:type="spellStart"/>
      <w:r w:rsidRPr="00A326B0">
        <w:rPr>
          <w:rFonts w:ascii="Times New Roman" w:hAnsi="Times New Roman" w:cs="Times New Roman"/>
          <w:sz w:val="24"/>
          <w:szCs w:val="24"/>
        </w:rPr>
        <w:t>Wunderle</w:t>
      </w:r>
      <w:proofErr w:type="spellEnd"/>
      <w:r w:rsidRPr="00A326B0">
        <w:rPr>
          <w:rFonts w:ascii="Times New Roman" w:hAnsi="Times New Roman" w:cs="Times New Roman"/>
          <w:sz w:val="24"/>
          <w:szCs w:val="24"/>
        </w:rPr>
        <w:t xml:space="preserve"> is head of the Remote Sensing Research Group, University of Bern and has a long experience in processing of satellite data for near real-time applications and generation of time series focused on Essential Climate Variables.</w:t>
      </w:r>
    </w:p>
    <w:p w14:paraId="0ED0205A"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All three authors are members of the </w:t>
      </w:r>
      <w:proofErr w:type="spellStart"/>
      <w:r w:rsidRPr="00A326B0">
        <w:rPr>
          <w:rFonts w:ascii="Times New Roman" w:hAnsi="Times New Roman" w:cs="Times New Roman"/>
          <w:sz w:val="24"/>
          <w:szCs w:val="24"/>
        </w:rPr>
        <w:t>Oeschger</w:t>
      </w:r>
      <w:proofErr w:type="spellEnd"/>
      <w:r w:rsidRPr="00A326B0">
        <w:rPr>
          <w:rFonts w:ascii="Times New Roman" w:hAnsi="Times New Roman" w:cs="Times New Roman"/>
          <w:sz w:val="24"/>
          <w:szCs w:val="24"/>
        </w:rPr>
        <w:t xml:space="preserve"> Centre for Climate Change Research in Bern, Switzerland.</w:t>
      </w:r>
    </w:p>
    <w:p w14:paraId="667FA617" w14:textId="54C79C18" w:rsidR="00A5607B" w:rsidRDefault="00643E55" w:rsidP="00031980">
      <w:pPr>
        <w:spacing w:after="0" w:line="480" w:lineRule="auto"/>
        <w:rPr>
          <w:rFonts w:ascii="Times New Roman" w:hAnsi="Times New Roman" w:cs="Times New Roman"/>
          <w:b/>
          <w:sz w:val="24"/>
          <w:szCs w:val="24"/>
        </w:rPr>
      </w:pPr>
      <w:r w:rsidRPr="00A326B0">
        <w:rPr>
          <w:rFonts w:ascii="Times New Roman" w:hAnsi="Times New Roman" w:cs="Times New Roman"/>
          <w:b/>
          <w:sz w:val="24"/>
          <w:szCs w:val="24"/>
        </w:rPr>
        <w:lastRenderedPageBreak/>
        <w:t>TABLES AND FIGURES</w:t>
      </w:r>
    </w:p>
    <w:p w14:paraId="08BC1B44" w14:textId="169A8B78" w:rsidR="005F5F4D" w:rsidRPr="005F5F4D" w:rsidRDefault="005F5F4D" w:rsidP="00031980">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Study site details</w:t>
      </w:r>
    </w:p>
    <w:tbl>
      <w:tblPr>
        <w:tblStyle w:val="PlainTable510"/>
        <w:tblW w:w="0" w:type="auto"/>
        <w:tblLayout w:type="fixed"/>
        <w:tblLook w:val="04A0" w:firstRow="1" w:lastRow="0" w:firstColumn="1" w:lastColumn="0" w:noHBand="0" w:noVBand="1"/>
      </w:tblPr>
      <w:tblGrid>
        <w:gridCol w:w="1408"/>
        <w:gridCol w:w="844"/>
        <w:gridCol w:w="1063"/>
        <w:gridCol w:w="907"/>
        <w:gridCol w:w="844"/>
        <w:gridCol w:w="845"/>
        <w:gridCol w:w="563"/>
        <w:gridCol w:w="906"/>
        <w:gridCol w:w="923"/>
        <w:gridCol w:w="703"/>
      </w:tblGrid>
      <w:tr w:rsidR="00832D4C" w:rsidRPr="00A326B0" w14:paraId="2A42A7B7" w14:textId="77777777" w:rsidTr="00652DAC">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1408" w:type="dxa"/>
            <w:tcBorders>
              <w:right w:val="single" w:sz="4" w:space="0" w:color="auto"/>
            </w:tcBorders>
            <w:noWrap/>
            <w:hideMark/>
          </w:tcPr>
          <w:p w14:paraId="5622726B" w14:textId="77777777" w:rsidR="00DB32FC" w:rsidRPr="00A326B0" w:rsidRDefault="00DB32FC" w:rsidP="00832D4C">
            <w:pPr>
              <w:jc w:val="center"/>
              <w:rPr>
                <w:rFonts w:ascii="Times New Roman" w:hAnsi="Times New Roman" w:cs="Times New Roman"/>
                <w:sz w:val="16"/>
                <w:szCs w:val="16"/>
              </w:rPr>
            </w:pPr>
            <w:r w:rsidRPr="00A326B0">
              <w:rPr>
                <w:rFonts w:ascii="Times New Roman" w:hAnsi="Times New Roman" w:cs="Times New Roman"/>
                <w:sz w:val="16"/>
                <w:szCs w:val="16"/>
              </w:rPr>
              <w:t>Study Lake</w:t>
            </w:r>
          </w:p>
        </w:tc>
        <w:tc>
          <w:tcPr>
            <w:tcW w:w="844" w:type="dxa"/>
            <w:tcBorders>
              <w:left w:val="single" w:sz="4" w:space="0" w:color="auto"/>
            </w:tcBorders>
          </w:tcPr>
          <w:p w14:paraId="199E5B61" w14:textId="3009A698" w:rsidR="00DB32FC" w:rsidRPr="00A326B0" w:rsidRDefault="003F4A9B"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Code</w:t>
            </w:r>
          </w:p>
        </w:tc>
        <w:tc>
          <w:tcPr>
            <w:tcW w:w="1063" w:type="dxa"/>
          </w:tcPr>
          <w:p w14:paraId="028C47C5" w14:textId="06482ACB"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Country</w:t>
            </w:r>
          </w:p>
        </w:tc>
        <w:tc>
          <w:tcPr>
            <w:tcW w:w="907" w:type="dxa"/>
            <w:noWrap/>
            <w:hideMark/>
          </w:tcPr>
          <w:p w14:paraId="46C50603"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Longitude</w:t>
            </w:r>
          </w:p>
          <w:p w14:paraId="5AA9FC53" w14:textId="0E29DD06" w:rsidR="00832D4C" w:rsidRPr="00A326B0" w:rsidRDefault="00832D4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w:t>
            </w:r>
          </w:p>
        </w:tc>
        <w:tc>
          <w:tcPr>
            <w:tcW w:w="844" w:type="dxa"/>
            <w:noWrap/>
            <w:hideMark/>
          </w:tcPr>
          <w:p w14:paraId="33DB8B46"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Latitude</w:t>
            </w:r>
          </w:p>
          <w:p w14:paraId="4641D8FE" w14:textId="03EB5080" w:rsidR="00832D4C" w:rsidRPr="00A326B0" w:rsidRDefault="00832D4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w:t>
            </w:r>
          </w:p>
        </w:tc>
        <w:tc>
          <w:tcPr>
            <w:tcW w:w="845" w:type="dxa"/>
          </w:tcPr>
          <w:p w14:paraId="672E54C6"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 xml:space="preserve">Altitude (m </w:t>
            </w:r>
            <w:proofErr w:type="spellStart"/>
            <w:r w:rsidRPr="00A326B0">
              <w:rPr>
                <w:rFonts w:ascii="Times New Roman" w:hAnsi="Times New Roman" w:cs="Times New Roman"/>
                <w:sz w:val="16"/>
                <w:szCs w:val="16"/>
              </w:rPr>
              <w:t>asl</w:t>
            </w:r>
            <w:proofErr w:type="spellEnd"/>
            <w:r w:rsidRPr="00A326B0">
              <w:rPr>
                <w:rFonts w:ascii="Times New Roman" w:hAnsi="Times New Roman" w:cs="Times New Roman"/>
                <w:sz w:val="16"/>
                <w:szCs w:val="16"/>
              </w:rPr>
              <w:t>)</w:t>
            </w:r>
          </w:p>
        </w:tc>
        <w:tc>
          <w:tcPr>
            <w:tcW w:w="563" w:type="dxa"/>
            <w:noWrap/>
            <w:hideMark/>
          </w:tcPr>
          <w:p w14:paraId="77771B39"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Area</w:t>
            </w:r>
          </w:p>
          <w:p w14:paraId="2F5C5E1B"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[ha]</w:t>
            </w:r>
          </w:p>
        </w:tc>
        <w:tc>
          <w:tcPr>
            <w:tcW w:w="906" w:type="dxa"/>
            <w:noWrap/>
            <w:hideMark/>
          </w:tcPr>
          <w:p w14:paraId="05930A27"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Depth [m]</w:t>
            </w:r>
          </w:p>
          <w:p w14:paraId="74F9338F"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(trap pos.)</w:t>
            </w:r>
          </w:p>
        </w:tc>
        <w:tc>
          <w:tcPr>
            <w:tcW w:w="923" w:type="dxa"/>
          </w:tcPr>
          <w:p w14:paraId="173BFA66"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16"/>
                <w:szCs w:val="16"/>
              </w:rPr>
            </w:pPr>
            <w:r w:rsidRPr="00A326B0">
              <w:rPr>
                <w:rFonts w:ascii="Times New Roman" w:hAnsi="Times New Roman" w:cs="Times New Roman"/>
                <w:sz w:val="16"/>
                <w:szCs w:val="16"/>
              </w:rPr>
              <w:t>Sed. Acc. Rate [cm/year]</w:t>
            </w:r>
          </w:p>
        </w:tc>
        <w:tc>
          <w:tcPr>
            <w:tcW w:w="703" w:type="dxa"/>
          </w:tcPr>
          <w:p w14:paraId="7301E1DC" w14:textId="77777777" w:rsidR="00DB32FC" w:rsidRPr="00A326B0" w:rsidRDefault="00DB32FC" w:rsidP="00832D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16"/>
                <w:szCs w:val="16"/>
              </w:rPr>
            </w:pPr>
            <w:r w:rsidRPr="00A326B0">
              <w:rPr>
                <w:rFonts w:ascii="Times New Roman" w:hAnsi="Times New Roman" w:cs="Times New Roman"/>
                <w:sz w:val="16"/>
                <w:szCs w:val="16"/>
              </w:rPr>
              <w:t>Closest Fire [km]</w:t>
            </w:r>
          </w:p>
        </w:tc>
      </w:tr>
      <w:tr w:rsidR="00832D4C" w:rsidRPr="00A326B0" w14:paraId="5DA74CCC"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5A28D572" w14:textId="3AE5DAAB" w:rsidR="00DB32FC" w:rsidRPr="00A326B0" w:rsidRDefault="00DB32FC" w:rsidP="008342E2">
            <w:pPr>
              <w:jc w:val="left"/>
              <w:rPr>
                <w:rFonts w:ascii="Times New Roman" w:hAnsi="Times New Roman" w:cs="Times New Roman"/>
                <w:sz w:val="16"/>
                <w:szCs w:val="16"/>
              </w:rPr>
            </w:pPr>
            <w:r w:rsidRPr="00A326B0">
              <w:rPr>
                <w:rFonts w:ascii="Times New Roman" w:hAnsi="Times New Roman" w:cs="Times New Roman"/>
                <w:sz w:val="16"/>
                <w:szCs w:val="16"/>
              </w:rPr>
              <w:t xml:space="preserve">Lago </w:t>
            </w:r>
            <w:proofErr w:type="spellStart"/>
            <w:proofErr w:type="gramStart"/>
            <w:r w:rsidRPr="00A326B0">
              <w:rPr>
                <w:rFonts w:ascii="Times New Roman" w:hAnsi="Times New Roman" w:cs="Times New Roman"/>
                <w:sz w:val="16"/>
                <w:szCs w:val="16"/>
              </w:rPr>
              <w:t>dell‘</w:t>
            </w:r>
            <w:proofErr w:type="gramEnd"/>
            <w:r w:rsidRPr="00A326B0">
              <w:rPr>
                <w:rFonts w:ascii="Times New Roman" w:hAnsi="Times New Roman" w:cs="Times New Roman"/>
                <w:sz w:val="16"/>
                <w:szCs w:val="16"/>
              </w:rPr>
              <w:t>Accesa</w:t>
            </w:r>
            <w:proofErr w:type="spellEnd"/>
          </w:p>
        </w:tc>
        <w:tc>
          <w:tcPr>
            <w:tcW w:w="844" w:type="dxa"/>
          </w:tcPr>
          <w:p w14:paraId="6E08B427" w14:textId="51EF802B"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ACC</w:t>
            </w:r>
          </w:p>
        </w:tc>
        <w:tc>
          <w:tcPr>
            <w:tcW w:w="1063" w:type="dxa"/>
          </w:tcPr>
          <w:p w14:paraId="6B915891" w14:textId="6B2463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41FFB0E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10.895</w:t>
            </w:r>
          </w:p>
        </w:tc>
        <w:tc>
          <w:tcPr>
            <w:tcW w:w="844" w:type="dxa"/>
            <w:noWrap/>
            <w:hideMark/>
          </w:tcPr>
          <w:p w14:paraId="093376DA"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42.988</w:t>
            </w:r>
          </w:p>
        </w:tc>
        <w:tc>
          <w:tcPr>
            <w:tcW w:w="845" w:type="dxa"/>
          </w:tcPr>
          <w:p w14:paraId="16633B4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111</w:t>
            </w:r>
          </w:p>
        </w:tc>
        <w:tc>
          <w:tcPr>
            <w:tcW w:w="563" w:type="dxa"/>
            <w:noWrap/>
            <w:hideMark/>
          </w:tcPr>
          <w:p w14:paraId="77E4C69C"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16</w:t>
            </w:r>
          </w:p>
        </w:tc>
        <w:tc>
          <w:tcPr>
            <w:tcW w:w="906" w:type="dxa"/>
            <w:noWrap/>
            <w:hideMark/>
          </w:tcPr>
          <w:p w14:paraId="1EA4500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37.5</w:t>
            </w:r>
          </w:p>
        </w:tc>
        <w:tc>
          <w:tcPr>
            <w:tcW w:w="923" w:type="dxa"/>
          </w:tcPr>
          <w:p w14:paraId="209DD742"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0.26722</w:t>
            </w:r>
          </w:p>
        </w:tc>
        <w:tc>
          <w:tcPr>
            <w:tcW w:w="703" w:type="dxa"/>
          </w:tcPr>
          <w:p w14:paraId="6257CED9"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&gt;3</w:t>
            </w:r>
          </w:p>
        </w:tc>
      </w:tr>
      <w:tr w:rsidR="00832D4C" w:rsidRPr="00A326B0" w14:paraId="500FB9FD"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63A1283" w14:textId="74E9FBCC"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Lago Piccolo </w:t>
            </w:r>
            <w:proofErr w:type="spellStart"/>
            <w:proofErr w:type="gramStart"/>
            <w:r w:rsidRPr="00A326B0">
              <w:rPr>
                <w:rFonts w:ascii="Times New Roman" w:hAnsi="Times New Roman" w:cs="Times New Roman"/>
                <w:sz w:val="16"/>
                <w:szCs w:val="16"/>
              </w:rPr>
              <w:t>d‘</w:t>
            </w:r>
            <w:proofErr w:type="gramEnd"/>
            <w:r w:rsidRPr="00A326B0">
              <w:rPr>
                <w:rFonts w:ascii="Times New Roman" w:hAnsi="Times New Roman" w:cs="Times New Roman"/>
                <w:sz w:val="16"/>
                <w:szCs w:val="16"/>
              </w:rPr>
              <w:t>Avigliana</w:t>
            </w:r>
            <w:proofErr w:type="spellEnd"/>
          </w:p>
        </w:tc>
        <w:tc>
          <w:tcPr>
            <w:tcW w:w="844" w:type="dxa"/>
          </w:tcPr>
          <w:p w14:paraId="5A60DE65" w14:textId="68946E55"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AVI</w:t>
            </w:r>
          </w:p>
        </w:tc>
        <w:tc>
          <w:tcPr>
            <w:tcW w:w="1063" w:type="dxa"/>
          </w:tcPr>
          <w:p w14:paraId="2CE514B7" w14:textId="5EF439F9"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6B58845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7.393</w:t>
            </w:r>
          </w:p>
        </w:tc>
        <w:tc>
          <w:tcPr>
            <w:tcW w:w="844" w:type="dxa"/>
            <w:noWrap/>
            <w:hideMark/>
          </w:tcPr>
          <w:p w14:paraId="3DD947C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45.053</w:t>
            </w:r>
          </w:p>
        </w:tc>
        <w:tc>
          <w:tcPr>
            <w:tcW w:w="845" w:type="dxa"/>
          </w:tcPr>
          <w:p w14:paraId="53A49A27"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288</w:t>
            </w:r>
          </w:p>
        </w:tc>
        <w:tc>
          <w:tcPr>
            <w:tcW w:w="563" w:type="dxa"/>
            <w:noWrap/>
            <w:hideMark/>
          </w:tcPr>
          <w:p w14:paraId="6CBAAEB8"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61.1</w:t>
            </w:r>
          </w:p>
        </w:tc>
        <w:tc>
          <w:tcPr>
            <w:tcW w:w="906" w:type="dxa"/>
            <w:noWrap/>
            <w:hideMark/>
          </w:tcPr>
          <w:p w14:paraId="50CDBFE7"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12</w:t>
            </w:r>
          </w:p>
        </w:tc>
        <w:tc>
          <w:tcPr>
            <w:tcW w:w="923" w:type="dxa"/>
          </w:tcPr>
          <w:p w14:paraId="0047F2E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0.21876</w:t>
            </w:r>
          </w:p>
        </w:tc>
        <w:tc>
          <w:tcPr>
            <w:tcW w:w="703" w:type="dxa"/>
          </w:tcPr>
          <w:p w14:paraId="633DAC8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&gt;3</w:t>
            </w:r>
          </w:p>
        </w:tc>
      </w:tr>
      <w:tr w:rsidR="00832D4C" w:rsidRPr="00A326B0" w14:paraId="3ABD7332"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065F0112" w14:textId="327E7AD8"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Lago di </w:t>
            </w:r>
            <w:proofErr w:type="spellStart"/>
            <w:r w:rsidRPr="00A326B0">
              <w:rPr>
                <w:rFonts w:ascii="Times New Roman" w:hAnsi="Times New Roman" w:cs="Times New Roman"/>
                <w:sz w:val="16"/>
                <w:szCs w:val="16"/>
              </w:rPr>
              <w:t>Baratz</w:t>
            </w:r>
            <w:proofErr w:type="spellEnd"/>
          </w:p>
        </w:tc>
        <w:tc>
          <w:tcPr>
            <w:tcW w:w="844" w:type="dxa"/>
          </w:tcPr>
          <w:p w14:paraId="3B2604DC" w14:textId="76273CF2"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BAR</w:t>
            </w:r>
          </w:p>
        </w:tc>
        <w:tc>
          <w:tcPr>
            <w:tcW w:w="1063" w:type="dxa"/>
          </w:tcPr>
          <w:p w14:paraId="05B8C112" w14:textId="5140B9D5"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1BD3857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8.225</w:t>
            </w:r>
          </w:p>
        </w:tc>
        <w:tc>
          <w:tcPr>
            <w:tcW w:w="844" w:type="dxa"/>
            <w:noWrap/>
            <w:hideMark/>
          </w:tcPr>
          <w:p w14:paraId="1CB4DDDC"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40.681</w:t>
            </w:r>
          </w:p>
        </w:tc>
        <w:tc>
          <w:tcPr>
            <w:tcW w:w="845" w:type="dxa"/>
          </w:tcPr>
          <w:p w14:paraId="61B0056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24</w:t>
            </w:r>
          </w:p>
        </w:tc>
        <w:tc>
          <w:tcPr>
            <w:tcW w:w="563" w:type="dxa"/>
            <w:noWrap/>
            <w:hideMark/>
          </w:tcPr>
          <w:p w14:paraId="38CC415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60</w:t>
            </w:r>
          </w:p>
        </w:tc>
        <w:tc>
          <w:tcPr>
            <w:tcW w:w="906" w:type="dxa"/>
            <w:noWrap/>
            <w:hideMark/>
          </w:tcPr>
          <w:p w14:paraId="0EF4A425"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12</w:t>
            </w:r>
          </w:p>
        </w:tc>
        <w:tc>
          <w:tcPr>
            <w:tcW w:w="923" w:type="dxa"/>
          </w:tcPr>
          <w:p w14:paraId="5A49CF9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0.28949</w:t>
            </w:r>
          </w:p>
        </w:tc>
        <w:tc>
          <w:tcPr>
            <w:tcW w:w="703" w:type="dxa"/>
          </w:tcPr>
          <w:p w14:paraId="5CAED8B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&gt;14</w:t>
            </w:r>
          </w:p>
        </w:tc>
      </w:tr>
      <w:tr w:rsidR="00832D4C" w:rsidRPr="00A326B0" w14:paraId="6196945F"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10F92945" w14:textId="2E5B707D" w:rsidR="00DB32FC" w:rsidRPr="00A326B0" w:rsidRDefault="00DB32FC" w:rsidP="00DB32FC">
            <w:pPr>
              <w:jc w:val="left"/>
              <w:rPr>
                <w:rFonts w:ascii="Times New Roman" w:hAnsi="Times New Roman" w:cs="Times New Roman"/>
                <w:b/>
                <w:sz w:val="16"/>
                <w:szCs w:val="16"/>
              </w:rPr>
            </w:pPr>
            <w:r w:rsidRPr="00A326B0">
              <w:rPr>
                <w:rFonts w:ascii="Times New Roman" w:hAnsi="Times New Roman" w:cs="Times New Roman"/>
                <w:b/>
                <w:sz w:val="16"/>
                <w:szCs w:val="16"/>
              </w:rPr>
              <w:t>Blue Lake</w:t>
            </w:r>
          </w:p>
        </w:tc>
        <w:tc>
          <w:tcPr>
            <w:tcW w:w="844" w:type="dxa"/>
          </w:tcPr>
          <w:p w14:paraId="43381751" w14:textId="705FE0AB"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BLU</w:t>
            </w:r>
          </w:p>
        </w:tc>
        <w:tc>
          <w:tcPr>
            <w:tcW w:w="1063" w:type="dxa"/>
          </w:tcPr>
          <w:p w14:paraId="41B10951" w14:textId="3C9535A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Ukraine</w:t>
            </w:r>
          </w:p>
        </w:tc>
        <w:tc>
          <w:tcPr>
            <w:tcW w:w="907" w:type="dxa"/>
            <w:noWrap/>
            <w:hideMark/>
          </w:tcPr>
          <w:p w14:paraId="3FBF4CA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33.203</w:t>
            </w:r>
          </w:p>
        </w:tc>
        <w:tc>
          <w:tcPr>
            <w:tcW w:w="844" w:type="dxa"/>
            <w:noWrap/>
            <w:hideMark/>
          </w:tcPr>
          <w:p w14:paraId="28ED8A67"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48.454</w:t>
            </w:r>
          </w:p>
        </w:tc>
        <w:tc>
          <w:tcPr>
            <w:tcW w:w="845" w:type="dxa"/>
          </w:tcPr>
          <w:p w14:paraId="3BE3471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87</w:t>
            </w:r>
          </w:p>
        </w:tc>
        <w:tc>
          <w:tcPr>
            <w:tcW w:w="563" w:type="dxa"/>
            <w:noWrap/>
            <w:hideMark/>
          </w:tcPr>
          <w:p w14:paraId="192A331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24.4</w:t>
            </w:r>
          </w:p>
        </w:tc>
        <w:tc>
          <w:tcPr>
            <w:tcW w:w="906" w:type="dxa"/>
            <w:noWrap/>
            <w:hideMark/>
          </w:tcPr>
          <w:p w14:paraId="02F7B482"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14</w:t>
            </w:r>
          </w:p>
        </w:tc>
        <w:tc>
          <w:tcPr>
            <w:tcW w:w="923" w:type="dxa"/>
          </w:tcPr>
          <w:p w14:paraId="73D491F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0.25543</w:t>
            </w:r>
          </w:p>
        </w:tc>
        <w:tc>
          <w:tcPr>
            <w:tcW w:w="703" w:type="dxa"/>
          </w:tcPr>
          <w:p w14:paraId="3CF0165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&gt;6</w:t>
            </w:r>
          </w:p>
        </w:tc>
      </w:tr>
      <w:tr w:rsidR="00832D4C" w:rsidRPr="00A326B0" w14:paraId="2CC63B43"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68C6EF41" w14:textId="09860140" w:rsidR="00DB32FC" w:rsidRPr="00A326B0" w:rsidRDefault="005774CF" w:rsidP="00DB32FC">
            <w:pPr>
              <w:jc w:val="left"/>
              <w:rPr>
                <w:rFonts w:ascii="Times New Roman" w:hAnsi="Times New Roman" w:cs="Times New Roman"/>
                <w:sz w:val="16"/>
                <w:szCs w:val="16"/>
              </w:rPr>
            </w:pPr>
            <w:proofErr w:type="spellStart"/>
            <w:r w:rsidRPr="00A326B0">
              <w:rPr>
                <w:rFonts w:asciiTheme="majorEastAsia" w:hAnsiTheme="majorEastAsia" w:cstheme="majorEastAsia"/>
                <w:sz w:val="16"/>
                <w:szCs w:val="16"/>
              </w:rPr>
              <w:t>Č</w:t>
            </w:r>
            <w:r w:rsidR="00DB32FC" w:rsidRPr="00A326B0">
              <w:rPr>
                <w:rFonts w:ascii="Times New Roman" w:hAnsi="Times New Roman" w:cs="Times New Roman"/>
                <w:sz w:val="16"/>
                <w:szCs w:val="16"/>
              </w:rPr>
              <w:t>erné</w:t>
            </w:r>
            <w:proofErr w:type="spellEnd"/>
            <w:r w:rsidR="00DB32FC" w:rsidRPr="00A326B0">
              <w:rPr>
                <w:rFonts w:ascii="Times New Roman" w:hAnsi="Times New Roman" w:cs="Times New Roman"/>
                <w:sz w:val="16"/>
                <w:szCs w:val="16"/>
              </w:rPr>
              <w:t xml:space="preserve"> </w:t>
            </w:r>
            <w:proofErr w:type="spellStart"/>
            <w:r w:rsidR="00DB32FC" w:rsidRPr="00A326B0">
              <w:rPr>
                <w:rFonts w:ascii="Times New Roman" w:hAnsi="Times New Roman" w:cs="Times New Roman"/>
                <w:sz w:val="16"/>
                <w:szCs w:val="16"/>
              </w:rPr>
              <w:t>jezero</w:t>
            </w:r>
            <w:proofErr w:type="spellEnd"/>
          </w:p>
        </w:tc>
        <w:tc>
          <w:tcPr>
            <w:tcW w:w="844" w:type="dxa"/>
          </w:tcPr>
          <w:p w14:paraId="023994D1" w14:textId="57E1C6AB"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CER</w:t>
            </w:r>
          </w:p>
        </w:tc>
        <w:tc>
          <w:tcPr>
            <w:tcW w:w="1063" w:type="dxa"/>
          </w:tcPr>
          <w:p w14:paraId="32D57C49" w14:textId="5E5DA5EC" w:rsidR="00DB32FC" w:rsidRPr="00A326B0" w:rsidRDefault="005774CF"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Czech Republic</w:t>
            </w:r>
          </w:p>
        </w:tc>
        <w:tc>
          <w:tcPr>
            <w:tcW w:w="907" w:type="dxa"/>
            <w:noWrap/>
            <w:hideMark/>
          </w:tcPr>
          <w:p w14:paraId="430DD70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13.183</w:t>
            </w:r>
          </w:p>
        </w:tc>
        <w:tc>
          <w:tcPr>
            <w:tcW w:w="844" w:type="dxa"/>
            <w:noWrap/>
            <w:hideMark/>
          </w:tcPr>
          <w:p w14:paraId="04FF37E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49.180</w:t>
            </w:r>
          </w:p>
        </w:tc>
        <w:tc>
          <w:tcPr>
            <w:tcW w:w="845" w:type="dxa"/>
          </w:tcPr>
          <w:p w14:paraId="4E11802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1007</w:t>
            </w:r>
          </w:p>
        </w:tc>
        <w:tc>
          <w:tcPr>
            <w:tcW w:w="563" w:type="dxa"/>
            <w:noWrap/>
            <w:hideMark/>
          </w:tcPr>
          <w:p w14:paraId="106D1D3A"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18.4</w:t>
            </w:r>
          </w:p>
        </w:tc>
        <w:tc>
          <w:tcPr>
            <w:tcW w:w="906" w:type="dxa"/>
            <w:noWrap/>
            <w:hideMark/>
          </w:tcPr>
          <w:p w14:paraId="4506E62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24</w:t>
            </w:r>
          </w:p>
        </w:tc>
        <w:tc>
          <w:tcPr>
            <w:tcW w:w="923" w:type="dxa"/>
          </w:tcPr>
          <w:p w14:paraId="34B7525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0.08645</w:t>
            </w:r>
          </w:p>
        </w:tc>
        <w:tc>
          <w:tcPr>
            <w:tcW w:w="703" w:type="dxa"/>
          </w:tcPr>
          <w:p w14:paraId="77DE789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&gt;25</w:t>
            </w:r>
          </w:p>
        </w:tc>
      </w:tr>
      <w:tr w:rsidR="00832D4C" w:rsidRPr="00A326B0" w14:paraId="47EB4085"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BDC488A" w14:textId="07BD5C1D"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Laguna </w:t>
            </w:r>
            <w:proofErr w:type="spellStart"/>
            <w:r w:rsidRPr="00A326B0">
              <w:rPr>
                <w:rFonts w:ascii="Times New Roman" w:hAnsi="Times New Roman" w:cs="Times New Roman"/>
                <w:sz w:val="16"/>
                <w:szCs w:val="16"/>
              </w:rPr>
              <w:t>Conceja</w:t>
            </w:r>
            <w:proofErr w:type="spellEnd"/>
          </w:p>
        </w:tc>
        <w:tc>
          <w:tcPr>
            <w:tcW w:w="844" w:type="dxa"/>
          </w:tcPr>
          <w:p w14:paraId="32708DA7" w14:textId="648296E5"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CONC</w:t>
            </w:r>
          </w:p>
        </w:tc>
        <w:tc>
          <w:tcPr>
            <w:tcW w:w="1063" w:type="dxa"/>
          </w:tcPr>
          <w:p w14:paraId="5CD7AFBF" w14:textId="760ED78F"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Spain</w:t>
            </w:r>
          </w:p>
        </w:tc>
        <w:tc>
          <w:tcPr>
            <w:tcW w:w="907" w:type="dxa"/>
            <w:noWrap/>
            <w:hideMark/>
          </w:tcPr>
          <w:p w14:paraId="597E158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-2.814</w:t>
            </w:r>
          </w:p>
        </w:tc>
        <w:tc>
          <w:tcPr>
            <w:tcW w:w="844" w:type="dxa"/>
            <w:noWrap/>
            <w:hideMark/>
          </w:tcPr>
          <w:p w14:paraId="550C4EB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38.926</w:t>
            </w:r>
          </w:p>
        </w:tc>
        <w:tc>
          <w:tcPr>
            <w:tcW w:w="845" w:type="dxa"/>
          </w:tcPr>
          <w:p w14:paraId="543442D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857</w:t>
            </w:r>
          </w:p>
        </w:tc>
        <w:tc>
          <w:tcPr>
            <w:tcW w:w="563" w:type="dxa"/>
            <w:noWrap/>
            <w:hideMark/>
          </w:tcPr>
          <w:p w14:paraId="73F5A1E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29.4</w:t>
            </w:r>
          </w:p>
        </w:tc>
        <w:tc>
          <w:tcPr>
            <w:tcW w:w="906" w:type="dxa"/>
            <w:noWrap/>
            <w:hideMark/>
          </w:tcPr>
          <w:p w14:paraId="314FF1C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27</w:t>
            </w:r>
          </w:p>
        </w:tc>
        <w:tc>
          <w:tcPr>
            <w:tcW w:w="923" w:type="dxa"/>
          </w:tcPr>
          <w:p w14:paraId="62FC472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0.317</w:t>
            </w:r>
          </w:p>
        </w:tc>
        <w:tc>
          <w:tcPr>
            <w:tcW w:w="703" w:type="dxa"/>
          </w:tcPr>
          <w:p w14:paraId="03434CF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&gt;4</w:t>
            </w:r>
          </w:p>
        </w:tc>
      </w:tr>
      <w:tr w:rsidR="00832D4C" w:rsidRPr="00A326B0" w14:paraId="541BB5FE"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2717040A" w14:textId="0C6F868D"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Lac du </w:t>
            </w:r>
            <w:proofErr w:type="spellStart"/>
            <w:r w:rsidRPr="00A326B0">
              <w:rPr>
                <w:rFonts w:ascii="Times New Roman" w:hAnsi="Times New Roman" w:cs="Times New Roman"/>
                <w:sz w:val="16"/>
                <w:szCs w:val="16"/>
              </w:rPr>
              <w:t>Crès</w:t>
            </w:r>
            <w:proofErr w:type="spellEnd"/>
          </w:p>
        </w:tc>
        <w:tc>
          <w:tcPr>
            <w:tcW w:w="844" w:type="dxa"/>
          </w:tcPr>
          <w:p w14:paraId="787E513B" w14:textId="381B2C55"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CRES</w:t>
            </w:r>
          </w:p>
        </w:tc>
        <w:tc>
          <w:tcPr>
            <w:tcW w:w="1063" w:type="dxa"/>
          </w:tcPr>
          <w:p w14:paraId="3902B652" w14:textId="22F6FE16"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France</w:t>
            </w:r>
          </w:p>
        </w:tc>
        <w:tc>
          <w:tcPr>
            <w:tcW w:w="907" w:type="dxa"/>
            <w:noWrap/>
            <w:hideMark/>
          </w:tcPr>
          <w:p w14:paraId="3819349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3.931</w:t>
            </w:r>
          </w:p>
        </w:tc>
        <w:tc>
          <w:tcPr>
            <w:tcW w:w="844" w:type="dxa"/>
            <w:noWrap/>
            <w:hideMark/>
          </w:tcPr>
          <w:p w14:paraId="3A0365AA"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43.655</w:t>
            </w:r>
          </w:p>
        </w:tc>
        <w:tc>
          <w:tcPr>
            <w:tcW w:w="845" w:type="dxa"/>
          </w:tcPr>
          <w:p w14:paraId="2F5FF84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39</w:t>
            </w:r>
          </w:p>
        </w:tc>
        <w:tc>
          <w:tcPr>
            <w:tcW w:w="563" w:type="dxa"/>
            <w:noWrap/>
            <w:hideMark/>
          </w:tcPr>
          <w:p w14:paraId="0FC5C87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w:t>
            </w:r>
          </w:p>
        </w:tc>
        <w:tc>
          <w:tcPr>
            <w:tcW w:w="906" w:type="dxa"/>
            <w:noWrap/>
            <w:hideMark/>
          </w:tcPr>
          <w:p w14:paraId="31A847E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15</w:t>
            </w:r>
          </w:p>
        </w:tc>
        <w:tc>
          <w:tcPr>
            <w:tcW w:w="923" w:type="dxa"/>
          </w:tcPr>
          <w:p w14:paraId="1FDC795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0.68181</w:t>
            </w:r>
          </w:p>
        </w:tc>
        <w:tc>
          <w:tcPr>
            <w:tcW w:w="703" w:type="dxa"/>
          </w:tcPr>
          <w:p w14:paraId="6827A61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&gt;3</w:t>
            </w:r>
          </w:p>
        </w:tc>
      </w:tr>
      <w:tr w:rsidR="00832D4C" w:rsidRPr="00A326B0" w14:paraId="2A6CFCA0"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621B1DB" w14:textId="1A6AFD3E"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Lago Enol</w:t>
            </w:r>
          </w:p>
        </w:tc>
        <w:tc>
          <w:tcPr>
            <w:tcW w:w="844" w:type="dxa"/>
          </w:tcPr>
          <w:p w14:paraId="77F9A100" w14:textId="6D3B937F"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ENO</w:t>
            </w:r>
          </w:p>
        </w:tc>
        <w:tc>
          <w:tcPr>
            <w:tcW w:w="1063" w:type="dxa"/>
          </w:tcPr>
          <w:p w14:paraId="15B0FD92" w14:textId="20FF29F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Spain</w:t>
            </w:r>
          </w:p>
        </w:tc>
        <w:tc>
          <w:tcPr>
            <w:tcW w:w="907" w:type="dxa"/>
            <w:noWrap/>
            <w:hideMark/>
          </w:tcPr>
          <w:p w14:paraId="41FC89C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-4.991</w:t>
            </w:r>
          </w:p>
        </w:tc>
        <w:tc>
          <w:tcPr>
            <w:tcW w:w="844" w:type="dxa"/>
            <w:noWrap/>
            <w:hideMark/>
          </w:tcPr>
          <w:p w14:paraId="103F6D6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43.271</w:t>
            </w:r>
          </w:p>
        </w:tc>
        <w:tc>
          <w:tcPr>
            <w:tcW w:w="845" w:type="dxa"/>
          </w:tcPr>
          <w:p w14:paraId="6C556395"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1077</w:t>
            </w:r>
          </w:p>
        </w:tc>
        <w:tc>
          <w:tcPr>
            <w:tcW w:w="563" w:type="dxa"/>
            <w:noWrap/>
            <w:hideMark/>
          </w:tcPr>
          <w:p w14:paraId="22DA306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12.2</w:t>
            </w:r>
          </w:p>
        </w:tc>
        <w:tc>
          <w:tcPr>
            <w:tcW w:w="906" w:type="dxa"/>
            <w:noWrap/>
            <w:hideMark/>
          </w:tcPr>
          <w:p w14:paraId="2780DBF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22</w:t>
            </w:r>
          </w:p>
        </w:tc>
        <w:tc>
          <w:tcPr>
            <w:tcW w:w="923" w:type="dxa"/>
          </w:tcPr>
          <w:p w14:paraId="1583F4D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0.2109</w:t>
            </w:r>
          </w:p>
        </w:tc>
        <w:tc>
          <w:tcPr>
            <w:tcW w:w="703" w:type="dxa"/>
          </w:tcPr>
          <w:p w14:paraId="0255A379"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&gt;5</w:t>
            </w:r>
          </w:p>
        </w:tc>
      </w:tr>
      <w:tr w:rsidR="00832D4C" w:rsidRPr="00A326B0" w14:paraId="692AD8DF"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32244B4A" w14:textId="4A277379"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Étang</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d’Entressen</w:t>
            </w:r>
            <w:proofErr w:type="spellEnd"/>
          </w:p>
        </w:tc>
        <w:tc>
          <w:tcPr>
            <w:tcW w:w="844" w:type="dxa"/>
          </w:tcPr>
          <w:p w14:paraId="7748CCA3" w14:textId="65FC5194"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ENTR</w:t>
            </w:r>
          </w:p>
        </w:tc>
        <w:tc>
          <w:tcPr>
            <w:tcW w:w="1063" w:type="dxa"/>
          </w:tcPr>
          <w:p w14:paraId="3569131A" w14:textId="3EA266A6"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France</w:t>
            </w:r>
          </w:p>
        </w:tc>
        <w:tc>
          <w:tcPr>
            <w:tcW w:w="907" w:type="dxa"/>
            <w:noWrap/>
            <w:hideMark/>
          </w:tcPr>
          <w:p w14:paraId="1B0E8F49"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4.916</w:t>
            </w:r>
          </w:p>
        </w:tc>
        <w:tc>
          <w:tcPr>
            <w:tcW w:w="844" w:type="dxa"/>
            <w:noWrap/>
            <w:hideMark/>
          </w:tcPr>
          <w:p w14:paraId="189B97E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43.602</w:t>
            </w:r>
          </w:p>
        </w:tc>
        <w:tc>
          <w:tcPr>
            <w:tcW w:w="845" w:type="dxa"/>
          </w:tcPr>
          <w:p w14:paraId="241F04C2"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34</w:t>
            </w:r>
          </w:p>
        </w:tc>
        <w:tc>
          <w:tcPr>
            <w:tcW w:w="563" w:type="dxa"/>
            <w:noWrap/>
            <w:hideMark/>
          </w:tcPr>
          <w:p w14:paraId="550654C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103.5</w:t>
            </w:r>
          </w:p>
        </w:tc>
        <w:tc>
          <w:tcPr>
            <w:tcW w:w="906" w:type="dxa"/>
            <w:noWrap/>
            <w:hideMark/>
          </w:tcPr>
          <w:p w14:paraId="6EEF2903"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10</w:t>
            </w:r>
          </w:p>
        </w:tc>
        <w:tc>
          <w:tcPr>
            <w:tcW w:w="923" w:type="dxa"/>
          </w:tcPr>
          <w:p w14:paraId="6805464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0.96082</w:t>
            </w:r>
          </w:p>
        </w:tc>
        <w:tc>
          <w:tcPr>
            <w:tcW w:w="703" w:type="dxa"/>
          </w:tcPr>
          <w:p w14:paraId="2D67260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&gt;3</w:t>
            </w:r>
          </w:p>
        </w:tc>
      </w:tr>
      <w:tr w:rsidR="00832D4C" w:rsidRPr="00A326B0" w14:paraId="433E9F06"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2BCEC64B" w14:textId="0888DBD0" w:rsidR="00DB32FC" w:rsidRPr="00A326B0" w:rsidRDefault="00DB32FC" w:rsidP="00DB32FC">
            <w:pPr>
              <w:jc w:val="left"/>
              <w:rPr>
                <w:rFonts w:ascii="Times New Roman" w:hAnsi="Times New Roman" w:cs="Times New Roman"/>
                <w:b/>
                <w:sz w:val="16"/>
                <w:szCs w:val="16"/>
              </w:rPr>
            </w:pPr>
            <w:proofErr w:type="spellStart"/>
            <w:r w:rsidRPr="00A326B0">
              <w:rPr>
                <w:rFonts w:ascii="Times New Roman" w:hAnsi="Times New Roman" w:cs="Times New Roman"/>
                <w:b/>
                <w:sz w:val="16"/>
                <w:szCs w:val="16"/>
              </w:rPr>
              <w:t>Lagoa</w:t>
            </w:r>
            <w:proofErr w:type="spellEnd"/>
            <w:r w:rsidRPr="00A326B0">
              <w:rPr>
                <w:rFonts w:ascii="Times New Roman" w:hAnsi="Times New Roman" w:cs="Times New Roman"/>
                <w:b/>
                <w:sz w:val="16"/>
                <w:szCs w:val="16"/>
              </w:rPr>
              <w:t xml:space="preserve"> </w:t>
            </w:r>
            <w:proofErr w:type="spellStart"/>
            <w:r w:rsidRPr="00A326B0">
              <w:rPr>
                <w:rFonts w:ascii="Times New Roman" w:hAnsi="Times New Roman" w:cs="Times New Roman"/>
                <w:b/>
                <w:sz w:val="16"/>
                <w:szCs w:val="16"/>
              </w:rPr>
              <w:t>Escura</w:t>
            </w:r>
            <w:proofErr w:type="spellEnd"/>
          </w:p>
        </w:tc>
        <w:tc>
          <w:tcPr>
            <w:tcW w:w="844" w:type="dxa"/>
          </w:tcPr>
          <w:p w14:paraId="1ED8D484" w14:textId="1576BCAA"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ESC</w:t>
            </w:r>
          </w:p>
        </w:tc>
        <w:tc>
          <w:tcPr>
            <w:tcW w:w="1063" w:type="dxa"/>
          </w:tcPr>
          <w:p w14:paraId="3699F893" w14:textId="3EDF7D5B"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Portugal</w:t>
            </w:r>
          </w:p>
        </w:tc>
        <w:tc>
          <w:tcPr>
            <w:tcW w:w="907" w:type="dxa"/>
            <w:noWrap/>
            <w:hideMark/>
          </w:tcPr>
          <w:p w14:paraId="4BE1E44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-7.637</w:t>
            </w:r>
          </w:p>
        </w:tc>
        <w:tc>
          <w:tcPr>
            <w:tcW w:w="844" w:type="dxa"/>
            <w:noWrap/>
            <w:hideMark/>
          </w:tcPr>
          <w:p w14:paraId="33FEB568"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40.356</w:t>
            </w:r>
          </w:p>
        </w:tc>
        <w:tc>
          <w:tcPr>
            <w:tcW w:w="845" w:type="dxa"/>
          </w:tcPr>
          <w:p w14:paraId="4D82332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1679</w:t>
            </w:r>
          </w:p>
        </w:tc>
        <w:tc>
          <w:tcPr>
            <w:tcW w:w="563" w:type="dxa"/>
            <w:noWrap/>
            <w:hideMark/>
          </w:tcPr>
          <w:p w14:paraId="16F1D10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w:t>
            </w:r>
          </w:p>
        </w:tc>
        <w:tc>
          <w:tcPr>
            <w:tcW w:w="906" w:type="dxa"/>
            <w:noWrap/>
            <w:hideMark/>
          </w:tcPr>
          <w:p w14:paraId="55ED2CF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12</w:t>
            </w:r>
          </w:p>
        </w:tc>
        <w:tc>
          <w:tcPr>
            <w:tcW w:w="923" w:type="dxa"/>
          </w:tcPr>
          <w:p w14:paraId="06E40D9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0.12837</w:t>
            </w:r>
          </w:p>
        </w:tc>
        <w:tc>
          <w:tcPr>
            <w:tcW w:w="703" w:type="dxa"/>
          </w:tcPr>
          <w:p w14:paraId="75EA940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&gt;7</w:t>
            </w:r>
          </w:p>
        </w:tc>
      </w:tr>
      <w:tr w:rsidR="00832D4C" w:rsidRPr="00A326B0" w14:paraId="2E54007E"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54677D06" w14:textId="0E773AAB"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Laguna Grande de </w:t>
            </w:r>
            <w:proofErr w:type="spellStart"/>
            <w:r w:rsidRPr="00A326B0">
              <w:rPr>
                <w:rFonts w:ascii="Times New Roman" w:hAnsi="Times New Roman" w:cs="Times New Roman"/>
                <w:sz w:val="16"/>
                <w:szCs w:val="16"/>
              </w:rPr>
              <w:t>Estaña</w:t>
            </w:r>
            <w:proofErr w:type="spellEnd"/>
          </w:p>
        </w:tc>
        <w:tc>
          <w:tcPr>
            <w:tcW w:w="844" w:type="dxa"/>
          </w:tcPr>
          <w:p w14:paraId="44A5E5D3" w14:textId="2628AD01"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EST</w:t>
            </w:r>
          </w:p>
        </w:tc>
        <w:tc>
          <w:tcPr>
            <w:tcW w:w="1063" w:type="dxa"/>
          </w:tcPr>
          <w:p w14:paraId="213432D6" w14:textId="7F5D983A"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Spain</w:t>
            </w:r>
          </w:p>
        </w:tc>
        <w:tc>
          <w:tcPr>
            <w:tcW w:w="907" w:type="dxa"/>
            <w:noWrap/>
            <w:hideMark/>
          </w:tcPr>
          <w:p w14:paraId="6A8F058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-0.531</w:t>
            </w:r>
          </w:p>
        </w:tc>
        <w:tc>
          <w:tcPr>
            <w:tcW w:w="844" w:type="dxa"/>
            <w:noWrap/>
            <w:hideMark/>
          </w:tcPr>
          <w:p w14:paraId="0BD4A27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42.027</w:t>
            </w:r>
          </w:p>
        </w:tc>
        <w:tc>
          <w:tcPr>
            <w:tcW w:w="845" w:type="dxa"/>
          </w:tcPr>
          <w:p w14:paraId="7769FB42"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669</w:t>
            </w:r>
          </w:p>
        </w:tc>
        <w:tc>
          <w:tcPr>
            <w:tcW w:w="563" w:type="dxa"/>
            <w:noWrap/>
            <w:hideMark/>
          </w:tcPr>
          <w:p w14:paraId="37D9041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18.8</w:t>
            </w:r>
          </w:p>
        </w:tc>
        <w:tc>
          <w:tcPr>
            <w:tcW w:w="906" w:type="dxa"/>
            <w:noWrap/>
            <w:hideMark/>
          </w:tcPr>
          <w:p w14:paraId="1B7FD78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17.4</w:t>
            </w:r>
          </w:p>
        </w:tc>
        <w:tc>
          <w:tcPr>
            <w:tcW w:w="923" w:type="dxa"/>
          </w:tcPr>
          <w:p w14:paraId="127C2DB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0.28294</w:t>
            </w:r>
          </w:p>
        </w:tc>
        <w:tc>
          <w:tcPr>
            <w:tcW w:w="703" w:type="dxa"/>
          </w:tcPr>
          <w:p w14:paraId="40F2668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&gt;17</w:t>
            </w:r>
          </w:p>
        </w:tc>
      </w:tr>
      <w:tr w:rsidR="00832D4C" w:rsidRPr="00A326B0" w14:paraId="356189B7"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67A3A522" w14:textId="2C38E9BC"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Biviere</w:t>
            </w:r>
            <w:proofErr w:type="spellEnd"/>
            <w:r w:rsidRPr="00A326B0">
              <w:rPr>
                <w:rFonts w:ascii="Times New Roman" w:hAnsi="Times New Roman" w:cs="Times New Roman"/>
                <w:sz w:val="16"/>
                <w:szCs w:val="16"/>
              </w:rPr>
              <w:t xml:space="preserve"> di Gela</w:t>
            </w:r>
          </w:p>
        </w:tc>
        <w:tc>
          <w:tcPr>
            <w:tcW w:w="844" w:type="dxa"/>
          </w:tcPr>
          <w:p w14:paraId="51E73BBC" w14:textId="3AB81E18"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GELA</w:t>
            </w:r>
          </w:p>
        </w:tc>
        <w:tc>
          <w:tcPr>
            <w:tcW w:w="1063" w:type="dxa"/>
          </w:tcPr>
          <w:p w14:paraId="0C02EE82" w14:textId="2B6EBA21"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6784ACF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14.346</w:t>
            </w:r>
          </w:p>
        </w:tc>
        <w:tc>
          <w:tcPr>
            <w:tcW w:w="844" w:type="dxa"/>
            <w:noWrap/>
            <w:hideMark/>
          </w:tcPr>
          <w:p w14:paraId="67EB90D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37.019</w:t>
            </w:r>
          </w:p>
        </w:tc>
        <w:tc>
          <w:tcPr>
            <w:tcW w:w="845" w:type="dxa"/>
          </w:tcPr>
          <w:p w14:paraId="5320422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0</w:t>
            </w:r>
          </w:p>
        </w:tc>
        <w:tc>
          <w:tcPr>
            <w:tcW w:w="563" w:type="dxa"/>
            <w:noWrap/>
            <w:hideMark/>
          </w:tcPr>
          <w:p w14:paraId="1797896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150</w:t>
            </w:r>
          </w:p>
        </w:tc>
        <w:tc>
          <w:tcPr>
            <w:tcW w:w="906" w:type="dxa"/>
            <w:noWrap/>
            <w:hideMark/>
          </w:tcPr>
          <w:p w14:paraId="2B7FBC3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w:t>
            </w:r>
          </w:p>
        </w:tc>
        <w:tc>
          <w:tcPr>
            <w:tcW w:w="923" w:type="dxa"/>
          </w:tcPr>
          <w:p w14:paraId="5E655F5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1.73499</w:t>
            </w:r>
          </w:p>
        </w:tc>
        <w:tc>
          <w:tcPr>
            <w:tcW w:w="703" w:type="dxa"/>
          </w:tcPr>
          <w:p w14:paraId="7207EED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w:t>
            </w:r>
          </w:p>
        </w:tc>
      </w:tr>
      <w:tr w:rsidR="00832D4C" w:rsidRPr="00A326B0" w14:paraId="4D100821"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9ECF789" w14:textId="0EC94C18"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Jezioro</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Go</w:t>
            </w:r>
            <w:r w:rsidRPr="00A326B0">
              <w:rPr>
                <w:rFonts w:ascii="Calibri" w:hAnsi="Calibri" w:cs="Times New Roman"/>
                <w:sz w:val="16"/>
                <w:szCs w:val="16"/>
              </w:rPr>
              <w:t>łyń</w:t>
            </w:r>
            <w:proofErr w:type="spellEnd"/>
            <w:r w:rsidRPr="00A326B0">
              <w:rPr>
                <w:rFonts w:ascii="Calibri" w:hAnsi="Calibri" w:cs="Times New Roman"/>
                <w:sz w:val="16"/>
                <w:szCs w:val="16"/>
              </w:rPr>
              <w:t xml:space="preserve"> </w:t>
            </w:r>
            <w:proofErr w:type="spellStart"/>
            <w:r w:rsidRPr="00A326B0">
              <w:rPr>
                <w:rFonts w:ascii="Calibri" w:hAnsi="Calibri" w:cs="Times New Roman"/>
                <w:sz w:val="16"/>
                <w:szCs w:val="16"/>
              </w:rPr>
              <w:t>Duż</w:t>
            </w:r>
            <w:r w:rsidRPr="00A326B0">
              <w:rPr>
                <w:rFonts w:ascii="Times New Roman" w:hAnsi="Times New Roman" w:cs="Times New Roman"/>
                <w:sz w:val="16"/>
                <w:szCs w:val="16"/>
              </w:rPr>
              <w:t>y</w:t>
            </w:r>
            <w:proofErr w:type="spellEnd"/>
          </w:p>
        </w:tc>
        <w:tc>
          <w:tcPr>
            <w:tcW w:w="844" w:type="dxa"/>
          </w:tcPr>
          <w:p w14:paraId="1AC88814" w14:textId="7AB1BB40"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GOL</w:t>
            </w:r>
          </w:p>
        </w:tc>
        <w:tc>
          <w:tcPr>
            <w:tcW w:w="1063" w:type="dxa"/>
          </w:tcPr>
          <w:p w14:paraId="12E13C9B" w14:textId="2EEB7A88"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Poland</w:t>
            </w:r>
          </w:p>
        </w:tc>
        <w:tc>
          <w:tcPr>
            <w:tcW w:w="907" w:type="dxa"/>
            <w:noWrap/>
            <w:hideMark/>
          </w:tcPr>
          <w:p w14:paraId="65DEC745"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15.775</w:t>
            </w:r>
          </w:p>
        </w:tc>
        <w:tc>
          <w:tcPr>
            <w:tcW w:w="844" w:type="dxa"/>
            <w:noWrap/>
            <w:hideMark/>
          </w:tcPr>
          <w:p w14:paraId="2E8F8E6A"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52.443</w:t>
            </w:r>
          </w:p>
        </w:tc>
        <w:tc>
          <w:tcPr>
            <w:tcW w:w="845" w:type="dxa"/>
          </w:tcPr>
          <w:p w14:paraId="54574502"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26</w:t>
            </w:r>
          </w:p>
        </w:tc>
        <w:tc>
          <w:tcPr>
            <w:tcW w:w="563" w:type="dxa"/>
            <w:noWrap/>
            <w:hideMark/>
          </w:tcPr>
          <w:p w14:paraId="32FF490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9.5</w:t>
            </w:r>
          </w:p>
        </w:tc>
        <w:tc>
          <w:tcPr>
            <w:tcW w:w="906" w:type="dxa"/>
            <w:noWrap/>
            <w:hideMark/>
          </w:tcPr>
          <w:p w14:paraId="06A1493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12</w:t>
            </w:r>
          </w:p>
        </w:tc>
        <w:tc>
          <w:tcPr>
            <w:tcW w:w="923" w:type="dxa"/>
          </w:tcPr>
          <w:p w14:paraId="74829B3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0.26919</w:t>
            </w:r>
          </w:p>
        </w:tc>
        <w:tc>
          <w:tcPr>
            <w:tcW w:w="703" w:type="dxa"/>
          </w:tcPr>
          <w:p w14:paraId="518A98A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&gt;22</w:t>
            </w:r>
          </w:p>
        </w:tc>
      </w:tr>
      <w:tr w:rsidR="00832D4C" w:rsidRPr="00A326B0" w14:paraId="4C6A243D"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B14A750" w14:textId="0989837E" w:rsidR="00DB32FC" w:rsidRPr="00A326B0" w:rsidRDefault="00DB32FC" w:rsidP="00DB32FC">
            <w:pPr>
              <w:jc w:val="left"/>
              <w:rPr>
                <w:rFonts w:ascii="Times New Roman" w:hAnsi="Times New Roman" w:cs="Times New Roman"/>
                <w:b/>
                <w:sz w:val="16"/>
                <w:szCs w:val="16"/>
              </w:rPr>
            </w:pPr>
            <w:proofErr w:type="spellStart"/>
            <w:r w:rsidRPr="00A326B0">
              <w:rPr>
                <w:rFonts w:ascii="Times New Roman" w:hAnsi="Times New Roman" w:cs="Times New Roman"/>
                <w:b/>
                <w:sz w:val="16"/>
                <w:szCs w:val="16"/>
              </w:rPr>
              <w:t>Gorgo</w:t>
            </w:r>
            <w:proofErr w:type="spellEnd"/>
            <w:r w:rsidRPr="00A326B0">
              <w:rPr>
                <w:rFonts w:ascii="Times New Roman" w:hAnsi="Times New Roman" w:cs="Times New Roman"/>
                <w:b/>
                <w:sz w:val="16"/>
                <w:szCs w:val="16"/>
              </w:rPr>
              <w:t xml:space="preserve"> Basso</w:t>
            </w:r>
          </w:p>
        </w:tc>
        <w:tc>
          <w:tcPr>
            <w:tcW w:w="844" w:type="dxa"/>
          </w:tcPr>
          <w:p w14:paraId="51996BE2" w14:textId="4D0F4886"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GORG</w:t>
            </w:r>
          </w:p>
        </w:tc>
        <w:tc>
          <w:tcPr>
            <w:tcW w:w="1063" w:type="dxa"/>
          </w:tcPr>
          <w:p w14:paraId="62639348" w14:textId="1A19247C"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Italy</w:t>
            </w:r>
          </w:p>
        </w:tc>
        <w:tc>
          <w:tcPr>
            <w:tcW w:w="907" w:type="dxa"/>
            <w:noWrap/>
            <w:hideMark/>
          </w:tcPr>
          <w:p w14:paraId="21162EA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12.655</w:t>
            </w:r>
          </w:p>
        </w:tc>
        <w:tc>
          <w:tcPr>
            <w:tcW w:w="844" w:type="dxa"/>
            <w:noWrap/>
            <w:hideMark/>
          </w:tcPr>
          <w:p w14:paraId="6B08ECB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37.609</w:t>
            </w:r>
          </w:p>
        </w:tc>
        <w:tc>
          <w:tcPr>
            <w:tcW w:w="845" w:type="dxa"/>
          </w:tcPr>
          <w:p w14:paraId="506F560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27</w:t>
            </w:r>
          </w:p>
        </w:tc>
        <w:tc>
          <w:tcPr>
            <w:tcW w:w="563" w:type="dxa"/>
            <w:noWrap/>
            <w:hideMark/>
          </w:tcPr>
          <w:p w14:paraId="5A44CB2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3</w:t>
            </w:r>
          </w:p>
        </w:tc>
        <w:tc>
          <w:tcPr>
            <w:tcW w:w="906" w:type="dxa"/>
            <w:noWrap/>
            <w:hideMark/>
          </w:tcPr>
          <w:p w14:paraId="1C33356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10</w:t>
            </w:r>
          </w:p>
        </w:tc>
        <w:tc>
          <w:tcPr>
            <w:tcW w:w="923" w:type="dxa"/>
          </w:tcPr>
          <w:p w14:paraId="7394386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0.46109</w:t>
            </w:r>
          </w:p>
        </w:tc>
        <w:tc>
          <w:tcPr>
            <w:tcW w:w="703" w:type="dxa"/>
          </w:tcPr>
          <w:p w14:paraId="1845E4E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&gt;2</w:t>
            </w:r>
          </w:p>
        </w:tc>
      </w:tr>
      <w:tr w:rsidR="00832D4C" w:rsidRPr="00A326B0" w14:paraId="47AB4330"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1EFD2136" w14:textId="32EF9ACF" w:rsidR="00DB32FC" w:rsidRPr="00A326B0" w:rsidRDefault="00DB32FC" w:rsidP="00DB32FC">
            <w:pPr>
              <w:jc w:val="left"/>
              <w:rPr>
                <w:rFonts w:ascii="Times New Roman" w:hAnsi="Times New Roman" w:cs="Times New Roman"/>
                <w:sz w:val="16"/>
                <w:szCs w:val="16"/>
              </w:rPr>
            </w:pPr>
            <w:bookmarkStart w:id="1" w:name="_Hlk489572721"/>
            <w:proofErr w:type="spellStart"/>
            <w:r w:rsidRPr="00A326B0">
              <w:rPr>
                <w:rFonts w:ascii="Times New Roman" w:hAnsi="Times New Roman" w:cs="Times New Roman"/>
                <w:sz w:val="16"/>
                <w:szCs w:val="16"/>
              </w:rPr>
              <w:t>Jezioro</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Gościąż</w:t>
            </w:r>
            <w:bookmarkEnd w:id="1"/>
            <w:proofErr w:type="spellEnd"/>
          </w:p>
        </w:tc>
        <w:tc>
          <w:tcPr>
            <w:tcW w:w="844" w:type="dxa"/>
          </w:tcPr>
          <w:p w14:paraId="14E9EBAC" w14:textId="6BB488AA"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GOS</w:t>
            </w:r>
          </w:p>
        </w:tc>
        <w:tc>
          <w:tcPr>
            <w:tcW w:w="1063" w:type="dxa"/>
          </w:tcPr>
          <w:p w14:paraId="6FEFE16B" w14:textId="05CC97D8"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Poland</w:t>
            </w:r>
          </w:p>
        </w:tc>
        <w:tc>
          <w:tcPr>
            <w:tcW w:w="907" w:type="dxa"/>
            <w:noWrap/>
            <w:hideMark/>
          </w:tcPr>
          <w:p w14:paraId="60A7A6A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19.339</w:t>
            </w:r>
          </w:p>
        </w:tc>
        <w:tc>
          <w:tcPr>
            <w:tcW w:w="844" w:type="dxa"/>
            <w:noWrap/>
            <w:hideMark/>
          </w:tcPr>
          <w:p w14:paraId="1AB22EC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52.583</w:t>
            </w:r>
          </w:p>
        </w:tc>
        <w:tc>
          <w:tcPr>
            <w:tcW w:w="845" w:type="dxa"/>
          </w:tcPr>
          <w:p w14:paraId="40B8C89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76</w:t>
            </w:r>
          </w:p>
        </w:tc>
        <w:tc>
          <w:tcPr>
            <w:tcW w:w="563" w:type="dxa"/>
            <w:noWrap/>
            <w:hideMark/>
          </w:tcPr>
          <w:p w14:paraId="0BF4AD0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42</w:t>
            </w:r>
          </w:p>
        </w:tc>
        <w:tc>
          <w:tcPr>
            <w:tcW w:w="906" w:type="dxa"/>
            <w:noWrap/>
            <w:hideMark/>
          </w:tcPr>
          <w:p w14:paraId="449E299A"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21</w:t>
            </w:r>
          </w:p>
        </w:tc>
        <w:tc>
          <w:tcPr>
            <w:tcW w:w="923" w:type="dxa"/>
          </w:tcPr>
          <w:p w14:paraId="02AEC6C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0.90515</w:t>
            </w:r>
          </w:p>
        </w:tc>
        <w:tc>
          <w:tcPr>
            <w:tcW w:w="703" w:type="dxa"/>
          </w:tcPr>
          <w:p w14:paraId="060D4F63"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&gt;22</w:t>
            </w:r>
          </w:p>
        </w:tc>
      </w:tr>
      <w:tr w:rsidR="00832D4C" w:rsidRPr="00A326B0" w14:paraId="615B88F4"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103D5815" w14:textId="6B4C4B0E" w:rsidR="00DB32FC" w:rsidRPr="00A326B0" w:rsidRDefault="00DB32FC" w:rsidP="00DB32FC">
            <w:pPr>
              <w:jc w:val="left"/>
              <w:rPr>
                <w:rFonts w:ascii="Times New Roman" w:hAnsi="Times New Roman" w:cs="Times New Roman"/>
                <w:b/>
                <w:sz w:val="16"/>
                <w:szCs w:val="16"/>
              </w:rPr>
            </w:pPr>
            <w:proofErr w:type="spellStart"/>
            <w:r w:rsidRPr="00A326B0">
              <w:rPr>
                <w:rFonts w:ascii="Times New Roman" w:hAnsi="Times New Roman" w:cs="Times New Roman"/>
                <w:b/>
                <w:sz w:val="16"/>
                <w:szCs w:val="16"/>
              </w:rPr>
              <w:t>Gerzensee</w:t>
            </w:r>
            <w:proofErr w:type="spellEnd"/>
          </w:p>
        </w:tc>
        <w:tc>
          <w:tcPr>
            <w:tcW w:w="844" w:type="dxa"/>
          </w:tcPr>
          <w:p w14:paraId="254F38BE" w14:textId="1A23553C"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GERZ</w:t>
            </w:r>
          </w:p>
        </w:tc>
        <w:tc>
          <w:tcPr>
            <w:tcW w:w="1063" w:type="dxa"/>
          </w:tcPr>
          <w:p w14:paraId="1C68C50B" w14:textId="6D02F3C8"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Switzerland</w:t>
            </w:r>
          </w:p>
        </w:tc>
        <w:tc>
          <w:tcPr>
            <w:tcW w:w="907" w:type="dxa"/>
            <w:noWrap/>
            <w:hideMark/>
          </w:tcPr>
          <w:p w14:paraId="7A5BFF4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7.547</w:t>
            </w:r>
          </w:p>
        </w:tc>
        <w:tc>
          <w:tcPr>
            <w:tcW w:w="844" w:type="dxa"/>
            <w:noWrap/>
            <w:hideMark/>
          </w:tcPr>
          <w:p w14:paraId="365E11A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46.830</w:t>
            </w:r>
          </w:p>
        </w:tc>
        <w:tc>
          <w:tcPr>
            <w:tcW w:w="845" w:type="dxa"/>
          </w:tcPr>
          <w:p w14:paraId="51D8F87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603</w:t>
            </w:r>
          </w:p>
        </w:tc>
        <w:tc>
          <w:tcPr>
            <w:tcW w:w="563" w:type="dxa"/>
            <w:noWrap/>
            <w:hideMark/>
          </w:tcPr>
          <w:p w14:paraId="0BC1705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25.2</w:t>
            </w:r>
          </w:p>
        </w:tc>
        <w:tc>
          <w:tcPr>
            <w:tcW w:w="906" w:type="dxa"/>
            <w:noWrap/>
            <w:hideMark/>
          </w:tcPr>
          <w:p w14:paraId="16FF4B1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10.7</w:t>
            </w:r>
          </w:p>
        </w:tc>
        <w:tc>
          <w:tcPr>
            <w:tcW w:w="923" w:type="dxa"/>
          </w:tcPr>
          <w:p w14:paraId="5AEF8B0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0.48991</w:t>
            </w:r>
          </w:p>
        </w:tc>
        <w:tc>
          <w:tcPr>
            <w:tcW w:w="703" w:type="dxa"/>
          </w:tcPr>
          <w:p w14:paraId="32B4E90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&gt;5</w:t>
            </w:r>
          </w:p>
        </w:tc>
      </w:tr>
      <w:tr w:rsidR="00832D4C" w:rsidRPr="00A326B0" w14:paraId="514C6CDA"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0FA1DE52" w14:textId="5AE80985"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Holzmaar</w:t>
            </w:r>
            <w:proofErr w:type="spellEnd"/>
          </w:p>
        </w:tc>
        <w:tc>
          <w:tcPr>
            <w:tcW w:w="844" w:type="dxa"/>
          </w:tcPr>
          <w:p w14:paraId="2835D0FF" w14:textId="1C8A4A39"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HOLZ</w:t>
            </w:r>
          </w:p>
        </w:tc>
        <w:tc>
          <w:tcPr>
            <w:tcW w:w="1063" w:type="dxa"/>
          </w:tcPr>
          <w:p w14:paraId="4FDAB5EC" w14:textId="6B4098E1"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Germany</w:t>
            </w:r>
          </w:p>
        </w:tc>
        <w:tc>
          <w:tcPr>
            <w:tcW w:w="907" w:type="dxa"/>
            <w:noWrap/>
            <w:hideMark/>
          </w:tcPr>
          <w:p w14:paraId="1481F92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6.879</w:t>
            </w:r>
          </w:p>
        </w:tc>
        <w:tc>
          <w:tcPr>
            <w:tcW w:w="844" w:type="dxa"/>
            <w:noWrap/>
            <w:hideMark/>
          </w:tcPr>
          <w:p w14:paraId="5940F00A"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50.119</w:t>
            </w:r>
          </w:p>
        </w:tc>
        <w:tc>
          <w:tcPr>
            <w:tcW w:w="845" w:type="dxa"/>
          </w:tcPr>
          <w:p w14:paraId="2B458E6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422</w:t>
            </w:r>
          </w:p>
        </w:tc>
        <w:tc>
          <w:tcPr>
            <w:tcW w:w="563" w:type="dxa"/>
            <w:noWrap/>
            <w:hideMark/>
          </w:tcPr>
          <w:p w14:paraId="2675701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20</w:t>
            </w:r>
          </w:p>
        </w:tc>
        <w:tc>
          <w:tcPr>
            <w:tcW w:w="906" w:type="dxa"/>
            <w:noWrap/>
            <w:hideMark/>
          </w:tcPr>
          <w:p w14:paraId="025A1EAA"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20</w:t>
            </w:r>
          </w:p>
        </w:tc>
        <w:tc>
          <w:tcPr>
            <w:tcW w:w="923" w:type="dxa"/>
          </w:tcPr>
          <w:p w14:paraId="5657205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0.91039</w:t>
            </w:r>
          </w:p>
        </w:tc>
        <w:tc>
          <w:tcPr>
            <w:tcW w:w="703" w:type="dxa"/>
          </w:tcPr>
          <w:p w14:paraId="6780BFD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&gt;30</w:t>
            </w:r>
          </w:p>
        </w:tc>
      </w:tr>
      <w:tr w:rsidR="00832D4C" w:rsidRPr="00A326B0" w14:paraId="655D823E"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BF8C78D" w14:textId="0311DAA0"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Hromnické</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jezírko</w:t>
            </w:r>
            <w:proofErr w:type="spellEnd"/>
          </w:p>
        </w:tc>
        <w:tc>
          <w:tcPr>
            <w:tcW w:w="844" w:type="dxa"/>
          </w:tcPr>
          <w:p w14:paraId="0C8EC8FF" w14:textId="23DD63AE"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HRO</w:t>
            </w:r>
          </w:p>
        </w:tc>
        <w:tc>
          <w:tcPr>
            <w:tcW w:w="1063" w:type="dxa"/>
          </w:tcPr>
          <w:p w14:paraId="120C5CB1" w14:textId="07C58576"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Czech</w:t>
            </w:r>
            <w:r w:rsidR="005774CF" w:rsidRPr="00A326B0">
              <w:rPr>
                <w:rFonts w:ascii="Times New Roman" w:hAnsi="Times New Roman" w:cs="Times New Roman"/>
                <w:sz w:val="16"/>
                <w:szCs w:val="16"/>
              </w:rPr>
              <w:t xml:space="preserve"> Republic</w:t>
            </w:r>
          </w:p>
        </w:tc>
        <w:tc>
          <w:tcPr>
            <w:tcW w:w="907" w:type="dxa"/>
            <w:noWrap/>
            <w:hideMark/>
          </w:tcPr>
          <w:p w14:paraId="7F4CBE8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13.444</w:t>
            </w:r>
          </w:p>
        </w:tc>
        <w:tc>
          <w:tcPr>
            <w:tcW w:w="844" w:type="dxa"/>
            <w:noWrap/>
            <w:hideMark/>
          </w:tcPr>
          <w:p w14:paraId="3E352A4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49.850</w:t>
            </w:r>
          </w:p>
        </w:tc>
        <w:tc>
          <w:tcPr>
            <w:tcW w:w="845" w:type="dxa"/>
          </w:tcPr>
          <w:p w14:paraId="18A4210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332</w:t>
            </w:r>
          </w:p>
        </w:tc>
        <w:tc>
          <w:tcPr>
            <w:tcW w:w="563" w:type="dxa"/>
            <w:noWrap/>
            <w:hideMark/>
          </w:tcPr>
          <w:p w14:paraId="6B94536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w:t>
            </w:r>
          </w:p>
        </w:tc>
        <w:tc>
          <w:tcPr>
            <w:tcW w:w="906" w:type="dxa"/>
            <w:noWrap/>
            <w:hideMark/>
          </w:tcPr>
          <w:p w14:paraId="345056E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13.4</w:t>
            </w:r>
          </w:p>
        </w:tc>
        <w:tc>
          <w:tcPr>
            <w:tcW w:w="923" w:type="dxa"/>
          </w:tcPr>
          <w:p w14:paraId="0923D17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0.12051</w:t>
            </w:r>
          </w:p>
        </w:tc>
        <w:tc>
          <w:tcPr>
            <w:tcW w:w="703" w:type="dxa"/>
          </w:tcPr>
          <w:p w14:paraId="3E267B85"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&gt;13</w:t>
            </w:r>
          </w:p>
        </w:tc>
      </w:tr>
      <w:tr w:rsidR="00832D4C" w:rsidRPr="00A326B0" w14:paraId="29839727"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F5A7810" w14:textId="369B6CB3" w:rsidR="00DB32FC" w:rsidRPr="00A326B0" w:rsidRDefault="00DB32FC" w:rsidP="00DB32FC">
            <w:pPr>
              <w:jc w:val="left"/>
              <w:rPr>
                <w:rFonts w:ascii="Times New Roman" w:hAnsi="Times New Roman" w:cs="Times New Roman"/>
                <w:b/>
                <w:sz w:val="16"/>
                <w:szCs w:val="16"/>
              </w:rPr>
            </w:pPr>
            <w:proofErr w:type="spellStart"/>
            <w:r w:rsidRPr="00A326B0">
              <w:rPr>
                <w:rFonts w:ascii="Times New Roman" w:hAnsi="Times New Roman" w:cs="Times New Roman"/>
                <w:b/>
                <w:sz w:val="16"/>
                <w:szCs w:val="16"/>
              </w:rPr>
              <w:t>Iffigsee</w:t>
            </w:r>
            <w:proofErr w:type="spellEnd"/>
          </w:p>
        </w:tc>
        <w:tc>
          <w:tcPr>
            <w:tcW w:w="844" w:type="dxa"/>
          </w:tcPr>
          <w:p w14:paraId="0BA45677" w14:textId="13D2ED8D"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IFF</w:t>
            </w:r>
          </w:p>
        </w:tc>
        <w:tc>
          <w:tcPr>
            <w:tcW w:w="1063" w:type="dxa"/>
          </w:tcPr>
          <w:p w14:paraId="5CBCDB19" w14:textId="5CC1A358"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Switzerland</w:t>
            </w:r>
          </w:p>
        </w:tc>
        <w:tc>
          <w:tcPr>
            <w:tcW w:w="907" w:type="dxa"/>
            <w:noWrap/>
            <w:hideMark/>
          </w:tcPr>
          <w:p w14:paraId="542E2D6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7.405</w:t>
            </w:r>
          </w:p>
        </w:tc>
        <w:tc>
          <w:tcPr>
            <w:tcW w:w="844" w:type="dxa"/>
            <w:noWrap/>
            <w:hideMark/>
          </w:tcPr>
          <w:p w14:paraId="0A9030F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46.386</w:t>
            </w:r>
          </w:p>
        </w:tc>
        <w:tc>
          <w:tcPr>
            <w:tcW w:w="845" w:type="dxa"/>
          </w:tcPr>
          <w:p w14:paraId="58B3533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2065</w:t>
            </w:r>
          </w:p>
        </w:tc>
        <w:tc>
          <w:tcPr>
            <w:tcW w:w="563" w:type="dxa"/>
            <w:noWrap/>
            <w:hideMark/>
          </w:tcPr>
          <w:p w14:paraId="728B4202"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10</w:t>
            </w:r>
          </w:p>
        </w:tc>
        <w:tc>
          <w:tcPr>
            <w:tcW w:w="906" w:type="dxa"/>
            <w:noWrap/>
            <w:hideMark/>
          </w:tcPr>
          <w:p w14:paraId="6370444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30</w:t>
            </w:r>
          </w:p>
        </w:tc>
        <w:tc>
          <w:tcPr>
            <w:tcW w:w="923" w:type="dxa"/>
          </w:tcPr>
          <w:p w14:paraId="64F94EA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0.18208</w:t>
            </w:r>
          </w:p>
        </w:tc>
        <w:tc>
          <w:tcPr>
            <w:tcW w:w="703" w:type="dxa"/>
          </w:tcPr>
          <w:p w14:paraId="4B4B799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&gt;20</w:t>
            </w:r>
          </w:p>
        </w:tc>
      </w:tr>
      <w:tr w:rsidR="00832D4C" w:rsidRPr="00A326B0" w14:paraId="20004519"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384A8717" w14:textId="69E6996B"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Limni</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Kournas</w:t>
            </w:r>
            <w:proofErr w:type="spellEnd"/>
          </w:p>
        </w:tc>
        <w:tc>
          <w:tcPr>
            <w:tcW w:w="844" w:type="dxa"/>
          </w:tcPr>
          <w:p w14:paraId="2092CCCE" w14:textId="2759F935"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KOU</w:t>
            </w:r>
          </w:p>
        </w:tc>
        <w:tc>
          <w:tcPr>
            <w:tcW w:w="1063" w:type="dxa"/>
          </w:tcPr>
          <w:p w14:paraId="1E2D419E" w14:textId="3A95D17F"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Greece</w:t>
            </w:r>
          </w:p>
        </w:tc>
        <w:tc>
          <w:tcPr>
            <w:tcW w:w="907" w:type="dxa"/>
            <w:noWrap/>
            <w:hideMark/>
          </w:tcPr>
          <w:p w14:paraId="493B1015"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24.274</w:t>
            </w:r>
          </w:p>
        </w:tc>
        <w:tc>
          <w:tcPr>
            <w:tcW w:w="844" w:type="dxa"/>
            <w:noWrap/>
            <w:hideMark/>
          </w:tcPr>
          <w:p w14:paraId="79E4CC9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35.329</w:t>
            </w:r>
          </w:p>
        </w:tc>
        <w:tc>
          <w:tcPr>
            <w:tcW w:w="845" w:type="dxa"/>
          </w:tcPr>
          <w:p w14:paraId="598AC52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18</w:t>
            </w:r>
          </w:p>
        </w:tc>
        <w:tc>
          <w:tcPr>
            <w:tcW w:w="563" w:type="dxa"/>
            <w:noWrap/>
            <w:hideMark/>
          </w:tcPr>
          <w:p w14:paraId="3BBB523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42.0</w:t>
            </w:r>
          </w:p>
        </w:tc>
        <w:tc>
          <w:tcPr>
            <w:tcW w:w="906" w:type="dxa"/>
            <w:noWrap/>
            <w:hideMark/>
          </w:tcPr>
          <w:p w14:paraId="1C4F213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20.8</w:t>
            </w:r>
          </w:p>
        </w:tc>
        <w:tc>
          <w:tcPr>
            <w:tcW w:w="923" w:type="dxa"/>
          </w:tcPr>
          <w:p w14:paraId="22BAFFA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0.38119</w:t>
            </w:r>
          </w:p>
        </w:tc>
        <w:tc>
          <w:tcPr>
            <w:tcW w:w="703" w:type="dxa"/>
          </w:tcPr>
          <w:p w14:paraId="7AEE38A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&gt;12</w:t>
            </w:r>
          </w:p>
        </w:tc>
      </w:tr>
      <w:tr w:rsidR="00832D4C" w:rsidRPr="00A326B0" w14:paraId="79627D8D"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5678F3F" w14:textId="2F7EEF6C"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Mauensee</w:t>
            </w:r>
            <w:proofErr w:type="spellEnd"/>
          </w:p>
        </w:tc>
        <w:tc>
          <w:tcPr>
            <w:tcW w:w="844" w:type="dxa"/>
          </w:tcPr>
          <w:p w14:paraId="1C73A256" w14:textId="20964E9F"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MAU</w:t>
            </w:r>
          </w:p>
        </w:tc>
        <w:tc>
          <w:tcPr>
            <w:tcW w:w="1063" w:type="dxa"/>
          </w:tcPr>
          <w:p w14:paraId="30EF4273" w14:textId="3AC7C23E"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Switzerland</w:t>
            </w:r>
          </w:p>
        </w:tc>
        <w:tc>
          <w:tcPr>
            <w:tcW w:w="907" w:type="dxa"/>
            <w:noWrap/>
            <w:hideMark/>
          </w:tcPr>
          <w:p w14:paraId="65D4F21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8.073</w:t>
            </w:r>
          </w:p>
        </w:tc>
        <w:tc>
          <w:tcPr>
            <w:tcW w:w="844" w:type="dxa"/>
            <w:noWrap/>
            <w:hideMark/>
          </w:tcPr>
          <w:p w14:paraId="3558650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47.170</w:t>
            </w:r>
          </w:p>
        </w:tc>
        <w:tc>
          <w:tcPr>
            <w:tcW w:w="845" w:type="dxa"/>
          </w:tcPr>
          <w:p w14:paraId="1B287D03"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500</w:t>
            </w:r>
          </w:p>
        </w:tc>
        <w:tc>
          <w:tcPr>
            <w:tcW w:w="563" w:type="dxa"/>
            <w:noWrap/>
            <w:hideMark/>
          </w:tcPr>
          <w:p w14:paraId="7B5089C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51</w:t>
            </w:r>
          </w:p>
        </w:tc>
        <w:tc>
          <w:tcPr>
            <w:tcW w:w="906" w:type="dxa"/>
            <w:noWrap/>
            <w:hideMark/>
          </w:tcPr>
          <w:p w14:paraId="5BC3294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8.1</w:t>
            </w:r>
          </w:p>
        </w:tc>
        <w:tc>
          <w:tcPr>
            <w:tcW w:w="923" w:type="dxa"/>
          </w:tcPr>
          <w:p w14:paraId="6914793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0.43031</w:t>
            </w:r>
          </w:p>
        </w:tc>
        <w:tc>
          <w:tcPr>
            <w:tcW w:w="703" w:type="dxa"/>
          </w:tcPr>
          <w:p w14:paraId="517B11B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&gt;12</w:t>
            </w:r>
          </w:p>
        </w:tc>
      </w:tr>
      <w:tr w:rsidR="00832D4C" w:rsidRPr="00A326B0" w14:paraId="1269D4EC"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52778AA6" w14:textId="0B81A469" w:rsidR="00DB32FC" w:rsidRPr="00A326B0" w:rsidRDefault="00DB32FC" w:rsidP="00DB32FC">
            <w:pPr>
              <w:jc w:val="left"/>
              <w:rPr>
                <w:rFonts w:ascii="Times New Roman" w:hAnsi="Times New Roman" w:cs="Times New Roman"/>
                <w:b/>
                <w:sz w:val="16"/>
                <w:szCs w:val="16"/>
                <w:lang w:val="fr-CH"/>
              </w:rPr>
            </w:pPr>
            <w:r w:rsidRPr="00A326B0">
              <w:rPr>
                <w:rFonts w:ascii="Times New Roman" w:hAnsi="Times New Roman" w:cs="Times New Roman"/>
                <w:b/>
                <w:sz w:val="16"/>
                <w:szCs w:val="16"/>
                <w:lang w:val="fr-CH"/>
              </w:rPr>
              <w:t>Lac du Mont d‘Orge</w:t>
            </w:r>
          </w:p>
        </w:tc>
        <w:tc>
          <w:tcPr>
            <w:tcW w:w="844" w:type="dxa"/>
          </w:tcPr>
          <w:p w14:paraId="557D7919" w14:textId="7C8A9E4A"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MNTOR</w:t>
            </w:r>
          </w:p>
        </w:tc>
        <w:tc>
          <w:tcPr>
            <w:tcW w:w="1063" w:type="dxa"/>
          </w:tcPr>
          <w:p w14:paraId="4F0EE908" w14:textId="1B27809B"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Switzerland</w:t>
            </w:r>
          </w:p>
        </w:tc>
        <w:tc>
          <w:tcPr>
            <w:tcW w:w="907" w:type="dxa"/>
            <w:noWrap/>
            <w:hideMark/>
          </w:tcPr>
          <w:p w14:paraId="0A0EB2D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7.338</w:t>
            </w:r>
          </w:p>
        </w:tc>
        <w:tc>
          <w:tcPr>
            <w:tcW w:w="844" w:type="dxa"/>
            <w:noWrap/>
            <w:hideMark/>
          </w:tcPr>
          <w:p w14:paraId="70F0DC1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46.233</w:t>
            </w:r>
          </w:p>
        </w:tc>
        <w:tc>
          <w:tcPr>
            <w:tcW w:w="845" w:type="dxa"/>
          </w:tcPr>
          <w:p w14:paraId="63395332"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595</w:t>
            </w:r>
          </w:p>
        </w:tc>
        <w:tc>
          <w:tcPr>
            <w:tcW w:w="563" w:type="dxa"/>
            <w:noWrap/>
            <w:hideMark/>
          </w:tcPr>
          <w:p w14:paraId="29399F6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3</w:t>
            </w:r>
          </w:p>
        </w:tc>
        <w:tc>
          <w:tcPr>
            <w:tcW w:w="906" w:type="dxa"/>
            <w:noWrap/>
            <w:hideMark/>
          </w:tcPr>
          <w:p w14:paraId="22A3E32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4.5</w:t>
            </w:r>
          </w:p>
        </w:tc>
        <w:tc>
          <w:tcPr>
            <w:tcW w:w="923" w:type="dxa"/>
          </w:tcPr>
          <w:p w14:paraId="044EB26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0.9641</w:t>
            </w:r>
          </w:p>
        </w:tc>
        <w:tc>
          <w:tcPr>
            <w:tcW w:w="703" w:type="dxa"/>
          </w:tcPr>
          <w:p w14:paraId="5A1FD637"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&gt;3</w:t>
            </w:r>
          </w:p>
        </w:tc>
      </w:tr>
      <w:tr w:rsidR="00832D4C" w:rsidRPr="00A326B0" w14:paraId="2BB0FF87"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011A2C84" w14:textId="61C1D910" w:rsidR="00DB32FC" w:rsidRPr="00A326B0" w:rsidRDefault="00DB32FC" w:rsidP="00DB32FC">
            <w:pPr>
              <w:jc w:val="left"/>
              <w:rPr>
                <w:rFonts w:ascii="Times New Roman" w:hAnsi="Times New Roman" w:cs="Times New Roman"/>
                <w:b/>
                <w:sz w:val="16"/>
                <w:szCs w:val="16"/>
              </w:rPr>
            </w:pPr>
            <w:r w:rsidRPr="00A326B0">
              <w:rPr>
                <w:rFonts w:ascii="Times New Roman" w:hAnsi="Times New Roman" w:cs="Times New Roman"/>
                <w:b/>
                <w:sz w:val="16"/>
                <w:szCs w:val="16"/>
              </w:rPr>
              <w:t xml:space="preserve">Lago Grande di </w:t>
            </w:r>
            <w:proofErr w:type="spellStart"/>
            <w:r w:rsidRPr="00A326B0">
              <w:rPr>
                <w:rFonts w:ascii="Times New Roman" w:hAnsi="Times New Roman" w:cs="Times New Roman"/>
                <w:b/>
                <w:sz w:val="16"/>
                <w:szCs w:val="16"/>
              </w:rPr>
              <w:t>Monticchio</w:t>
            </w:r>
            <w:proofErr w:type="spellEnd"/>
          </w:p>
        </w:tc>
        <w:tc>
          <w:tcPr>
            <w:tcW w:w="844" w:type="dxa"/>
          </w:tcPr>
          <w:p w14:paraId="70DC9A2D" w14:textId="6A9E2EF1"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MONTI</w:t>
            </w:r>
          </w:p>
        </w:tc>
        <w:tc>
          <w:tcPr>
            <w:tcW w:w="1063" w:type="dxa"/>
          </w:tcPr>
          <w:p w14:paraId="642A8211" w14:textId="499B962A"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Italy</w:t>
            </w:r>
          </w:p>
        </w:tc>
        <w:tc>
          <w:tcPr>
            <w:tcW w:w="907" w:type="dxa"/>
            <w:noWrap/>
            <w:hideMark/>
          </w:tcPr>
          <w:p w14:paraId="4DCCB645"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15.604</w:t>
            </w:r>
          </w:p>
        </w:tc>
        <w:tc>
          <w:tcPr>
            <w:tcW w:w="844" w:type="dxa"/>
            <w:noWrap/>
            <w:hideMark/>
          </w:tcPr>
          <w:p w14:paraId="4179502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40.932</w:t>
            </w:r>
          </w:p>
        </w:tc>
        <w:tc>
          <w:tcPr>
            <w:tcW w:w="845" w:type="dxa"/>
          </w:tcPr>
          <w:p w14:paraId="6605C9C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608</w:t>
            </w:r>
          </w:p>
        </w:tc>
        <w:tc>
          <w:tcPr>
            <w:tcW w:w="563" w:type="dxa"/>
            <w:noWrap/>
            <w:hideMark/>
          </w:tcPr>
          <w:p w14:paraId="0719D12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30</w:t>
            </w:r>
          </w:p>
        </w:tc>
        <w:tc>
          <w:tcPr>
            <w:tcW w:w="906" w:type="dxa"/>
            <w:noWrap/>
            <w:hideMark/>
          </w:tcPr>
          <w:p w14:paraId="047A5995"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34.3</w:t>
            </w:r>
          </w:p>
        </w:tc>
        <w:tc>
          <w:tcPr>
            <w:tcW w:w="923" w:type="dxa"/>
          </w:tcPr>
          <w:p w14:paraId="64CB5F6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6.07044</w:t>
            </w:r>
          </w:p>
        </w:tc>
        <w:tc>
          <w:tcPr>
            <w:tcW w:w="703" w:type="dxa"/>
          </w:tcPr>
          <w:p w14:paraId="6916D33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&gt;5</w:t>
            </w:r>
          </w:p>
        </w:tc>
      </w:tr>
      <w:tr w:rsidR="00832D4C" w:rsidRPr="00A326B0" w14:paraId="7C494449"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047BA21" w14:textId="1DD00A8A" w:rsidR="00DB32FC" w:rsidRPr="00A326B0" w:rsidRDefault="00DB32FC" w:rsidP="00DB32FC">
            <w:pPr>
              <w:jc w:val="left"/>
              <w:rPr>
                <w:rFonts w:ascii="Times New Roman" w:hAnsi="Times New Roman" w:cs="Times New Roman"/>
                <w:b/>
                <w:sz w:val="16"/>
                <w:szCs w:val="16"/>
              </w:rPr>
            </w:pPr>
            <w:r w:rsidRPr="00A326B0">
              <w:rPr>
                <w:rFonts w:ascii="Times New Roman" w:hAnsi="Times New Roman" w:cs="Times New Roman"/>
                <w:b/>
                <w:sz w:val="16"/>
                <w:szCs w:val="16"/>
              </w:rPr>
              <w:t xml:space="preserve">Lago </w:t>
            </w:r>
            <w:proofErr w:type="spellStart"/>
            <w:r w:rsidRPr="00A326B0">
              <w:rPr>
                <w:rFonts w:ascii="Times New Roman" w:hAnsi="Times New Roman" w:cs="Times New Roman"/>
                <w:b/>
                <w:sz w:val="16"/>
                <w:szCs w:val="16"/>
              </w:rPr>
              <w:t>d’Origlio</w:t>
            </w:r>
            <w:proofErr w:type="spellEnd"/>
          </w:p>
        </w:tc>
        <w:tc>
          <w:tcPr>
            <w:tcW w:w="844" w:type="dxa"/>
          </w:tcPr>
          <w:p w14:paraId="4165D797" w14:textId="4E918B7B"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ORI</w:t>
            </w:r>
          </w:p>
        </w:tc>
        <w:tc>
          <w:tcPr>
            <w:tcW w:w="1063" w:type="dxa"/>
          </w:tcPr>
          <w:p w14:paraId="1ABC66E5" w14:textId="5A13B724"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Switzerland</w:t>
            </w:r>
          </w:p>
        </w:tc>
        <w:tc>
          <w:tcPr>
            <w:tcW w:w="907" w:type="dxa"/>
            <w:noWrap/>
            <w:hideMark/>
          </w:tcPr>
          <w:p w14:paraId="48C4300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8.943</w:t>
            </w:r>
          </w:p>
        </w:tc>
        <w:tc>
          <w:tcPr>
            <w:tcW w:w="844" w:type="dxa"/>
            <w:noWrap/>
            <w:hideMark/>
          </w:tcPr>
          <w:p w14:paraId="2973C919"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46.051</w:t>
            </w:r>
          </w:p>
        </w:tc>
        <w:tc>
          <w:tcPr>
            <w:tcW w:w="845" w:type="dxa"/>
          </w:tcPr>
          <w:p w14:paraId="59F6994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423</w:t>
            </w:r>
          </w:p>
        </w:tc>
        <w:tc>
          <w:tcPr>
            <w:tcW w:w="563" w:type="dxa"/>
            <w:noWrap/>
            <w:hideMark/>
          </w:tcPr>
          <w:p w14:paraId="6463006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8</w:t>
            </w:r>
          </w:p>
        </w:tc>
        <w:tc>
          <w:tcPr>
            <w:tcW w:w="906" w:type="dxa"/>
            <w:noWrap/>
            <w:hideMark/>
          </w:tcPr>
          <w:p w14:paraId="451421F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5.3</w:t>
            </w:r>
          </w:p>
        </w:tc>
        <w:tc>
          <w:tcPr>
            <w:tcW w:w="923" w:type="dxa"/>
          </w:tcPr>
          <w:p w14:paraId="306744A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0.36809</w:t>
            </w:r>
          </w:p>
        </w:tc>
        <w:tc>
          <w:tcPr>
            <w:tcW w:w="703" w:type="dxa"/>
          </w:tcPr>
          <w:p w14:paraId="04C1077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&gt;11</w:t>
            </w:r>
          </w:p>
        </w:tc>
      </w:tr>
      <w:tr w:rsidR="00832D4C" w:rsidRPr="00A326B0" w14:paraId="661566D7"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21CDAAB8" w14:textId="3C25717C"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Specchio</w:t>
            </w:r>
            <w:proofErr w:type="spellEnd"/>
            <w:r w:rsidRPr="00A326B0">
              <w:rPr>
                <w:rFonts w:ascii="Times New Roman" w:hAnsi="Times New Roman" w:cs="Times New Roman"/>
                <w:sz w:val="16"/>
                <w:szCs w:val="16"/>
              </w:rPr>
              <w:t xml:space="preserve"> di Venere</w:t>
            </w:r>
          </w:p>
        </w:tc>
        <w:tc>
          <w:tcPr>
            <w:tcW w:w="844" w:type="dxa"/>
          </w:tcPr>
          <w:p w14:paraId="2B36D217" w14:textId="01A6D025"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PANT</w:t>
            </w:r>
          </w:p>
        </w:tc>
        <w:tc>
          <w:tcPr>
            <w:tcW w:w="1063" w:type="dxa"/>
          </w:tcPr>
          <w:p w14:paraId="6A1B149B" w14:textId="7B0C8AD4"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2BF26E4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11.986</w:t>
            </w:r>
          </w:p>
        </w:tc>
        <w:tc>
          <w:tcPr>
            <w:tcW w:w="844" w:type="dxa"/>
            <w:noWrap/>
            <w:hideMark/>
          </w:tcPr>
          <w:p w14:paraId="0E7C755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36.816</w:t>
            </w:r>
          </w:p>
        </w:tc>
        <w:tc>
          <w:tcPr>
            <w:tcW w:w="845" w:type="dxa"/>
          </w:tcPr>
          <w:p w14:paraId="57ADD67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8</w:t>
            </w:r>
          </w:p>
        </w:tc>
        <w:tc>
          <w:tcPr>
            <w:tcW w:w="563" w:type="dxa"/>
            <w:noWrap/>
            <w:hideMark/>
          </w:tcPr>
          <w:p w14:paraId="43091029"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19.4</w:t>
            </w:r>
          </w:p>
        </w:tc>
        <w:tc>
          <w:tcPr>
            <w:tcW w:w="906" w:type="dxa"/>
            <w:noWrap/>
            <w:hideMark/>
          </w:tcPr>
          <w:p w14:paraId="4DBDBD93"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10.5</w:t>
            </w:r>
          </w:p>
        </w:tc>
        <w:tc>
          <w:tcPr>
            <w:tcW w:w="923" w:type="dxa"/>
          </w:tcPr>
          <w:p w14:paraId="031E919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0.50694</w:t>
            </w:r>
          </w:p>
        </w:tc>
        <w:tc>
          <w:tcPr>
            <w:tcW w:w="703" w:type="dxa"/>
          </w:tcPr>
          <w:p w14:paraId="46C3F185"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&gt;100</w:t>
            </w:r>
          </w:p>
        </w:tc>
      </w:tr>
      <w:tr w:rsidR="00832D4C" w:rsidRPr="00A326B0" w14:paraId="46E473A5"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5E1729AF" w14:textId="1DB9446C"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Lago di </w:t>
            </w:r>
            <w:proofErr w:type="spellStart"/>
            <w:r w:rsidRPr="00A326B0">
              <w:rPr>
                <w:rFonts w:ascii="Times New Roman" w:hAnsi="Times New Roman" w:cs="Times New Roman"/>
                <w:sz w:val="16"/>
                <w:szCs w:val="16"/>
              </w:rPr>
              <w:t>Pergusa</w:t>
            </w:r>
            <w:proofErr w:type="spellEnd"/>
          </w:p>
        </w:tc>
        <w:tc>
          <w:tcPr>
            <w:tcW w:w="844" w:type="dxa"/>
          </w:tcPr>
          <w:p w14:paraId="6DDEAA8B" w14:textId="1802088A"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PER</w:t>
            </w:r>
          </w:p>
        </w:tc>
        <w:tc>
          <w:tcPr>
            <w:tcW w:w="1063" w:type="dxa"/>
          </w:tcPr>
          <w:p w14:paraId="39A707C6" w14:textId="7126858F"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57E211A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14.308</w:t>
            </w:r>
          </w:p>
        </w:tc>
        <w:tc>
          <w:tcPr>
            <w:tcW w:w="844" w:type="dxa"/>
            <w:noWrap/>
            <w:hideMark/>
          </w:tcPr>
          <w:p w14:paraId="16CCA5B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37.518</w:t>
            </w:r>
          </w:p>
        </w:tc>
        <w:tc>
          <w:tcPr>
            <w:tcW w:w="845" w:type="dxa"/>
          </w:tcPr>
          <w:p w14:paraId="43FD1F3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677</w:t>
            </w:r>
          </w:p>
        </w:tc>
        <w:tc>
          <w:tcPr>
            <w:tcW w:w="563" w:type="dxa"/>
            <w:noWrap/>
            <w:hideMark/>
          </w:tcPr>
          <w:p w14:paraId="60A439E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50</w:t>
            </w:r>
          </w:p>
        </w:tc>
        <w:tc>
          <w:tcPr>
            <w:tcW w:w="906" w:type="dxa"/>
            <w:noWrap/>
            <w:hideMark/>
          </w:tcPr>
          <w:p w14:paraId="174D5AF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3.5</w:t>
            </w:r>
          </w:p>
        </w:tc>
        <w:tc>
          <w:tcPr>
            <w:tcW w:w="923" w:type="dxa"/>
          </w:tcPr>
          <w:p w14:paraId="0DA74A4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3.41102</w:t>
            </w:r>
          </w:p>
        </w:tc>
        <w:tc>
          <w:tcPr>
            <w:tcW w:w="703" w:type="dxa"/>
          </w:tcPr>
          <w:p w14:paraId="65D8BD56"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&gt;2</w:t>
            </w:r>
          </w:p>
        </w:tc>
      </w:tr>
      <w:tr w:rsidR="00832D4C" w:rsidRPr="00A326B0" w14:paraId="02437075"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5354DE5" w14:textId="020F3EC6"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Sarsjön</w:t>
            </w:r>
            <w:proofErr w:type="spellEnd"/>
          </w:p>
        </w:tc>
        <w:tc>
          <w:tcPr>
            <w:tcW w:w="844" w:type="dxa"/>
          </w:tcPr>
          <w:p w14:paraId="784DADA2" w14:textId="4C48DA9A"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SAR</w:t>
            </w:r>
          </w:p>
        </w:tc>
        <w:tc>
          <w:tcPr>
            <w:tcW w:w="1063" w:type="dxa"/>
          </w:tcPr>
          <w:p w14:paraId="28FA1293" w14:textId="12419068"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Sweden</w:t>
            </w:r>
          </w:p>
        </w:tc>
        <w:tc>
          <w:tcPr>
            <w:tcW w:w="907" w:type="dxa"/>
            <w:noWrap/>
            <w:hideMark/>
          </w:tcPr>
          <w:p w14:paraId="1CA756B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19.602</w:t>
            </w:r>
          </w:p>
        </w:tc>
        <w:tc>
          <w:tcPr>
            <w:tcW w:w="844" w:type="dxa"/>
            <w:noWrap/>
            <w:hideMark/>
          </w:tcPr>
          <w:p w14:paraId="5AB65EA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64.039</w:t>
            </w:r>
          </w:p>
        </w:tc>
        <w:tc>
          <w:tcPr>
            <w:tcW w:w="845" w:type="dxa"/>
          </w:tcPr>
          <w:p w14:paraId="2159308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274</w:t>
            </w:r>
          </w:p>
        </w:tc>
        <w:tc>
          <w:tcPr>
            <w:tcW w:w="563" w:type="dxa"/>
            <w:noWrap/>
            <w:hideMark/>
          </w:tcPr>
          <w:p w14:paraId="75A6EC4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7.78</w:t>
            </w:r>
          </w:p>
        </w:tc>
        <w:tc>
          <w:tcPr>
            <w:tcW w:w="906" w:type="dxa"/>
            <w:noWrap/>
            <w:hideMark/>
          </w:tcPr>
          <w:p w14:paraId="1FC24B3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7.6</w:t>
            </w:r>
          </w:p>
        </w:tc>
        <w:tc>
          <w:tcPr>
            <w:tcW w:w="923" w:type="dxa"/>
          </w:tcPr>
          <w:p w14:paraId="7BCC291C"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0.12706</w:t>
            </w:r>
          </w:p>
        </w:tc>
        <w:tc>
          <w:tcPr>
            <w:tcW w:w="703" w:type="dxa"/>
          </w:tcPr>
          <w:p w14:paraId="625216D9"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&gt;18</w:t>
            </w:r>
          </w:p>
        </w:tc>
      </w:tr>
      <w:tr w:rsidR="00832D4C" w:rsidRPr="00A326B0" w14:paraId="3008E1F8"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03DE203" w14:textId="79C79529"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Stora</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Utterträsk</w:t>
            </w:r>
            <w:proofErr w:type="spellEnd"/>
          </w:p>
        </w:tc>
        <w:tc>
          <w:tcPr>
            <w:tcW w:w="844" w:type="dxa"/>
          </w:tcPr>
          <w:p w14:paraId="61F61E1A" w14:textId="7E5AE331"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UTT</w:t>
            </w:r>
          </w:p>
        </w:tc>
        <w:tc>
          <w:tcPr>
            <w:tcW w:w="1063" w:type="dxa"/>
          </w:tcPr>
          <w:p w14:paraId="11147F10" w14:textId="570B2778"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Sweden</w:t>
            </w:r>
          </w:p>
        </w:tc>
        <w:tc>
          <w:tcPr>
            <w:tcW w:w="907" w:type="dxa"/>
            <w:noWrap/>
            <w:hideMark/>
          </w:tcPr>
          <w:p w14:paraId="5A5B377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20.407</w:t>
            </w:r>
          </w:p>
        </w:tc>
        <w:tc>
          <w:tcPr>
            <w:tcW w:w="844" w:type="dxa"/>
            <w:noWrap/>
            <w:hideMark/>
          </w:tcPr>
          <w:p w14:paraId="786CBCD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66.122</w:t>
            </w:r>
          </w:p>
        </w:tc>
        <w:tc>
          <w:tcPr>
            <w:tcW w:w="845" w:type="dxa"/>
          </w:tcPr>
          <w:p w14:paraId="7E950BF8"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277</w:t>
            </w:r>
          </w:p>
        </w:tc>
        <w:tc>
          <w:tcPr>
            <w:tcW w:w="563" w:type="dxa"/>
            <w:noWrap/>
            <w:hideMark/>
          </w:tcPr>
          <w:p w14:paraId="36F92C25"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28.1</w:t>
            </w:r>
          </w:p>
        </w:tc>
        <w:tc>
          <w:tcPr>
            <w:tcW w:w="906" w:type="dxa"/>
            <w:noWrap/>
            <w:hideMark/>
          </w:tcPr>
          <w:p w14:paraId="101F5572"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14.3</w:t>
            </w:r>
          </w:p>
        </w:tc>
        <w:tc>
          <w:tcPr>
            <w:tcW w:w="923" w:type="dxa"/>
          </w:tcPr>
          <w:p w14:paraId="1D1DAD4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0.06392</w:t>
            </w:r>
          </w:p>
        </w:tc>
        <w:tc>
          <w:tcPr>
            <w:tcW w:w="703" w:type="dxa"/>
          </w:tcPr>
          <w:p w14:paraId="168CBBA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&gt;7</w:t>
            </w:r>
          </w:p>
        </w:tc>
      </w:tr>
      <w:tr w:rsidR="00832D4C" w:rsidRPr="00A326B0" w14:paraId="04B65AA8"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5FD1C62D" w14:textId="024F8928"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Vuolep</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Njakajaure</w:t>
            </w:r>
            <w:proofErr w:type="spellEnd"/>
          </w:p>
        </w:tc>
        <w:tc>
          <w:tcPr>
            <w:tcW w:w="844" w:type="dxa"/>
          </w:tcPr>
          <w:p w14:paraId="7109A3BA" w14:textId="7C63BE45"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VUO</w:t>
            </w:r>
          </w:p>
        </w:tc>
        <w:tc>
          <w:tcPr>
            <w:tcW w:w="1063" w:type="dxa"/>
          </w:tcPr>
          <w:p w14:paraId="0DAC9972" w14:textId="39EDC0C9"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Sweden</w:t>
            </w:r>
          </w:p>
        </w:tc>
        <w:tc>
          <w:tcPr>
            <w:tcW w:w="907" w:type="dxa"/>
            <w:noWrap/>
            <w:hideMark/>
          </w:tcPr>
          <w:p w14:paraId="31876FE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18.779</w:t>
            </w:r>
          </w:p>
        </w:tc>
        <w:tc>
          <w:tcPr>
            <w:tcW w:w="844" w:type="dxa"/>
            <w:noWrap/>
            <w:hideMark/>
          </w:tcPr>
          <w:p w14:paraId="33DBA67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68.341</w:t>
            </w:r>
          </w:p>
        </w:tc>
        <w:tc>
          <w:tcPr>
            <w:tcW w:w="845" w:type="dxa"/>
          </w:tcPr>
          <w:p w14:paraId="0C8DDEA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408</w:t>
            </w:r>
          </w:p>
        </w:tc>
        <w:tc>
          <w:tcPr>
            <w:tcW w:w="563" w:type="dxa"/>
            <w:noWrap/>
            <w:hideMark/>
          </w:tcPr>
          <w:p w14:paraId="39A361B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30</w:t>
            </w:r>
          </w:p>
        </w:tc>
        <w:tc>
          <w:tcPr>
            <w:tcW w:w="906" w:type="dxa"/>
            <w:noWrap/>
            <w:hideMark/>
          </w:tcPr>
          <w:p w14:paraId="4BE89A6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12.5</w:t>
            </w:r>
          </w:p>
        </w:tc>
        <w:tc>
          <w:tcPr>
            <w:tcW w:w="923" w:type="dxa"/>
          </w:tcPr>
          <w:p w14:paraId="35780AA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0.18863</w:t>
            </w:r>
          </w:p>
        </w:tc>
        <w:tc>
          <w:tcPr>
            <w:tcW w:w="703" w:type="dxa"/>
          </w:tcPr>
          <w:p w14:paraId="593C989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&gt;110</w:t>
            </w:r>
          </w:p>
        </w:tc>
      </w:tr>
      <w:tr w:rsidR="00832D4C" w:rsidRPr="00A326B0" w14:paraId="28D7BCDF"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62C0A04B" w14:textId="6C118FF5" w:rsidR="00DB32FC" w:rsidRPr="00A326B0" w:rsidRDefault="00DB32FC" w:rsidP="00DB32FC">
            <w:pPr>
              <w:jc w:val="left"/>
              <w:rPr>
                <w:rFonts w:ascii="Times New Roman" w:hAnsi="Times New Roman" w:cs="Times New Roman"/>
                <w:b/>
                <w:sz w:val="16"/>
                <w:szCs w:val="16"/>
              </w:rPr>
            </w:pPr>
            <w:proofErr w:type="spellStart"/>
            <w:r w:rsidRPr="00A326B0">
              <w:rPr>
                <w:rFonts w:ascii="Times New Roman" w:hAnsi="Times New Roman" w:cs="Times New Roman"/>
                <w:b/>
                <w:sz w:val="16"/>
                <w:szCs w:val="16"/>
              </w:rPr>
              <w:t>Sisstjärnen</w:t>
            </w:r>
            <w:proofErr w:type="spellEnd"/>
          </w:p>
        </w:tc>
        <w:tc>
          <w:tcPr>
            <w:tcW w:w="844" w:type="dxa"/>
          </w:tcPr>
          <w:p w14:paraId="02847872" w14:textId="0051396E"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SISST</w:t>
            </w:r>
          </w:p>
        </w:tc>
        <w:tc>
          <w:tcPr>
            <w:tcW w:w="1063" w:type="dxa"/>
          </w:tcPr>
          <w:p w14:paraId="12D23F1B" w14:textId="19DB0611"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Sweden</w:t>
            </w:r>
          </w:p>
        </w:tc>
        <w:tc>
          <w:tcPr>
            <w:tcW w:w="907" w:type="dxa"/>
            <w:noWrap/>
            <w:hideMark/>
          </w:tcPr>
          <w:p w14:paraId="26CBAAD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14.920</w:t>
            </w:r>
          </w:p>
        </w:tc>
        <w:tc>
          <w:tcPr>
            <w:tcW w:w="844" w:type="dxa"/>
            <w:noWrap/>
            <w:hideMark/>
          </w:tcPr>
          <w:p w14:paraId="6E654D72"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60.645</w:t>
            </w:r>
          </w:p>
        </w:tc>
        <w:tc>
          <w:tcPr>
            <w:tcW w:w="845" w:type="dxa"/>
          </w:tcPr>
          <w:p w14:paraId="3F5904B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216</w:t>
            </w:r>
          </w:p>
        </w:tc>
        <w:tc>
          <w:tcPr>
            <w:tcW w:w="563" w:type="dxa"/>
            <w:noWrap/>
            <w:hideMark/>
          </w:tcPr>
          <w:p w14:paraId="55172637"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9.6</w:t>
            </w:r>
          </w:p>
        </w:tc>
        <w:tc>
          <w:tcPr>
            <w:tcW w:w="906" w:type="dxa"/>
            <w:noWrap/>
            <w:hideMark/>
          </w:tcPr>
          <w:p w14:paraId="7421F33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11.5</w:t>
            </w:r>
          </w:p>
        </w:tc>
        <w:tc>
          <w:tcPr>
            <w:tcW w:w="923" w:type="dxa"/>
          </w:tcPr>
          <w:p w14:paraId="557D03D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0.0799</w:t>
            </w:r>
          </w:p>
        </w:tc>
        <w:tc>
          <w:tcPr>
            <w:tcW w:w="703" w:type="dxa"/>
          </w:tcPr>
          <w:p w14:paraId="3808134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&gt;21</w:t>
            </w:r>
          </w:p>
        </w:tc>
      </w:tr>
      <w:tr w:rsidR="00832D4C" w:rsidRPr="00A326B0" w14:paraId="4A36FC88"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7756E15" w14:textId="42DDD8E6"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Hagsjön</w:t>
            </w:r>
            <w:proofErr w:type="spellEnd"/>
          </w:p>
        </w:tc>
        <w:tc>
          <w:tcPr>
            <w:tcW w:w="844" w:type="dxa"/>
          </w:tcPr>
          <w:p w14:paraId="2EF78041" w14:textId="38A6E16D"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HAGS</w:t>
            </w:r>
          </w:p>
        </w:tc>
        <w:tc>
          <w:tcPr>
            <w:tcW w:w="1063" w:type="dxa"/>
          </w:tcPr>
          <w:p w14:paraId="6F0D08DF" w14:textId="2F0D5EB8"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Sweden</w:t>
            </w:r>
          </w:p>
        </w:tc>
        <w:tc>
          <w:tcPr>
            <w:tcW w:w="907" w:type="dxa"/>
            <w:noWrap/>
            <w:hideMark/>
          </w:tcPr>
          <w:p w14:paraId="621A4CE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13.688</w:t>
            </w:r>
          </w:p>
        </w:tc>
        <w:tc>
          <w:tcPr>
            <w:tcW w:w="844" w:type="dxa"/>
            <w:noWrap/>
            <w:hideMark/>
          </w:tcPr>
          <w:p w14:paraId="2605C19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57.262</w:t>
            </w:r>
          </w:p>
        </w:tc>
        <w:tc>
          <w:tcPr>
            <w:tcW w:w="845" w:type="dxa"/>
          </w:tcPr>
          <w:p w14:paraId="45E09F1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170</w:t>
            </w:r>
          </w:p>
        </w:tc>
        <w:tc>
          <w:tcPr>
            <w:tcW w:w="563" w:type="dxa"/>
            <w:noWrap/>
            <w:hideMark/>
          </w:tcPr>
          <w:p w14:paraId="5544EC8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22.2</w:t>
            </w:r>
          </w:p>
        </w:tc>
        <w:tc>
          <w:tcPr>
            <w:tcW w:w="906" w:type="dxa"/>
            <w:noWrap/>
            <w:hideMark/>
          </w:tcPr>
          <w:p w14:paraId="503304C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13.6</w:t>
            </w:r>
          </w:p>
        </w:tc>
        <w:tc>
          <w:tcPr>
            <w:tcW w:w="923" w:type="dxa"/>
          </w:tcPr>
          <w:p w14:paraId="504C462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0.19125</w:t>
            </w:r>
          </w:p>
        </w:tc>
        <w:tc>
          <w:tcPr>
            <w:tcW w:w="703" w:type="dxa"/>
          </w:tcPr>
          <w:p w14:paraId="192C0E8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&gt;40</w:t>
            </w:r>
          </w:p>
        </w:tc>
      </w:tr>
      <w:tr w:rsidR="00832D4C" w:rsidRPr="00A326B0" w14:paraId="2EF636B8"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tcPr>
          <w:p w14:paraId="3A82C7EC" w14:textId="2BD29DE4"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Snogeholmssjön</w:t>
            </w:r>
            <w:proofErr w:type="spellEnd"/>
          </w:p>
        </w:tc>
        <w:tc>
          <w:tcPr>
            <w:tcW w:w="844" w:type="dxa"/>
          </w:tcPr>
          <w:p w14:paraId="64DBA278" w14:textId="6C7FF4D6"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SNOG</w:t>
            </w:r>
          </w:p>
        </w:tc>
        <w:tc>
          <w:tcPr>
            <w:tcW w:w="1063" w:type="dxa"/>
          </w:tcPr>
          <w:p w14:paraId="463C6C65" w14:textId="68000C10"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Sweden</w:t>
            </w:r>
          </w:p>
        </w:tc>
        <w:tc>
          <w:tcPr>
            <w:tcW w:w="907" w:type="dxa"/>
            <w:noWrap/>
          </w:tcPr>
          <w:p w14:paraId="1717395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13.726</w:t>
            </w:r>
          </w:p>
        </w:tc>
        <w:tc>
          <w:tcPr>
            <w:tcW w:w="844" w:type="dxa"/>
            <w:noWrap/>
          </w:tcPr>
          <w:p w14:paraId="710029A7"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55.561</w:t>
            </w:r>
          </w:p>
        </w:tc>
        <w:tc>
          <w:tcPr>
            <w:tcW w:w="845" w:type="dxa"/>
          </w:tcPr>
          <w:p w14:paraId="2E4AE474"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33</w:t>
            </w:r>
          </w:p>
        </w:tc>
        <w:tc>
          <w:tcPr>
            <w:tcW w:w="563" w:type="dxa"/>
            <w:noWrap/>
          </w:tcPr>
          <w:p w14:paraId="0A2B087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246</w:t>
            </w:r>
          </w:p>
        </w:tc>
        <w:tc>
          <w:tcPr>
            <w:tcW w:w="906" w:type="dxa"/>
            <w:noWrap/>
          </w:tcPr>
          <w:p w14:paraId="2FF16EC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4.5</w:t>
            </w:r>
          </w:p>
        </w:tc>
        <w:tc>
          <w:tcPr>
            <w:tcW w:w="923" w:type="dxa"/>
          </w:tcPr>
          <w:p w14:paraId="5C340AE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7.57567</w:t>
            </w:r>
          </w:p>
        </w:tc>
        <w:tc>
          <w:tcPr>
            <w:tcW w:w="703" w:type="dxa"/>
          </w:tcPr>
          <w:p w14:paraId="53924F3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&gt;15</w:t>
            </w:r>
          </w:p>
        </w:tc>
      </w:tr>
      <w:tr w:rsidR="00832D4C" w:rsidRPr="00A326B0" w14:paraId="7DEFF21B"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369DF1BC" w14:textId="7479132E"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Lago </w:t>
            </w:r>
            <w:proofErr w:type="spellStart"/>
            <w:r w:rsidRPr="00A326B0">
              <w:rPr>
                <w:rFonts w:ascii="Times New Roman" w:hAnsi="Times New Roman" w:cs="Times New Roman"/>
                <w:sz w:val="16"/>
                <w:szCs w:val="16"/>
              </w:rPr>
              <w:t>dello</w:t>
            </w:r>
            <w:proofErr w:type="spellEnd"/>
            <w:r w:rsidRPr="00A326B0">
              <w:rPr>
                <w:rFonts w:ascii="Times New Roman" w:hAnsi="Times New Roman" w:cs="Times New Roman"/>
                <w:sz w:val="16"/>
                <w:szCs w:val="16"/>
              </w:rPr>
              <w:t xml:space="preserve"> </w:t>
            </w:r>
            <w:proofErr w:type="spellStart"/>
            <w:r w:rsidRPr="00A326B0">
              <w:rPr>
                <w:rFonts w:ascii="Times New Roman" w:hAnsi="Times New Roman" w:cs="Times New Roman"/>
                <w:sz w:val="16"/>
                <w:szCs w:val="16"/>
              </w:rPr>
              <w:t>Scanzano</w:t>
            </w:r>
            <w:proofErr w:type="spellEnd"/>
          </w:p>
        </w:tc>
        <w:tc>
          <w:tcPr>
            <w:tcW w:w="844" w:type="dxa"/>
          </w:tcPr>
          <w:p w14:paraId="3FCCB20C" w14:textId="65210880"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SCA</w:t>
            </w:r>
          </w:p>
        </w:tc>
        <w:tc>
          <w:tcPr>
            <w:tcW w:w="1063" w:type="dxa"/>
          </w:tcPr>
          <w:p w14:paraId="644F784F" w14:textId="58F4BB92"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57C765A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13.370</w:t>
            </w:r>
          </w:p>
        </w:tc>
        <w:tc>
          <w:tcPr>
            <w:tcW w:w="844" w:type="dxa"/>
            <w:noWrap/>
            <w:hideMark/>
          </w:tcPr>
          <w:p w14:paraId="1794D58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37.924</w:t>
            </w:r>
          </w:p>
        </w:tc>
        <w:tc>
          <w:tcPr>
            <w:tcW w:w="845" w:type="dxa"/>
          </w:tcPr>
          <w:p w14:paraId="43CF4AB2"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547</w:t>
            </w:r>
          </w:p>
        </w:tc>
        <w:tc>
          <w:tcPr>
            <w:tcW w:w="563" w:type="dxa"/>
            <w:noWrap/>
            <w:hideMark/>
          </w:tcPr>
          <w:p w14:paraId="0271552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97</w:t>
            </w:r>
          </w:p>
        </w:tc>
        <w:tc>
          <w:tcPr>
            <w:tcW w:w="906" w:type="dxa"/>
            <w:noWrap/>
            <w:hideMark/>
          </w:tcPr>
          <w:p w14:paraId="50DD4FE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15.8</w:t>
            </w:r>
          </w:p>
        </w:tc>
        <w:tc>
          <w:tcPr>
            <w:tcW w:w="923" w:type="dxa"/>
          </w:tcPr>
          <w:p w14:paraId="554F1F5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3.48485</w:t>
            </w:r>
          </w:p>
        </w:tc>
        <w:tc>
          <w:tcPr>
            <w:tcW w:w="703" w:type="dxa"/>
          </w:tcPr>
          <w:p w14:paraId="577350CF"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&gt;2</w:t>
            </w:r>
          </w:p>
        </w:tc>
      </w:tr>
      <w:tr w:rsidR="00832D4C" w:rsidRPr="00A326B0" w14:paraId="0288A7EA"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927FF00" w14:textId="5DA476E9"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Soppensee</w:t>
            </w:r>
            <w:proofErr w:type="spellEnd"/>
          </w:p>
        </w:tc>
        <w:tc>
          <w:tcPr>
            <w:tcW w:w="844" w:type="dxa"/>
          </w:tcPr>
          <w:p w14:paraId="1ECB219E" w14:textId="69F75FC9"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SOPP</w:t>
            </w:r>
          </w:p>
        </w:tc>
        <w:tc>
          <w:tcPr>
            <w:tcW w:w="1063" w:type="dxa"/>
          </w:tcPr>
          <w:p w14:paraId="0E6E9352" w14:textId="2AD74051"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Switzerland</w:t>
            </w:r>
          </w:p>
        </w:tc>
        <w:tc>
          <w:tcPr>
            <w:tcW w:w="907" w:type="dxa"/>
            <w:noWrap/>
            <w:hideMark/>
          </w:tcPr>
          <w:p w14:paraId="43166F0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8.081</w:t>
            </w:r>
          </w:p>
        </w:tc>
        <w:tc>
          <w:tcPr>
            <w:tcW w:w="844" w:type="dxa"/>
            <w:noWrap/>
            <w:hideMark/>
          </w:tcPr>
          <w:p w14:paraId="4EAF43C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47.090</w:t>
            </w:r>
          </w:p>
        </w:tc>
        <w:tc>
          <w:tcPr>
            <w:tcW w:w="845" w:type="dxa"/>
          </w:tcPr>
          <w:p w14:paraId="34C70A85"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593</w:t>
            </w:r>
          </w:p>
        </w:tc>
        <w:tc>
          <w:tcPr>
            <w:tcW w:w="563" w:type="dxa"/>
            <w:noWrap/>
            <w:hideMark/>
          </w:tcPr>
          <w:p w14:paraId="52EB6E2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24</w:t>
            </w:r>
          </w:p>
        </w:tc>
        <w:tc>
          <w:tcPr>
            <w:tcW w:w="906" w:type="dxa"/>
            <w:noWrap/>
            <w:hideMark/>
          </w:tcPr>
          <w:p w14:paraId="2CECAB5A"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27</w:t>
            </w:r>
          </w:p>
        </w:tc>
        <w:tc>
          <w:tcPr>
            <w:tcW w:w="923" w:type="dxa"/>
          </w:tcPr>
          <w:p w14:paraId="0E765A7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0.19256</w:t>
            </w:r>
          </w:p>
        </w:tc>
        <w:tc>
          <w:tcPr>
            <w:tcW w:w="703" w:type="dxa"/>
          </w:tcPr>
          <w:p w14:paraId="6D7A292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&gt;14</w:t>
            </w:r>
          </w:p>
        </w:tc>
      </w:tr>
      <w:tr w:rsidR="00832D4C" w:rsidRPr="00A326B0" w14:paraId="7B5B0D73"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F9E7614" w14:textId="2D20BD74" w:rsidR="00DB32FC" w:rsidRPr="00A326B0" w:rsidRDefault="00DB32FC" w:rsidP="00DB32FC">
            <w:pPr>
              <w:jc w:val="left"/>
              <w:rPr>
                <w:rFonts w:ascii="Times New Roman" w:hAnsi="Times New Roman" w:cs="Times New Roman"/>
                <w:sz w:val="16"/>
                <w:szCs w:val="16"/>
              </w:rPr>
            </w:pPr>
            <w:proofErr w:type="spellStart"/>
            <w:r w:rsidRPr="00A326B0">
              <w:rPr>
                <w:rFonts w:ascii="Times New Roman" w:hAnsi="Times New Roman" w:cs="Times New Roman"/>
                <w:sz w:val="16"/>
                <w:szCs w:val="16"/>
              </w:rPr>
              <w:t>Lej</w:t>
            </w:r>
            <w:proofErr w:type="spellEnd"/>
            <w:r w:rsidRPr="00A326B0">
              <w:rPr>
                <w:rFonts w:ascii="Times New Roman" w:hAnsi="Times New Roman" w:cs="Times New Roman"/>
                <w:sz w:val="16"/>
                <w:szCs w:val="16"/>
              </w:rPr>
              <w:t xml:space="preserve"> da San </w:t>
            </w:r>
            <w:proofErr w:type="spellStart"/>
            <w:r w:rsidRPr="00A326B0">
              <w:rPr>
                <w:rFonts w:ascii="Times New Roman" w:hAnsi="Times New Roman" w:cs="Times New Roman"/>
                <w:sz w:val="16"/>
                <w:szCs w:val="16"/>
              </w:rPr>
              <w:t>Murezzan</w:t>
            </w:r>
            <w:proofErr w:type="spellEnd"/>
          </w:p>
        </w:tc>
        <w:tc>
          <w:tcPr>
            <w:tcW w:w="844" w:type="dxa"/>
          </w:tcPr>
          <w:p w14:paraId="25E0399D" w14:textId="77472556"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STM</w:t>
            </w:r>
          </w:p>
        </w:tc>
        <w:tc>
          <w:tcPr>
            <w:tcW w:w="1063" w:type="dxa"/>
          </w:tcPr>
          <w:p w14:paraId="0D24AE58" w14:textId="71D57B18"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Switzerland</w:t>
            </w:r>
          </w:p>
        </w:tc>
        <w:tc>
          <w:tcPr>
            <w:tcW w:w="907" w:type="dxa"/>
            <w:noWrap/>
            <w:hideMark/>
          </w:tcPr>
          <w:p w14:paraId="53411E9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9.849</w:t>
            </w:r>
          </w:p>
        </w:tc>
        <w:tc>
          <w:tcPr>
            <w:tcW w:w="844" w:type="dxa"/>
            <w:noWrap/>
            <w:hideMark/>
          </w:tcPr>
          <w:p w14:paraId="0440532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46.494</w:t>
            </w:r>
          </w:p>
        </w:tc>
        <w:tc>
          <w:tcPr>
            <w:tcW w:w="845" w:type="dxa"/>
          </w:tcPr>
          <w:p w14:paraId="32C33BD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1773</w:t>
            </w:r>
          </w:p>
        </w:tc>
        <w:tc>
          <w:tcPr>
            <w:tcW w:w="563" w:type="dxa"/>
            <w:noWrap/>
            <w:hideMark/>
          </w:tcPr>
          <w:p w14:paraId="06DB68D2"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78</w:t>
            </w:r>
          </w:p>
        </w:tc>
        <w:tc>
          <w:tcPr>
            <w:tcW w:w="906" w:type="dxa"/>
            <w:noWrap/>
            <w:hideMark/>
          </w:tcPr>
          <w:p w14:paraId="2A50FF3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44</w:t>
            </w:r>
          </w:p>
        </w:tc>
        <w:tc>
          <w:tcPr>
            <w:tcW w:w="923" w:type="dxa"/>
          </w:tcPr>
          <w:p w14:paraId="005C441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0.14409</w:t>
            </w:r>
          </w:p>
        </w:tc>
        <w:tc>
          <w:tcPr>
            <w:tcW w:w="703" w:type="dxa"/>
          </w:tcPr>
          <w:p w14:paraId="6EACEF09"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&gt;30</w:t>
            </w:r>
          </w:p>
        </w:tc>
      </w:tr>
      <w:tr w:rsidR="00832D4C" w:rsidRPr="00A326B0" w14:paraId="6E2F2D66"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6F1FF3A1" w14:textId="3E720C11" w:rsidR="00DB32FC" w:rsidRPr="00A326B0" w:rsidRDefault="00DB32FC" w:rsidP="00DB32FC">
            <w:pPr>
              <w:jc w:val="left"/>
              <w:rPr>
                <w:rFonts w:ascii="Times New Roman" w:hAnsi="Times New Roman" w:cs="Times New Roman"/>
                <w:b/>
                <w:sz w:val="16"/>
                <w:szCs w:val="16"/>
              </w:rPr>
            </w:pPr>
            <w:proofErr w:type="spellStart"/>
            <w:r w:rsidRPr="00A326B0">
              <w:rPr>
                <w:rFonts w:ascii="Times New Roman" w:hAnsi="Times New Roman" w:cs="Times New Roman"/>
                <w:b/>
                <w:sz w:val="16"/>
                <w:szCs w:val="16"/>
              </w:rPr>
              <w:t>Suchar</w:t>
            </w:r>
            <w:proofErr w:type="spellEnd"/>
            <w:r w:rsidRPr="00A326B0">
              <w:rPr>
                <w:rFonts w:ascii="Times New Roman" w:hAnsi="Times New Roman" w:cs="Times New Roman"/>
                <w:b/>
                <w:sz w:val="16"/>
                <w:szCs w:val="16"/>
              </w:rPr>
              <w:t xml:space="preserve"> II</w:t>
            </w:r>
          </w:p>
        </w:tc>
        <w:tc>
          <w:tcPr>
            <w:tcW w:w="844" w:type="dxa"/>
          </w:tcPr>
          <w:p w14:paraId="2691400E" w14:textId="43F811DA"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SUCH</w:t>
            </w:r>
          </w:p>
        </w:tc>
        <w:tc>
          <w:tcPr>
            <w:tcW w:w="1063" w:type="dxa"/>
          </w:tcPr>
          <w:p w14:paraId="37D25542" w14:textId="260EF31C"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Poland</w:t>
            </w:r>
          </w:p>
        </w:tc>
        <w:tc>
          <w:tcPr>
            <w:tcW w:w="907" w:type="dxa"/>
            <w:noWrap/>
            <w:hideMark/>
          </w:tcPr>
          <w:p w14:paraId="1B1DA2D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23.018</w:t>
            </w:r>
          </w:p>
        </w:tc>
        <w:tc>
          <w:tcPr>
            <w:tcW w:w="844" w:type="dxa"/>
            <w:noWrap/>
            <w:hideMark/>
          </w:tcPr>
          <w:p w14:paraId="5AFDC29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54.087</w:t>
            </w:r>
          </w:p>
        </w:tc>
        <w:tc>
          <w:tcPr>
            <w:tcW w:w="845" w:type="dxa"/>
          </w:tcPr>
          <w:p w14:paraId="541FE21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140</w:t>
            </w:r>
          </w:p>
        </w:tc>
        <w:tc>
          <w:tcPr>
            <w:tcW w:w="563" w:type="dxa"/>
            <w:noWrap/>
            <w:hideMark/>
          </w:tcPr>
          <w:p w14:paraId="663088A1"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2.5</w:t>
            </w:r>
          </w:p>
        </w:tc>
        <w:tc>
          <w:tcPr>
            <w:tcW w:w="906" w:type="dxa"/>
            <w:noWrap/>
            <w:hideMark/>
          </w:tcPr>
          <w:p w14:paraId="6EF67C40"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A326B0">
              <w:rPr>
                <w:rFonts w:ascii="Times New Roman" w:hAnsi="Times New Roman" w:cs="Times New Roman"/>
                <w:b/>
                <w:sz w:val="16"/>
                <w:szCs w:val="16"/>
              </w:rPr>
              <w:t>10</w:t>
            </w:r>
          </w:p>
        </w:tc>
        <w:tc>
          <w:tcPr>
            <w:tcW w:w="923" w:type="dxa"/>
          </w:tcPr>
          <w:p w14:paraId="01099572"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0.09038</w:t>
            </w:r>
          </w:p>
        </w:tc>
        <w:tc>
          <w:tcPr>
            <w:tcW w:w="703" w:type="dxa"/>
          </w:tcPr>
          <w:p w14:paraId="67B6E2FF"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iCs/>
                <w:sz w:val="16"/>
                <w:szCs w:val="16"/>
              </w:rPr>
            </w:pPr>
            <w:r w:rsidRPr="00A326B0">
              <w:rPr>
                <w:rFonts w:ascii="Times New Roman" w:eastAsiaTheme="majorEastAsia" w:hAnsi="Times New Roman" w:cs="Times New Roman"/>
                <w:b/>
                <w:iCs/>
                <w:sz w:val="16"/>
                <w:szCs w:val="16"/>
              </w:rPr>
              <w:t>&gt;5</w:t>
            </w:r>
          </w:p>
        </w:tc>
      </w:tr>
      <w:tr w:rsidR="00832D4C" w:rsidRPr="00A326B0" w14:paraId="220D575B"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22ED826A" w14:textId="1E47E149"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Laguna de </w:t>
            </w:r>
            <w:proofErr w:type="spellStart"/>
            <w:r w:rsidRPr="00A326B0">
              <w:rPr>
                <w:rFonts w:ascii="Times New Roman" w:hAnsi="Times New Roman" w:cs="Times New Roman"/>
                <w:sz w:val="16"/>
                <w:szCs w:val="16"/>
              </w:rPr>
              <w:t>Taravilla</w:t>
            </w:r>
            <w:proofErr w:type="spellEnd"/>
          </w:p>
        </w:tc>
        <w:tc>
          <w:tcPr>
            <w:tcW w:w="844" w:type="dxa"/>
          </w:tcPr>
          <w:p w14:paraId="6ADE4AE4" w14:textId="75854CE3"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TAR</w:t>
            </w:r>
          </w:p>
        </w:tc>
        <w:tc>
          <w:tcPr>
            <w:tcW w:w="1063" w:type="dxa"/>
          </w:tcPr>
          <w:p w14:paraId="0CB0E6C4" w14:textId="2D532C7C"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Spain</w:t>
            </w:r>
          </w:p>
        </w:tc>
        <w:tc>
          <w:tcPr>
            <w:tcW w:w="907" w:type="dxa"/>
            <w:noWrap/>
            <w:hideMark/>
          </w:tcPr>
          <w:p w14:paraId="7991A0E7"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-1.974</w:t>
            </w:r>
          </w:p>
        </w:tc>
        <w:tc>
          <w:tcPr>
            <w:tcW w:w="844" w:type="dxa"/>
            <w:noWrap/>
            <w:hideMark/>
          </w:tcPr>
          <w:p w14:paraId="62D6A47E"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40.651</w:t>
            </w:r>
          </w:p>
        </w:tc>
        <w:tc>
          <w:tcPr>
            <w:tcW w:w="845" w:type="dxa"/>
          </w:tcPr>
          <w:p w14:paraId="5F71693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1113</w:t>
            </w:r>
          </w:p>
        </w:tc>
        <w:tc>
          <w:tcPr>
            <w:tcW w:w="563" w:type="dxa"/>
            <w:noWrap/>
            <w:hideMark/>
          </w:tcPr>
          <w:p w14:paraId="1CDF1F7B"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2.1</w:t>
            </w:r>
          </w:p>
        </w:tc>
        <w:tc>
          <w:tcPr>
            <w:tcW w:w="906" w:type="dxa"/>
            <w:noWrap/>
            <w:hideMark/>
          </w:tcPr>
          <w:p w14:paraId="36C76EC0"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10.6</w:t>
            </w:r>
          </w:p>
        </w:tc>
        <w:tc>
          <w:tcPr>
            <w:tcW w:w="923" w:type="dxa"/>
          </w:tcPr>
          <w:p w14:paraId="1BF09704"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0.13885</w:t>
            </w:r>
          </w:p>
        </w:tc>
        <w:tc>
          <w:tcPr>
            <w:tcW w:w="703" w:type="dxa"/>
          </w:tcPr>
          <w:p w14:paraId="77DE311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&gt;12</w:t>
            </w:r>
          </w:p>
        </w:tc>
      </w:tr>
      <w:tr w:rsidR="00832D4C" w:rsidRPr="00A326B0" w14:paraId="5C40FD60" w14:textId="77777777" w:rsidTr="00652DAC">
        <w:trPr>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74DD1366" w14:textId="5371A3EF"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Lago di Varese</w:t>
            </w:r>
          </w:p>
        </w:tc>
        <w:tc>
          <w:tcPr>
            <w:tcW w:w="844" w:type="dxa"/>
          </w:tcPr>
          <w:p w14:paraId="324A70DE" w14:textId="5443E6B4" w:rsidR="00DB32FC" w:rsidRPr="00A326B0" w:rsidRDefault="003F4A9B"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VAR</w:t>
            </w:r>
          </w:p>
        </w:tc>
        <w:tc>
          <w:tcPr>
            <w:tcW w:w="1063" w:type="dxa"/>
          </w:tcPr>
          <w:p w14:paraId="603E2BFC" w14:textId="6CEBEF5B"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Italy</w:t>
            </w:r>
          </w:p>
        </w:tc>
        <w:tc>
          <w:tcPr>
            <w:tcW w:w="907" w:type="dxa"/>
            <w:noWrap/>
            <w:hideMark/>
          </w:tcPr>
          <w:p w14:paraId="4C2A4D2B"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8.719</w:t>
            </w:r>
          </w:p>
        </w:tc>
        <w:tc>
          <w:tcPr>
            <w:tcW w:w="844" w:type="dxa"/>
            <w:noWrap/>
            <w:hideMark/>
          </w:tcPr>
          <w:p w14:paraId="0DDF56AC"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45.830</w:t>
            </w:r>
          </w:p>
        </w:tc>
        <w:tc>
          <w:tcPr>
            <w:tcW w:w="845" w:type="dxa"/>
          </w:tcPr>
          <w:p w14:paraId="4C0CB51D"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240</w:t>
            </w:r>
          </w:p>
        </w:tc>
        <w:tc>
          <w:tcPr>
            <w:tcW w:w="563" w:type="dxa"/>
            <w:noWrap/>
            <w:hideMark/>
          </w:tcPr>
          <w:p w14:paraId="1E8CEEF5"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1480</w:t>
            </w:r>
          </w:p>
        </w:tc>
        <w:tc>
          <w:tcPr>
            <w:tcW w:w="906" w:type="dxa"/>
            <w:noWrap/>
            <w:hideMark/>
          </w:tcPr>
          <w:p w14:paraId="1FB7E32E"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23.1</w:t>
            </w:r>
          </w:p>
        </w:tc>
        <w:tc>
          <w:tcPr>
            <w:tcW w:w="923" w:type="dxa"/>
          </w:tcPr>
          <w:p w14:paraId="6C931BB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0.31438</w:t>
            </w:r>
          </w:p>
        </w:tc>
        <w:tc>
          <w:tcPr>
            <w:tcW w:w="703" w:type="dxa"/>
          </w:tcPr>
          <w:p w14:paraId="629A8083" w14:textId="77777777" w:rsidR="00DB32FC" w:rsidRPr="00A326B0" w:rsidRDefault="00DB32FC" w:rsidP="00DB32FC">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&gt;4</w:t>
            </w:r>
          </w:p>
        </w:tc>
      </w:tr>
      <w:tr w:rsidR="00832D4C" w:rsidRPr="00A326B0" w14:paraId="487DBF0F" w14:textId="77777777" w:rsidTr="00652DA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8" w:type="dxa"/>
            <w:noWrap/>
            <w:hideMark/>
          </w:tcPr>
          <w:p w14:paraId="44453945" w14:textId="3E3A3D11" w:rsidR="00DB32FC" w:rsidRPr="00A326B0" w:rsidRDefault="00DB32FC" w:rsidP="00DB32FC">
            <w:pPr>
              <w:jc w:val="left"/>
              <w:rPr>
                <w:rFonts w:ascii="Times New Roman" w:hAnsi="Times New Roman" w:cs="Times New Roman"/>
                <w:sz w:val="16"/>
                <w:szCs w:val="16"/>
              </w:rPr>
            </w:pPr>
            <w:r w:rsidRPr="00A326B0">
              <w:rPr>
                <w:rFonts w:ascii="Times New Roman" w:hAnsi="Times New Roman" w:cs="Times New Roman"/>
                <w:sz w:val="16"/>
                <w:szCs w:val="16"/>
              </w:rPr>
              <w:t xml:space="preserve">Laguna </w:t>
            </w:r>
            <w:proofErr w:type="spellStart"/>
            <w:r w:rsidRPr="00A326B0">
              <w:rPr>
                <w:rFonts w:ascii="Times New Roman" w:hAnsi="Times New Roman" w:cs="Times New Roman"/>
                <w:sz w:val="16"/>
                <w:szCs w:val="16"/>
              </w:rPr>
              <w:t>Zóñar</w:t>
            </w:r>
            <w:proofErr w:type="spellEnd"/>
          </w:p>
        </w:tc>
        <w:tc>
          <w:tcPr>
            <w:tcW w:w="844" w:type="dxa"/>
          </w:tcPr>
          <w:p w14:paraId="52CCF639" w14:textId="03D6CA9A" w:rsidR="00DB32FC" w:rsidRPr="00A326B0" w:rsidRDefault="003F4A9B"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ZON</w:t>
            </w:r>
          </w:p>
        </w:tc>
        <w:tc>
          <w:tcPr>
            <w:tcW w:w="1063" w:type="dxa"/>
          </w:tcPr>
          <w:p w14:paraId="2EB2ED66" w14:textId="6CD8C365"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Spain</w:t>
            </w:r>
          </w:p>
        </w:tc>
        <w:tc>
          <w:tcPr>
            <w:tcW w:w="907" w:type="dxa"/>
            <w:noWrap/>
            <w:hideMark/>
          </w:tcPr>
          <w:p w14:paraId="214A3A06"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-4.694</w:t>
            </w:r>
          </w:p>
        </w:tc>
        <w:tc>
          <w:tcPr>
            <w:tcW w:w="844" w:type="dxa"/>
            <w:noWrap/>
            <w:hideMark/>
          </w:tcPr>
          <w:p w14:paraId="37A0B519"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37.482</w:t>
            </w:r>
          </w:p>
        </w:tc>
        <w:tc>
          <w:tcPr>
            <w:tcW w:w="845" w:type="dxa"/>
          </w:tcPr>
          <w:p w14:paraId="2B504D69"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301</w:t>
            </w:r>
          </w:p>
        </w:tc>
        <w:tc>
          <w:tcPr>
            <w:tcW w:w="563" w:type="dxa"/>
            <w:noWrap/>
            <w:hideMark/>
          </w:tcPr>
          <w:p w14:paraId="42B67A01"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37</w:t>
            </w:r>
          </w:p>
        </w:tc>
        <w:tc>
          <w:tcPr>
            <w:tcW w:w="906" w:type="dxa"/>
            <w:noWrap/>
            <w:hideMark/>
          </w:tcPr>
          <w:p w14:paraId="6D734F6D"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26B0">
              <w:rPr>
                <w:rFonts w:ascii="Times New Roman" w:hAnsi="Times New Roman" w:cs="Times New Roman"/>
                <w:sz w:val="16"/>
                <w:szCs w:val="16"/>
              </w:rPr>
              <w:t>13.8</w:t>
            </w:r>
          </w:p>
        </w:tc>
        <w:tc>
          <w:tcPr>
            <w:tcW w:w="923" w:type="dxa"/>
          </w:tcPr>
          <w:p w14:paraId="7BBB0B58" w14:textId="77777777" w:rsidR="00DB32FC" w:rsidRPr="00A326B0" w:rsidRDefault="00DB32FC" w:rsidP="00DB32FC">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1.34528</w:t>
            </w:r>
          </w:p>
        </w:tc>
        <w:tc>
          <w:tcPr>
            <w:tcW w:w="703" w:type="dxa"/>
          </w:tcPr>
          <w:p w14:paraId="51AF2DD2" w14:textId="77777777" w:rsidR="00DB32FC" w:rsidRPr="00A326B0" w:rsidRDefault="00DB32FC" w:rsidP="00DB32FC">
            <w:pPr>
              <w:keepNext/>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Cs/>
                <w:sz w:val="16"/>
                <w:szCs w:val="16"/>
              </w:rPr>
            </w:pPr>
            <w:r w:rsidRPr="00A326B0">
              <w:rPr>
                <w:rFonts w:ascii="Times New Roman" w:eastAsiaTheme="majorEastAsia" w:hAnsi="Times New Roman" w:cs="Times New Roman"/>
                <w:iCs/>
                <w:sz w:val="16"/>
                <w:szCs w:val="16"/>
              </w:rPr>
              <w:t>&gt;10</w:t>
            </w:r>
          </w:p>
        </w:tc>
      </w:tr>
    </w:tbl>
    <w:p w14:paraId="370B8C1A" w14:textId="4D7D205C" w:rsidR="00E6132F" w:rsidRPr="00A326B0" w:rsidRDefault="002A338E" w:rsidP="005E6278">
      <w:pPr>
        <w:pStyle w:val="Caption"/>
        <w:rPr>
          <w:rFonts w:ascii="Times New Roman" w:hAnsi="Times New Roman" w:cs="Times New Roman"/>
          <w:b w:val="0"/>
          <w:bCs w:val="0"/>
          <w:caps w:val="0"/>
          <w:sz w:val="24"/>
          <w:szCs w:val="24"/>
        </w:rPr>
      </w:pPr>
      <w:r w:rsidRPr="00A326B0">
        <w:rPr>
          <w:rFonts w:ascii="Times New Roman" w:hAnsi="Times New Roman" w:cs="Times New Roman"/>
          <w:bCs w:val="0"/>
          <w:caps w:val="0"/>
          <w:sz w:val="24"/>
          <w:szCs w:val="24"/>
        </w:rPr>
        <w:lastRenderedPageBreak/>
        <w:t xml:space="preserve">Table </w:t>
      </w:r>
      <w:r w:rsidR="00164FAD" w:rsidRPr="00A326B0">
        <w:rPr>
          <w:rFonts w:ascii="Times New Roman" w:hAnsi="Times New Roman" w:cs="Times New Roman"/>
          <w:bCs w:val="0"/>
          <w:caps w:val="0"/>
          <w:sz w:val="24"/>
          <w:szCs w:val="24"/>
        </w:rPr>
        <w:fldChar w:fldCharType="begin"/>
      </w:r>
      <w:r w:rsidR="00164FAD" w:rsidRPr="00A326B0">
        <w:rPr>
          <w:rFonts w:ascii="Times New Roman" w:hAnsi="Times New Roman" w:cs="Times New Roman"/>
          <w:bCs w:val="0"/>
          <w:caps w:val="0"/>
          <w:sz w:val="24"/>
          <w:szCs w:val="24"/>
        </w:rPr>
        <w:instrText xml:space="preserve"> SEQ Table \* ARABIC </w:instrText>
      </w:r>
      <w:r w:rsidR="00164FAD" w:rsidRPr="00A326B0">
        <w:rPr>
          <w:rFonts w:ascii="Times New Roman" w:hAnsi="Times New Roman" w:cs="Times New Roman"/>
          <w:bCs w:val="0"/>
          <w:caps w:val="0"/>
          <w:sz w:val="24"/>
          <w:szCs w:val="24"/>
        </w:rPr>
        <w:fldChar w:fldCharType="separate"/>
      </w:r>
      <w:r w:rsidR="00DA38F1" w:rsidRPr="00A326B0">
        <w:rPr>
          <w:rFonts w:ascii="Times New Roman" w:hAnsi="Times New Roman" w:cs="Times New Roman"/>
          <w:bCs w:val="0"/>
          <w:caps w:val="0"/>
          <w:noProof/>
          <w:sz w:val="24"/>
          <w:szCs w:val="24"/>
        </w:rPr>
        <w:t>1</w:t>
      </w:r>
      <w:r w:rsidR="00164FAD" w:rsidRPr="00A326B0">
        <w:rPr>
          <w:rFonts w:ascii="Times New Roman" w:hAnsi="Times New Roman" w:cs="Times New Roman"/>
          <w:bCs w:val="0"/>
          <w:caps w:val="0"/>
          <w:sz w:val="24"/>
          <w:szCs w:val="24"/>
        </w:rPr>
        <w:fldChar w:fldCharType="end"/>
      </w:r>
      <w:r w:rsidR="00892C8E" w:rsidRPr="00A326B0">
        <w:rPr>
          <w:rFonts w:ascii="Times New Roman" w:hAnsi="Times New Roman" w:cs="Times New Roman"/>
          <w:bCs w:val="0"/>
          <w:caps w:val="0"/>
          <w:sz w:val="24"/>
          <w:szCs w:val="24"/>
        </w:rPr>
        <w:t>:</w:t>
      </w:r>
      <w:r w:rsidRPr="00A326B0">
        <w:rPr>
          <w:rFonts w:ascii="Times New Roman" w:hAnsi="Times New Roman" w:cs="Times New Roman"/>
          <w:b w:val="0"/>
          <w:bCs w:val="0"/>
          <w:caps w:val="0"/>
          <w:sz w:val="24"/>
          <w:szCs w:val="24"/>
        </w:rPr>
        <w:t xml:space="preserve"> Study Sites</w:t>
      </w:r>
      <w:r w:rsidR="008C6EEF" w:rsidRPr="00A326B0">
        <w:rPr>
          <w:rFonts w:ascii="Times New Roman" w:hAnsi="Times New Roman" w:cs="Times New Roman"/>
          <w:b w:val="0"/>
          <w:bCs w:val="0"/>
          <w:caps w:val="0"/>
          <w:sz w:val="24"/>
          <w:szCs w:val="24"/>
        </w:rPr>
        <w:t xml:space="preserve"> (in bold: sites where additionally the length and width of macro</w:t>
      </w:r>
      <w:r w:rsidR="00771579" w:rsidRPr="00A326B0">
        <w:rPr>
          <w:rFonts w:ascii="Times New Roman" w:hAnsi="Times New Roman" w:cs="Times New Roman"/>
          <w:b w:val="0"/>
          <w:bCs w:val="0"/>
          <w:caps w:val="0"/>
          <w:sz w:val="24"/>
          <w:szCs w:val="24"/>
        </w:rPr>
        <w:t>scopic charcoal particles (&gt;100</w:t>
      </w:r>
      <w:r w:rsidR="00DA1DF4" w:rsidRPr="00A326B0">
        <w:rPr>
          <w:rFonts w:ascii="Times New Roman" w:hAnsi="Times New Roman" w:cs="Times New Roman"/>
          <w:b w:val="0"/>
          <w:bCs w:val="0"/>
          <w:caps w:val="0"/>
          <w:sz w:val="24"/>
          <w:szCs w:val="24"/>
        </w:rPr>
        <w:t xml:space="preserve"> </w:t>
      </w:r>
      <w:r w:rsidR="00652DAC" w:rsidRPr="00A326B0">
        <w:rPr>
          <w:rFonts w:ascii="Times New Roman" w:hAnsi="Times New Roman" w:cs="Times New Roman"/>
          <w:b w:val="0"/>
          <w:bCs w:val="0"/>
          <w:caps w:val="0"/>
          <w:sz w:val="24"/>
          <w:szCs w:val="24"/>
        </w:rPr>
        <w:t>µm</w:t>
      </w:r>
      <w:r w:rsidR="008C6EEF" w:rsidRPr="00A326B0">
        <w:rPr>
          <w:rFonts w:ascii="Times New Roman" w:hAnsi="Times New Roman" w:cs="Times New Roman"/>
          <w:b w:val="0"/>
          <w:bCs w:val="0"/>
          <w:caps w:val="0"/>
          <w:sz w:val="24"/>
          <w:szCs w:val="24"/>
        </w:rPr>
        <w:t>) were measured)</w:t>
      </w:r>
    </w:p>
    <w:p w14:paraId="2B5F6676" w14:textId="77777777" w:rsidR="005F5F4D" w:rsidRDefault="005F5F4D" w:rsidP="0005423A">
      <w:pPr>
        <w:spacing w:line="480" w:lineRule="auto"/>
        <w:rPr>
          <w:rFonts w:ascii="Times New Roman" w:hAnsi="Times New Roman" w:cs="Times New Roman"/>
          <w:b/>
          <w:sz w:val="28"/>
          <w:szCs w:val="24"/>
        </w:rPr>
      </w:pPr>
    </w:p>
    <w:p w14:paraId="0B9FBB52" w14:textId="0CEE41CF" w:rsidR="00FA63DD" w:rsidRPr="000C5B0F" w:rsidRDefault="000C5B0F" w:rsidP="0005423A">
      <w:pPr>
        <w:spacing w:line="480" w:lineRule="auto"/>
        <w:rPr>
          <w:rFonts w:ascii="Times New Roman" w:hAnsi="Times New Roman" w:cs="Times New Roman"/>
          <w:b/>
          <w:sz w:val="24"/>
          <w:szCs w:val="24"/>
        </w:rPr>
      </w:pPr>
      <w:r w:rsidRPr="000C5B0F">
        <w:rPr>
          <w:rFonts w:ascii="Times New Roman" w:hAnsi="Times New Roman" w:cs="Times New Roman"/>
          <w:b/>
          <w:sz w:val="28"/>
          <w:szCs w:val="24"/>
        </w:rPr>
        <w:t>F</w:t>
      </w:r>
      <w:r w:rsidRPr="000C5B0F">
        <w:rPr>
          <w:rFonts w:ascii="Times New Roman" w:hAnsi="Times New Roman" w:cs="Times New Roman"/>
          <w:b/>
          <w:sz w:val="24"/>
          <w:szCs w:val="24"/>
        </w:rPr>
        <w:t>IGURE LEGENDS</w:t>
      </w:r>
    </w:p>
    <w:p w14:paraId="65C76363" w14:textId="0FE9606C" w:rsidR="00C54D6D" w:rsidRPr="00A326B0" w:rsidRDefault="00C54D6D" w:rsidP="00AF71C9">
      <w:pPr>
        <w:spacing w:line="480" w:lineRule="auto"/>
        <w:rPr>
          <w:rFonts w:ascii="Times New Roman" w:hAnsi="Times New Roman" w:cs="Times New Roman"/>
          <w:noProof/>
          <w:sz w:val="24"/>
          <w:szCs w:val="24"/>
          <w:lang w:eastAsia="de-CH"/>
        </w:rPr>
      </w:pPr>
      <w:r w:rsidRPr="00A326B0">
        <w:rPr>
          <w:rFonts w:ascii="Times New Roman" w:hAnsi="Times New Roman" w:cs="Times New Roman"/>
          <w:sz w:val="24"/>
          <w:szCs w:val="24"/>
        </w:rPr>
        <w:t>Figure 1: Location of study lake</w:t>
      </w:r>
      <w:r w:rsidR="009D6FB1" w:rsidRPr="00A326B0">
        <w:rPr>
          <w:rFonts w:ascii="Times New Roman" w:hAnsi="Times New Roman" w:cs="Times New Roman"/>
          <w:sz w:val="24"/>
          <w:szCs w:val="24"/>
        </w:rPr>
        <w:t>s within biomes</w:t>
      </w:r>
      <w:r w:rsidRPr="00A326B0">
        <w:rPr>
          <w:rFonts w:ascii="Times New Roman" w:hAnsi="Times New Roman" w:cs="Times New Roman"/>
          <w:sz w:val="24"/>
          <w:szCs w:val="24"/>
        </w:rPr>
        <w:t xml:space="preserve"> of Europe</w:t>
      </w:r>
      <w:r w:rsidR="00592421" w:rsidRPr="00A326B0">
        <w:rPr>
          <w:rFonts w:ascii="Times New Roman" w:hAnsi="Times New Roman" w:cs="Times New Roman"/>
          <w:sz w:val="24"/>
          <w:szCs w:val="24"/>
        </w:rPr>
        <w:t>.</w:t>
      </w:r>
      <w:r w:rsidR="008C6EEF" w:rsidRPr="00A326B0">
        <w:rPr>
          <w:rFonts w:ascii="Times New Roman" w:hAnsi="Times New Roman" w:cs="Times New Roman"/>
          <w:sz w:val="24"/>
          <w:szCs w:val="24"/>
        </w:rPr>
        <w:t xml:space="preserve"> Black stars stand for sites where additionally the lengths and width of macro</w:t>
      </w:r>
      <w:r w:rsidR="00771579" w:rsidRPr="00A326B0">
        <w:rPr>
          <w:rFonts w:ascii="Times New Roman" w:hAnsi="Times New Roman" w:cs="Times New Roman"/>
          <w:sz w:val="24"/>
          <w:szCs w:val="24"/>
        </w:rPr>
        <w:t>scopic charcoal particles (&gt;100</w:t>
      </w:r>
      <w:r w:rsidR="00DA1DF4" w:rsidRPr="00A326B0">
        <w:rPr>
          <w:rFonts w:ascii="Times New Roman" w:hAnsi="Times New Roman" w:cs="Times New Roman"/>
          <w:sz w:val="24"/>
          <w:szCs w:val="24"/>
        </w:rPr>
        <w:t xml:space="preserve"> </w:t>
      </w:r>
      <w:r w:rsidR="008C6EEF" w:rsidRPr="00A326B0">
        <w:rPr>
          <w:rFonts w:ascii="Times New Roman" w:hAnsi="Times New Roman" w:cs="Times New Roman"/>
          <w:sz w:val="24"/>
          <w:szCs w:val="24"/>
        </w:rPr>
        <w:t>µm) were measured.</w:t>
      </w:r>
      <w:r w:rsidR="00546EBD" w:rsidRPr="00A326B0">
        <w:rPr>
          <w:rFonts w:ascii="Times New Roman" w:hAnsi="Times New Roman" w:cs="Times New Roman"/>
          <w:noProof/>
          <w:sz w:val="24"/>
          <w:szCs w:val="24"/>
          <w:lang w:eastAsia="de-CH"/>
        </w:rPr>
        <w:t xml:space="preserve"> </w:t>
      </w:r>
      <w:r w:rsidR="003F0041" w:rsidRPr="00A326B0">
        <w:rPr>
          <w:rFonts w:ascii="Times New Roman" w:hAnsi="Times New Roman" w:cs="Times New Roman"/>
          <w:noProof/>
          <w:sz w:val="24"/>
          <w:szCs w:val="24"/>
          <w:lang w:eastAsia="de-CH"/>
        </w:rPr>
        <w:t>Modified map from</w:t>
      </w:r>
      <w:r w:rsidR="003966B9" w:rsidRPr="00A326B0">
        <w:rPr>
          <w:rFonts w:ascii="Times New Roman" w:hAnsi="Times New Roman" w:cs="Times New Roman"/>
          <w:noProof/>
          <w:sz w:val="24"/>
          <w:szCs w:val="24"/>
          <w:lang w:eastAsia="de-CH"/>
        </w:rPr>
        <w:t xml:space="preserve"> Digital Map of European Ecological Regions</w:t>
      </w:r>
      <w:r w:rsidR="003F0041" w:rsidRPr="00A326B0">
        <w:rPr>
          <w:rFonts w:ascii="Times New Roman" w:hAnsi="Times New Roman" w:cs="Times New Roman"/>
          <w:noProof/>
          <w:sz w:val="24"/>
          <w:szCs w:val="24"/>
          <w:lang w:eastAsia="de-CH"/>
        </w:rPr>
        <w:t xml:space="preserve"> </w:t>
      </w:r>
      <w:r w:rsidR="005004CF" w:rsidRPr="00A326B0">
        <w:rPr>
          <w:rFonts w:ascii="Times New Roman" w:hAnsi="Times New Roman" w:cs="Times New Roman"/>
          <w:sz w:val="24"/>
          <w:szCs w:val="24"/>
        </w:rPr>
        <w:fldChar w:fldCharType="begin" w:fldLock="1"/>
      </w:r>
      <w:r w:rsidR="009E634A" w:rsidRPr="00A326B0">
        <w:rPr>
          <w:rFonts w:ascii="Times New Roman" w:hAnsi="Times New Roman" w:cs="Times New Roman"/>
          <w:sz w:val="24"/>
          <w:szCs w:val="24"/>
        </w:rPr>
        <w:instrText>ADDIN CSL_CITATION { "citationItems" : [ { "id" : "ITEM-1", "itemData" : { "URL" : "http://www.eea.europa.eu/data-and-maps/figures/dmeer-digital-map-of-european-ecological-regions", "accessed" : { "date-parts" : [ [ "2017", "3", "31" ] ] }, "author" : [ { "dropping-particle" : "", "family" : "European Topic Centre on Biological Diversity (ETC/BD)", "given" : "", "non-dropping-particle" : "", "parse-names" : false, "suffix" : "" } ], "container-title" : "European Environment Agency (EEA)", "id" : "ITEM-1", "issued" : { "date-parts" : [ [ "2009" ] ] }, "title" : "DMEER: Digital Map of European Ecological Regions \u2014 European Environment Agency", "type" : "webpage" }, "uris" : [ "http://www.mendeley.com/documents/?uuid=dcf8811f-e732-3b3f-8813-a60264171813" ] } ], "mendeley" : { "formattedCitation" : "(European Topic Centre on Biological Diversity (ETC/BD), 2009)", "plainTextFormattedCitation" : "(European Topic Centre on Biological Diversity (ETC/BD), 2009)", "previouslyFormattedCitation" : "(European Topic Centre on Biological Diversity (ETC/BD), 2009)" }, "properties" : { "noteIndex" : 0 }, "schema" : "https://github.com/citation-style-language/schema/raw/master/csl-citation.json" }</w:instrText>
      </w:r>
      <w:r w:rsidR="005004CF" w:rsidRPr="00A326B0">
        <w:rPr>
          <w:rFonts w:ascii="Times New Roman" w:hAnsi="Times New Roman" w:cs="Times New Roman"/>
          <w:sz w:val="24"/>
          <w:szCs w:val="24"/>
        </w:rPr>
        <w:fldChar w:fldCharType="separate"/>
      </w:r>
      <w:r w:rsidR="005004CF" w:rsidRPr="00A326B0">
        <w:rPr>
          <w:rFonts w:ascii="Times New Roman" w:hAnsi="Times New Roman" w:cs="Times New Roman"/>
          <w:noProof/>
          <w:sz w:val="24"/>
          <w:szCs w:val="24"/>
        </w:rPr>
        <w:t>(European Topic Centre on Biological Diversity (ETC/BD), 2009)</w:t>
      </w:r>
      <w:r w:rsidR="005004CF" w:rsidRPr="00A326B0">
        <w:rPr>
          <w:rFonts w:ascii="Times New Roman" w:hAnsi="Times New Roman" w:cs="Times New Roman"/>
          <w:sz w:val="24"/>
          <w:szCs w:val="24"/>
        </w:rPr>
        <w:fldChar w:fldCharType="end"/>
      </w:r>
      <w:r w:rsidR="003F0041" w:rsidRPr="00A326B0">
        <w:rPr>
          <w:rFonts w:ascii="Times New Roman" w:hAnsi="Times New Roman" w:cs="Times New Roman"/>
          <w:sz w:val="24"/>
          <w:szCs w:val="24"/>
        </w:rPr>
        <w:t>.</w:t>
      </w:r>
    </w:p>
    <w:p w14:paraId="1CFDA18D" w14:textId="3BB209AD" w:rsidR="00FA63DD" w:rsidRPr="00A326B0" w:rsidRDefault="00FA63DD" w:rsidP="00AF71C9">
      <w:pPr>
        <w:spacing w:line="480" w:lineRule="auto"/>
        <w:rPr>
          <w:rFonts w:ascii="Times New Roman" w:hAnsi="Times New Roman" w:cs="Times New Roman"/>
          <w:sz w:val="24"/>
          <w:szCs w:val="24"/>
        </w:rPr>
      </w:pPr>
    </w:p>
    <w:p w14:paraId="0C986A56" w14:textId="4B08F96A" w:rsidR="00C54D6D" w:rsidRPr="00A326B0" w:rsidRDefault="00C54D6D" w:rsidP="00972A50">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Figure 2: </w:t>
      </w:r>
      <w:r w:rsidR="007B6488" w:rsidRPr="00A326B0">
        <w:rPr>
          <w:rFonts w:ascii="Times New Roman" w:hAnsi="Times New Roman" w:cs="Times New Roman"/>
          <w:sz w:val="24"/>
          <w:szCs w:val="24"/>
        </w:rPr>
        <w:t>Correlations of fire number (FN</w:t>
      </w:r>
      <w:r w:rsidR="00D31E34" w:rsidRPr="00A326B0">
        <w:rPr>
          <w:rFonts w:ascii="Times New Roman" w:hAnsi="Times New Roman" w:cs="Times New Roman"/>
          <w:sz w:val="24"/>
          <w:szCs w:val="24"/>
        </w:rPr>
        <w:t>, row 1</w:t>
      </w:r>
      <w:r w:rsidR="007B6488" w:rsidRPr="00A326B0">
        <w:rPr>
          <w:rFonts w:ascii="Times New Roman" w:hAnsi="Times New Roman" w:cs="Times New Roman"/>
          <w:sz w:val="24"/>
          <w:szCs w:val="24"/>
        </w:rPr>
        <w:t xml:space="preserve">), </w:t>
      </w:r>
      <w:r w:rsidR="00592421" w:rsidRPr="00A326B0">
        <w:rPr>
          <w:rFonts w:ascii="Times New Roman" w:hAnsi="Times New Roman" w:cs="Times New Roman"/>
          <w:sz w:val="24"/>
          <w:szCs w:val="24"/>
        </w:rPr>
        <w:t xml:space="preserve">total </w:t>
      </w:r>
      <w:r w:rsidR="00ED292D" w:rsidRPr="00A326B0">
        <w:rPr>
          <w:rFonts w:ascii="Times New Roman" w:hAnsi="Times New Roman" w:cs="Times New Roman"/>
          <w:sz w:val="24"/>
          <w:szCs w:val="24"/>
        </w:rPr>
        <w:t>fire</w:t>
      </w:r>
      <w:r w:rsidR="007B6488" w:rsidRPr="00A326B0">
        <w:rPr>
          <w:rFonts w:ascii="Times New Roman" w:hAnsi="Times New Roman" w:cs="Times New Roman"/>
          <w:sz w:val="24"/>
          <w:szCs w:val="24"/>
        </w:rPr>
        <w:t xml:space="preserve"> radiative power (</w:t>
      </w:r>
      <w:proofErr w:type="spellStart"/>
      <w:r w:rsidR="002B2804" w:rsidRPr="00A326B0">
        <w:rPr>
          <w:rFonts w:ascii="Times New Roman" w:hAnsi="Times New Roman" w:cs="Times New Roman"/>
          <w:sz w:val="24"/>
          <w:szCs w:val="24"/>
        </w:rPr>
        <w:t>tFRP</w:t>
      </w:r>
      <w:proofErr w:type="spellEnd"/>
      <w:r w:rsidR="00D31E34" w:rsidRPr="00A326B0">
        <w:rPr>
          <w:rFonts w:ascii="Times New Roman" w:hAnsi="Times New Roman" w:cs="Times New Roman"/>
          <w:sz w:val="24"/>
          <w:szCs w:val="24"/>
        </w:rPr>
        <w:t>, row 2</w:t>
      </w:r>
      <w:r w:rsidR="007B6488" w:rsidRPr="00A326B0">
        <w:rPr>
          <w:rFonts w:ascii="Times New Roman" w:hAnsi="Times New Roman" w:cs="Times New Roman"/>
          <w:sz w:val="24"/>
          <w:szCs w:val="24"/>
        </w:rPr>
        <w:t>) and burned area (BA</w:t>
      </w:r>
      <w:r w:rsidR="00D31E34" w:rsidRPr="00A326B0">
        <w:rPr>
          <w:rFonts w:ascii="Times New Roman" w:hAnsi="Times New Roman" w:cs="Times New Roman"/>
          <w:sz w:val="24"/>
          <w:szCs w:val="24"/>
        </w:rPr>
        <w:t>, row 3</w:t>
      </w:r>
      <w:r w:rsidR="007B6488" w:rsidRPr="00A326B0">
        <w:rPr>
          <w:rFonts w:ascii="Times New Roman" w:hAnsi="Times New Roman" w:cs="Times New Roman"/>
          <w:sz w:val="24"/>
          <w:szCs w:val="24"/>
        </w:rPr>
        <w:t>) with</w:t>
      </w:r>
      <w:r w:rsidR="00805872" w:rsidRPr="00A326B0">
        <w:rPr>
          <w:rFonts w:ascii="Times New Roman" w:hAnsi="Times New Roman" w:cs="Times New Roman"/>
          <w:sz w:val="24"/>
          <w:szCs w:val="24"/>
        </w:rPr>
        <w:t xml:space="preserve"> total</w:t>
      </w:r>
      <w:r w:rsidR="007B6488" w:rsidRPr="00A326B0">
        <w:rPr>
          <w:rFonts w:ascii="Times New Roman" w:hAnsi="Times New Roman" w:cs="Times New Roman"/>
          <w:sz w:val="24"/>
          <w:szCs w:val="24"/>
        </w:rPr>
        <w:t xml:space="preserve"> micro (</w:t>
      </w:r>
      <w:proofErr w:type="spellStart"/>
      <w:r w:rsidR="00805872" w:rsidRPr="00A326B0">
        <w:rPr>
          <w:rFonts w:ascii="Times New Roman" w:hAnsi="Times New Roman" w:cs="Times New Roman"/>
          <w:sz w:val="24"/>
          <w:szCs w:val="24"/>
        </w:rPr>
        <w:t>t</w:t>
      </w:r>
      <w:r w:rsidR="007B6488" w:rsidRPr="00A326B0">
        <w:rPr>
          <w:rFonts w:ascii="Times New Roman" w:hAnsi="Times New Roman" w:cs="Times New Roman"/>
          <w:sz w:val="24"/>
          <w:szCs w:val="24"/>
        </w:rPr>
        <w:t>MIC</w:t>
      </w:r>
      <w:proofErr w:type="spellEnd"/>
      <w:r w:rsidR="007B6488" w:rsidRPr="00A326B0">
        <w:rPr>
          <w:rFonts w:ascii="Times New Roman" w:hAnsi="Times New Roman" w:cs="Times New Roman"/>
          <w:sz w:val="24"/>
          <w:szCs w:val="24"/>
        </w:rPr>
        <w:t xml:space="preserve">)- and </w:t>
      </w:r>
      <w:r w:rsidR="00805872" w:rsidRPr="00A326B0">
        <w:rPr>
          <w:rFonts w:ascii="Times New Roman" w:hAnsi="Times New Roman" w:cs="Times New Roman"/>
          <w:sz w:val="24"/>
          <w:szCs w:val="24"/>
        </w:rPr>
        <w:t xml:space="preserve">total </w:t>
      </w:r>
      <w:r w:rsidR="007B6488" w:rsidRPr="00A326B0">
        <w:rPr>
          <w:rFonts w:ascii="Times New Roman" w:hAnsi="Times New Roman" w:cs="Times New Roman"/>
          <w:sz w:val="24"/>
          <w:szCs w:val="24"/>
        </w:rPr>
        <w:t>macroscopic charcoal (</w:t>
      </w:r>
      <w:proofErr w:type="spellStart"/>
      <w:r w:rsidR="00805872" w:rsidRPr="00A326B0">
        <w:rPr>
          <w:rFonts w:ascii="Times New Roman" w:hAnsi="Times New Roman" w:cs="Times New Roman"/>
          <w:sz w:val="24"/>
          <w:szCs w:val="24"/>
        </w:rPr>
        <w:t>t</w:t>
      </w:r>
      <w:r w:rsidR="007B6488" w:rsidRPr="00A326B0">
        <w:rPr>
          <w:rFonts w:ascii="Times New Roman" w:hAnsi="Times New Roman" w:cs="Times New Roman"/>
          <w:sz w:val="24"/>
          <w:szCs w:val="24"/>
        </w:rPr>
        <w:t>MAC</w:t>
      </w:r>
      <w:proofErr w:type="spellEnd"/>
      <w:r w:rsidR="007B6488" w:rsidRPr="00A326B0">
        <w:rPr>
          <w:rFonts w:ascii="Times New Roman" w:hAnsi="Times New Roman" w:cs="Times New Roman"/>
          <w:sz w:val="24"/>
          <w:szCs w:val="24"/>
        </w:rPr>
        <w:t>)</w:t>
      </w:r>
      <w:r w:rsidR="0095691F" w:rsidRPr="00A326B0">
        <w:rPr>
          <w:rFonts w:ascii="Times New Roman" w:hAnsi="Times New Roman" w:cs="Times New Roman"/>
          <w:sz w:val="24"/>
          <w:szCs w:val="24"/>
        </w:rPr>
        <w:t xml:space="preserve"> influx</w:t>
      </w:r>
      <w:r w:rsidR="00AB3845" w:rsidRPr="00A326B0">
        <w:rPr>
          <w:rFonts w:ascii="Times New Roman" w:hAnsi="Times New Roman" w:cs="Times New Roman"/>
          <w:sz w:val="24"/>
          <w:szCs w:val="24"/>
        </w:rPr>
        <w:t xml:space="preserve"> (a).</w:t>
      </w:r>
      <w:r w:rsidR="00805872" w:rsidRPr="00A326B0">
        <w:rPr>
          <w:rFonts w:ascii="Times New Roman" w:hAnsi="Times New Roman" w:cs="Times New Roman"/>
          <w:sz w:val="24"/>
          <w:szCs w:val="24"/>
        </w:rPr>
        <w:t xml:space="preserve"> </w:t>
      </w:r>
      <w:bookmarkStart w:id="2" w:name="_Hlk489640642"/>
      <w:r w:rsidR="00AB3845" w:rsidRPr="00A326B0">
        <w:rPr>
          <w:rFonts w:ascii="Times New Roman" w:hAnsi="Times New Roman" w:cs="Times New Roman"/>
          <w:sz w:val="24"/>
          <w:szCs w:val="24"/>
        </w:rPr>
        <w:t xml:space="preserve">(b) MAC grass morphotype correlated with fires in </w:t>
      </w:r>
      <w:r w:rsidR="00652DAC" w:rsidRPr="00A326B0">
        <w:rPr>
          <w:rFonts w:ascii="Times New Roman" w:hAnsi="Times New Roman" w:cs="Times New Roman"/>
          <w:sz w:val="24"/>
          <w:szCs w:val="24"/>
        </w:rPr>
        <w:t>“</w:t>
      </w:r>
      <w:r w:rsidR="00AB3845" w:rsidRPr="00A326B0">
        <w:rPr>
          <w:rFonts w:ascii="Times New Roman" w:hAnsi="Times New Roman" w:cs="Times New Roman"/>
          <w:sz w:val="24"/>
          <w:szCs w:val="24"/>
        </w:rPr>
        <w:t>open</w:t>
      </w:r>
      <w:r w:rsidR="00652DAC" w:rsidRPr="00A326B0">
        <w:rPr>
          <w:rFonts w:ascii="Times New Roman" w:hAnsi="Times New Roman" w:cs="Times New Roman"/>
          <w:sz w:val="24"/>
          <w:szCs w:val="24"/>
        </w:rPr>
        <w:t>” (i.e. non-forested)</w:t>
      </w:r>
      <w:r w:rsidR="00AB3845" w:rsidRPr="00A326B0">
        <w:rPr>
          <w:rFonts w:ascii="Times New Roman" w:hAnsi="Times New Roman" w:cs="Times New Roman"/>
          <w:sz w:val="24"/>
          <w:szCs w:val="24"/>
        </w:rPr>
        <w:t xml:space="preserve">, </w:t>
      </w:r>
      <w:r w:rsidR="00652DAC" w:rsidRPr="00A326B0">
        <w:rPr>
          <w:rFonts w:ascii="Times New Roman" w:hAnsi="Times New Roman" w:cs="Times New Roman"/>
          <w:sz w:val="24"/>
          <w:szCs w:val="24"/>
        </w:rPr>
        <w:t>“</w:t>
      </w:r>
      <w:r w:rsidR="00AB3845" w:rsidRPr="00A326B0">
        <w:rPr>
          <w:rFonts w:ascii="Times New Roman" w:hAnsi="Times New Roman" w:cs="Times New Roman"/>
          <w:sz w:val="24"/>
          <w:szCs w:val="24"/>
        </w:rPr>
        <w:t>closed</w:t>
      </w:r>
      <w:r w:rsidR="00652DAC" w:rsidRPr="00A326B0">
        <w:rPr>
          <w:rFonts w:ascii="Times New Roman" w:hAnsi="Times New Roman" w:cs="Times New Roman"/>
          <w:sz w:val="24"/>
          <w:szCs w:val="24"/>
        </w:rPr>
        <w:t>” (i.e. forested)</w:t>
      </w:r>
      <w:r w:rsidR="00AB3845" w:rsidRPr="00A326B0">
        <w:rPr>
          <w:rFonts w:ascii="Times New Roman" w:hAnsi="Times New Roman" w:cs="Times New Roman"/>
          <w:sz w:val="24"/>
          <w:szCs w:val="24"/>
        </w:rPr>
        <w:t xml:space="preserve"> and </w:t>
      </w:r>
      <w:r w:rsidR="00652DAC" w:rsidRPr="00A326B0">
        <w:rPr>
          <w:rFonts w:ascii="Times New Roman" w:hAnsi="Times New Roman" w:cs="Times New Roman"/>
          <w:sz w:val="24"/>
          <w:szCs w:val="24"/>
        </w:rPr>
        <w:t>“</w:t>
      </w:r>
      <w:r w:rsidR="00AB3845" w:rsidRPr="00A326B0">
        <w:rPr>
          <w:rFonts w:ascii="Times New Roman" w:hAnsi="Times New Roman" w:cs="Times New Roman"/>
          <w:sz w:val="24"/>
          <w:szCs w:val="24"/>
        </w:rPr>
        <w:t>combined</w:t>
      </w:r>
      <w:r w:rsidR="00652DAC" w:rsidRPr="00A326B0">
        <w:rPr>
          <w:rFonts w:ascii="Times New Roman" w:hAnsi="Times New Roman" w:cs="Times New Roman"/>
          <w:sz w:val="24"/>
          <w:szCs w:val="24"/>
        </w:rPr>
        <w:t xml:space="preserve">” </w:t>
      </w:r>
      <w:r w:rsidR="004E5D40" w:rsidRPr="00A326B0">
        <w:rPr>
          <w:rFonts w:ascii="Times New Roman" w:hAnsi="Times New Roman" w:cs="Times New Roman"/>
          <w:sz w:val="24"/>
          <w:szCs w:val="24"/>
        </w:rPr>
        <w:t>(“open” and “closed”)</w:t>
      </w:r>
      <w:r w:rsidR="00AB3845" w:rsidRPr="00A326B0">
        <w:rPr>
          <w:rFonts w:ascii="Times New Roman" w:hAnsi="Times New Roman" w:cs="Times New Roman"/>
          <w:sz w:val="24"/>
          <w:szCs w:val="24"/>
        </w:rPr>
        <w:t xml:space="preserve"> land</w:t>
      </w:r>
      <w:r w:rsidR="004E5D40" w:rsidRPr="00A326B0">
        <w:rPr>
          <w:rFonts w:ascii="Times New Roman" w:hAnsi="Times New Roman" w:cs="Times New Roman"/>
          <w:sz w:val="24"/>
          <w:szCs w:val="24"/>
        </w:rPr>
        <w:t xml:space="preserve"> </w:t>
      </w:r>
      <w:r w:rsidR="00AB3845" w:rsidRPr="00A326B0">
        <w:rPr>
          <w:rFonts w:ascii="Times New Roman" w:hAnsi="Times New Roman" w:cs="Times New Roman"/>
          <w:sz w:val="24"/>
          <w:szCs w:val="24"/>
        </w:rPr>
        <w:t xml:space="preserve">covers for FN, </w:t>
      </w:r>
      <w:proofErr w:type="spellStart"/>
      <w:r w:rsidR="00AB3845" w:rsidRPr="00A326B0">
        <w:rPr>
          <w:rFonts w:ascii="Times New Roman" w:hAnsi="Times New Roman" w:cs="Times New Roman"/>
          <w:sz w:val="24"/>
          <w:szCs w:val="24"/>
        </w:rPr>
        <w:t>tFRP</w:t>
      </w:r>
      <w:proofErr w:type="spellEnd"/>
      <w:r w:rsidR="00AB3845" w:rsidRPr="00A326B0">
        <w:rPr>
          <w:rFonts w:ascii="Times New Roman" w:hAnsi="Times New Roman" w:cs="Times New Roman"/>
          <w:sz w:val="24"/>
          <w:szCs w:val="24"/>
        </w:rPr>
        <w:t xml:space="preserve"> and BA. (c) MAC wood morphotype correlated with fires in </w:t>
      </w:r>
      <w:r w:rsidR="004E5D40" w:rsidRPr="00A326B0">
        <w:rPr>
          <w:rFonts w:ascii="Times New Roman" w:hAnsi="Times New Roman" w:cs="Times New Roman"/>
          <w:sz w:val="24"/>
          <w:szCs w:val="24"/>
        </w:rPr>
        <w:t>“</w:t>
      </w:r>
      <w:r w:rsidR="00AB3845" w:rsidRPr="00A326B0">
        <w:rPr>
          <w:rFonts w:ascii="Times New Roman" w:hAnsi="Times New Roman" w:cs="Times New Roman"/>
          <w:sz w:val="24"/>
          <w:szCs w:val="24"/>
        </w:rPr>
        <w:t>open</w:t>
      </w:r>
      <w:r w:rsidR="004E5D40" w:rsidRPr="00A326B0">
        <w:rPr>
          <w:rFonts w:ascii="Times New Roman" w:hAnsi="Times New Roman" w:cs="Times New Roman"/>
          <w:sz w:val="24"/>
          <w:szCs w:val="24"/>
        </w:rPr>
        <w:t>”</w:t>
      </w:r>
      <w:r w:rsidR="00AB3845" w:rsidRPr="00A326B0">
        <w:rPr>
          <w:rFonts w:ascii="Times New Roman" w:hAnsi="Times New Roman" w:cs="Times New Roman"/>
          <w:sz w:val="24"/>
          <w:szCs w:val="24"/>
        </w:rPr>
        <w:t xml:space="preserve">, </w:t>
      </w:r>
      <w:r w:rsidR="004E5D40" w:rsidRPr="00A326B0">
        <w:rPr>
          <w:rFonts w:ascii="Times New Roman" w:hAnsi="Times New Roman" w:cs="Times New Roman"/>
          <w:sz w:val="24"/>
          <w:szCs w:val="24"/>
        </w:rPr>
        <w:t>“</w:t>
      </w:r>
      <w:r w:rsidR="00AB3845" w:rsidRPr="00A326B0">
        <w:rPr>
          <w:rFonts w:ascii="Times New Roman" w:hAnsi="Times New Roman" w:cs="Times New Roman"/>
          <w:sz w:val="24"/>
          <w:szCs w:val="24"/>
        </w:rPr>
        <w:t>closed</w:t>
      </w:r>
      <w:r w:rsidR="004E5D40" w:rsidRPr="00A326B0">
        <w:rPr>
          <w:rFonts w:ascii="Times New Roman" w:hAnsi="Times New Roman" w:cs="Times New Roman"/>
          <w:sz w:val="24"/>
          <w:szCs w:val="24"/>
        </w:rPr>
        <w:t>”</w:t>
      </w:r>
      <w:r w:rsidR="00AB3845" w:rsidRPr="00A326B0">
        <w:rPr>
          <w:rFonts w:ascii="Times New Roman" w:hAnsi="Times New Roman" w:cs="Times New Roman"/>
          <w:sz w:val="24"/>
          <w:szCs w:val="24"/>
        </w:rPr>
        <w:t xml:space="preserve"> and </w:t>
      </w:r>
      <w:r w:rsidR="004E5D40" w:rsidRPr="00A326B0">
        <w:rPr>
          <w:rFonts w:ascii="Times New Roman" w:hAnsi="Times New Roman" w:cs="Times New Roman"/>
          <w:sz w:val="24"/>
          <w:szCs w:val="24"/>
        </w:rPr>
        <w:t>“</w:t>
      </w:r>
      <w:r w:rsidR="00AB3845" w:rsidRPr="00A326B0">
        <w:rPr>
          <w:rFonts w:ascii="Times New Roman" w:hAnsi="Times New Roman" w:cs="Times New Roman"/>
          <w:sz w:val="24"/>
          <w:szCs w:val="24"/>
        </w:rPr>
        <w:t>combined</w:t>
      </w:r>
      <w:r w:rsidR="004E5D40" w:rsidRPr="00A326B0">
        <w:rPr>
          <w:rFonts w:ascii="Times New Roman" w:hAnsi="Times New Roman" w:cs="Times New Roman"/>
          <w:sz w:val="24"/>
          <w:szCs w:val="24"/>
        </w:rPr>
        <w:t>”</w:t>
      </w:r>
      <w:r w:rsidR="00AB3845" w:rsidRPr="00A326B0">
        <w:rPr>
          <w:rFonts w:ascii="Times New Roman" w:hAnsi="Times New Roman" w:cs="Times New Roman"/>
          <w:sz w:val="24"/>
          <w:szCs w:val="24"/>
        </w:rPr>
        <w:t xml:space="preserve"> land</w:t>
      </w:r>
      <w:r w:rsidR="004E5D40" w:rsidRPr="00A326B0">
        <w:rPr>
          <w:rFonts w:ascii="Times New Roman" w:hAnsi="Times New Roman" w:cs="Times New Roman"/>
          <w:sz w:val="24"/>
          <w:szCs w:val="24"/>
        </w:rPr>
        <w:t xml:space="preserve"> </w:t>
      </w:r>
      <w:r w:rsidR="00AB3845" w:rsidRPr="00A326B0">
        <w:rPr>
          <w:rFonts w:ascii="Times New Roman" w:hAnsi="Times New Roman" w:cs="Times New Roman"/>
          <w:sz w:val="24"/>
          <w:szCs w:val="24"/>
        </w:rPr>
        <w:t xml:space="preserve">covers for FN, </w:t>
      </w:r>
      <w:proofErr w:type="spellStart"/>
      <w:r w:rsidR="00AB3845" w:rsidRPr="00A326B0">
        <w:rPr>
          <w:rFonts w:ascii="Times New Roman" w:hAnsi="Times New Roman" w:cs="Times New Roman"/>
          <w:sz w:val="24"/>
          <w:szCs w:val="24"/>
        </w:rPr>
        <w:t>tFRP</w:t>
      </w:r>
      <w:proofErr w:type="spellEnd"/>
      <w:r w:rsidR="00AB3845" w:rsidRPr="00A326B0">
        <w:rPr>
          <w:rFonts w:ascii="Times New Roman" w:hAnsi="Times New Roman" w:cs="Times New Roman"/>
          <w:sz w:val="24"/>
          <w:szCs w:val="24"/>
        </w:rPr>
        <w:t xml:space="preserve"> and BA.</w:t>
      </w:r>
      <w:r w:rsidR="00A96A50" w:rsidRPr="00A326B0">
        <w:rPr>
          <w:rFonts w:ascii="Times New Roman" w:hAnsi="Times New Roman" w:cs="Times New Roman"/>
          <w:sz w:val="24"/>
          <w:szCs w:val="24"/>
        </w:rPr>
        <w:t xml:space="preserve"> All</w:t>
      </w:r>
      <w:r w:rsidR="00AB3845" w:rsidRPr="00A326B0">
        <w:rPr>
          <w:rFonts w:ascii="Times New Roman" w:hAnsi="Times New Roman" w:cs="Times New Roman"/>
          <w:sz w:val="24"/>
          <w:szCs w:val="24"/>
        </w:rPr>
        <w:t xml:space="preserve"> </w:t>
      </w:r>
      <w:r w:rsidR="00FE7737" w:rsidRPr="00A326B0">
        <w:rPr>
          <w:rFonts w:ascii="Times New Roman" w:hAnsi="Times New Roman" w:cs="Times New Roman"/>
          <w:sz w:val="24"/>
          <w:szCs w:val="24"/>
        </w:rPr>
        <w:t xml:space="preserve">FN, </w:t>
      </w:r>
      <w:proofErr w:type="spellStart"/>
      <w:r w:rsidR="00FE7737" w:rsidRPr="00A326B0">
        <w:rPr>
          <w:rFonts w:ascii="Times New Roman" w:hAnsi="Times New Roman" w:cs="Times New Roman"/>
          <w:sz w:val="24"/>
          <w:szCs w:val="24"/>
        </w:rPr>
        <w:t>tFRO</w:t>
      </w:r>
      <w:proofErr w:type="spellEnd"/>
      <w:r w:rsidR="00FE7737" w:rsidRPr="00A326B0">
        <w:rPr>
          <w:rFonts w:ascii="Times New Roman" w:hAnsi="Times New Roman" w:cs="Times New Roman"/>
          <w:sz w:val="24"/>
          <w:szCs w:val="24"/>
        </w:rPr>
        <w:t xml:space="preserve"> and BA </w:t>
      </w:r>
      <w:r w:rsidR="00AB3845" w:rsidRPr="00A326B0">
        <w:rPr>
          <w:rFonts w:ascii="Times New Roman" w:hAnsi="Times New Roman" w:cs="Times New Roman"/>
          <w:sz w:val="24"/>
          <w:szCs w:val="24"/>
        </w:rPr>
        <w:t>values are</w:t>
      </w:r>
      <w:r w:rsidR="00805872" w:rsidRPr="00A326B0">
        <w:rPr>
          <w:rFonts w:ascii="Times New Roman" w:hAnsi="Times New Roman" w:cs="Times New Roman"/>
          <w:sz w:val="24"/>
          <w:szCs w:val="24"/>
        </w:rPr>
        <w:t xml:space="preserve"> </w:t>
      </w:r>
      <w:r w:rsidR="00CB1DD2" w:rsidRPr="00A326B0">
        <w:rPr>
          <w:rFonts w:ascii="Times New Roman" w:hAnsi="Times New Roman" w:cs="Times New Roman"/>
          <w:sz w:val="24"/>
          <w:szCs w:val="24"/>
        </w:rPr>
        <w:t>log</w:t>
      </w:r>
      <w:r w:rsidR="0086450C" w:rsidRPr="00A326B0">
        <w:rPr>
          <w:rFonts w:ascii="Times New Roman" w:hAnsi="Times New Roman" w:cs="Times New Roman"/>
          <w:sz w:val="24"/>
          <w:szCs w:val="24"/>
          <w:vertAlign w:val="subscript"/>
        </w:rPr>
        <w:t>10</w:t>
      </w:r>
      <w:r w:rsidR="0086450C" w:rsidRPr="00A326B0">
        <w:rPr>
          <w:rFonts w:ascii="Times New Roman" w:hAnsi="Times New Roman" w:cs="Times New Roman"/>
          <w:sz w:val="24"/>
          <w:szCs w:val="24"/>
        </w:rPr>
        <w:t xml:space="preserve">(x+1) </w:t>
      </w:r>
      <w:r w:rsidR="00CB1DD2" w:rsidRPr="00A326B0">
        <w:rPr>
          <w:rFonts w:ascii="Times New Roman" w:hAnsi="Times New Roman" w:cs="Times New Roman"/>
          <w:sz w:val="24"/>
          <w:szCs w:val="24"/>
        </w:rPr>
        <w:t>transformed</w:t>
      </w:r>
      <w:r w:rsidR="00805872" w:rsidRPr="00A326B0">
        <w:rPr>
          <w:rFonts w:ascii="Times New Roman" w:hAnsi="Times New Roman" w:cs="Times New Roman"/>
          <w:sz w:val="24"/>
          <w:szCs w:val="24"/>
        </w:rPr>
        <w:t xml:space="preserve"> and are shown</w:t>
      </w:r>
      <w:r w:rsidR="007B6488" w:rsidRPr="00A326B0">
        <w:rPr>
          <w:rFonts w:ascii="Times New Roman" w:hAnsi="Times New Roman" w:cs="Times New Roman"/>
          <w:sz w:val="24"/>
          <w:szCs w:val="24"/>
        </w:rPr>
        <w:t xml:space="preserve"> in dependence of source area (radius in km around each study lake).</w:t>
      </w:r>
      <w:r w:rsidR="005164BF" w:rsidRPr="00A326B0">
        <w:rPr>
          <w:rFonts w:ascii="Times New Roman" w:hAnsi="Times New Roman" w:cs="Times New Roman"/>
          <w:sz w:val="24"/>
          <w:szCs w:val="24"/>
        </w:rPr>
        <w:t xml:space="preserve"> </w:t>
      </w:r>
      <w:r w:rsidR="00807D24" w:rsidRPr="00A326B0">
        <w:rPr>
          <w:rFonts w:ascii="Times New Roman" w:hAnsi="Times New Roman" w:cs="Times New Roman"/>
          <w:sz w:val="24"/>
          <w:szCs w:val="24"/>
        </w:rPr>
        <w:t xml:space="preserve">P-values were corrected for multiple testing using the Bonferroni correction. </w:t>
      </w:r>
      <w:r w:rsidR="005164BF" w:rsidRPr="00A326B0">
        <w:rPr>
          <w:rFonts w:ascii="Times New Roman" w:hAnsi="Times New Roman" w:cs="Times New Roman"/>
          <w:sz w:val="24"/>
          <w:szCs w:val="24"/>
        </w:rPr>
        <w:t xml:space="preserve">Spatial steps are: </w:t>
      </w:r>
      <w:r w:rsidR="00CB1DD2" w:rsidRPr="00A326B0">
        <w:rPr>
          <w:rFonts w:ascii="Times New Roman" w:hAnsi="Times New Roman" w:cs="Times New Roman"/>
          <w:sz w:val="24"/>
          <w:szCs w:val="24"/>
        </w:rPr>
        <w:t>1</w:t>
      </w:r>
      <w:r w:rsidR="00BF6DF8" w:rsidRPr="00A326B0">
        <w:rPr>
          <w:rFonts w:ascii="Times New Roman" w:hAnsi="Times New Roman"/>
          <w:sz w:val="24"/>
          <w:szCs w:val="24"/>
        </w:rPr>
        <w:t>–</w:t>
      </w:r>
      <w:r w:rsidR="00CB1DD2" w:rsidRPr="00A326B0">
        <w:rPr>
          <w:rFonts w:ascii="Times New Roman" w:hAnsi="Times New Roman" w:cs="Times New Roman"/>
          <w:sz w:val="24"/>
          <w:szCs w:val="24"/>
        </w:rPr>
        <w:t>25 km in 1</w:t>
      </w:r>
      <w:r w:rsidR="00AD6C4F" w:rsidRPr="00A326B0">
        <w:rPr>
          <w:rFonts w:ascii="Times New Roman" w:hAnsi="Times New Roman" w:cs="Times New Roman"/>
          <w:sz w:val="24"/>
          <w:szCs w:val="24"/>
        </w:rPr>
        <w:t xml:space="preserve"> </w:t>
      </w:r>
      <w:r w:rsidR="003A7761" w:rsidRPr="00A326B0">
        <w:rPr>
          <w:rFonts w:ascii="Times New Roman" w:hAnsi="Times New Roman" w:cs="Times New Roman"/>
          <w:sz w:val="24"/>
          <w:szCs w:val="24"/>
        </w:rPr>
        <w:t>km steps,</w:t>
      </w:r>
      <w:r w:rsidR="00CB1DD2" w:rsidRPr="00A326B0">
        <w:rPr>
          <w:rFonts w:ascii="Times New Roman" w:hAnsi="Times New Roman" w:cs="Times New Roman"/>
          <w:sz w:val="24"/>
          <w:szCs w:val="24"/>
        </w:rPr>
        <w:t xml:space="preserve"> 30</w:t>
      </w:r>
      <w:r w:rsidR="00BF6DF8" w:rsidRPr="00A326B0">
        <w:rPr>
          <w:rFonts w:ascii="Times New Roman" w:hAnsi="Times New Roman"/>
          <w:sz w:val="24"/>
          <w:szCs w:val="24"/>
        </w:rPr>
        <w:t>–</w:t>
      </w:r>
      <w:r w:rsidR="00CB1DD2" w:rsidRPr="00A326B0">
        <w:rPr>
          <w:rFonts w:ascii="Times New Roman" w:hAnsi="Times New Roman" w:cs="Times New Roman"/>
          <w:sz w:val="24"/>
          <w:szCs w:val="24"/>
        </w:rPr>
        <w:t xml:space="preserve">200 km in 10 km steps, </w:t>
      </w:r>
      <w:r w:rsidR="004E5D40" w:rsidRPr="00A326B0">
        <w:rPr>
          <w:rFonts w:ascii="Times New Roman" w:hAnsi="Times New Roman" w:cs="Times New Roman"/>
          <w:sz w:val="24"/>
          <w:szCs w:val="24"/>
        </w:rPr>
        <w:t>including radii</w:t>
      </w:r>
      <w:r w:rsidR="003C02D1" w:rsidRPr="00A326B0">
        <w:rPr>
          <w:rFonts w:ascii="Times New Roman" w:hAnsi="Times New Roman" w:cs="Times New Roman"/>
          <w:sz w:val="24"/>
          <w:szCs w:val="24"/>
        </w:rPr>
        <w:t xml:space="preserve"> </w:t>
      </w:r>
      <w:r w:rsidR="00CB1DD2" w:rsidRPr="00A326B0">
        <w:rPr>
          <w:rFonts w:ascii="Times New Roman" w:hAnsi="Times New Roman" w:cs="Times New Roman"/>
          <w:sz w:val="24"/>
          <w:szCs w:val="24"/>
        </w:rPr>
        <w:t>75 and 125 km</w:t>
      </w:r>
      <w:r w:rsidR="00041860" w:rsidRPr="00A326B0">
        <w:rPr>
          <w:rFonts w:ascii="Times New Roman" w:hAnsi="Times New Roman" w:cs="Times New Roman"/>
          <w:sz w:val="24"/>
          <w:szCs w:val="24"/>
        </w:rPr>
        <w:t>.</w:t>
      </w:r>
      <w:bookmarkEnd w:id="2"/>
    </w:p>
    <w:p w14:paraId="6DFD9BED" w14:textId="6A421BF9" w:rsidR="00FA63DD" w:rsidRPr="00A326B0" w:rsidRDefault="00FA63DD" w:rsidP="00AF71C9">
      <w:pPr>
        <w:spacing w:line="480" w:lineRule="auto"/>
        <w:rPr>
          <w:rFonts w:ascii="Times New Roman" w:hAnsi="Times New Roman" w:cs="Times New Roman"/>
          <w:sz w:val="24"/>
          <w:szCs w:val="24"/>
        </w:rPr>
      </w:pPr>
    </w:p>
    <w:p w14:paraId="40F84D41" w14:textId="44605EAE" w:rsidR="006B532F" w:rsidRPr="00A326B0" w:rsidRDefault="005551C7" w:rsidP="00AF71C9">
      <w:pPr>
        <w:spacing w:line="480" w:lineRule="auto"/>
        <w:rPr>
          <w:rFonts w:ascii="Times New Roman" w:hAnsi="Times New Roman" w:cs="Times New Roman"/>
          <w:sz w:val="24"/>
          <w:szCs w:val="24"/>
        </w:rPr>
      </w:pPr>
      <w:r w:rsidRPr="00A326B0">
        <w:rPr>
          <w:rFonts w:ascii="Times New Roman" w:hAnsi="Times New Roman" w:cs="Times New Roman"/>
          <w:sz w:val="24"/>
          <w:szCs w:val="24"/>
        </w:rPr>
        <w:t>Figure 3</w:t>
      </w:r>
      <w:r w:rsidR="00892C8E" w:rsidRPr="00A326B0">
        <w:rPr>
          <w:rFonts w:ascii="Times New Roman" w:hAnsi="Times New Roman" w:cs="Times New Roman"/>
          <w:sz w:val="24"/>
          <w:szCs w:val="24"/>
        </w:rPr>
        <w:t>:</w:t>
      </w:r>
      <w:r w:rsidRPr="00A326B0">
        <w:rPr>
          <w:rFonts w:ascii="Times New Roman" w:hAnsi="Times New Roman" w:cs="Times New Roman"/>
          <w:sz w:val="24"/>
          <w:szCs w:val="24"/>
        </w:rPr>
        <w:t xml:space="preserve"> a)</w:t>
      </w:r>
      <w:r w:rsidR="001C03B3" w:rsidRPr="00A326B0">
        <w:rPr>
          <w:rFonts w:ascii="Times New Roman" w:hAnsi="Times New Roman" w:cs="Times New Roman"/>
          <w:sz w:val="24"/>
          <w:szCs w:val="24"/>
        </w:rPr>
        <w:t xml:space="preserve"> </w:t>
      </w:r>
      <w:r w:rsidR="005A2BB9" w:rsidRPr="00A326B0">
        <w:rPr>
          <w:rFonts w:ascii="Times New Roman" w:hAnsi="Times New Roman" w:cs="Times New Roman"/>
          <w:sz w:val="24"/>
          <w:szCs w:val="24"/>
        </w:rPr>
        <w:t>Correlation between</w:t>
      </w:r>
      <w:r w:rsidR="00805872" w:rsidRPr="00A326B0">
        <w:rPr>
          <w:rFonts w:ascii="Times New Roman" w:hAnsi="Times New Roman" w:cs="Times New Roman"/>
          <w:sz w:val="24"/>
          <w:szCs w:val="24"/>
        </w:rPr>
        <w:t xml:space="preserve"> total microscopic charcoal</w:t>
      </w:r>
      <w:r w:rsidR="005A2BB9" w:rsidRPr="00A326B0">
        <w:rPr>
          <w:rFonts w:ascii="Times New Roman" w:hAnsi="Times New Roman" w:cs="Times New Roman"/>
          <w:sz w:val="24"/>
          <w:szCs w:val="24"/>
        </w:rPr>
        <w:t xml:space="preserve"> </w:t>
      </w:r>
      <w:r w:rsidR="00805872" w:rsidRPr="00A326B0">
        <w:rPr>
          <w:rFonts w:ascii="Times New Roman" w:hAnsi="Times New Roman" w:cs="Times New Roman"/>
          <w:sz w:val="24"/>
          <w:szCs w:val="24"/>
        </w:rPr>
        <w:t>(</w:t>
      </w:r>
      <w:proofErr w:type="spellStart"/>
      <w:r w:rsidR="00805872" w:rsidRPr="00A326B0">
        <w:rPr>
          <w:rFonts w:ascii="Times New Roman" w:hAnsi="Times New Roman" w:cs="Times New Roman"/>
          <w:sz w:val="24"/>
          <w:szCs w:val="24"/>
        </w:rPr>
        <w:t>t</w:t>
      </w:r>
      <w:r w:rsidR="005A2BB9" w:rsidRPr="00A326B0">
        <w:rPr>
          <w:rFonts w:ascii="Times New Roman" w:hAnsi="Times New Roman" w:cs="Times New Roman"/>
          <w:sz w:val="24"/>
          <w:szCs w:val="24"/>
        </w:rPr>
        <w:t>MIC</w:t>
      </w:r>
      <w:proofErr w:type="spellEnd"/>
      <w:r w:rsidR="00805872" w:rsidRPr="00A326B0">
        <w:rPr>
          <w:rFonts w:ascii="Times New Roman" w:hAnsi="Times New Roman" w:cs="Times New Roman"/>
          <w:sz w:val="24"/>
          <w:szCs w:val="24"/>
        </w:rPr>
        <w:t>)</w:t>
      </w:r>
      <w:r w:rsidR="005A2BB9" w:rsidRPr="00A326B0">
        <w:rPr>
          <w:rFonts w:ascii="Times New Roman" w:hAnsi="Times New Roman" w:cs="Times New Roman"/>
          <w:sz w:val="24"/>
          <w:szCs w:val="24"/>
        </w:rPr>
        <w:t xml:space="preserve"> </w:t>
      </w:r>
      <w:r w:rsidR="00805872" w:rsidRPr="00A326B0">
        <w:rPr>
          <w:rFonts w:ascii="Times New Roman" w:hAnsi="Times New Roman" w:cs="Times New Roman"/>
          <w:sz w:val="24"/>
          <w:szCs w:val="24"/>
        </w:rPr>
        <w:t xml:space="preserve">influx </w:t>
      </w:r>
      <w:r w:rsidR="005A2BB9" w:rsidRPr="00A326B0">
        <w:rPr>
          <w:rFonts w:ascii="Times New Roman" w:hAnsi="Times New Roman" w:cs="Times New Roman"/>
          <w:sz w:val="24"/>
          <w:szCs w:val="24"/>
        </w:rPr>
        <w:t>and</w:t>
      </w:r>
      <w:r w:rsidR="00805872" w:rsidRPr="00A326B0">
        <w:rPr>
          <w:rFonts w:ascii="Times New Roman" w:hAnsi="Times New Roman" w:cs="Times New Roman"/>
          <w:sz w:val="24"/>
          <w:szCs w:val="24"/>
        </w:rPr>
        <w:t xml:space="preserve"> total macroscopic charcoal</w:t>
      </w:r>
      <w:r w:rsidR="005A2BB9" w:rsidRPr="00A326B0">
        <w:rPr>
          <w:rFonts w:ascii="Times New Roman" w:hAnsi="Times New Roman" w:cs="Times New Roman"/>
          <w:sz w:val="24"/>
          <w:szCs w:val="24"/>
        </w:rPr>
        <w:t xml:space="preserve"> </w:t>
      </w:r>
      <w:r w:rsidR="00805872" w:rsidRPr="00A326B0">
        <w:rPr>
          <w:rFonts w:ascii="Times New Roman" w:hAnsi="Times New Roman" w:cs="Times New Roman"/>
          <w:sz w:val="24"/>
          <w:szCs w:val="24"/>
        </w:rPr>
        <w:t>(</w:t>
      </w:r>
      <w:proofErr w:type="spellStart"/>
      <w:r w:rsidR="00805872" w:rsidRPr="00A326B0">
        <w:rPr>
          <w:rFonts w:ascii="Times New Roman" w:hAnsi="Times New Roman" w:cs="Times New Roman"/>
          <w:sz w:val="24"/>
          <w:szCs w:val="24"/>
        </w:rPr>
        <w:t>t</w:t>
      </w:r>
      <w:r w:rsidR="005A2BB9" w:rsidRPr="00A326B0">
        <w:rPr>
          <w:rFonts w:ascii="Times New Roman" w:hAnsi="Times New Roman" w:cs="Times New Roman"/>
          <w:sz w:val="24"/>
          <w:szCs w:val="24"/>
        </w:rPr>
        <w:t>MAC</w:t>
      </w:r>
      <w:proofErr w:type="spellEnd"/>
      <w:r w:rsidR="00805872" w:rsidRPr="00A326B0">
        <w:rPr>
          <w:rFonts w:ascii="Times New Roman" w:hAnsi="Times New Roman" w:cs="Times New Roman"/>
          <w:sz w:val="24"/>
          <w:szCs w:val="24"/>
        </w:rPr>
        <w:t>)</w:t>
      </w:r>
      <w:r w:rsidR="005A2BB9" w:rsidRPr="00A326B0">
        <w:rPr>
          <w:rFonts w:ascii="Times New Roman" w:hAnsi="Times New Roman" w:cs="Times New Roman"/>
          <w:sz w:val="24"/>
          <w:szCs w:val="24"/>
        </w:rPr>
        <w:t xml:space="preserve"> influx (influxes are log</w:t>
      </w:r>
      <w:r w:rsidR="005A2BB9" w:rsidRPr="00A326B0">
        <w:rPr>
          <w:rFonts w:ascii="Times New Roman" w:hAnsi="Times New Roman" w:cs="Times New Roman"/>
          <w:sz w:val="24"/>
          <w:szCs w:val="24"/>
          <w:vertAlign w:val="subscript"/>
        </w:rPr>
        <w:t>10</w:t>
      </w:r>
      <w:r w:rsidRPr="00A326B0">
        <w:rPr>
          <w:rFonts w:ascii="Times New Roman" w:hAnsi="Times New Roman" w:cs="Times New Roman"/>
          <w:sz w:val="24"/>
          <w:szCs w:val="24"/>
        </w:rPr>
        <w:t>(x+1) transformed). b)</w:t>
      </w:r>
      <w:r w:rsidR="005A2BB9" w:rsidRPr="00A326B0">
        <w:rPr>
          <w:rFonts w:ascii="Times New Roman" w:hAnsi="Times New Roman" w:cs="Times New Roman"/>
          <w:sz w:val="24"/>
          <w:szCs w:val="24"/>
        </w:rPr>
        <w:t xml:space="preserve"> </w:t>
      </w:r>
      <w:r w:rsidR="001C03B3" w:rsidRPr="00A326B0">
        <w:rPr>
          <w:rFonts w:ascii="Times New Roman" w:hAnsi="Times New Roman" w:cs="Times New Roman"/>
          <w:sz w:val="24"/>
          <w:szCs w:val="24"/>
        </w:rPr>
        <w:t xml:space="preserve">Particle size distribution of </w:t>
      </w:r>
      <w:r w:rsidR="00805872" w:rsidRPr="00A326B0">
        <w:rPr>
          <w:rFonts w:ascii="Times New Roman" w:hAnsi="Times New Roman" w:cs="Times New Roman"/>
          <w:sz w:val="24"/>
          <w:szCs w:val="24"/>
        </w:rPr>
        <w:t>macroscopic charcoal (</w:t>
      </w:r>
      <w:r w:rsidR="001C03B3" w:rsidRPr="00A326B0">
        <w:rPr>
          <w:rFonts w:ascii="Times New Roman" w:hAnsi="Times New Roman" w:cs="Times New Roman"/>
          <w:sz w:val="24"/>
          <w:szCs w:val="24"/>
        </w:rPr>
        <w:t>MAC</w:t>
      </w:r>
      <w:r w:rsidR="00805872" w:rsidRPr="00A326B0">
        <w:rPr>
          <w:rFonts w:ascii="Times New Roman" w:hAnsi="Times New Roman" w:cs="Times New Roman"/>
          <w:sz w:val="24"/>
          <w:szCs w:val="24"/>
        </w:rPr>
        <w:t>)</w:t>
      </w:r>
      <w:r w:rsidR="001C03B3" w:rsidRPr="00A326B0">
        <w:rPr>
          <w:rFonts w:ascii="Times New Roman" w:hAnsi="Times New Roman" w:cs="Times New Roman"/>
          <w:sz w:val="24"/>
          <w:szCs w:val="24"/>
        </w:rPr>
        <w:t xml:space="preserve"> from 10 samples</w:t>
      </w:r>
      <w:r w:rsidR="004E5D40" w:rsidRPr="00A326B0">
        <w:rPr>
          <w:rFonts w:ascii="Times New Roman" w:hAnsi="Times New Roman" w:cs="Times New Roman"/>
          <w:sz w:val="24"/>
          <w:szCs w:val="24"/>
        </w:rPr>
        <w:t xml:space="preserve"> of biome-representing sites (black stars, Fig. 1)</w:t>
      </w:r>
      <w:r w:rsidR="001C03B3" w:rsidRPr="00A326B0">
        <w:rPr>
          <w:rFonts w:ascii="Times New Roman" w:hAnsi="Times New Roman" w:cs="Times New Roman"/>
          <w:sz w:val="24"/>
          <w:szCs w:val="24"/>
        </w:rPr>
        <w:t>.</w:t>
      </w:r>
    </w:p>
    <w:p w14:paraId="3C0A3F0F" w14:textId="7E004CC7" w:rsidR="00FA63DD" w:rsidRPr="00A326B0" w:rsidRDefault="00FA63DD" w:rsidP="00AF71C9">
      <w:pPr>
        <w:spacing w:line="480" w:lineRule="auto"/>
        <w:rPr>
          <w:rFonts w:ascii="Times New Roman" w:hAnsi="Times New Roman" w:cs="Times New Roman"/>
          <w:sz w:val="24"/>
          <w:szCs w:val="24"/>
        </w:rPr>
      </w:pPr>
    </w:p>
    <w:p w14:paraId="6C8E789C" w14:textId="0F3B4B6F" w:rsidR="00FA63DD" w:rsidRPr="00A326B0" w:rsidRDefault="00FA63DD" w:rsidP="00AF71C9">
      <w:pPr>
        <w:spacing w:line="480" w:lineRule="auto"/>
        <w:rPr>
          <w:rFonts w:ascii="Times New Roman" w:hAnsi="Times New Roman" w:cs="Times New Roman"/>
          <w:sz w:val="24"/>
          <w:szCs w:val="24"/>
        </w:rPr>
      </w:pPr>
    </w:p>
    <w:p w14:paraId="2FF1CA76" w14:textId="75B4058B" w:rsidR="0079064E" w:rsidRPr="00A326B0" w:rsidRDefault="000F4180" w:rsidP="00AF71C9">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Figure 4: </w:t>
      </w:r>
      <w:r w:rsidR="00592421" w:rsidRPr="00A326B0">
        <w:rPr>
          <w:rFonts w:ascii="Times New Roman" w:hAnsi="Times New Roman" w:cs="Times New Roman"/>
          <w:sz w:val="24"/>
          <w:szCs w:val="24"/>
        </w:rPr>
        <w:t>Correlations and r</w:t>
      </w:r>
      <w:r w:rsidR="00535771" w:rsidRPr="00A326B0">
        <w:rPr>
          <w:rFonts w:ascii="Times New Roman" w:hAnsi="Times New Roman" w:cs="Times New Roman"/>
          <w:sz w:val="24"/>
          <w:szCs w:val="24"/>
        </w:rPr>
        <w:t>egressio</w:t>
      </w:r>
      <w:r w:rsidR="00592421" w:rsidRPr="00A326B0">
        <w:rPr>
          <w:rFonts w:ascii="Times New Roman" w:hAnsi="Times New Roman" w:cs="Times New Roman"/>
          <w:sz w:val="24"/>
          <w:szCs w:val="24"/>
        </w:rPr>
        <w:t>ns</w:t>
      </w:r>
      <w:r w:rsidR="00535771" w:rsidRPr="00A326B0">
        <w:rPr>
          <w:rFonts w:ascii="Times New Roman" w:hAnsi="Times New Roman" w:cs="Times New Roman"/>
          <w:sz w:val="24"/>
          <w:szCs w:val="24"/>
        </w:rPr>
        <w:t xml:space="preserve"> between FN, </w:t>
      </w:r>
      <w:proofErr w:type="spellStart"/>
      <w:r w:rsidR="00535771" w:rsidRPr="00A326B0">
        <w:rPr>
          <w:rFonts w:ascii="Times New Roman" w:hAnsi="Times New Roman" w:cs="Times New Roman"/>
          <w:sz w:val="24"/>
          <w:szCs w:val="24"/>
        </w:rPr>
        <w:t>tFRP</w:t>
      </w:r>
      <w:proofErr w:type="spellEnd"/>
      <w:r w:rsidR="00535771" w:rsidRPr="00A326B0">
        <w:rPr>
          <w:rFonts w:ascii="Times New Roman" w:hAnsi="Times New Roman" w:cs="Times New Roman"/>
          <w:sz w:val="24"/>
          <w:szCs w:val="24"/>
        </w:rPr>
        <w:t xml:space="preserve">, BA with </w:t>
      </w:r>
      <w:r w:rsidR="00805872" w:rsidRPr="00A326B0">
        <w:rPr>
          <w:rFonts w:ascii="Times New Roman" w:hAnsi="Times New Roman" w:cs="Times New Roman"/>
          <w:sz w:val="24"/>
          <w:szCs w:val="24"/>
        </w:rPr>
        <w:t>total microscopic charcoal (</w:t>
      </w:r>
      <w:proofErr w:type="spellStart"/>
      <w:r w:rsidR="00805872" w:rsidRPr="00A326B0">
        <w:rPr>
          <w:rFonts w:ascii="Times New Roman" w:hAnsi="Times New Roman" w:cs="Times New Roman"/>
          <w:sz w:val="24"/>
          <w:szCs w:val="24"/>
        </w:rPr>
        <w:t>tMIC</w:t>
      </w:r>
      <w:proofErr w:type="spellEnd"/>
      <w:r w:rsidR="00805872" w:rsidRPr="00A326B0">
        <w:rPr>
          <w:rFonts w:ascii="Times New Roman" w:hAnsi="Times New Roman" w:cs="Times New Roman"/>
          <w:sz w:val="24"/>
          <w:szCs w:val="24"/>
        </w:rPr>
        <w:t>) influx and total macroscopic charcoal (</w:t>
      </w:r>
      <w:proofErr w:type="spellStart"/>
      <w:r w:rsidR="00805872" w:rsidRPr="00A326B0">
        <w:rPr>
          <w:rFonts w:ascii="Times New Roman" w:hAnsi="Times New Roman" w:cs="Times New Roman"/>
          <w:sz w:val="24"/>
          <w:szCs w:val="24"/>
        </w:rPr>
        <w:t>tMAC</w:t>
      </w:r>
      <w:proofErr w:type="spellEnd"/>
      <w:r w:rsidR="00805872" w:rsidRPr="00A326B0">
        <w:rPr>
          <w:rFonts w:ascii="Times New Roman" w:hAnsi="Times New Roman" w:cs="Times New Roman"/>
          <w:sz w:val="24"/>
          <w:szCs w:val="24"/>
        </w:rPr>
        <w:t>) influx with source area</w:t>
      </w:r>
      <w:r w:rsidR="00535771" w:rsidRPr="00A326B0">
        <w:rPr>
          <w:rFonts w:ascii="Times New Roman" w:hAnsi="Times New Roman" w:cs="Times New Roman"/>
          <w:sz w:val="24"/>
          <w:szCs w:val="24"/>
        </w:rPr>
        <w:t xml:space="preserve"> of 40 </w:t>
      </w:r>
      <w:r w:rsidR="00805872" w:rsidRPr="00A326B0">
        <w:rPr>
          <w:rFonts w:ascii="Times New Roman" w:hAnsi="Times New Roman" w:cs="Times New Roman"/>
          <w:sz w:val="24"/>
          <w:szCs w:val="24"/>
        </w:rPr>
        <w:t xml:space="preserve">km radius for FN and </w:t>
      </w:r>
      <w:proofErr w:type="spellStart"/>
      <w:r w:rsidR="00805872" w:rsidRPr="00A326B0">
        <w:rPr>
          <w:rFonts w:ascii="Times New Roman" w:hAnsi="Times New Roman" w:cs="Times New Roman"/>
          <w:sz w:val="24"/>
          <w:szCs w:val="24"/>
        </w:rPr>
        <w:t>tFRP</w:t>
      </w:r>
      <w:proofErr w:type="spellEnd"/>
      <w:r w:rsidR="00805872" w:rsidRPr="00A326B0">
        <w:rPr>
          <w:rFonts w:ascii="Times New Roman" w:hAnsi="Times New Roman" w:cs="Times New Roman"/>
          <w:sz w:val="24"/>
          <w:szCs w:val="24"/>
        </w:rPr>
        <w:t xml:space="preserve"> </w:t>
      </w:r>
      <w:r w:rsidR="00535771" w:rsidRPr="00A326B0">
        <w:rPr>
          <w:rFonts w:ascii="Times New Roman" w:hAnsi="Times New Roman" w:cs="Times New Roman"/>
          <w:sz w:val="24"/>
          <w:szCs w:val="24"/>
        </w:rPr>
        <w:t xml:space="preserve">and 180 </w:t>
      </w:r>
      <w:r w:rsidR="00040D62" w:rsidRPr="00A326B0">
        <w:rPr>
          <w:rFonts w:ascii="Times New Roman" w:hAnsi="Times New Roman" w:cs="Times New Roman"/>
          <w:sz w:val="24"/>
          <w:szCs w:val="24"/>
        </w:rPr>
        <w:t>km</w:t>
      </w:r>
      <w:r w:rsidR="00805872" w:rsidRPr="00A326B0">
        <w:rPr>
          <w:rFonts w:ascii="Times New Roman" w:hAnsi="Times New Roman" w:cs="Times New Roman"/>
          <w:sz w:val="24"/>
          <w:szCs w:val="24"/>
        </w:rPr>
        <w:t xml:space="preserve"> radius</w:t>
      </w:r>
      <w:r w:rsidR="00535771" w:rsidRPr="00A326B0">
        <w:rPr>
          <w:rFonts w:ascii="Times New Roman" w:hAnsi="Times New Roman" w:cs="Times New Roman"/>
          <w:sz w:val="24"/>
          <w:szCs w:val="24"/>
        </w:rPr>
        <w:t xml:space="preserve"> for BA.</w:t>
      </w:r>
      <w:r w:rsidR="00592421" w:rsidRPr="00A326B0">
        <w:rPr>
          <w:rFonts w:ascii="Times New Roman" w:hAnsi="Times New Roman" w:cs="Times New Roman"/>
          <w:sz w:val="24"/>
          <w:szCs w:val="24"/>
        </w:rPr>
        <w:t xml:space="preserve"> </w:t>
      </w:r>
      <w:r w:rsidR="0086450C" w:rsidRPr="00A326B0">
        <w:rPr>
          <w:rFonts w:ascii="Times New Roman" w:hAnsi="Times New Roman" w:cs="Times New Roman"/>
          <w:sz w:val="24"/>
          <w:szCs w:val="24"/>
        </w:rPr>
        <w:t>All values log</w:t>
      </w:r>
      <w:r w:rsidR="0086450C" w:rsidRPr="00A326B0">
        <w:rPr>
          <w:rFonts w:ascii="Times New Roman" w:hAnsi="Times New Roman" w:cs="Times New Roman"/>
          <w:sz w:val="24"/>
          <w:szCs w:val="24"/>
          <w:vertAlign w:val="subscript"/>
        </w:rPr>
        <w:t>10</w:t>
      </w:r>
      <w:r w:rsidR="0086450C" w:rsidRPr="00A326B0">
        <w:rPr>
          <w:rFonts w:ascii="Times New Roman" w:hAnsi="Times New Roman" w:cs="Times New Roman"/>
          <w:sz w:val="24"/>
          <w:szCs w:val="24"/>
        </w:rPr>
        <w:t xml:space="preserve"> (x+1) transformed. Significance levels for the correlation coefficients are Bonferroni-corrected.</w:t>
      </w:r>
    </w:p>
    <w:p w14:paraId="2B16FA02" w14:textId="4F578A45" w:rsidR="00FA63DD" w:rsidRPr="008D18C9" w:rsidRDefault="00FA63DD" w:rsidP="00AF71C9">
      <w:pPr>
        <w:spacing w:line="480" w:lineRule="auto"/>
        <w:rPr>
          <w:rFonts w:ascii="Times New Roman" w:hAnsi="Times New Roman" w:cs="Times New Roman"/>
          <w:sz w:val="24"/>
          <w:szCs w:val="24"/>
        </w:rPr>
      </w:pPr>
    </w:p>
    <w:p w14:paraId="5DBD24AA" w14:textId="213F9892" w:rsidR="00C164BD" w:rsidRPr="00A326B0" w:rsidRDefault="0079064E" w:rsidP="0067293E">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Figure 5: </w:t>
      </w:r>
      <w:r w:rsidR="00535771" w:rsidRPr="00A326B0">
        <w:rPr>
          <w:rFonts w:ascii="Times New Roman" w:hAnsi="Times New Roman" w:cs="Times New Roman"/>
          <w:sz w:val="24"/>
          <w:szCs w:val="24"/>
        </w:rPr>
        <w:t>M</w:t>
      </w:r>
      <w:r w:rsidR="00805872" w:rsidRPr="00A326B0">
        <w:rPr>
          <w:rFonts w:ascii="Times New Roman" w:hAnsi="Times New Roman" w:cs="Times New Roman"/>
          <w:sz w:val="24"/>
          <w:szCs w:val="24"/>
        </w:rPr>
        <w:t>icroscopic charcoal</w:t>
      </w:r>
      <w:r w:rsidR="00807D24" w:rsidRPr="00A326B0">
        <w:rPr>
          <w:rFonts w:ascii="Times New Roman" w:hAnsi="Times New Roman" w:cs="Times New Roman"/>
          <w:sz w:val="24"/>
          <w:szCs w:val="24"/>
        </w:rPr>
        <w:t xml:space="preserve"> </w:t>
      </w:r>
      <w:r w:rsidR="00972A50" w:rsidRPr="00A326B0">
        <w:rPr>
          <w:rFonts w:ascii="Times New Roman" w:hAnsi="Times New Roman" w:cs="Times New Roman"/>
          <w:sz w:val="24"/>
          <w:szCs w:val="24"/>
        </w:rPr>
        <w:t>(a</w:t>
      </w:r>
      <w:r w:rsidR="00807D24" w:rsidRPr="00A326B0">
        <w:rPr>
          <w:rFonts w:ascii="Times New Roman" w:hAnsi="Times New Roman" w:cs="Times New Roman"/>
          <w:sz w:val="24"/>
          <w:szCs w:val="24"/>
        </w:rPr>
        <w:t>)</w:t>
      </w:r>
      <w:r w:rsidR="00805872" w:rsidRPr="00A326B0">
        <w:rPr>
          <w:rFonts w:ascii="Times New Roman" w:hAnsi="Times New Roman" w:cs="Times New Roman"/>
          <w:sz w:val="24"/>
          <w:szCs w:val="24"/>
        </w:rPr>
        <w:t xml:space="preserve"> and macroscopic charcoal</w:t>
      </w:r>
      <w:r w:rsidR="00972A50" w:rsidRPr="00A326B0">
        <w:rPr>
          <w:rFonts w:ascii="Times New Roman" w:hAnsi="Times New Roman" w:cs="Times New Roman"/>
          <w:sz w:val="24"/>
          <w:szCs w:val="24"/>
        </w:rPr>
        <w:t xml:space="preserve"> (b</w:t>
      </w:r>
      <w:r w:rsidR="00807D24" w:rsidRPr="00A326B0">
        <w:rPr>
          <w:rFonts w:ascii="Times New Roman" w:hAnsi="Times New Roman" w:cs="Times New Roman"/>
          <w:sz w:val="24"/>
          <w:szCs w:val="24"/>
        </w:rPr>
        <w:t>)</w:t>
      </w:r>
      <w:r w:rsidR="00535771" w:rsidRPr="00A326B0">
        <w:rPr>
          <w:rFonts w:ascii="Times New Roman" w:hAnsi="Times New Roman" w:cs="Times New Roman"/>
          <w:sz w:val="24"/>
          <w:szCs w:val="24"/>
        </w:rPr>
        <w:t xml:space="preserve"> </w:t>
      </w:r>
      <w:r w:rsidR="004E5D40" w:rsidRPr="00A326B0">
        <w:rPr>
          <w:rFonts w:ascii="Times New Roman" w:hAnsi="Times New Roman" w:cs="Times New Roman"/>
          <w:sz w:val="24"/>
          <w:szCs w:val="24"/>
        </w:rPr>
        <w:t xml:space="preserve">mean annual </w:t>
      </w:r>
      <w:r w:rsidR="00080546" w:rsidRPr="00A326B0">
        <w:rPr>
          <w:rFonts w:ascii="Times New Roman" w:hAnsi="Times New Roman" w:cs="Times New Roman"/>
          <w:sz w:val="24"/>
          <w:szCs w:val="24"/>
        </w:rPr>
        <w:t xml:space="preserve">influx </w:t>
      </w:r>
      <w:r w:rsidR="00535771" w:rsidRPr="00A326B0">
        <w:rPr>
          <w:rFonts w:ascii="Times New Roman" w:hAnsi="Times New Roman" w:cs="Times New Roman"/>
          <w:sz w:val="24"/>
          <w:szCs w:val="24"/>
        </w:rPr>
        <w:t>across Europe</w:t>
      </w:r>
      <w:r w:rsidR="00805872" w:rsidRPr="00A326B0">
        <w:rPr>
          <w:rFonts w:ascii="Times New Roman" w:hAnsi="Times New Roman" w:cs="Times New Roman"/>
          <w:sz w:val="24"/>
          <w:szCs w:val="24"/>
        </w:rPr>
        <w:t>, values untransformed</w:t>
      </w:r>
      <w:r w:rsidR="00535771" w:rsidRPr="00A326B0">
        <w:rPr>
          <w:rFonts w:ascii="Times New Roman" w:hAnsi="Times New Roman" w:cs="Times New Roman"/>
          <w:sz w:val="24"/>
          <w:szCs w:val="24"/>
        </w:rPr>
        <w:t>.</w:t>
      </w:r>
      <w:r w:rsidR="00807D24" w:rsidRPr="00A326B0">
        <w:rPr>
          <w:rFonts w:ascii="Times New Roman" w:hAnsi="Times New Roman" w:cs="Times New Roman"/>
          <w:sz w:val="24"/>
          <w:szCs w:val="24"/>
        </w:rPr>
        <w:t xml:space="preserve"> A Sicily inlet is displayed </w:t>
      </w:r>
      <w:r w:rsidR="00805872" w:rsidRPr="00A326B0">
        <w:rPr>
          <w:rFonts w:ascii="Times New Roman" w:hAnsi="Times New Roman" w:cs="Times New Roman"/>
          <w:sz w:val="24"/>
          <w:szCs w:val="24"/>
        </w:rPr>
        <w:t xml:space="preserve">respectively </w:t>
      </w:r>
      <w:r w:rsidR="00807D24" w:rsidRPr="00A326B0">
        <w:rPr>
          <w:rFonts w:ascii="Times New Roman" w:hAnsi="Times New Roman" w:cs="Times New Roman"/>
          <w:sz w:val="24"/>
          <w:szCs w:val="24"/>
        </w:rPr>
        <w:t>o</w:t>
      </w:r>
      <w:r w:rsidR="00805872" w:rsidRPr="00A326B0">
        <w:rPr>
          <w:rFonts w:ascii="Times New Roman" w:hAnsi="Times New Roman" w:cs="Times New Roman"/>
          <w:sz w:val="24"/>
          <w:szCs w:val="24"/>
        </w:rPr>
        <w:t>n the lower right corner</w:t>
      </w:r>
      <w:r w:rsidR="00972A50" w:rsidRPr="00A326B0">
        <w:rPr>
          <w:rFonts w:ascii="Times New Roman" w:hAnsi="Times New Roman" w:cs="Times New Roman"/>
          <w:sz w:val="24"/>
          <w:szCs w:val="24"/>
        </w:rPr>
        <w:t xml:space="preserve"> (a.1</w:t>
      </w:r>
      <w:r w:rsidR="00805872" w:rsidRPr="00A326B0">
        <w:rPr>
          <w:rFonts w:ascii="Times New Roman" w:hAnsi="Times New Roman" w:cs="Times New Roman"/>
          <w:sz w:val="24"/>
          <w:szCs w:val="24"/>
        </w:rPr>
        <w:t xml:space="preserve">, </w:t>
      </w:r>
      <w:r w:rsidR="00972A50" w:rsidRPr="00A326B0">
        <w:rPr>
          <w:rFonts w:ascii="Times New Roman" w:hAnsi="Times New Roman" w:cs="Times New Roman"/>
          <w:sz w:val="24"/>
          <w:szCs w:val="24"/>
        </w:rPr>
        <w:t>b.1</w:t>
      </w:r>
      <w:r w:rsidR="00807D24" w:rsidRPr="00A326B0">
        <w:rPr>
          <w:rFonts w:ascii="Times New Roman" w:hAnsi="Times New Roman" w:cs="Times New Roman"/>
          <w:sz w:val="24"/>
          <w:szCs w:val="24"/>
        </w:rPr>
        <w:t>).</w:t>
      </w:r>
      <w:r w:rsidR="00080546" w:rsidRPr="00A326B0">
        <w:rPr>
          <w:rFonts w:ascii="Times New Roman" w:hAnsi="Times New Roman" w:cs="Times New Roman"/>
          <w:sz w:val="24"/>
          <w:szCs w:val="24"/>
        </w:rPr>
        <w:t xml:space="preserve"> C</w:t>
      </w:r>
      <w:r w:rsidR="00FC3FEE" w:rsidRPr="00A326B0">
        <w:rPr>
          <w:rFonts w:ascii="Times New Roman" w:hAnsi="Times New Roman" w:cs="Times New Roman"/>
          <w:sz w:val="24"/>
          <w:szCs w:val="24"/>
        </w:rPr>
        <w:t>ategories were grou</w:t>
      </w:r>
      <w:r w:rsidR="0067293E" w:rsidRPr="00A326B0">
        <w:rPr>
          <w:rFonts w:ascii="Times New Roman" w:hAnsi="Times New Roman" w:cs="Times New Roman"/>
          <w:sz w:val="24"/>
          <w:szCs w:val="24"/>
        </w:rPr>
        <w:t>ped using quantile partitioning.</w:t>
      </w:r>
      <w:r w:rsidR="00972A50" w:rsidRPr="00A326B0">
        <w:rPr>
          <w:rFonts w:ascii="Times New Roman" w:hAnsi="Times New Roman" w:cs="Times New Roman"/>
          <w:sz w:val="24"/>
          <w:szCs w:val="24"/>
        </w:rPr>
        <w:t xml:space="preserve"> (c), (d) and (e) show the mean </w:t>
      </w:r>
      <w:r w:rsidR="004E5D40" w:rsidRPr="00A326B0">
        <w:rPr>
          <w:rFonts w:ascii="Times New Roman" w:hAnsi="Times New Roman" w:cs="Times New Roman"/>
          <w:sz w:val="24"/>
          <w:szCs w:val="24"/>
        </w:rPr>
        <w:t xml:space="preserve">annual </w:t>
      </w:r>
      <w:r w:rsidR="00972A50" w:rsidRPr="00A326B0">
        <w:rPr>
          <w:rFonts w:ascii="Times New Roman" w:hAnsi="Times New Roman" w:cs="Times New Roman"/>
          <w:sz w:val="24"/>
          <w:szCs w:val="24"/>
        </w:rPr>
        <w:t>values</w:t>
      </w:r>
      <w:r w:rsidR="001D333B" w:rsidRPr="00A326B0">
        <w:rPr>
          <w:rFonts w:ascii="Times New Roman" w:hAnsi="Times New Roman" w:cs="Times New Roman"/>
          <w:sz w:val="24"/>
          <w:szCs w:val="24"/>
        </w:rPr>
        <w:t xml:space="preserve"> from northernmost to southernmost sites</w:t>
      </w:r>
      <w:r w:rsidR="00972A50" w:rsidRPr="00A326B0">
        <w:rPr>
          <w:rFonts w:ascii="Times New Roman" w:hAnsi="Times New Roman" w:cs="Times New Roman"/>
          <w:sz w:val="24"/>
          <w:szCs w:val="24"/>
        </w:rPr>
        <w:t xml:space="preserve"> for fire number (FN), total fire radiative power (</w:t>
      </w:r>
      <w:proofErr w:type="spellStart"/>
      <w:r w:rsidR="00972A50" w:rsidRPr="00A326B0">
        <w:rPr>
          <w:rFonts w:ascii="Times New Roman" w:hAnsi="Times New Roman" w:cs="Times New Roman"/>
          <w:sz w:val="24"/>
          <w:szCs w:val="24"/>
        </w:rPr>
        <w:t>tFRP</w:t>
      </w:r>
      <w:proofErr w:type="spellEnd"/>
      <w:r w:rsidR="00972A50" w:rsidRPr="00A326B0">
        <w:rPr>
          <w:rFonts w:ascii="Times New Roman" w:hAnsi="Times New Roman" w:cs="Times New Roman"/>
          <w:sz w:val="24"/>
          <w:szCs w:val="24"/>
        </w:rPr>
        <w:t xml:space="preserve">) (both in 40 km radius) and burned area (BA, 180 km radius) for the study period. Red colour indicates fires in </w:t>
      </w:r>
      <w:r w:rsidR="004E5D40" w:rsidRPr="00A326B0">
        <w:rPr>
          <w:rFonts w:ascii="Times New Roman" w:hAnsi="Times New Roman" w:cs="Times New Roman"/>
          <w:sz w:val="24"/>
          <w:szCs w:val="24"/>
        </w:rPr>
        <w:t>“</w:t>
      </w:r>
      <w:r w:rsidR="00972A50" w:rsidRPr="00A326B0">
        <w:rPr>
          <w:rFonts w:ascii="Times New Roman" w:hAnsi="Times New Roman" w:cs="Times New Roman"/>
          <w:sz w:val="24"/>
          <w:szCs w:val="24"/>
        </w:rPr>
        <w:t>open</w:t>
      </w:r>
      <w:r w:rsidR="004E5D40" w:rsidRPr="00A326B0">
        <w:rPr>
          <w:rFonts w:ascii="Times New Roman" w:hAnsi="Times New Roman" w:cs="Times New Roman"/>
          <w:sz w:val="24"/>
          <w:szCs w:val="24"/>
        </w:rPr>
        <w:t>” (i.e. non-forested),</w:t>
      </w:r>
      <w:r w:rsidR="00972A50" w:rsidRPr="00A326B0">
        <w:rPr>
          <w:rFonts w:ascii="Times New Roman" w:hAnsi="Times New Roman" w:cs="Times New Roman"/>
          <w:sz w:val="24"/>
          <w:szCs w:val="24"/>
        </w:rPr>
        <w:t xml:space="preserve"> turquoise colour indicates fires in </w:t>
      </w:r>
      <w:r w:rsidR="004E5D40" w:rsidRPr="00A326B0">
        <w:rPr>
          <w:rFonts w:ascii="Times New Roman" w:hAnsi="Times New Roman" w:cs="Times New Roman"/>
          <w:sz w:val="24"/>
          <w:szCs w:val="24"/>
        </w:rPr>
        <w:t>“closed” (i.e. forested) land cover types</w:t>
      </w:r>
      <w:r w:rsidR="00972A50" w:rsidRPr="00A326B0">
        <w:rPr>
          <w:rFonts w:ascii="Times New Roman" w:hAnsi="Times New Roman" w:cs="Times New Roman"/>
          <w:sz w:val="24"/>
          <w:szCs w:val="24"/>
        </w:rPr>
        <w:t>.</w:t>
      </w:r>
    </w:p>
    <w:p w14:paraId="1FCCE70B" w14:textId="29010C5D" w:rsidR="00DD0B03" w:rsidRPr="00A326B0" w:rsidRDefault="00DD0B03" w:rsidP="0067293E">
      <w:pPr>
        <w:spacing w:line="480" w:lineRule="auto"/>
        <w:rPr>
          <w:rFonts w:ascii="Times New Roman" w:hAnsi="Times New Roman" w:cs="Times New Roman"/>
          <w:sz w:val="24"/>
          <w:szCs w:val="24"/>
        </w:rPr>
      </w:pPr>
    </w:p>
    <w:p w14:paraId="7F68AEAF" w14:textId="77777777" w:rsidR="00DD0B03" w:rsidRPr="00A326B0" w:rsidRDefault="00DD0B03" w:rsidP="00DD0B03">
      <w:pPr>
        <w:pStyle w:val="Heading1"/>
      </w:pPr>
      <w:r w:rsidRPr="00A326B0">
        <w:t>List of Titles in SI</w:t>
      </w:r>
    </w:p>
    <w:p w14:paraId="6E02698E"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S1: Figures and pictures of sediment traps</w:t>
      </w:r>
    </w:p>
    <w:p w14:paraId="6D9861B2"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S2: MIC and MAC Sample Preparation</w:t>
      </w:r>
    </w:p>
    <w:p w14:paraId="09E8E646"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S3: Remote sensing products and fire parameters</w:t>
      </w:r>
    </w:p>
    <w:p w14:paraId="46D6C19A"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Appendix S4: </w:t>
      </w:r>
      <w:proofErr w:type="spellStart"/>
      <w:r w:rsidRPr="00A326B0">
        <w:rPr>
          <w:rFonts w:ascii="Times New Roman" w:hAnsi="Times New Roman" w:cs="Times New Roman"/>
          <w:sz w:val="24"/>
          <w:szCs w:val="24"/>
        </w:rPr>
        <w:t>GlobCover</w:t>
      </w:r>
      <w:proofErr w:type="spellEnd"/>
      <w:r w:rsidRPr="00A326B0">
        <w:rPr>
          <w:rFonts w:ascii="Times New Roman" w:hAnsi="Times New Roman" w:cs="Times New Roman"/>
          <w:sz w:val="24"/>
          <w:szCs w:val="24"/>
        </w:rPr>
        <w:t xml:space="preserve"> 2009 land cover classes</w:t>
      </w:r>
    </w:p>
    <w:p w14:paraId="37CE174C"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S5: Inverse regression description</w:t>
      </w:r>
    </w:p>
    <w:p w14:paraId="78609D17"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S6: References R packages</w:t>
      </w:r>
    </w:p>
    <w:p w14:paraId="2D777D6F"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lastRenderedPageBreak/>
        <w:t>Appendix S7: Sediment Trap outliers</w:t>
      </w:r>
    </w:p>
    <w:p w14:paraId="5C13CB63"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S8: Comparison of charcoal influx values between sediment traps and surface cores</w:t>
      </w:r>
    </w:p>
    <w:p w14:paraId="5454FE8B" w14:textId="77777777" w:rsidR="00786722" w:rsidRPr="00A326B0" w:rsidRDefault="00DD0B03" w:rsidP="00786722">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Appendix S9: </w:t>
      </w:r>
      <w:r w:rsidR="00786722" w:rsidRPr="00A326B0">
        <w:rPr>
          <w:rFonts w:ascii="Times New Roman" w:hAnsi="Times New Roman" w:cs="Times New Roman"/>
          <w:sz w:val="24"/>
          <w:szCs w:val="24"/>
        </w:rPr>
        <w:t>Relationships between charcoal influx and environmental variables</w:t>
      </w:r>
    </w:p>
    <w:p w14:paraId="05D6973F" w14:textId="77777777" w:rsidR="00786722" w:rsidRPr="00A326B0" w:rsidRDefault="00DD0B03" w:rsidP="00786722">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Appendix S10: </w:t>
      </w:r>
      <w:r w:rsidR="00786722" w:rsidRPr="00A326B0">
        <w:rPr>
          <w:rFonts w:ascii="Times New Roman" w:hAnsi="Times New Roman" w:cs="Times New Roman"/>
          <w:sz w:val="24"/>
          <w:szCs w:val="24"/>
        </w:rPr>
        <w:t>Relationships between MIC and MAC morphotypes with open, closed and combined fire datasets</w:t>
      </w:r>
    </w:p>
    <w:p w14:paraId="18ABBFBF" w14:textId="0CD5282F"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 xml:space="preserve">Appendix S11: </w:t>
      </w:r>
      <w:r w:rsidR="00786722" w:rsidRPr="00A326B0">
        <w:rPr>
          <w:rFonts w:ascii="Times New Roman" w:hAnsi="Times New Roman" w:cs="Times New Roman"/>
          <w:sz w:val="24"/>
          <w:szCs w:val="24"/>
        </w:rPr>
        <w:t>Distribution of MODIS-derived fire parameters across Europe</w:t>
      </w:r>
    </w:p>
    <w:p w14:paraId="0FE7C500" w14:textId="77777777" w:rsidR="00DD0B03" w:rsidRPr="00A326B0"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S12: WL ratios compared to proportion of open landscape</w:t>
      </w:r>
    </w:p>
    <w:p w14:paraId="497D56D5" w14:textId="77777777" w:rsidR="00DD0B03" w:rsidRPr="00A326B0" w:rsidRDefault="00DD0B03" w:rsidP="00DD0B03">
      <w:pPr>
        <w:spacing w:line="480" w:lineRule="auto"/>
        <w:rPr>
          <w:rFonts w:ascii="Times New Roman" w:hAnsi="Times New Roman" w:cs="Times New Roman"/>
          <w:sz w:val="24"/>
          <w:szCs w:val="24"/>
          <w:u w:val="single"/>
        </w:rPr>
      </w:pPr>
      <w:r w:rsidRPr="00A326B0">
        <w:rPr>
          <w:rFonts w:ascii="Times New Roman" w:hAnsi="Times New Roman" w:cs="Times New Roman"/>
          <w:sz w:val="24"/>
          <w:szCs w:val="24"/>
        </w:rPr>
        <w:t>Appendix S13: Comparison of MIC and MAC methods</w:t>
      </w:r>
    </w:p>
    <w:p w14:paraId="68790E4E" w14:textId="77777777" w:rsidR="00DD0B03" w:rsidRPr="00F8724F" w:rsidRDefault="00DD0B03" w:rsidP="00DD0B03">
      <w:pPr>
        <w:spacing w:line="480" w:lineRule="auto"/>
        <w:rPr>
          <w:rFonts w:ascii="Times New Roman" w:hAnsi="Times New Roman" w:cs="Times New Roman"/>
          <w:sz w:val="24"/>
          <w:szCs w:val="24"/>
        </w:rPr>
      </w:pPr>
      <w:r w:rsidRPr="00A326B0">
        <w:rPr>
          <w:rFonts w:ascii="Times New Roman" w:hAnsi="Times New Roman" w:cs="Times New Roman"/>
          <w:sz w:val="24"/>
          <w:szCs w:val="24"/>
        </w:rPr>
        <w:t>Appendix S14: References Supplementary Information</w:t>
      </w:r>
    </w:p>
    <w:p w14:paraId="28441AC3" w14:textId="77777777" w:rsidR="00DD0B03" w:rsidRPr="00F8724F" w:rsidRDefault="00DD0B03" w:rsidP="0067293E">
      <w:pPr>
        <w:spacing w:line="480" w:lineRule="auto"/>
      </w:pPr>
    </w:p>
    <w:sectPr w:rsidR="00DD0B03" w:rsidRPr="00F8724F" w:rsidSect="0022152B">
      <w:footerReference w:type="default" r:id="rId9"/>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A932" w14:textId="77777777" w:rsidR="00DF48D9" w:rsidRDefault="00DF48D9" w:rsidP="002C2607">
      <w:pPr>
        <w:spacing w:after="0" w:line="240" w:lineRule="auto"/>
      </w:pPr>
      <w:r>
        <w:separator/>
      </w:r>
    </w:p>
  </w:endnote>
  <w:endnote w:type="continuationSeparator" w:id="0">
    <w:p w14:paraId="69C36D22" w14:textId="77777777" w:rsidR="00DF48D9" w:rsidRDefault="00DF48D9" w:rsidP="002C2607">
      <w:pPr>
        <w:spacing w:after="0" w:line="240" w:lineRule="auto"/>
      </w:pPr>
      <w:r>
        <w:continuationSeparator/>
      </w:r>
    </w:p>
  </w:endnote>
  <w:endnote w:type="continuationNotice" w:id="1">
    <w:p w14:paraId="42FDDF7A" w14:textId="77777777" w:rsidR="00DF48D9" w:rsidRDefault="00DF4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016956"/>
      <w:docPartObj>
        <w:docPartGallery w:val="Page Numbers (Bottom of Page)"/>
        <w:docPartUnique/>
      </w:docPartObj>
    </w:sdtPr>
    <w:sdtEndPr/>
    <w:sdtContent>
      <w:sdt>
        <w:sdtPr>
          <w:id w:val="-1769616900"/>
          <w:docPartObj>
            <w:docPartGallery w:val="Page Numbers (Top of Page)"/>
            <w:docPartUnique/>
          </w:docPartObj>
        </w:sdtPr>
        <w:sdtEndPr/>
        <w:sdtContent>
          <w:p w14:paraId="6147A595" w14:textId="1D440A42" w:rsidR="00CE458A" w:rsidRDefault="00CE458A">
            <w:pPr>
              <w:pStyle w:val="Footer"/>
              <w:jc w:val="right"/>
            </w:pPr>
            <w:r>
              <w:t xml:space="preserve">Page </w:t>
            </w:r>
            <w:r w:rsidRPr="00BC6BF2">
              <w:rPr>
                <w:b/>
                <w:sz w:val="24"/>
              </w:rPr>
              <w:fldChar w:fldCharType="begin"/>
            </w:r>
            <w:r>
              <w:rPr>
                <w:b/>
                <w:bCs/>
              </w:rPr>
              <w:instrText xml:space="preserve"> PAGE </w:instrText>
            </w:r>
            <w:r w:rsidRPr="00BC6BF2">
              <w:rPr>
                <w:b/>
                <w:sz w:val="24"/>
              </w:rPr>
              <w:fldChar w:fldCharType="separate"/>
            </w:r>
            <w:r w:rsidR="0023160B">
              <w:rPr>
                <w:b/>
                <w:bCs/>
                <w:noProof/>
              </w:rPr>
              <w:t>3</w:t>
            </w:r>
            <w:r w:rsidRPr="00BC6BF2">
              <w:rPr>
                <w:b/>
                <w:sz w:val="24"/>
              </w:rPr>
              <w:fldChar w:fldCharType="end"/>
            </w:r>
            <w:r>
              <w:t xml:space="preserve"> of </w:t>
            </w:r>
            <w:r w:rsidRPr="00BC6BF2">
              <w:rPr>
                <w:b/>
                <w:sz w:val="24"/>
              </w:rPr>
              <w:fldChar w:fldCharType="begin"/>
            </w:r>
            <w:r>
              <w:rPr>
                <w:b/>
                <w:bCs/>
              </w:rPr>
              <w:instrText xml:space="preserve"> NUMPAGES  </w:instrText>
            </w:r>
            <w:r w:rsidRPr="00BC6BF2">
              <w:rPr>
                <w:b/>
                <w:sz w:val="24"/>
              </w:rPr>
              <w:fldChar w:fldCharType="separate"/>
            </w:r>
            <w:r w:rsidR="0023160B">
              <w:rPr>
                <w:b/>
                <w:bCs/>
                <w:noProof/>
              </w:rPr>
              <w:t>29</w:t>
            </w:r>
            <w:r w:rsidRPr="00BC6BF2">
              <w:rPr>
                <w:b/>
                <w:sz w:val="24"/>
              </w:rPr>
              <w:fldChar w:fldCharType="end"/>
            </w:r>
          </w:p>
        </w:sdtContent>
      </w:sdt>
    </w:sdtContent>
  </w:sdt>
  <w:p w14:paraId="14A82783" w14:textId="77777777" w:rsidR="00CE458A" w:rsidRDefault="00CE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5F10" w14:textId="77777777" w:rsidR="00DF48D9" w:rsidRDefault="00DF48D9" w:rsidP="002C2607">
      <w:pPr>
        <w:spacing w:after="0" w:line="240" w:lineRule="auto"/>
      </w:pPr>
      <w:r>
        <w:separator/>
      </w:r>
    </w:p>
  </w:footnote>
  <w:footnote w:type="continuationSeparator" w:id="0">
    <w:p w14:paraId="3BC63CCD" w14:textId="77777777" w:rsidR="00DF48D9" w:rsidRDefault="00DF48D9" w:rsidP="002C2607">
      <w:pPr>
        <w:spacing w:after="0" w:line="240" w:lineRule="auto"/>
      </w:pPr>
      <w:r>
        <w:continuationSeparator/>
      </w:r>
    </w:p>
  </w:footnote>
  <w:footnote w:type="continuationNotice" w:id="1">
    <w:p w14:paraId="7EDD50FB" w14:textId="77777777" w:rsidR="00DF48D9" w:rsidRDefault="00DF48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F8B"/>
    <w:multiLevelType w:val="hybridMultilevel"/>
    <w:tmpl w:val="7056FC9A"/>
    <w:lvl w:ilvl="0" w:tplc="08070001">
      <w:start w:val="1"/>
      <w:numFmt w:val="bullet"/>
      <w:lvlText w:val=""/>
      <w:lvlJc w:val="left"/>
      <w:pPr>
        <w:ind w:left="720" w:hanging="360"/>
      </w:pPr>
      <w:rPr>
        <w:rFonts w:ascii="Symbol" w:hAnsi="Symbol" w:hint="default"/>
      </w:rPr>
    </w:lvl>
    <w:lvl w:ilvl="1" w:tplc="0807000F">
      <w:start w:val="1"/>
      <w:numFmt w:val="decimal"/>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075C4C"/>
    <w:multiLevelType w:val="hybridMultilevel"/>
    <w:tmpl w:val="361C4CFA"/>
    <w:lvl w:ilvl="0" w:tplc="BABAF762">
      <w:numFmt w:val="bullet"/>
      <w:lvlText w:val="-"/>
      <w:lvlJc w:val="left"/>
      <w:pPr>
        <w:ind w:left="720" w:hanging="360"/>
      </w:pPr>
      <w:rPr>
        <w:rFonts w:ascii="Times New Roman" w:eastAsiaTheme="minorEastAsia" w:hAnsi="Times New Roman" w:cs="Times New Roman" w:hint="default"/>
        <w:u w:val="singl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D06D5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831F46"/>
    <w:multiLevelType w:val="hybridMultilevel"/>
    <w:tmpl w:val="00D8A5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175916"/>
    <w:multiLevelType w:val="hybridMultilevel"/>
    <w:tmpl w:val="07CA4A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45426"/>
    <w:multiLevelType w:val="hybridMultilevel"/>
    <w:tmpl w:val="E6607F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8A3BF7"/>
    <w:multiLevelType w:val="hybridMultilevel"/>
    <w:tmpl w:val="6A72F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B04364A"/>
    <w:multiLevelType w:val="hybridMultilevel"/>
    <w:tmpl w:val="05A612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BB25F83"/>
    <w:multiLevelType w:val="hybridMultilevel"/>
    <w:tmpl w:val="04F2F792"/>
    <w:lvl w:ilvl="0" w:tplc="11706A78">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1967369"/>
    <w:multiLevelType w:val="hybridMultilevel"/>
    <w:tmpl w:val="CD8273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416472"/>
    <w:multiLevelType w:val="hybridMultilevel"/>
    <w:tmpl w:val="7CD6B6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F47D85"/>
    <w:multiLevelType w:val="hybridMultilevel"/>
    <w:tmpl w:val="6F742310"/>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2" w15:restartNumberingAfterBreak="0">
    <w:nsid w:val="6CE84BFB"/>
    <w:multiLevelType w:val="hybridMultilevel"/>
    <w:tmpl w:val="D3D087DA"/>
    <w:lvl w:ilvl="0" w:tplc="5338EA8E">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DB68D9"/>
    <w:multiLevelType w:val="hybridMultilevel"/>
    <w:tmpl w:val="3C1200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823A8D"/>
    <w:multiLevelType w:val="hybridMultilevel"/>
    <w:tmpl w:val="10BC7E8A"/>
    <w:lvl w:ilvl="0" w:tplc="EBB65478">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6"/>
  </w:num>
  <w:num w:numId="22">
    <w:abstractNumId w:val="9"/>
  </w:num>
  <w:num w:numId="23">
    <w:abstractNumId w:val="5"/>
  </w:num>
  <w:num w:numId="24">
    <w:abstractNumId w:val="10"/>
  </w:num>
  <w:num w:numId="25">
    <w:abstractNumId w:val="11"/>
  </w:num>
  <w:num w:numId="26">
    <w:abstractNumId w:val="0"/>
  </w:num>
  <w:num w:numId="27">
    <w:abstractNumId w:val="3"/>
  </w:num>
  <w:num w:numId="28">
    <w:abstractNumId w:val="4"/>
  </w:num>
  <w:num w:numId="29">
    <w:abstractNumId w:val="13"/>
  </w:num>
  <w:num w:numId="30">
    <w:abstractNumId w:val="12"/>
  </w:num>
  <w:num w:numId="31">
    <w:abstractNumId w:val="1"/>
  </w:num>
  <w:num w:numId="32">
    <w:abstractNumId w:val="14"/>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wNzK2MDUzNLc0tTBR0lEKTi0uzszPAykwrAUAjvaLCywAAAA="/>
  </w:docVars>
  <w:rsids>
    <w:rsidRoot w:val="00410D71"/>
    <w:rsid w:val="00001826"/>
    <w:rsid w:val="00001D9D"/>
    <w:rsid w:val="00001FBA"/>
    <w:rsid w:val="000025D2"/>
    <w:rsid w:val="000026C3"/>
    <w:rsid w:val="00003340"/>
    <w:rsid w:val="000040F8"/>
    <w:rsid w:val="00004879"/>
    <w:rsid w:val="00004E31"/>
    <w:rsid w:val="00006813"/>
    <w:rsid w:val="00006D56"/>
    <w:rsid w:val="0000709F"/>
    <w:rsid w:val="0000711B"/>
    <w:rsid w:val="0000736C"/>
    <w:rsid w:val="00011843"/>
    <w:rsid w:val="00011922"/>
    <w:rsid w:val="00011F09"/>
    <w:rsid w:val="00012D20"/>
    <w:rsid w:val="00015C8C"/>
    <w:rsid w:val="00020F39"/>
    <w:rsid w:val="00021B87"/>
    <w:rsid w:val="00021DAF"/>
    <w:rsid w:val="000223BA"/>
    <w:rsid w:val="00023123"/>
    <w:rsid w:val="00023216"/>
    <w:rsid w:val="00023685"/>
    <w:rsid w:val="00024F3D"/>
    <w:rsid w:val="000259CA"/>
    <w:rsid w:val="000260B1"/>
    <w:rsid w:val="00027279"/>
    <w:rsid w:val="0002751C"/>
    <w:rsid w:val="00027D9D"/>
    <w:rsid w:val="00027E8E"/>
    <w:rsid w:val="000304B8"/>
    <w:rsid w:val="00031980"/>
    <w:rsid w:val="00032AD1"/>
    <w:rsid w:val="00032CA1"/>
    <w:rsid w:val="00032F95"/>
    <w:rsid w:val="00033DC6"/>
    <w:rsid w:val="00034854"/>
    <w:rsid w:val="000350EA"/>
    <w:rsid w:val="00035A10"/>
    <w:rsid w:val="00035F66"/>
    <w:rsid w:val="00037DDA"/>
    <w:rsid w:val="00040032"/>
    <w:rsid w:val="00040D62"/>
    <w:rsid w:val="00041303"/>
    <w:rsid w:val="00041860"/>
    <w:rsid w:val="0004203E"/>
    <w:rsid w:val="000426FB"/>
    <w:rsid w:val="00042E5A"/>
    <w:rsid w:val="00043644"/>
    <w:rsid w:val="0004406D"/>
    <w:rsid w:val="0004554E"/>
    <w:rsid w:val="00046AA4"/>
    <w:rsid w:val="00046FA0"/>
    <w:rsid w:val="00047890"/>
    <w:rsid w:val="00051304"/>
    <w:rsid w:val="0005258B"/>
    <w:rsid w:val="0005423A"/>
    <w:rsid w:val="00054C3B"/>
    <w:rsid w:val="00055599"/>
    <w:rsid w:val="000555C4"/>
    <w:rsid w:val="00055BFA"/>
    <w:rsid w:val="00055E7C"/>
    <w:rsid w:val="00056B4A"/>
    <w:rsid w:val="000572E6"/>
    <w:rsid w:val="0005757E"/>
    <w:rsid w:val="00057832"/>
    <w:rsid w:val="000609E6"/>
    <w:rsid w:val="00060FB2"/>
    <w:rsid w:val="000615D5"/>
    <w:rsid w:val="000638A3"/>
    <w:rsid w:val="000642EF"/>
    <w:rsid w:val="00064665"/>
    <w:rsid w:val="00064B22"/>
    <w:rsid w:val="00064B6D"/>
    <w:rsid w:val="00065F34"/>
    <w:rsid w:val="00071137"/>
    <w:rsid w:val="00072313"/>
    <w:rsid w:val="00073643"/>
    <w:rsid w:val="00074B26"/>
    <w:rsid w:val="00074C6A"/>
    <w:rsid w:val="00075EAD"/>
    <w:rsid w:val="00075F3C"/>
    <w:rsid w:val="000763E4"/>
    <w:rsid w:val="0007685A"/>
    <w:rsid w:val="00076DB6"/>
    <w:rsid w:val="0007733A"/>
    <w:rsid w:val="000802B2"/>
    <w:rsid w:val="00080546"/>
    <w:rsid w:val="00080571"/>
    <w:rsid w:val="0008158C"/>
    <w:rsid w:val="000815C9"/>
    <w:rsid w:val="0008219B"/>
    <w:rsid w:val="0008262F"/>
    <w:rsid w:val="000854CE"/>
    <w:rsid w:val="00086413"/>
    <w:rsid w:val="0008651F"/>
    <w:rsid w:val="000868E6"/>
    <w:rsid w:val="00086F40"/>
    <w:rsid w:val="00087747"/>
    <w:rsid w:val="0009029F"/>
    <w:rsid w:val="00090F0F"/>
    <w:rsid w:val="0009197C"/>
    <w:rsid w:val="0009231B"/>
    <w:rsid w:val="00092ACE"/>
    <w:rsid w:val="00092C57"/>
    <w:rsid w:val="00094DE3"/>
    <w:rsid w:val="00095267"/>
    <w:rsid w:val="00096964"/>
    <w:rsid w:val="00096BE9"/>
    <w:rsid w:val="000A122A"/>
    <w:rsid w:val="000A12BE"/>
    <w:rsid w:val="000A1EC4"/>
    <w:rsid w:val="000A2424"/>
    <w:rsid w:val="000A322E"/>
    <w:rsid w:val="000A35F7"/>
    <w:rsid w:val="000A40F5"/>
    <w:rsid w:val="000A600E"/>
    <w:rsid w:val="000A7A23"/>
    <w:rsid w:val="000A7FA5"/>
    <w:rsid w:val="000B08E7"/>
    <w:rsid w:val="000B1505"/>
    <w:rsid w:val="000B1C6B"/>
    <w:rsid w:val="000B222D"/>
    <w:rsid w:val="000B22C2"/>
    <w:rsid w:val="000B2495"/>
    <w:rsid w:val="000B3565"/>
    <w:rsid w:val="000B3689"/>
    <w:rsid w:val="000B54FE"/>
    <w:rsid w:val="000B5E72"/>
    <w:rsid w:val="000B6F53"/>
    <w:rsid w:val="000B7214"/>
    <w:rsid w:val="000C0782"/>
    <w:rsid w:val="000C2C33"/>
    <w:rsid w:val="000C3D7F"/>
    <w:rsid w:val="000C4813"/>
    <w:rsid w:val="000C491C"/>
    <w:rsid w:val="000C4E0F"/>
    <w:rsid w:val="000C5B0F"/>
    <w:rsid w:val="000C6403"/>
    <w:rsid w:val="000C6511"/>
    <w:rsid w:val="000C6BD9"/>
    <w:rsid w:val="000C6EA6"/>
    <w:rsid w:val="000C7211"/>
    <w:rsid w:val="000C7263"/>
    <w:rsid w:val="000C7332"/>
    <w:rsid w:val="000C74A7"/>
    <w:rsid w:val="000C751A"/>
    <w:rsid w:val="000C7F42"/>
    <w:rsid w:val="000D0720"/>
    <w:rsid w:val="000D076E"/>
    <w:rsid w:val="000D0887"/>
    <w:rsid w:val="000D2497"/>
    <w:rsid w:val="000D2544"/>
    <w:rsid w:val="000D38E5"/>
    <w:rsid w:val="000D5237"/>
    <w:rsid w:val="000D6CA0"/>
    <w:rsid w:val="000D733E"/>
    <w:rsid w:val="000D7BBC"/>
    <w:rsid w:val="000E005D"/>
    <w:rsid w:val="000E221A"/>
    <w:rsid w:val="000E42DB"/>
    <w:rsid w:val="000E4395"/>
    <w:rsid w:val="000E4A3A"/>
    <w:rsid w:val="000E4E11"/>
    <w:rsid w:val="000E4F17"/>
    <w:rsid w:val="000E6360"/>
    <w:rsid w:val="000E7A44"/>
    <w:rsid w:val="000E7AFE"/>
    <w:rsid w:val="000E7E0D"/>
    <w:rsid w:val="000F0211"/>
    <w:rsid w:val="000F1842"/>
    <w:rsid w:val="000F1F94"/>
    <w:rsid w:val="000F3FD1"/>
    <w:rsid w:val="000F4180"/>
    <w:rsid w:val="000F4215"/>
    <w:rsid w:val="000F4569"/>
    <w:rsid w:val="000F532C"/>
    <w:rsid w:val="000F7201"/>
    <w:rsid w:val="000F7239"/>
    <w:rsid w:val="0010024C"/>
    <w:rsid w:val="0010174F"/>
    <w:rsid w:val="00101B23"/>
    <w:rsid w:val="00103D06"/>
    <w:rsid w:val="00104E0A"/>
    <w:rsid w:val="001053EB"/>
    <w:rsid w:val="0010764E"/>
    <w:rsid w:val="00107720"/>
    <w:rsid w:val="001105AE"/>
    <w:rsid w:val="001124A2"/>
    <w:rsid w:val="00112E9D"/>
    <w:rsid w:val="00113D39"/>
    <w:rsid w:val="0011449B"/>
    <w:rsid w:val="00114DC8"/>
    <w:rsid w:val="00117597"/>
    <w:rsid w:val="0012161D"/>
    <w:rsid w:val="001221D5"/>
    <w:rsid w:val="0012284E"/>
    <w:rsid w:val="00122CCF"/>
    <w:rsid w:val="00122E36"/>
    <w:rsid w:val="001232F1"/>
    <w:rsid w:val="0012390A"/>
    <w:rsid w:val="00123CE5"/>
    <w:rsid w:val="00126C8C"/>
    <w:rsid w:val="00127672"/>
    <w:rsid w:val="001311FF"/>
    <w:rsid w:val="00131B54"/>
    <w:rsid w:val="00131EAA"/>
    <w:rsid w:val="00132103"/>
    <w:rsid w:val="0013260E"/>
    <w:rsid w:val="001336F0"/>
    <w:rsid w:val="00133807"/>
    <w:rsid w:val="0013395F"/>
    <w:rsid w:val="001361FB"/>
    <w:rsid w:val="00136CE3"/>
    <w:rsid w:val="00137FC0"/>
    <w:rsid w:val="001410D1"/>
    <w:rsid w:val="00141A96"/>
    <w:rsid w:val="0014242B"/>
    <w:rsid w:val="00142C9D"/>
    <w:rsid w:val="0014384C"/>
    <w:rsid w:val="00143F12"/>
    <w:rsid w:val="00144484"/>
    <w:rsid w:val="001447F3"/>
    <w:rsid w:val="00144843"/>
    <w:rsid w:val="00144B1C"/>
    <w:rsid w:val="0014555C"/>
    <w:rsid w:val="0014591C"/>
    <w:rsid w:val="001463D7"/>
    <w:rsid w:val="001479D8"/>
    <w:rsid w:val="00147B6F"/>
    <w:rsid w:val="00150526"/>
    <w:rsid w:val="00151A44"/>
    <w:rsid w:val="00151C09"/>
    <w:rsid w:val="00153816"/>
    <w:rsid w:val="00154046"/>
    <w:rsid w:val="00155F50"/>
    <w:rsid w:val="00156EA5"/>
    <w:rsid w:val="001571C9"/>
    <w:rsid w:val="00157397"/>
    <w:rsid w:val="001608EE"/>
    <w:rsid w:val="00160A27"/>
    <w:rsid w:val="001612FA"/>
    <w:rsid w:val="00161404"/>
    <w:rsid w:val="00161968"/>
    <w:rsid w:val="00161DE1"/>
    <w:rsid w:val="0016255C"/>
    <w:rsid w:val="0016445A"/>
    <w:rsid w:val="00164FAD"/>
    <w:rsid w:val="001672CC"/>
    <w:rsid w:val="001676E9"/>
    <w:rsid w:val="00170986"/>
    <w:rsid w:val="00173045"/>
    <w:rsid w:val="0017473B"/>
    <w:rsid w:val="00175396"/>
    <w:rsid w:val="0017585F"/>
    <w:rsid w:val="0017594C"/>
    <w:rsid w:val="00175ABB"/>
    <w:rsid w:val="00175D2E"/>
    <w:rsid w:val="00175F05"/>
    <w:rsid w:val="00175F9A"/>
    <w:rsid w:val="001760DE"/>
    <w:rsid w:val="00176B47"/>
    <w:rsid w:val="001778B7"/>
    <w:rsid w:val="0017797B"/>
    <w:rsid w:val="00180E42"/>
    <w:rsid w:val="00181275"/>
    <w:rsid w:val="00181B79"/>
    <w:rsid w:val="00183D76"/>
    <w:rsid w:val="00183E0B"/>
    <w:rsid w:val="00184795"/>
    <w:rsid w:val="00184CD4"/>
    <w:rsid w:val="001856BA"/>
    <w:rsid w:val="001858A3"/>
    <w:rsid w:val="001909B9"/>
    <w:rsid w:val="00192666"/>
    <w:rsid w:val="00192738"/>
    <w:rsid w:val="0019333D"/>
    <w:rsid w:val="00193AC6"/>
    <w:rsid w:val="00194140"/>
    <w:rsid w:val="00194F52"/>
    <w:rsid w:val="00196B5E"/>
    <w:rsid w:val="00196E5E"/>
    <w:rsid w:val="00197ADD"/>
    <w:rsid w:val="001A06E3"/>
    <w:rsid w:val="001A200D"/>
    <w:rsid w:val="001A3477"/>
    <w:rsid w:val="001A436D"/>
    <w:rsid w:val="001A5582"/>
    <w:rsid w:val="001A79BE"/>
    <w:rsid w:val="001B1346"/>
    <w:rsid w:val="001B20BC"/>
    <w:rsid w:val="001B390F"/>
    <w:rsid w:val="001B46EA"/>
    <w:rsid w:val="001B4B1C"/>
    <w:rsid w:val="001B4C3E"/>
    <w:rsid w:val="001B7BA8"/>
    <w:rsid w:val="001C03B3"/>
    <w:rsid w:val="001C0AC9"/>
    <w:rsid w:val="001C0BAB"/>
    <w:rsid w:val="001C2517"/>
    <w:rsid w:val="001C2F52"/>
    <w:rsid w:val="001C41AA"/>
    <w:rsid w:val="001C441F"/>
    <w:rsid w:val="001C44D2"/>
    <w:rsid w:val="001C4B82"/>
    <w:rsid w:val="001C4EBA"/>
    <w:rsid w:val="001C526D"/>
    <w:rsid w:val="001C6278"/>
    <w:rsid w:val="001C6AD9"/>
    <w:rsid w:val="001C782F"/>
    <w:rsid w:val="001D0682"/>
    <w:rsid w:val="001D0868"/>
    <w:rsid w:val="001D2ADD"/>
    <w:rsid w:val="001D333B"/>
    <w:rsid w:val="001D45C2"/>
    <w:rsid w:val="001D46C0"/>
    <w:rsid w:val="001D48E6"/>
    <w:rsid w:val="001D5BD6"/>
    <w:rsid w:val="001D66D3"/>
    <w:rsid w:val="001D72CB"/>
    <w:rsid w:val="001D77CE"/>
    <w:rsid w:val="001E0F6A"/>
    <w:rsid w:val="001E1AC4"/>
    <w:rsid w:val="001E1FFD"/>
    <w:rsid w:val="001E2076"/>
    <w:rsid w:val="001E31D2"/>
    <w:rsid w:val="001E3DC5"/>
    <w:rsid w:val="001E3F02"/>
    <w:rsid w:val="001E40FA"/>
    <w:rsid w:val="001E4DD3"/>
    <w:rsid w:val="001E5212"/>
    <w:rsid w:val="001E629B"/>
    <w:rsid w:val="001E6B57"/>
    <w:rsid w:val="001F2443"/>
    <w:rsid w:val="001F4FEB"/>
    <w:rsid w:val="001F5285"/>
    <w:rsid w:val="001F5D31"/>
    <w:rsid w:val="001F617D"/>
    <w:rsid w:val="001F6433"/>
    <w:rsid w:val="002005CB"/>
    <w:rsid w:val="002009D5"/>
    <w:rsid w:val="00201609"/>
    <w:rsid w:val="00201845"/>
    <w:rsid w:val="00201AFC"/>
    <w:rsid w:val="00201FE7"/>
    <w:rsid w:val="00202BEA"/>
    <w:rsid w:val="0020311C"/>
    <w:rsid w:val="00203288"/>
    <w:rsid w:val="002046BA"/>
    <w:rsid w:val="00204757"/>
    <w:rsid w:val="00205B3B"/>
    <w:rsid w:val="0020604F"/>
    <w:rsid w:val="00206D51"/>
    <w:rsid w:val="00211CFC"/>
    <w:rsid w:val="00211F81"/>
    <w:rsid w:val="002128B6"/>
    <w:rsid w:val="002129D1"/>
    <w:rsid w:val="00212DD7"/>
    <w:rsid w:val="00212DE4"/>
    <w:rsid w:val="0021319F"/>
    <w:rsid w:val="00213547"/>
    <w:rsid w:val="00213740"/>
    <w:rsid w:val="00213FF6"/>
    <w:rsid w:val="002158F2"/>
    <w:rsid w:val="002158F7"/>
    <w:rsid w:val="002167C2"/>
    <w:rsid w:val="0022152B"/>
    <w:rsid w:val="00221749"/>
    <w:rsid w:val="0022351F"/>
    <w:rsid w:val="00223FCB"/>
    <w:rsid w:val="00225CBF"/>
    <w:rsid w:val="00226453"/>
    <w:rsid w:val="00226A70"/>
    <w:rsid w:val="00227129"/>
    <w:rsid w:val="00230570"/>
    <w:rsid w:val="00230844"/>
    <w:rsid w:val="00231296"/>
    <w:rsid w:val="002314CA"/>
    <w:rsid w:val="0023160B"/>
    <w:rsid w:val="0023217D"/>
    <w:rsid w:val="00232866"/>
    <w:rsid w:val="00232933"/>
    <w:rsid w:val="0023297C"/>
    <w:rsid w:val="00233F5E"/>
    <w:rsid w:val="00234021"/>
    <w:rsid w:val="00236C83"/>
    <w:rsid w:val="00236D36"/>
    <w:rsid w:val="00237EDE"/>
    <w:rsid w:val="00241D86"/>
    <w:rsid w:val="0024427F"/>
    <w:rsid w:val="00246D9F"/>
    <w:rsid w:val="0025310A"/>
    <w:rsid w:val="00254188"/>
    <w:rsid w:val="00255172"/>
    <w:rsid w:val="002551E1"/>
    <w:rsid w:val="00255F03"/>
    <w:rsid w:val="002572BE"/>
    <w:rsid w:val="00260F26"/>
    <w:rsid w:val="00261208"/>
    <w:rsid w:val="00261507"/>
    <w:rsid w:val="00262CBD"/>
    <w:rsid w:val="00263304"/>
    <w:rsid w:val="00263EA5"/>
    <w:rsid w:val="002645BA"/>
    <w:rsid w:val="00264A35"/>
    <w:rsid w:val="00264AA1"/>
    <w:rsid w:val="00271AF6"/>
    <w:rsid w:val="00271D0D"/>
    <w:rsid w:val="00272209"/>
    <w:rsid w:val="002729E3"/>
    <w:rsid w:val="00275184"/>
    <w:rsid w:val="00276C24"/>
    <w:rsid w:val="002777C8"/>
    <w:rsid w:val="00281567"/>
    <w:rsid w:val="00282273"/>
    <w:rsid w:val="00283107"/>
    <w:rsid w:val="002831C3"/>
    <w:rsid w:val="00284625"/>
    <w:rsid w:val="00287513"/>
    <w:rsid w:val="00287632"/>
    <w:rsid w:val="00291F90"/>
    <w:rsid w:val="00292EAF"/>
    <w:rsid w:val="00293C8C"/>
    <w:rsid w:val="00293E41"/>
    <w:rsid w:val="002951D3"/>
    <w:rsid w:val="002A11D8"/>
    <w:rsid w:val="002A338E"/>
    <w:rsid w:val="002A34C2"/>
    <w:rsid w:val="002A4DF7"/>
    <w:rsid w:val="002A61AA"/>
    <w:rsid w:val="002A72E2"/>
    <w:rsid w:val="002A7D0D"/>
    <w:rsid w:val="002B130F"/>
    <w:rsid w:val="002B140B"/>
    <w:rsid w:val="002B2804"/>
    <w:rsid w:val="002B2F49"/>
    <w:rsid w:val="002B37A8"/>
    <w:rsid w:val="002B3E5F"/>
    <w:rsid w:val="002B5B5B"/>
    <w:rsid w:val="002B6484"/>
    <w:rsid w:val="002B6D8F"/>
    <w:rsid w:val="002B709F"/>
    <w:rsid w:val="002B7B22"/>
    <w:rsid w:val="002B7B4C"/>
    <w:rsid w:val="002C0491"/>
    <w:rsid w:val="002C0798"/>
    <w:rsid w:val="002C0D4A"/>
    <w:rsid w:val="002C2607"/>
    <w:rsid w:val="002C3311"/>
    <w:rsid w:val="002C4D23"/>
    <w:rsid w:val="002C64EB"/>
    <w:rsid w:val="002C7395"/>
    <w:rsid w:val="002C7DB0"/>
    <w:rsid w:val="002D0393"/>
    <w:rsid w:val="002D0494"/>
    <w:rsid w:val="002D0AB9"/>
    <w:rsid w:val="002D0B6F"/>
    <w:rsid w:val="002D0DF8"/>
    <w:rsid w:val="002D401C"/>
    <w:rsid w:val="002D5864"/>
    <w:rsid w:val="002D589C"/>
    <w:rsid w:val="002D59C3"/>
    <w:rsid w:val="002D620C"/>
    <w:rsid w:val="002D6B7E"/>
    <w:rsid w:val="002D72B9"/>
    <w:rsid w:val="002D7DE6"/>
    <w:rsid w:val="002E0B0F"/>
    <w:rsid w:val="002E0C09"/>
    <w:rsid w:val="002E12E3"/>
    <w:rsid w:val="002E188E"/>
    <w:rsid w:val="002E2157"/>
    <w:rsid w:val="002E5C22"/>
    <w:rsid w:val="002E5FA8"/>
    <w:rsid w:val="002E65F3"/>
    <w:rsid w:val="002E6AFF"/>
    <w:rsid w:val="002E6D7A"/>
    <w:rsid w:val="002F0BA9"/>
    <w:rsid w:val="002F0D32"/>
    <w:rsid w:val="002F2F84"/>
    <w:rsid w:val="002F3591"/>
    <w:rsid w:val="002F3677"/>
    <w:rsid w:val="002F3886"/>
    <w:rsid w:val="002F3F53"/>
    <w:rsid w:val="002F52FD"/>
    <w:rsid w:val="002F5682"/>
    <w:rsid w:val="002F5E32"/>
    <w:rsid w:val="0030149D"/>
    <w:rsid w:val="003032F9"/>
    <w:rsid w:val="0030347A"/>
    <w:rsid w:val="00304DB7"/>
    <w:rsid w:val="00304FB5"/>
    <w:rsid w:val="003063B4"/>
    <w:rsid w:val="0030641E"/>
    <w:rsid w:val="00310CDB"/>
    <w:rsid w:val="00311F70"/>
    <w:rsid w:val="0031315D"/>
    <w:rsid w:val="0031349C"/>
    <w:rsid w:val="0031377F"/>
    <w:rsid w:val="00313F62"/>
    <w:rsid w:val="003146D3"/>
    <w:rsid w:val="00314AF6"/>
    <w:rsid w:val="00314CEB"/>
    <w:rsid w:val="003153FD"/>
    <w:rsid w:val="00317709"/>
    <w:rsid w:val="0032067A"/>
    <w:rsid w:val="00320BE4"/>
    <w:rsid w:val="00322DB0"/>
    <w:rsid w:val="00322E05"/>
    <w:rsid w:val="00322E1E"/>
    <w:rsid w:val="00322E56"/>
    <w:rsid w:val="00322FED"/>
    <w:rsid w:val="003233BF"/>
    <w:rsid w:val="00323783"/>
    <w:rsid w:val="003240EF"/>
    <w:rsid w:val="0032432A"/>
    <w:rsid w:val="00324670"/>
    <w:rsid w:val="00324B31"/>
    <w:rsid w:val="00324CE0"/>
    <w:rsid w:val="00325606"/>
    <w:rsid w:val="0032562C"/>
    <w:rsid w:val="003257FE"/>
    <w:rsid w:val="0032660E"/>
    <w:rsid w:val="003279B5"/>
    <w:rsid w:val="00330F4F"/>
    <w:rsid w:val="0033114F"/>
    <w:rsid w:val="00332ED4"/>
    <w:rsid w:val="003334F7"/>
    <w:rsid w:val="00334518"/>
    <w:rsid w:val="003354E0"/>
    <w:rsid w:val="00335751"/>
    <w:rsid w:val="0033587D"/>
    <w:rsid w:val="00335885"/>
    <w:rsid w:val="00335EF3"/>
    <w:rsid w:val="00336259"/>
    <w:rsid w:val="00337167"/>
    <w:rsid w:val="00337428"/>
    <w:rsid w:val="00337612"/>
    <w:rsid w:val="00337894"/>
    <w:rsid w:val="0034031B"/>
    <w:rsid w:val="00340D60"/>
    <w:rsid w:val="00341575"/>
    <w:rsid w:val="00341928"/>
    <w:rsid w:val="00342700"/>
    <w:rsid w:val="00343015"/>
    <w:rsid w:val="003433A0"/>
    <w:rsid w:val="00344CE7"/>
    <w:rsid w:val="00344E73"/>
    <w:rsid w:val="0034581F"/>
    <w:rsid w:val="0034624A"/>
    <w:rsid w:val="00346AB5"/>
    <w:rsid w:val="00350777"/>
    <w:rsid w:val="00350D8D"/>
    <w:rsid w:val="00350F88"/>
    <w:rsid w:val="003510AF"/>
    <w:rsid w:val="0035158B"/>
    <w:rsid w:val="00353ED4"/>
    <w:rsid w:val="003545BF"/>
    <w:rsid w:val="00354B60"/>
    <w:rsid w:val="003563B3"/>
    <w:rsid w:val="003565D3"/>
    <w:rsid w:val="003576FD"/>
    <w:rsid w:val="0036330E"/>
    <w:rsid w:val="00363BF2"/>
    <w:rsid w:val="00367024"/>
    <w:rsid w:val="00370567"/>
    <w:rsid w:val="00370E78"/>
    <w:rsid w:val="0037115E"/>
    <w:rsid w:val="00372F8A"/>
    <w:rsid w:val="003745F5"/>
    <w:rsid w:val="00375705"/>
    <w:rsid w:val="00375D4B"/>
    <w:rsid w:val="0037665A"/>
    <w:rsid w:val="00376B0D"/>
    <w:rsid w:val="00377DD0"/>
    <w:rsid w:val="003802F3"/>
    <w:rsid w:val="0038081F"/>
    <w:rsid w:val="003808F0"/>
    <w:rsid w:val="00380E97"/>
    <w:rsid w:val="00380F72"/>
    <w:rsid w:val="0038160A"/>
    <w:rsid w:val="00381927"/>
    <w:rsid w:val="00381E3A"/>
    <w:rsid w:val="00382352"/>
    <w:rsid w:val="00383AD7"/>
    <w:rsid w:val="00383CB8"/>
    <w:rsid w:val="003849AE"/>
    <w:rsid w:val="0038672C"/>
    <w:rsid w:val="00386F83"/>
    <w:rsid w:val="00387C5C"/>
    <w:rsid w:val="00387E9E"/>
    <w:rsid w:val="003901C5"/>
    <w:rsid w:val="003905D8"/>
    <w:rsid w:val="00390699"/>
    <w:rsid w:val="0039079A"/>
    <w:rsid w:val="003911C0"/>
    <w:rsid w:val="0039186B"/>
    <w:rsid w:val="00391C8F"/>
    <w:rsid w:val="00391E21"/>
    <w:rsid w:val="003920C0"/>
    <w:rsid w:val="0039452E"/>
    <w:rsid w:val="00395922"/>
    <w:rsid w:val="0039659C"/>
    <w:rsid w:val="003966B9"/>
    <w:rsid w:val="00397446"/>
    <w:rsid w:val="00397A4B"/>
    <w:rsid w:val="00397AF2"/>
    <w:rsid w:val="00397B39"/>
    <w:rsid w:val="003A0173"/>
    <w:rsid w:val="003A06FF"/>
    <w:rsid w:val="003A25E5"/>
    <w:rsid w:val="003A317B"/>
    <w:rsid w:val="003A3630"/>
    <w:rsid w:val="003A4C56"/>
    <w:rsid w:val="003A5359"/>
    <w:rsid w:val="003A5D85"/>
    <w:rsid w:val="003A659C"/>
    <w:rsid w:val="003A74C9"/>
    <w:rsid w:val="003A7761"/>
    <w:rsid w:val="003B182F"/>
    <w:rsid w:val="003B2927"/>
    <w:rsid w:val="003B449C"/>
    <w:rsid w:val="003B4DF4"/>
    <w:rsid w:val="003B66C4"/>
    <w:rsid w:val="003B709C"/>
    <w:rsid w:val="003C02D1"/>
    <w:rsid w:val="003C10D2"/>
    <w:rsid w:val="003C4316"/>
    <w:rsid w:val="003C5948"/>
    <w:rsid w:val="003C5B76"/>
    <w:rsid w:val="003C5CAE"/>
    <w:rsid w:val="003C5F22"/>
    <w:rsid w:val="003C64A8"/>
    <w:rsid w:val="003C6BEC"/>
    <w:rsid w:val="003C7E95"/>
    <w:rsid w:val="003D00F9"/>
    <w:rsid w:val="003D05A0"/>
    <w:rsid w:val="003D1774"/>
    <w:rsid w:val="003D2481"/>
    <w:rsid w:val="003D2571"/>
    <w:rsid w:val="003D31C9"/>
    <w:rsid w:val="003D455A"/>
    <w:rsid w:val="003D4562"/>
    <w:rsid w:val="003D4692"/>
    <w:rsid w:val="003D5F7A"/>
    <w:rsid w:val="003D6B0C"/>
    <w:rsid w:val="003D740D"/>
    <w:rsid w:val="003E04D4"/>
    <w:rsid w:val="003E204A"/>
    <w:rsid w:val="003E260B"/>
    <w:rsid w:val="003E2AF6"/>
    <w:rsid w:val="003E3312"/>
    <w:rsid w:val="003E3EE7"/>
    <w:rsid w:val="003E593C"/>
    <w:rsid w:val="003E6439"/>
    <w:rsid w:val="003E670A"/>
    <w:rsid w:val="003E6B62"/>
    <w:rsid w:val="003E7AD0"/>
    <w:rsid w:val="003F0041"/>
    <w:rsid w:val="003F01BF"/>
    <w:rsid w:val="003F0BEE"/>
    <w:rsid w:val="003F17AB"/>
    <w:rsid w:val="003F2194"/>
    <w:rsid w:val="003F3289"/>
    <w:rsid w:val="003F38B7"/>
    <w:rsid w:val="003F3DC8"/>
    <w:rsid w:val="003F46A9"/>
    <w:rsid w:val="003F4A9B"/>
    <w:rsid w:val="003F512A"/>
    <w:rsid w:val="003F5991"/>
    <w:rsid w:val="003F5DDB"/>
    <w:rsid w:val="003F67D7"/>
    <w:rsid w:val="003F7586"/>
    <w:rsid w:val="004001AB"/>
    <w:rsid w:val="00400AE8"/>
    <w:rsid w:val="00400FCF"/>
    <w:rsid w:val="00402F8E"/>
    <w:rsid w:val="00404CF8"/>
    <w:rsid w:val="00406975"/>
    <w:rsid w:val="00406F77"/>
    <w:rsid w:val="00407370"/>
    <w:rsid w:val="004077F5"/>
    <w:rsid w:val="00407BCA"/>
    <w:rsid w:val="00410D71"/>
    <w:rsid w:val="00410FB7"/>
    <w:rsid w:val="00412451"/>
    <w:rsid w:val="004127CF"/>
    <w:rsid w:val="00413D07"/>
    <w:rsid w:val="00413EE2"/>
    <w:rsid w:val="004141A2"/>
    <w:rsid w:val="0041457B"/>
    <w:rsid w:val="00414BB6"/>
    <w:rsid w:val="00417212"/>
    <w:rsid w:val="00417E23"/>
    <w:rsid w:val="00420B91"/>
    <w:rsid w:val="00420CE4"/>
    <w:rsid w:val="0042128D"/>
    <w:rsid w:val="00421BAA"/>
    <w:rsid w:val="00423228"/>
    <w:rsid w:val="0042373B"/>
    <w:rsid w:val="00424CE6"/>
    <w:rsid w:val="004279CD"/>
    <w:rsid w:val="004301F5"/>
    <w:rsid w:val="00430789"/>
    <w:rsid w:val="00430926"/>
    <w:rsid w:val="00430B13"/>
    <w:rsid w:val="00430C7C"/>
    <w:rsid w:val="00431B4D"/>
    <w:rsid w:val="00432451"/>
    <w:rsid w:val="00433857"/>
    <w:rsid w:val="004357F2"/>
    <w:rsid w:val="004359E2"/>
    <w:rsid w:val="00435C78"/>
    <w:rsid w:val="004374B5"/>
    <w:rsid w:val="00441A28"/>
    <w:rsid w:val="00441D1B"/>
    <w:rsid w:val="00441F2E"/>
    <w:rsid w:val="00442114"/>
    <w:rsid w:val="00442B0E"/>
    <w:rsid w:val="00443382"/>
    <w:rsid w:val="004437E5"/>
    <w:rsid w:val="00443D12"/>
    <w:rsid w:val="00444F00"/>
    <w:rsid w:val="00445F18"/>
    <w:rsid w:val="0044643A"/>
    <w:rsid w:val="00447434"/>
    <w:rsid w:val="00447708"/>
    <w:rsid w:val="00447984"/>
    <w:rsid w:val="00447A79"/>
    <w:rsid w:val="00447A8C"/>
    <w:rsid w:val="00447F18"/>
    <w:rsid w:val="00450A70"/>
    <w:rsid w:val="00450D04"/>
    <w:rsid w:val="00451182"/>
    <w:rsid w:val="00451615"/>
    <w:rsid w:val="0045169D"/>
    <w:rsid w:val="004523EA"/>
    <w:rsid w:val="00452686"/>
    <w:rsid w:val="00453C56"/>
    <w:rsid w:val="00453E84"/>
    <w:rsid w:val="004543AB"/>
    <w:rsid w:val="0045738E"/>
    <w:rsid w:val="0046066B"/>
    <w:rsid w:val="0046214A"/>
    <w:rsid w:val="00462427"/>
    <w:rsid w:val="004629D4"/>
    <w:rsid w:val="00463537"/>
    <w:rsid w:val="00463A79"/>
    <w:rsid w:val="0046474E"/>
    <w:rsid w:val="00464FC3"/>
    <w:rsid w:val="00464FF2"/>
    <w:rsid w:val="004672FA"/>
    <w:rsid w:val="00470064"/>
    <w:rsid w:val="004732EF"/>
    <w:rsid w:val="00473727"/>
    <w:rsid w:val="00474E3E"/>
    <w:rsid w:val="00475EAB"/>
    <w:rsid w:val="00476D00"/>
    <w:rsid w:val="00477077"/>
    <w:rsid w:val="004775AD"/>
    <w:rsid w:val="0047778D"/>
    <w:rsid w:val="00477A2C"/>
    <w:rsid w:val="00477D27"/>
    <w:rsid w:val="00481C11"/>
    <w:rsid w:val="0048270F"/>
    <w:rsid w:val="0048334D"/>
    <w:rsid w:val="004858A0"/>
    <w:rsid w:val="00486E5A"/>
    <w:rsid w:val="00487A55"/>
    <w:rsid w:val="00490A7E"/>
    <w:rsid w:val="00491138"/>
    <w:rsid w:val="00492393"/>
    <w:rsid w:val="00493A5D"/>
    <w:rsid w:val="00493CE7"/>
    <w:rsid w:val="0049472B"/>
    <w:rsid w:val="0049487D"/>
    <w:rsid w:val="00494D4C"/>
    <w:rsid w:val="00494F55"/>
    <w:rsid w:val="00496D96"/>
    <w:rsid w:val="004A053A"/>
    <w:rsid w:val="004A0CCF"/>
    <w:rsid w:val="004A10FC"/>
    <w:rsid w:val="004A174D"/>
    <w:rsid w:val="004A1990"/>
    <w:rsid w:val="004A1F39"/>
    <w:rsid w:val="004A2B32"/>
    <w:rsid w:val="004A32F9"/>
    <w:rsid w:val="004A563B"/>
    <w:rsid w:val="004A6D0A"/>
    <w:rsid w:val="004A7969"/>
    <w:rsid w:val="004B05F1"/>
    <w:rsid w:val="004B0BF1"/>
    <w:rsid w:val="004B2ACB"/>
    <w:rsid w:val="004B2C83"/>
    <w:rsid w:val="004B33A7"/>
    <w:rsid w:val="004B33D9"/>
    <w:rsid w:val="004B4C8D"/>
    <w:rsid w:val="004B51A2"/>
    <w:rsid w:val="004B56A7"/>
    <w:rsid w:val="004B59C2"/>
    <w:rsid w:val="004B5B4A"/>
    <w:rsid w:val="004B5F92"/>
    <w:rsid w:val="004B632C"/>
    <w:rsid w:val="004B643D"/>
    <w:rsid w:val="004B6826"/>
    <w:rsid w:val="004B717E"/>
    <w:rsid w:val="004B7C36"/>
    <w:rsid w:val="004C0EA8"/>
    <w:rsid w:val="004C1351"/>
    <w:rsid w:val="004C179F"/>
    <w:rsid w:val="004C2AF5"/>
    <w:rsid w:val="004C33AB"/>
    <w:rsid w:val="004C3C6A"/>
    <w:rsid w:val="004C3D0A"/>
    <w:rsid w:val="004D05E9"/>
    <w:rsid w:val="004D0C59"/>
    <w:rsid w:val="004D3565"/>
    <w:rsid w:val="004D41DB"/>
    <w:rsid w:val="004D491E"/>
    <w:rsid w:val="004D6040"/>
    <w:rsid w:val="004D62E3"/>
    <w:rsid w:val="004D65E3"/>
    <w:rsid w:val="004D7988"/>
    <w:rsid w:val="004E0B2A"/>
    <w:rsid w:val="004E3E97"/>
    <w:rsid w:val="004E5D40"/>
    <w:rsid w:val="004E67DB"/>
    <w:rsid w:val="004F0C86"/>
    <w:rsid w:val="004F146E"/>
    <w:rsid w:val="004F1EC1"/>
    <w:rsid w:val="004F2B43"/>
    <w:rsid w:val="004F355A"/>
    <w:rsid w:val="004F3B65"/>
    <w:rsid w:val="004F427D"/>
    <w:rsid w:val="004F5A41"/>
    <w:rsid w:val="004F6AAD"/>
    <w:rsid w:val="004F6C7D"/>
    <w:rsid w:val="004F6E6C"/>
    <w:rsid w:val="00500059"/>
    <w:rsid w:val="005004CF"/>
    <w:rsid w:val="0050244A"/>
    <w:rsid w:val="00502DAB"/>
    <w:rsid w:val="0050536B"/>
    <w:rsid w:val="00506E2C"/>
    <w:rsid w:val="0050719F"/>
    <w:rsid w:val="0050796C"/>
    <w:rsid w:val="00510DD5"/>
    <w:rsid w:val="00510E86"/>
    <w:rsid w:val="00511A8B"/>
    <w:rsid w:val="00511AA8"/>
    <w:rsid w:val="005123F4"/>
    <w:rsid w:val="0051359B"/>
    <w:rsid w:val="00513FAC"/>
    <w:rsid w:val="0051538B"/>
    <w:rsid w:val="005159C8"/>
    <w:rsid w:val="005164BF"/>
    <w:rsid w:val="00516DBF"/>
    <w:rsid w:val="005173CA"/>
    <w:rsid w:val="00517AF8"/>
    <w:rsid w:val="00517C3E"/>
    <w:rsid w:val="005209B8"/>
    <w:rsid w:val="005215A4"/>
    <w:rsid w:val="00521E9F"/>
    <w:rsid w:val="00523705"/>
    <w:rsid w:val="005263F8"/>
    <w:rsid w:val="00527716"/>
    <w:rsid w:val="00527BE7"/>
    <w:rsid w:val="0053148A"/>
    <w:rsid w:val="005324BD"/>
    <w:rsid w:val="005352D3"/>
    <w:rsid w:val="00535771"/>
    <w:rsid w:val="005358B1"/>
    <w:rsid w:val="0053681F"/>
    <w:rsid w:val="00540CE9"/>
    <w:rsid w:val="00540EB0"/>
    <w:rsid w:val="00540EF4"/>
    <w:rsid w:val="0054145D"/>
    <w:rsid w:val="00542BC0"/>
    <w:rsid w:val="005432BA"/>
    <w:rsid w:val="00543E03"/>
    <w:rsid w:val="00545F49"/>
    <w:rsid w:val="00545FEB"/>
    <w:rsid w:val="00546EBD"/>
    <w:rsid w:val="0055088A"/>
    <w:rsid w:val="00552762"/>
    <w:rsid w:val="00552BBE"/>
    <w:rsid w:val="005551C7"/>
    <w:rsid w:val="00555345"/>
    <w:rsid w:val="0055577A"/>
    <w:rsid w:val="00557D2B"/>
    <w:rsid w:val="005609B8"/>
    <w:rsid w:val="005615A3"/>
    <w:rsid w:val="00561621"/>
    <w:rsid w:val="00561ECD"/>
    <w:rsid w:val="00562B2A"/>
    <w:rsid w:val="005635DD"/>
    <w:rsid w:val="00565565"/>
    <w:rsid w:val="005665AF"/>
    <w:rsid w:val="0056743D"/>
    <w:rsid w:val="00567B36"/>
    <w:rsid w:val="00567C70"/>
    <w:rsid w:val="00571B7B"/>
    <w:rsid w:val="005737C9"/>
    <w:rsid w:val="00574A3D"/>
    <w:rsid w:val="0057561A"/>
    <w:rsid w:val="0057691E"/>
    <w:rsid w:val="005774CF"/>
    <w:rsid w:val="00580B14"/>
    <w:rsid w:val="00581DAC"/>
    <w:rsid w:val="005845E7"/>
    <w:rsid w:val="00585526"/>
    <w:rsid w:val="00585A16"/>
    <w:rsid w:val="00585E54"/>
    <w:rsid w:val="00586165"/>
    <w:rsid w:val="00586BD5"/>
    <w:rsid w:val="00586D3D"/>
    <w:rsid w:val="00586E97"/>
    <w:rsid w:val="00586FD3"/>
    <w:rsid w:val="00587299"/>
    <w:rsid w:val="00587786"/>
    <w:rsid w:val="00587852"/>
    <w:rsid w:val="005879C4"/>
    <w:rsid w:val="00590550"/>
    <w:rsid w:val="00591F67"/>
    <w:rsid w:val="0059237A"/>
    <w:rsid w:val="00592421"/>
    <w:rsid w:val="005936EC"/>
    <w:rsid w:val="005954EB"/>
    <w:rsid w:val="0059637D"/>
    <w:rsid w:val="00596498"/>
    <w:rsid w:val="005970AD"/>
    <w:rsid w:val="005974D7"/>
    <w:rsid w:val="00597AFE"/>
    <w:rsid w:val="005A07CE"/>
    <w:rsid w:val="005A086C"/>
    <w:rsid w:val="005A28D3"/>
    <w:rsid w:val="005A299C"/>
    <w:rsid w:val="005A2BB9"/>
    <w:rsid w:val="005A2DCB"/>
    <w:rsid w:val="005A33A1"/>
    <w:rsid w:val="005A35CE"/>
    <w:rsid w:val="005A3ED5"/>
    <w:rsid w:val="005A4A56"/>
    <w:rsid w:val="005A6335"/>
    <w:rsid w:val="005A7DC4"/>
    <w:rsid w:val="005B0B0C"/>
    <w:rsid w:val="005B0C33"/>
    <w:rsid w:val="005B10C7"/>
    <w:rsid w:val="005B10C9"/>
    <w:rsid w:val="005B1EBB"/>
    <w:rsid w:val="005B2337"/>
    <w:rsid w:val="005B3331"/>
    <w:rsid w:val="005B38F5"/>
    <w:rsid w:val="005B4A46"/>
    <w:rsid w:val="005B76F3"/>
    <w:rsid w:val="005C05FC"/>
    <w:rsid w:val="005C1E6D"/>
    <w:rsid w:val="005C2FE7"/>
    <w:rsid w:val="005C3567"/>
    <w:rsid w:val="005C3B62"/>
    <w:rsid w:val="005C4247"/>
    <w:rsid w:val="005C4DFE"/>
    <w:rsid w:val="005C5226"/>
    <w:rsid w:val="005D0A8C"/>
    <w:rsid w:val="005D1E92"/>
    <w:rsid w:val="005D413F"/>
    <w:rsid w:val="005D4BB7"/>
    <w:rsid w:val="005D5BB5"/>
    <w:rsid w:val="005D74FE"/>
    <w:rsid w:val="005E090B"/>
    <w:rsid w:val="005E0F0F"/>
    <w:rsid w:val="005E11E8"/>
    <w:rsid w:val="005E12CE"/>
    <w:rsid w:val="005E144A"/>
    <w:rsid w:val="005E1590"/>
    <w:rsid w:val="005E1DED"/>
    <w:rsid w:val="005E297F"/>
    <w:rsid w:val="005E2C40"/>
    <w:rsid w:val="005E31A1"/>
    <w:rsid w:val="005E399F"/>
    <w:rsid w:val="005E39A8"/>
    <w:rsid w:val="005E45A9"/>
    <w:rsid w:val="005E4A19"/>
    <w:rsid w:val="005E520C"/>
    <w:rsid w:val="005E522F"/>
    <w:rsid w:val="005E6278"/>
    <w:rsid w:val="005E6746"/>
    <w:rsid w:val="005E73FF"/>
    <w:rsid w:val="005E7AD8"/>
    <w:rsid w:val="005F1F3D"/>
    <w:rsid w:val="005F20F2"/>
    <w:rsid w:val="005F22AE"/>
    <w:rsid w:val="005F287C"/>
    <w:rsid w:val="005F2F11"/>
    <w:rsid w:val="005F38B1"/>
    <w:rsid w:val="005F4C32"/>
    <w:rsid w:val="005F5F4D"/>
    <w:rsid w:val="005F6937"/>
    <w:rsid w:val="005F6D9F"/>
    <w:rsid w:val="005F7D1E"/>
    <w:rsid w:val="00600A21"/>
    <w:rsid w:val="006024A5"/>
    <w:rsid w:val="00602D96"/>
    <w:rsid w:val="0060301B"/>
    <w:rsid w:val="00604179"/>
    <w:rsid w:val="00604B61"/>
    <w:rsid w:val="00605ECE"/>
    <w:rsid w:val="0061003E"/>
    <w:rsid w:val="00610330"/>
    <w:rsid w:val="00611C14"/>
    <w:rsid w:val="006128CF"/>
    <w:rsid w:val="00613304"/>
    <w:rsid w:val="00613D36"/>
    <w:rsid w:val="00614597"/>
    <w:rsid w:val="006149C8"/>
    <w:rsid w:val="00616320"/>
    <w:rsid w:val="00617873"/>
    <w:rsid w:val="00617BC0"/>
    <w:rsid w:val="006204B1"/>
    <w:rsid w:val="00620835"/>
    <w:rsid w:val="00620B22"/>
    <w:rsid w:val="00620C8F"/>
    <w:rsid w:val="0062123F"/>
    <w:rsid w:val="0062131B"/>
    <w:rsid w:val="006222B8"/>
    <w:rsid w:val="006230DB"/>
    <w:rsid w:val="00623894"/>
    <w:rsid w:val="00624206"/>
    <w:rsid w:val="006244E2"/>
    <w:rsid w:val="006250A0"/>
    <w:rsid w:val="0062525F"/>
    <w:rsid w:val="0063060F"/>
    <w:rsid w:val="00630994"/>
    <w:rsid w:val="00632A52"/>
    <w:rsid w:val="00634CAB"/>
    <w:rsid w:val="006354EF"/>
    <w:rsid w:val="0063575C"/>
    <w:rsid w:val="00636413"/>
    <w:rsid w:val="0063758D"/>
    <w:rsid w:val="00637A01"/>
    <w:rsid w:val="00637E92"/>
    <w:rsid w:val="00640616"/>
    <w:rsid w:val="006418B0"/>
    <w:rsid w:val="00643E55"/>
    <w:rsid w:val="006448A7"/>
    <w:rsid w:val="00644A63"/>
    <w:rsid w:val="006450CB"/>
    <w:rsid w:val="00645E1C"/>
    <w:rsid w:val="006462ED"/>
    <w:rsid w:val="0064738A"/>
    <w:rsid w:val="006478C4"/>
    <w:rsid w:val="00651F08"/>
    <w:rsid w:val="00652182"/>
    <w:rsid w:val="006525F2"/>
    <w:rsid w:val="00652692"/>
    <w:rsid w:val="00652DAC"/>
    <w:rsid w:val="006533D0"/>
    <w:rsid w:val="006539E4"/>
    <w:rsid w:val="00653BF8"/>
    <w:rsid w:val="00654BBE"/>
    <w:rsid w:val="0065514C"/>
    <w:rsid w:val="00656401"/>
    <w:rsid w:val="006569F5"/>
    <w:rsid w:val="00657023"/>
    <w:rsid w:val="006574B8"/>
    <w:rsid w:val="006575AF"/>
    <w:rsid w:val="00662201"/>
    <w:rsid w:val="0066228B"/>
    <w:rsid w:val="00663CF9"/>
    <w:rsid w:val="006668B6"/>
    <w:rsid w:val="00666F9B"/>
    <w:rsid w:val="00667265"/>
    <w:rsid w:val="00670706"/>
    <w:rsid w:val="0067176A"/>
    <w:rsid w:val="0067293E"/>
    <w:rsid w:val="00673EFE"/>
    <w:rsid w:val="00675D2F"/>
    <w:rsid w:val="00676F0D"/>
    <w:rsid w:val="006800B1"/>
    <w:rsid w:val="006819FC"/>
    <w:rsid w:val="00681F1C"/>
    <w:rsid w:val="006821F6"/>
    <w:rsid w:val="00683958"/>
    <w:rsid w:val="0068685D"/>
    <w:rsid w:val="00686B2C"/>
    <w:rsid w:val="00686D3A"/>
    <w:rsid w:val="00686F1F"/>
    <w:rsid w:val="00690CB8"/>
    <w:rsid w:val="006919D9"/>
    <w:rsid w:val="00692458"/>
    <w:rsid w:val="0069247F"/>
    <w:rsid w:val="0069256E"/>
    <w:rsid w:val="00692906"/>
    <w:rsid w:val="00696BCA"/>
    <w:rsid w:val="0069724C"/>
    <w:rsid w:val="006A01E6"/>
    <w:rsid w:val="006A0D7E"/>
    <w:rsid w:val="006A1F3D"/>
    <w:rsid w:val="006A2BFE"/>
    <w:rsid w:val="006A2FBB"/>
    <w:rsid w:val="006A31A6"/>
    <w:rsid w:val="006A31F2"/>
    <w:rsid w:val="006A547B"/>
    <w:rsid w:val="006A56FF"/>
    <w:rsid w:val="006A7AA4"/>
    <w:rsid w:val="006B079C"/>
    <w:rsid w:val="006B092D"/>
    <w:rsid w:val="006B093B"/>
    <w:rsid w:val="006B0A4B"/>
    <w:rsid w:val="006B10A3"/>
    <w:rsid w:val="006B1A0E"/>
    <w:rsid w:val="006B1D5C"/>
    <w:rsid w:val="006B2E14"/>
    <w:rsid w:val="006B3471"/>
    <w:rsid w:val="006B36A9"/>
    <w:rsid w:val="006B532F"/>
    <w:rsid w:val="006B718D"/>
    <w:rsid w:val="006B7662"/>
    <w:rsid w:val="006C007D"/>
    <w:rsid w:val="006C08C7"/>
    <w:rsid w:val="006C12AD"/>
    <w:rsid w:val="006C16E1"/>
    <w:rsid w:val="006C1D07"/>
    <w:rsid w:val="006C1D91"/>
    <w:rsid w:val="006C1E76"/>
    <w:rsid w:val="006C1F17"/>
    <w:rsid w:val="006C27F4"/>
    <w:rsid w:val="006C2A12"/>
    <w:rsid w:val="006C5350"/>
    <w:rsid w:val="006C6690"/>
    <w:rsid w:val="006D0130"/>
    <w:rsid w:val="006D03C6"/>
    <w:rsid w:val="006D085C"/>
    <w:rsid w:val="006D0E7C"/>
    <w:rsid w:val="006D281E"/>
    <w:rsid w:val="006D4A52"/>
    <w:rsid w:val="006D53F2"/>
    <w:rsid w:val="006D5F44"/>
    <w:rsid w:val="006D61D1"/>
    <w:rsid w:val="006D6EBA"/>
    <w:rsid w:val="006D733E"/>
    <w:rsid w:val="006D7349"/>
    <w:rsid w:val="006E02E5"/>
    <w:rsid w:val="006E0ECF"/>
    <w:rsid w:val="006E1163"/>
    <w:rsid w:val="006E19A6"/>
    <w:rsid w:val="006E2278"/>
    <w:rsid w:val="006E2B88"/>
    <w:rsid w:val="006E42B4"/>
    <w:rsid w:val="006E5718"/>
    <w:rsid w:val="006E71BF"/>
    <w:rsid w:val="006E7978"/>
    <w:rsid w:val="006E7C2E"/>
    <w:rsid w:val="006F00C6"/>
    <w:rsid w:val="006F07AA"/>
    <w:rsid w:val="006F1864"/>
    <w:rsid w:val="006F2185"/>
    <w:rsid w:val="006F28A6"/>
    <w:rsid w:val="006F3CCA"/>
    <w:rsid w:val="006F4072"/>
    <w:rsid w:val="006F7A27"/>
    <w:rsid w:val="00700A01"/>
    <w:rsid w:val="00701DBE"/>
    <w:rsid w:val="007020B5"/>
    <w:rsid w:val="007027D7"/>
    <w:rsid w:val="00702F19"/>
    <w:rsid w:val="0070379C"/>
    <w:rsid w:val="00703E65"/>
    <w:rsid w:val="00705B45"/>
    <w:rsid w:val="00706D49"/>
    <w:rsid w:val="00706D66"/>
    <w:rsid w:val="00707694"/>
    <w:rsid w:val="00707FFB"/>
    <w:rsid w:val="00710A32"/>
    <w:rsid w:val="00711B02"/>
    <w:rsid w:val="00711C33"/>
    <w:rsid w:val="00712D68"/>
    <w:rsid w:val="007131BA"/>
    <w:rsid w:val="00715252"/>
    <w:rsid w:val="0071584C"/>
    <w:rsid w:val="00717B3E"/>
    <w:rsid w:val="007204BA"/>
    <w:rsid w:val="0072073E"/>
    <w:rsid w:val="00721446"/>
    <w:rsid w:val="00721958"/>
    <w:rsid w:val="00721D79"/>
    <w:rsid w:val="007223E7"/>
    <w:rsid w:val="00722FE4"/>
    <w:rsid w:val="00723075"/>
    <w:rsid w:val="00723FC8"/>
    <w:rsid w:val="00724288"/>
    <w:rsid w:val="007249A6"/>
    <w:rsid w:val="00726BC9"/>
    <w:rsid w:val="00727017"/>
    <w:rsid w:val="00727F9E"/>
    <w:rsid w:val="0073075D"/>
    <w:rsid w:val="00730EDF"/>
    <w:rsid w:val="007313B4"/>
    <w:rsid w:val="007319BD"/>
    <w:rsid w:val="00731B97"/>
    <w:rsid w:val="00733688"/>
    <w:rsid w:val="00733CA3"/>
    <w:rsid w:val="00735570"/>
    <w:rsid w:val="007357F4"/>
    <w:rsid w:val="00735A95"/>
    <w:rsid w:val="00737378"/>
    <w:rsid w:val="0074150D"/>
    <w:rsid w:val="00741A40"/>
    <w:rsid w:val="00741C52"/>
    <w:rsid w:val="007421A0"/>
    <w:rsid w:val="00743AE5"/>
    <w:rsid w:val="00744A34"/>
    <w:rsid w:val="00744AE8"/>
    <w:rsid w:val="00744BAB"/>
    <w:rsid w:val="00745C36"/>
    <w:rsid w:val="00746726"/>
    <w:rsid w:val="007468A1"/>
    <w:rsid w:val="00747104"/>
    <w:rsid w:val="00747201"/>
    <w:rsid w:val="00747231"/>
    <w:rsid w:val="007479B2"/>
    <w:rsid w:val="00750C0A"/>
    <w:rsid w:val="007510F4"/>
    <w:rsid w:val="00751AC2"/>
    <w:rsid w:val="00752BFC"/>
    <w:rsid w:val="007534ED"/>
    <w:rsid w:val="00753507"/>
    <w:rsid w:val="00755049"/>
    <w:rsid w:val="00755A01"/>
    <w:rsid w:val="007563E6"/>
    <w:rsid w:val="00756E7B"/>
    <w:rsid w:val="00757125"/>
    <w:rsid w:val="007625DA"/>
    <w:rsid w:val="0076276A"/>
    <w:rsid w:val="007631AF"/>
    <w:rsid w:val="0076320E"/>
    <w:rsid w:val="007632F8"/>
    <w:rsid w:val="00763666"/>
    <w:rsid w:val="00765613"/>
    <w:rsid w:val="00765A3C"/>
    <w:rsid w:val="0077045A"/>
    <w:rsid w:val="0077067C"/>
    <w:rsid w:val="00770D3F"/>
    <w:rsid w:val="00770F5F"/>
    <w:rsid w:val="00771579"/>
    <w:rsid w:val="0077246B"/>
    <w:rsid w:val="00773CF9"/>
    <w:rsid w:val="00774088"/>
    <w:rsid w:val="007745E1"/>
    <w:rsid w:val="0077464E"/>
    <w:rsid w:val="00775E17"/>
    <w:rsid w:val="00776220"/>
    <w:rsid w:val="00777825"/>
    <w:rsid w:val="007779AE"/>
    <w:rsid w:val="00777BE3"/>
    <w:rsid w:val="00781323"/>
    <w:rsid w:val="007814D0"/>
    <w:rsid w:val="007816D8"/>
    <w:rsid w:val="007818D2"/>
    <w:rsid w:val="00781FF4"/>
    <w:rsid w:val="007834CD"/>
    <w:rsid w:val="00783E85"/>
    <w:rsid w:val="00784369"/>
    <w:rsid w:val="00784822"/>
    <w:rsid w:val="00784CCB"/>
    <w:rsid w:val="00786722"/>
    <w:rsid w:val="0078735C"/>
    <w:rsid w:val="0079064E"/>
    <w:rsid w:val="007907E1"/>
    <w:rsid w:val="0079290D"/>
    <w:rsid w:val="007935A5"/>
    <w:rsid w:val="007949D8"/>
    <w:rsid w:val="00795AE6"/>
    <w:rsid w:val="007965D6"/>
    <w:rsid w:val="0079679A"/>
    <w:rsid w:val="00796C6B"/>
    <w:rsid w:val="00797B6D"/>
    <w:rsid w:val="007A0937"/>
    <w:rsid w:val="007A0ED6"/>
    <w:rsid w:val="007A1EE2"/>
    <w:rsid w:val="007A1EEE"/>
    <w:rsid w:val="007A290F"/>
    <w:rsid w:val="007A313B"/>
    <w:rsid w:val="007A34DB"/>
    <w:rsid w:val="007A4AA2"/>
    <w:rsid w:val="007A4D3D"/>
    <w:rsid w:val="007A4DF9"/>
    <w:rsid w:val="007A4F17"/>
    <w:rsid w:val="007B0757"/>
    <w:rsid w:val="007B22B0"/>
    <w:rsid w:val="007B2578"/>
    <w:rsid w:val="007B3F0B"/>
    <w:rsid w:val="007B594A"/>
    <w:rsid w:val="007B6488"/>
    <w:rsid w:val="007C0460"/>
    <w:rsid w:val="007C1ED0"/>
    <w:rsid w:val="007C2769"/>
    <w:rsid w:val="007C3CBC"/>
    <w:rsid w:val="007C4700"/>
    <w:rsid w:val="007C5A57"/>
    <w:rsid w:val="007C7026"/>
    <w:rsid w:val="007D057C"/>
    <w:rsid w:val="007D40FE"/>
    <w:rsid w:val="007D41F2"/>
    <w:rsid w:val="007D4F25"/>
    <w:rsid w:val="007D615F"/>
    <w:rsid w:val="007D7A28"/>
    <w:rsid w:val="007E0150"/>
    <w:rsid w:val="007E065B"/>
    <w:rsid w:val="007E1D3D"/>
    <w:rsid w:val="007E1D9F"/>
    <w:rsid w:val="007E568E"/>
    <w:rsid w:val="007E5802"/>
    <w:rsid w:val="007E58EE"/>
    <w:rsid w:val="007E5980"/>
    <w:rsid w:val="007E5C90"/>
    <w:rsid w:val="007E64F5"/>
    <w:rsid w:val="007E7F9B"/>
    <w:rsid w:val="007F06F2"/>
    <w:rsid w:val="007F1050"/>
    <w:rsid w:val="007F15FE"/>
    <w:rsid w:val="007F1F0F"/>
    <w:rsid w:val="007F1F55"/>
    <w:rsid w:val="007F2796"/>
    <w:rsid w:val="007F2C22"/>
    <w:rsid w:val="007F357A"/>
    <w:rsid w:val="007F3C84"/>
    <w:rsid w:val="007F4B0C"/>
    <w:rsid w:val="007F4E13"/>
    <w:rsid w:val="007F5FBB"/>
    <w:rsid w:val="007F686F"/>
    <w:rsid w:val="00801967"/>
    <w:rsid w:val="00802D80"/>
    <w:rsid w:val="00805408"/>
    <w:rsid w:val="00805872"/>
    <w:rsid w:val="00806EE0"/>
    <w:rsid w:val="00806F44"/>
    <w:rsid w:val="00807BE2"/>
    <w:rsid w:val="00807D24"/>
    <w:rsid w:val="0081055C"/>
    <w:rsid w:val="00810B3C"/>
    <w:rsid w:val="00812575"/>
    <w:rsid w:val="00812A62"/>
    <w:rsid w:val="00812ABD"/>
    <w:rsid w:val="008134FC"/>
    <w:rsid w:val="00813E4A"/>
    <w:rsid w:val="00814772"/>
    <w:rsid w:val="0081496E"/>
    <w:rsid w:val="008154F1"/>
    <w:rsid w:val="008207C1"/>
    <w:rsid w:val="00820B5E"/>
    <w:rsid w:val="008210AF"/>
    <w:rsid w:val="008215EA"/>
    <w:rsid w:val="008234E1"/>
    <w:rsid w:val="00823557"/>
    <w:rsid w:val="00824822"/>
    <w:rsid w:val="00824D2D"/>
    <w:rsid w:val="00825D15"/>
    <w:rsid w:val="00826D83"/>
    <w:rsid w:val="00827175"/>
    <w:rsid w:val="008302B8"/>
    <w:rsid w:val="00832D4C"/>
    <w:rsid w:val="00833100"/>
    <w:rsid w:val="0083364C"/>
    <w:rsid w:val="008342E2"/>
    <w:rsid w:val="00837844"/>
    <w:rsid w:val="008400A6"/>
    <w:rsid w:val="00841DBC"/>
    <w:rsid w:val="008420A4"/>
    <w:rsid w:val="00842245"/>
    <w:rsid w:val="008439DC"/>
    <w:rsid w:val="00844011"/>
    <w:rsid w:val="0084405D"/>
    <w:rsid w:val="0084523E"/>
    <w:rsid w:val="00845614"/>
    <w:rsid w:val="008468DA"/>
    <w:rsid w:val="00846F47"/>
    <w:rsid w:val="00847C4D"/>
    <w:rsid w:val="0085295E"/>
    <w:rsid w:val="00852D5F"/>
    <w:rsid w:val="00853609"/>
    <w:rsid w:val="00854675"/>
    <w:rsid w:val="008565C5"/>
    <w:rsid w:val="008573D5"/>
    <w:rsid w:val="0085762F"/>
    <w:rsid w:val="0086270A"/>
    <w:rsid w:val="008641E0"/>
    <w:rsid w:val="0086450C"/>
    <w:rsid w:val="0086490C"/>
    <w:rsid w:val="00864EEA"/>
    <w:rsid w:val="00865666"/>
    <w:rsid w:val="00866DEA"/>
    <w:rsid w:val="00873704"/>
    <w:rsid w:val="00874186"/>
    <w:rsid w:val="00876A9A"/>
    <w:rsid w:val="00876EEC"/>
    <w:rsid w:val="00877B05"/>
    <w:rsid w:val="00877B64"/>
    <w:rsid w:val="008812CC"/>
    <w:rsid w:val="00884519"/>
    <w:rsid w:val="00887994"/>
    <w:rsid w:val="008911C7"/>
    <w:rsid w:val="00891777"/>
    <w:rsid w:val="00892C8E"/>
    <w:rsid w:val="0089477B"/>
    <w:rsid w:val="00896A83"/>
    <w:rsid w:val="00896E93"/>
    <w:rsid w:val="00896FFF"/>
    <w:rsid w:val="00897DA7"/>
    <w:rsid w:val="008A1B4C"/>
    <w:rsid w:val="008A2101"/>
    <w:rsid w:val="008A24DA"/>
    <w:rsid w:val="008A2B39"/>
    <w:rsid w:val="008A3F96"/>
    <w:rsid w:val="008A66EC"/>
    <w:rsid w:val="008A7A85"/>
    <w:rsid w:val="008B02BF"/>
    <w:rsid w:val="008B033D"/>
    <w:rsid w:val="008B160A"/>
    <w:rsid w:val="008B35C0"/>
    <w:rsid w:val="008B3CF1"/>
    <w:rsid w:val="008B4097"/>
    <w:rsid w:val="008B43D3"/>
    <w:rsid w:val="008B5A91"/>
    <w:rsid w:val="008B65DC"/>
    <w:rsid w:val="008B6BD5"/>
    <w:rsid w:val="008C064D"/>
    <w:rsid w:val="008C109A"/>
    <w:rsid w:val="008C1911"/>
    <w:rsid w:val="008C2BA6"/>
    <w:rsid w:val="008C4520"/>
    <w:rsid w:val="008C4792"/>
    <w:rsid w:val="008C540D"/>
    <w:rsid w:val="008C5AFF"/>
    <w:rsid w:val="008C60E5"/>
    <w:rsid w:val="008C6A69"/>
    <w:rsid w:val="008C6B54"/>
    <w:rsid w:val="008C6EEF"/>
    <w:rsid w:val="008C7069"/>
    <w:rsid w:val="008C7DBC"/>
    <w:rsid w:val="008D18C9"/>
    <w:rsid w:val="008D1D7B"/>
    <w:rsid w:val="008D1DF1"/>
    <w:rsid w:val="008D1FEC"/>
    <w:rsid w:val="008D272E"/>
    <w:rsid w:val="008D3577"/>
    <w:rsid w:val="008D3AD1"/>
    <w:rsid w:val="008D68F3"/>
    <w:rsid w:val="008D70B6"/>
    <w:rsid w:val="008D7D57"/>
    <w:rsid w:val="008E13C9"/>
    <w:rsid w:val="008E3C7F"/>
    <w:rsid w:val="008E4993"/>
    <w:rsid w:val="008E535F"/>
    <w:rsid w:val="008E5852"/>
    <w:rsid w:val="008E5DDD"/>
    <w:rsid w:val="008E639B"/>
    <w:rsid w:val="008E6B5F"/>
    <w:rsid w:val="008F1435"/>
    <w:rsid w:val="008F3F50"/>
    <w:rsid w:val="008F4141"/>
    <w:rsid w:val="008F5DF3"/>
    <w:rsid w:val="008F7821"/>
    <w:rsid w:val="00901C73"/>
    <w:rsid w:val="00901E2F"/>
    <w:rsid w:val="009035A5"/>
    <w:rsid w:val="00904CFF"/>
    <w:rsid w:val="00906D78"/>
    <w:rsid w:val="00907E20"/>
    <w:rsid w:val="0091035C"/>
    <w:rsid w:val="009104A0"/>
    <w:rsid w:val="00910AF3"/>
    <w:rsid w:val="00910D8D"/>
    <w:rsid w:val="009112B1"/>
    <w:rsid w:val="00913483"/>
    <w:rsid w:val="0091363C"/>
    <w:rsid w:val="009140BA"/>
    <w:rsid w:val="00916A30"/>
    <w:rsid w:val="00916AE6"/>
    <w:rsid w:val="00916DFD"/>
    <w:rsid w:val="00917A6A"/>
    <w:rsid w:val="00917F29"/>
    <w:rsid w:val="009212B5"/>
    <w:rsid w:val="0092192B"/>
    <w:rsid w:val="00922629"/>
    <w:rsid w:val="00922EB7"/>
    <w:rsid w:val="009231D0"/>
    <w:rsid w:val="00923623"/>
    <w:rsid w:val="009238C1"/>
    <w:rsid w:val="00923A67"/>
    <w:rsid w:val="00924DA0"/>
    <w:rsid w:val="0092503D"/>
    <w:rsid w:val="0092559C"/>
    <w:rsid w:val="00925B80"/>
    <w:rsid w:val="00926274"/>
    <w:rsid w:val="009264A7"/>
    <w:rsid w:val="00931BC1"/>
    <w:rsid w:val="0093460A"/>
    <w:rsid w:val="00937B68"/>
    <w:rsid w:val="00937CEB"/>
    <w:rsid w:val="0094060A"/>
    <w:rsid w:val="00941D1C"/>
    <w:rsid w:val="0094327A"/>
    <w:rsid w:val="00943C0D"/>
    <w:rsid w:val="00944987"/>
    <w:rsid w:val="00944D6A"/>
    <w:rsid w:val="00944E88"/>
    <w:rsid w:val="009456BE"/>
    <w:rsid w:val="00945A3F"/>
    <w:rsid w:val="009504C8"/>
    <w:rsid w:val="00950DEC"/>
    <w:rsid w:val="0095153C"/>
    <w:rsid w:val="00951CC9"/>
    <w:rsid w:val="009520D8"/>
    <w:rsid w:val="00952958"/>
    <w:rsid w:val="00952BCC"/>
    <w:rsid w:val="00952BFC"/>
    <w:rsid w:val="00953780"/>
    <w:rsid w:val="00953AD7"/>
    <w:rsid w:val="00953ADF"/>
    <w:rsid w:val="009543C1"/>
    <w:rsid w:val="009552EA"/>
    <w:rsid w:val="009560E1"/>
    <w:rsid w:val="009562E1"/>
    <w:rsid w:val="00956595"/>
    <w:rsid w:val="0095691F"/>
    <w:rsid w:val="00957355"/>
    <w:rsid w:val="0095773D"/>
    <w:rsid w:val="009600F4"/>
    <w:rsid w:val="00964548"/>
    <w:rsid w:val="009645E9"/>
    <w:rsid w:val="009647B7"/>
    <w:rsid w:val="0096539C"/>
    <w:rsid w:val="0096592A"/>
    <w:rsid w:val="00965A30"/>
    <w:rsid w:val="0096669F"/>
    <w:rsid w:val="00966C4F"/>
    <w:rsid w:val="009671CF"/>
    <w:rsid w:val="00972394"/>
    <w:rsid w:val="00972A50"/>
    <w:rsid w:val="00973634"/>
    <w:rsid w:val="0097386C"/>
    <w:rsid w:val="00973A25"/>
    <w:rsid w:val="0097436E"/>
    <w:rsid w:val="009763C7"/>
    <w:rsid w:val="0097762D"/>
    <w:rsid w:val="009800FB"/>
    <w:rsid w:val="00982422"/>
    <w:rsid w:val="00982E36"/>
    <w:rsid w:val="009859BB"/>
    <w:rsid w:val="00985E04"/>
    <w:rsid w:val="009878CB"/>
    <w:rsid w:val="009910CD"/>
    <w:rsid w:val="00991104"/>
    <w:rsid w:val="00991862"/>
    <w:rsid w:val="0099397B"/>
    <w:rsid w:val="009948F9"/>
    <w:rsid w:val="00994982"/>
    <w:rsid w:val="00994A18"/>
    <w:rsid w:val="009950E3"/>
    <w:rsid w:val="00995FA4"/>
    <w:rsid w:val="00996744"/>
    <w:rsid w:val="00997902"/>
    <w:rsid w:val="009A0F4F"/>
    <w:rsid w:val="009A178E"/>
    <w:rsid w:val="009A1F04"/>
    <w:rsid w:val="009A2109"/>
    <w:rsid w:val="009A2678"/>
    <w:rsid w:val="009A28DE"/>
    <w:rsid w:val="009A30CD"/>
    <w:rsid w:val="009A48C1"/>
    <w:rsid w:val="009A4925"/>
    <w:rsid w:val="009A5336"/>
    <w:rsid w:val="009A5711"/>
    <w:rsid w:val="009A685C"/>
    <w:rsid w:val="009A6F96"/>
    <w:rsid w:val="009A73B2"/>
    <w:rsid w:val="009A7AD6"/>
    <w:rsid w:val="009B35E9"/>
    <w:rsid w:val="009B361F"/>
    <w:rsid w:val="009B5E23"/>
    <w:rsid w:val="009B6B15"/>
    <w:rsid w:val="009B739C"/>
    <w:rsid w:val="009B79EB"/>
    <w:rsid w:val="009C0541"/>
    <w:rsid w:val="009C13E3"/>
    <w:rsid w:val="009C1D9E"/>
    <w:rsid w:val="009C32E5"/>
    <w:rsid w:val="009C3A52"/>
    <w:rsid w:val="009C4285"/>
    <w:rsid w:val="009C68BB"/>
    <w:rsid w:val="009C6F60"/>
    <w:rsid w:val="009C77D1"/>
    <w:rsid w:val="009D0862"/>
    <w:rsid w:val="009D0BCE"/>
    <w:rsid w:val="009D1177"/>
    <w:rsid w:val="009D184F"/>
    <w:rsid w:val="009D1CA5"/>
    <w:rsid w:val="009D318B"/>
    <w:rsid w:val="009D3BF9"/>
    <w:rsid w:val="009D3F07"/>
    <w:rsid w:val="009D45AD"/>
    <w:rsid w:val="009D4E4B"/>
    <w:rsid w:val="009D516D"/>
    <w:rsid w:val="009D5732"/>
    <w:rsid w:val="009D63A1"/>
    <w:rsid w:val="009D6FB1"/>
    <w:rsid w:val="009E039F"/>
    <w:rsid w:val="009E2930"/>
    <w:rsid w:val="009E2EA2"/>
    <w:rsid w:val="009E314A"/>
    <w:rsid w:val="009E3154"/>
    <w:rsid w:val="009E3BB2"/>
    <w:rsid w:val="009E3C3D"/>
    <w:rsid w:val="009E3C4A"/>
    <w:rsid w:val="009E3FC1"/>
    <w:rsid w:val="009E43AE"/>
    <w:rsid w:val="009E60B9"/>
    <w:rsid w:val="009E634A"/>
    <w:rsid w:val="009E67E6"/>
    <w:rsid w:val="009E705E"/>
    <w:rsid w:val="009E795E"/>
    <w:rsid w:val="009F05BD"/>
    <w:rsid w:val="009F06F6"/>
    <w:rsid w:val="009F0ADB"/>
    <w:rsid w:val="009F0C73"/>
    <w:rsid w:val="009F267B"/>
    <w:rsid w:val="009F4DAD"/>
    <w:rsid w:val="009F5673"/>
    <w:rsid w:val="009F670F"/>
    <w:rsid w:val="009F7AFB"/>
    <w:rsid w:val="00A00219"/>
    <w:rsid w:val="00A005B8"/>
    <w:rsid w:val="00A01EFF"/>
    <w:rsid w:val="00A023D3"/>
    <w:rsid w:val="00A02DFB"/>
    <w:rsid w:val="00A03376"/>
    <w:rsid w:val="00A038E1"/>
    <w:rsid w:val="00A03D17"/>
    <w:rsid w:val="00A04332"/>
    <w:rsid w:val="00A04F3B"/>
    <w:rsid w:val="00A05EE2"/>
    <w:rsid w:val="00A067EF"/>
    <w:rsid w:val="00A10D04"/>
    <w:rsid w:val="00A13B13"/>
    <w:rsid w:val="00A15CD7"/>
    <w:rsid w:val="00A20CDB"/>
    <w:rsid w:val="00A21051"/>
    <w:rsid w:val="00A21F36"/>
    <w:rsid w:val="00A220C1"/>
    <w:rsid w:val="00A22C71"/>
    <w:rsid w:val="00A232F0"/>
    <w:rsid w:val="00A23403"/>
    <w:rsid w:val="00A24438"/>
    <w:rsid w:val="00A254AC"/>
    <w:rsid w:val="00A25B8C"/>
    <w:rsid w:val="00A308B0"/>
    <w:rsid w:val="00A31C0C"/>
    <w:rsid w:val="00A326B0"/>
    <w:rsid w:val="00A33B87"/>
    <w:rsid w:val="00A34C0B"/>
    <w:rsid w:val="00A34E32"/>
    <w:rsid w:val="00A35494"/>
    <w:rsid w:val="00A3771A"/>
    <w:rsid w:val="00A40146"/>
    <w:rsid w:val="00A403E8"/>
    <w:rsid w:val="00A40D67"/>
    <w:rsid w:val="00A41515"/>
    <w:rsid w:val="00A41FC0"/>
    <w:rsid w:val="00A43F49"/>
    <w:rsid w:val="00A44412"/>
    <w:rsid w:val="00A45824"/>
    <w:rsid w:val="00A471F3"/>
    <w:rsid w:val="00A4780B"/>
    <w:rsid w:val="00A47FB1"/>
    <w:rsid w:val="00A50308"/>
    <w:rsid w:val="00A50365"/>
    <w:rsid w:val="00A52C3A"/>
    <w:rsid w:val="00A53465"/>
    <w:rsid w:val="00A53CCF"/>
    <w:rsid w:val="00A55164"/>
    <w:rsid w:val="00A55947"/>
    <w:rsid w:val="00A559CC"/>
    <w:rsid w:val="00A55B8E"/>
    <w:rsid w:val="00A5607B"/>
    <w:rsid w:val="00A56B34"/>
    <w:rsid w:val="00A56D43"/>
    <w:rsid w:val="00A56EA2"/>
    <w:rsid w:val="00A56FF7"/>
    <w:rsid w:val="00A6104E"/>
    <w:rsid w:val="00A61D35"/>
    <w:rsid w:val="00A636F5"/>
    <w:rsid w:val="00A63D00"/>
    <w:rsid w:val="00A65353"/>
    <w:rsid w:val="00A66657"/>
    <w:rsid w:val="00A672BE"/>
    <w:rsid w:val="00A67EF4"/>
    <w:rsid w:val="00A72F14"/>
    <w:rsid w:val="00A73DF0"/>
    <w:rsid w:val="00A74D75"/>
    <w:rsid w:val="00A7745C"/>
    <w:rsid w:val="00A77905"/>
    <w:rsid w:val="00A77D44"/>
    <w:rsid w:val="00A80AD5"/>
    <w:rsid w:val="00A80C5D"/>
    <w:rsid w:val="00A811F4"/>
    <w:rsid w:val="00A81BD5"/>
    <w:rsid w:val="00A82FF7"/>
    <w:rsid w:val="00A84998"/>
    <w:rsid w:val="00A84AAF"/>
    <w:rsid w:val="00A84B9B"/>
    <w:rsid w:val="00A8503D"/>
    <w:rsid w:val="00A87359"/>
    <w:rsid w:val="00A90676"/>
    <w:rsid w:val="00A90D64"/>
    <w:rsid w:val="00A91986"/>
    <w:rsid w:val="00A938DC"/>
    <w:rsid w:val="00A94447"/>
    <w:rsid w:val="00A9525B"/>
    <w:rsid w:val="00A95B54"/>
    <w:rsid w:val="00A95DA0"/>
    <w:rsid w:val="00A9699B"/>
    <w:rsid w:val="00A96A50"/>
    <w:rsid w:val="00AA1587"/>
    <w:rsid w:val="00AA2FC9"/>
    <w:rsid w:val="00AA4B4F"/>
    <w:rsid w:val="00AA639A"/>
    <w:rsid w:val="00AA7E94"/>
    <w:rsid w:val="00AB05BB"/>
    <w:rsid w:val="00AB1782"/>
    <w:rsid w:val="00AB1906"/>
    <w:rsid w:val="00AB197B"/>
    <w:rsid w:val="00AB297B"/>
    <w:rsid w:val="00AB3845"/>
    <w:rsid w:val="00AB4005"/>
    <w:rsid w:val="00AB5B63"/>
    <w:rsid w:val="00AB6390"/>
    <w:rsid w:val="00AB7888"/>
    <w:rsid w:val="00AB7C95"/>
    <w:rsid w:val="00AC0377"/>
    <w:rsid w:val="00AC05B7"/>
    <w:rsid w:val="00AC0E96"/>
    <w:rsid w:val="00AC1369"/>
    <w:rsid w:val="00AC2B50"/>
    <w:rsid w:val="00AC2B69"/>
    <w:rsid w:val="00AC3825"/>
    <w:rsid w:val="00AC44CF"/>
    <w:rsid w:val="00AC569D"/>
    <w:rsid w:val="00AC5FE8"/>
    <w:rsid w:val="00AC6739"/>
    <w:rsid w:val="00AC69D8"/>
    <w:rsid w:val="00AD11FF"/>
    <w:rsid w:val="00AD129D"/>
    <w:rsid w:val="00AD172B"/>
    <w:rsid w:val="00AD19E6"/>
    <w:rsid w:val="00AD2B88"/>
    <w:rsid w:val="00AD3E89"/>
    <w:rsid w:val="00AD4CEB"/>
    <w:rsid w:val="00AD59E8"/>
    <w:rsid w:val="00AD5AB3"/>
    <w:rsid w:val="00AD5EE3"/>
    <w:rsid w:val="00AD6629"/>
    <w:rsid w:val="00AD6C4F"/>
    <w:rsid w:val="00AD703E"/>
    <w:rsid w:val="00AD7B4B"/>
    <w:rsid w:val="00AE09D3"/>
    <w:rsid w:val="00AE1A3A"/>
    <w:rsid w:val="00AE27E2"/>
    <w:rsid w:val="00AE4643"/>
    <w:rsid w:val="00AE4CB8"/>
    <w:rsid w:val="00AE53A3"/>
    <w:rsid w:val="00AE7281"/>
    <w:rsid w:val="00AF4D6D"/>
    <w:rsid w:val="00AF611C"/>
    <w:rsid w:val="00AF6616"/>
    <w:rsid w:val="00AF71C9"/>
    <w:rsid w:val="00AF76AE"/>
    <w:rsid w:val="00B00846"/>
    <w:rsid w:val="00B00EE7"/>
    <w:rsid w:val="00B01191"/>
    <w:rsid w:val="00B01F97"/>
    <w:rsid w:val="00B01FF5"/>
    <w:rsid w:val="00B02180"/>
    <w:rsid w:val="00B03007"/>
    <w:rsid w:val="00B03102"/>
    <w:rsid w:val="00B04FF8"/>
    <w:rsid w:val="00B07759"/>
    <w:rsid w:val="00B103BD"/>
    <w:rsid w:val="00B116F7"/>
    <w:rsid w:val="00B12573"/>
    <w:rsid w:val="00B12FD8"/>
    <w:rsid w:val="00B143E3"/>
    <w:rsid w:val="00B14C01"/>
    <w:rsid w:val="00B16210"/>
    <w:rsid w:val="00B1691F"/>
    <w:rsid w:val="00B1695C"/>
    <w:rsid w:val="00B1765B"/>
    <w:rsid w:val="00B20139"/>
    <w:rsid w:val="00B20536"/>
    <w:rsid w:val="00B20725"/>
    <w:rsid w:val="00B2128E"/>
    <w:rsid w:val="00B2234C"/>
    <w:rsid w:val="00B22F6E"/>
    <w:rsid w:val="00B235D0"/>
    <w:rsid w:val="00B244F7"/>
    <w:rsid w:val="00B26BF1"/>
    <w:rsid w:val="00B27525"/>
    <w:rsid w:val="00B3304F"/>
    <w:rsid w:val="00B33AF8"/>
    <w:rsid w:val="00B3401D"/>
    <w:rsid w:val="00B34C97"/>
    <w:rsid w:val="00B37C6F"/>
    <w:rsid w:val="00B37D19"/>
    <w:rsid w:val="00B40036"/>
    <w:rsid w:val="00B4045A"/>
    <w:rsid w:val="00B40F9B"/>
    <w:rsid w:val="00B41AFB"/>
    <w:rsid w:val="00B421D3"/>
    <w:rsid w:val="00B424EA"/>
    <w:rsid w:val="00B42D64"/>
    <w:rsid w:val="00B42E7D"/>
    <w:rsid w:val="00B43E6F"/>
    <w:rsid w:val="00B44D26"/>
    <w:rsid w:val="00B45330"/>
    <w:rsid w:val="00B4555B"/>
    <w:rsid w:val="00B456A0"/>
    <w:rsid w:val="00B457B3"/>
    <w:rsid w:val="00B46045"/>
    <w:rsid w:val="00B46864"/>
    <w:rsid w:val="00B5098A"/>
    <w:rsid w:val="00B50DA6"/>
    <w:rsid w:val="00B50DB7"/>
    <w:rsid w:val="00B51953"/>
    <w:rsid w:val="00B53CAC"/>
    <w:rsid w:val="00B541BD"/>
    <w:rsid w:val="00B5518F"/>
    <w:rsid w:val="00B55A36"/>
    <w:rsid w:val="00B56A8E"/>
    <w:rsid w:val="00B57B45"/>
    <w:rsid w:val="00B6077D"/>
    <w:rsid w:val="00B6104F"/>
    <w:rsid w:val="00B67698"/>
    <w:rsid w:val="00B67D9D"/>
    <w:rsid w:val="00B71716"/>
    <w:rsid w:val="00B71780"/>
    <w:rsid w:val="00B7252B"/>
    <w:rsid w:val="00B7258B"/>
    <w:rsid w:val="00B73EC9"/>
    <w:rsid w:val="00B74203"/>
    <w:rsid w:val="00B74773"/>
    <w:rsid w:val="00B74E50"/>
    <w:rsid w:val="00B75AD0"/>
    <w:rsid w:val="00B80844"/>
    <w:rsid w:val="00B80C71"/>
    <w:rsid w:val="00B8189D"/>
    <w:rsid w:val="00B822AA"/>
    <w:rsid w:val="00B82515"/>
    <w:rsid w:val="00B830FC"/>
    <w:rsid w:val="00B84199"/>
    <w:rsid w:val="00B84DA4"/>
    <w:rsid w:val="00B85699"/>
    <w:rsid w:val="00B85FC8"/>
    <w:rsid w:val="00B8644F"/>
    <w:rsid w:val="00B86FEF"/>
    <w:rsid w:val="00B871A6"/>
    <w:rsid w:val="00B872EA"/>
    <w:rsid w:val="00B87E22"/>
    <w:rsid w:val="00B90828"/>
    <w:rsid w:val="00B909B1"/>
    <w:rsid w:val="00B90A49"/>
    <w:rsid w:val="00B90D3F"/>
    <w:rsid w:val="00B92BA8"/>
    <w:rsid w:val="00B93323"/>
    <w:rsid w:val="00B94851"/>
    <w:rsid w:val="00B94EEA"/>
    <w:rsid w:val="00B955E3"/>
    <w:rsid w:val="00B96507"/>
    <w:rsid w:val="00B967DE"/>
    <w:rsid w:val="00B96875"/>
    <w:rsid w:val="00B96AB4"/>
    <w:rsid w:val="00BA1232"/>
    <w:rsid w:val="00BA487A"/>
    <w:rsid w:val="00BA497E"/>
    <w:rsid w:val="00BA4F8F"/>
    <w:rsid w:val="00BA6CBD"/>
    <w:rsid w:val="00BA6FA8"/>
    <w:rsid w:val="00BB07D5"/>
    <w:rsid w:val="00BB0D71"/>
    <w:rsid w:val="00BB21D7"/>
    <w:rsid w:val="00BB37A5"/>
    <w:rsid w:val="00BB4EA1"/>
    <w:rsid w:val="00BB57AA"/>
    <w:rsid w:val="00BB6613"/>
    <w:rsid w:val="00BB6C3A"/>
    <w:rsid w:val="00BB6EB3"/>
    <w:rsid w:val="00BB74C1"/>
    <w:rsid w:val="00BB776E"/>
    <w:rsid w:val="00BC25D7"/>
    <w:rsid w:val="00BC43AF"/>
    <w:rsid w:val="00BC4E23"/>
    <w:rsid w:val="00BC52D3"/>
    <w:rsid w:val="00BC5352"/>
    <w:rsid w:val="00BC6A97"/>
    <w:rsid w:val="00BC6BF2"/>
    <w:rsid w:val="00BC7653"/>
    <w:rsid w:val="00BC76EC"/>
    <w:rsid w:val="00BD1CD2"/>
    <w:rsid w:val="00BD41EF"/>
    <w:rsid w:val="00BD4B04"/>
    <w:rsid w:val="00BD56E1"/>
    <w:rsid w:val="00BD616F"/>
    <w:rsid w:val="00BD62F7"/>
    <w:rsid w:val="00BD6D0F"/>
    <w:rsid w:val="00BE00D2"/>
    <w:rsid w:val="00BE08FD"/>
    <w:rsid w:val="00BE65FD"/>
    <w:rsid w:val="00BE726F"/>
    <w:rsid w:val="00BE7965"/>
    <w:rsid w:val="00BE79A3"/>
    <w:rsid w:val="00BE79B9"/>
    <w:rsid w:val="00BF104C"/>
    <w:rsid w:val="00BF167B"/>
    <w:rsid w:val="00BF172F"/>
    <w:rsid w:val="00BF25AE"/>
    <w:rsid w:val="00BF3563"/>
    <w:rsid w:val="00BF4530"/>
    <w:rsid w:val="00BF4D11"/>
    <w:rsid w:val="00BF5537"/>
    <w:rsid w:val="00BF6DF8"/>
    <w:rsid w:val="00C01505"/>
    <w:rsid w:val="00C02910"/>
    <w:rsid w:val="00C0308C"/>
    <w:rsid w:val="00C03E0A"/>
    <w:rsid w:val="00C0438D"/>
    <w:rsid w:val="00C04E84"/>
    <w:rsid w:val="00C057C2"/>
    <w:rsid w:val="00C05FBF"/>
    <w:rsid w:val="00C06848"/>
    <w:rsid w:val="00C07C42"/>
    <w:rsid w:val="00C10300"/>
    <w:rsid w:val="00C13BD4"/>
    <w:rsid w:val="00C164BD"/>
    <w:rsid w:val="00C1777C"/>
    <w:rsid w:val="00C20923"/>
    <w:rsid w:val="00C234C3"/>
    <w:rsid w:val="00C235D7"/>
    <w:rsid w:val="00C23C9E"/>
    <w:rsid w:val="00C25378"/>
    <w:rsid w:val="00C25F07"/>
    <w:rsid w:val="00C27572"/>
    <w:rsid w:val="00C27C2C"/>
    <w:rsid w:val="00C309CB"/>
    <w:rsid w:val="00C30CA7"/>
    <w:rsid w:val="00C324F4"/>
    <w:rsid w:val="00C33653"/>
    <w:rsid w:val="00C33B1F"/>
    <w:rsid w:val="00C3420F"/>
    <w:rsid w:val="00C347DA"/>
    <w:rsid w:val="00C35193"/>
    <w:rsid w:val="00C356FC"/>
    <w:rsid w:val="00C357A3"/>
    <w:rsid w:val="00C36220"/>
    <w:rsid w:val="00C36658"/>
    <w:rsid w:val="00C37516"/>
    <w:rsid w:val="00C42FE0"/>
    <w:rsid w:val="00C430F0"/>
    <w:rsid w:val="00C4420B"/>
    <w:rsid w:val="00C4449E"/>
    <w:rsid w:val="00C448BE"/>
    <w:rsid w:val="00C4599D"/>
    <w:rsid w:val="00C45B28"/>
    <w:rsid w:val="00C45F20"/>
    <w:rsid w:val="00C46F6E"/>
    <w:rsid w:val="00C473EE"/>
    <w:rsid w:val="00C47AEB"/>
    <w:rsid w:val="00C501CC"/>
    <w:rsid w:val="00C50EF5"/>
    <w:rsid w:val="00C537DE"/>
    <w:rsid w:val="00C54B8A"/>
    <w:rsid w:val="00C54D6D"/>
    <w:rsid w:val="00C55E96"/>
    <w:rsid w:val="00C574F3"/>
    <w:rsid w:val="00C577C8"/>
    <w:rsid w:val="00C60D5D"/>
    <w:rsid w:val="00C60D85"/>
    <w:rsid w:val="00C623AB"/>
    <w:rsid w:val="00C62D68"/>
    <w:rsid w:val="00C63380"/>
    <w:rsid w:val="00C64BC3"/>
    <w:rsid w:val="00C704D9"/>
    <w:rsid w:val="00C71D14"/>
    <w:rsid w:val="00C7479F"/>
    <w:rsid w:val="00C761CB"/>
    <w:rsid w:val="00C76DFB"/>
    <w:rsid w:val="00C77594"/>
    <w:rsid w:val="00C80553"/>
    <w:rsid w:val="00C8203A"/>
    <w:rsid w:val="00C820E2"/>
    <w:rsid w:val="00C8262D"/>
    <w:rsid w:val="00C82EB0"/>
    <w:rsid w:val="00C835A2"/>
    <w:rsid w:val="00C837D4"/>
    <w:rsid w:val="00C83AF4"/>
    <w:rsid w:val="00C83B4A"/>
    <w:rsid w:val="00C852A2"/>
    <w:rsid w:val="00C85EF7"/>
    <w:rsid w:val="00C86FD0"/>
    <w:rsid w:val="00C879F2"/>
    <w:rsid w:val="00C90F9A"/>
    <w:rsid w:val="00C910F0"/>
    <w:rsid w:val="00C914AE"/>
    <w:rsid w:val="00C91631"/>
    <w:rsid w:val="00C9228D"/>
    <w:rsid w:val="00C92BCE"/>
    <w:rsid w:val="00C9300A"/>
    <w:rsid w:val="00C93AAB"/>
    <w:rsid w:val="00C93AE7"/>
    <w:rsid w:val="00C95607"/>
    <w:rsid w:val="00CA051A"/>
    <w:rsid w:val="00CA0CC6"/>
    <w:rsid w:val="00CA11CC"/>
    <w:rsid w:val="00CA2112"/>
    <w:rsid w:val="00CA2F07"/>
    <w:rsid w:val="00CA46A8"/>
    <w:rsid w:val="00CA478E"/>
    <w:rsid w:val="00CA48BE"/>
    <w:rsid w:val="00CA7676"/>
    <w:rsid w:val="00CA7A63"/>
    <w:rsid w:val="00CB1118"/>
    <w:rsid w:val="00CB13B8"/>
    <w:rsid w:val="00CB1DD2"/>
    <w:rsid w:val="00CB1E8F"/>
    <w:rsid w:val="00CB3100"/>
    <w:rsid w:val="00CB3E37"/>
    <w:rsid w:val="00CB3F59"/>
    <w:rsid w:val="00CB4E04"/>
    <w:rsid w:val="00CB538C"/>
    <w:rsid w:val="00CB6036"/>
    <w:rsid w:val="00CB7154"/>
    <w:rsid w:val="00CC0607"/>
    <w:rsid w:val="00CC3077"/>
    <w:rsid w:val="00CC3416"/>
    <w:rsid w:val="00CC61B3"/>
    <w:rsid w:val="00CC6343"/>
    <w:rsid w:val="00CC6349"/>
    <w:rsid w:val="00CC652A"/>
    <w:rsid w:val="00CC78EA"/>
    <w:rsid w:val="00CD0B9D"/>
    <w:rsid w:val="00CD405A"/>
    <w:rsid w:val="00CD5536"/>
    <w:rsid w:val="00CD557D"/>
    <w:rsid w:val="00CD5A9D"/>
    <w:rsid w:val="00CD68F7"/>
    <w:rsid w:val="00CD7755"/>
    <w:rsid w:val="00CD79F1"/>
    <w:rsid w:val="00CD7C67"/>
    <w:rsid w:val="00CD7CF2"/>
    <w:rsid w:val="00CE1128"/>
    <w:rsid w:val="00CE1817"/>
    <w:rsid w:val="00CE2EC0"/>
    <w:rsid w:val="00CE2F40"/>
    <w:rsid w:val="00CE3993"/>
    <w:rsid w:val="00CE42A7"/>
    <w:rsid w:val="00CE458A"/>
    <w:rsid w:val="00CE4C0D"/>
    <w:rsid w:val="00CE6619"/>
    <w:rsid w:val="00CE6D01"/>
    <w:rsid w:val="00CE6D03"/>
    <w:rsid w:val="00CE726E"/>
    <w:rsid w:val="00CF00A3"/>
    <w:rsid w:val="00CF0163"/>
    <w:rsid w:val="00CF0C55"/>
    <w:rsid w:val="00CF1022"/>
    <w:rsid w:val="00CF148B"/>
    <w:rsid w:val="00CF253B"/>
    <w:rsid w:val="00CF3047"/>
    <w:rsid w:val="00CF31A3"/>
    <w:rsid w:val="00CF468E"/>
    <w:rsid w:val="00CF4AF9"/>
    <w:rsid w:val="00CF5D3F"/>
    <w:rsid w:val="00CF776C"/>
    <w:rsid w:val="00CF7AD8"/>
    <w:rsid w:val="00D005FB"/>
    <w:rsid w:val="00D01BE2"/>
    <w:rsid w:val="00D02C2A"/>
    <w:rsid w:val="00D02C47"/>
    <w:rsid w:val="00D031AA"/>
    <w:rsid w:val="00D04561"/>
    <w:rsid w:val="00D048E3"/>
    <w:rsid w:val="00D05449"/>
    <w:rsid w:val="00D065F2"/>
    <w:rsid w:val="00D06A2C"/>
    <w:rsid w:val="00D0713A"/>
    <w:rsid w:val="00D074F7"/>
    <w:rsid w:val="00D07689"/>
    <w:rsid w:val="00D07E5A"/>
    <w:rsid w:val="00D11063"/>
    <w:rsid w:val="00D1203B"/>
    <w:rsid w:val="00D12257"/>
    <w:rsid w:val="00D1300F"/>
    <w:rsid w:val="00D13334"/>
    <w:rsid w:val="00D150F8"/>
    <w:rsid w:val="00D17186"/>
    <w:rsid w:val="00D20979"/>
    <w:rsid w:val="00D20BFC"/>
    <w:rsid w:val="00D20C29"/>
    <w:rsid w:val="00D21355"/>
    <w:rsid w:val="00D22A14"/>
    <w:rsid w:val="00D2330B"/>
    <w:rsid w:val="00D26EC7"/>
    <w:rsid w:val="00D27547"/>
    <w:rsid w:val="00D30010"/>
    <w:rsid w:val="00D30687"/>
    <w:rsid w:val="00D30FC3"/>
    <w:rsid w:val="00D3136C"/>
    <w:rsid w:val="00D31476"/>
    <w:rsid w:val="00D31E34"/>
    <w:rsid w:val="00D31F1A"/>
    <w:rsid w:val="00D32429"/>
    <w:rsid w:val="00D33579"/>
    <w:rsid w:val="00D33B70"/>
    <w:rsid w:val="00D34321"/>
    <w:rsid w:val="00D34628"/>
    <w:rsid w:val="00D35D59"/>
    <w:rsid w:val="00D36516"/>
    <w:rsid w:val="00D448D7"/>
    <w:rsid w:val="00D4512E"/>
    <w:rsid w:val="00D45D80"/>
    <w:rsid w:val="00D46AA4"/>
    <w:rsid w:val="00D46EBF"/>
    <w:rsid w:val="00D5057A"/>
    <w:rsid w:val="00D509AA"/>
    <w:rsid w:val="00D51990"/>
    <w:rsid w:val="00D526BD"/>
    <w:rsid w:val="00D5293A"/>
    <w:rsid w:val="00D52E8B"/>
    <w:rsid w:val="00D52F21"/>
    <w:rsid w:val="00D5302D"/>
    <w:rsid w:val="00D53C0E"/>
    <w:rsid w:val="00D543BE"/>
    <w:rsid w:val="00D54A1A"/>
    <w:rsid w:val="00D552B8"/>
    <w:rsid w:val="00D55A78"/>
    <w:rsid w:val="00D563A3"/>
    <w:rsid w:val="00D568B9"/>
    <w:rsid w:val="00D625CD"/>
    <w:rsid w:val="00D661B6"/>
    <w:rsid w:val="00D661C6"/>
    <w:rsid w:val="00D67476"/>
    <w:rsid w:val="00D710C0"/>
    <w:rsid w:val="00D7290A"/>
    <w:rsid w:val="00D73D4A"/>
    <w:rsid w:val="00D74D22"/>
    <w:rsid w:val="00D7518F"/>
    <w:rsid w:val="00D75416"/>
    <w:rsid w:val="00D76013"/>
    <w:rsid w:val="00D80041"/>
    <w:rsid w:val="00D802D9"/>
    <w:rsid w:val="00D8088C"/>
    <w:rsid w:val="00D8108A"/>
    <w:rsid w:val="00D82587"/>
    <w:rsid w:val="00D82985"/>
    <w:rsid w:val="00D82FCB"/>
    <w:rsid w:val="00D8451C"/>
    <w:rsid w:val="00D85DD0"/>
    <w:rsid w:val="00D85E04"/>
    <w:rsid w:val="00D85FBA"/>
    <w:rsid w:val="00D87368"/>
    <w:rsid w:val="00D875A6"/>
    <w:rsid w:val="00D87C17"/>
    <w:rsid w:val="00D87D46"/>
    <w:rsid w:val="00D87E6D"/>
    <w:rsid w:val="00D87EC6"/>
    <w:rsid w:val="00D92CBF"/>
    <w:rsid w:val="00D92DCE"/>
    <w:rsid w:val="00D9328F"/>
    <w:rsid w:val="00D94ADA"/>
    <w:rsid w:val="00D96A0C"/>
    <w:rsid w:val="00D96D4B"/>
    <w:rsid w:val="00D976CC"/>
    <w:rsid w:val="00D97DDA"/>
    <w:rsid w:val="00DA0D05"/>
    <w:rsid w:val="00DA1407"/>
    <w:rsid w:val="00DA1BCB"/>
    <w:rsid w:val="00DA1DF4"/>
    <w:rsid w:val="00DA2E74"/>
    <w:rsid w:val="00DA30FA"/>
    <w:rsid w:val="00DA373B"/>
    <w:rsid w:val="00DA38F1"/>
    <w:rsid w:val="00DA4750"/>
    <w:rsid w:val="00DA53F0"/>
    <w:rsid w:val="00DA5A81"/>
    <w:rsid w:val="00DA5AE0"/>
    <w:rsid w:val="00DB0466"/>
    <w:rsid w:val="00DB19A7"/>
    <w:rsid w:val="00DB1B9E"/>
    <w:rsid w:val="00DB2EA3"/>
    <w:rsid w:val="00DB2F5A"/>
    <w:rsid w:val="00DB32FC"/>
    <w:rsid w:val="00DB399A"/>
    <w:rsid w:val="00DB477F"/>
    <w:rsid w:val="00DB5D66"/>
    <w:rsid w:val="00DB7BCC"/>
    <w:rsid w:val="00DB7D31"/>
    <w:rsid w:val="00DB7FEB"/>
    <w:rsid w:val="00DC139B"/>
    <w:rsid w:val="00DC2A3E"/>
    <w:rsid w:val="00DC2FD8"/>
    <w:rsid w:val="00DC3213"/>
    <w:rsid w:val="00DC50BC"/>
    <w:rsid w:val="00DC60FE"/>
    <w:rsid w:val="00DC62E7"/>
    <w:rsid w:val="00DC6347"/>
    <w:rsid w:val="00DC6A61"/>
    <w:rsid w:val="00DC6F65"/>
    <w:rsid w:val="00DC78ED"/>
    <w:rsid w:val="00DC7C00"/>
    <w:rsid w:val="00DD0AD5"/>
    <w:rsid w:val="00DD0B03"/>
    <w:rsid w:val="00DD10B5"/>
    <w:rsid w:val="00DD12CA"/>
    <w:rsid w:val="00DD18FB"/>
    <w:rsid w:val="00DD4446"/>
    <w:rsid w:val="00DD4B7F"/>
    <w:rsid w:val="00DD502D"/>
    <w:rsid w:val="00DD56A8"/>
    <w:rsid w:val="00DD574B"/>
    <w:rsid w:val="00DD765F"/>
    <w:rsid w:val="00DE19B0"/>
    <w:rsid w:val="00DE2CED"/>
    <w:rsid w:val="00DE2E89"/>
    <w:rsid w:val="00DE7BB0"/>
    <w:rsid w:val="00DF008D"/>
    <w:rsid w:val="00DF0786"/>
    <w:rsid w:val="00DF1592"/>
    <w:rsid w:val="00DF18E9"/>
    <w:rsid w:val="00DF2BDB"/>
    <w:rsid w:val="00DF3280"/>
    <w:rsid w:val="00DF4433"/>
    <w:rsid w:val="00DF48D9"/>
    <w:rsid w:val="00DF53AF"/>
    <w:rsid w:val="00DF6BCB"/>
    <w:rsid w:val="00DF6C05"/>
    <w:rsid w:val="00DF6FE2"/>
    <w:rsid w:val="00DF720B"/>
    <w:rsid w:val="00E0088E"/>
    <w:rsid w:val="00E012F3"/>
    <w:rsid w:val="00E018F4"/>
    <w:rsid w:val="00E026B1"/>
    <w:rsid w:val="00E040D1"/>
    <w:rsid w:val="00E04451"/>
    <w:rsid w:val="00E04C02"/>
    <w:rsid w:val="00E0506E"/>
    <w:rsid w:val="00E051BA"/>
    <w:rsid w:val="00E0585E"/>
    <w:rsid w:val="00E076B5"/>
    <w:rsid w:val="00E07C15"/>
    <w:rsid w:val="00E10665"/>
    <w:rsid w:val="00E10BDE"/>
    <w:rsid w:val="00E1195B"/>
    <w:rsid w:val="00E11F6B"/>
    <w:rsid w:val="00E13254"/>
    <w:rsid w:val="00E13E93"/>
    <w:rsid w:val="00E145C4"/>
    <w:rsid w:val="00E148CA"/>
    <w:rsid w:val="00E15D25"/>
    <w:rsid w:val="00E15D28"/>
    <w:rsid w:val="00E15EFD"/>
    <w:rsid w:val="00E176DF"/>
    <w:rsid w:val="00E20EEE"/>
    <w:rsid w:val="00E212C8"/>
    <w:rsid w:val="00E2130B"/>
    <w:rsid w:val="00E2372A"/>
    <w:rsid w:val="00E237DF"/>
    <w:rsid w:val="00E242BB"/>
    <w:rsid w:val="00E249B1"/>
    <w:rsid w:val="00E259DC"/>
    <w:rsid w:val="00E267FE"/>
    <w:rsid w:val="00E26C66"/>
    <w:rsid w:val="00E30ABB"/>
    <w:rsid w:val="00E3177E"/>
    <w:rsid w:val="00E32538"/>
    <w:rsid w:val="00E32D21"/>
    <w:rsid w:val="00E33BBD"/>
    <w:rsid w:val="00E34C32"/>
    <w:rsid w:val="00E357D7"/>
    <w:rsid w:val="00E360A7"/>
    <w:rsid w:val="00E363BF"/>
    <w:rsid w:val="00E36460"/>
    <w:rsid w:val="00E371C6"/>
    <w:rsid w:val="00E37A4F"/>
    <w:rsid w:val="00E409F3"/>
    <w:rsid w:val="00E410BC"/>
    <w:rsid w:val="00E41B6A"/>
    <w:rsid w:val="00E43246"/>
    <w:rsid w:val="00E4348E"/>
    <w:rsid w:val="00E45AB5"/>
    <w:rsid w:val="00E5093D"/>
    <w:rsid w:val="00E510CD"/>
    <w:rsid w:val="00E5283C"/>
    <w:rsid w:val="00E5503D"/>
    <w:rsid w:val="00E5514D"/>
    <w:rsid w:val="00E55B1B"/>
    <w:rsid w:val="00E55B45"/>
    <w:rsid w:val="00E55F7B"/>
    <w:rsid w:val="00E574BE"/>
    <w:rsid w:val="00E57BCB"/>
    <w:rsid w:val="00E603ED"/>
    <w:rsid w:val="00E61276"/>
    <w:rsid w:val="00E6132F"/>
    <w:rsid w:val="00E616CD"/>
    <w:rsid w:val="00E61B9D"/>
    <w:rsid w:val="00E62118"/>
    <w:rsid w:val="00E621F8"/>
    <w:rsid w:val="00E638B0"/>
    <w:rsid w:val="00E65CFD"/>
    <w:rsid w:val="00E66E64"/>
    <w:rsid w:val="00E67652"/>
    <w:rsid w:val="00E7005E"/>
    <w:rsid w:val="00E708D6"/>
    <w:rsid w:val="00E72182"/>
    <w:rsid w:val="00E72238"/>
    <w:rsid w:val="00E724F2"/>
    <w:rsid w:val="00E73103"/>
    <w:rsid w:val="00E731E7"/>
    <w:rsid w:val="00E74199"/>
    <w:rsid w:val="00E74E1F"/>
    <w:rsid w:val="00E750A5"/>
    <w:rsid w:val="00E750F9"/>
    <w:rsid w:val="00E7670A"/>
    <w:rsid w:val="00E77693"/>
    <w:rsid w:val="00E80970"/>
    <w:rsid w:val="00E815F6"/>
    <w:rsid w:val="00E82A53"/>
    <w:rsid w:val="00E858C1"/>
    <w:rsid w:val="00E85902"/>
    <w:rsid w:val="00E86C63"/>
    <w:rsid w:val="00E90893"/>
    <w:rsid w:val="00E90A5A"/>
    <w:rsid w:val="00E90EF0"/>
    <w:rsid w:val="00E927E4"/>
    <w:rsid w:val="00E9297B"/>
    <w:rsid w:val="00E92FC4"/>
    <w:rsid w:val="00E953F9"/>
    <w:rsid w:val="00E961A3"/>
    <w:rsid w:val="00E96C5C"/>
    <w:rsid w:val="00E96E6B"/>
    <w:rsid w:val="00E970C3"/>
    <w:rsid w:val="00E97C92"/>
    <w:rsid w:val="00EA225F"/>
    <w:rsid w:val="00EA3142"/>
    <w:rsid w:val="00EA5821"/>
    <w:rsid w:val="00EA642A"/>
    <w:rsid w:val="00EA7359"/>
    <w:rsid w:val="00EA7E34"/>
    <w:rsid w:val="00EB1BA7"/>
    <w:rsid w:val="00EB3160"/>
    <w:rsid w:val="00EB4612"/>
    <w:rsid w:val="00EB4B14"/>
    <w:rsid w:val="00EB4C92"/>
    <w:rsid w:val="00EB536D"/>
    <w:rsid w:val="00EB5B04"/>
    <w:rsid w:val="00EB5D7A"/>
    <w:rsid w:val="00EB727E"/>
    <w:rsid w:val="00EB791C"/>
    <w:rsid w:val="00EB7CE9"/>
    <w:rsid w:val="00EB7F75"/>
    <w:rsid w:val="00EC0000"/>
    <w:rsid w:val="00EC0072"/>
    <w:rsid w:val="00EC0173"/>
    <w:rsid w:val="00EC03A6"/>
    <w:rsid w:val="00EC083B"/>
    <w:rsid w:val="00EC094A"/>
    <w:rsid w:val="00EC19B8"/>
    <w:rsid w:val="00EC315B"/>
    <w:rsid w:val="00EC3C7A"/>
    <w:rsid w:val="00EC3FB4"/>
    <w:rsid w:val="00EC5313"/>
    <w:rsid w:val="00EC5698"/>
    <w:rsid w:val="00EC69B1"/>
    <w:rsid w:val="00EC7CB5"/>
    <w:rsid w:val="00ED02E6"/>
    <w:rsid w:val="00ED0CB9"/>
    <w:rsid w:val="00ED0F08"/>
    <w:rsid w:val="00ED19E3"/>
    <w:rsid w:val="00ED28FC"/>
    <w:rsid w:val="00ED292D"/>
    <w:rsid w:val="00ED2CC5"/>
    <w:rsid w:val="00ED323E"/>
    <w:rsid w:val="00ED4252"/>
    <w:rsid w:val="00ED44DE"/>
    <w:rsid w:val="00ED46A6"/>
    <w:rsid w:val="00ED7359"/>
    <w:rsid w:val="00ED7AB5"/>
    <w:rsid w:val="00EE0B8A"/>
    <w:rsid w:val="00EE188A"/>
    <w:rsid w:val="00EE300F"/>
    <w:rsid w:val="00EE3790"/>
    <w:rsid w:val="00EE38A8"/>
    <w:rsid w:val="00EE3FEC"/>
    <w:rsid w:val="00EE52EC"/>
    <w:rsid w:val="00EE68F7"/>
    <w:rsid w:val="00EE6D60"/>
    <w:rsid w:val="00EE72CC"/>
    <w:rsid w:val="00EE7B6F"/>
    <w:rsid w:val="00EF0246"/>
    <w:rsid w:val="00EF0534"/>
    <w:rsid w:val="00EF0890"/>
    <w:rsid w:val="00EF12C2"/>
    <w:rsid w:val="00EF1794"/>
    <w:rsid w:val="00EF1B3E"/>
    <w:rsid w:val="00EF1CF6"/>
    <w:rsid w:val="00EF5567"/>
    <w:rsid w:val="00EF570A"/>
    <w:rsid w:val="00EF5724"/>
    <w:rsid w:val="00EF753D"/>
    <w:rsid w:val="00EF7E42"/>
    <w:rsid w:val="00F001BA"/>
    <w:rsid w:val="00F0072A"/>
    <w:rsid w:val="00F00ABE"/>
    <w:rsid w:val="00F02483"/>
    <w:rsid w:val="00F033C9"/>
    <w:rsid w:val="00F03450"/>
    <w:rsid w:val="00F06ECE"/>
    <w:rsid w:val="00F07411"/>
    <w:rsid w:val="00F0787E"/>
    <w:rsid w:val="00F106B3"/>
    <w:rsid w:val="00F10D2E"/>
    <w:rsid w:val="00F116C1"/>
    <w:rsid w:val="00F1260F"/>
    <w:rsid w:val="00F1499E"/>
    <w:rsid w:val="00F1575F"/>
    <w:rsid w:val="00F16299"/>
    <w:rsid w:val="00F172D4"/>
    <w:rsid w:val="00F1799D"/>
    <w:rsid w:val="00F200E5"/>
    <w:rsid w:val="00F227A6"/>
    <w:rsid w:val="00F2558E"/>
    <w:rsid w:val="00F257B9"/>
    <w:rsid w:val="00F27F06"/>
    <w:rsid w:val="00F30444"/>
    <w:rsid w:val="00F32404"/>
    <w:rsid w:val="00F32C99"/>
    <w:rsid w:val="00F330FC"/>
    <w:rsid w:val="00F34C9B"/>
    <w:rsid w:val="00F35217"/>
    <w:rsid w:val="00F36ABD"/>
    <w:rsid w:val="00F414D6"/>
    <w:rsid w:val="00F4262F"/>
    <w:rsid w:val="00F42B68"/>
    <w:rsid w:val="00F437F0"/>
    <w:rsid w:val="00F43B98"/>
    <w:rsid w:val="00F44189"/>
    <w:rsid w:val="00F44562"/>
    <w:rsid w:val="00F4507A"/>
    <w:rsid w:val="00F4555C"/>
    <w:rsid w:val="00F46A45"/>
    <w:rsid w:val="00F46BEB"/>
    <w:rsid w:val="00F46D88"/>
    <w:rsid w:val="00F4763D"/>
    <w:rsid w:val="00F47661"/>
    <w:rsid w:val="00F5052B"/>
    <w:rsid w:val="00F50A15"/>
    <w:rsid w:val="00F50B9F"/>
    <w:rsid w:val="00F50ED8"/>
    <w:rsid w:val="00F51A27"/>
    <w:rsid w:val="00F51DED"/>
    <w:rsid w:val="00F54304"/>
    <w:rsid w:val="00F54BB0"/>
    <w:rsid w:val="00F55158"/>
    <w:rsid w:val="00F55EDD"/>
    <w:rsid w:val="00F561FB"/>
    <w:rsid w:val="00F569A4"/>
    <w:rsid w:val="00F6168E"/>
    <w:rsid w:val="00F6343D"/>
    <w:rsid w:val="00F64379"/>
    <w:rsid w:val="00F6756A"/>
    <w:rsid w:val="00F6765E"/>
    <w:rsid w:val="00F67C6E"/>
    <w:rsid w:val="00F701C4"/>
    <w:rsid w:val="00F705BA"/>
    <w:rsid w:val="00F70613"/>
    <w:rsid w:val="00F710C4"/>
    <w:rsid w:val="00F72DC1"/>
    <w:rsid w:val="00F747A1"/>
    <w:rsid w:val="00F8002A"/>
    <w:rsid w:val="00F80E0D"/>
    <w:rsid w:val="00F81412"/>
    <w:rsid w:val="00F81BF9"/>
    <w:rsid w:val="00F822AC"/>
    <w:rsid w:val="00F82CA8"/>
    <w:rsid w:val="00F838C9"/>
    <w:rsid w:val="00F8414B"/>
    <w:rsid w:val="00F850AE"/>
    <w:rsid w:val="00F85135"/>
    <w:rsid w:val="00F8724F"/>
    <w:rsid w:val="00F87813"/>
    <w:rsid w:val="00F87FF2"/>
    <w:rsid w:val="00F90809"/>
    <w:rsid w:val="00F91957"/>
    <w:rsid w:val="00F91A67"/>
    <w:rsid w:val="00F942DB"/>
    <w:rsid w:val="00F94DA8"/>
    <w:rsid w:val="00F96729"/>
    <w:rsid w:val="00F977EA"/>
    <w:rsid w:val="00FA0001"/>
    <w:rsid w:val="00FA1CAA"/>
    <w:rsid w:val="00FA2385"/>
    <w:rsid w:val="00FA3356"/>
    <w:rsid w:val="00FA35C7"/>
    <w:rsid w:val="00FA50F4"/>
    <w:rsid w:val="00FA5573"/>
    <w:rsid w:val="00FA5DE7"/>
    <w:rsid w:val="00FA6070"/>
    <w:rsid w:val="00FA6392"/>
    <w:rsid w:val="00FA63DD"/>
    <w:rsid w:val="00FA7158"/>
    <w:rsid w:val="00FB030D"/>
    <w:rsid w:val="00FB1E88"/>
    <w:rsid w:val="00FB2A75"/>
    <w:rsid w:val="00FB3E24"/>
    <w:rsid w:val="00FB5BAB"/>
    <w:rsid w:val="00FB5EAC"/>
    <w:rsid w:val="00FB7897"/>
    <w:rsid w:val="00FB7CC4"/>
    <w:rsid w:val="00FB7EE8"/>
    <w:rsid w:val="00FC1ADB"/>
    <w:rsid w:val="00FC2AFA"/>
    <w:rsid w:val="00FC3FEE"/>
    <w:rsid w:val="00FC4081"/>
    <w:rsid w:val="00FC408C"/>
    <w:rsid w:val="00FC40BC"/>
    <w:rsid w:val="00FC5CD8"/>
    <w:rsid w:val="00FC67A1"/>
    <w:rsid w:val="00FC7784"/>
    <w:rsid w:val="00FC7EBD"/>
    <w:rsid w:val="00FD0A3A"/>
    <w:rsid w:val="00FD1C67"/>
    <w:rsid w:val="00FD20C5"/>
    <w:rsid w:val="00FD20D1"/>
    <w:rsid w:val="00FD4BE8"/>
    <w:rsid w:val="00FD4D34"/>
    <w:rsid w:val="00FD6D30"/>
    <w:rsid w:val="00FE097C"/>
    <w:rsid w:val="00FE0F1C"/>
    <w:rsid w:val="00FE1309"/>
    <w:rsid w:val="00FE1ED4"/>
    <w:rsid w:val="00FE2F35"/>
    <w:rsid w:val="00FE3198"/>
    <w:rsid w:val="00FE3600"/>
    <w:rsid w:val="00FE3A9E"/>
    <w:rsid w:val="00FE42C4"/>
    <w:rsid w:val="00FE4D5C"/>
    <w:rsid w:val="00FE50B5"/>
    <w:rsid w:val="00FE5405"/>
    <w:rsid w:val="00FE584B"/>
    <w:rsid w:val="00FE5D09"/>
    <w:rsid w:val="00FE691C"/>
    <w:rsid w:val="00FE6C59"/>
    <w:rsid w:val="00FE6CD9"/>
    <w:rsid w:val="00FE6F03"/>
    <w:rsid w:val="00FE6F0E"/>
    <w:rsid w:val="00FE74C9"/>
    <w:rsid w:val="00FE7737"/>
    <w:rsid w:val="00FE7A52"/>
    <w:rsid w:val="00FF001D"/>
    <w:rsid w:val="00FF2466"/>
    <w:rsid w:val="00FF27B4"/>
    <w:rsid w:val="00FF4B86"/>
    <w:rsid w:val="00FF67B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DD358"/>
  <w15:docId w15:val="{89DB5583-14FC-46FF-AD66-BDE857C2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CH"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BF2"/>
    <w:rPr>
      <w:lang w:val="en-GB"/>
    </w:rPr>
  </w:style>
  <w:style w:type="paragraph" w:styleId="Heading1">
    <w:name w:val="heading 1"/>
    <w:basedOn w:val="Normal"/>
    <w:next w:val="Normal"/>
    <w:link w:val="Heading1Char"/>
    <w:uiPriority w:val="9"/>
    <w:qFormat/>
    <w:rsid w:val="00D76013"/>
    <w:pPr>
      <w:spacing w:before="300" w:after="40"/>
      <w:jc w:val="left"/>
      <w:outlineLvl w:val="0"/>
    </w:pPr>
    <w:rPr>
      <w:rFonts w:ascii="Times New Roman" w:hAnsi="Times New Roman"/>
      <w:b/>
      <w:smallCaps/>
      <w:spacing w:val="5"/>
      <w:sz w:val="28"/>
      <w:szCs w:val="32"/>
    </w:rPr>
  </w:style>
  <w:style w:type="paragraph" w:styleId="Heading2">
    <w:name w:val="heading 2"/>
    <w:basedOn w:val="Normal"/>
    <w:next w:val="Normal"/>
    <w:link w:val="Heading2Char"/>
    <w:uiPriority w:val="9"/>
    <w:unhideWhenUsed/>
    <w:qFormat/>
    <w:rsid w:val="00D76013"/>
    <w:pPr>
      <w:spacing w:after="0"/>
      <w:jc w:val="left"/>
      <w:outlineLvl w:val="1"/>
    </w:pPr>
    <w:rPr>
      <w:rFonts w:ascii="Times New Roman" w:hAnsi="Times New Roman"/>
      <w:b/>
      <w:spacing w:val="5"/>
      <w:sz w:val="24"/>
      <w:szCs w:val="28"/>
    </w:rPr>
  </w:style>
  <w:style w:type="paragraph" w:styleId="Heading3">
    <w:name w:val="heading 3"/>
    <w:basedOn w:val="Normal"/>
    <w:next w:val="Normal"/>
    <w:link w:val="Heading3Char"/>
    <w:uiPriority w:val="9"/>
    <w:unhideWhenUsed/>
    <w:qFormat/>
    <w:rsid w:val="00BC6BF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C6BF2"/>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BC6BF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BC6BF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BC6BF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BC6BF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BC6BF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13"/>
    <w:rPr>
      <w:rFonts w:ascii="Times New Roman" w:hAnsi="Times New Roman"/>
      <w:b/>
      <w:smallCaps/>
      <w:spacing w:val="5"/>
      <w:sz w:val="28"/>
      <w:szCs w:val="32"/>
      <w:lang w:val="en-GB"/>
    </w:rPr>
  </w:style>
  <w:style w:type="character" w:customStyle="1" w:styleId="Heading2Char">
    <w:name w:val="Heading 2 Char"/>
    <w:basedOn w:val="DefaultParagraphFont"/>
    <w:link w:val="Heading2"/>
    <w:uiPriority w:val="9"/>
    <w:rsid w:val="00D76013"/>
    <w:rPr>
      <w:rFonts w:ascii="Times New Roman" w:hAnsi="Times New Roman"/>
      <w:b/>
      <w:spacing w:val="5"/>
      <w:sz w:val="24"/>
      <w:szCs w:val="28"/>
      <w:lang w:val="en-GB"/>
    </w:rPr>
  </w:style>
  <w:style w:type="character" w:customStyle="1" w:styleId="Heading3Char">
    <w:name w:val="Heading 3 Char"/>
    <w:basedOn w:val="DefaultParagraphFont"/>
    <w:link w:val="Heading3"/>
    <w:uiPriority w:val="9"/>
    <w:rsid w:val="00410D71"/>
    <w:rPr>
      <w:smallCaps/>
      <w:spacing w:val="5"/>
      <w:sz w:val="24"/>
      <w:szCs w:val="24"/>
    </w:rPr>
  </w:style>
  <w:style w:type="character" w:customStyle="1" w:styleId="Heading4Char">
    <w:name w:val="Heading 4 Char"/>
    <w:basedOn w:val="DefaultParagraphFont"/>
    <w:link w:val="Heading4"/>
    <w:uiPriority w:val="9"/>
    <w:rsid w:val="00410D71"/>
    <w:rPr>
      <w:i/>
      <w:iCs/>
      <w:smallCaps/>
      <w:spacing w:val="10"/>
      <w:sz w:val="22"/>
      <w:szCs w:val="22"/>
    </w:rPr>
  </w:style>
  <w:style w:type="character" w:customStyle="1" w:styleId="Heading5Char">
    <w:name w:val="Heading 5 Char"/>
    <w:basedOn w:val="DefaultParagraphFont"/>
    <w:link w:val="Heading5"/>
    <w:uiPriority w:val="9"/>
    <w:rsid w:val="00410D71"/>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410D71"/>
    <w:rPr>
      <w:smallCaps/>
      <w:color w:val="70AD47" w:themeColor="accent6"/>
      <w:spacing w:val="5"/>
      <w:sz w:val="22"/>
      <w:szCs w:val="22"/>
    </w:rPr>
  </w:style>
  <w:style w:type="character" w:customStyle="1" w:styleId="Heading7Char">
    <w:name w:val="Heading 7 Char"/>
    <w:basedOn w:val="DefaultParagraphFont"/>
    <w:link w:val="Heading7"/>
    <w:uiPriority w:val="9"/>
    <w:rsid w:val="00410D71"/>
    <w:rPr>
      <w:b/>
      <w:bCs/>
      <w:smallCaps/>
      <w:color w:val="70AD47" w:themeColor="accent6"/>
      <w:spacing w:val="10"/>
    </w:rPr>
  </w:style>
  <w:style w:type="character" w:customStyle="1" w:styleId="Heading8Char">
    <w:name w:val="Heading 8 Char"/>
    <w:basedOn w:val="DefaultParagraphFont"/>
    <w:link w:val="Heading8"/>
    <w:uiPriority w:val="9"/>
    <w:rsid w:val="00410D71"/>
    <w:rPr>
      <w:b/>
      <w:bCs/>
      <w:i/>
      <w:iCs/>
      <w:smallCaps/>
      <w:color w:val="538135" w:themeColor="accent6" w:themeShade="BF"/>
    </w:rPr>
  </w:style>
  <w:style w:type="character" w:customStyle="1" w:styleId="Heading9Char">
    <w:name w:val="Heading 9 Char"/>
    <w:basedOn w:val="DefaultParagraphFont"/>
    <w:link w:val="Heading9"/>
    <w:uiPriority w:val="9"/>
    <w:rsid w:val="00410D71"/>
    <w:rPr>
      <w:b/>
      <w:bCs/>
      <w:i/>
      <w:iCs/>
      <w:smallCaps/>
      <w:color w:val="385623" w:themeColor="accent6" w:themeShade="80"/>
    </w:rPr>
  </w:style>
  <w:style w:type="paragraph" w:styleId="Caption">
    <w:name w:val="caption"/>
    <w:basedOn w:val="Normal"/>
    <w:next w:val="Normal"/>
    <w:uiPriority w:val="35"/>
    <w:unhideWhenUsed/>
    <w:qFormat/>
    <w:rsid w:val="00BC6BF2"/>
    <w:rPr>
      <w:b/>
      <w:bCs/>
      <w:caps/>
      <w:sz w:val="16"/>
      <w:szCs w:val="16"/>
    </w:rPr>
  </w:style>
  <w:style w:type="paragraph" w:styleId="Title">
    <w:name w:val="Title"/>
    <w:basedOn w:val="Normal"/>
    <w:next w:val="Normal"/>
    <w:link w:val="TitleChar"/>
    <w:uiPriority w:val="10"/>
    <w:qFormat/>
    <w:rsid w:val="00BC6BF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10D71"/>
    <w:rPr>
      <w:smallCaps/>
      <w:color w:val="262626" w:themeColor="text1" w:themeTint="D9"/>
      <w:sz w:val="52"/>
      <w:szCs w:val="52"/>
    </w:rPr>
  </w:style>
  <w:style w:type="paragraph" w:styleId="Subtitle">
    <w:name w:val="Subtitle"/>
    <w:basedOn w:val="Normal"/>
    <w:next w:val="Normal"/>
    <w:link w:val="SubtitleChar"/>
    <w:uiPriority w:val="11"/>
    <w:qFormat/>
    <w:rsid w:val="00BC6BF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10D71"/>
    <w:rPr>
      <w:rFonts w:asciiTheme="majorHAnsi" w:eastAsiaTheme="majorEastAsia" w:hAnsiTheme="majorHAnsi" w:cstheme="majorBidi"/>
    </w:rPr>
  </w:style>
  <w:style w:type="character" w:styleId="Strong">
    <w:name w:val="Strong"/>
    <w:uiPriority w:val="22"/>
    <w:qFormat/>
    <w:rsid w:val="00BC6BF2"/>
    <w:rPr>
      <w:b/>
      <w:bCs/>
      <w:color w:val="70AD47" w:themeColor="accent6"/>
    </w:rPr>
  </w:style>
  <w:style w:type="character" w:styleId="Emphasis">
    <w:name w:val="Emphasis"/>
    <w:uiPriority w:val="20"/>
    <w:qFormat/>
    <w:rsid w:val="00410D71"/>
    <w:rPr>
      <w:b/>
      <w:bCs/>
      <w:i/>
      <w:iCs/>
      <w:spacing w:val="10"/>
    </w:rPr>
  </w:style>
  <w:style w:type="paragraph" w:styleId="NoSpacing">
    <w:name w:val="No Spacing"/>
    <w:uiPriority w:val="1"/>
    <w:qFormat/>
    <w:rsid w:val="00BC6BF2"/>
    <w:pPr>
      <w:spacing w:after="0" w:line="240" w:lineRule="auto"/>
    </w:pPr>
  </w:style>
  <w:style w:type="paragraph" w:styleId="Quote">
    <w:name w:val="Quote"/>
    <w:basedOn w:val="Normal"/>
    <w:next w:val="Normal"/>
    <w:link w:val="QuoteChar"/>
    <w:uiPriority w:val="29"/>
    <w:qFormat/>
    <w:rsid w:val="00410D71"/>
    <w:rPr>
      <w:i/>
      <w:iCs/>
    </w:rPr>
  </w:style>
  <w:style w:type="character" w:customStyle="1" w:styleId="QuoteChar">
    <w:name w:val="Quote Char"/>
    <w:basedOn w:val="DefaultParagraphFont"/>
    <w:link w:val="Quote"/>
    <w:uiPriority w:val="29"/>
    <w:rsid w:val="00410D71"/>
    <w:rPr>
      <w:i/>
      <w:iCs/>
    </w:rPr>
  </w:style>
  <w:style w:type="paragraph" w:styleId="IntenseQuote">
    <w:name w:val="Intense Quote"/>
    <w:basedOn w:val="Normal"/>
    <w:next w:val="Normal"/>
    <w:link w:val="IntenseQuoteChar"/>
    <w:uiPriority w:val="30"/>
    <w:qFormat/>
    <w:rsid w:val="00BC6BF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10D71"/>
    <w:rPr>
      <w:b/>
      <w:bCs/>
      <w:i/>
      <w:iCs/>
    </w:rPr>
  </w:style>
  <w:style w:type="character" w:styleId="SubtleEmphasis">
    <w:name w:val="Subtle Emphasis"/>
    <w:uiPriority w:val="19"/>
    <w:qFormat/>
    <w:rsid w:val="00410D71"/>
    <w:rPr>
      <w:i/>
      <w:iCs/>
    </w:rPr>
  </w:style>
  <w:style w:type="character" w:styleId="IntenseEmphasis">
    <w:name w:val="Intense Emphasis"/>
    <w:uiPriority w:val="21"/>
    <w:qFormat/>
    <w:rsid w:val="00BC6BF2"/>
    <w:rPr>
      <w:b/>
      <w:bCs/>
      <w:i/>
      <w:iCs/>
      <w:color w:val="70AD47" w:themeColor="accent6"/>
      <w:spacing w:val="10"/>
    </w:rPr>
  </w:style>
  <w:style w:type="character" w:styleId="SubtleReference">
    <w:name w:val="Subtle Reference"/>
    <w:uiPriority w:val="31"/>
    <w:qFormat/>
    <w:rsid w:val="00410D71"/>
    <w:rPr>
      <w:b/>
      <w:bCs/>
    </w:rPr>
  </w:style>
  <w:style w:type="character" w:styleId="IntenseReference">
    <w:name w:val="Intense Reference"/>
    <w:uiPriority w:val="32"/>
    <w:qFormat/>
    <w:rsid w:val="00410D71"/>
    <w:rPr>
      <w:b/>
      <w:bCs/>
      <w:smallCaps/>
      <w:spacing w:val="5"/>
      <w:sz w:val="22"/>
      <w:szCs w:val="22"/>
      <w:u w:val="single"/>
    </w:rPr>
  </w:style>
  <w:style w:type="character" w:styleId="BookTitle">
    <w:name w:val="Book Title"/>
    <w:uiPriority w:val="33"/>
    <w:qFormat/>
    <w:rsid w:val="00BC6BF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BC6BF2"/>
    <w:pPr>
      <w:outlineLvl w:val="9"/>
    </w:pPr>
  </w:style>
  <w:style w:type="paragraph" w:styleId="ListParagraph">
    <w:name w:val="List Paragraph"/>
    <w:basedOn w:val="Normal"/>
    <w:uiPriority w:val="34"/>
    <w:qFormat/>
    <w:rsid w:val="00EC69B1"/>
    <w:pPr>
      <w:ind w:left="720"/>
      <w:contextualSpacing/>
    </w:pPr>
  </w:style>
  <w:style w:type="paragraph" w:styleId="Header">
    <w:name w:val="header"/>
    <w:basedOn w:val="Normal"/>
    <w:link w:val="HeaderChar"/>
    <w:uiPriority w:val="99"/>
    <w:unhideWhenUsed/>
    <w:rsid w:val="002C26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607"/>
  </w:style>
  <w:style w:type="paragraph" w:styleId="Footer">
    <w:name w:val="footer"/>
    <w:basedOn w:val="Normal"/>
    <w:link w:val="FooterChar"/>
    <w:uiPriority w:val="99"/>
    <w:unhideWhenUsed/>
    <w:rsid w:val="002C26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607"/>
  </w:style>
  <w:style w:type="table" w:styleId="TableGrid">
    <w:name w:val="Table Grid"/>
    <w:basedOn w:val="TableNormal"/>
    <w:uiPriority w:val="39"/>
    <w:rsid w:val="00C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103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5432BA"/>
    <w:rPr>
      <w:sz w:val="16"/>
      <w:szCs w:val="16"/>
    </w:rPr>
  </w:style>
  <w:style w:type="paragraph" w:styleId="CommentText">
    <w:name w:val="annotation text"/>
    <w:basedOn w:val="Normal"/>
    <w:link w:val="CommentTextChar"/>
    <w:uiPriority w:val="99"/>
    <w:semiHidden/>
    <w:unhideWhenUsed/>
    <w:rsid w:val="005432BA"/>
    <w:pPr>
      <w:spacing w:line="240" w:lineRule="auto"/>
    </w:pPr>
  </w:style>
  <w:style w:type="character" w:customStyle="1" w:styleId="CommentTextChar">
    <w:name w:val="Comment Text Char"/>
    <w:basedOn w:val="DefaultParagraphFont"/>
    <w:link w:val="CommentText"/>
    <w:uiPriority w:val="99"/>
    <w:semiHidden/>
    <w:rsid w:val="005432BA"/>
  </w:style>
  <w:style w:type="paragraph" w:styleId="CommentSubject">
    <w:name w:val="annotation subject"/>
    <w:basedOn w:val="CommentText"/>
    <w:next w:val="CommentText"/>
    <w:link w:val="CommentSubjectChar"/>
    <w:uiPriority w:val="99"/>
    <w:semiHidden/>
    <w:unhideWhenUsed/>
    <w:rsid w:val="005432BA"/>
    <w:rPr>
      <w:b/>
      <w:bCs/>
    </w:rPr>
  </w:style>
  <w:style w:type="character" w:customStyle="1" w:styleId="CommentSubjectChar">
    <w:name w:val="Comment Subject Char"/>
    <w:basedOn w:val="CommentTextChar"/>
    <w:link w:val="CommentSubject"/>
    <w:uiPriority w:val="99"/>
    <w:semiHidden/>
    <w:rsid w:val="005432BA"/>
    <w:rPr>
      <w:b/>
      <w:bCs/>
    </w:rPr>
  </w:style>
  <w:style w:type="paragraph" w:styleId="BalloonText">
    <w:name w:val="Balloon Text"/>
    <w:basedOn w:val="Normal"/>
    <w:link w:val="BalloonTextChar"/>
    <w:uiPriority w:val="99"/>
    <w:semiHidden/>
    <w:unhideWhenUsed/>
    <w:rsid w:val="0054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BA"/>
    <w:rPr>
      <w:rFonts w:ascii="Segoe UI" w:hAnsi="Segoe UI" w:cs="Segoe UI"/>
      <w:sz w:val="18"/>
      <w:szCs w:val="18"/>
    </w:rPr>
  </w:style>
  <w:style w:type="paragraph" w:styleId="Revision">
    <w:name w:val="Revision"/>
    <w:hidden/>
    <w:uiPriority w:val="99"/>
    <w:semiHidden/>
    <w:rsid w:val="00BC6BF2"/>
    <w:pPr>
      <w:spacing w:after="0" w:line="240" w:lineRule="auto"/>
      <w:jc w:val="left"/>
    </w:pPr>
  </w:style>
  <w:style w:type="character" w:customStyle="1" w:styleId="apple-converted-space">
    <w:name w:val="apple-converted-space"/>
    <w:basedOn w:val="DefaultParagraphFont"/>
    <w:rsid w:val="00A55164"/>
  </w:style>
  <w:style w:type="character" w:styleId="Hyperlink">
    <w:name w:val="Hyperlink"/>
    <w:basedOn w:val="DefaultParagraphFont"/>
    <w:uiPriority w:val="99"/>
    <w:unhideWhenUsed/>
    <w:rsid w:val="00A55164"/>
    <w:rPr>
      <w:color w:val="0000FF"/>
      <w:u w:val="single"/>
    </w:rPr>
  </w:style>
  <w:style w:type="paragraph" w:customStyle="1" w:styleId="EndNoteBibliography">
    <w:name w:val="EndNote Bibliography"/>
    <w:basedOn w:val="Normal"/>
    <w:link w:val="EndNoteBibliographyZchn"/>
    <w:rsid w:val="00BC6BF2"/>
    <w:pPr>
      <w:spacing w:after="160" w:line="240" w:lineRule="auto"/>
      <w:jc w:val="left"/>
    </w:pPr>
    <w:rPr>
      <w:rFonts w:ascii="Calibri" w:eastAsiaTheme="minorHAnsi" w:hAnsi="Calibri"/>
      <w:noProof/>
      <w:sz w:val="22"/>
      <w:szCs w:val="22"/>
      <w:lang w:val="en-US"/>
    </w:rPr>
  </w:style>
  <w:style w:type="character" w:customStyle="1" w:styleId="EndNoteBibliographyZchn">
    <w:name w:val="EndNote Bibliography Zchn"/>
    <w:basedOn w:val="DefaultParagraphFont"/>
    <w:link w:val="EndNoteBibliography"/>
    <w:rsid w:val="007F2796"/>
    <w:rPr>
      <w:rFonts w:ascii="Calibri" w:eastAsiaTheme="minorHAnsi" w:hAnsi="Calibri"/>
      <w:noProof/>
      <w:sz w:val="22"/>
      <w:szCs w:val="22"/>
      <w:lang w:val="en-US"/>
    </w:rPr>
  </w:style>
  <w:style w:type="character" w:customStyle="1" w:styleId="personname">
    <w:name w:val="person_name"/>
    <w:basedOn w:val="DefaultParagraphFont"/>
    <w:rsid w:val="00BA1232"/>
  </w:style>
  <w:style w:type="table" w:customStyle="1" w:styleId="PlainTable31">
    <w:name w:val="Plain Table 31"/>
    <w:basedOn w:val="TableNormal"/>
    <w:uiPriority w:val="43"/>
    <w:rsid w:val="002A33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22152B"/>
  </w:style>
  <w:style w:type="table" w:customStyle="1" w:styleId="PlainTable510">
    <w:name w:val="Plain Table 51"/>
    <w:basedOn w:val="TableNormal"/>
    <w:uiPriority w:val="45"/>
    <w:rsid w:val="00BC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0">
    <w:name w:val="Plain Table 31"/>
    <w:basedOn w:val="TableNormal"/>
    <w:uiPriority w:val="43"/>
    <w:rsid w:val="00BC6B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
    <w:name w:val="st"/>
    <w:basedOn w:val="DefaultParagraphFont"/>
    <w:rsid w:val="00BC6BF2"/>
  </w:style>
  <w:style w:type="character" w:customStyle="1" w:styleId="Mention1">
    <w:name w:val="Mention1"/>
    <w:basedOn w:val="DefaultParagraphFont"/>
    <w:uiPriority w:val="99"/>
    <w:semiHidden/>
    <w:unhideWhenUsed/>
    <w:rsid w:val="001A436D"/>
    <w:rPr>
      <w:color w:val="2B579A"/>
      <w:shd w:val="clear" w:color="auto" w:fill="E6E6E6"/>
    </w:rPr>
  </w:style>
  <w:style w:type="paragraph" w:customStyle="1" w:styleId="Sub-heading1">
    <w:name w:val="Sub-heading 1"/>
    <w:basedOn w:val="Normal"/>
    <w:link w:val="Sub-heading1Char"/>
    <w:qFormat/>
    <w:rsid w:val="00E74E1F"/>
    <w:rPr>
      <w:rFonts w:ascii="Times New Roman" w:hAnsi="Times New Roman" w:cs="Times New Roman"/>
      <w:b/>
      <w:sz w:val="24"/>
      <w:szCs w:val="24"/>
      <w:lang w:val="en-US"/>
    </w:rPr>
  </w:style>
  <w:style w:type="character" w:customStyle="1" w:styleId="Sub-heading1Char">
    <w:name w:val="Sub-heading 1 Char"/>
    <w:basedOn w:val="DefaultParagraphFont"/>
    <w:link w:val="Sub-heading1"/>
    <w:rsid w:val="00E74E1F"/>
    <w:rPr>
      <w:rFonts w:ascii="Times New Roman" w:hAnsi="Times New Roman" w:cs="Times New Roman"/>
      <w:b/>
      <w:sz w:val="24"/>
      <w:szCs w:val="24"/>
      <w:lang w:val="en-US"/>
    </w:rPr>
  </w:style>
  <w:style w:type="character" w:customStyle="1" w:styleId="Mention2">
    <w:name w:val="Mention2"/>
    <w:basedOn w:val="DefaultParagraphFont"/>
    <w:uiPriority w:val="99"/>
    <w:semiHidden/>
    <w:unhideWhenUsed/>
    <w:rsid w:val="001A5582"/>
    <w:rPr>
      <w:color w:val="2B579A"/>
      <w:shd w:val="clear" w:color="auto" w:fill="E6E6E6"/>
    </w:rPr>
  </w:style>
  <w:style w:type="character" w:customStyle="1" w:styleId="rwrro">
    <w:name w:val="rwrro"/>
    <w:basedOn w:val="DefaultParagraphFont"/>
    <w:rsid w:val="001A5582"/>
  </w:style>
  <w:style w:type="character" w:styleId="UnresolvedMention">
    <w:name w:val="Unresolved Mention"/>
    <w:basedOn w:val="DefaultParagraphFont"/>
    <w:uiPriority w:val="99"/>
    <w:semiHidden/>
    <w:unhideWhenUsed/>
    <w:rsid w:val="00FE7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58806">
      <w:bodyDiv w:val="1"/>
      <w:marLeft w:val="0"/>
      <w:marRight w:val="0"/>
      <w:marTop w:val="0"/>
      <w:marBottom w:val="0"/>
      <w:divBdr>
        <w:top w:val="none" w:sz="0" w:space="0" w:color="auto"/>
        <w:left w:val="none" w:sz="0" w:space="0" w:color="auto"/>
        <w:bottom w:val="none" w:sz="0" w:space="0" w:color="auto"/>
        <w:right w:val="none" w:sz="0" w:space="0" w:color="auto"/>
      </w:divBdr>
    </w:div>
    <w:div w:id="731729479">
      <w:bodyDiv w:val="1"/>
      <w:marLeft w:val="0"/>
      <w:marRight w:val="0"/>
      <w:marTop w:val="0"/>
      <w:marBottom w:val="0"/>
      <w:divBdr>
        <w:top w:val="none" w:sz="0" w:space="0" w:color="auto"/>
        <w:left w:val="none" w:sz="0" w:space="0" w:color="auto"/>
        <w:bottom w:val="none" w:sz="0" w:space="0" w:color="auto"/>
        <w:right w:val="none" w:sz="0" w:space="0" w:color="auto"/>
      </w:divBdr>
    </w:div>
    <w:div w:id="1326543693">
      <w:bodyDiv w:val="1"/>
      <w:marLeft w:val="0"/>
      <w:marRight w:val="0"/>
      <w:marTop w:val="0"/>
      <w:marBottom w:val="0"/>
      <w:divBdr>
        <w:top w:val="none" w:sz="0" w:space="0" w:color="auto"/>
        <w:left w:val="none" w:sz="0" w:space="0" w:color="auto"/>
        <w:bottom w:val="none" w:sz="0" w:space="0" w:color="auto"/>
        <w:right w:val="none" w:sz="0" w:space="0" w:color="auto"/>
      </w:divBdr>
    </w:div>
    <w:div w:id="1432093680">
      <w:bodyDiv w:val="1"/>
      <w:marLeft w:val="0"/>
      <w:marRight w:val="0"/>
      <w:marTop w:val="0"/>
      <w:marBottom w:val="0"/>
      <w:divBdr>
        <w:top w:val="none" w:sz="0" w:space="0" w:color="auto"/>
        <w:left w:val="none" w:sz="0" w:space="0" w:color="auto"/>
        <w:bottom w:val="none" w:sz="0" w:space="0" w:color="auto"/>
        <w:right w:val="none" w:sz="0" w:space="0" w:color="auto"/>
      </w:divBdr>
    </w:div>
    <w:div w:id="1471944997">
      <w:bodyDiv w:val="1"/>
      <w:marLeft w:val="0"/>
      <w:marRight w:val="0"/>
      <w:marTop w:val="0"/>
      <w:marBottom w:val="0"/>
      <w:divBdr>
        <w:top w:val="none" w:sz="0" w:space="0" w:color="auto"/>
        <w:left w:val="none" w:sz="0" w:space="0" w:color="auto"/>
        <w:bottom w:val="none" w:sz="0" w:space="0" w:color="auto"/>
        <w:right w:val="none" w:sz="0" w:space="0" w:color="auto"/>
      </w:divBdr>
      <w:divsChild>
        <w:div w:id="2076196405">
          <w:marLeft w:val="0"/>
          <w:marRight w:val="0"/>
          <w:marTop w:val="0"/>
          <w:marBottom w:val="0"/>
          <w:divBdr>
            <w:top w:val="none" w:sz="0" w:space="0" w:color="auto"/>
            <w:left w:val="none" w:sz="0" w:space="0" w:color="auto"/>
            <w:bottom w:val="none" w:sz="0" w:space="0" w:color="auto"/>
            <w:right w:val="none" w:sz="0" w:space="0" w:color="auto"/>
          </w:divBdr>
        </w:div>
        <w:div w:id="9019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wunderle@giub.unib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DE96-5C3E-4180-BE2F-3EF3F307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56210</Words>
  <Characters>320400</Characters>
  <Application>Microsoft Office Word</Application>
  <DocSecurity>0</DocSecurity>
  <Lines>2670</Lines>
  <Paragraphs>751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Adolf</dc:creator>
  <cp:keywords/>
  <dc:description/>
  <cp:lastModifiedBy>Daniele</cp:lastModifiedBy>
  <cp:revision>4</cp:revision>
  <cp:lastPrinted>2017-08-29T12:52:00Z</cp:lastPrinted>
  <dcterms:created xsi:type="dcterms:W3CDTF">2018-02-25T22:49:00Z</dcterms:created>
  <dcterms:modified xsi:type="dcterms:W3CDTF">2018-02-25T22:49:00Z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7d147a01-0cbe-3f5d-ad9a-bfbc785b5a52</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http://www.zotero.org/styles/global-ecology-and-biogeography</vt:lpwstr>
  </property>
  <property fmtid="{D5CDD505-2E9C-101B-9397-08002B2CF9AE}" pid="15" name="Mendeley Recent Style Name 5_1">
    <vt:lpwstr>Global Ecology and Biogeography</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http://www.zotero.org/styles/sage-harvard</vt:lpwstr>
  </property>
  <property fmtid="{D5CDD505-2E9C-101B-9397-08002B2CF9AE}" pid="23" name="Mendeley Recent Style Name 9_1">
    <vt:lpwstr>SAGE Harvard</vt:lpwstr>
  </property>
  <property fmtid="{D5CDD505-2E9C-101B-9397-08002B2CF9AE}" pid="24" name="Mendeley Citation Style_1">
    <vt:lpwstr>http://www.zotero.org/styles/apa</vt:lpwstr>
  </property>
</Properties>
</file>